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C0" w:rsidRDefault="006635BC" w:rsidP="00F659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МЕТОДИЧЕСКОЙ РАБОТЫ НА 2016-2017</w:t>
      </w:r>
      <w:r w:rsidR="00DE7CC0">
        <w:rPr>
          <w:b/>
          <w:sz w:val="24"/>
          <w:szCs w:val="24"/>
        </w:rPr>
        <w:t xml:space="preserve"> УЧЕБНЫЙ ГОД</w:t>
      </w:r>
    </w:p>
    <w:p w:rsidR="00DE7CC0" w:rsidRDefault="00DE7CC0" w:rsidP="00DE7CC0">
      <w:pPr>
        <w:pStyle w:val="a3"/>
        <w:spacing w:before="0" w:beforeAutospacing="0" w:after="0" w:afterAutospacing="0"/>
        <w:ind w:left="720"/>
        <w:jc w:val="both"/>
        <w:rPr>
          <w:b/>
          <w:bCs/>
          <w:i/>
          <w:iCs/>
        </w:rPr>
      </w:pP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bCs/>
          <w:iCs/>
        </w:rPr>
      </w:pPr>
      <w:r>
        <w:rPr>
          <w:b/>
          <w:bCs/>
          <w:i/>
          <w:iCs/>
          <w:u w:val="single"/>
        </w:rPr>
        <w:t>Проблема района на 2014-17 гг.</w:t>
      </w:r>
      <w:r>
        <w:rPr>
          <w:bCs/>
          <w:iCs/>
        </w:rPr>
        <w:t xml:space="preserve"> «Современные средства оценки качества образовательных достижений школы, ученика, учителя».</w:t>
      </w: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bCs/>
          <w:iCs/>
        </w:rPr>
      </w:pP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bCs/>
          <w:iCs/>
        </w:rPr>
      </w:pPr>
      <w:r>
        <w:rPr>
          <w:b/>
          <w:bCs/>
          <w:i/>
          <w:iCs/>
          <w:u w:val="single"/>
        </w:rPr>
        <w:t>Тема ИМЦ МКУ:</w:t>
      </w:r>
      <w:r>
        <w:rPr>
          <w:bCs/>
          <w:iCs/>
        </w:rPr>
        <w:t xml:space="preserve"> «Проблемы качественного образования и пути их решения в МР </w:t>
      </w:r>
      <w:proofErr w:type="spellStart"/>
      <w:r>
        <w:rPr>
          <w:bCs/>
          <w:iCs/>
        </w:rPr>
        <w:t>Янаульский</w:t>
      </w:r>
      <w:proofErr w:type="spellEnd"/>
      <w:r>
        <w:rPr>
          <w:bCs/>
          <w:iCs/>
        </w:rPr>
        <w:t xml:space="preserve"> район РБ»</w:t>
      </w: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bCs/>
          <w:iCs/>
        </w:rPr>
      </w:pPr>
    </w:p>
    <w:p w:rsidR="00DE7CC0" w:rsidRDefault="00DE7CC0" w:rsidP="00DE7CC0">
      <w:pPr>
        <w:rPr>
          <w:i/>
          <w:sz w:val="24"/>
          <w:szCs w:val="24"/>
        </w:rPr>
      </w:pPr>
      <w:r>
        <w:rPr>
          <w:b/>
          <w:bCs/>
          <w:i/>
          <w:sz w:val="24"/>
          <w:szCs w:val="24"/>
          <w:u w:val="single"/>
        </w:rPr>
        <w:t>Методическая тема школы</w:t>
      </w:r>
      <w:r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«Управление профессионально-личностным ростом педагога как одно из основных условий обеспечения качества образования в условиях введения ФГОС»</w:t>
      </w:r>
      <w:r>
        <w:rPr>
          <w:i/>
          <w:sz w:val="24"/>
          <w:szCs w:val="24"/>
        </w:rPr>
        <w:br/>
      </w:r>
    </w:p>
    <w:p w:rsidR="00DE7CC0" w:rsidRDefault="00DE7CC0" w:rsidP="00DE7CC0">
      <w:pPr>
        <w:pStyle w:val="a3"/>
        <w:spacing w:before="0" w:beforeAutospacing="0" w:after="0" w:afterAutospacing="0"/>
      </w:pPr>
      <w:r>
        <w:rPr>
          <w:rStyle w:val="a9"/>
        </w:rPr>
        <w:t>Основные цели методической работы</w:t>
      </w:r>
    </w:p>
    <w:p w:rsidR="00DE7CC0" w:rsidRDefault="00DE7CC0" w:rsidP="006635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учителям в освоении и  реализации  инновационных образовательных технологий   в рамках требований ФГОС.</w:t>
      </w:r>
    </w:p>
    <w:p w:rsidR="00DE7CC0" w:rsidRDefault="00DE7CC0" w:rsidP="006635BC">
      <w:pPr>
        <w:pStyle w:val="a8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компетенции и уровня квалификации педагогов.</w:t>
      </w:r>
    </w:p>
    <w:p w:rsidR="00DE7CC0" w:rsidRDefault="00DE7CC0" w:rsidP="006635BC">
      <w:pPr>
        <w:pStyle w:val="a8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единства и преемственности между ступенями при переходе  к непрерывной системе образования в условиях внедрения новых стандартов.</w:t>
      </w:r>
    </w:p>
    <w:p w:rsidR="00DE7CC0" w:rsidRDefault="00DE7CC0" w:rsidP="006635BC">
      <w:pPr>
        <w:pStyle w:val="a8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научно-исследовательской работы учителей и учащихся, подготовка сильных учащихся к предметным олимпиадам, конкурсам  и конференциям.</w:t>
      </w: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rStyle w:val="a9"/>
        </w:rPr>
      </w:pP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rStyle w:val="a9"/>
        </w:rPr>
      </w:pPr>
      <w:r>
        <w:rPr>
          <w:rStyle w:val="a9"/>
        </w:rPr>
        <w:t>Задачи методической работы</w:t>
      </w:r>
    </w:p>
    <w:p w:rsidR="00DE7CC0" w:rsidRDefault="00DE7CC0" w:rsidP="00DE7CC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внедрение системно-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в обучении;</w:t>
      </w:r>
    </w:p>
    <w:p w:rsidR="00DE7CC0" w:rsidRDefault="00DE7CC0" w:rsidP="00DE7C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 методику преподавания для организации работы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 мотивированными на учебу и с низкой мотивацией обучения;</w:t>
      </w:r>
    </w:p>
    <w:p w:rsidR="00DE7CC0" w:rsidRDefault="00DE7CC0" w:rsidP="00DE7C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реализации ФГОС. </w:t>
      </w:r>
    </w:p>
    <w:p w:rsidR="00DE7CC0" w:rsidRDefault="00DE7CC0" w:rsidP="00DE7C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и совершенствовать систему работы  и поддержки </w:t>
      </w:r>
      <w:proofErr w:type="gramStart"/>
      <w:r>
        <w:rPr>
          <w:sz w:val="24"/>
          <w:szCs w:val="24"/>
        </w:rPr>
        <w:t>одаренных</w:t>
      </w:r>
      <w:proofErr w:type="gramEnd"/>
      <w:r>
        <w:rPr>
          <w:sz w:val="24"/>
          <w:szCs w:val="24"/>
        </w:rPr>
        <w:t xml:space="preserve"> обучающихся.</w:t>
      </w:r>
    </w:p>
    <w:p w:rsidR="00DE7CC0" w:rsidRDefault="00DE7CC0" w:rsidP="00DE7CC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инновационные технологий для повышения качества образования.</w:t>
      </w:r>
    </w:p>
    <w:p w:rsidR="00DE7CC0" w:rsidRDefault="00DE7CC0" w:rsidP="00DE7CC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DE7CC0" w:rsidRDefault="00DE7CC0" w:rsidP="00DE7CC0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Активизировать работу школьного сайта</w:t>
      </w:r>
    </w:p>
    <w:p w:rsidR="00DE7CC0" w:rsidRDefault="00DE7CC0" w:rsidP="00DE7CC0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Повысить эффективность работы методических объединений.</w:t>
      </w:r>
    </w:p>
    <w:p w:rsidR="00DE7CC0" w:rsidRDefault="00DE7CC0" w:rsidP="00DE7CC0">
      <w:pPr>
        <w:numPr>
          <w:ilvl w:val="0"/>
          <w:numId w:val="1"/>
        </w:numPr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Продумать организацию </w:t>
      </w:r>
      <w:proofErr w:type="spellStart"/>
      <w:r>
        <w:rPr>
          <w:sz w:val="24"/>
          <w:szCs w:val="24"/>
        </w:rPr>
        <w:t>взаимопосещения</w:t>
      </w:r>
      <w:proofErr w:type="spellEnd"/>
      <w:r>
        <w:rPr>
          <w:sz w:val="24"/>
          <w:szCs w:val="24"/>
        </w:rPr>
        <w:t xml:space="preserve"> уроков;</w:t>
      </w:r>
    </w:p>
    <w:p w:rsidR="00DE7CC0" w:rsidRDefault="00DE7CC0" w:rsidP="00DE7CC0">
      <w:pPr>
        <w:jc w:val="both"/>
        <w:rPr>
          <w:color w:val="000000"/>
          <w:sz w:val="24"/>
          <w:szCs w:val="24"/>
          <w:lang w:eastAsia="ar-SA"/>
        </w:rPr>
      </w:pPr>
    </w:p>
    <w:p w:rsidR="00DE7CC0" w:rsidRDefault="00DE7CC0" w:rsidP="00DE7CC0">
      <w:pPr>
        <w:pStyle w:val="a3"/>
        <w:spacing w:before="0" w:beforeAutospacing="0" w:after="0" w:afterAutospacing="0"/>
        <w:jc w:val="both"/>
        <w:rPr>
          <w:rStyle w:val="a9"/>
        </w:rPr>
      </w:pPr>
      <w:r>
        <w:rPr>
          <w:rStyle w:val="a9"/>
        </w:rPr>
        <w:t>Направления методической работы</w:t>
      </w:r>
    </w:p>
    <w:p w:rsidR="00DE7CC0" w:rsidRDefault="00DE7CC0" w:rsidP="00DE7CC0">
      <w:pPr>
        <w:pStyle w:val="a3"/>
        <w:spacing w:before="0" w:beforeAutospacing="0" w:after="0" w:afterAutospacing="0"/>
        <w:jc w:val="both"/>
      </w:pPr>
    </w:p>
    <w:p w:rsidR="00DE7CC0" w:rsidRDefault="00DE7CC0" w:rsidP="00DE7C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Аттестация учителей.</w:t>
      </w:r>
    </w:p>
    <w:p w:rsidR="00DE7CC0" w:rsidRDefault="00DE7CC0" w:rsidP="00DE7C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DE7CC0" w:rsidRDefault="00DE7CC0" w:rsidP="00DE7C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DE7CC0" w:rsidRDefault="00DE7CC0" w:rsidP="00DE7C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по предмету.</w:t>
      </w:r>
    </w:p>
    <w:p w:rsidR="00DE7CC0" w:rsidRDefault="00DE7CC0" w:rsidP="00DE7C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DE7CC0" w:rsidRDefault="00DE7CC0" w:rsidP="00DE7C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молодыми и вновь прибывшими  педагогами.</w:t>
      </w:r>
    </w:p>
    <w:p w:rsidR="00DE7CC0" w:rsidRDefault="00DE7CC0" w:rsidP="00DE7CC0">
      <w:pPr>
        <w:rPr>
          <w:b/>
          <w:sz w:val="24"/>
          <w:szCs w:val="24"/>
        </w:rPr>
      </w:pPr>
    </w:p>
    <w:p w:rsidR="00DE7CC0" w:rsidRDefault="00DE7CC0" w:rsidP="00DE7CC0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Формы методической работы</w:t>
      </w:r>
    </w:p>
    <w:p w:rsidR="00DE7CC0" w:rsidRDefault="00DE7CC0" w:rsidP="00DE7CC0">
      <w:pPr>
        <w:rPr>
          <w:b/>
          <w:sz w:val="24"/>
          <w:szCs w:val="24"/>
        </w:rPr>
      </w:pP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 совет, ШМО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учёба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Методические пятиминутки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Творческие группы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Семинары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с учителями-предметниками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Аттестационные мероприятия</w:t>
      </w:r>
    </w:p>
    <w:p w:rsidR="00DE7CC0" w:rsidRDefault="00DE7CC0" w:rsidP="00DE7C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Предметные недели</w:t>
      </w:r>
    </w:p>
    <w:p w:rsidR="00DE7CC0" w:rsidRDefault="00DE7CC0" w:rsidP="00DE7CC0">
      <w:pPr>
        <w:spacing w:after="75" w:line="312" w:lineRule="atLeast"/>
        <w:rPr>
          <w:b/>
          <w:sz w:val="24"/>
          <w:szCs w:val="24"/>
        </w:rPr>
      </w:pPr>
    </w:p>
    <w:p w:rsidR="00DE7CC0" w:rsidRDefault="00DE7CC0" w:rsidP="00DE7CC0">
      <w:pPr>
        <w:spacing w:after="75" w:line="312" w:lineRule="atLeast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Основные направления деятельности</w:t>
      </w:r>
    </w:p>
    <w:p w:rsidR="00DE7CC0" w:rsidRDefault="00DE7CC0" w:rsidP="00DE7C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Направление 1.  </w:t>
      </w:r>
      <w:r>
        <w:rPr>
          <w:b/>
          <w:sz w:val="24"/>
          <w:szCs w:val="24"/>
          <w:u w:val="single"/>
        </w:rPr>
        <w:t>Управление методической работой</w:t>
      </w:r>
    </w:p>
    <w:p w:rsidR="00DE7CC0" w:rsidRDefault="00DE7CC0" w:rsidP="00DE7C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  </w:t>
      </w:r>
      <w:r>
        <w:rPr>
          <w:sz w:val="24"/>
          <w:szCs w:val="24"/>
        </w:rPr>
        <w:t>Обеспечение контроля  и анализа результатов  исполнения  плана методической работы.</w:t>
      </w:r>
      <w:r>
        <w:rPr>
          <w:b/>
          <w:sz w:val="24"/>
          <w:szCs w:val="24"/>
        </w:rPr>
        <w:t xml:space="preserve"> </w:t>
      </w:r>
    </w:p>
    <w:p w:rsidR="00DE7CC0" w:rsidRDefault="00DE7CC0" w:rsidP="00DE7CC0">
      <w:pPr>
        <w:spacing w:line="312" w:lineRule="atLeast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 xml:space="preserve">                 </w:t>
      </w: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Организация управленческой деятельности</w:t>
      </w:r>
    </w:p>
    <w:p w:rsidR="00DE7CC0" w:rsidRDefault="00DE7CC0" w:rsidP="00DE7CC0">
      <w:pPr>
        <w:ind w:left="360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448"/>
        <w:gridCol w:w="1530"/>
        <w:gridCol w:w="2333"/>
      </w:tblGrid>
      <w:tr w:rsidR="00DE7CC0" w:rsidTr="00DE7CC0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и методы</w:t>
            </w:r>
          </w:p>
        </w:tc>
      </w:tr>
      <w:tr w:rsidR="00DE7CC0" w:rsidTr="00DE7CC0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pStyle w:val="a3"/>
              <w:spacing w:before="0" w:beforeAutospacing="0" w:after="0" w:afterAutospacing="0"/>
              <w:jc w:val="both"/>
            </w:pPr>
            <w:r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 работы</w:t>
            </w: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DE7CC0" w:rsidTr="00DE7CC0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pStyle w:val="a3"/>
              <w:spacing w:before="0" w:beforeAutospacing="0" w:after="0" w:afterAutospacing="0"/>
              <w:jc w:val="both"/>
            </w:pPr>
            <w:r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663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 w:rsidR="00DE7CC0">
              <w:rPr>
                <w:sz w:val="24"/>
                <w:szCs w:val="24"/>
              </w:rPr>
              <w:t xml:space="preserve"> стендов в учительской</w:t>
            </w:r>
          </w:p>
        </w:tc>
      </w:tr>
      <w:tr w:rsidR="00DE7CC0" w:rsidTr="00DE7CC0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требования к оформлению школьной документации: рабочих программ, журналов, личных дел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DE7CC0" w:rsidTr="00DE7CC0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6635BC">
              <w:rPr>
                <w:sz w:val="24"/>
                <w:szCs w:val="24"/>
              </w:rPr>
              <w:t>готовка к педсовету  «Итоги 2015-2016 учебного года. Перспективы 2016-2017</w:t>
            </w:r>
            <w:r>
              <w:rPr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 выступлений</w:t>
            </w:r>
          </w:p>
        </w:tc>
      </w:tr>
      <w:tr w:rsidR="00DE7CC0" w:rsidTr="00DE7CC0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64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секций</w:t>
            </w:r>
          </w:p>
        </w:tc>
      </w:tr>
      <w:tr w:rsidR="00DE7CC0" w:rsidTr="00DE7CC0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</w:t>
            </w:r>
            <w:r w:rsidR="006635BC">
              <w:rPr>
                <w:sz w:val="24"/>
                <w:szCs w:val="24"/>
              </w:rPr>
              <w:t xml:space="preserve">зация методической работы в 2016-2017 </w:t>
            </w:r>
            <w:r>
              <w:rPr>
                <w:sz w:val="24"/>
                <w:szCs w:val="24"/>
              </w:rPr>
              <w:t>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64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</w:tr>
      <w:tr w:rsidR="00DE7CC0" w:rsidTr="00DE7CC0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Актуальные проблемы организации воспитательной работы классных руководителей в ходе внедрения ФГОС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классных руководителей</w:t>
            </w:r>
          </w:p>
        </w:tc>
      </w:tr>
      <w:tr w:rsidR="00DE7CC0" w:rsidTr="00DE7CC0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 совещание</w:t>
            </w:r>
          </w:p>
        </w:tc>
      </w:tr>
      <w:tr w:rsidR="00DE7CC0" w:rsidTr="00DE7CC0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методических пятиминуток для руководителей ТГ  (по мере поступления проблемы)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</w:tr>
      <w:tr w:rsidR="00DE7CC0" w:rsidTr="00DE7CC0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</w:t>
            </w:r>
          </w:p>
        </w:tc>
      </w:tr>
      <w:tr w:rsidR="00644740" w:rsidTr="00DE7CC0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0" w:rsidRDefault="0064474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0" w:rsidRDefault="006447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документов по работе с детьми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0" w:rsidRDefault="00644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0" w:rsidRDefault="00644740">
            <w:pPr>
              <w:rPr>
                <w:sz w:val="24"/>
                <w:szCs w:val="24"/>
              </w:rPr>
            </w:pPr>
          </w:p>
        </w:tc>
      </w:tr>
      <w:tr w:rsidR="00DE7CC0" w:rsidTr="00DE7CC0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методической работы </w:t>
            </w:r>
            <w:proofErr w:type="spellStart"/>
            <w:r>
              <w:rPr>
                <w:bCs/>
                <w:sz w:val="24"/>
                <w:szCs w:val="24"/>
              </w:rPr>
              <w:t>педколлектива</w:t>
            </w:r>
            <w:proofErr w:type="spellEnd"/>
            <w:r w:rsidR="006635BC">
              <w:rPr>
                <w:bCs/>
                <w:sz w:val="24"/>
                <w:szCs w:val="24"/>
              </w:rPr>
              <w:t xml:space="preserve"> за 2015/2016</w:t>
            </w:r>
            <w:r>
              <w:rPr>
                <w:bCs/>
                <w:sz w:val="24"/>
                <w:szCs w:val="24"/>
              </w:rPr>
              <w:t xml:space="preserve"> учебный год. Приоритетные направления </w:t>
            </w:r>
            <w:r>
              <w:rPr>
                <w:sz w:val="24"/>
                <w:szCs w:val="24"/>
              </w:rPr>
              <w:t>на следующий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</w:p>
        </w:tc>
      </w:tr>
    </w:tbl>
    <w:p w:rsidR="00DE7CC0" w:rsidRDefault="00DE7CC0" w:rsidP="006635BC">
      <w:pPr>
        <w:rPr>
          <w:b/>
          <w:i/>
          <w:sz w:val="24"/>
          <w:szCs w:val="24"/>
        </w:rPr>
      </w:pPr>
    </w:p>
    <w:p w:rsidR="00FB6AA2" w:rsidRDefault="00FB6AA2" w:rsidP="00DE7CC0">
      <w:pPr>
        <w:jc w:val="center"/>
        <w:rPr>
          <w:b/>
          <w:i/>
          <w:sz w:val="24"/>
          <w:szCs w:val="24"/>
        </w:rPr>
      </w:pPr>
    </w:p>
    <w:p w:rsidR="00FB6AA2" w:rsidRDefault="00FB6AA2" w:rsidP="00DE7CC0">
      <w:pPr>
        <w:jc w:val="center"/>
        <w:rPr>
          <w:b/>
          <w:i/>
          <w:sz w:val="24"/>
          <w:szCs w:val="24"/>
        </w:rPr>
      </w:pPr>
    </w:p>
    <w:p w:rsidR="00FB6AA2" w:rsidRDefault="00FB6AA2" w:rsidP="00DE7CC0">
      <w:pPr>
        <w:jc w:val="center"/>
        <w:rPr>
          <w:b/>
          <w:i/>
          <w:sz w:val="24"/>
          <w:szCs w:val="24"/>
        </w:rPr>
      </w:pPr>
    </w:p>
    <w:p w:rsidR="00FB6AA2" w:rsidRDefault="00FB6AA2" w:rsidP="00DE7CC0">
      <w:pPr>
        <w:jc w:val="center"/>
        <w:rPr>
          <w:b/>
          <w:i/>
          <w:sz w:val="24"/>
          <w:szCs w:val="24"/>
        </w:rPr>
      </w:pPr>
    </w:p>
    <w:p w:rsidR="00FB6AA2" w:rsidRDefault="00FB6AA2" w:rsidP="00DE7CC0">
      <w:pPr>
        <w:jc w:val="center"/>
        <w:rPr>
          <w:b/>
          <w:i/>
          <w:sz w:val="24"/>
          <w:szCs w:val="24"/>
        </w:rPr>
      </w:pPr>
    </w:p>
    <w:p w:rsidR="00FB6AA2" w:rsidRDefault="00FB6AA2" w:rsidP="00DE7CC0">
      <w:pPr>
        <w:jc w:val="center"/>
        <w:rPr>
          <w:b/>
          <w:i/>
          <w:sz w:val="24"/>
          <w:szCs w:val="24"/>
        </w:rPr>
      </w:pPr>
    </w:p>
    <w:p w:rsidR="00DE7CC0" w:rsidRDefault="00DE7CC0" w:rsidP="00DE7CC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2. Учебно-методическая работа</w:t>
      </w:r>
    </w:p>
    <w:p w:rsidR="00DE7CC0" w:rsidRDefault="00DE7CC0" w:rsidP="00DE7CC0">
      <w:pPr>
        <w:rPr>
          <w:b/>
          <w:sz w:val="24"/>
          <w:szCs w:val="24"/>
        </w:rPr>
      </w:pPr>
    </w:p>
    <w:tbl>
      <w:tblPr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057"/>
        <w:gridCol w:w="1459"/>
        <w:gridCol w:w="2123"/>
        <w:gridCol w:w="2043"/>
      </w:tblGrid>
      <w:tr w:rsidR="00DE7CC0" w:rsidTr="00DE7CC0">
        <w:trPr>
          <w:trHeight w:val="1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Где заслушивается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E7CC0" w:rsidTr="00DE7CC0">
        <w:trPr>
          <w:trHeight w:val="93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  <w:p w:rsidR="00DE7CC0" w:rsidRDefault="00DE7CC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учителей по темам самообразования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отчет. Заседания ТГ или на </w:t>
            </w:r>
            <w:proofErr w:type="spellStart"/>
            <w:r>
              <w:rPr>
                <w:sz w:val="24"/>
                <w:szCs w:val="24"/>
              </w:rPr>
              <w:t>зас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творческих групп</w:t>
            </w:r>
          </w:p>
        </w:tc>
      </w:tr>
      <w:tr w:rsidR="00DE7CC0" w:rsidTr="00DE7CC0">
        <w:trPr>
          <w:trHeight w:val="2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Методические семинары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Конструирование урока в контексте ФГОС ООО</w:t>
            </w:r>
            <w:r w:rsidR="006635BC">
              <w:rPr>
                <w:sz w:val="24"/>
                <w:szCs w:val="24"/>
              </w:rPr>
              <w:t xml:space="preserve"> (5, 6 классы)</w:t>
            </w:r>
            <w:r>
              <w:rPr>
                <w:sz w:val="24"/>
                <w:szCs w:val="24"/>
              </w:rPr>
              <w:t xml:space="preserve">.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Организация проектной и исследовательской деятельности обучающихся в условиях реализации ФГОС ООО</w:t>
            </w:r>
          </w:p>
          <w:p w:rsidR="00DE7CC0" w:rsidRDefault="00DE7C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 через внеурочную деятельность»</w:t>
            </w:r>
          </w:p>
          <w:p w:rsidR="00DE7CC0" w:rsidRDefault="00DE7CC0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Диагностика предметных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образовательной программы основного общего образования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</w:p>
          <w:p w:rsidR="00DE7CC0" w:rsidRDefault="00DE7CC0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-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DE7CC0" w:rsidTr="00DE7CC0">
        <w:trPr>
          <w:trHeight w:val="8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1.Открытые уроки учителей по теме  методических семинаров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Открытые уроки  </w:t>
            </w:r>
            <w:proofErr w:type="spellStart"/>
            <w:r>
              <w:rPr>
                <w:sz w:val="24"/>
                <w:szCs w:val="24"/>
              </w:rPr>
              <w:t>аттестующихся</w:t>
            </w:r>
            <w:proofErr w:type="spellEnd"/>
            <w:r>
              <w:rPr>
                <w:sz w:val="24"/>
                <w:szCs w:val="24"/>
              </w:rPr>
              <w:t xml:space="preserve"> педагогов </w:t>
            </w:r>
            <w:r w:rsidR="006635BC">
              <w:rPr>
                <w:sz w:val="24"/>
                <w:szCs w:val="24"/>
              </w:rPr>
              <w:t xml:space="preserve">в 2017 г </w:t>
            </w:r>
            <w:r>
              <w:rPr>
                <w:sz w:val="24"/>
                <w:szCs w:val="24"/>
              </w:rPr>
              <w:t>(</w:t>
            </w:r>
            <w:proofErr w:type="spellStart"/>
            <w:r w:rsidR="006635BC">
              <w:rPr>
                <w:sz w:val="24"/>
                <w:szCs w:val="24"/>
              </w:rPr>
              <w:t>Хатмуллина</w:t>
            </w:r>
            <w:proofErr w:type="spellEnd"/>
            <w:r w:rsidR="006635BC">
              <w:rPr>
                <w:sz w:val="24"/>
                <w:szCs w:val="24"/>
              </w:rPr>
              <w:t xml:space="preserve"> И.И., </w:t>
            </w:r>
            <w:proofErr w:type="spellStart"/>
            <w:r w:rsidR="006635BC">
              <w:rPr>
                <w:sz w:val="24"/>
                <w:szCs w:val="24"/>
              </w:rPr>
              <w:t>Галимова</w:t>
            </w:r>
            <w:proofErr w:type="spellEnd"/>
            <w:r w:rsidR="006635BC">
              <w:rPr>
                <w:sz w:val="24"/>
                <w:szCs w:val="24"/>
              </w:rPr>
              <w:t xml:space="preserve"> А.Н.</w:t>
            </w:r>
            <w:r w:rsidR="00FB6AA2">
              <w:rPr>
                <w:sz w:val="24"/>
                <w:szCs w:val="24"/>
              </w:rPr>
              <w:t xml:space="preserve">, </w:t>
            </w:r>
            <w:proofErr w:type="spellStart"/>
            <w:r w:rsidR="00FB6AA2">
              <w:rPr>
                <w:sz w:val="24"/>
                <w:szCs w:val="24"/>
              </w:rPr>
              <w:t>Хуснияров</w:t>
            </w:r>
            <w:proofErr w:type="spellEnd"/>
            <w:r w:rsidR="00FB6AA2">
              <w:rPr>
                <w:sz w:val="24"/>
                <w:szCs w:val="24"/>
              </w:rPr>
              <w:t xml:space="preserve"> Р.Ф., Сафина Г.Р.)</w:t>
            </w:r>
            <w:r w:rsidR="006635BC">
              <w:rPr>
                <w:sz w:val="24"/>
                <w:szCs w:val="24"/>
              </w:rPr>
              <w:t>)</w:t>
            </w:r>
            <w:r w:rsidR="00FB6AA2">
              <w:rPr>
                <w:sz w:val="24"/>
                <w:szCs w:val="24"/>
              </w:rPr>
              <w:t xml:space="preserve"> на районных семинарах при школе</w:t>
            </w:r>
          </w:p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3.День открытых дверей (в рамках проведения методической недели)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</w:p>
          <w:p w:rsidR="00DE7CC0" w:rsidRDefault="00DE7CC0">
            <w:pPr>
              <w:rPr>
                <w:sz w:val="24"/>
                <w:szCs w:val="24"/>
              </w:rPr>
            </w:pP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DE7CC0" w:rsidTr="00DE7CC0">
        <w:trPr>
          <w:trHeight w:val="7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недели:</w:t>
            </w:r>
          </w:p>
          <w:p w:rsidR="00DE7CC0" w:rsidRDefault="00DE7C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-открытые уроки</w:t>
            </w:r>
          </w:p>
          <w:p w:rsidR="00DE7CC0" w:rsidRDefault="00DE7CC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открытое заседание ТГ</w:t>
            </w:r>
          </w:p>
          <w:p w:rsidR="00DE7CC0" w:rsidRDefault="00DE7C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творческое общешкольное предметное 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rPr>
                <w:sz w:val="24"/>
                <w:szCs w:val="24"/>
              </w:rPr>
            </w:pP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ТГ</w:t>
            </w:r>
          </w:p>
          <w:p w:rsidR="00DE7CC0" w:rsidRDefault="00DE7CC0">
            <w:pPr>
              <w:rPr>
                <w:sz w:val="24"/>
                <w:szCs w:val="24"/>
              </w:rPr>
            </w:pPr>
          </w:p>
          <w:p w:rsidR="00DE7CC0" w:rsidRDefault="00DE7CC0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руководителей 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DE7CC0" w:rsidTr="00DE7CC0">
        <w:trPr>
          <w:trHeight w:val="5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индивидуальных консультаций педагогов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 рук. МО</w:t>
            </w:r>
          </w:p>
        </w:tc>
      </w:tr>
      <w:tr w:rsidR="00DE7CC0" w:rsidTr="00DE7CC0">
        <w:trPr>
          <w:trHeight w:val="75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действующие методические семинары  по реализации  ФГОС ООО</w:t>
            </w:r>
          </w:p>
          <w:p w:rsidR="00DE7CC0" w:rsidRDefault="00DE7CC0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rPr>
                <w:sz w:val="24"/>
                <w:szCs w:val="24"/>
              </w:rPr>
            </w:pP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 работы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руководители ТГ</w:t>
            </w:r>
          </w:p>
        </w:tc>
      </w:tr>
      <w:tr w:rsidR="00DE7CC0" w:rsidTr="00DE7CC0">
        <w:trPr>
          <w:trHeight w:val="1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заседания творческих групп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ТГ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ТГ</w:t>
            </w:r>
          </w:p>
        </w:tc>
      </w:tr>
    </w:tbl>
    <w:p w:rsidR="00DE7CC0" w:rsidRDefault="00DE7CC0" w:rsidP="00DE7CC0">
      <w:pPr>
        <w:spacing w:after="75" w:line="312" w:lineRule="atLeast"/>
        <w:rPr>
          <w:b/>
          <w:i/>
          <w:color w:val="333333"/>
          <w:sz w:val="24"/>
          <w:szCs w:val="24"/>
        </w:rPr>
      </w:pPr>
    </w:p>
    <w:p w:rsidR="00FB6AA2" w:rsidRDefault="00FB6AA2" w:rsidP="00DE7CC0">
      <w:pPr>
        <w:spacing w:after="75" w:line="312" w:lineRule="atLeast"/>
        <w:rPr>
          <w:b/>
          <w:i/>
          <w:color w:val="333333"/>
          <w:sz w:val="24"/>
          <w:szCs w:val="24"/>
        </w:rPr>
      </w:pPr>
    </w:p>
    <w:p w:rsidR="00FB6AA2" w:rsidRDefault="00FB6AA2" w:rsidP="00DE7CC0">
      <w:pPr>
        <w:spacing w:after="75" w:line="312" w:lineRule="atLeast"/>
        <w:rPr>
          <w:b/>
          <w:i/>
          <w:color w:val="333333"/>
          <w:sz w:val="24"/>
          <w:szCs w:val="24"/>
        </w:rPr>
      </w:pPr>
    </w:p>
    <w:p w:rsidR="00FB6AA2" w:rsidRDefault="00FB6AA2" w:rsidP="00DE7CC0">
      <w:pPr>
        <w:spacing w:after="75" w:line="312" w:lineRule="atLeast"/>
        <w:rPr>
          <w:b/>
          <w:i/>
          <w:color w:val="333333"/>
          <w:sz w:val="24"/>
          <w:szCs w:val="24"/>
        </w:rPr>
      </w:pPr>
    </w:p>
    <w:p w:rsidR="00FB6AA2" w:rsidRDefault="00FB6AA2" w:rsidP="00DE7CC0">
      <w:pPr>
        <w:spacing w:after="75" w:line="312" w:lineRule="atLeast"/>
        <w:rPr>
          <w:b/>
          <w:i/>
          <w:color w:val="333333"/>
          <w:sz w:val="24"/>
          <w:szCs w:val="24"/>
        </w:rPr>
      </w:pPr>
    </w:p>
    <w:p w:rsidR="00DE7CC0" w:rsidRDefault="00DE7CC0" w:rsidP="00DE7CC0">
      <w:pPr>
        <w:pStyle w:val="a8"/>
        <w:numPr>
          <w:ilvl w:val="0"/>
          <w:numId w:val="6"/>
        </w:numPr>
        <w:spacing w:after="75" w:line="312" w:lineRule="atLeast"/>
        <w:rPr>
          <w:rFonts w:ascii="Times New Roman" w:hAnsi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/>
          <w:b/>
          <w:i/>
          <w:color w:val="333333"/>
          <w:sz w:val="24"/>
          <w:szCs w:val="24"/>
        </w:rPr>
        <w:lastRenderedPageBreak/>
        <w:t>Методический совет школы (</w:t>
      </w:r>
      <w:r w:rsidRPr="006635BC">
        <w:rPr>
          <w:rFonts w:ascii="Times New Roman" w:hAnsi="Times New Roman"/>
          <w:b/>
          <w:i/>
          <w:color w:val="FF0000"/>
          <w:sz w:val="24"/>
          <w:szCs w:val="24"/>
        </w:rPr>
        <w:t>план работы</w:t>
      </w:r>
      <w:r w:rsidR="006635BC" w:rsidRPr="006635BC">
        <w:rPr>
          <w:rFonts w:ascii="Times New Roman" w:hAnsi="Times New Roman"/>
          <w:b/>
          <w:i/>
          <w:color w:val="FF0000"/>
          <w:sz w:val="24"/>
          <w:szCs w:val="24"/>
        </w:rPr>
        <w:t xml:space="preserve"> ШМО</w:t>
      </w:r>
      <w:r w:rsidRPr="006635BC">
        <w:rPr>
          <w:rFonts w:ascii="Times New Roman" w:hAnsi="Times New Roman"/>
          <w:b/>
          <w:i/>
          <w:color w:val="FF0000"/>
          <w:sz w:val="24"/>
          <w:szCs w:val="24"/>
        </w:rPr>
        <w:t>)</w:t>
      </w:r>
    </w:p>
    <w:p w:rsidR="00DE7CC0" w:rsidRDefault="00DE7CC0" w:rsidP="00DE7CC0">
      <w:pPr>
        <w:spacing w:after="75" w:line="312" w:lineRule="atLeast"/>
        <w:rPr>
          <w:b/>
          <w:i/>
          <w:color w:val="333333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2515"/>
      </w:tblGrid>
      <w:tr w:rsidR="00DE7CC0" w:rsidTr="00DE7CC0">
        <w:trPr>
          <w:trHeight w:val="2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before="300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Заседание №1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1)</w:t>
            </w:r>
            <w:r w:rsidR="006635BC">
              <w:rPr>
                <w:color w:val="333333"/>
                <w:sz w:val="24"/>
                <w:szCs w:val="24"/>
              </w:rPr>
              <w:t>Утверждение плана работы на 2016-2017</w:t>
            </w:r>
            <w:r>
              <w:rPr>
                <w:color w:val="333333"/>
                <w:sz w:val="24"/>
                <w:szCs w:val="24"/>
              </w:rPr>
              <w:t xml:space="preserve"> учебный год.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2) Утверждение рабочих программ, элективных курсов</w:t>
            </w:r>
          </w:p>
          <w:p w:rsidR="00DE7CC0" w:rsidRDefault="006635BC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3) Анализ итогов ГИА 2015-2016</w:t>
            </w:r>
            <w:r w:rsidR="00DE7CC0">
              <w:rPr>
                <w:color w:val="333333"/>
                <w:sz w:val="24"/>
                <w:szCs w:val="24"/>
              </w:rPr>
              <w:t xml:space="preserve"> уч. года.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4) Создание временных творческих групп  по актуальным проблемам образования.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5)</w:t>
            </w:r>
            <w:r>
              <w:rPr>
                <w:sz w:val="24"/>
                <w:szCs w:val="24"/>
              </w:rPr>
              <w:t xml:space="preserve"> Процедура аттеста</w:t>
            </w:r>
            <w:r w:rsidR="006635BC">
              <w:rPr>
                <w:sz w:val="24"/>
                <w:szCs w:val="24"/>
              </w:rPr>
              <w:t>ции педагогических кадров в 2016-2017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 директора по УВР, рук. МО</w:t>
            </w:r>
          </w:p>
        </w:tc>
      </w:tr>
      <w:tr w:rsidR="00DE7CC0" w:rsidTr="00DE7CC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before="300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Заседание №2</w:t>
            </w:r>
          </w:p>
          <w:p w:rsidR="00DE7CC0" w:rsidRDefault="00DE7CC0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1)О ходе  реализации  педагогическим  коллективом  ФГОС ООО.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2) Рабочие вопросы:</w:t>
            </w:r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анализ проведения школьных предметных олимпиад;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итоги мониторинга учебного процесса за первую четверть;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утверждение графика итоговых контрольных работ по предметам 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 директора по УВР Творческая группа</w:t>
            </w:r>
          </w:p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рук. МО</w:t>
            </w:r>
          </w:p>
        </w:tc>
      </w:tr>
      <w:tr w:rsidR="00DE7CC0" w:rsidTr="00DE7CC0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before="300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Заседание №3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1)Расширение зоны использования ИКТ в образовательном процессе в условиях реализации  ФГОС.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2)Рабочие вопросы:</w:t>
            </w:r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результативность методической работы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школы за первое полугодие,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-итоги мониторинга учебного процесса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первое полугодие.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итоги участия учащихся школы на муниципальном этапе  предметных олимпиад.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before="100" w:beforeAutospacing="1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 директора по УВР</w:t>
            </w:r>
          </w:p>
          <w:p w:rsidR="00DE7CC0" w:rsidRDefault="00DE7CC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рук. МО</w:t>
            </w:r>
            <w:r>
              <w:rPr>
                <w:sz w:val="24"/>
                <w:szCs w:val="24"/>
              </w:rPr>
              <w:t> </w:t>
            </w:r>
          </w:p>
          <w:p w:rsidR="00DE7CC0" w:rsidRDefault="00DE7CC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DE7CC0" w:rsidRDefault="00DE7CC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E7CC0" w:rsidTr="00DE7CC0">
        <w:trPr>
          <w:trHeight w:val="2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Март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Заседание № 4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1) Подготовка к педсовету  «</w:t>
            </w:r>
            <w:r>
              <w:rPr>
                <w:sz w:val="24"/>
                <w:szCs w:val="24"/>
              </w:rPr>
              <w:t>Управление процессом формирования УУД согласно требованиям ФГОС ООО»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3)Рабочие вопросы: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-итоги мониторинга учебного процесса за </w:t>
            </w:r>
            <w:r>
              <w:rPr>
                <w:color w:val="333333"/>
                <w:sz w:val="24"/>
                <w:szCs w:val="24"/>
                <w:lang w:val="en-US"/>
              </w:rPr>
              <w:t>III</w:t>
            </w:r>
            <w:r>
              <w:rPr>
                <w:color w:val="333333"/>
                <w:sz w:val="24"/>
                <w:szCs w:val="24"/>
              </w:rPr>
              <w:t xml:space="preserve"> четверть;</w:t>
            </w:r>
          </w:p>
          <w:p w:rsidR="00DE7CC0" w:rsidRDefault="00DE7CC0" w:rsidP="006635BC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проведение репетиционных экзаменов по математике и русскому языку в 9</w:t>
            </w:r>
            <w:r w:rsidR="006635BC">
              <w:rPr>
                <w:color w:val="333333"/>
                <w:sz w:val="24"/>
                <w:szCs w:val="24"/>
              </w:rPr>
              <w:t xml:space="preserve">  классе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Зам. директора по УВР Творческая группа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рук. МО</w:t>
            </w:r>
          </w:p>
        </w:tc>
      </w:tr>
      <w:tr w:rsidR="00DE7CC0" w:rsidTr="00DE7CC0">
        <w:trPr>
          <w:trHeight w:val="1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Заседание № 5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1) Р</w:t>
            </w:r>
            <w:r>
              <w:rPr>
                <w:sz w:val="24"/>
                <w:szCs w:val="24"/>
              </w:rPr>
              <w:t>абота по преемственности начальной и основной школы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2)Рабочие вопросы: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Зам. директора по УВР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рук. МО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</w:p>
        </w:tc>
      </w:tr>
      <w:tr w:rsidR="00DE7CC0" w:rsidTr="00DE7CC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Заседание № 6 </w:t>
            </w:r>
          </w:p>
          <w:p w:rsidR="00DE7CC0" w:rsidRDefault="00DE7CC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1)Отчет о реализации плана методической работы за год.</w:t>
            </w:r>
          </w:p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6635BC">
              <w:rPr>
                <w:sz w:val="24"/>
                <w:szCs w:val="24"/>
              </w:rPr>
              <w:t>Обсуждение проекта плана на 2016</w:t>
            </w:r>
            <w:r>
              <w:rPr>
                <w:sz w:val="24"/>
                <w:szCs w:val="24"/>
              </w:rPr>
              <w:t>-2017 учебный год.</w:t>
            </w:r>
          </w:p>
          <w:p w:rsidR="00DE7CC0" w:rsidRDefault="00DE7CC0">
            <w:pPr>
              <w:spacing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Обсуждение проекта учебного плана школы на 2016-2017 учебный год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Зам. директора по УВР</w:t>
            </w:r>
          </w:p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рук. МО</w:t>
            </w:r>
          </w:p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</w:p>
        </w:tc>
      </w:tr>
    </w:tbl>
    <w:p w:rsidR="00DE7CC0" w:rsidRDefault="00DE7CC0" w:rsidP="00DE7CC0">
      <w:pPr>
        <w:rPr>
          <w:b/>
          <w:sz w:val="24"/>
          <w:szCs w:val="24"/>
        </w:rPr>
      </w:pPr>
    </w:p>
    <w:p w:rsidR="00DE7CC0" w:rsidRDefault="00DE7CC0" w:rsidP="00DE7CC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4. Работа школьных методических объединений</w:t>
      </w:r>
    </w:p>
    <w:p w:rsidR="00DE7CC0" w:rsidRDefault="00DE7CC0" w:rsidP="00DE7CC0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61"/>
        <w:gridCol w:w="1420"/>
        <w:gridCol w:w="1733"/>
        <w:gridCol w:w="2392"/>
      </w:tblGrid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формы организации образовательного процесса  в 1-5   классах  в аспекте ФГОС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Гильмутдинова</w:t>
            </w:r>
            <w:proofErr w:type="spellEnd"/>
            <w:r>
              <w:rPr>
                <w:sz w:val="24"/>
                <w:szCs w:val="24"/>
              </w:rPr>
              <w:t xml:space="preserve"> Л.С. 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УВР, рук. ТГ 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 w:rsidP="00663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 составления рабочих программ, программ кружков от СЮТ, ДЮСШ, </w:t>
            </w:r>
            <w:proofErr w:type="spellStart"/>
            <w:r>
              <w:rPr>
                <w:sz w:val="24"/>
                <w:szCs w:val="24"/>
              </w:rPr>
              <w:t>ДПиШ</w:t>
            </w:r>
            <w:proofErr w:type="spellEnd"/>
            <w:r>
              <w:rPr>
                <w:sz w:val="24"/>
                <w:szCs w:val="24"/>
              </w:rPr>
              <w:t>, элективного курса «</w:t>
            </w:r>
            <w:r w:rsidR="006635BC">
              <w:rPr>
                <w:sz w:val="24"/>
                <w:szCs w:val="24"/>
              </w:rPr>
              <w:t>Практикум по математике</w:t>
            </w:r>
            <w:r>
              <w:rPr>
                <w:sz w:val="24"/>
                <w:szCs w:val="24"/>
              </w:rPr>
              <w:t xml:space="preserve">» (9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УВР; Ибрагимов И.Р.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единых требований к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на уроках и во внеурочное время.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руководители ТГ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sz w:val="24"/>
                <w:szCs w:val="24"/>
              </w:rPr>
              <w:t>внутришкольная</w:t>
            </w:r>
            <w:proofErr w:type="spellEnd"/>
            <w:r>
              <w:rPr>
                <w:sz w:val="24"/>
                <w:szCs w:val="24"/>
              </w:rPr>
              <w:t xml:space="preserve">  учеба по организации и внедрению ФГОС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УВР, руководители ТГ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Планирование и проведение предметных  недель </w:t>
            </w:r>
            <w:r w:rsidR="00F07D12">
              <w:rPr>
                <w:sz w:val="24"/>
                <w:szCs w:val="24"/>
                <w:u w:val="single"/>
              </w:rPr>
              <w:t xml:space="preserve">(1-10 </w:t>
            </w:r>
            <w:r>
              <w:rPr>
                <w:sz w:val="24"/>
                <w:szCs w:val="24"/>
                <w:u w:val="single"/>
              </w:rPr>
              <w:t>классы)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УВР, руководители ТГ 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участию в муниципальном этапе Всероссийской олимпиады.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7D12">
              <w:rPr>
                <w:color w:val="FF0000"/>
                <w:sz w:val="24"/>
                <w:szCs w:val="24"/>
              </w:rPr>
              <w:t xml:space="preserve">о плану </w:t>
            </w:r>
            <w:r w:rsidR="00F07D12" w:rsidRPr="00F07D12">
              <w:rPr>
                <w:color w:val="FF0000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УВР, руководители ТГ 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новинками методической литературы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творческих групп,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Хуснияров</w:t>
            </w:r>
            <w:proofErr w:type="spellEnd"/>
            <w:r>
              <w:rPr>
                <w:sz w:val="24"/>
                <w:szCs w:val="24"/>
              </w:rPr>
              <w:t xml:space="preserve"> Р.Ф.</w:t>
            </w:r>
          </w:p>
        </w:tc>
      </w:tr>
      <w:tr w:rsidR="00DE7CC0" w:rsidTr="00DE7CC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диагностических мероприятий в методическом объединении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ТГ</w:t>
            </w:r>
          </w:p>
        </w:tc>
      </w:tr>
    </w:tbl>
    <w:p w:rsidR="00DE7CC0" w:rsidRDefault="00DE7CC0" w:rsidP="00DE7CC0">
      <w:pPr>
        <w:rPr>
          <w:b/>
          <w:sz w:val="24"/>
          <w:szCs w:val="24"/>
        </w:rPr>
      </w:pPr>
    </w:p>
    <w:p w:rsidR="00DE7CC0" w:rsidRDefault="00DE7CC0" w:rsidP="00DE7CC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 Работа с молодыми специалистами и вновь прибывшими педагогами</w:t>
      </w:r>
    </w:p>
    <w:p w:rsidR="00DE7CC0" w:rsidRDefault="00DE7CC0" w:rsidP="00DE7CC0">
      <w:pPr>
        <w:rPr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280"/>
        <w:gridCol w:w="1179"/>
        <w:gridCol w:w="1798"/>
        <w:gridCol w:w="2091"/>
      </w:tblGrid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ind w:left="-393" w:firstLine="39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профессиональных затруднений  молодых педагогов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 </w:t>
            </w:r>
          </w:p>
        </w:tc>
      </w:tr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наставников в творческих группах  для оказания методической помощи молодым </w:t>
            </w:r>
            <w:r w:rsidR="00FB6AA2">
              <w:rPr>
                <w:sz w:val="24"/>
                <w:szCs w:val="24"/>
              </w:rPr>
              <w:t xml:space="preserve">педагогам (учителя </w:t>
            </w:r>
            <w:proofErr w:type="spellStart"/>
            <w:r w:rsidR="00FB6AA2">
              <w:rPr>
                <w:sz w:val="24"/>
                <w:szCs w:val="24"/>
              </w:rPr>
              <w:t>гуманитарн</w:t>
            </w:r>
            <w:proofErr w:type="spellEnd"/>
            <w:r w:rsidR="00FB6AA2">
              <w:rPr>
                <w:sz w:val="24"/>
                <w:szCs w:val="24"/>
              </w:rPr>
              <w:t>. ц</w:t>
            </w:r>
            <w:r>
              <w:rPr>
                <w:sz w:val="24"/>
                <w:szCs w:val="24"/>
              </w:rPr>
              <w:t>икла)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 </w:t>
            </w:r>
          </w:p>
        </w:tc>
      </w:tr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руководители ТГ</w:t>
            </w:r>
          </w:p>
        </w:tc>
      </w:tr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в течение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наставника и молодого специалиста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руководители ТГ</w:t>
            </w:r>
          </w:p>
        </w:tc>
      </w:tr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– графика курсовой подготовки молодых педагогов (</w:t>
            </w:r>
            <w:proofErr w:type="spellStart"/>
            <w:r w:rsidR="00F07D12">
              <w:rPr>
                <w:sz w:val="24"/>
                <w:szCs w:val="24"/>
              </w:rPr>
              <w:t>Гараева</w:t>
            </w:r>
            <w:proofErr w:type="spellEnd"/>
            <w:r w:rsidR="00F07D12">
              <w:rPr>
                <w:sz w:val="24"/>
                <w:szCs w:val="24"/>
              </w:rPr>
              <w:t xml:space="preserve"> Л.Р.</w:t>
            </w:r>
            <w:r>
              <w:rPr>
                <w:sz w:val="24"/>
                <w:szCs w:val="24"/>
              </w:rPr>
              <w:t xml:space="preserve"> по </w:t>
            </w:r>
            <w:r w:rsidR="00F07D12">
              <w:rPr>
                <w:sz w:val="24"/>
                <w:szCs w:val="24"/>
              </w:rPr>
              <w:t xml:space="preserve">нач. </w:t>
            </w:r>
            <w:proofErr w:type="spellStart"/>
            <w:r w:rsidR="00F07D12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F07D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E7CC0" w:rsidRDefault="00FB6AA2" w:rsidP="00FB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 </w:t>
            </w:r>
          </w:p>
        </w:tc>
      </w:tr>
      <w:tr w:rsidR="00DE7CC0" w:rsidTr="00DE7CC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внеклассных мероприятий по предмету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наставника и молодого специалиста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DE7CC0" w:rsidRDefault="00FB6AA2" w:rsidP="00FB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 </w:t>
            </w:r>
          </w:p>
        </w:tc>
      </w:tr>
      <w:tr w:rsidR="00DE7CC0" w:rsidTr="00FB6AA2">
        <w:trPr>
          <w:trHeight w:val="62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уроков молодыми педагогами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 w:rsidP="00FB6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Pr="00FB6AA2" w:rsidRDefault="00DE7CC0" w:rsidP="00FB6AA2">
            <w:pPr>
              <w:jc w:val="center"/>
              <w:rPr>
                <w:sz w:val="18"/>
                <w:szCs w:val="24"/>
              </w:rPr>
            </w:pPr>
            <w:r w:rsidRPr="00FB6AA2">
              <w:rPr>
                <w:szCs w:val="24"/>
              </w:rPr>
              <w:t>заместитель директора по</w:t>
            </w:r>
            <w:r w:rsidR="00FB6AA2" w:rsidRPr="00FB6AA2">
              <w:rPr>
                <w:szCs w:val="24"/>
              </w:rPr>
              <w:t xml:space="preserve"> УВР </w:t>
            </w:r>
          </w:p>
        </w:tc>
      </w:tr>
    </w:tbl>
    <w:p w:rsidR="00DE7CC0" w:rsidRPr="00FB6AA2" w:rsidRDefault="00DE7CC0" w:rsidP="00DE7CC0">
      <w:pPr>
        <w:jc w:val="right"/>
        <w:rPr>
          <w:sz w:val="18"/>
          <w:szCs w:val="24"/>
        </w:rPr>
      </w:pPr>
      <w:r w:rsidRPr="00FB6AA2">
        <w:rPr>
          <w:sz w:val="18"/>
          <w:szCs w:val="24"/>
        </w:rPr>
        <w:t xml:space="preserve">Молодые педагоги: </w:t>
      </w:r>
      <w:proofErr w:type="spellStart"/>
      <w:r w:rsidR="00F07D12" w:rsidRPr="00FB6AA2">
        <w:rPr>
          <w:sz w:val="18"/>
          <w:szCs w:val="24"/>
        </w:rPr>
        <w:t>Гараева</w:t>
      </w:r>
      <w:proofErr w:type="spellEnd"/>
      <w:r w:rsidR="00FB6AA2" w:rsidRPr="00FB6AA2">
        <w:rPr>
          <w:sz w:val="18"/>
          <w:szCs w:val="24"/>
        </w:rPr>
        <w:t xml:space="preserve"> Л.Р., </w:t>
      </w:r>
      <w:proofErr w:type="spellStart"/>
      <w:r w:rsidR="00FB6AA2" w:rsidRPr="00FB6AA2">
        <w:rPr>
          <w:sz w:val="18"/>
          <w:szCs w:val="24"/>
        </w:rPr>
        <w:t>Хатмуллина</w:t>
      </w:r>
      <w:proofErr w:type="spellEnd"/>
      <w:r w:rsidR="00FB6AA2" w:rsidRPr="00FB6AA2">
        <w:rPr>
          <w:sz w:val="18"/>
          <w:szCs w:val="24"/>
        </w:rPr>
        <w:t xml:space="preserve"> И.И, С</w:t>
      </w:r>
      <w:r w:rsidR="00F07D12" w:rsidRPr="00FB6AA2">
        <w:rPr>
          <w:sz w:val="18"/>
          <w:szCs w:val="24"/>
        </w:rPr>
        <w:t>афин И.Г., Сафина Г.Р.</w:t>
      </w:r>
    </w:p>
    <w:p w:rsidR="00DE7CC0" w:rsidRDefault="00DE7CC0" w:rsidP="00DE7CC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 Повышение квалификации, самообразование педагогов</w:t>
      </w:r>
    </w:p>
    <w:p w:rsidR="00DE7CC0" w:rsidRDefault="00DE7CC0" w:rsidP="00DE7CC0">
      <w:pPr>
        <w:rPr>
          <w:b/>
          <w:color w:val="0000FF"/>
          <w:sz w:val="24"/>
          <w:szCs w:val="24"/>
        </w:rPr>
      </w:pPr>
    </w:p>
    <w:tbl>
      <w:tblPr>
        <w:tblW w:w="52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517"/>
        <w:gridCol w:w="1661"/>
        <w:gridCol w:w="2179"/>
        <w:gridCol w:w="2274"/>
      </w:tblGrid>
      <w:tr w:rsidR="00DE7CC0" w:rsidTr="00F07D12">
        <w:trPr>
          <w:trHeight w:val="2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и методы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E7CC0" w:rsidTr="00F07D12">
        <w:trPr>
          <w:trHeight w:val="6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</w:t>
            </w:r>
            <w:proofErr w:type="spellStart"/>
            <w:r>
              <w:rPr>
                <w:sz w:val="24"/>
                <w:szCs w:val="24"/>
              </w:rPr>
              <w:t>аттестующимися</w:t>
            </w:r>
            <w:proofErr w:type="spellEnd"/>
            <w:r>
              <w:rPr>
                <w:sz w:val="24"/>
                <w:szCs w:val="24"/>
              </w:rPr>
              <w:t xml:space="preserve"> педагогами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E7CC0" w:rsidTr="00F07D12">
        <w:trPr>
          <w:trHeight w:val="9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DE7CC0" w:rsidTr="00F07D12">
        <w:trPr>
          <w:trHeight w:val="6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плановой курсовой подготовки педагогов.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в течение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DE7CC0" w:rsidTr="00F07D12">
        <w:trPr>
          <w:trHeight w:val="6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обучающих, методических, практических семинаров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Семинары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DE7CC0" w:rsidRDefault="00DE7CC0">
            <w:pPr>
              <w:rPr>
                <w:sz w:val="24"/>
                <w:szCs w:val="24"/>
              </w:rPr>
            </w:pPr>
          </w:p>
        </w:tc>
      </w:tr>
      <w:tr w:rsidR="00DE7CC0" w:rsidTr="00F07D12">
        <w:trPr>
          <w:trHeight w:val="4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Организация системы </w:t>
            </w:r>
            <w:proofErr w:type="spellStart"/>
            <w:r>
              <w:rPr>
                <w:color w:val="333333"/>
                <w:sz w:val="24"/>
                <w:szCs w:val="24"/>
              </w:rPr>
              <w:t>взаимопосещения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уроков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 посещений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ТГ, учителя</w:t>
            </w:r>
          </w:p>
        </w:tc>
      </w:tr>
      <w:tr w:rsidR="00DE7CC0" w:rsidTr="00F07D12">
        <w:trPr>
          <w:trHeight w:val="6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правовой базой аттестации педагог. работников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DE7CC0" w:rsidRDefault="00DE7CC0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DE7CC0" w:rsidTr="00F07D12">
        <w:trPr>
          <w:trHeight w:val="67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учителей  над  методической темой по самообразованию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ТГ, индивидуальные консультации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 ТГ</w:t>
            </w:r>
          </w:p>
        </w:tc>
      </w:tr>
      <w:tr w:rsidR="00DE7CC0" w:rsidTr="00F07D12">
        <w:trPr>
          <w:trHeight w:val="2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соцзаказа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DE7CC0" w:rsidTr="00F07D12">
        <w:trPr>
          <w:trHeight w:val="135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новинками методической литературы, </w:t>
            </w:r>
            <w:proofErr w:type="spellStart"/>
            <w:r>
              <w:rPr>
                <w:sz w:val="24"/>
                <w:szCs w:val="24"/>
              </w:rPr>
              <w:t>медиаресурсов</w:t>
            </w:r>
            <w:proofErr w:type="spellEnd"/>
            <w:r>
              <w:rPr>
                <w:sz w:val="24"/>
                <w:szCs w:val="24"/>
              </w:rPr>
              <w:t xml:space="preserve"> по вопросам инноваций, дидактики, знакомство с  современными нормативными документами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интернете,  с периодикой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за </w:t>
            </w:r>
            <w:proofErr w:type="spellStart"/>
            <w:r>
              <w:rPr>
                <w:sz w:val="24"/>
                <w:szCs w:val="24"/>
              </w:rPr>
              <w:t>сохран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библиотечн</w:t>
            </w:r>
            <w:proofErr w:type="spellEnd"/>
            <w:r>
              <w:rPr>
                <w:sz w:val="24"/>
                <w:szCs w:val="24"/>
              </w:rPr>
              <w:t xml:space="preserve">. фонда, </w:t>
            </w:r>
          </w:p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ТГ, 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DE7CC0" w:rsidTr="00F07D12">
        <w:trPr>
          <w:trHeight w:val="2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отд. плану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ТГ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ТГ</w:t>
            </w:r>
          </w:p>
        </w:tc>
      </w:tr>
      <w:tr w:rsidR="00DE7CC0" w:rsidTr="00F07D12">
        <w:trPr>
          <w:trHeight w:val="6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работе методической службы района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РМО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 ТГ,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</w:tbl>
    <w:tbl>
      <w:tblPr>
        <w:tblpPr w:leftFromText="180" w:rightFromText="180" w:vertAnchor="page" w:horzAnchor="margin" w:tblpXSpec="center" w:tblpY="2017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02"/>
        <w:gridCol w:w="1935"/>
        <w:gridCol w:w="2292"/>
        <w:gridCol w:w="2534"/>
      </w:tblGrid>
      <w:tr w:rsidR="00F07D12" w:rsidTr="007C65DB">
        <w:trPr>
          <w:trHeight w:val="83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Pr="00F07D12" w:rsidRDefault="00F07D12" w:rsidP="00F07D12">
            <w:pPr>
              <w:rPr>
                <w:rStyle w:val="aa"/>
                <w:i w:val="0"/>
                <w:iCs w:val="0"/>
                <w:sz w:val="24"/>
                <w:szCs w:val="24"/>
              </w:rPr>
            </w:pPr>
          </w:p>
          <w:p w:rsidR="00F07D12" w:rsidRPr="00F07D12" w:rsidRDefault="00F07D12" w:rsidP="00F07D12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07D12">
              <w:rPr>
                <w:rStyle w:val="aa"/>
                <w:rFonts w:ascii="Times New Roman" w:hAnsi="Times New Roman"/>
                <w:b/>
                <w:bCs/>
                <w:sz w:val="24"/>
              </w:rPr>
              <w:t>Работа по обобщению передового педагогического опыта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новинками методической литературы, </w:t>
            </w:r>
            <w:proofErr w:type="spellStart"/>
            <w:r>
              <w:rPr>
                <w:sz w:val="24"/>
                <w:szCs w:val="24"/>
              </w:rPr>
              <w:t>медиаресурсов</w:t>
            </w:r>
            <w:proofErr w:type="spellEnd"/>
            <w:r>
              <w:rPr>
                <w:sz w:val="24"/>
                <w:szCs w:val="24"/>
              </w:rPr>
              <w:t xml:space="preserve"> по вопросам инноваций, дидактики, знакомство с  современными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интернете,  с периодикой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за </w:t>
            </w:r>
            <w:proofErr w:type="spellStart"/>
            <w:r>
              <w:rPr>
                <w:sz w:val="24"/>
                <w:szCs w:val="24"/>
              </w:rPr>
              <w:t>сохран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библиотечн</w:t>
            </w:r>
            <w:proofErr w:type="spellEnd"/>
            <w:r>
              <w:rPr>
                <w:sz w:val="24"/>
                <w:szCs w:val="24"/>
              </w:rPr>
              <w:t xml:space="preserve">. фонда, 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ТГ, заместитель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отд. плану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ТГ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ТГ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работе методической службы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РМО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 ТГ,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F07D12" w:rsidTr="00F07D12">
        <w:trPr>
          <w:trHeight w:val="83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DD" w:rsidRDefault="00F659DD" w:rsidP="00F659DD">
            <w:pPr>
              <w:rPr>
                <w:b/>
                <w:sz w:val="24"/>
                <w:szCs w:val="24"/>
              </w:rPr>
            </w:pPr>
          </w:p>
          <w:p w:rsidR="00F07D12" w:rsidRDefault="00F07D12" w:rsidP="00F65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 помощи</w:t>
            </w:r>
            <w:bookmarkStart w:id="0" w:name="_GoBack"/>
            <w:bookmarkEnd w:id="0"/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научно-методической литературы.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подбору научно-методической литературы.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руководители ТГ, библиотекарь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</w:p>
        </w:tc>
      </w:tr>
      <w:tr w:rsidR="00F07D12" w:rsidTr="00F07D12">
        <w:trPr>
          <w:trHeight w:val="7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учителей литературой по избранной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По заявкам 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Подбор материалов из опыта работы.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Библиотекарь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методическая помощь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руководители ТГ, библиотекарь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открытых уроков и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Сентябрь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графика открытых уроков и мероприятий.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Руководители ТГ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ообществах</w:t>
            </w:r>
            <w:proofErr w:type="spellEnd"/>
            <w:r>
              <w:rPr>
                <w:sz w:val="24"/>
                <w:szCs w:val="24"/>
              </w:rPr>
              <w:t>, на сайте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методическая помощь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по итогам обобщения опыта работы для распространения на различных уровнях.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по итогам обобщения опыта, формам распространения опыта и </w:t>
            </w:r>
            <w:proofErr w:type="gramStart"/>
            <w:r>
              <w:rPr>
                <w:sz w:val="24"/>
                <w:szCs w:val="24"/>
              </w:rPr>
              <w:t>этапах</w:t>
            </w:r>
            <w:proofErr w:type="gramEnd"/>
            <w:r>
              <w:rPr>
                <w:sz w:val="24"/>
                <w:szCs w:val="24"/>
              </w:rPr>
              <w:t xml:space="preserve"> подготовки материалов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Учитель – предметник</w:t>
            </w:r>
          </w:p>
          <w:p w:rsidR="00F07D12" w:rsidRDefault="00F07D12" w:rsidP="00F07D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F07D12" w:rsidTr="00F07D12">
        <w:trPr>
          <w:trHeight w:val="453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плановыми документами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 помощи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плана работы  с каждым учителем.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по содержанию и организации деятельности.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форм подведения промежуточных итогов.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формам подведения итогов.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и определение деятельности  по их устранению.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коррекции деятельности.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F07D12" w:rsidTr="00F07D12">
        <w:trPr>
          <w:trHeight w:val="42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успешности обобщения опыта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Наблюдения за работой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  <w:r>
              <w:rPr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Советы </w:t>
            </w:r>
            <w:r>
              <w:rPr>
                <w:sz w:val="24"/>
                <w:szCs w:val="24"/>
              </w:rPr>
              <w:t xml:space="preserve"> по коррекции деятельности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F07D12" w:rsidTr="00F07D12">
        <w:trPr>
          <w:trHeight w:val="8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открытых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планированию уроков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руководители ТГ</w:t>
            </w:r>
          </w:p>
        </w:tc>
      </w:tr>
      <w:tr w:rsidR="00F07D12" w:rsidTr="00F07D12">
        <w:trPr>
          <w:trHeight w:val="1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организации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руководители ТГ</w:t>
            </w:r>
          </w:p>
        </w:tc>
      </w:tr>
      <w:tr w:rsidR="00F07D12" w:rsidTr="00F07D12">
        <w:trPr>
          <w:trHeight w:val="15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выступлений педагогов на ПС, МС, семинарах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представлению материала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D12" w:rsidRDefault="00F07D12" w:rsidP="00F07D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руководители ТГ</w:t>
            </w:r>
          </w:p>
        </w:tc>
      </w:tr>
    </w:tbl>
    <w:p w:rsidR="00DE7CC0" w:rsidRDefault="00DE7CC0" w:rsidP="00DE7CC0">
      <w:pPr>
        <w:rPr>
          <w:vanish/>
        </w:rPr>
      </w:pPr>
    </w:p>
    <w:p w:rsidR="00DE7CC0" w:rsidRDefault="00DE7CC0" w:rsidP="00DE7CC0">
      <w:pPr>
        <w:rPr>
          <w:b/>
          <w:color w:val="0000FF"/>
          <w:sz w:val="24"/>
          <w:szCs w:val="24"/>
          <w:u w:val="single"/>
        </w:rPr>
      </w:pPr>
    </w:p>
    <w:p w:rsidR="00DE7CC0" w:rsidRDefault="00DE7CC0" w:rsidP="00DE7CC0">
      <w:pPr>
        <w:pStyle w:val="a8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учащимися</w:t>
      </w:r>
    </w:p>
    <w:p w:rsidR="00DE7CC0" w:rsidRDefault="00DE7CC0" w:rsidP="00DE7C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 </w:t>
      </w:r>
      <w:r>
        <w:rPr>
          <w:sz w:val="24"/>
          <w:szCs w:val="24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p w:rsidR="00DE7CC0" w:rsidRDefault="00DE7CC0" w:rsidP="00DE7CC0">
      <w:pPr>
        <w:jc w:val="both"/>
        <w:rPr>
          <w:sz w:val="24"/>
          <w:szCs w:val="24"/>
        </w:rPr>
      </w:pPr>
    </w:p>
    <w:tbl>
      <w:tblPr>
        <w:tblW w:w="9787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4372"/>
        <w:gridCol w:w="2061"/>
      </w:tblGrid>
      <w:tr w:rsidR="00DE7CC0" w:rsidTr="00F659DD">
        <w:trPr>
          <w:trHeight w:val="136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</w:t>
            </w:r>
          </w:p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07D12" w:rsidTr="00F659DD">
        <w:trPr>
          <w:trHeight w:val="136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12" w:rsidRDefault="00F65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12" w:rsidRDefault="00F0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документацией по работе с детьми с ограниченными возможностями здоровья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12" w:rsidRDefault="00F65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DE7CC0" w:rsidTr="00F659DD">
        <w:trPr>
          <w:trHeight w:val="136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DE7CC0" w:rsidTr="00F659DD">
        <w:trPr>
          <w:trHeight w:val="136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C0" w:rsidRDefault="00DE7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Участие в образовательных конкурсах для учащихся и педагогов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C0" w:rsidRDefault="00DE7CC0">
            <w:pPr>
              <w:spacing w:after="75" w:line="312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333333"/>
                <w:sz w:val="24"/>
                <w:szCs w:val="24"/>
              </w:rPr>
              <w:t>-п</w:t>
            </w:r>
            <w:proofErr w:type="gramEnd"/>
            <w:r>
              <w:rPr>
                <w:color w:val="333333"/>
                <w:sz w:val="24"/>
                <w:szCs w:val="24"/>
              </w:rPr>
              <w:t>редметники</w:t>
            </w:r>
          </w:p>
        </w:tc>
      </w:tr>
    </w:tbl>
    <w:p w:rsidR="00DE7CC0" w:rsidRPr="00F659DD" w:rsidRDefault="00DE7CC0" w:rsidP="00DE7CC0">
      <w:pPr>
        <w:pStyle w:val="a4"/>
        <w:ind w:left="0" w:firstLine="0"/>
        <w:rPr>
          <w:sz w:val="24"/>
          <w:szCs w:val="24"/>
          <w:lang w:val="ru-RU"/>
        </w:rPr>
      </w:pPr>
    </w:p>
    <w:p w:rsidR="003B4430" w:rsidRDefault="003B4430" w:rsidP="003B44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Календарь учителя на 2016-17 уч. г.</w:t>
      </w:r>
    </w:p>
    <w:p w:rsidR="003B4430" w:rsidRDefault="003B4430" w:rsidP="003B44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807" w:type="dxa"/>
        <w:tblInd w:w="0" w:type="dxa"/>
        <w:tblLook w:val="04A0" w:firstRow="1" w:lastRow="0" w:firstColumn="1" w:lastColumn="0" w:noHBand="0" w:noVBand="1"/>
      </w:tblPr>
      <w:tblGrid>
        <w:gridCol w:w="1809"/>
        <w:gridCol w:w="851"/>
        <w:gridCol w:w="7147"/>
      </w:tblGrid>
      <w:tr w:rsidR="003B4430" w:rsidTr="003B4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3B4430" w:rsidTr="003B44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уроки и воспитательные мероприятия на тему 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будущая  профессия»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финансиста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«Дни финансовой грамотности в образовательных организациях»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специалистов органов воспитательной работы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«Закрой окно, в комнате ребенок»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интернет-олимпиада для школьников на знание правил дорожного движения. Региональный этап 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программиста в России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акция «Мир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работника леса</w:t>
            </w:r>
          </w:p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свое дерево»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интернет-олимпиада для школьников на знание правил дорожного движения. Федеральный этап 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</w:tr>
      <w:tr w:rsidR="003B4430" w:rsidTr="003B4430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 в России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1.09.-31.12.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антинаркотическая акция </w:t>
            </w:r>
          </w:p>
          <w:p w:rsidR="003B4430" w:rsidRDefault="003B4430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здоровье и безопасность наших детей»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1.09.-31.12.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«Засветись моя Республика»</w:t>
            </w:r>
          </w:p>
        </w:tc>
      </w:tr>
      <w:tr w:rsidR="003B4430" w:rsidTr="003B4430">
        <w:trPr>
          <w:trHeight w:val="4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пожилых людей</w:t>
            </w:r>
          </w:p>
          <w:p w:rsidR="003B4430" w:rsidRDefault="003B4430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«Тепло души», посвященная дню пожилых людей</w:t>
            </w:r>
          </w:p>
        </w:tc>
      </w:tr>
      <w:tr w:rsidR="003B4430" w:rsidTr="003B4430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230 лет со дня рождения Аксакова С.Т., русского писателя</w:t>
            </w:r>
          </w:p>
          <w:p w:rsidR="003B4430" w:rsidRDefault="003B4430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Аксаковские праздники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суверенитета Республики Башкортостан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школьных библиотек.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автомобилиста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3B4430" w:rsidTr="003B44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Федора Михайловича Достоевского (1821)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неделя предпринимательства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толерантности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</w:p>
          <w:p w:rsidR="003B4430" w:rsidRDefault="003B44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родного языка, письменности и культуры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215 лет со дня рождения русского писателя и этнографа Владимира Ивановича Даля (1801)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психолога</w:t>
            </w:r>
          </w:p>
        </w:tc>
      </w:tr>
      <w:tr w:rsidR="003B4430" w:rsidTr="003B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3B4430" w:rsidTr="003B4430">
        <w:trPr>
          <w:trHeight w:val="34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инвалида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Акции, посвященные Всемирному дню борьбы со СПИДом, ВИЧ.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информатики. Всероссийская акция «Час кода». Тематический урок информатики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начала контрнаступления советских войск против немецко-фашистских войск в битве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Москвой (1941)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лет со дня рождения русского поэта Николая Алексеевича Некрасова (1821)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лет со дня рождения русского историка и писателя Николая Михайловича Карамзина (1766)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родной культуры 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25лет со дня образования Содружества Независимых Государств</w:t>
            </w:r>
          </w:p>
        </w:tc>
      </w:tr>
      <w:tr w:rsidR="003B4430" w:rsidTr="003B443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спасателя в России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</w:tr>
      <w:tr w:rsidR="003B4430" w:rsidTr="003B4430">
        <w:trPr>
          <w:trHeight w:val="1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3B4430" w:rsidTr="003B443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3B4430" w:rsidTr="003B443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</w:tr>
      <w:tr w:rsidR="003B4430" w:rsidTr="003B443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студентов (Татьянин день)</w:t>
            </w:r>
          </w:p>
        </w:tc>
      </w:tr>
      <w:tr w:rsidR="003B4430" w:rsidTr="003B4430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3B4430" w:rsidTr="003B443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3B4430" w:rsidTr="003B443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 и литературы</w:t>
            </w:r>
          </w:p>
        </w:tc>
      </w:tr>
      <w:tr w:rsidR="003B4430" w:rsidTr="003B443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3B4430" w:rsidTr="003B4430">
        <w:trPr>
          <w:trHeight w:val="1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</w:tr>
      <w:tr w:rsidR="003B4430" w:rsidTr="003B443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«Уроков кино»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(Международный день детского телевидения)</w:t>
            </w:r>
          </w:p>
        </w:tc>
      </w:tr>
      <w:tr w:rsidR="003B4430" w:rsidTr="003B443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«Сообщи, где торгуют смертью»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работника культуры России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27.03-02.04.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детской книги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Республики Башкортостан, посвященная Международному дню детской книги </w:t>
            </w:r>
          </w:p>
        </w:tc>
      </w:tr>
      <w:tr w:rsidR="003B4430" w:rsidTr="003B4430">
        <w:trPr>
          <w:trHeight w:val="12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</w:tr>
      <w:tr w:rsidR="003B4430" w:rsidTr="003B443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космонавтики.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Гагаринский урок «Космо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мы»</w:t>
            </w:r>
          </w:p>
        </w:tc>
      </w:tr>
      <w:tr w:rsidR="003B4430" w:rsidTr="003B443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неделе здоровья «Башкортостан – территория здоровья»</w:t>
            </w:r>
          </w:p>
        </w:tc>
      </w:tr>
      <w:tr w:rsidR="003B4430" w:rsidTr="003B4430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день донора в России</w:t>
            </w:r>
          </w:p>
        </w:tc>
      </w:tr>
      <w:tr w:rsidR="003B4430" w:rsidTr="003B4430">
        <w:trPr>
          <w:trHeight w:val="1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3B4430" w:rsidTr="003B443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радио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1941-1945 годов (1945 год)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общественно-гражданская акция</w:t>
            </w:r>
          </w:p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«Бессмертный полк»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семьи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«Закрой окно, в комнате ребенок»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«Внимание - дети!»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«Стоп ВИЧ-СПИД», посвященная  к Всемирному дню памяти жертв СПИДа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23-1.07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</w:p>
          <w:p w:rsidR="003B4430" w:rsidRDefault="003B4430">
            <w:pPr>
              <w:jc w:val="center"/>
              <w:rPr>
                <w:sz w:val="24"/>
                <w:szCs w:val="24"/>
              </w:rPr>
            </w:pPr>
          </w:p>
          <w:p w:rsidR="003B4430" w:rsidRDefault="003B44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публиканская</w:t>
            </w:r>
            <w:proofErr w:type="spellEnd"/>
            <w:r>
              <w:rPr>
                <w:sz w:val="24"/>
                <w:szCs w:val="24"/>
              </w:rPr>
              <w:t xml:space="preserve"> акция «Безопасное детство – забота каждого»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филолога</w:t>
            </w:r>
          </w:p>
        </w:tc>
      </w:tr>
      <w:tr w:rsidR="003B4430" w:rsidTr="003B443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пограничника</w:t>
            </w:r>
          </w:p>
        </w:tc>
      </w:tr>
      <w:tr w:rsidR="003B4430" w:rsidTr="003B4430">
        <w:trPr>
          <w:trHeight w:val="9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«Безопасное лето»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акция «Научись плавать»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отцов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 – День начала Великой Отечественной войны (1941)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международному дню борьбы с наркоманией</w:t>
            </w:r>
          </w:p>
        </w:tc>
      </w:tr>
      <w:tr w:rsidR="003B4430" w:rsidTr="003B4430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 России</w:t>
            </w:r>
          </w:p>
        </w:tc>
      </w:tr>
      <w:tr w:rsidR="003B4430" w:rsidTr="003B4430">
        <w:trPr>
          <w:trHeight w:val="6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семьи, любви и верности</w:t>
            </w:r>
          </w:p>
        </w:tc>
      </w:tr>
      <w:tr w:rsidR="003B4430" w:rsidTr="003B4430">
        <w:trPr>
          <w:trHeight w:val="27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3B4430" w:rsidTr="003B443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</w:tr>
      <w:tr w:rsidR="003B4430" w:rsidTr="003B4430">
        <w:trPr>
          <w:trHeight w:val="15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кино в Российской Федерации (2016 год)</w:t>
            </w:r>
          </w:p>
        </w:tc>
      </w:tr>
      <w:tr w:rsidR="003B4430" w:rsidTr="003B4430">
        <w:trPr>
          <w:trHeight w:val="1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экологии (2017 год)</w:t>
            </w:r>
          </w:p>
        </w:tc>
      </w:tr>
      <w:tr w:rsidR="003B4430" w:rsidTr="003B4430">
        <w:trPr>
          <w:trHeight w:val="6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30" w:rsidRDefault="003B44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30" w:rsidRDefault="003B44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особо охраняемых природных территорий в Российской Федерации (2017)</w:t>
            </w:r>
          </w:p>
        </w:tc>
      </w:tr>
    </w:tbl>
    <w:p w:rsidR="003B4430" w:rsidRDefault="003B4430" w:rsidP="003B4430">
      <w:pPr>
        <w:jc w:val="center"/>
        <w:rPr>
          <w:rFonts w:eastAsia="Calibri"/>
          <w:sz w:val="24"/>
          <w:szCs w:val="24"/>
          <w:lang w:eastAsia="en-US"/>
        </w:rPr>
      </w:pPr>
    </w:p>
    <w:p w:rsidR="006635BC" w:rsidRDefault="006635BC"/>
    <w:sectPr w:rsidR="0066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914BD"/>
    <w:multiLevelType w:val="singleLevel"/>
    <w:tmpl w:val="54B62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F0"/>
    <w:rsid w:val="00365672"/>
    <w:rsid w:val="003B4430"/>
    <w:rsid w:val="00644740"/>
    <w:rsid w:val="006635BC"/>
    <w:rsid w:val="007E5E05"/>
    <w:rsid w:val="00BA78F0"/>
    <w:rsid w:val="00DE7CC0"/>
    <w:rsid w:val="00EA3DBE"/>
    <w:rsid w:val="00F07D12"/>
    <w:rsid w:val="00F659D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C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E7CC0"/>
    <w:pPr>
      <w:ind w:left="1440" w:hanging="2007"/>
    </w:pPr>
    <w:rPr>
      <w:sz w:val="32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7CC0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Без интервала Знак"/>
    <w:link w:val="a7"/>
    <w:uiPriority w:val="1"/>
    <w:locked/>
    <w:rsid w:val="00DE7CC0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DE7CC0"/>
    <w:pPr>
      <w:spacing w:after="0" w:line="240" w:lineRule="auto"/>
    </w:pPr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DE7C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DE7CC0"/>
    <w:rPr>
      <w:b/>
      <w:bCs/>
    </w:rPr>
  </w:style>
  <w:style w:type="character" w:styleId="aa">
    <w:name w:val="Emphasis"/>
    <w:basedOn w:val="a0"/>
    <w:qFormat/>
    <w:rsid w:val="00DE7CC0"/>
    <w:rPr>
      <w:i/>
      <w:iCs/>
    </w:rPr>
  </w:style>
  <w:style w:type="table" w:styleId="ab">
    <w:name w:val="Table Grid"/>
    <w:basedOn w:val="a1"/>
    <w:uiPriority w:val="59"/>
    <w:rsid w:val="003B44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CC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E7CC0"/>
    <w:pPr>
      <w:ind w:left="1440" w:hanging="2007"/>
    </w:pPr>
    <w:rPr>
      <w:sz w:val="32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7CC0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Без интервала Знак"/>
    <w:link w:val="a7"/>
    <w:uiPriority w:val="1"/>
    <w:locked/>
    <w:rsid w:val="00DE7CC0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DE7CC0"/>
    <w:pPr>
      <w:spacing w:after="0" w:line="240" w:lineRule="auto"/>
    </w:pPr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DE7C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DE7CC0"/>
    <w:rPr>
      <w:b/>
      <w:bCs/>
    </w:rPr>
  </w:style>
  <w:style w:type="character" w:styleId="aa">
    <w:name w:val="Emphasis"/>
    <w:basedOn w:val="a0"/>
    <w:qFormat/>
    <w:rsid w:val="00DE7CC0"/>
    <w:rPr>
      <w:i/>
      <w:iCs/>
    </w:rPr>
  </w:style>
  <w:style w:type="table" w:styleId="ab">
    <w:name w:val="Table Grid"/>
    <w:basedOn w:val="a1"/>
    <w:uiPriority w:val="59"/>
    <w:rsid w:val="003B44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CEE5-90F2-4B9B-A768-49C43DB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2016-02-09T16:42:00Z</dcterms:created>
  <dcterms:modified xsi:type="dcterms:W3CDTF">2016-12-15T11:56:00Z</dcterms:modified>
</cp:coreProperties>
</file>