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642"/>
        <w:gridCol w:w="2074"/>
        <w:gridCol w:w="1406"/>
        <w:gridCol w:w="2306"/>
        <w:gridCol w:w="1915"/>
      </w:tblGrid>
      <w:tr w:rsidR="00AE1A52" w14:paraId="1E163E77" w14:textId="77777777" w:rsidTr="00AE1A52">
        <w:tc>
          <w:tcPr>
            <w:tcW w:w="2642" w:type="dxa"/>
          </w:tcPr>
          <w:p w14:paraId="3C0A9313" w14:textId="3A42D396" w:rsidR="009C0CB9" w:rsidRDefault="009C0CB9">
            <w:r>
              <w:t>название</w:t>
            </w:r>
          </w:p>
        </w:tc>
        <w:tc>
          <w:tcPr>
            <w:tcW w:w="2074" w:type="dxa"/>
          </w:tcPr>
          <w:p w14:paraId="7CB914CB" w14:textId="56B7346C" w:rsidR="009C0CB9" w:rsidRDefault="009C0CB9">
            <w:r>
              <w:t>секция</w:t>
            </w:r>
          </w:p>
        </w:tc>
        <w:tc>
          <w:tcPr>
            <w:tcW w:w="1406" w:type="dxa"/>
          </w:tcPr>
          <w:p w14:paraId="635FA83B" w14:textId="1B6829F1" w:rsidR="009C0CB9" w:rsidRDefault="009C0CB9">
            <w:r>
              <w:t>сроки</w:t>
            </w:r>
          </w:p>
        </w:tc>
        <w:tc>
          <w:tcPr>
            <w:tcW w:w="2306" w:type="dxa"/>
          </w:tcPr>
          <w:p w14:paraId="67C5BC45" w14:textId="2B831BE3" w:rsidR="009C0CB9" w:rsidRDefault="009C0CB9">
            <w:r>
              <w:t>формат</w:t>
            </w:r>
          </w:p>
        </w:tc>
        <w:tc>
          <w:tcPr>
            <w:tcW w:w="1915" w:type="dxa"/>
          </w:tcPr>
          <w:p w14:paraId="27D47EEE" w14:textId="63207351" w:rsidR="009C0CB9" w:rsidRDefault="006C732A">
            <w:r>
              <w:t>О</w:t>
            </w:r>
            <w:r w:rsidR="009C0CB9">
              <w:t>тветственный</w:t>
            </w:r>
            <w:r>
              <w:t xml:space="preserve"> от ТАМС</w:t>
            </w:r>
          </w:p>
        </w:tc>
      </w:tr>
      <w:tr w:rsidR="00AE1A52" w14:paraId="3791415D" w14:textId="77777777" w:rsidTr="00AE1A52">
        <w:tc>
          <w:tcPr>
            <w:tcW w:w="2642" w:type="dxa"/>
          </w:tcPr>
          <w:p w14:paraId="56671214" w14:textId="407F2938" w:rsidR="009C0CB9" w:rsidRDefault="009C0CB9">
            <w:r>
              <w:t xml:space="preserve">«Современные технологии в деятельности операционной медсестры» </w:t>
            </w:r>
          </w:p>
        </w:tc>
        <w:tc>
          <w:tcPr>
            <w:tcW w:w="2074" w:type="dxa"/>
          </w:tcPr>
          <w:p w14:paraId="4B2D619B" w14:textId="7008D902" w:rsidR="009C0CB9" w:rsidRDefault="009C0CB9">
            <w:r>
              <w:t>Операционное дело</w:t>
            </w:r>
          </w:p>
        </w:tc>
        <w:tc>
          <w:tcPr>
            <w:tcW w:w="1406" w:type="dxa"/>
          </w:tcPr>
          <w:p w14:paraId="27065712" w14:textId="74FA705F" w:rsidR="009C0CB9" w:rsidRDefault="00AE1A52">
            <w:r>
              <w:t>май</w:t>
            </w:r>
          </w:p>
        </w:tc>
        <w:tc>
          <w:tcPr>
            <w:tcW w:w="2306" w:type="dxa"/>
          </w:tcPr>
          <w:p w14:paraId="004DAC6B" w14:textId="77777777" w:rsidR="009C0CB9" w:rsidRDefault="009C0CB9">
            <w:r>
              <w:t xml:space="preserve">Он-лайн </w:t>
            </w:r>
          </w:p>
          <w:p w14:paraId="39470643" w14:textId="0D846492" w:rsidR="009C0CB9" w:rsidRDefault="009C0CB9">
            <w:r>
              <w:t>Межрегиональная конференция</w:t>
            </w:r>
          </w:p>
        </w:tc>
        <w:tc>
          <w:tcPr>
            <w:tcW w:w="1915" w:type="dxa"/>
          </w:tcPr>
          <w:p w14:paraId="2ACFCABD" w14:textId="77777777" w:rsidR="009C0CB9" w:rsidRDefault="009C0CB9">
            <w:r>
              <w:t>Струкова О.В.</w:t>
            </w:r>
          </w:p>
          <w:p w14:paraId="74C7FF12" w14:textId="7C064D75" w:rsidR="009C0CB9" w:rsidRDefault="009C0CB9">
            <w:r>
              <w:t>Владимировна Е.Л.</w:t>
            </w:r>
          </w:p>
        </w:tc>
      </w:tr>
      <w:tr w:rsidR="00AE1A52" w14:paraId="24BEE0B2" w14:textId="77777777" w:rsidTr="00AE1A52">
        <w:tc>
          <w:tcPr>
            <w:tcW w:w="2642" w:type="dxa"/>
          </w:tcPr>
          <w:p w14:paraId="5A854EF2" w14:textId="0FE95361" w:rsidR="009C0CB9" w:rsidRDefault="009C0CB9">
            <w:r>
              <w:t>«Работа операционной сестры в условиях перинатального центра, роддома»</w:t>
            </w:r>
          </w:p>
        </w:tc>
        <w:tc>
          <w:tcPr>
            <w:tcW w:w="2074" w:type="dxa"/>
          </w:tcPr>
          <w:p w14:paraId="473282AA" w14:textId="1A78BD45" w:rsidR="009C0CB9" w:rsidRDefault="009C0CB9">
            <w:r>
              <w:t>Операционное дело</w:t>
            </w:r>
            <w:r w:rsidR="006C732A">
              <w:t xml:space="preserve"> и акушерское дело</w:t>
            </w:r>
          </w:p>
        </w:tc>
        <w:tc>
          <w:tcPr>
            <w:tcW w:w="1406" w:type="dxa"/>
          </w:tcPr>
          <w:p w14:paraId="77CB8B0C" w14:textId="0C37C726" w:rsidR="009C0CB9" w:rsidRDefault="00AE1A52">
            <w:r>
              <w:t>июнь</w:t>
            </w:r>
          </w:p>
        </w:tc>
        <w:tc>
          <w:tcPr>
            <w:tcW w:w="2306" w:type="dxa"/>
          </w:tcPr>
          <w:p w14:paraId="730AA778" w14:textId="77777777" w:rsidR="009C0CB9" w:rsidRDefault="009C0CB9">
            <w:r>
              <w:t>Он-лайн</w:t>
            </w:r>
          </w:p>
          <w:p w14:paraId="56A23CA6" w14:textId="0BF67DF2" w:rsidR="009C0CB9" w:rsidRDefault="009C0CB9">
            <w:r>
              <w:t xml:space="preserve">Региональный </w:t>
            </w:r>
            <w:r w:rsidR="006C732A">
              <w:t xml:space="preserve">междисциплинарный </w:t>
            </w:r>
            <w:r>
              <w:t>семинар</w:t>
            </w:r>
          </w:p>
        </w:tc>
        <w:tc>
          <w:tcPr>
            <w:tcW w:w="1915" w:type="dxa"/>
          </w:tcPr>
          <w:p w14:paraId="61413AEE" w14:textId="77777777" w:rsidR="009C0CB9" w:rsidRDefault="009C0CB9">
            <w:r>
              <w:t>Струкова О.В.</w:t>
            </w:r>
          </w:p>
          <w:p w14:paraId="28FD9EB9" w14:textId="703E21F1" w:rsidR="006C732A" w:rsidRDefault="006C732A">
            <w:r>
              <w:t>Мурлыкина Н.В.</w:t>
            </w:r>
          </w:p>
        </w:tc>
      </w:tr>
      <w:tr w:rsidR="00AE1A52" w14:paraId="1EB72839" w14:textId="77777777" w:rsidTr="00AE1A52">
        <w:tc>
          <w:tcPr>
            <w:tcW w:w="2642" w:type="dxa"/>
          </w:tcPr>
          <w:p w14:paraId="49BEDD10" w14:textId="2A31FBF4" w:rsidR="009C0CB9" w:rsidRDefault="009C0CB9">
            <w:r>
              <w:t>«Как работать в тандеме: операционная сестра и анестезист»</w:t>
            </w:r>
          </w:p>
        </w:tc>
        <w:tc>
          <w:tcPr>
            <w:tcW w:w="2074" w:type="dxa"/>
          </w:tcPr>
          <w:p w14:paraId="3A3384D5" w14:textId="492D6FC0" w:rsidR="009C0CB9" w:rsidRDefault="009C0CB9">
            <w:r>
              <w:t>Операционное дело, Анестезиология и реанимация</w:t>
            </w:r>
          </w:p>
        </w:tc>
        <w:tc>
          <w:tcPr>
            <w:tcW w:w="1406" w:type="dxa"/>
          </w:tcPr>
          <w:p w14:paraId="657BA6EF" w14:textId="5FBB4548" w:rsidR="009C0CB9" w:rsidRDefault="00AE1A52">
            <w:r>
              <w:t>июнь</w:t>
            </w:r>
          </w:p>
        </w:tc>
        <w:tc>
          <w:tcPr>
            <w:tcW w:w="2306" w:type="dxa"/>
          </w:tcPr>
          <w:p w14:paraId="2FBAA937" w14:textId="77777777" w:rsidR="009C0CB9" w:rsidRDefault="009C0CB9">
            <w:r>
              <w:t>Он-лайн</w:t>
            </w:r>
          </w:p>
          <w:p w14:paraId="53C00A92" w14:textId="48B81EC3" w:rsidR="009C0CB9" w:rsidRDefault="009C0CB9">
            <w:r>
              <w:t>Междисциплинарный семинар</w:t>
            </w:r>
          </w:p>
        </w:tc>
        <w:tc>
          <w:tcPr>
            <w:tcW w:w="1915" w:type="dxa"/>
          </w:tcPr>
          <w:p w14:paraId="13C4C637" w14:textId="77777777" w:rsidR="009C0CB9" w:rsidRDefault="009C0CB9">
            <w:r>
              <w:t>Струкова О.В.</w:t>
            </w:r>
          </w:p>
          <w:p w14:paraId="09626486" w14:textId="357804D6" w:rsidR="009C0CB9" w:rsidRDefault="009C0CB9">
            <w:r>
              <w:t>Чудова А.Е.</w:t>
            </w:r>
          </w:p>
        </w:tc>
      </w:tr>
      <w:tr w:rsidR="00AE1A52" w14:paraId="6202C16C" w14:textId="77777777" w:rsidTr="00AE1A52">
        <w:tc>
          <w:tcPr>
            <w:tcW w:w="2642" w:type="dxa"/>
          </w:tcPr>
          <w:p w14:paraId="738EC761" w14:textId="273DE6CA" w:rsidR="009C0CB9" w:rsidRDefault="009C0CB9">
            <w:r>
              <w:t>«Психология межличностных отношений. Общение и обучение в сестринском деле»</w:t>
            </w:r>
          </w:p>
        </w:tc>
        <w:tc>
          <w:tcPr>
            <w:tcW w:w="2074" w:type="dxa"/>
          </w:tcPr>
          <w:p w14:paraId="4783C8AD" w14:textId="4EDB9F68" w:rsidR="009C0CB9" w:rsidRDefault="009C0CB9">
            <w:r>
              <w:t xml:space="preserve">Психиатрия </w:t>
            </w:r>
          </w:p>
        </w:tc>
        <w:tc>
          <w:tcPr>
            <w:tcW w:w="1406" w:type="dxa"/>
          </w:tcPr>
          <w:p w14:paraId="25B6792E" w14:textId="63A5B435" w:rsidR="009C0CB9" w:rsidRDefault="00AE1A52">
            <w:r>
              <w:t>июль</w:t>
            </w:r>
          </w:p>
        </w:tc>
        <w:tc>
          <w:tcPr>
            <w:tcW w:w="2306" w:type="dxa"/>
          </w:tcPr>
          <w:p w14:paraId="4E4A8674" w14:textId="77777777" w:rsidR="009C0CB9" w:rsidRDefault="009C0CB9">
            <w:r>
              <w:t>Он-лайн</w:t>
            </w:r>
          </w:p>
          <w:p w14:paraId="64539580" w14:textId="2F832B8E" w:rsidR="009C0CB9" w:rsidRDefault="009C0CB9">
            <w:r>
              <w:t>Межрегиональная конференция</w:t>
            </w:r>
          </w:p>
        </w:tc>
        <w:tc>
          <w:tcPr>
            <w:tcW w:w="1915" w:type="dxa"/>
          </w:tcPr>
          <w:p w14:paraId="4C3B0888" w14:textId="77777777" w:rsidR="009C0CB9" w:rsidRDefault="009C0CB9">
            <w:r>
              <w:t>Фурина О.С.</w:t>
            </w:r>
          </w:p>
          <w:p w14:paraId="759B4DC0" w14:textId="3ACC3C4C" w:rsidR="009C0CB9" w:rsidRDefault="009C0CB9">
            <w:r>
              <w:t>Белевитина М.Ю.</w:t>
            </w:r>
          </w:p>
        </w:tc>
      </w:tr>
      <w:tr w:rsidR="00AE1A52" w14:paraId="7BAEB32B" w14:textId="77777777" w:rsidTr="00AE1A52">
        <w:tc>
          <w:tcPr>
            <w:tcW w:w="2642" w:type="dxa"/>
          </w:tcPr>
          <w:p w14:paraId="1EC3440C" w14:textId="0BEE3D11" w:rsidR="009C0CB9" w:rsidRDefault="009C0CB9">
            <w:r>
              <w:t>Современные подходы среднего медперсонала к оказанию скорой и неотложной помощи»</w:t>
            </w:r>
          </w:p>
        </w:tc>
        <w:tc>
          <w:tcPr>
            <w:tcW w:w="2074" w:type="dxa"/>
          </w:tcPr>
          <w:p w14:paraId="441644D8" w14:textId="6BB006E5" w:rsidR="009C0CB9" w:rsidRDefault="009C0CB9">
            <w:r>
              <w:t>Лечебное дело</w:t>
            </w:r>
          </w:p>
        </w:tc>
        <w:tc>
          <w:tcPr>
            <w:tcW w:w="1406" w:type="dxa"/>
          </w:tcPr>
          <w:p w14:paraId="255BED0F" w14:textId="1C919230" w:rsidR="009C0CB9" w:rsidRDefault="009C0CB9">
            <w:r>
              <w:t>июль</w:t>
            </w:r>
          </w:p>
        </w:tc>
        <w:tc>
          <w:tcPr>
            <w:tcW w:w="2306" w:type="dxa"/>
          </w:tcPr>
          <w:p w14:paraId="4159A561" w14:textId="77777777" w:rsidR="009C0CB9" w:rsidRDefault="009C0CB9">
            <w:r>
              <w:t xml:space="preserve">Он-лайн </w:t>
            </w:r>
          </w:p>
          <w:p w14:paraId="52A22314" w14:textId="16322157" w:rsidR="009C0CB9" w:rsidRDefault="009C0CB9">
            <w:r>
              <w:t>Межрегиональная конференция</w:t>
            </w:r>
          </w:p>
        </w:tc>
        <w:tc>
          <w:tcPr>
            <w:tcW w:w="1915" w:type="dxa"/>
          </w:tcPr>
          <w:p w14:paraId="4CAAA720" w14:textId="77777777" w:rsidR="009C0CB9" w:rsidRDefault="009C0CB9">
            <w:r>
              <w:t>Андреев Г.С.</w:t>
            </w:r>
          </w:p>
          <w:p w14:paraId="31288CCF" w14:textId="5E374B5E" w:rsidR="009C0CB9" w:rsidRDefault="009C0CB9">
            <w:r>
              <w:t>Кобзева Л.С.</w:t>
            </w:r>
          </w:p>
        </w:tc>
      </w:tr>
      <w:tr w:rsidR="00AE1A52" w14:paraId="58BE2D77" w14:textId="77777777" w:rsidTr="00AE1A52">
        <w:tc>
          <w:tcPr>
            <w:tcW w:w="2642" w:type="dxa"/>
          </w:tcPr>
          <w:p w14:paraId="781C6DE1" w14:textId="7B098302" w:rsidR="009C0CB9" w:rsidRDefault="00E34792">
            <w:r>
              <w:t>«Стоматология: работа среднего медицинского персонала»</w:t>
            </w:r>
          </w:p>
        </w:tc>
        <w:tc>
          <w:tcPr>
            <w:tcW w:w="2074" w:type="dxa"/>
          </w:tcPr>
          <w:p w14:paraId="75B05B47" w14:textId="06BC106F" w:rsidR="009C0CB9" w:rsidRDefault="00E34792">
            <w:r>
              <w:t>стоматология</w:t>
            </w:r>
          </w:p>
        </w:tc>
        <w:tc>
          <w:tcPr>
            <w:tcW w:w="1406" w:type="dxa"/>
          </w:tcPr>
          <w:p w14:paraId="09AAAD74" w14:textId="08C264CF" w:rsidR="009C0CB9" w:rsidRDefault="00AE1A52">
            <w:r>
              <w:t>август</w:t>
            </w:r>
          </w:p>
        </w:tc>
        <w:tc>
          <w:tcPr>
            <w:tcW w:w="2306" w:type="dxa"/>
          </w:tcPr>
          <w:p w14:paraId="2F62D7F5" w14:textId="77777777" w:rsidR="009C0CB9" w:rsidRDefault="00E34792">
            <w:r>
              <w:t>Он-лайн</w:t>
            </w:r>
          </w:p>
          <w:p w14:paraId="73CCFBF3" w14:textId="0DFD5B7A" w:rsidR="00E34792" w:rsidRDefault="00E34792">
            <w:r>
              <w:t>Межрегиональная конференция</w:t>
            </w:r>
          </w:p>
        </w:tc>
        <w:tc>
          <w:tcPr>
            <w:tcW w:w="1915" w:type="dxa"/>
          </w:tcPr>
          <w:p w14:paraId="041DF323" w14:textId="77777777" w:rsidR="009C0CB9" w:rsidRDefault="00E34792">
            <w:r>
              <w:t>Андреева Е.В.</w:t>
            </w:r>
          </w:p>
          <w:p w14:paraId="19EA9E0E" w14:textId="15BEE71F" w:rsidR="00E34792" w:rsidRDefault="00E34792">
            <w:r>
              <w:t>Дронова Л.Н.</w:t>
            </w:r>
          </w:p>
        </w:tc>
      </w:tr>
      <w:tr w:rsidR="00AE1A52" w14:paraId="55D7A2BF" w14:textId="77777777" w:rsidTr="00AE1A52">
        <w:tc>
          <w:tcPr>
            <w:tcW w:w="2642" w:type="dxa"/>
          </w:tcPr>
          <w:p w14:paraId="729B6934" w14:textId="58CDFCB8" w:rsidR="00E34792" w:rsidRDefault="00E34792">
            <w:r>
              <w:t xml:space="preserve">Юридические знания для среднего медицинского персонала» </w:t>
            </w:r>
          </w:p>
        </w:tc>
        <w:tc>
          <w:tcPr>
            <w:tcW w:w="2074" w:type="dxa"/>
          </w:tcPr>
          <w:p w14:paraId="4F1FDA37" w14:textId="5F5A81A8" w:rsidR="00E34792" w:rsidRDefault="00E34792">
            <w:r>
              <w:t>Профессиональный комитет</w:t>
            </w:r>
          </w:p>
        </w:tc>
        <w:tc>
          <w:tcPr>
            <w:tcW w:w="1406" w:type="dxa"/>
          </w:tcPr>
          <w:p w14:paraId="1403403B" w14:textId="0F609C72" w:rsidR="00E34792" w:rsidRDefault="00AE1A52">
            <w:r>
              <w:t>сентябрь</w:t>
            </w:r>
          </w:p>
        </w:tc>
        <w:tc>
          <w:tcPr>
            <w:tcW w:w="2306" w:type="dxa"/>
          </w:tcPr>
          <w:p w14:paraId="1ADA0E61" w14:textId="77777777" w:rsidR="00E34792" w:rsidRDefault="00E34792">
            <w:r>
              <w:t>Он-лайн</w:t>
            </w:r>
          </w:p>
          <w:p w14:paraId="5BC3DF83" w14:textId="50F6A604" w:rsidR="00E34792" w:rsidRDefault="00E34792">
            <w:r>
              <w:t>Совместная региональная конференция с ТГУ им.Державина</w:t>
            </w:r>
          </w:p>
        </w:tc>
        <w:tc>
          <w:tcPr>
            <w:tcW w:w="1915" w:type="dxa"/>
          </w:tcPr>
          <w:p w14:paraId="04629AC1" w14:textId="35A620BC" w:rsidR="00E34792" w:rsidRDefault="00E34792">
            <w:r>
              <w:t>Андреева Е.В.</w:t>
            </w:r>
          </w:p>
        </w:tc>
      </w:tr>
      <w:tr w:rsidR="00AE1A52" w14:paraId="1C68C109" w14:textId="77777777" w:rsidTr="00AE1A52">
        <w:tc>
          <w:tcPr>
            <w:tcW w:w="2642" w:type="dxa"/>
          </w:tcPr>
          <w:p w14:paraId="51827E41" w14:textId="31244F67" w:rsidR="00E34792" w:rsidRDefault="00E34792">
            <w:r>
              <w:t>«Инфекционная безопасность при работе с эндоскопической аппаратурой»</w:t>
            </w:r>
          </w:p>
        </w:tc>
        <w:tc>
          <w:tcPr>
            <w:tcW w:w="2074" w:type="dxa"/>
          </w:tcPr>
          <w:p w14:paraId="16326B64" w14:textId="66723061" w:rsidR="00E34792" w:rsidRDefault="00E34792">
            <w:r>
              <w:t>Операционное дело и эндоскопия</w:t>
            </w:r>
          </w:p>
        </w:tc>
        <w:tc>
          <w:tcPr>
            <w:tcW w:w="1406" w:type="dxa"/>
          </w:tcPr>
          <w:p w14:paraId="274EA4C2" w14:textId="5DF1D8D4" w:rsidR="00E34792" w:rsidRDefault="00AE1A52">
            <w:r>
              <w:t>август</w:t>
            </w:r>
          </w:p>
        </w:tc>
        <w:tc>
          <w:tcPr>
            <w:tcW w:w="2306" w:type="dxa"/>
          </w:tcPr>
          <w:p w14:paraId="755BA718" w14:textId="77777777" w:rsidR="00E34792" w:rsidRDefault="00E34792">
            <w:r>
              <w:t>Он-лайн</w:t>
            </w:r>
          </w:p>
          <w:p w14:paraId="0F13809E" w14:textId="26431FAB" w:rsidR="00E34792" w:rsidRDefault="00E34792">
            <w:r>
              <w:t>Междисциплинарная региональная конференция</w:t>
            </w:r>
          </w:p>
        </w:tc>
        <w:tc>
          <w:tcPr>
            <w:tcW w:w="1915" w:type="dxa"/>
          </w:tcPr>
          <w:p w14:paraId="788E02B1" w14:textId="77777777" w:rsidR="00E34792" w:rsidRDefault="00E34792">
            <w:r>
              <w:t>Перелыгина О.Н.</w:t>
            </w:r>
          </w:p>
          <w:p w14:paraId="7A39F494" w14:textId="716071F1" w:rsidR="00E34792" w:rsidRDefault="00E34792">
            <w:r>
              <w:t>Струкова О.В.</w:t>
            </w:r>
          </w:p>
        </w:tc>
      </w:tr>
      <w:tr w:rsidR="00AE1A52" w14:paraId="560CF6AC" w14:textId="77777777" w:rsidTr="00AE1A52">
        <w:tc>
          <w:tcPr>
            <w:tcW w:w="2642" w:type="dxa"/>
          </w:tcPr>
          <w:p w14:paraId="62D91920" w14:textId="6D795674" w:rsidR="00E34792" w:rsidRDefault="00E34792">
            <w:r>
              <w:t>«ВИЧ-инфекция. Что мы знаем, но забываем?»</w:t>
            </w:r>
          </w:p>
        </w:tc>
        <w:tc>
          <w:tcPr>
            <w:tcW w:w="2074" w:type="dxa"/>
          </w:tcPr>
          <w:p w14:paraId="3DA5DA4F" w14:textId="4D8BCD89" w:rsidR="00E34792" w:rsidRDefault="00E34792">
            <w:r>
              <w:t>Профессиональный комитет</w:t>
            </w:r>
          </w:p>
        </w:tc>
        <w:tc>
          <w:tcPr>
            <w:tcW w:w="1406" w:type="dxa"/>
          </w:tcPr>
          <w:p w14:paraId="1EB4E1F1" w14:textId="31FB41D8" w:rsidR="00E34792" w:rsidRDefault="00AE1A52">
            <w:r>
              <w:t>октябрь</w:t>
            </w:r>
          </w:p>
        </w:tc>
        <w:tc>
          <w:tcPr>
            <w:tcW w:w="2306" w:type="dxa"/>
          </w:tcPr>
          <w:p w14:paraId="4CB3C385" w14:textId="77777777" w:rsidR="00E34792" w:rsidRDefault="00E34792">
            <w:r>
              <w:t xml:space="preserve">Он-лайн </w:t>
            </w:r>
          </w:p>
          <w:p w14:paraId="1C4C9AD7" w14:textId="4799DA00" w:rsidR="00E34792" w:rsidRDefault="00E34792">
            <w:r>
              <w:t>Региональный семинар</w:t>
            </w:r>
          </w:p>
        </w:tc>
        <w:tc>
          <w:tcPr>
            <w:tcW w:w="1915" w:type="dxa"/>
          </w:tcPr>
          <w:p w14:paraId="41DCFE1A" w14:textId="6258DF8C" w:rsidR="00E34792" w:rsidRDefault="00E34792">
            <w:r>
              <w:t>Ланина А.А.</w:t>
            </w:r>
          </w:p>
        </w:tc>
      </w:tr>
      <w:tr w:rsidR="00AE1A52" w14:paraId="32C7EDF5" w14:textId="77777777" w:rsidTr="00AE1A52">
        <w:tc>
          <w:tcPr>
            <w:tcW w:w="2642" w:type="dxa"/>
          </w:tcPr>
          <w:p w14:paraId="12E318C8" w14:textId="4869C7B4" w:rsidR="009C0CB9" w:rsidRDefault="00E34792">
            <w:r>
              <w:t>«Проявление раннего детского аутизма. Работа медицинских сестер с «особыми» детьми»</w:t>
            </w:r>
          </w:p>
        </w:tc>
        <w:tc>
          <w:tcPr>
            <w:tcW w:w="2074" w:type="dxa"/>
          </w:tcPr>
          <w:p w14:paraId="35F514BF" w14:textId="77777777" w:rsidR="009C0CB9" w:rsidRDefault="00E34792">
            <w:r>
              <w:t>СД в педиатрии</w:t>
            </w:r>
          </w:p>
          <w:p w14:paraId="2D3A6F5F" w14:textId="4AA1B882" w:rsidR="00E34792" w:rsidRDefault="00E34792">
            <w:r>
              <w:t>психиатрия</w:t>
            </w:r>
          </w:p>
        </w:tc>
        <w:tc>
          <w:tcPr>
            <w:tcW w:w="1406" w:type="dxa"/>
          </w:tcPr>
          <w:p w14:paraId="35CF6AA0" w14:textId="072A103A" w:rsidR="009C0CB9" w:rsidRDefault="00AE1A52">
            <w:r>
              <w:t>октябрь</w:t>
            </w:r>
          </w:p>
        </w:tc>
        <w:tc>
          <w:tcPr>
            <w:tcW w:w="2306" w:type="dxa"/>
          </w:tcPr>
          <w:p w14:paraId="1E99C580" w14:textId="77777777" w:rsidR="009C0CB9" w:rsidRDefault="00E34792">
            <w:r>
              <w:t xml:space="preserve">Он-лайн </w:t>
            </w:r>
          </w:p>
          <w:p w14:paraId="713A512A" w14:textId="07F097C8" w:rsidR="00E34792" w:rsidRDefault="00E34792">
            <w:r>
              <w:t>Междисциплинарный семинар</w:t>
            </w:r>
          </w:p>
        </w:tc>
        <w:tc>
          <w:tcPr>
            <w:tcW w:w="1915" w:type="dxa"/>
          </w:tcPr>
          <w:p w14:paraId="58F70CE3" w14:textId="77777777" w:rsidR="009C0CB9" w:rsidRDefault="00E34792">
            <w:r>
              <w:t>Ярко Е.А.</w:t>
            </w:r>
          </w:p>
          <w:p w14:paraId="6548BEAD" w14:textId="69C89B45" w:rsidR="00E34792" w:rsidRDefault="00E34792">
            <w:r>
              <w:t>Фурина О.С.</w:t>
            </w:r>
          </w:p>
        </w:tc>
      </w:tr>
      <w:tr w:rsidR="00AE1A52" w14:paraId="19C12F3B" w14:textId="77777777" w:rsidTr="00AE1A52">
        <w:tc>
          <w:tcPr>
            <w:tcW w:w="2642" w:type="dxa"/>
          </w:tcPr>
          <w:p w14:paraId="3823AD3B" w14:textId="26C4153A" w:rsidR="00AE1A52" w:rsidRDefault="00AE1A52" w:rsidP="00AE1A52">
            <w:r>
              <w:t>«Сахарный диабет у детей. Особенности сестринского ухода»</w:t>
            </w:r>
          </w:p>
        </w:tc>
        <w:tc>
          <w:tcPr>
            <w:tcW w:w="2074" w:type="dxa"/>
          </w:tcPr>
          <w:p w14:paraId="0F1812E3" w14:textId="77777777" w:rsidR="00AE1A52" w:rsidRDefault="00AE1A52" w:rsidP="00AE1A52">
            <w:r>
              <w:t>СД в педиатрии</w:t>
            </w:r>
          </w:p>
          <w:p w14:paraId="4BB98BC5" w14:textId="0C0A4678" w:rsidR="00AE1A52" w:rsidRDefault="00AE1A52" w:rsidP="00AE1A52"/>
        </w:tc>
        <w:tc>
          <w:tcPr>
            <w:tcW w:w="1406" w:type="dxa"/>
          </w:tcPr>
          <w:p w14:paraId="2833EE84" w14:textId="25355E53" w:rsidR="00AE1A52" w:rsidRDefault="00AE1A52" w:rsidP="00AE1A52">
            <w:r>
              <w:t>ноябрь</w:t>
            </w:r>
          </w:p>
        </w:tc>
        <w:tc>
          <w:tcPr>
            <w:tcW w:w="2306" w:type="dxa"/>
          </w:tcPr>
          <w:p w14:paraId="79D97152" w14:textId="77777777" w:rsidR="00AE1A52" w:rsidRDefault="00AE1A52" w:rsidP="00AE1A52">
            <w:r>
              <w:t xml:space="preserve">Он-лайн </w:t>
            </w:r>
          </w:p>
          <w:p w14:paraId="6B5211A5" w14:textId="73085771" w:rsidR="00AE1A52" w:rsidRDefault="00AE1A52" w:rsidP="00AE1A52">
            <w:r>
              <w:t>Межрегиональная конференция</w:t>
            </w:r>
          </w:p>
        </w:tc>
        <w:tc>
          <w:tcPr>
            <w:tcW w:w="1915" w:type="dxa"/>
          </w:tcPr>
          <w:p w14:paraId="3553F78F" w14:textId="77777777" w:rsidR="00AE1A52" w:rsidRDefault="00AE1A52" w:rsidP="00AE1A52">
            <w:r>
              <w:t>Ярко Е.А.</w:t>
            </w:r>
          </w:p>
          <w:p w14:paraId="467BE306" w14:textId="220F7FB1" w:rsidR="00AE1A52" w:rsidRDefault="00AE1A52" w:rsidP="00AE1A52"/>
        </w:tc>
      </w:tr>
      <w:tr w:rsidR="00AE1A52" w14:paraId="5729E8C2" w14:textId="77777777" w:rsidTr="00AE1A52">
        <w:tc>
          <w:tcPr>
            <w:tcW w:w="2642" w:type="dxa"/>
          </w:tcPr>
          <w:p w14:paraId="05D008A2" w14:textId="00024D01" w:rsidR="00AE1A52" w:rsidRDefault="00AE1A52" w:rsidP="00AE1A52">
            <w:r>
              <w:t>«Роль медицинской сестры в социальной адаптации ребенка»</w:t>
            </w:r>
          </w:p>
        </w:tc>
        <w:tc>
          <w:tcPr>
            <w:tcW w:w="2074" w:type="dxa"/>
          </w:tcPr>
          <w:p w14:paraId="18E7D60B" w14:textId="02C6204B" w:rsidR="00AE1A52" w:rsidRDefault="00AE1A52" w:rsidP="00AE1A52">
            <w:r>
              <w:t>СД в педиатрии</w:t>
            </w:r>
          </w:p>
        </w:tc>
        <w:tc>
          <w:tcPr>
            <w:tcW w:w="1406" w:type="dxa"/>
          </w:tcPr>
          <w:p w14:paraId="110B1766" w14:textId="3101F910" w:rsidR="00AE1A52" w:rsidRDefault="00AE1A52" w:rsidP="00AE1A52">
            <w:r>
              <w:t>ноябрь</w:t>
            </w:r>
          </w:p>
        </w:tc>
        <w:tc>
          <w:tcPr>
            <w:tcW w:w="2306" w:type="dxa"/>
          </w:tcPr>
          <w:p w14:paraId="310E3473" w14:textId="77777777" w:rsidR="00AE1A52" w:rsidRDefault="00AE1A52" w:rsidP="00AE1A52">
            <w:r>
              <w:t xml:space="preserve">Он-лайн </w:t>
            </w:r>
          </w:p>
          <w:p w14:paraId="718D6EC1" w14:textId="08FEDE59" w:rsidR="00AE1A52" w:rsidRDefault="00AE1A52" w:rsidP="00AE1A52">
            <w:r>
              <w:t>Межрегиональная конференция</w:t>
            </w:r>
          </w:p>
        </w:tc>
        <w:tc>
          <w:tcPr>
            <w:tcW w:w="1915" w:type="dxa"/>
          </w:tcPr>
          <w:p w14:paraId="34A4A325" w14:textId="77777777" w:rsidR="00AE1A52" w:rsidRDefault="00AE1A52" w:rsidP="00AE1A52">
            <w:r>
              <w:t>Ярко Е.А.</w:t>
            </w:r>
          </w:p>
          <w:p w14:paraId="59DEE5FC" w14:textId="77777777" w:rsidR="00AE1A52" w:rsidRDefault="00AE1A52" w:rsidP="00AE1A52"/>
        </w:tc>
      </w:tr>
    </w:tbl>
    <w:p w14:paraId="3EC1E447" w14:textId="33BCB015" w:rsidR="00467DCF" w:rsidRDefault="00467DCF"/>
    <w:p w14:paraId="68BBE43A" w14:textId="3542E927" w:rsidR="00AE1A52" w:rsidRDefault="00AE1A52">
      <w:r>
        <w:t>Приведенные в плане мероприятия будут подаваться на аккредитацию. Возможны изменения в формулировках, сроках</w:t>
      </w:r>
    </w:p>
    <w:sectPr w:rsidR="00AE1A52" w:rsidSect="009C0CB9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61B32" w14:textId="77777777" w:rsidR="003130E4" w:rsidRDefault="003130E4" w:rsidP="00E34792">
      <w:pPr>
        <w:spacing w:after="0" w:line="240" w:lineRule="auto"/>
      </w:pPr>
      <w:r>
        <w:separator/>
      </w:r>
    </w:p>
  </w:endnote>
  <w:endnote w:type="continuationSeparator" w:id="0">
    <w:p w14:paraId="1A3335B8" w14:textId="77777777" w:rsidR="003130E4" w:rsidRDefault="003130E4" w:rsidP="00E3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B30FA" w14:textId="77777777" w:rsidR="003130E4" w:rsidRDefault="003130E4" w:rsidP="00E34792">
      <w:pPr>
        <w:spacing w:after="0" w:line="240" w:lineRule="auto"/>
      </w:pPr>
      <w:r>
        <w:separator/>
      </w:r>
    </w:p>
  </w:footnote>
  <w:footnote w:type="continuationSeparator" w:id="0">
    <w:p w14:paraId="75186DEA" w14:textId="77777777" w:rsidR="003130E4" w:rsidRDefault="003130E4" w:rsidP="00E3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A031" w14:textId="6ECA99C0" w:rsidR="00E34792" w:rsidRPr="00E34792" w:rsidRDefault="00E34792">
    <w:pPr>
      <w:pStyle w:val="a4"/>
      <w:rPr>
        <w:rFonts w:ascii="Times New Roman" w:hAnsi="Times New Roman" w:cs="Times New Roman"/>
        <w:b/>
        <w:bCs/>
        <w:sz w:val="32"/>
        <w:szCs w:val="32"/>
      </w:rPr>
    </w:pPr>
    <w:r>
      <w:t xml:space="preserve">                          </w:t>
    </w:r>
    <w:r w:rsidRPr="00E34792">
      <w:rPr>
        <w:rFonts w:ascii="Times New Roman" w:hAnsi="Times New Roman" w:cs="Times New Roman"/>
        <w:b/>
        <w:bCs/>
        <w:sz w:val="32"/>
        <w:szCs w:val="32"/>
      </w:rPr>
      <w:t>План работы в системе НМО на 2021 год РОО ТАМС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0C"/>
    <w:rsid w:val="003130E4"/>
    <w:rsid w:val="00467DCF"/>
    <w:rsid w:val="005E780C"/>
    <w:rsid w:val="006C732A"/>
    <w:rsid w:val="009C0CB9"/>
    <w:rsid w:val="00AE1A52"/>
    <w:rsid w:val="00E34792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9430"/>
  <w15:chartTrackingRefBased/>
  <w15:docId w15:val="{D7FE2B02-E937-4D48-9FCE-CF257DE6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792"/>
  </w:style>
  <w:style w:type="paragraph" w:styleId="a6">
    <w:name w:val="footer"/>
    <w:basedOn w:val="a"/>
    <w:link w:val="a7"/>
    <w:uiPriority w:val="99"/>
    <w:unhideWhenUsed/>
    <w:rsid w:val="00E3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медсестер тамбовской области</dc:creator>
  <cp:keywords/>
  <dc:description/>
  <cp:lastModifiedBy>ассоциация медсестер тамбовской области</cp:lastModifiedBy>
  <cp:revision>5</cp:revision>
  <dcterms:created xsi:type="dcterms:W3CDTF">2020-12-10T08:28:00Z</dcterms:created>
  <dcterms:modified xsi:type="dcterms:W3CDTF">2020-12-10T08:56:00Z</dcterms:modified>
</cp:coreProperties>
</file>