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969" w:rsidRDefault="00F439B8">
      <w:r>
        <w:t>«УТВЕРЖДАЮ»</w:t>
      </w:r>
    </w:p>
    <w:p w:rsidR="00F439B8" w:rsidRDefault="00F439B8">
      <w:r>
        <w:t xml:space="preserve">Председатель советов </w:t>
      </w:r>
    </w:p>
    <w:p w:rsidR="00F439B8" w:rsidRDefault="00F439B8">
      <w:r>
        <w:t>ветеранов района</w:t>
      </w:r>
    </w:p>
    <w:p w:rsidR="00F439B8" w:rsidRDefault="00F439B8">
      <w:r>
        <w:t>________</w:t>
      </w:r>
      <w:proofErr w:type="spellStart"/>
      <w:r>
        <w:t>Правдухин</w:t>
      </w:r>
      <w:proofErr w:type="spellEnd"/>
      <w:r>
        <w:t xml:space="preserve"> Е.К.</w:t>
      </w:r>
    </w:p>
    <w:p w:rsidR="00F439B8" w:rsidRDefault="00F439B8"/>
    <w:p w:rsidR="00F439B8" w:rsidRDefault="00F439B8"/>
    <w:p w:rsidR="006F7969" w:rsidRDefault="007B60E4" w:rsidP="007B60E4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>
        <w:t xml:space="preserve">                                     </w:t>
      </w:r>
      <w:r w:rsidR="00E63CF8">
        <w:t xml:space="preserve">                      </w:t>
      </w:r>
      <w:bookmarkStart w:id="0" w:name="_GoBack"/>
      <w:bookmarkEnd w:id="0"/>
      <w:r>
        <w:t xml:space="preserve">  </w:t>
      </w:r>
      <w:r w:rsidR="00183E14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П</w:t>
      </w:r>
      <w:r w:rsidR="00E63CF8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роект положения</w:t>
      </w: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о районном смотре творческих работ </w:t>
      </w: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«К</w:t>
      </w:r>
      <w:r w:rsidR="007B60E4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раса центра земли Русской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»</w:t>
      </w:r>
    </w:p>
    <w:p w:rsidR="006F7969" w:rsidRDefault="006F796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1.Цели и задачи:</w:t>
      </w:r>
    </w:p>
    <w:p w:rsidR="006F7969" w:rsidRPr="00F439B8" w:rsidRDefault="006F7969">
      <w:pPr>
        <w:autoSpaceDE w:val="0"/>
        <w:ind w:left="36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183E14">
      <w:pPr>
        <w:autoSpaceDE w:val="0"/>
        <w:jc w:val="both"/>
        <w:rPr>
          <w:rFonts w:eastAsia="Times New Roman" w:cs="Times New Roman"/>
          <w:sz w:val="26"/>
          <w:szCs w:val="26"/>
        </w:rPr>
      </w:pPr>
      <w:r w:rsidRPr="00F439B8">
        <w:rPr>
          <w:rFonts w:eastAsia="Times New Roman" w:cs="Times New Roman"/>
          <w:b/>
          <w:bCs/>
          <w:sz w:val="26"/>
          <w:szCs w:val="26"/>
        </w:rPr>
        <w:t xml:space="preserve">1.1. </w:t>
      </w:r>
      <w:r w:rsidRPr="00F439B8">
        <w:rPr>
          <w:rFonts w:eastAsia="Times New Roman" w:cs="Times New Roman"/>
          <w:sz w:val="26"/>
          <w:szCs w:val="26"/>
        </w:rPr>
        <w:t xml:space="preserve">Воспитание у </w:t>
      </w:r>
      <w:r>
        <w:rPr>
          <w:rFonts w:eastAsia="Times New Roman" w:cs="Times New Roman"/>
          <w:sz w:val="26"/>
          <w:szCs w:val="26"/>
        </w:rPr>
        <w:t>обучающихся</w:t>
      </w:r>
      <w:r w:rsidRPr="00F439B8">
        <w:rPr>
          <w:rFonts w:eastAsia="Times New Roman" w:cs="Times New Roman"/>
          <w:sz w:val="26"/>
          <w:szCs w:val="26"/>
        </w:rPr>
        <w:t xml:space="preserve"> чувства любви и бережного отношения к родному району </w:t>
      </w:r>
      <w:r>
        <w:rPr>
          <w:rFonts w:eastAsia="Times New Roman" w:cs="Times New Roman"/>
          <w:sz w:val="26"/>
          <w:szCs w:val="26"/>
        </w:rPr>
        <w:t>и всей родной земле.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>1.2.</w:t>
      </w:r>
      <w:r w:rsidRPr="00F439B8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Формиро</w:t>
      </w:r>
      <w:r w:rsidR="00E63CF8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вание у обучающихся образа Бобров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ского района, как одного из</w:t>
      </w:r>
      <w:r w:rsidR="00E63CF8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культурных центров Черноземья,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изучение его истории и традиций.</w:t>
      </w:r>
    </w:p>
    <w:p w:rsidR="006F7969" w:rsidRPr="00F439B8" w:rsidRDefault="00183E14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>1.3.</w:t>
      </w:r>
      <w:r w:rsidRPr="00F439B8">
        <w:rPr>
          <w:rFonts w:eastAsia="Times New Roman" w:cs="Times New Roman"/>
          <w:color w:val="000000"/>
          <w:sz w:val="26"/>
          <w:szCs w:val="26"/>
        </w:rPr>
        <w:t xml:space="preserve"> Предоставление возможности школьникам продемонстрировать и развить свои таланты и художественные способности.</w:t>
      </w: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F439B8">
        <w:rPr>
          <w:rFonts w:eastAsia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Участники Смотра творческих работ.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color w:val="000000"/>
        </w:rPr>
        <w:t xml:space="preserve"> </w:t>
      </w: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2.1.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Участниками смотра творческих работ могут </w:t>
      </w:r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быть </w:t>
      </w:r>
      <w:proofErr w:type="gramStart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обучающиеся</w:t>
      </w:r>
      <w:proofErr w:type="gramEnd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1-11 классов МК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ОУ </w:t>
      </w:r>
      <w:proofErr w:type="spellStart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Мечётская</w:t>
      </w:r>
      <w:proofErr w:type="spellEnd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СОШ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и района.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2.2.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Смотр творческих работ проводится для всех обучающихся и учеников, связанных со своим учебным учреждением вне возрастных ограничений.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2.3.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От школы участвует не менее одного класса,  который представляет любые фотографии или рисунки, выбранные классом на тему смотра.  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Условия и порядок проведения Смотр творческих работ.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3.1.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Смотр творческих работ проводится в три этапа: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>I</w:t>
      </w:r>
      <w:r w:rsidRPr="00F439B8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этап – с сентября 2017 года до ноября 2017 года.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color w:val="000000"/>
          <w:sz w:val="26"/>
          <w:szCs w:val="26"/>
        </w:rPr>
        <w:t xml:space="preserve">2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этап – с декабря 2017 года до января 2018 года.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3 этап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—с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февраля </w:t>
      </w:r>
      <w:r w:rsidR="00E63CF8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2018 года до мая 2018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года.</w:t>
      </w:r>
    </w:p>
    <w:p w:rsidR="006F7969" w:rsidRDefault="00183E14">
      <w:pPr>
        <w:autoSpaceDE w:val="0"/>
        <w:jc w:val="both"/>
        <w:rPr>
          <w:rFonts w:ascii="Arial" w:eastAsia="Times New Roman CYR" w:hAnsi="Arial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Выставка и представление творческих работ формируется на базе библиотеки </w:t>
      </w:r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МКОУ </w:t>
      </w:r>
      <w:proofErr w:type="spellStart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Мечётская</w:t>
      </w:r>
      <w:proofErr w:type="spellEnd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СОШ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 </w:t>
      </w:r>
      <w:r>
        <w:rPr>
          <w:rFonts w:ascii="Arial" w:eastAsia="Times New Roman CYR" w:hAnsi="Arial" w:cs="Times New Roman CYR"/>
          <w:color w:val="000000"/>
        </w:rPr>
        <w:t xml:space="preserve">областной юношеской библиотеки им. </w:t>
      </w:r>
      <w:proofErr w:type="spellStart"/>
      <w:r>
        <w:rPr>
          <w:rFonts w:ascii="Arial" w:eastAsia="Times New Roman CYR" w:hAnsi="Arial" w:cs="Times New Roman CYR"/>
          <w:color w:val="000000"/>
        </w:rPr>
        <w:t>В.М.Кубанёва</w:t>
      </w:r>
      <w:proofErr w:type="spellEnd"/>
      <w:r>
        <w:rPr>
          <w:rFonts w:ascii="Arial" w:eastAsia="Times New Roman CYR" w:hAnsi="Arial" w:cs="Times New Roman CYR"/>
          <w:color w:val="000000"/>
        </w:rPr>
        <w:t xml:space="preserve"> г. Воронеж.</w:t>
      </w: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3.2.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Рисунки должны быть выполнены на бумаге формата А4 и могут быть выполнены в любой технике: акварель, гуашь, темпера, тушь, масло, графика, цветной карандаш, смешанная техника. Все работы должны соответствовать основной тематике смотра творческих работ </w:t>
      </w: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>3.3.</w:t>
      </w:r>
      <w:r w:rsidRPr="00F439B8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Фотографии должны быть выполнены на бумаге формата А4 в черно-белом исполнении.</w:t>
      </w: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3.4.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Творческие работы должны быть подписаны с обратной стороны и сопровождаться этикеткой размером 5х10 см в правом нижнем углу для оформления выставки (приложение). Фотографии предоставляются в электронном виде любого формата. </w:t>
      </w: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3.5.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Рисунки не сгибать и не сворачивать. Свёрнутые в рулон или согнутые рисунки в смотре творческих работ не рассматриваются. 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6F7969">
      <w:pPr>
        <w:autoSpaceDE w:val="0"/>
        <w:jc w:val="center"/>
      </w:pP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Промежуточные итоги творческих работ: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6F7969">
      <w:pPr>
        <w:autoSpaceDE w:val="0"/>
        <w:jc w:val="both"/>
      </w:pP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4.1.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Промежуточные итоги смотра творческих работ проводятся с учётом местных осо</w:t>
      </w:r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бенностей района.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И оформляются дополнительно внутри каждого учебного заведения. 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183E1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Оценка творческих работ.</w:t>
      </w:r>
    </w:p>
    <w:p w:rsidR="006F7969" w:rsidRPr="00F439B8" w:rsidRDefault="006F7969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F7969" w:rsidRDefault="00183E14">
      <w:p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F439B8">
        <w:rPr>
          <w:rFonts w:eastAsia="Times New Roman" w:cs="Times New Roman"/>
          <w:b/>
          <w:bCs/>
          <w:sz w:val="26"/>
          <w:szCs w:val="26"/>
        </w:rPr>
        <w:t xml:space="preserve">5.1.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Оценка творческих работ начинается внутри каждого учебного класса для выявления по его мнению (класса) наиболее интересных творческих работ и продолжается после пре</w:t>
      </w:r>
      <w:r w:rsidR="007B60E4">
        <w:rPr>
          <w:rFonts w:ascii="Times New Roman CYR" w:eastAsia="Times New Roman CYR" w:hAnsi="Times New Roman CYR" w:cs="Times New Roman CYR"/>
          <w:sz w:val="26"/>
          <w:szCs w:val="26"/>
        </w:rPr>
        <w:t xml:space="preserve">доставления творческих работ в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библиотеке </w:t>
      </w:r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МКОУ </w:t>
      </w:r>
      <w:proofErr w:type="spellStart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Мечётская</w:t>
      </w:r>
      <w:proofErr w:type="spellEnd"/>
      <w:r w:rsidR="007B60E4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СОШ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 </w:t>
      </w:r>
      <w:r>
        <w:rPr>
          <w:rFonts w:ascii="Arial" w:eastAsia="Times New Roman CYR" w:hAnsi="Arial" w:cs="Times New Roman CYR"/>
          <w:color w:val="000000"/>
        </w:rPr>
        <w:t xml:space="preserve">областной юношеской библиотеке им. </w:t>
      </w:r>
      <w:proofErr w:type="spellStart"/>
      <w:r>
        <w:rPr>
          <w:rFonts w:ascii="Arial" w:eastAsia="Times New Roman CYR" w:hAnsi="Arial" w:cs="Times New Roman CYR"/>
          <w:color w:val="000000"/>
        </w:rPr>
        <w:t>В.М.Кубанёва</w:t>
      </w:r>
      <w:proofErr w:type="spellEnd"/>
      <w:r>
        <w:rPr>
          <w:rFonts w:ascii="Arial" w:eastAsia="Times New Roman CYR" w:hAnsi="Arial" w:cs="Times New Roman CYR"/>
          <w:color w:val="000000"/>
        </w:rPr>
        <w:t xml:space="preserve"> г. Воронеж.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с участием всех заинтересованных посетителей и зрителей.</w:t>
      </w:r>
    </w:p>
    <w:p w:rsidR="006F7969" w:rsidRDefault="00183E14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F439B8">
        <w:rPr>
          <w:rFonts w:eastAsia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Награждение.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F439B8">
        <w:rPr>
          <w:rFonts w:eastAsia="Times New Roman" w:cs="Times New Roman"/>
          <w:b/>
          <w:bCs/>
          <w:color w:val="000000"/>
          <w:sz w:val="26"/>
          <w:szCs w:val="26"/>
        </w:rPr>
        <w:t>6.1.</w:t>
      </w:r>
      <w:r w:rsidRPr="00F439B8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Победители награждаются почётными грамотами от  районных  Советов </w:t>
      </w:r>
    </w:p>
    <w:p w:rsidR="006F7969" w:rsidRDefault="00183E1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Ветеранов г.Воронежа.</w:t>
      </w:r>
    </w:p>
    <w:p w:rsidR="006F7969" w:rsidRDefault="006F7969">
      <w:pPr>
        <w:autoSpaceDE w:val="0"/>
        <w:spacing w:after="200" w:line="276" w:lineRule="auto"/>
        <w:rPr>
          <w:rFonts w:eastAsia="Times New Roman" w:cs="Times New Roman"/>
          <w:b/>
          <w:bCs/>
          <w:color w:val="FF0000"/>
          <w:sz w:val="26"/>
          <w:szCs w:val="26"/>
          <w:lang w:val="en-US"/>
        </w:rPr>
      </w:pPr>
    </w:p>
    <w:p w:rsidR="006F7969" w:rsidRDefault="006F7969"/>
    <w:sectPr w:rsidR="006F79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9B8"/>
    <w:rsid w:val="00183E14"/>
    <w:rsid w:val="006F7969"/>
    <w:rsid w:val="007B60E4"/>
    <w:rsid w:val="00E63CF8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ascii="Symbol" w:hAnsi="Symbol"/>
    </w:rPr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2417</Characters>
  <Application>Microsoft Office Word</Application>
  <DocSecurity>0</DocSecurity>
  <Lines>20</Lines>
  <Paragraphs>5</Paragraphs>
  <ScaleCrop>false</ScaleCrop>
  <Company>МБОУ СОШ№50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cp:lastModifiedBy>XTreme.ws</cp:lastModifiedBy>
  <cp:revision>4</cp:revision>
  <cp:lastPrinted>1900-12-31T21:00:00Z</cp:lastPrinted>
  <dcterms:created xsi:type="dcterms:W3CDTF">2018-02-16T05:14:00Z</dcterms:created>
  <dcterms:modified xsi:type="dcterms:W3CDTF">2018-04-13T17:04:00Z</dcterms:modified>
</cp:coreProperties>
</file>