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3" w:rsidRPr="00BD399B" w:rsidRDefault="00643963" w:rsidP="00643963">
      <w:pPr>
        <w:rPr>
          <w:rFonts w:ascii="Times New Roman" w:hAnsi="Times New Roman" w:cs="Times New Roman"/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6"/>
        <w:gridCol w:w="7781"/>
        <w:gridCol w:w="5393"/>
      </w:tblGrid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6439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6439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64396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Совместная деятельность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6439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«Знакомство детей с автомобилями».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познакомить детей с машинами, охарактеризовать основные части машин (кабина, кузов, колёса, руль, двери), объяснить назначение каждой.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Целевая прогулка: наблюдение за движением легковых и грузовых автомобилей, закрепление названий частей автомашин.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Сравнивание машин по цвету.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Игры в водителей. 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художественных произведений о машинах.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Тематические беседы по теме «Транспорт».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 «Знакомство с грузовыми и легковыми автомобилями».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картинок с легковыми и грузовыми автомобилями.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Строительство гаражей для автомобилей.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Сравнивание грузовых и легковых автомобилей по размерам: длине, высоте, ширине.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Д/и «Поставь автомобиль в свой гараж» (познакомить детей с понятием «Гараж»).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Беседа о работе водителя.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 «Знакомство с пассажирским транспортом».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картинок с пассажирским транспортом.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художественных произведений о пассажирском транспорте.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С/р игры «Водители» и «Пассажиры». 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П/ и «Трамвай».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Д/и на ориентирование в пространстве: спереди, сзади, сбоку.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 «Машина».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закрепить знания детей о классификации транспортных средств (грузовой, легковой, пассажирский), названии частей машины и их назначение.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иллюстраций с различными видами транспорта.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Предложить детям самостоятельно найти на иллюстрациях грузовой, легковой, пассажирский транспорт.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С/р игра «Водители». 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Строительство машин из конструктора.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П/и «Воробушки и автомобиль».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 «Светофор»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Цель: познакомит детей со светофором (для водителей и пешеходов) и его сигналами.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Чтение художественных произведений о светофоре.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Рассматривание иллюстраций со светофором.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Предложить детям рисовать зелёные и красные круги.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Д/и «Красный, зелёный». 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П/и «Красный, жёлтый, зелёный».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Тематические беседы «Светофор».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6. «Дорога».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художественных произведений о дороге.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иллюстраций с дорогой.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Предложить детям выложить из мозаики дорожку.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Сравнивание полосок разной ширины и длины.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Предложить детям нарисовать дорогу для машины.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П/ и «Поезд».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7. «Улица».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Цель: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Рассматривание иллюстраций с улицами.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Предложить детям нарисовать широкую </w:t>
            </w: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дорожку для машин и узкую для ходьбы людей.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улиц, пролегающих возле детского сада.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С/р игра «Водители». 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Тематическая беседа «Улица».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 «Узкая дорожка, широкая дорожка».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(конструирование)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Цель: формировать у детей представление о ширине дорог, по которым ездят машины.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иллюстраций с дорогами разной ширины.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Выкладывание дорожек разной длины и ширины из различных строительных деталей.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Вспомнить, что по дороге ездят машины, а тротуарам ходят люди.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Д/ и «Бегите ко мне».</w:t>
            </w:r>
          </w:p>
        </w:tc>
      </w:tr>
      <w:tr w:rsidR="00643963" w:rsidRPr="00643963" w:rsidTr="008E43F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7197C" w:rsidRDefault="00C7197C" w:rsidP="008E43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9. «Светофор»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(рисование)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Рассматривание иллюстраций со светофорами и движением транспорта и людей на соответствующие сигналы светофора.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Чтение художественных произведений о </w:t>
            </w: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светофоре.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Д/и «Красный, зелёный». 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П/и «Птицы и автомобиль».</w:t>
            </w:r>
          </w:p>
          <w:p w:rsidR="00643963" w:rsidRPr="00643963" w:rsidRDefault="00643963" w:rsidP="008E4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963">
              <w:rPr>
                <w:rFonts w:ascii="Times New Roman" w:hAnsi="Times New Roman" w:cs="Times New Roman"/>
                <w:iCs/>
                <w:sz w:val="28"/>
                <w:szCs w:val="28"/>
              </w:rPr>
              <w:t>Вспомнить с детьми виды транспортных средств, их назначение.</w:t>
            </w:r>
          </w:p>
        </w:tc>
      </w:tr>
    </w:tbl>
    <w:p w:rsidR="00643963" w:rsidRDefault="00643963" w:rsidP="00643963">
      <w:pPr>
        <w:rPr>
          <w:i/>
          <w:iCs/>
        </w:rPr>
      </w:pPr>
    </w:p>
    <w:p w:rsidR="00000BF3" w:rsidRDefault="00000BF3"/>
    <w:sectPr w:rsidR="00000BF3" w:rsidSect="00643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63"/>
    <w:rsid w:val="00000BF3"/>
    <w:rsid w:val="00643963"/>
    <w:rsid w:val="00BD399B"/>
    <w:rsid w:val="00C7197C"/>
    <w:rsid w:val="00F3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2</cp:revision>
  <cp:lastPrinted>2015-08-19T05:15:00Z</cp:lastPrinted>
  <dcterms:created xsi:type="dcterms:W3CDTF">2015-08-14T07:41:00Z</dcterms:created>
  <dcterms:modified xsi:type="dcterms:W3CDTF">2015-08-19T05:17:00Z</dcterms:modified>
</cp:coreProperties>
</file>