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AB" w:rsidRPr="007A22E2" w:rsidRDefault="003A5384" w:rsidP="007A22E2">
      <w:pPr>
        <w:spacing w:line="360" w:lineRule="auto"/>
        <w:ind w:left="-1701" w:right="-85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EC909" wp14:editId="1C3348E5">
            <wp:extent cx="7427343" cy="9765102"/>
            <wp:effectExtent l="0" t="0" r="0" b="0"/>
            <wp:docPr id="1" name="Рисунок 1" descr="C:\Users\DNS\Desktop\2015-2016 учебный год\Программы педагогов\Титулка БЛ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2015-2016 учебный год\Программы педагогов\Титулка БЛА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799" cy="977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421E1" w:rsidRPr="00ED672B" w:rsidRDefault="008421E1" w:rsidP="00ED672B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Настоящая </w:t>
      </w:r>
      <w:r w:rsidR="00736958" w:rsidRPr="00ED672B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программа «Северянка»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художественно – эстетическую направленность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и предназначена для получения </w:t>
      </w:r>
      <w:r w:rsidR="00736958" w:rsidRPr="00ED672B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</w:t>
      </w:r>
      <w:r w:rsidR="00170F2C" w:rsidRPr="00ED672B">
        <w:rPr>
          <w:rFonts w:ascii="Times New Roman" w:eastAsia="Times New Roman" w:hAnsi="Times New Roman" w:cs="Times New Roman"/>
          <w:sz w:val="24"/>
          <w:szCs w:val="24"/>
        </w:rPr>
        <w:t>образования в области  традиционного  костюма  коренных малочисленных народов Севера, Сибири и Дальнего Востока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1E1" w:rsidRPr="00ED672B" w:rsidRDefault="008421E1" w:rsidP="00ED67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Национальные костюмы по самой своей сути очень необычны, нестандартны. Традиции их ношения складывались веками, определялись местом обитания, климатом, народными обычаями, и поэтому национальные костюмы так не схожи между собой. </w:t>
      </w:r>
    </w:p>
    <w:p w:rsidR="008421E1" w:rsidRPr="00ED672B" w:rsidRDefault="008421E1" w:rsidP="00ED67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Данная п</w:t>
      </w:r>
      <w:r w:rsidR="00BD2FDE">
        <w:rPr>
          <w:rFonts w:ascii="Times New Roman" w:eastAsia="Times New Roman" w:hAnsi="Times New Roman" w:cs="Times New Roman"/>
          <w:sz w:val="24"/>
          <w:szCs w:val="24"/>
        </w:rPr>
        <w:t>рограмма предлагает изучение особенностей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эв</w:t>
      </w:r>
      <w:r w:rsidR="00170F2C" w:rsidRPr="00ED672B">
        <w:rPr>
          <w:rFonts w:ascii="Times New Roman" w:eastAsia="Times New Roman" w:hAnsi="Times New Roman" w:cs="Times New Roman"/>
          <w:sz w:val="24"/>
          <w:szCs w:val="24"/>
        </w:rPr>
        <w:t>енкийского национального костюма</w:t>
      </w:r>
      <w:r w:rsidR="00413CE8" w:rsidRPr="00ED672B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изготовления  одежды для кукол.</w:t>
      </w:r>
    </w:p>
    <w:p w:rsidR="008421E1" w:rsidRPr="00ED672B" w:rsidRDefault="00641288" w:rsidP="00ED67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Во все времена девочки разных возрастов любят играть в куклы. А сегодня нашим детям производители предлагают 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>куклы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барби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 xml:space="preserve"> одеты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 xml:space="preserve">, как правило, в однотипную одежду, повседневную или праздничную.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уберечь детей от засилья Запада предполагается  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>изготовление куклы в национальной одежде и возрождение этого вида рукоделия принесет не только большую радость детям, но и послужит продолжением и сохранен</w:t>
      </w:r>
      <w:r w:rsidR="00170F2C" w:rsidRPr="00ED672B">
        <w:rPr>
          <w:rFonts w:ascii="Times New Roman" w:eastAsia="Times New Roman" w:hAnsi="Times New Roman" w:cs="Times New Roman"/>
          <w:sz w:val="24"/>
          <w:szCs w:val="24"/>
        </w:rPr>
        <w:t>ием традиции национальных культур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288" w:rsidRPr="00ED672B" w:rsidRDefault="00641288" w:rsidP="00ED672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Новизна программы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состоит  в изучении традиционных </w:t>
      </w:r>
      <w:r w:rsidR="001F1198" w:rsidRPr="00ED672B">
        <w:rPr>
          <w:rFonts w:ascii="Times New Roman" w:eastAsia="Times New Roman" w:hAnsi="Times New Roman" w:cs="Times New Roman"/>
          <w:sz w:val="24"/>
          <w:szCs w:val="24"/>
        </w:rPr>
        <w:t xml:space="preserve">северных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костюмов </w:t>
      </w:r>
      <w:r w:rsidR="00561F2C" w:rsidRPr="00ED672B">
        <w:rPr>
          <w:rFonts w:ascii="Times New Roman" w:eastAsia="Times New Roman" w:hAnsi="Times New Roman" w:cs="Times New Roman"/>
          <w:sz w:val="24"/>
          <w:szCs w:val="24"/>
        </w:rPr>
        <w:t>на основе изготовления их в миниатюре для разных кукол, национальных, сувенирных,</w:t>
      </w:r>
      <w:r w:rsidR="00ED672B" w:rsidRPr="00ED672B">
        <w:rPr>
          <w:rFonts w:ascii="Times New Roman" w:eastAsia="Times New Roman" w:hAnsi="Times New Roman" w:cs="Times New Roman"/>
          <w:sz w:val="24"/>
          <w:szCs w:val="24"/>
        </w:rPr>
        <w:t xml:space="preserve"> игровых, сказочных, </w:t>
      </w:r>
      <w:r w:rsidR="00561F2C" w:rsidRPr="00ED672B">
        <w:rPr>
          <w:rFonts w:ascii="Times New Roman" w:eastAsia="Times New Roman" w:hAnsi="Times New Roman" w:cs="Times New Roman"/>
          <w:sz w:val="24"/>
          <w:szCs w:val="24"/>
        </w:rPr>
        <w:t xml:space="preserve"> авторских</w:t>
      </w:r>
      <w:r w:rsidR="009C2018" w:rsidRPr="00ED67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4961" w:rsidRPr="00ED672B" w:rsidRDefault="009C2018" w:rsidP="00C654A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Педагогическая целесообразность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состоит в формировании у обучающихся уверенности в своих силах, положительной самооценки, готовности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творческому самовыражению. Развитие эмоционально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>бразного мышления позволяет обучающимся ощущать свою принадлежность к национальной культуре</w:t>
      </w:r>
      <w:r w:rsidR="00424893" w:rsidRPr="00ED672B">
        <w:rPr>
          <w:rFonts w:ascii="Times New Roman" w:eastAsia="Times New Roman" w:hAnsi="Times New Roman" w:cs="Times New Roman"/>
          <w:sz w:val="24"/>
          <w:szCs w:val="24"/>
        </w:rPr>
        <w:t>, повышает самосознание.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21E1" w:rsidRPr="00ED672B" w:rsidRDefault="00C654A5" w:rsidP="00ED672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40029D" w:rsidRPr="00ED672B">
        <w:rPr>
          <w:rFonts w:ascii="Times New Roman" w:eastAsia="Times New Roman" w:hAnsi="Times New Roman" w:cs="Times New Roman"/>
          <w:i/>
          <w:sz w:val="24"/>
          <w:szCs w:val="24"/>
        </w:rPr>
        <w:t>Цель прог</w:t>
      </w:r>
      <w:r w:rsidR="00ED672B" w:rsidRPr="00ED672B">
        <w:rPr>
          <w:rFonts w:ascii="Times New Roman" w:eastAsia="Times New Roman" w:hAnsi="Times New Roman" w:cs="Times New Roman"/>
          <w:i/>
          <w:sz w:val="24"/>
          <w:szCs w:val="24"/>
        </w:rPr>
        <w:t>раммы</w:t>
      </w:r>
      <w:r w:rsidR="00ED672B" w:rsidRPr="00ED672B">
        <w:rPr>
          <w:rFonts w:ascii="Times New Roman" w:eastAsia="Times New Roman" w:hAnsi="Times New Roman" w:cs="Times New Roman"/>
          <w:sz w:val="24"/>
          <w:szCs w:val="24"/>
        </w:rPr>
        <w:t xml:space="preserve"> состоит в формировании ценностного отношения к </w:t>
      </w:r>
      <w:proofErr w:type="gramStart"/>
      <w:r w:rsidR="00ED672B" w:rsidRPr="00ED672B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="00ED672B" w:rsidRPr="00ED672B">
        <w:rPr>
          <w:rFonts w:ascii="Times New Roman" w:eastAsia="Times New Roman" w:hAnsi="Times New Roman" w:cs="Times New Roman"/>
          <w:sz w:val="24"/>
          <w:szCs w:val="24"/>
        </w:rPr>
        <w:t>, к культурным традициям</w:t>
      </w:r>
      <w:r w:rsidR="0040029D" w:rsidRPr="00ED6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72B" w:rsidRPr="00ED672B">
        <w:rPr>
          <w:rFonts w:ascii="Times New Roman" w:eastAsia="Times New Roman" w:hAnsi="Times New Roman" w:cs="Times New Roman"/>
          <w:sz w:val="24"/>
          <w:szCs w:val="24"/>
        </w:rPr>
        <w:t xml:space="preserve">посредством  изучения традиционного костюма в куклах. </w:t>
      </w:r>
    </w:p>
    <w:p w:rsidR="00F342CC" w:rsidRPr="00ED672B" w:rsidRDefault="00F342CC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r w:rsid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задачи:</w:t>
      </w:r>
    </w:p>
    <w:p w:rsidR="0040029D" w:rsidRPr="00ED672B" w:rsidRDefault="008421E1" w:rsidP="00ED67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Обучение навыкам и </w:t>
      </w:r>
      <w:r w:rsidR="00413CE8" w:rsidRPr="00ED672B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технологическим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приемам </w:t>
      </w:r>
      <w:r w:rsidR="00F342CC" w:rsidRPr="00ED672B">
        <w:rPr>
          <w:rFonts w:ascii="Times New Roman" w:eastAsia="Times New Roman" w:hAnsi="Times New Roman" w:cs="Times New Roman"/>
          <w:sz w:val="24"/>
          <w:szCs w:val="24"/>
        </w:rPr>
        <w:t>изготовления  кукол в национальных костюмах</w:t>
      </w:r>
    </w:p>
    <w:p w:rsidR="00F342CC" w:rsidRPr="00ED672B" w:rsidRDefault="00F342CC" w:rsidP="00ED67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Обучение приемам работы с мехом, бисером, тканями</w:t>
      </w:r>
      <w:r w:rsidR="0036758B" w:rsidRPr="00ED67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029D" w:rsidRPr="00ED672B" w:rsidRDefault="00AF7E22" w:rsidP="00ED67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Приобретение знаний о  культурных традициях края;</w:t>
      </w:r>
      <w:r w:rsidR="0040029D" w:rsidRPr="00ED6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58B" w:rsidRPr="00C654A5" w:rsidRDefault="00ED672B" w:rsidP="00ED672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2B">
        <w:rPr>
          <w:rFonts w:ascii="Times New Roman" w:hAnsi="Times New Roman" w:cs="Times New Roman"/>
          <w:sz w:val="24"/>
          <w:szCs w:val="24"/>
        </w:rPr>
        <w:t>З</w:t>
      </w:r>
      <w:r w:rsidR="0040029D" w:rsidRPr="00ED672B">
        <w:rPr>
          <w:rFonts w:ascii="Times New Roman" w:hAnsi="Times New Roman" w:cs="Times New Roman"/>
          <w:sz w:val="24"/>
          <w:szCs w:val="24"/>
        </w:rPr>
        <w:t>накомство с видами и элементами  одежды эвенков и других народов.</w:t>
      </w:r>
    </w:p>
    <w:p w:rsidR="00AF7E22" w:rsidRPr="00ED672B" w:rsidRDefault="00F342CC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Развивающиеся</w:t>
      </w:r>
      <w:r w:rsidR="00D277EE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задачи</w:t>
      </w: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AF7E22" w:rsidRPr="00ED672B" w:rsidRDefault="00AF7E22" w:rsidP="00ED672B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Развитие личностных ценностей</w:t>
      </w: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F342CC" w:rsidRPr="00ED672B" w:rsidRDefault="00F342CC" w:rsidP="00ED672B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36758B" w:rsidRPr="00ED6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6758B" w:rsidRPr="00ED672B">
        <w:rPr>
          <w:rFonts w:ascii="Times New Roman" w:eastAsia="Times New Roman" w:hAnsi="Times New Roman" w:cs="Times New Roman"/>
          <w:sz w:val="24"/>
          <w:szCs w:val="24"/>
        </w:rPr>
        <w:t>эмоциональной сферы, чувства прекрасного, творческих способностей;</w:t>
      </w:r>
    </w:p>
    <w:p w:rsidR="0036758B" w:rsidRPr="00ED672B" w:rsidRDefault="00AF7E22" w:rsidP="00ED672B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общекультурных компетентностей.</w:t>
      </w:r>
    </w:p>
    <w:p w:rsidR="00F342CC" w:rsidRPr="00D277EE" w:rsidRDefault="00F342CC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Воспитательные </w:t>
      </w:r>
      <w:r w:rsidR="00D277EE" w:rsidRPr="00D277EE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</w:p>
    <w:p w:rsidR="00AF7E22" w:rsidRPr="00ED672B" w:rsidRDefault="008421E1" w:rsidP="00ED672B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F7E22" w:rsidRPr="00ED672B">
        <w:rPr>
          <w:rFonts w:ascii="Times New Roman" w:eastAsia="Times New Roman" w:hAnsi="Times New Roman" w:cs="Times New Roman"/>
          <w:sz w:val="24"/>
          <w:szCs w:val="24"/>
        </w:rPr>
        <w:t>спитание художественного вкуса.</w:t>
      </w:r>
    </w:p>
    <w:p w:rsidR="008421E1" w:rsidRPr="00ED672B" w:rsidRDefault="00AF7E22" w:rsidP="00ED672B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>ормирование и</w:t>
      </w:r>
      <w:r w:rsidR="00ED672B" w:rsidRPr="00ED672B">
        <w:rPr>
          <w:rFonts w:ascii="Times New Roman" w:eastAsia="Times New Roman" w:hAnsi="Times New Roman" w:cs="Times New Roman"/>
          <w:sz w:val="24"/>
          <w:szCs w:val="24"/>
        </w:rPr>
        <w:t>нтереса к национальным костюмам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, патриотизма;</w:t>
      </w:r>
    </w:p>
    <w:p w:rsidR="00F342CC" w:rsidRPr="00ED672B" w:rsidRDefault="00F342CC" w:rsidP="00ED672B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proofErr w:type="gramStart"/>
      <w:r w:rsidR="0036758B" w:rsidRPr="00ED672B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proofErr w:type="gramEnd"/>
      <w:r w:rsidR="0036758B" w:rsidRPr="00ED672B">
        <w:rPr>
          <w:rFonts w:ascii="Times New Roman" w:eastAsia="Times New Roman" w:hAnsi="Times New Roman" w:cs="Times New Roman"/>
          <w:sz w:val="24"/>
          <w:szCs w:val="24"/>
        </w:rPr>
        <w:t xml:space="preserve"> отношение к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труду, </w:t>
      </w:r>
      <w:r w:rsidR="00AF7E22" w:rsidRPr="00ED672B">
        <w:rPr>
          <w:rFonts w:ascii="Times New Roman" w:eastAsia="Times New Roman" w:hAnsi="Times New Roman" w:cs="Times New Roman"/>
          <w:sz w:val="24"/>
          <w:szCs w:val="24"/>
        </w:rPr>
        <w:t>толерантности.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Возраст обучающихся</w:t>
      </w:r>
      <w:r w:rsidR="00170F2C"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170F2C" w:rsidRPr="00ED672B">
        <w:rPr>
          <w:rFonts w:ascii="Times New Roman" w:eastAsia="Times New Roman" w:hAnsi="Times New Roman" w:cs="Times New Roman"/>
          <w:sz w:val="24"/>
          <w:szCs w:val="24"/>
        </w:rPr>
        <w:t>10-18 лет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Срок реализации программы-</w:t>
      </w: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3 года.</w:t>
      </w:r>
    </w:p>
    <w:p w:rsidR="00D277EE" w:rsidRDefault="00ED672B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Режим занятий</w:t>
      </w:r>
      <w:r w:rsidR="00C654A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277EE" w:rsidRDefault="00ED672B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>В первый год обучения программа предусматривает 144 часа занятий в течение года - по 2 часа 2 раза в неделю, в группах 2-го и 3-го годов обучения</w:t>
      </w:r>
      <w:r w:rsidR="00170F2C" w:rsidRPr="00ED6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>- по 216 часов в год при проведении занятий по 2часа 3 раза в неделю, продолжительность занятия 45 минут, с п</w:t>
      </w:r>
      <w:r w:rsidR="00354961" w:rsidRPr="00ED672B">
        <w:rPr>
          <w:rFonts w:ascii="Times New Roman" w:eastAsia="Times New Roman" w:hAnsi="Times New Roman" w:cs="Times New Roman"/>
          <w:sz w:val="24"/>
          <w:szCs w:val="24"/>
        </w:rPr>
        <w:t xml:space="preserve">ерерывом 15 минут. </w:t>
      </w:r>
    </w:p>
    <w:p w:rsidR="008421E1" w:rsidRPr="00ED672B" w:rsidRDefault="00ED672B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r w:rsidR="008421E1"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 занятий</w:t>
      </w:r>
      <w:r w:rsidR="00C654A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Для реализации задач используются традиционные и нетрадиционные формы учебных занятий: игровые, занятия, конференции, экскурсии, уч</w:t>
      </w:r>
      <w:r w:rsidR="00D277EE">
        <w:rPr>
          <w:rFonts w:ascii="Times New Roman" w:eastAsia="Times New Roman" w:hAnsi="Times New Roman" w:cs="Times New Roman"/>
          <w:sz w:val="24"/>
          <w:szCs w:val="24"/>
        </w:rPr>
        <w:t>ебные игры, праздники,  конкурсы.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Программа интегрирована с ежегодным графиком районных и республиканских конкурсов, выставок, что позволяет обучающимся в полной мере проявить полученные теоретические знания на практике, а также выявить недостатки.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Практическим результатом на каждом этапе является создание воспитанником собственных работ, сначала простых изделий, потом более сложных.</w:t>
      </w:r>
    </w:p>
    <w:p w:rsidR="008421E1" w:rsidRPr="00ED672B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ультативность обучения прослеживается на итоговых занятиях, а также  по выставкам работ и 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 xml:space="preserve"> участию в районных, республиканских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региональных 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 xml:space="preserve"> выставках и конкурсах.</w:t>
      </w:r>
    </w:p>
    <w:p w:rsidR="008421E1" w:rsidRPr="00D277EE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Принципы обучения и воспитания</w:t>
      </w:r>
      <w:r w:rsidR="00C654A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интегрирую на основных принципах обучения: научности,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>, последовательности и системности, доступности, наглядности, заинтересованности и мобильности.</w:t>
      </w:r>
    </w:p>
    <w:p w:rsidR="008421E1" w:rsidRPr="00D277EE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Методы обучения: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- знакомства с иллюстрационными фотоматериалами, образцами национального эвенкийского костюма и элементами национального декорирования.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словесный – рассказ, беседа, лекции, консультации.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практическое занятие – изготовление изделий.</w:t>
      </w:r>
    </w:p>
    <w:p w:rsidR="008421E1" w:rsidRPr="00D277EE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результат и способы определения результативности</w:t>
      </w:r>
      <w:r w:rsidR="00C654A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реализации программы учащиеся приобретают ряд навыков и умений, которые служат показателем результативности работы объединения.</w:t>
      </w:r>
    </w:p>
    <w:p w:rsidR="008421E1" w:rsidRPr="00D277EE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 xml:space="preserve">По окончанию первого года </w:t>
      </w:r>
      <w:proofErr w:type="gramStart"/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61F2C" w:rsidRPr="00ED672B">
        <w:rPr>
          <w:rFonts w:ascii="Times New Roman" w:eastAsia="Times New Roman" w:hAnsi="Times New Roman" w:cs="Times New Roman"/>
          <w:sz w:val="24"/>
          <w:szCs w:val="24"/>
        </w:rPr>
        <w:t xml:space="preserve"> должны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знать основы техники безопасности при работе с колющими и режущими инструментами;</w:t>
      </w:r>
    </w:p>
    <w:p w:rsidR="008421E1" w:rsidRPr="00ED672B" w:rsidRDefault="00561F2C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- должны </w:t>
      </w:r>
      <w:r w:rsidR="008421E1" w:rsidRPr="00ED672B">
        <w:rPr>
          <w:rFonts w:ascii="Times New Roman" w:eastAsia="Times New Roman" w:hAnsi="Times New Roman" w:cs="Times New Roman"/>
          <w:sz w:val="24"/>
          <w:szCs w:val="24"/>
        </w:rPr>
        <w:t>знать историю национальной эвенкийской одежды;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смогут создать простой эскиз будущего изделия;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61F2C" w:rsidRPr="00ED672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уметь пользоваться инструментами ручного труда;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будут владеть навыками ручного шитья;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будут уметь пользоваться шаблонами;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- будут уметь выполнять изделия по образцу.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В течение первого года также получат развитие личностные качества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терпение, настойчивость, желание добиться хорошего результата;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умение работать в коллективе;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культура общения.</w:t>
      </w:r>
    </w:p>
    <w:p w:rsidR="008421E1" w:rsidRPr="00D277EE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В результате второго года обучения будут сформированы и закреплены следующие знания и умения: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знание техники</w:t>
      </w: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безопасности при работе</w:t>
      </w: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со швейными машинами и другими бытовыми приборами;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знание эвенкийского орнамента;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знание о способах украшения эвенкийской национальной одежды;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умение пользоваться ручными швами различных категорий сложности и трансформировать их в декоративные швы;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умение выполнять вышивку бисером;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умение рисовать эскиз будущих изделий;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умение рационально организовать свое рабочее место, аккуратно выполнять работу и оформлять готовое изделие.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Будут закреплены такие личностные качества, как: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отзывчивость, умение помогать друг другу и особенно младшим в процессе работы;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личная заинтересованность в творческой работе;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самовыражение через выполнение творческих заданий.</w:t>
      </w:r>
    </w:p>
    <w:p w:rsidR="008421E1" w:rsidRPr="00D277EE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="00D277EE">
        <w:rPr>
          <w:rFonts w:ascii="Times New Roman" w:eastAsia="Times New Roman" w:hAnsi="Times New Roman" w:cs="Times New Roman"/>
          <w:i/>
          <w:sz w:val="24"/>
          <w:szCs w:val="24"/>
        </w:rPr>
        <w:t xml:space="preserve"> окончанию третьего года </w:t>
      </w:r>
      <w:proofErr w:type="gramStart"/>
      <w:r w:rsidR="00D277EE">
        <w:rPr>
          <w:rFonts w:ascii="Times New Roman" w:eastAsia="Times New Roman" w:hAnsi="Times New Roman" w:cs="Times New Roman"/>
          <w:i/>
          <w:sz w:val="24"/>
          <w:szCs w:val="24"/>
        </w:rPr>
        <w:t>обучающ</w:t>
      </w: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иеся</w:t>
      </w:r>
      <w:proofErr w:type="gramEnd"/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полностью овладеют технологическим процессом изготовления тряпичной куклы.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создавать куклы в соответствии с эскизом;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осуществлять исследовательскую деятельность;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lastRenderedPageBreak/>
        <w:t>- выступать перед аудиторией;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смогут подготовить свои работы для выставки и объективно оценить их качество.</w:t>
      </w:r>
    </w:p>
    <w:p w:rsidR="008421E1" w:rsidRPr="00D277EE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Формы контроля: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текущий контроль на каждом занятии в форме педагогического наблюдения;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беседы с детьми;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-викторины, конкурсы;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проведение обсуждений роботы детей на занятиях в течени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мин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выставки (в центре, в доме культуры);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участие детей в районных, республиканских, региональных, всероссийских выставках, фестивалях по декоративн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прикладному творчеству.</w:t>
      </w:r>
    </w:p>
    <w:p w:rsidR="00D277EE" w:rsidRDefault="00D277EE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Учебн</w:t>
      </w:r>
      <w:proofErr w:type="gramStart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тематический план</w:t>
      </w:r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1 года обучения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5208"/>
        <w:gridCol w:w="1215"/>
        <w:gridCol w:w="1099"/>
        <w:gridCol w:w="1348"/>
      </w:tblGrid>
      <w:tr w:rsidR="008421E1" w:rsidRPr="00ED672B" w:rsidTr="008421E1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тем </w:t>
            </w:r>
          </w:p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421E1" w:rsidRPr="00ED672B" w:rsidTr="008421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421E1" w:rsidRPr="00ED672B" w:rsidTr="008421E1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1E1" w:rsidRPr="00ED672B" w:rsidTr="008421E1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кукол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21E1" w:rsidRPr="00ED672B" w:rsidTr="008421E1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национального эвенкийского костюма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21E1" w:rsidRPr="00ED672B" w:rsidTr="008421E1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тряпичная кукла «Северная </w:t>
            </w:r>
            <w:proofErr w:type="spellStart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21E1" w:rsidRPr="00ED672B" w:rsidTr="008421E1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Лоскутные куклы обереги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421E1" w:rsidRPr="00ED672B" w:rsidTr="008421E1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народов Севера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21E1" w:rsidRPr="00ED672B" w:rsidTr="008421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кукла северной старины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21E1" w:rsidRPr="00ED672B" w:rsidTr="008421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куклы «</w:t>
            </w:r>
            <w:proofErr w:type="spellStart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» из эвенкийской сказки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421E1" w:rsidRPr="00ED672B" w:rsidTr="008421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«Кукла </w:t>
            </w:r>
            <w:proofErr w:type="gramStart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увенир»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21E1" w:rsidRPr="00ED672B" w:rsidTr="008421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матрешк</w:t>
            </w:r>
            <w:proofErr w:type="gramStart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игольница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21E1" w:rsidRPr="00ED672B" w:rsidTr="008421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Домовушечк</w:t>
            </w:r>
            <w:proofErr w:type="gramStart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подушечка»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21E1" w:rsidRPr="00ED672B" w:rsidTr="008421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«Северянка»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421E1" w:rsidRPr="00ED672B" w:rsidTr="008421E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421E1" w:rsidRPr="00ED672B" w:rsidTr="008421E1">
        <w:trPr>
          <w:trHeight w:val="30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421E1" w:rsidRPr="00ED672B" w:rsidTr="008421E1">
        <w:trPr>
          <w:trHeight w:val="291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</w:tbl>
    <w:p w:rsidR="008421E1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EAC" w:rsidRPr="00ED672B" w:rsidRDefault="00ED4EAC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</w:t>
      </w:r>
      <w:r w:rsidR="00D277EE">
        <w:rPr>
          <w:rFonts w:ascii="Times New Roman" w:eastAsia="Times New Roman" w:hAnsi="Times New Roman" w:cs="Times New Roman"/>
          <w:b/>
          <w:sz w:val="24"/>
          <w:szCs w:val="24"/>
        </w:rPr>
        <w:t>ржание изучаемого курса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Вводное занятие.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группой. Ознакомление с программным содержанием, ее целями, задачами. Литература, рекомендуемая для чтения. Общие вопросы организации работы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объединений. Правила внутреннего распорядка. Знакомство с материально- технической базой объединения. Правила безопасности труда при работе с электрооборудованием.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1. История возникновения кукол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История создания кукол. Первые куклы.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. Просмотр книг, образцов изделий, просмотр презентации.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2. История национального эвенкийского костюма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видов эвенкийской одежды. Материалы для изготовления эвенкийской одежды. Словарная работа.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. Зарисовка эскизов эвенкийской одежды.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Народная тряпичная кукла «Северная </w:t>
      </w:r>
      <w:proofErr w:type="spellStart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берегиня</w:t>
      </w:r>
      <w:proofErr w:type="spellEnd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Понятие оберега. Техника безопасности во время проведений практических занятий.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Этапы изготовления куклы «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берегиня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>». Подбор материала. Раскрой и изготовление куклы.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Лоскутные куклы обереги.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Значение цвета в обереге.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Подбор материала. Изготовление лоскутной куклы.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5. Игрушки народов Севера.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Традиционные детские игрушки.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. Просмотр презентации. Викторина.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Игровая кукла северной старины.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изготовления игровой куклы северной старины.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Подбор материала. Раскрой и изготовление куклы северной старины.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7. Плоская кукла «</w:t>
      </w:r>
      <w:proofErr w:type="spellStart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Айога</w:t>
      </w:r>
      <w:proofErr w:type="spellEnd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» из эвенкийской сказки.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Сказка «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Айога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>». Технология изготовления куклы «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Айога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>». Техника безопасности во время проведений практических занятий.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Просмотр технологической карты, образцов изделий. Работа над эскизом, подбор материала. Изготовление куклы (работа с бисером, тесьмой).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8. Аппликация «Кукла - сувенир».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Понятие аппликации. Виды аппликации. Материалы и приспособления.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Практика.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Разработка эскиза. Подбор материала. Влажн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тепловая обработка (соединение ткани с прокладочным материалом). Безопасные приемы труда при работе с нагревательными приборами. Вырезание деталей. Наклеивание на основу.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 Северная матрешка - игольница.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изготовления северной матрешк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игольницы.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Разработка эскиза. Подготовка материала, раскрой. Поэтапное выполнение игольницы.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10. Кукла «</w:t>
      </w:r>
      <w:proofErr w:type="spellStart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Домовушечка</w:t>
      </w:r>
      <w:proofErr w:type="spellEnd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 - подушечка»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изготовления куклы «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Домовушечк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подушечка».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Просмотр технологической карты. Подготовка материала, раскрой. Поэтапное выполнение куклы «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Домовушечк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подушечка».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11. Кукла «Северянка».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Технология изготовления куклы «Северянка».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Просмотр технологической карты, образцов изделий. Работа над эскизом, подбор материала. Работа с бисером, тесьмой. Соединение деталей куклы, опущение, набивка. Окончательная отделка.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12. Выставка детских работ.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Оформление паспорта детских работ. Оформление и презентация выставки «Моя первая кукла». Просмотр работ. Оценка жюри. Награждение. Чаепитие.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13. Итоговое занятие.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работы объединения за учебный год. Демонстрация законченных работ, отбор лучших работ для участия в выставках. Поощрение наиболее активных участников объединения. Содержание работы объединения 2-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года занятий. План индивидуальной работы на летние школьные каникулы. Игровая программа.</w:t>
      </w:r>
    </w:p>
    <w:p w:rsidR="008421E1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7EE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7EE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7EE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7EE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7EE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7EE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7EE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7EE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7EE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77EE" w:rsidRPr="00ED672B" w:rsidRDefault="00D277E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</w:t>
      </w:r>
      <w:proofErr w:type="gramStart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тематический план</w:t>
      </w:r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2 года обучения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5204"/>
        <w:gridCol w:w="1218"/>
        <w:gridCol w:w="1099"/>
        <w:gridCol w:w="1348"/>
      </w:tblGrid>
      <w:tr w:rsidR="008421E1" w:rsidRPr="00ED672B" w:rsidTr="008421E1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421E1" w:rsidRPr="00ED672B" w:rsidTr="008421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8421E1" w:rsidRPr="00ED672B" w:rsidTr="008421E1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кукол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«Счастье»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421E1" w:rsidRPr="00ED672B" w:rsidTr="008421E1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национального эвенкийского костюма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421E1" w:rsidRPr="00ED672B" w:rsidTr="008421E1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на традиционной эвенкийской одежде.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421E1" w:rsidRPr="00ED672B" w:rsidTr="008421E1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декоративные швы эвенков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421E1" w:rsidRPr="00ED672B" w:rsidTr="008421E1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Украшения из меха в традиционной эвенкийской одежде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бисером в традиционной эвенкийской одежде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цветными нитями в традиционной эвенкийской одежде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Нагрудник – холми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«Народная кукла»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ярмарка детских работ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421E1" w:rsidRPr="00ED672B" w:rsidTr="008421E1">
        <w:trPr>
          <w:trHeight w:val="26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421E1" w:rsidRPr="00ED672B" w:rsidTr="008421E1">
        <w:trPr>
          <w:trHeight w:val="337"/>
        </w:trPr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</w:tbl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958" w:rsidRPr="00ED672B" w:rsidRDefault="00736958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Соде</w:t>
      </w:r>
      <w:r w:rsidR="00D277EE">
        <w:rPr>
          <w:rFonts w:ascii="Times New Roman" w:eastAsia="Times New Roman" w:hAnsi="Times New Roman" w:cs="Times New Roman"/>
          <w:b/>
          <w:sz w:val="24"/>
          <w:szCs w:val="24"/>
        </w:rPr>
        <w:t>ржание изучаемого курса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группой. Ознакомление с программным содержанием, ее целями, задачами. Литература, рекомендуемая для чтения. Общие вопросы организации работы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объединений. Правила внутреннего распорядка. Ознакомление с техникой безопасности труда.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1. История возникновения кукол.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История создания кукол. Классификация кукол.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. Просмотр книг, образцов изделий, просмотр презентации</w:t>
      </w: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2. Кукла «Счастье»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Беседа о счастье. Технология изготовления куклы «Счастье».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Техника безопасности во время проведений практических занятий. Подбор материала, раскрой. Поэтапное изготовление куклы «Счастье».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3. История национального костюма.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Разновидность одежды. Словарная работа.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Просмотр презентации. Зарисовка эскизов одежды.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4. Орнамент на традиционной эвенкийской одежде.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Понятие орнамента. Виды орнамента. Цветовая гамма орнамента и его композиционное расположение.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Разработка эскизов орнамента</w:t>
      </w: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Подбор по цветовой гамме. Просмотр альбомов с орнаментами.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5. Национальные декоративные швы эвенков.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Виды декоративных швов (плоские, рельефные). Технология выполнения декоративных швов. Материалы и приспособления.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Выполнение декоративных швов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изделий.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6. Украшения из меха в традиционной эвенкийской одежде.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Меховая мозаика. Технология изготовления меховой мозаики.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Материалы и приспособления. Скорняжные швы.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Выполнение меховой мозаики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изделий.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7. Вышивка бисером в традиционной эвенкийской одежде.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Техника вышивания бисером. Материалы и приспособления.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Выполнение вышивки бисером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изделий.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8. Вышивка цветными нитями в традиционной эвенкийской одежде.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Техника выполнения швов (тамбурный, назад иголкой, через край и </w:t>
      </w:r>
      <w:proofErr w:type="spellStart"/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>). Материалы и приспособления.</w:t>
      </w:r>
    </w:p>
    <w:p w:rsidR="008421E1" w:rsidRPr="00D277EE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Выполнение вышивки цветными нитями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изделий.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 Нагрудник – </w:t>
      </w:r>
      <w:proofErr w:type="spellStart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хэлми</w:t>
      </w:r>
      <w:proofErr w:type="spellEnd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Значение и функции нагрудника. Отличие женского нагрудника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мужского. Словарная работа. Технология изготовления нагрудника.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Просмотр технологической карты. Разработка эскиза мини нагрудника. Подбор материала. Поэтапное выполнение изделия.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10. Творческий проект «Народная кукла».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Знакомство с этапами выполнения творческого проекта. Выбор темы творческого проекта. Выбор изделия для выполнения. Обсуждение цветовой гаммы, масштаб, оформление работы. Защита творческого проекта, обсуждение, анализ готового изделия.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Практика.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Разработка эскиза. Изготовление «Народной куклы». Работа над творческим проектом. Оформление готового изделия.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11. Выставка - ярмарка детских работ.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Оформление паспорта детских работ. Оформление выставки «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Fantasy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>». Просмотр работ. Оценка жюри, награждение. Чаепитие.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12. Итоговое занятие.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работы объединения за учебный год. Поощрение наиболее активных участников объединения. Содержание работы объединения 3-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года занятий.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 - тематический план</w:t>
      </w:r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3 года обучения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5204"/>
        <w:gridCol w:w="1218"/>
        <w:gridCol w:w="1099"/>
        <w:gridCol w:w="1348"/>
      </w:tblGrid>
      <w:tr w:rsidR="008421E1" w:rsidRPr="00ED672B" w:rsidTr="008421E1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421E1" w:rsidRPr="00ED672B" w:rsidTr="008421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8421E1" w:rsidRPr="00ED672B" w:rsidTr="008421E1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кукол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«Хозяюшка»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«Домовой»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421E1" w:rsidRPr="00ED672B" w:rsidTr="008421E1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национального эвенкийского костюма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костюма в произведениях искусства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цветовых сочетаний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- сувенир в национальном эвенкийском костюме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8421E1" w:rsidRPr="00ED672B" w:rsidTr="008421E1">
        <w:trPr>
          <w:trHeight w:val="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- сувенир в национальном бурятском костюме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по изучению и изготовлению куклы в костюме жителей Севера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8421E1" w:rsidRPr="00ED672B" w:rsidTr="008421E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421E1" w:rsidRPr="00ED672B" w:rsidTr="008421E1">
        <w:trPr>
          <w:trHeight w:val="10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421E1" w:rsidRPr="00ED672B" w:rsidTr="008421E1">
        <w:trPr>
          <w:trHeight w:val="269"/>
        </w:trPr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E1" w:rsidRPr="00ED672B" w:rsidRDefault="008421E1" w:rsidP="00ED672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2B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</w:tbl>
    <w:p w:rsidR="008421E1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7EE" w:rsidRDefault="00D277EE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4A5" w:rsidRDefault="00C654A5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4A5" w:rsidRDefault="00C654A5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4A5" w:rsidRDefault="00C654A5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7EE" w:rsidRPr="00ED672B" w:rsidRDefault="00D277EE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Соде</w:t>
      </w:r>
      <w:r w:rsidR="00D277EE">
        <w:rPr>
          <w:rFonts w:ascii="Times New Roman" w:eastAsia="Times New Roman" w:hAnsi="Times New Roman" w:cs="Times New Roman"/>
          <w:b/>
          <w:sz w:val="24"/>
          <w:szCs w:val="24"/>
        </w:rPr>
        <w:t>ржание изучаемого курса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Вводное занятие.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Задачи и примерная программа объединения. Литература, рекомендуемая для чтения. Общие вопросы организации работы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объединений. Правила внутреннего распорядка. Знакомство с материально- технической базой объединения. Правила безопасности труда при работе с электрооборудованием.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История возникновения кукол.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Показ презентации «Куклы»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Практика. Викторина «Кукла – душа народа».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2. Кукла «Хозяюшка».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Технология изготовления куклы «Хозяюшка».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Подбор материала. Раскрой деталей куклы по шаблонам. Поэтапное изготовление куклы «Хозяюшка».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3. Кукла «Домовой».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изготовления куклы «Домовой».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Подбор материала. Раскрой деталей куклы по шаблонам. Поэтапное изготовление куклы «Домовой».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История национального эвенкийского костюма.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Охотничий костюм. Атрибуты охотничьего костюма.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Викторина «Что мы знаем об эвенках?»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5. История костюма в произведениях искусства.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Просмотр детского кино «Серко», «Друг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Тыманчи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6. Гармония цветовых сочетаний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Ахроматическое сочетание. Монохроматические сочетания. Гармоничные сочетания.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Комплиментарное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сочетание.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Работа в цвете. Подбор цветов.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. Кукла - сувенир в национальном эвенкийском костюме.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изготовления куклы – сувенир в национальном эвенкийском костюме.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Зарисовка эскизы куклы - сувенир в национальном эвенкийском костюме. Подбор материалов. Выкраивание деталей по шаблонам. Поэтапное выполнение кукл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сувенир в национальном эвенкийском костюме.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8. Кукла - сувенир в национальном бурятском костюме.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бурятский костюм. Бурятский орнамент. Ткани, используемые для изготовления национального костюма. Особенности покроя. Значение цвета. Технология изготовления куклы – сувенир в национальном бурятском костюме.</w:t>
      </w:r>
    </w:p>
    <w:p w:rsidR="008421E1" w:rsidRPr="00C654A5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Зарисовка эскизы кукл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сувенир в национальном бурятском костюме. Подбор материалов. Выкраивание деталей по шаблонам. Поэтапное выполнение куклы - сувенир в национальном бурятском костюме.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9. Творческий проект по изучению и изготовлению куклы в костюме жителей Севера.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Знакомство с этапами выполнения творческого проекта. Выбор темы творческого проекта. Выбор изделия для выполнения. Обсуждение цветовой гаммы, масштаб, оформление работы. Защита творческого проекта, обсуждение, анализ готового изделия.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Разработка эскиза. Изготовление «Народной куклы в костюме жителей Севера. Работа над творческим проектом. Оформление готового изделия. 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10. Выставка детских работ.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Оформление паспорта детских работ. Оформление выставки «Профи-шоу». Просмотр работ. Оценка жюри. Награждение. Чаепитие.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Тема 11. Итоговое занятие.</w:t>
      </w:r>
    </w:p>
    <w:p w:rsidR="008421E1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работы объединения за учебный год. Демонстрация законченных работ, отбор лучших работ для участия в выставках. Поощрение наиболее активных участников объединения. </w:t>
      </w: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FDE" w:rsidRPr="00ED672B" w:rsidRDefault="00BD2FDE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F2C" w:rsidRPr="00ED672B" w:rsidRDefault="00561F2C" w:rsidP="00D277E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</w:p>
    <w:p w:rsidR="00561F2C" w:rsidRPr="00C654A5" w:rsidRDefault="00C654A5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54A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Наглядный материал:</w:t>
      </w:r>
    </w:p>
    <w:p w:rsidR="00561F2C" w:rsidRPr="00ED672B" w:rsidRDefault="00C654A5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раздаточный материал;</w:t>
      </w:r>
    </w:p>
    <w:p w:rsidR="00561F2C" w:rsidRPr="00ED672B" w:rsidRDefault="00561F2C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демонстрационный материал;</w:t>
      </w:r>
    </w:p>
    <w:p w:rsidR="00561F2C" w:rsidRPr="00ED672B" w:rsidRDefault="00561F2C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разработки технологических карт;</w:t>
      </w:r>
    </w:p>
    <w:p w:rsidR="008421E1" w:rsidRPr="00ED672B" w:rsidRDefault="00561F2C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 альбомы с образцами и чертежами узоров, с рисунками и фотографиями различных изделий и их описанием.</w:t>
      </w:r>
    </w:p>
    <w:p w:rsidR="00561F2C" w:rsidRPr="00ED672B" w:rsidRDefault="00561F2C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i/>
          <w:sz w:val="24"/>
          <w:szCs w:val="24"/>
        </w:rPr>
        <w:t>Материально- техническое оснащение:</w:t>
      </w:r>
    </w:p>
    <w:p w:rsidR="00561F2C" w:rsidRPr="00ED672B" w:rsidRDefault="00561F2C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-компьютер; мультимедийн</w:t>
      </w:r>
      <w:r w:rsidR="00C654A5">
        <w:rPr>
          <w:rFonts w:ascii="Times New Roman" w:eastAsia="Times New Roman" w:hAnsi="Times New Roman" w:cs="Times New Roman"/>
          <w:sz w:val="24"/>
          <w:szCs w:val="24"/>
        </w:rPr>
        <w:t xml:space="preserve">ый проектор; проекционный экран; </w:t>
      </w:r>
      <w:r w:rsidR="00C654A5" w:rsidRPr="00ED672B">
        <w:rPr>
          <w:rFonts w:ascii="Times New Roman" w:eastAsia="Times New Roman" w:hAnsi="Times New Roman" w:cs="Times New Roman"/>
          <w:sz w:val="24"/>
          <w:szCs w:val="24"/>
        </w:rPr>
        <w:t>швейные электрические машины «</w:t>
      </w:r>
      <w:proofErr w:type="spellStart"/>
      <w:r w:rsidR="00C654A5" w:rsidRPr="00ED672B">
        <w:rPr>
          <w:rFonts w:ascii="Times New Roman" w:eastAsia="Times New Roman" w:hAnsi="Times New Roman" w:cs="Times New Roman"/>
          <w:sz w:val="24"/>
          <w:szCs w:val="24"/>
        </w:rPr>
        <w:t>Singer</w:t>
      </w:r>
      <w:proofErr w:type="spellEnd"/>
      <w:r w:rsidR="00C654A5" w:rsidRPr="00ED672B">
        <w:rPr>
          <w:rFonts w:ascii="Times New Roman" w:eastAsia="Times New Roman" w:hAnsi="Times New Roman" w:cs="Times New Roman"/>
          <w:sz w:val="24"/>
          <w:szCs w:val="24"/>
        </w:rPr>
        <w:t>», утюг, гладильный стол</w:t>
      </w:r>
    </w:p>
    <w:p w:rsidR="00C654A5" w:rsidRDefault="00C654A5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561F2C" w:rsidRPr="00C654A5">
        <w:rPr>
          <w:rFonts w:ascii="Times New Roman" w:eastAsia="Times New Roman" w:hAnsi="Times New Roman" w:cs="Times New Roman"/>
          <w:i/>
          <w:sz w:val="24"/>
          <w:szCs w:val="24"/>
        </w:rPr>
        <w:t>атериалы</w:t>
      </w:r>
      <w:r w:rsidR="00561F2C" w:rsidRPr="00ED67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1F2C" w:rsidRPr="00ED672B" w:rsidRDefault="00561F2C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ткань, драп, замша и кожа различных цветов и фактуры, клеевая ткань, подкладочная ткань, фурнитура, нитки цветные, мех пушных зверьков, бисер, бусы, стеклярус, тесьма, косая бейка, клей ПВА, «Момент»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основа (картон, фанера), цветная бумага, бархатная бумага, лак, морилка.</w:t>
      </w:r>
    </w:p>
    <w:p w:rsidR="00C654A5" w:rsidRDefault="00561F2C" w:rsidP="00ED672B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54A5">
        <w:rPr>
          <w:rFonts w:ascii="Times New Roman" w:eastAsia="Times New Roman" w:hAnsi="Times New Roman" w:cs="Times New Roman"/>
          <w:i/>
          <w:sz w:val="24"/>
          <w:szCs w:val="24"/>
        </w:rPr>
        <w:t>инструменты и приспособления:</w:t>
      </w:r>
    </w:p>
    <w:p w:rsidR="00561F2C" w:rsidRPr="00ED672B" w:rsidRDefault="00561F2C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иглы швейные, ножницы, сантиметровые ленты, пробойники, рельефные ножницы, лекала, шаблоны, трафареты, циркуль, портновские мелки, булавки, линейки, простые и цветные карандаши, акварельные краски, кисточки.</w:t>
      </w:r>
      <w:proofErr w:type="gramEnd"/>
    </w:p>
    <w:p w:rsidR="008421E1" w:rsidRDefault="008421E1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FDE" w:rsidRPr="00ED672B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1E1" w:rsidRDefault="00D277EE" w:rsidP="00ED672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D277EE" w:rsidRPr="00D277EE" w:rsidRDefault="00D277EE" w:rsidP="00D277EE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Для педагогов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45"/>
      </w:tblGrid>
      <w:tr w:rsidR="00ED4EAC" w:rsidRPr="000A0E07" w:rsidTr="00ED4EAC">
        <w:trPr>
          <w:trHeight w:val="581"/>
        </w:trPr>
        <w:tc>
          <w:tcPr>
            <w:tcW w:w="6945" w:type="dxa"/>
          </w:tcPr>
          <w:p w:rsidR="00ED4EAC" w:rsidRPr="000A0E07" w:rsidRDefault="00ED4EAC" w:rsidP="00ED4EAC">
            <w:pPr>
              <w:pStyle w:val="ConsPlusCe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A0E07">
              <w:rPr>
                <w:sz w:val="24"/>
                <w:szCs w:val="24"/>
              </w:rPr>
              <w:t>Ерзенкова</w:t>
            </w:r>
            <w:proofErr w:type="spellEnd"/>
            <w:r w:rsidRPr="000A0E07">
              <w:rPr>
                <w:sz w:val="24"/>
                <w:szCs w:val="24"/>
              </w:rPr>
              <w:t xml:space="preserve"> Н.В. Свой дом украшу я сама Минск Книжный дом 2006</w:t>
            </w:r>
          </w:p>
        </w:tc>
      </w:tr>
      <w:tr w:rsidR="00ED4EAC" w:rsidRPr="000A0E07" w:rsidTr="00ED4EAC">
        <w:trPr>
          <w:trHeight w:val="422"/>
        </w:trPr>
        <w:tc>
          <w:tcPr>
            <w:tcW w:w="6945" w:type="dxa"/>
          </w:tcPr>
          <w:p w:rsidR="00ED4EAC" w:rsidRPr="000A0E07" w:rsidRDefault="00ED4EAC" w:rsidP="00ED4EAC">
            <w:pPr>
              <w:pStyle w:val="ConsPlusCe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A0E07">
              <w:rPr>
                <w:sz w:val="24"/>
                <w:szCs w:val="24"/>
              </w:rPr>
              <w:t>Попивщая</w:t>
            </w:r>
            <w:proofErr w:type="spellEnd"/>
            <w:r w:rsidRPr="000A0E07">
              <w:rPr>
                <w:sz w:val="24"/>
                <w:szCs w:val="24"/>
              </w:rPr>
              <w:t xml:space="preserve"> С. Искусство вышивки М. </w:t>
            </w:r>
            <w:proofErr w:type="spellStart"/>
            <w:r w:rsidRPr="000A0E07">
              <w:rPr>
                <w:sz w:val="24"/>
                <w:szCs w:val="24"/>
              </w:rPr>
              <w:t>Эксмо</w:t>
            </w:r>
            <w:proofErr w:type="spellEnd"/>
            <w:r w:rsidRPr="000A0E07">
              <w:rPr>
                <w:sz w:val="24"/>
                <w:szCs w:val="24"/>
              </w:rPr>
              <w:t xml:space="preserve"> </w:t>
            </w:r>
            <w:proofErr w:type="gramStart"/>
            <w:r w:rsidRPr="000A0E07">
              <w:rPr>
                <w:sz w:val="24"/>
                <w:szCs w:val="24"/>
              </w:rPr>
              <w:t>С-П</w:t>
            </w:r>
            <w:proofErr w:type="gramEnd"/>
            <w:r w:rsidRPr="000A0E07">
              <w:rPr>
                <w:sz w:val="24"/>
                <w:szCs w:val="24"/>
              </w:rPr>
              <w:t xml:space="preserve">. Валери СПД 2004 </w:t>
            </w:r>
          </w:p>
        </w:tc>
      </w:tr>
      <w:tr w:rsidR="00ED4EAC" w:rsidRPr="000A0E07" w:rsidTr="00ED4EAC">
        <w:trPr>
          <w:trHeight w:val="400"/>
        </w:trPr>
        <w:tc>
          <w:tcPr>
            <w:tcW w:w="6945" w:type="dxa"/>
          </w:tcPr>
          <w:p w:rsidR="00ED4EAC" w:rsidRPr="000A0E07" w:rsidRDefault="00ED4EAC" w:rsidP="00ED4EAC">
            <w:pPr>
              <w:pStyle w:val="ConsPlusCe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A0E07">
              <w:rPr>
                <w:sz w:val="24"/>
                <w:szCs w:val="24"/>
              </w:rPr>
              <w:t>Скребцова</w:t>
            </w:r>
            <w:proofErr w:type="spellEnd"/>
            <w:r w:rsidRPr="000A0E07">
              <w:rPr>
                <w:sz w:val="24"/>
                <w:szCs w:val="24"/>
              </w:rPr>
              <w:t xml:space="preserve"> Т.О. Объемные картины из кожи Ростов на Дону Феникс 2006</w:t>
            </w:r>
          </w:p>
        </w:tc>
      </w:tr>
      <w:tr w:rsidR="00ED4EAC" w:rsidRPr="000A0E07" w:rsidTr="00ED4EAC">
        <w:trPr>
          <w:trHeight w:val="683"/>
        </w:trPr>
        <w:tc>
          <w:tcPr>
            <w:tcW w:w="6945" w:type="dxa"/>
          </w:tcPr>
          <w:p w:rsidR="00ED4EAC" w:rsidRPr="000A0E07" w:rsidRDefault="00ED4EAC" w:rsidP="00ED4EAC">
            <w:pPr>
              <w:pStyle w:val="ConsPlusCe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A0E07">
              <w:rPr>
                <w:sz w:val="24"/>
                <w:szCs w:val="24"/>
              </w:rPr>
              <w:t xml:space="preserve">Макиавелли М. Стильные вещи из джинсовой ткани своими руками Москва </w:t>
            </w:r>
            <w:proofErr w:type="spellStart"/>
            <w:r w:rsidRPr="000A0E07">
              <w:rPr>
                <w:sz w:val="24"/>
                <w:szCs w:val="24"/>
              </w:rPr>
              <w:t>Контэнт</w:t>
            </w:r>
            <w:proofErr w:type="spellEnd"/>
            <w:r w:rsidRPr="000A0E07">
              <w:rPr>
                <w:sz w:val="24"/>
                <w:szCs w:val="24"/>
              </w:rPr>
              <w:t xml:space="preserve"> 2004</w:t>
            </w:r>
          </w:p>
        </w:tc>
      </w:tr>
      <w:tr w:rsidR="00ED4EAC" w:rsidRPr="000A0E07" w:rsidTr="00ED4EAC">
        <w:trPr>
          <w:trHeight w:val="561"/>
        </w:trPr>
        <w:tc>
          <w:tcPr>
            <w:tcW w:w="6945" w:type="dxa"/>
          </w:tcPr>
          <w:p w:rsidR="00ED4EAC" w:rsidRPr="000A0E07" w:rsidRDefault="00ED4EAC" w:rsidP="00ED4EAC">
            <w:pPr>
              <w:pStyle w:val="ConsPlusCe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A0E07">
              <w:rPr>
                <w:sz w:val="24"/>
                <w:szCs w:val="24"/>
              </w:rPr>
              <w:t>Калинина Е. Шитье Москва Лабирин</w:t>
            </w:r>
            <w:proofErr w:type="gramStart"/>
            <w:r w:rsidRPr="000A0E07">
              <w:rPr>
                <w:sz w:val="24"/>
                <w:szCs w:val="24"/>
              </w:rPr>
              <w:t>т-</w:t>
            </w:r>
            <w:proofErr w:type="gramEnd"/>
            <w:r w:rsidRPr="000A0E07">
              <w:rPr>
                <w:sz w:val="24"/>
                <w:szCs w:val="24"/>
              </w:rPr>
              <w:t xml:space="preserve"> Пресс 2002</w:t>
            </w:r>
          </w:p>
        </w:tc>
      </w:tr>
      <w:tr w:rsidR="00ED4EAC" w:rsidRPr="000A0E07" w:rsidTr="00ED4EAC">
        <w:trPr>
          <w:trHeight w:val="561"/>
        </w:trPr>
        <w:tc>
          <w:tcPr>
            <w:tcW w:w="6945" w:type="dxa"/>
          </w:tcPr>
          <w:p w:rsidR="00ED4EAC" w:rsidRPr="000A0E07" w:rsidRDefault="00ED4EAC" w:rsidP="00ED4EAC">
            <w:pPr>
              <w:pStyle w:val="ConsPlusCe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A0E07">
              <w:rPr>
                <w:sz w:val="24"/>
                <w:szCs w:val="24"/>
              </w:rPr>
              <w:t>Столярова</w:t>
            </w:r>
            <w:proofErr w:type="spellEnd"/>
            <w:r w:rsidRPr="000A0E07">
              <w:rPr>
                <w:sz w:val="24"/>
                <w:szCs w:val="24"/>
              </w:rPr>
              <w:t xml:space="preserve"> А. 34 куклы Москва Культура и традиции 2004</w:t>
            </w:r>
          </w:p>
        </w:tc>
      </w:tr>
      <w:tr w:rsidR="00ED4EAC" w:rsidRPr="000A0E07" w:rsidTr="00ED4EAC">
        <w:trPr>
          <w:trHeight w:val="561"/>
        </w:trPr>
        <w:tc>
          <w:tcPr>
            <w:tcW w:w="6945" w:type="dxa"/>
          </w:tcPr>
          <w:p w:rsidR="00ED4EAC" w:rsidRDefault="00ED4EAC" w:rsidP="00ED4EAC">
            <w:pPr>
              <w:pStyle w:val="ConsPlusCe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E10A90">
              <w:rPr>
                <w:sz w:val="24"/>
                <w:szCs w:val="24"/>
              </w:rPr>
              <w:t>Старцуева</w:t>
            </w:r>
            <w:proofErr w:type="spellEnd"/>
            <w:r w:rsidRPr="00E10A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Ж.Ц. </w:t>
            </w:r>
            <w:proofErr w:type="spellStart"/>
            <w:r>
              <w:rPr>
                <w:sz w:val="24"/>
                <w:szCs w:val="24"/>
              </w:rPr>
              <w:t>Банзаракцаева</w:t>
            </w:r>
            <w:proofErr w:type="spellEnd"/>
            <w:r>
              <w:rPr>
                <w:sz w:val="24"/>
                <w:szCs w:val="24"/>
              </w:rPr>
              <w:t xml:space="preserve"> С.Ц. </w:t>
            </w:r>
            <w:r w:rsidRPr="00E10A90">
              <w:rPr>
                <w:sz w:val="24"/>
                <w:szCs w:val="24"/>
              </w:rPr>
              <w:t xml:space="preserve">Методические основы обучения школьников рукоделью </w:t>
            </w:r>
            <w:proofErr w:type="gramStart"/>
            <w:r w:rsidRPr="00E10A9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-</w:t>
            </w:r>
            <w:r w:rsidRPr="00E10A9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дэ</w:t>
            </w:r>
            <w:proofErr w:type="gramEnd"/>
            <w:r w:rsidRPr="00E10A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Бэлиг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10A90">
              <w:rPr>
                <w:sz w:val="24"/>
                <w:szCs w:val="24"/>
              </w:rPr>
              <w:t>2012</w:t>
            </w:r>
          </w:p>
          <w:p w:rsidR="00ED4EAC" w:rsidRPr="000A0E07" w:rsidRDefault="00ED4EAC" w:rsidP="00ED4EAC">
            <w:pPr>
              <w:pStyle w:val="ConsPlusCell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Миронова Е.Д. </w:t>
            </w:r>
            <w:r w:rsidRPr="000A0E07">
              <w:rPr>
                <w:sz w:val="24"/>
                <w:szCs w:val="24"/>
              </w:rPr>
              <w:t xml:space="preserve">Программы </w:t>
            </w:r>
            <w:proofErr w:type="spellStart"/>
            <w:r w:rsidRPr="000A0E07">
              <w:rPr>
                <w:sz w:val="24"/>
                <w:szCs w:val="24"/>
              </w:rPr>
              <w:t>Багдаринского</w:t>
            </w:r>
            <w:proofErr w:type="spellEnd"/>
            <w:r w:rsidRPr="000A0E07">
              <w:rPr>
                <w:sz w:val="24"/>
                <w:szCs w:val="24"/>
              </w:rPr>
              <w:t xml:space="preserve"> центра эвенкийской культуры </w:t>
            </w:r>
            <w:proofErr w:type="gramStart"/>
            <w:r w:rsidRPr="000A0E07">
              <w:rPr>
                <w:sz w:val="24"/>
                <w:szCs w:val="24"/>
              </w:rPr>
              <w:t>У-Удэ</w:t>
            </w:r>
            <w:proofErr w:type="gramEnd"/>
            <w:r w:rsidRPr="000A0E07">
              <w:rPr>
                <w:sz w:val="24"/>
                <w:szCs w:val="24"/>
              </w:rPr>
              <w:t xml:space="preserve"> </w:t>
            </w:r>
            <w:proofErr w:type="spellStart"/>
            <w:r w:rsidRPr="000A0E07">
              <w:rPr>
                <w:sz w:val="24"/>
                <w:szCs w:val="24"/>
              </w:rPr>
              <w:t>Бэлиг</w:t>
            </w:r>
            <w:proofErr w:type="spellEnd"/>
            <w:r w:rsidRPr="000A0E07">
              <w:rPr>
                <w:sz w:val="24"/>
                <w:szCs w:val="24"/>
              </w:rPr>
              <w:t xml:space="preserve"> 2008</w:t>
            </w:r>
          </w:p>
        </w:tc>
      </w:tr>
    </w:tbl>
    <w:p w:rsidR="00ED4EAC" w:rsidRDefault="00ED4EAC" w:rsidP="00D277EE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2FDE" w:rsidRDefault="00BD2FDE" w:rsidP="00D277EE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21E1" w:rsidRPr="00D277EE" w:rsidRDefault="00D277EE" w:rsidP="00D277EE">
      <w:pPr>
        <w:spacing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77EE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8421E1" w:rsidRPr="00D277EE">
        <w:rPr>
          <w:rFonts w:ascii="Times New Roman" w:eastAsia="Times New Roman" w:hAnsi="Times New Roman" w:cs="Times New Roman"/>
          <w:i/>
          <w:sz w:val="24"/>
          <w:szCs w:val="24"/>
        </w:rPr>
        <w:t>ля обучающихся: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1. Горожанина С., Зайцева Л. Русский народный свадебный костюм М.: И</w:t>
      </w:r>
      <w:r w:rsidR="00C654A5">
        <w:rPr>
          <w:rFonts w:ascii="Times New Roman" w:eastAsia="Times New Roman" w:hAnsi="Times New Roman" w:cs="Times New Roman"/>
          <w:sz w:val="24"/>
          <w:szCs w:val="24"/>
        </w:rPr>
        <w:t xml:space="preserve">здательство "Культура и традиции" 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2004.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Горяинова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О.В. Стильная бижутерия своими руками. Ростов н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>: Феникс, 2005.- 216 с.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Ерзенкова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Н. В. Свой дом украшу я сама.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Мн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>: Книжный дом, 2006.-416 с.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Столярова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А.М. 34 куклы. М.: И</w:t>
      </w:r>
      <w:r w:rsidR="00A95433">
        <w:rPr>
          <w:rFonts w:ascii="Times New Roman" w:eastAsia="Times New Roman" w:hAnsi="Times New Roman" w:cs="Times New Roman"/>
          <w:sz w:val="24"/>
          <w:szCs w:val="24"/>
        </w:rPr>
        <w:t>здательство "Культура и традиции</w:t>
      </w:r>
      <w:r w:rsidRPr="00ED672B">
        <w:rPr>
          <w:rFonts w:ascii="Times New Roman" w:eastAsia="Times New Roman" w:hAnsi="Times New Roman" w:cs="Times New Roman"/>
          <w:sz w:val="24"/>
          <w:szCs w:val="24"/>
        </w:rPr>
        <w:t>", 2004.- 151 с.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>5. Куренна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Берцик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Е.Ф. Сказки северного чума. Чита: "Экспресс-издательство", 2011.- 144 с.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ED672B">
        <w:rPr>
          <w:rFonts w:ascii="Times New Roman" w:eastAsia="Times New Roman" w:hAnsi="Times New Roman" w:cs="Times New Roman"/>
          <w:sz w:val="24"/>
          <w:szCs w:val="24"/>
        </w:rPr>
        <w:t>Линенко</w:t>
      </w:r>
      <w:proofErr w:type="spellEnd"/>
      <w:r w:rsidRPr="00ED672B">
        <w:rPr>
          <w:rFonts w:ascii="Times New Roman" w:eastAsia="Times New Roman" w:hAnsi="Times New Roman" w:cs="Times New Roman"/>
          <w:sz w:val="24"/>
          <w:szCs w:val="24"/>
        </w:rPr>
        <w:t xml:space="preserve"> О.М. Домашний дизайнер. Творческая лаборатория. Ростов н</w:t>
      </w:r>
      <w:proofErr w:type="gramStart"/>
      <w:r w:rsidRPr="00ED672B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ED672B">
        <w:rPr>
          <w:rFonts w:ascii="Times New Roman" w:eastAsia="Times New Roman" w:hAnsi="Times New Roman" w:cs="Times New Roman"/>
          <w:sz w:val="24"/>
          <w:szCs w:val="24"/>
        </w:rPr>
        <w:t>: Феникс, 2005.- 154 с.</w:t>
      </w:r>
    </w:p>
    <w:p w:rsidR="008421E1" w:rsidRPr="00ED672B" w:rsidRDefault="008421E1" w:rsidP="00ED672B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21E1" w:rsidRPr="00ED672B" w:rsidRDefault="008421E1" w:rsidP="00ED672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421E1" w:rsidRPr="00ED672B" w:rsidSect="00837D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23" w:rsidRDefault="00FB4723" w:rsidP="006A720E">
      <w:pPr>
        <w:spacing w:after="0" w:line="240" w:lineRule="auto"/>
      </w:pPr>
      <w:r>
        <w:separator/>
      </w:r>
    </w:p>
  </w:endnote>
  <w:endnote w:type="continuationSeparator" w:id="0">
    <w:p w:rsidR="00FB4723" w:rsidRDefault="00FB4723" w:rsidP="006A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627"/>
      <w:docPartObj>
        <w:docPartGallery w:val="Page Numbers (Bottom of Page)"/>
        <w:docPartUnique/>
      </w:docPartObj>
    </w:sdtPr>
    <w:sdtEndPr/>
    <w:sdtContent>
      <w:p w:rsidR="006A720E" w:rsidRDefault="00196D7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2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20E" w:rsidRDefault="006A72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23" w:rsidRDefault="00FB4723" w:rsidP="006A720E">
      <w:pPr>
        <w:spacing w:after="0" w:line="240" w:lineRule="auto"/>
      </w:pPr>
      <w:r>
        <w:separator/>
      </w:r>
    </w:p>
  </w:footnote>
  <w:footnote w:type="continuationSeparator" w:id="0">
    <w:p w:rsidR="00FB4723" w:rsidRDefault="00FB4723" w:rsidP="006A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63C2"/>
    <w:multiLevelType w:val="hybridMultilevel"/>
    <w:tmpl w:val="9AEE4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FA7718"/>
    <w:multiLevelType w:val="hybridMultilevel"/>
    <w:tmpl w:val="28A6D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66A02"/>
    <w:multiLevelType w:val="hybridMultilevel"/>
    <w:tmpl w:val="BAEC5E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94277"/>
    <w:multiLevelType w:val="hybridMultilevel"/>
    <w:tmpl w:val="BD74A8CE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ABE0C4E"/>
    <w:multiLevelType w:val="hybridMultilevel"/>
    <w:tmpl w:val="8C5E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C7D34"/>
    <w:multiLevelType w:val="multilevel"/>
    <w:tmpl w:val="FF6A0E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D4C2DF5"/>
    <w:multiLevelType w:val="hybridMultilevel"/>
    <w:tmpl w:val="7496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8D"/>
    <w:rsid w:val="000304F1"/>
    <w:rsid w:val="000513D9"/>
    <w:rsid w:val="000F587A"/>
    <w:rsid w:val="00170F2C"/>
    <w:rsid w:val="00196D7B"/>
    <w:rsid w:val="001F1198"/>
    <w:rsid w:val="00282F01"/>
    <w:rsid w:val="002B28F0"/>
    <w:rsid w:val="00354961"/>
    <w:rsid w:val="0036758B"/>
    <w:rsid w:val="00387A07"/>
    <w:rsid w:val="003A5384"/>
    <w:rsid w:val="0040029D"/>
    <w:rsid w:val="00413CE8"/>
    <w:rsid w:val="00424893"/>
    <w:rsid w:val="004C7A01"/>
    <w:rsid w:val="00561F2C"/>
    <w:rsid w:val="00641288"/>
    <w:rsid w:val="006504BF"/>
    <w:rsid w:val="006A720E"/>
    <w:rsid w:val="006E448D"/>
    <w:rsid w:val="007135AB"/>
    <w:rsid w:val="00736958"/>
    <w:rsid w:val="007950EE"/>
    <w:rsid w:val="007A22E2"/>
    <w:rsid w:val="00837DD0"/>
    <w:rsid w:val="008421E1"/>
    <w:rsid w:val="009C2018"/>
    <w:rsid w:val="00A07359"/>
    <w:rsid w:val="00A75C59"/>
    <w:rsid w:val="00A8567D"/>
    <w:rsid w:val="00A95433"/>
    <w:rsid w:val="00AF7E22"/>
    <w:rsid w:val="00B03AC0"/>
    <w:rsid w:val="00B83F85"/>
    <w:rsid w:val="00BA5017"/>
    <w:rsid w:val="00BC7D06"/>
    <w:rsid w:val="00BD2FDE"/>
    <w:rsid w:val="00C654A5"/>
    <w:rsid w:val="00CC43D0"/>
    <w:rsid w:val="00D277EE"/>
    <w:rsid w:val="00D33FBB"/>
    <w:rsid w:val="00D64DB2"/>
    <w:rsid w:val="00D73095"/>
    <w:rsid w:val="00E1134B"/>
    <w:rsid w:val="00ED4EAC"/>
    <w:rsid w:val="00ED672B"/>
    <w:rsid w:val="00F342CC"/>
    <w:rsid w:val="00F91E71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CC"/>
    <w:pPr>
      <w:ind w:left="720"/>
      <w:contextualSpacing/>
    </w:pPr>
  </w:style>
  <w:style w:type="paragraph" w:customStyle="1" w:styleId="ConsPlusCell">
    <w:name w:val="ConsPlusCell"/>
    <w:uiPriority w:val="99"/>
    <w:rsid w:val="00ED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20E"/>
  </w:style>
  <w:style w:type="paragraph" w:styleId="a6">
    <w:name w:val="footer"/>
    <w:basedOn w:val="a"/>
    <w:link w:val="a7"/>
    <w:uiPriority w:val="99"/>
    <w:unhideWhenUsed/>
    <w:rsid w:val="006A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20E"/>
  </w:style>
  <w:style w:type="paragraph" w:styleId="a8">
    <w:name w:val="Balloon Text"/>
    <w:basedOn w:val="a"/>
    <w:link w:val="a9"/>
    <w:uiPriority w:val="99"/>
    <w:semiHidden/>
    <w:unhideWhenUsed/>
    <w:rsid w:val="003A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14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19</cp:revision>
  <cp:lastPrinted>2014-10-16T06:55:00Z</cp:lastPrinted>
  <dcterms:created xsi:type="dcterms:W3CDTF">2013-11-11T12:04:00Z</dcterms:created>
  <dcterms:modified xsi:type="dcterms:W3CDTF">2016-02-17T00:52:00Z</dcterms:modified>
</cp:coreProperties>
</file>