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7D" w:rsidRPr="007F0F7D" w:rsidRDefault="00B63AF6" w:rsidP="00B63A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B975ED" wp14:editId="2DF287E1">
            <wp:extent cx="1559560" cy="109156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7D" w:rsidRPr="007F0F7D" w:rsidRDefault="007F0F7D" w:rsidP="007F0F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7D">
        <w:rPr>
          <w:rFonts w:ascii="Times New Roman" w:hAnsi="Times New Roman"/>
          <w:b/>
          <w:sz w:val="24"/>
          <w:szCs w:val="24"/>
        </w:rPr>
        <w:t xml:space="preserve">     </w:t>
      </w:r>
      <w:r w:rsidR="00CF4DCE" w:rsidRPr="007F0F7D">
        <w:rPr>
          <w:rFonts w:ascii="Times New Roman" w:hAnsi="Times New Roman" w:cs="Times New Roman"/>
          <w:b/>
          <w:sz w:val="24"/>
          <w:szCs w:val="24"/>
        </w:rPr>
        <w:t xml:space="preserve">План заданий для дистанционных занятий </w:t>
      </w:r>
    </w:p>
    <w:p w:rsidR="00500664" w:rsidRPr="007F0F7D" w:rsidRDefault="007F0F7D" w:rsidP="007F0F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7D">
        <w:rPr>
          <w:rFonts w:ascii="Times New Roman" w:hAnsi="Times New Roman" w:cs="Times New Roman"/>
          <w:b/>
          <w:sz w:val="24"/>
          <w:szCs w:val="24"/>
        </w:rPr>
        <w:t xml:space="preserve">по предмету «Специальность» </w:t>
      </w:r>
      <w:r w:rsidR="00CF4DCE" w:rsidRPr="007F0F7D">
        <w:rPr>
          <w:rFonts w:ascii="Times New Roman" w:hAnsi="Times New Roman" w:cs="Times New Roman"/>
          <w:b/>
          <w:sz w:val="24"/>
          <w:szCs w:val="24"/>
        </w:rPr>
        <w:t>преподавателя Найденовой А. С.</w:t>
      </w:r>
    </w:p>
    <w:p w:rsidR="007F0F7D" w:rsidRPr="007F0F7D" w:rsidRDefault="007F0F7D" w:rsidP="007F0F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7D">
        <w:rPr>
          <w:rFonts w:ascii="Times New Roman" w:hAnsi="Times New Roman" w:cs="Times New Roman"/>
          <w:b/>
          <w:sz w:val="24"/>
          <w:szCs w:val="24"/>
        </w:rPr>
        <w:t>с 01.04 по 12.04 2020 г.</w:t>
      </w:r>
    </w:p>
    <w:p w:rsidR="00CF4DCE" w:rsidRPr="007F0F7D" w:rsidRDefault="00CF4DCE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 xml:space="preserve">1. Гаранина Мария: </w:t>
      </w:r>
    </w:p>
    <w:p w:rsidR="00CF4DCE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гамму соль–</w:t>
      </w:r>
      <w:r w:rsidR="00CF4DCE">
        <w:rPr>
          <w:rFonts w:ascii="Times New Roman" w:hAnsi="Times New Roman" w:cs="Times New Roman"/>
          <w:sz w:val="24"/>
        </w:rPr>
        <w:t>мажор играть разными длительностями с правильной сменой меха, арпеджио и аккорды</w:t>
      </w:r>
      <w:r>
        <w:rPr>
          <w:rFonts w:ascii="Times New Roman" w:hAnsi="Times New Roman" w:cs="Times New Roman"/>
          <w:sz w:val="24"/>
        </w:rPr>
        <w:t xml:space="preserve"> отдельно каждой рукой</w:t>
      </w:r>
      <w:r w:rsidR="00CF4DCE">
        <w:rPr>
          <w:rFonts w:ascii="Times New Roman" w:hAnsi="Times New Roman" w:cs="Times New Roman"/>
          <w:sz w:val="24"/>
        </w:rPr>
        <w:t>.</w:t>
      </w:r>
    </w:p>
    <w:p w:rsidR="00CF4DCE" w:rsidRDefault="00CF4DCE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«Мишка с куклой» - соединить двумя руками.</w:t>
      </w:r>
    </w:p>
    <w:p w:rsidR="00CF4DCE" w:rsidRDefault="00CF4DCE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пьеса «Зима» - играть отдельно каждой рукой, проработать, точно выдерживая длительности.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4DCE" w:rsidRPr="007F0F7D" w:rsidRDefault="00107929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7F0F7D">
        <w:rPr>
          <w:rFonts w:ascii="Times New Roman" w:hAnsi="Times New Roman" w:cs="Times New Roman"/>
          <w:b/>
          <w:sz w:val="24"/>
        </w:rPr>
        <w:t>Пошвенчук</w:t>
      </w:r>
      <w:proofErr w:type="spellEnd"/>
      <w:r w:rsidRPr="007F0F7D">
        <w:rPr>
          <w:rFonts w:ascii="Times New Roman" w:hAnsi="Times New Roman" w:cs="Times New Roman"/>
          <w:b/>
          <w:sz w:val="24"/>
        </w:rPr>
        <w:t xml:space="preserve"> Тимофей: </w:t>
      </w:r>
    </w:p>
    <w:p w:rsidR="00CF4DCE" w:rsidRDefault="00107929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12330A">
        <w:rPr>
          <w:rFonts w:ascii="Times New Roman" w:hAnsi="Times New Roman" w:cs="Times New Roman"/>
          <w:sz w:val="24"/>
        </w:rPr>
        <w:t>гамму соль</w:t>
      </w:r>
      <w:r>
        <w:rPr>
          <w:rFonts w:ascii="Times New Roman" w:hAnsi="Times New Roman" w:cs="Times New Roman"/>
          <w:sz w:val="24"/>
        </w:rPr>
        <w:t>–мажор</w:t>
      </w:r>
      <w:r w:rsidR="0012330A">
        <w:rPr>
          <w:rFonts w:ascii="Times New Roman" w:hAnsi="Times New Roman" w:cs="Times New Roman"/>
          <w:sz w:val="24"/>
        </w:rPr>
        <w:t>, арпеджио и аккорды</w:t>
      </w:r>
      <w:r>
        <w:rPr>
          <w:rFonts w:ascii="Times New Roman" w:hAnsi="Times New Roman" w:cs="Times New Roman"/>
          <w:sz w:val="24"/>
        </w:rPr>
        <w:t xml:space="preserve"> играть отдельно каждой рукой.</w:t>
      </w:r>
    </w:p>
    <w:p w:rsidR="0012330A" w:rsidRDefault="00107929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пьеса «Тирольский вальс» - </w:t>
      </w:r>
      <w:r w:rsidR="0012330A">
        <w:rPr>
          <w:rFonts w:ascii="Times New Roman" w:hAnsi="Times New Roman" w:cs="Times New Roman"/>
          <w:sz w:val="24"/>
        </w:rPr>
        <w:t>добиваться четкого исполнения второй  части. Играть в едином темпе.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пьеса «Полюшко – поле» - грамотно разобрать.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330A" w:rsidRPr="007F0F7D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>3. Ильин Вячеслав:</w:t>
      </w:r>
    </w:p>
    <w:p w:rsidR="00107929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1079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гамму ля-минор, арпеджио и аккорды играть в 2 октавы.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«Прогулка» - 1 часть хорошо проработать каждой рукой и соединить вместе, 2 часть – грамотно разобрать.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обязательно повторять пройденные пьесы.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330A" w:rsidRPr="007F0F7D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>4. Макарова Виктория: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гамма ми-минор, арпеджио и аккорды играть в 2 октавы.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«Вальс» - 1, 2, 3 части играть уверенно, 4 часть – уделить особое внимание знакам при ключе.</w:t>
      </w:r>
    </w:p>
    <w:p w:rsidR="0012330A" w:rsidRDefault="0012330A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8D2A60">
        <w:rPr>
          <w:rFonts w:ascii="Times New Roman" w:hAnsi="Times New Roman" w:cs="Times New Roman"/>
          <w:sz w:val="24"/>
        </w:rPr>
        <w:t>пьеса «Веселый пингвин» - нужно работать над характером пьесы.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2A60" w:rsidRPr="007F0F7D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>5. Титов Глеб: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гамма ля-минор, арпеджио и аккорды играть в 2 октавы.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«Катюша» - соединить двумя руками, обратить особое внимание на ритм.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пьеса «Из-под дуба, из-под вяза» - соединять двумя руками в медленном темпе, добиваясь четкого исполнения шестнадцатых длительностей.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2A60" w:rsidRPr="007F0F7D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 xml:space="preserve">6. </w:t>
      </w:r>
      <w:proofErr w:type="spellStart"/>
      <w:r w:rsidRPr="007F0F7D">
        <w:rPr>
          <w:rFonts w:ascii="Times New Roman" w:hAnsi="Times New Roman" w:cs="Times New Roman"/>
          <w:b/>
          <w:sz w:val="24"/>
        </w:rPr>
        <w:t>Широпятов</w:t>
      </w:r>
      <w:proofErr w:type="spellEnd"/>
      <w:r w:rsidRPr="007F0F7D">
        <w:rPr>
          <w:rFonts w:ascii="Times New Roman" w:hAnsi="Times New Roman" w:cs="Times New Roman"/>
          <w:b/>
          <w:sz w:val="24"/>
        </w:rPr>
        <w:t xml:space="preserve"> Иван: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гамма ля-минор, арпеджио и аккорды играть в 2 октавы.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«Кавалерийская» - 1 часть проработать отдельно каждой рукой, исполняя четко ритм, 2 часть играть отдельно каждой рукой.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пьеса «Австрийская полька» - 1,2 часть – соединить двумя руками, 3 часть – грамотный разбор,  уделяя особое внимание ритму.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2A60" w:rsidRPr="007F0F7D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 xml:space="preserve">7. </w:t>
      </w:r>
      <w:proofErr w:type="spellStart"/>
      <w:r w:rsidRPr="007F0F7D">
        <w:rPr>
          <w:rFonts w:ascii="Times New Roman" w:hAnsi="Times New Roman" w:cs="Times New Roman"/>
          <w:b/>
          <w:sz w:val="24"/>
        </w:rPr>
        <w:t>Марахин</w:t>
      </w:r>
      <w:proofErr w:type="spellEnd"/>
      <w:r w:rsidRPr="007F0F7D">
        <w:rPr>
          <w:rFonts w:ascii="Times New Roman" w:hAnsi="Times New Roman" w:cs="Times New Roman"/>
          <w:b/>
          <w:sz w:val="24"/>
        </w:rPr>
        <w:t xml:space="preserve"> Станислав: </w:t>
      </w:r>
    </w:p>
    <w:p w:rsidR="008D2A60" w:rsidRDefault="008D2A60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гамму ре-минор играть в темпе </w:t>
      </w:r>
      <w:r>
        <w:rPr>
          <w:rFonts w:ascii="Times New Roman" w:hAnsi="Times New Roman" w:cs="Times New Roman"/>
          <w:sz w:val="24"/>
          <w:lang w:val="en-US"/>
        </w:rPr>
        <w:t>presto</w:t>
      </w:r>
      <w:r>
        <w:rPr>
          <w:rFonts w:ascii="Times New Roman" w:hAnsi="Times New Roman" w:cs="Times New Roman"/>
          <w:sz w:val="24"/>
        </w:rPr>
        <w:t>, октав</w:t>
      </w:r>
      <w:r w:rsidR="006C388F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, </w:t>
      </w:r>
      <w:r w:rsidR="006C388F">
        <w:rPr>
          <w:rFonts w:ascii="Times New Roman" w:hAnsi="Times New Roman" w:cs="Times New Roman"/>
          <w:sz w:val="24"/>
        </w:rPr>
        <w:t xml:space="preserve">все виды </w:t>
      </w:r>
      <w:r>
        <w:rPr>
          <w:rFonts w:ascii="Times New Roman" w:hAnsi="Times New Roman" w:cs="Times New Roman"/>
          <w:sz w:val="24"/>
        </w:rPr>
        <w:t>арпеджио и аккорды</w:t>
      </w:r>
      <w:r w:rsidR="006C388F">
        <w:rPr>
          <w:rFonts w:ascii="Times New Roman" w:hAnsi="Times New Roman" w:cs="Times New Roman"/>
          <w:sz w:val="24"/>
        </w:rPr>
        <w:t>.</w:t>
      </w:r>
    </w:p>
    <w:p w:rsidR="006C388F" w:rsidRDefault="006C388F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пьеса «Полька»  - 1,2,3 части соединять внимательно</w:t>
      </w:r>
      <w:r w:rsidRPr="006C38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двумя руками, 4 часть – грамотный разбор отдельно каждой рукой.</w:t>
      </w:r>
    </w:p>
    <w:p w:rsidR="00A44A17" w:rsidRDefault="00A44A17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пьеса «</w:t>
      </w:r>
      <w:proofErr w:type="spellStart"/>
      <w:r>
        <w:rPr>
          <w:rFonts w:ascii="Times New Roman" w:hAnsi="Times New Roman" w:cs="Times New Roman"/>
          <w:sz w:val="24"/>
        </w:rPr>
        <w:t>Гусачок</w:t>
      </w:r>
      <w:proofErr w:type="spellEnd"/>
      <w:r>
        <w:rPr>
          <w:rFonts w:ascii="Times New Roman" w:hAnsi="Times New Roman" w:cs="Times New Roman"/>
          <w:sz w:val="24"/>
        </w:rPr>
        <w:t>» - грамотный разбор, как на уроке.</w:t>
      </w:r>
    </w:p>
    <w:p w:rsidR="00A44A17" w:rsidRDefault="00A44A17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пьеса «</w:t>
      </w:r>
      <w:proofErr w:type="spellStart"/>
      <w:r>
        <w:rPr>
          <w:rFonts w:ascii="Times New Roman" w:hAnsi="Times New Roman" w:cs="Times New Roman"/>
          <w:sz w:val="24"/>
        </w:rPr>
        <w:t>Тико-тико</w:t>
      </w:r>
      <w:proofErr w:type="spellEnd"/>
      <w:r>
        <w:rPr>
          <w:rFonts w:ascii="Times New Roman" w:hAnsi="Times New Roman" w:cs="Times New Roman"/>
          <w:sz w:val="24"/>
        </w:rPr>
        <w:t>» - 1 и 2 части соединять, в 3 – ритм играть правильно, текст знать уверенно.</w:t>
      </w:r>
    </w:p>
    <w:p w:rsidR="007F0F7D" w:rsidRDefault="007F0F7D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388F" w:rsidRPr="007F0F7D" w:rsidRDefault="006C388F" w:rsidP="007F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0F7D">
        <w:rPr>
          <w:rFonts w:ascii="Times New Roman" w:hAnsi="Times New Roman" w:cs="Times New Roman"/>
          <w:b/>
          <w:sz w:val="24"/>
        </w:rPr>
        <w:t>8. Собинова Нелли:</w:t>
      </w:r>
    </w:p>
    <w:p w:rsidR="00A44A17" w:rsidRDefault="00A44A17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гамму фа-минор играть в темпе </w:t>
      </w:r>
      <w:r>
        <w:rPr>
          <w:rFonts w:ascii="Times New Roman" w:hAnsi="Times New Roman" w:cs="Times New Roman"/>
          <w:sz w:val="24"/>
          <w:lang w:val="en-US"/>
        </w:rPr>
        <w:t>presto</w:t>
      </w:r>
      <w:r>
        <w:rPr>
          <w:rFonts w:ascii="Times New Roman" w:hAnsi="Times New Roman" w:cs="Times New Roman"/>
          <w:sz w:val="24"/>
        </w:rPr>
        <w:t>, всеми прой</w:t>
      </w:r>
      <w:r w:rsidR="00E27EF2">
        <w:rPr>
          <w:rFonts w:ascii="Times New Roman" w:hAnsi="Times New Roman" w:cs="Times New Roman"/>
          <w:sz w:val="24"/>
        </w:rPr>
        <w:t>денными видами техники. Затем проучить</w:t>
      </w:r>
      <w:r>
        <w:rPr>
          <w:rFonts w:ascii="Times New Roman" w:hAnsi="Times New Roman" w:cs="Times New Roman"/>
          <w:sz w:val="24"/>
        </w:rPr>
        <w:t xml:space="preserve"> октавы, все виды арпеджио и аккорды.</w:t>
      </w:r>
    </w:p>
    <w:p w:rsidR="00E27EF2" w:rsidRDefault="00E27EF2" w:rsidP="007F0F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«Сонатина» - разобрать до репризы, соблюдая точную аппликатуру.</w:t>
      </w:r>
    </w:p>
    <w:p w:rsidR="008D2A60" w:rsidRPr="008D2A60" w:rsidRDefault="00E27EF2" w:rsidP="00B63AF6">
      <w:pPr>
        <w:tabs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пьесу «Венгерский танец» повторять.</w:t>
      </w:r>
      <w:r w:rsidR="007F0F7D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8D2A60" w:rsidRPr="008D2A60" w:rsidSect="007F0F7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E7"/>
    <w:rsid w:val="00107929"/>
    <w:rsid w:val="0012330A"/>
    <w:rsid w:val="00500664"/>
    <w:rsid w:val="006C388F"/>
    <w:rsid w:val="007F0F7D"/>
    <w:rsid w:val="008D2A60"/>
    <w:rsid w:val="00A44A17"/>
    <w:rsid w:val="00B63AF6"/>
    <w:rsid w:val="00CF4DCE"/>
    <w:rsid w:val="00E05FE7"/>
    <w:rsid w:val="00E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USER</cp:lastModifiedBy>
  <cp:revision>9</cp:revision>
  <cp:lastPrinted>2020-03-31T08:43:00Z</cp:lastPrinted>
  <dcterms:created xsi:type="dcterms:W3CDTF">2020-03-27T12:16:00Z</dcterms:created>
  <dcterms:modified xsi:type="dcterms:W3CDTF">2020-03-31T11:32:00Z</dcterms:modified>
</cp:coreProperties>
</file>