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A. Введение</w:t>
      </w:r>
    </w:p>
    <w:p w:rsidR="0019599D" w:rsidRPr="0019599D" w:rsidRDefault="0019599D" w:rsidP="0019599D">
      <w:pPr>
        <w:numPr>
          <w:ilvl w:val="0"/>
          <w:numId w:val="1"/>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Конфиденциальность посетителей нашего сайта очень важна для нас, и мы стремимся к ее защите. В политике конфиденциальности содержится описание порядка обработки личной информации.</w:t>
      </w:r>
    </w:p>
    <w:p w:rsidR="0019599D" w:rsidRPr="0019599D" w:rsidRDefault="0019599D" w:rsidP="0019599D">
      <w:pPr>
        <w:numPr>
          <w:ilvl w:val="0"/>
          <w:numId w:val="1"/>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Согласие на использование нами файлов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в соответствии с условиями настоящей политики при первом посещении нашего сайта позволяет нам использовать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каждый раз, когда вы посещаете наш сайт.</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B. Благодарности</w:t>
      </w:r>
      <w:r w:rsidRPr="0019599D">
        <w:rPr>
          <w:rFonts w:ascii="Arial" w:eastAsia="Times New Roman" w:hAnsi="Arial" w:cs="Arial"/>
          <w:color w:val="212121"/>
          <w:sz w:val="27"/>
          <w:szCs w:val="27"/>
          <w:lang w:eastAsia="ru-RU"/>
        </w:rPr>
        <w:br/>
        <w:t xml:space="preserve">Этот документ был создан с использованием шаблона из SEQ </w:t>
      </w:r>
      <w:proofErr w:type="spellStart"/>
      <w:r w:rsidRPr="0019599D">
        <w:rPr>
          <w:rFonts w:ascii="Arial" w:eastAsia="Times New Roman" w:hAnsi="Arial" w:cs="Arial"/>
          <w:color w:val="212121"/>
          <w:sz w:val="27"/>
          <w:szCs w:val="27"/>
          <w:lang w:eastAsia="ru-RU"/>
        </w:rPr>
        <w:t>Legal</w:t>
      </w:r>
      <w:proofErr w:type="spellEnd"/>
      <w:r w:rsidRPr="0019599D">
        <w:rPr>
          <w:rFonts w:ascii="Arial" w:eastAsia="Times New Roman" w:hAnsi="Arial" w:cs="Arial"/>
          <w:color w:val="212121"/>
          <w:sz w:val="27"/>
          <w:szCs w:val="27"/>
          <w:lang w:eastAsia="ru-RU"/>
        </w:rPr>
        <w:t xml:space="preserve"> (seqlegal.com)</w:t>
      </w:r>
      <w:r w:rsidRPr="0019599D">
        <w:rPr>
          <w:rFonts w:ascii="Arial" w:eastAsia="Times New Roman" w:hAnsi="Arial" w:cs="Arial"/>
          <w:color w:val="212121"/>
          <w:sz w:val="27"/>
          <w:szCs w:val="27"/>
          <w:lang w:eastAsia="ru-RU"/>
        </w:rPr>
        <w:br/>
        <w:t xml:space="preserve">и модифицирован сайтом </w:t>
      </w:r>
      <w:proofErr w:type="spellStart"/>
      <w:r w:rsidRPr="0019599D">
        <w:rPr>
          <w:rFonts w:ascii="Arial" w:eastAsia="Times New Roman" w:hAnsi="Arial" w:cs="Arial"/>
          <w:color w:val="212121"/>
          <w:sz w:val="27"/>
          <w:szCs w:val="27"/>
          <w:lang w:eastAsia="ru-RU"/>
        </w:rPr>
        <w:t>Website</w:t>
      </w:r>
      <w:proofErr w:type="spellEnd"/>
      <w:r w:rsidRPr="0019599D">
        <w:rPr>
          <w:rFonts w:ascii="Arial" w:eastAsia="Times New Roman" w:hAnsi="Arial" w:cs="Arial"/>
          <w:color w:val="212121"/>
          <w:sz w:val="27"/>
          <w:szCs w:val="27"/>
          <w:lang w:eastAsia="ru-RU"/>
        </w:rPr>
        <w:t xml:space="preserve"> </w:t>
      </w:r>
      <w:proofErr w:type="spellStart"/>
      <w:r w:rsidRPr="0019599D">
        <w:rPr>
          <w:rFonts w:ascii="Arial" w:eastAsia="Times New Roman" w:hAnsi="Arial" w:cs="Arial"/>
          <w:color w:val="212121"/>
          <w:sz w:val="27"/>
          <w:szCs w:val="27"/>
          <w:lang w:eastAsia="ru-RU"/>
        </w:rPr>
        <w:t>Planet</w:t>
      </w:r>
      <w:proofErr w:type="spellEnd"/>
      <w:r w:rsidRPr="0019599D">
        <w:rPr>
          <w:rFonts w:ascii="Arial" w:eastAsia="Times New Roman" w:hAnsi="Arial" w:cs="Arial"/>
          <w:color w:val="212121"/>
          <w:sz w:val="27"/>
          <w:szCs w:val="27"/>
          <w:lang w:eastAsia="ru-RU"/>
        </w:rPr>
        <w:t xml:space="preserve"> (</w:t>
      </w:r>
      <w:hyperlink r:id="rId5" w:history="1">
        <w:r w:rsidRPr="0019599D">
          <w:rPr>
            <w:rFonts w:ascii="Arial" w:eastAsia="Times New Roman" w:hAnsi="Arial" w:cs="Arial"/>
            <w:color w:val="5A32AE"/>
            <w:sz w:val="27"/>
            <w:szCs w:val="27"/>
            <w:u w:val="single"/>
            <w:lang w:eastAsia="ru-RU"/>
          </w:rPr>
          <w:t>www.websiteplanet.com</w:t>
        </w:r>
      </w:hyperlink>
      <w:r w:rsidRPr="0019599D">
        <w:rPr>
          <w:rFonts w:ascii="Arial" w:eastAsia="Times New Roman" w:hAnsi="Arial" w:cs="Arial"/>
          <w:color w:val="212121"/>
          <w:sz w:val="27"/>
          <w:szCs w:val="27"/>
          <w:lang w:eastAsia="ru-RU"/>
        </w:rPr>
        <w:t>)</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C. Сбор личной информации</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Следующие типы личных данных могут быть собраны, сохранены и использованы:</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о вашем компьютере, включая ваш IP-адрес, географическое расположение, тип и версию браузера, а также операционную систему;</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о ваших посещениях и использовании настоящего сайта, включая источник ссылок, продолжительность посещения, просмотры страниц и пути навигации по сайту;</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такая как ваш адрес электронной почты, которую вы вводите при регистрации на нашем сайте;</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которую вы вводите при создании профиля на нашем сайте, например, ваше имя, фотографии профиля, пол, день рождения, статус отношений, интересы и хобби, сведения об образовании и занятости;</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такая как ваше имя и адрес электронной почты, которые вы вводите для настройки подписки на наши электронные письма и/или рассылку;</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которую вы вводите при использовании услуг на нашем сайте;</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которая генерируется при использовании нашего сайта, в том числе, когда, как часто и при каких обстоятельствах вы его используете;</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информация, касающаяся всего, что вы покупаете, услуг, которые вы используете, или транзакций, которые вы совершаете через </w:t>
      </w:r>
      <w:r w:rsidRPr="0019599D">
        <w:rPr>
          <w:rFonts w:ascii="Arial" w:eastAsia="Times New Roman" w:hAnsi="Arial" w:cs="Arial"/>
          <w:color w:val="212121"/>
          <w:sz w:val="27"/>
          <w:szCs w:val="27"/>
          <w:lang w:eastAsia="ru-RU"/>
        </w:rPr>
        <w:lastRenderedPageBreak/>
        <w:t>наш сайт, включая ваше имя, адрес, номер телефона, адрес электронной почты и данные кредитной карты;</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которую вы размещаете на нашем сайте с намерением опубликовать ее в интернете, которая включает ваше имя пользователя, фотографии профиля и содержание ваших сообщений;</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содержащаяся в любых сообщениях, которые вы отправляете нам по электронной почте или через наш сайт, включая содержание и метаданные;</w:t>
      </w:r>
    </w:p>
    <w:p w:rsidR="0019599D" w:rsidRPr="0019599D" w:rsidRDefault="0019599D" w:rsidP="0019599D">
      <w:pPr>
        <w:numPr>
          <w:ilvl w:val="0"/>
          <w:numId w:val="2"/>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любая другая личная информация, которую вы отправляете нам.</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Прежде чем раскрывать нам личную информацию другого лица, вы должны получить согласие этого лица как на раскрытие, так и на обработку этой личной информации в соответствии с настоящей Политикой</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D. Использование личной информации</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Личная информация, предоставленная нам через наш сайт, будет использоваться в целях, указанных в настоящей политике или на соответствующих страницах сайта. Мы можем использовать вашу личную информацию для следующих целей:</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администрирование нашего сайта и бизнеса;</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персонализация нашего сайта для вас;</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предоставление вам возможности пользоваться услугами, доступными на нашем сайте;</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отправка вам товаров, приобретенных через наш сайт;</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поставка услуг, приобретенных через наш сайт;</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отправка вам выписок, счетов и напоминаний об оплате, а также сбор платежей от вас;</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отправка вам нерыночных коммерческих сообщений;</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отправка уведомлений по электронной почте, которые вы специально запросили;</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отправка информационной рассылки по электронной почте, если вы дали </w:t>
      </w:r>
      <w:proofErr w:type="gramStart"/>
      <w:r w:rsidRPr="0019599D">
        <w:rPr>
          <w:rFonts w:ascii="Arial" w:eastAsia="Times New Roman" w:hAnsi="Arial" w:cs="Arial"/>
          <w:color w:val="212121"/>
          <w:sz w:val="27"/>
          <w:szCs w:val="27"/>
          <w:lang w:eastAsia="ru-RU"/>
        </w:rPr>
        <w:t>на</w:t>
      </w:r>
      <w:proofErr w:type="gramEnd"/>
      <w:r w:rsidRPr="0019599D">
        <w:rPr>
          <w:rFonts w:ascii="Arial" w:eastAsia="Times New Roman" w:hAnsi="Arial" w:cs="Arial"/>
          <w:color w:val="212121"/>
          <w:sz w:val="27"/>
          <w:szCs w:val="27"/>
          <w:lang w:eastAsia="ru-RU"/>
        </w:rPr>
        <w:t xml:space="preserve"> то свое согласие (вы можете отказаться от рассылки в любое время);</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lastRenderedPageBreak/>
        <w:t>отправка вам маркетинговых сообщений, касающихся нашего бизнеса или бизнеса тщательно отобранных третьих лиц, которые, по нашему мнению, могут представлять для вас интерес, по почте или, если вы специально согласились на это, по электронной почте или аналогичной технологии (вы можете сообщить нам в любое время, если вам больше не нужны маркетинговые сообщения);</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предоставление третьим лицам статистической информации о наших пользователях (но эти третьи лица не смогут идентифицировать какого-либо отдельного пользователя из этой информации);</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работа с запросами и жалобами, сделанными вами или о вас, относящимися к нашему сайту;</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обеспечение безопасности нашего сайта и предотвращение мошенничества;</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проверка соблюдения положений и условий, регулирующих использование нашего сайта (включая мониторинг личных сообщений, отправленных через наш сайт службы личных сообщений);</w:t>
      </w:r>
    </w:p>
    <w:p w:rsidR="0019599D" w:rsidRPr="0019599D" w:rsidRDefault="0019599D" w:rsidP="0019599D">
      <w:pPr>
        <w:numPr>
          <w:ilvl w:val="0"/>
          <w:numId w:val="3"/>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других целей.</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Если вы предоставляете личную информацию для публикации на нашем сайте, мы будем публиковать и иным образом использовать эту информацию в соответствии с лицензией, которую вы нам предоставляете.</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Настройки конфиденциальности могут быть использованы для ограничения публикации вашей информации на нашем сайте и могут быть скорректированы с помощью элементов управления конфиденциальностью на сайте.</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Мы не будем, без вашего явного на то согласия, предоставлять вашу личную информацию любой третьей стороне для ее или любого другого стороннего прямого маркетинга.</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E. Раскрытие личной информации</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Мы можем раскрывать вашу личную информацию любому из наших сотрудников, должностных лиц, страховщиков, профессиональных консультантов, агентов, поставщиков или субподрядчиков, если это необходимо для целей, изложенных в настоящей Политике.</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Мы можем раскрывать вашу личную информацию любому члену нашей группы компаний (включая наши дочерние компании, нашу конечную холдинговую компанию и все ее дочерние компании) в разумных пределах, необходимых для целей, изложенных в настоящей Политике.</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Мы можем раскрывать вашу личную информацию:</w:t>
      </w:r>
    </w:p>
    <w:p w:rsidR="0019599D" w:rsidRPr="0019599D" w:rsidRDefault="0019599D" w:rsidP="0019599D">
      <w:pPr>
        <w:numPr>
          <w:ilvl w:val="0"/>
          <w:numId w:val="4"/>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до степени, предусмотренной законодательством;</w:t>
      </w:r>
    </w:p>
    <w:p w:rsidR="0019599D" w:rsidRPr="0019599D" w:rsidRDefault="0019599D" w:rsidP="0019599D">
      <w:pPr>
        <w:numPr>
          <w:ilvl w:val="0"/>
          <w:numId w:val="4"/>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lastRenderedPageBreak/>
        <w:t>в связи с любыми текущими или предполагаемыми судебными разбирательствами;</w:t>
      </w:r>
    </w:p>
    <w:p w:rsidR="0019599D" w:rsidRPr="0019599D" w:rsidRDefault="0019599D" w:rsidP="0019599D">
      <w:pPr>
        <w:numPr>
          <w:ilvl w:val="0"/>
          <w:numId w:val="4"/>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 целях установления, осуществления или защиты наших законных прав (включая предоставление информации другим лицам в целях предотвращения мошенничества и снижения кредитного риска);</w:t>
      </w:r>
    </w:p>
    <w:p w:rsidR="0019599D" w:rsidRPr="0019599D" w:rsidRDefault="0019599D" w:rsidP="0019599D">
      <w:pPr>
        <w:numPr>
          <w:ilvl w:val="0"/>
          <w:numId w:val="4"/>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покупателю (или потенциальному покупателю) любого бизнеса или актива, который мы продаем (или планируем продать);</w:t>
      </w:r>
    </w:p>
    <w:p w:rsidR="0019599D" w:rsidRPr="0019599D" w:rsidRDefault="0019599D" w:rsidP="0019599D">
      <w:pPr>
        <w:numPr>
          <w:ilvl w:val="0"/>
          <w:numId w:val="4"/>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любому лицу, которое, по нашему разумному мнению, может обратиться в суд или другой компетентный орган с просьбой о раскрытии такой персональной информации, если, по нашему разумному мнению, такой суд или орган могут с достаточной вероятностью распорядиться о раскрытии такой персональной информации.</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За исключением случаев, предусмотренных в настоящей Политике, мы не будем предоставлять вашу личную информацию третьим лицам.</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F. Международная передача данных</w:t>
      </w:r>
    </w:p>
    <w:p w:rsidR="0019599D" w:rsidRPr="0019599D" w:rsidRDefault="0019599D" w:rsidP="0019599D">
      <w:pPr>
        <w:numPr>
          <w:ilvl w:val="0"/>
          <w:numId w:val="5"/>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которую мы собираем, может храниться, обрабатываться и передаваться между любыми странами, в которых мы работаем, чтобы мы могли использовать информацию в соответствии с настоящей Политикой.</w:t>
      </w:r>
    </w:p>
    <w:p w:rsidR="0019599D" w:rsidRPr="0019599D" w:rsidRDefault="0019599D" w:rsidP="0019599D">
      <w:pPr>
        <w:numPr>
          <w:ilvl w:val="0"/>
          <w:numId w:val="5"/>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Информация, которую мы собираем, может быть передана в следующие страны, которые не имеют законов о защите данных, аналогичных действующим в Европейском экономическом пространстве: Соединенные Штаты Америки, Россия, Япония, Китай и Индия.</w:t>
      </w:r>
    </w:p>
    <w:p w:rsidR="0019599D" w:rsidRPr="0019599D" w:rsidRDefault="0019599D" w:rsidP="0019599D">
      <w:pPr>
        <w:numPr>
          <w:ilvl w:val="0"/>
          <w:numId w:val="5"/>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Личная информация, которую вы публикуете на нашем сайте или предоставляете для публикации на нашем сайте, может быть доступна через интернет по всему миру. Мы не можем предотвратить использование или неправильное использование такой информации другими лицами.</w:t>
      </w:r>
    </w:p>
    <w:p w:rsidR="0019599D" w:rsidRPr="0019599D" w:rsidRDefault="0019599D" w:rsidP="0019599D">
      <w:pPr>
        <w:numPr>
          <w:ilvl w:val="0"/>
          <w:numId w:val="5"/>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Вы прямо соглашаетесь на передачу личной информации, описанной в данном разделе F.</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G. Сохранение личной информации</w:t>
      </w:r>
    </w:p>
    <w:p w:rsidR="0019599D" w:rsidRPr="0019599D" w:rsidRDefault="0019599D" w:rsidP="0019599D">
      <w:pPr>
        <w:numPr>
          <w:ilvl w:val="0"/>
          <w:numId w:val="6"/>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 разделе G излагаются наша политика и процедуры хранения данных, которые призваны помочь нам обеспечить соблюдение наших юридических обязательств в отношении хранения и удаления личной информации.</w:t>
      </w:r>
    </w:p>
    <w:p w:rsidR="0019599D" w:rsidRPr="0019599D" w:rsidRDefault="0019599D" w:rsidP="0019599D">
      <w:pPr>
        <w:numPr>
          <w:ilvl w:val="0"/>
          <w:numId w:val="6"/>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lastRenderedPageBreak/>
        <w:t>Личная информация, которую мы обрабатываем для любых целей или целей, не должна храниться дольше, чем это необходимо для этой цели или этих целей.</w:t>
      </w:r>
    </w:p>
    <w:p w:rsidR="0019599D" w:rsidRPr="0019599D" w:rsidRDefault="0019599D" w:rsidP="0019599D">
      <w:pPr>
        <w:numPr>
          <w:ilvl w:val="0"/>
          <w:numId w:val="6"/>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Без ущерба для статьи G-2, мы обычно удаляем персональные данные, относящиеся к категориям, указанным ниже, в дату/время, указанные ниже:</w:t>
      </w:r>
    </w:p>
    <w:p w:rsidR="0019599D" w:rsidRPr="0019599D" w:rsidRDefault="0019599D" w:rsidP="0019599D">
      <w:pPr>
        <w:numPr>
          <w:ilvl w:val="1"/>
          <w:numId w:val="6"/>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тип персональных данных будет удален </w:t>
      </w:r>
      <w:r>
        <w:rPr>
          <w:rFonts w:ascii="Arial" w:eastAsia="Times New Roman" w:hAnsi="Arial" w:cs="Arial"/>
          <w:color w:val="212121"/>
          <w:sz w:val="27"/>
          <w:szCs w:val="27"/>
          <w:lang w:eastAsia="ru-RU"/>
        </w:rPr>
        <w:t>20 декабря 2120 года</w:t>
      </w:r>
    </w:p>
    <w:p w:rsidR="0019599D" w:rsidRPr="0019599D" w:rsidRDefault="0019599D" w:rsidP="0019599D">
      <w:pPr>
        <w:numPr>
          <w:ilvl w:val="0"/>
          <w:numId w:val="6"/>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Несмотря на другие положения настоящего раздела G, мы сохраняем документы (включая электронные документы), содержащие персональные данные:</w:t>
      </w:r>
    </w:p>
    <w:p w:rsidR="0019599D" w:rsidRPr="0019599D" w:rsidRDefault="0019599D" w:rsidP="0019599D">
      <w:pPr>
        <w:numPr>
          <w:ilvl w:val="1"/>
          <w:numId w:val="6"/>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до степени, предусмотренной законодательством;</w:t>
      </w:r>
    </w:p>
    <w:p w:rsidR="0019599D" w:rsidRPr="0019599D" w:rsidRDefault="0019599D" w:rsidP="0019599D">
      <w:pPr>
        <w:numPr>
          <w:ilvl w:val="1"/>
          <w:numId w:val="6"/>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если мы считаем, что документы могут иметь отношение к любому текущему или будущему судебному разбирательству;</w:t>
      </w:r>
    </w:p>
    <w:p w:rsidR="0019599D" w:rsidRPr="0019599D" w:rsidRDefault="0019599D" w:rsidP="0019599D">
      <w:pPr>
        <w:numPr>
          <w:ilvl w:val="1"/>
          <w:numId w:val="6"/>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 целях установления, осуществления или защиты наших законных прав (включая предоставление информации другим лицам в целях предотвращения мошенничества и снижения кредитного риска).</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H. Безопасность вашей личной информации</w:t>
      </w:r>
    </w:p>
    <w:p w:rsidR="0019599D" w:rsidRPr="0019599D" w:rsidRDefault="0019599D" w:rsidP="0019599D">
      <w:pPr>
        <w:numPr>
          <w:ilvl w:val="0"/>
          <w:numId w:val="7"/>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Мы будем принимать разумные технические и организационные меры предосторожности, чтобы предотвратить потерю, неправильное использование или изменение вашей личной информации.</w:t>
      </w:r>
    </w:p>
    <w:p w:rsidR="0019599D" w:rsidRPr="0019599D" w:rsidRDefault="0019599D" w:rsidP="0019599D">
      <w:pPr>
        <w:numPr>
          <w:ilvl w:val="0"/>
          <w:numId w:val="7"/>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Мы будем хранить всю личную информацию, которую вы предоставляете на наших защищенных (защищенных паролем и брандмауэром) серверах.</w:t>
      </w:r>
    </w:p>
    <w:p w:rsidR="0019599D" w:rsidRPr="0019599D" w:rsidRDefault="0019599D" w:rsidP="0019599D">
      <w:pPr>
        <w:numPr>
          <w:ilvl w:val="0"/>
          <w:numId w:val="7"/>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Все электронные финансовые операции, осуществляемые через наш сайт, будут защищены технологией шифрования.</w:t>
      </w:r>
    </w:p>
    <w:p w:rsidR="0019599D" w:rsidRPr="0019599D" w:rsidRDefault="0019599D" w:rsidP="0019599D">
      <w:pPr>
        <w:numPr>
          <w:ilvl w:val="0"/>
          <w:numId w:val="7"/>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Вы признаете, что передача информации через интернет по своей сути небезопасна, и мы не можем гарантировать безопасность данных, передаваемых через интернет.</w:t>
      </w:r>
    </w:p>
    <w:p w:rsidR="0019599D" w:rsidRPr="0019599D" w:rsidRDefault="0019599D" w:rsidP="0019599D">
      <w:pPr>
        <w:numPr>
          <w:ilvl w:val="0"/>
          <w:numId w:val="7"/>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Вы несете ответственность за сохранение конфиденциальности пароля, который вы используете для доступа к нашему сайту; мы не будем запрашивать у вас пароль (за исключением случаев входа на наш сайт).</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I. Изменения</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lastRenderedPageBreak/>
        <w:t>Мы можем обновлять эту политику время от времени, публикуя новую версию на нашем сайте. Вы должны периодически проверять эту страницу, чтобы убедиться, что вы понимаете любые изменения в этой политике. Мы можем уведомить вас об изменениях в этой политике по электронной почте или через систему личных сообщений на нашем сайте.</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J. Ваши права</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Вы можете поручить нам предоставить вам любую личную информацию, которую мы храним о вас; предоставление такой информации будет зависеть от следующих условий:</w:t>
      </w:r>
    </w:p>
    <w:p w:rsidR="0019599D" w:rsidRPr="0019599D" w:rsidRDefault="0019599D" w:rsidP="0019599D">
      <w:pPr>
        <w:numPr>
          <w:ilvl w:val="0"/>
          <w:numId w:val="8"/>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оплата взноса {</w:t>
      </w:r>
      <w:r>
        <w:rPr>
          <w:rFonts w:ascii="Arial" w:eastAsia="Times New Roman" w:hAnsi="Arial" w:cs="Arial"/>
          <w:color w:val="212121"/>
          <w:sz w:val="27"/>
          <w:szCs w:val="27"/>
          <w:lang w:eastAsia="ru-RU"/>
        </w:rPr>
        <w:t>100 евро</w:t>
      </w:r>
      <w:r w:rsidRPr="0019599D">
        <w:rPr>
          <w:rFonts w:ascii="Arial" w:eastAsia="Times New Roman" w:hAnsi="Arial" w:cs="Arial"/>
          <w:color w:val="212121"/>
          <w:sz w:val="27"/>
          <w:szCs w:val="27"/>
          <w:lang w:eastAsia="ru-RU"/>
        </w:rPr>
        <w:t>};</w:t>
      </w:r>
    </w:p>
    <w:p w:rsidR="0019599D" w:rsidRPr="0019599D" w:rsidRDefault="0019599D" w:rsidP="0019599D">
      <w:pPr>
        <w:numPr>
          <w:ilvl w:val="0"/>
          <w:numId w:val="8"/>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предоставление соответствующих доказательств вашей личности ({мы обычно принимаем ксерокопию вашего паспорта, заверенную нотариусом, плюс оригинал счета за коммунальные услуги с указанием вашего текущего адреса}).</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Мы можем утаить личную информацию, которую вы запрашиваете, в пределах, разрешенных законом.</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Вы можете в любое время дать нам указание не обрабатывать вашу личную информацию в маркетинговых целях.</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На практике вы, как правило, либо прямо соглашаетесь с тем, что мы используем вашу личную информацию в маркетинговых целях, либо мы предоставляем Вам возможность отказаться от использования вашей личной информации в маркетинговых целях.</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K. Сайты третьих лиц</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Наш сайт содержит гиперссылки и сведения о сайтах третьих лиц. Мы не контролируем и не несем ответственности за политику конфиденциальности и практику третьих лиц.</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L. Обновление информации</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Пожалуйста, сообщите нам, если личная информация, которую мы храним о вас, нуждается в исправлении или обновлении.</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b/>
          <w:bCs/>
          <w:color w:val="212121"/>
          <w:sz w:val="27"/>
          <w:szCs w:val="27"/>
          <w:lang w:eastAsia="ru-RU"/>
        </w:rPr>
        <w:t xml:space="preserve">M. Файлы </w:t>
      </w:r>
      <w:proofErr w:type="spellStart"/>
      <w:r w:rsidRPr="0019599D">
        <w:rPr>
          <w:rFonts w:ascii="Arial" w:eastAsia="Times New Roman" w:hAnsi="Arial" w:cs="Arial"/>
          <w:b/>
          <w:bCs/>
          <w:color w:val="212121"/>
          <w:sz w:val="27"/>
          <w:szCs w:val="27"/>
          <w:lang w:eastAsia="ru-RU"/>
        </w:rPr>
        <w:t>cookie</w:t>
      </w:r>
      <w:proofErr w:type="spellEnd"/>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Наш сайт использует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Файл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 это файл, содержащий идентификатор (строку букв и цифр), который отправляется веб-сервером в веб-браузер и сохраняется браузером. Идентификатор затем отправляется обратно на сервер каждый раз, когда браузер запрашивает страницу с сервера.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могут быть либо “постоянными”, либо “сессионными”: постоянные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сохраняются веб-браузером и остаются действительными до установленного срока их действия, если пользователь не удалил их до истечения срока действия; сессионные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с другой стороны, истекают в конце сеанса пользователя, когда веб-браузер закрыт.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обычно не содержат никакой информации, которая идентифицирует пользователя, но личная информация, которую мы храним о вас, может быть связана с информацией, хранящейся в файлах </w:t>
      </w:r>
      <w:proofErr w:type="spellStart"/>
      <w:r w:rsidRPr="0019599D">
        <w:rPr>
          <w:rFonts w:ascii="Arial" w:eastAsia="Times New Roman" w:hAnsi="Arial" w:cs="Arial"/>
          <w:color w:val="212121"/>
          <w:sz w:val="27"/>
          <w:szCs w:val="27"/>
          <w:lang w:eastAsia="ru-RU"/>
        </w:rPr>
        <w:lastRenderedPageBreak/>
        <w:t>cookie</w:t>
      </w:r>
      <w:proofErr w:type="spellEnd"/>
      <w:r w:rsidRPr="0019599D">
        <w:rPr>
          <w:rFonts w:ascii="Arial" w:eastAsia="Times New Roman" w:hAnsi="Arial" w:cs="Arial"/>
          <w:color w:val="212121"/>
          <w:sz w:val="27"/>
          <w:szCs w:val="27"/>
          <w:lang w:eastAsia="ru-RU"/>
        </w:rPr>
        <w:t xml:space="preserve"> и полученной из них. { мы </w:t>
      </w:r>
      <w:bookmarkStart w:id="0" w:name="_GoBack"/>
      <w:bookmarkEnd w:id="0"/>
      <w:r w:rsidRPr="0019599D">
        <w:rPr>
          <w:rFonts w:ascii="Arial" w:eastAsia="Times New Roman" w:hAnsi="Arial" w:cs="Arial"/>
          <w:color w:val="212121"/>
          <w:sz w:val="27"/>
          <w:szCs w:val="27"/>
          <w:lang w:eastAsia="ru-RU"/>
        </w:rPr>
        <w:t xml:space="preserve">как сессионные, так и постоянные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на нашем сайте.}</w:t>
      </w:r>
    </w:p>
    <w:p w:rsidR="0019599D" w:rsidRPr="0019599D" w:rsidRDefault="0019599D" w:rsidP="0019599D">
      <w:pPr>
        <w:numPr>
          <w:ilvl w:val="0"/>
          <w:numId w:val="9"/>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Ниже приведены названия файлов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которые мы используем на нашем сайте, и цели, для которых они используются:</w:t>
      </w:r>
    </w:p>
    <w:p w:rsidR="0019599D" w:rsidRPr="0019599D" w:rsidRDefault="0019599D" w:rsidP="0019599D">
      <w:pPr>
        <w:numPr>
          <w:ilvl w:val="1"/>
          <w:numId w:val="9"/>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мы используем </w:t>
      </w:r>
      <w:proofErr w:type="spellStart"/>
      <w:r w:rsidRPr="0019599D">
        <w:rPr>
          <w:rFonts w:ascii="Arial" w:eastAsia="Times New Roman" w:hAnsi="Arial" w:cs="Arial"/>
          <w:color w:val="212121"/>
          <w:sz w:val="27"/>
          <w:szCs w:val="27"/>
          <w:lang w:eastAsia="ru-RU"/>
        </w:rPr>
        <w:t>Google</w:t>
      </w:r>
      <w:proofErr w:type="spellEnd"/>
      <w:r w:rsidRPr="0019599D">
        <w:rPr>
          <w:rFonts w:ascii="Arial" w:eastAsia="Times New Roman" w:hAnsi="Arial" w:cs="Arial"/>
          <w:color w:val="212121"/>
          <w:sz w:val="27"/>
          <w:szCs w:val="27"/>
          <w:lang w:eastAsia="ru-RU"/>
        </w:rPr>
        <w:t xml:space="preserve"> </w:t>
      </w:r>
      <w:proofErr w:type="spellStart"/>
      <w:r w:rsidRPr="0019599D">
        <w:rPr>
          <w:rFonts w:ascii="Arial" w:eastAsia="Times New Roman" w:hAnsi="Arial" w:cs="Arial"/>
          <w:color w:val="212121"/>
          <w:sz w:val="27"/>
          <w:szCs w:val="27"/>
          <w:lang w:eastAsia="ru-RU"/>
        </w:rPr>
        <w:t>Analytics</w:t>
      </w:r>
      <w:proofErr w:type="spellEnd"/>
      <w:r w:rsidRPr="0019599D">
        <w:rPr>
          <w:rFonts w:ascii="Arial" w:eastAsia="Times New Roman" w:hAnsi="Arial" w:cs="Arial"/>
          <w:color w:val="212121"/>
          <w:sz w:val="27"/>
          <w:szCs w:val="27"/>
          <w:lang w:eastAsia="ru-RU"/>
        </w:rPr>
        <w:t xml:space="preserve"> и </w:t>
      </w:r>
      <w:proofErr w:type="spellStart"/>
      <w:r w:rsidRPr="0019599D">
        <w:rPr>
          <w:rFonts w:ascii="Arial" w:eastAsia="Times New Roman" w:hAnsi="Arial" w:cs="Arial"/>
          <w:color w:val="212121"/>
          <w:sz w:val="27"/>
          <w:szCs w:val="27"/>
          <w:lang w:eastAsia="ru-RU"/>
        </w:rPr>
        <w:t>Adwords</w:t>
      </w:r>
      <w:proofErr w:type="spellEnd"/>
      <w:r w:rsidRPr="0019599D">
        <w:rPr>
          <w:rFonts w:ascii="Arial" w:eastAsia="Times New Roman" w:hAnsi="Arial" w:cs="Arial"/>
          <w:color w:val="212121"/>
          <w:sz w:val="27"/>
          <w:szCs w:val="27"/>
          <w:lang w:eastAsia="ru-RU"/>
        </w:rPr>
        <w:t xml:space="preserve"> на нашем сайте для распознавания компьютера, когда пользователь {ВКЛЮЧАЕТ ВСЕ ВИДЫ ИСПОЛЬЗОВАНИЯ, ДЛЯ КОТОРЫХ ИСПОЛЬЗУЮТСЯ ФАЙЛЫ COOKIE НА ВАШЕМ САЙТЕ посещает сайт / отслеживают пользователей, когда они перемещаются по сайту / позволяют использовать корзину покупок на сайте / улучшают удобство использования сайта / анализируют использование сайта / администрируют сайт / предотвращают мошенничество и повышают безопасность сайта / персонализируют сайт для каждого пользователя / </w:t>
      </w:r>
      <w:proofErr w:type="spellStart"/>
      <w:r w:rsidRPr="0019599D">
        <w:rPr>
          <w:rFonts w:ascii="Arial" w:eastAsia="Times New Roman" w:hAnsi="Arial" w:cs="Arial"/>
          <w:color w:val="212121"/>
          <w:sz w:val="27"/>
          <w:szCs w:val="27"/>
          <w:lang w:eastAsia="ru-RU"/>
        </w:rPr>
        <w:t>таргетируют</w:t>
      </w:r>
      <w:proofErr w:type="spellEnd"/>
      <w:r w:rsidRPr="0019599D">
        <w:rPr>
          <w:rFonts w:ascii="Arial" w:eastAsia="Times New Roman" w:hAnsi="Arial" w:cs="Arial"/>
          <w:color w:val="212121"/>
          <w:sz w:val="27"/>
          <w:szCs w:val="27"/>
          <w:lang w:eastAsia="ru-RU"/>
        </w:rPr>
        <w:t xml:space="preserve"> рекламные объявления, которые могут представлять особый интерес для конкретных пользователей / описывают цели)};</w:t>
      </w:r>
    </w:p>
    <w:p w:rsidR="0019599D" w:rsidRPr="0019599D" w:rsidRDefault="0019599D" w:rsidP="0019599D">
      <w:pPr>
        <w:numPr>
          <w:ilvl w:val="0"/>
          <w:numId w:val="9"/>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Большинство браузеров позволяют вам отказаться принимать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w:t>
      </w:r>
      <w:proofErr w:type="gramStart"/>
      <w:r w:rsidRPr="0019599D">
        <w:rPr>
          <w:rFonts w:ascii="Arial" w:eastAsia="Times New Roman" w:hAnsi="Arial" w:cs="Arial"/>
          <w:color w:val="212121"/>
          <w:sz w:val="27"/>
          <w:szCs w:val="27"/>
          <w:lang w:eastAsia="ru-RU"/>
        </w:rPr>
        <w:t>например</w:t>
      </w:r>
      <w:proofErr w:type="gramEnd"/>
      <w:r w:rsidRPr="0019599D">
        <w:rPr>
          <w:rFonts w:ascii="Arial" w:eastAsia="Times New Roman" w:hAnsi="Arial" w:cs="Arial"/>
          <w:color w:val="212121"/>
          <w:sz w:val="27"/>
          <w:szCs w:val="27"/>
          <w:lang w:eastAsia="ru-RU"/>
        </w:rPr>
        <w:t>:</w:t>
      </w:r>
    </w:p>
    <w:p w:rsidR="0019599D" w:rsidRPr="0019599D" w:rsidRDefault="0019599D" w:rsidP="0019599D">
      <w:pPr>
        <w:numPr>
          <w:ilvl w:val="1"/>
          <w:numId w:val="9"/>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в </w:t>
      </w:r>
      <w:proofErr w:type="spellStart"/>
      <w:r w:rsidRPr="0019599D">
        <w:rPr>
          <w:rFonts w:ascii="Arial" w:eastAsia="Times New Roman" w:hAnsi="Arial" w:cs="Arial"/>
          <w:color w:val="212121"/>
          <w:sz w:val="27"/>
          <w:szCs w:val="27"/>
          <w:lang w:eastAsia="ru-RU"/>
        </w:rPr>
        <w:t>Internet</w:t>
      </w:r>
      <w:proofErr w:type="spellEnd"/>
      <w:r w:rsidRPr="0019599D">
        <w:rPr>
          <w:rFonts w:ascii="Arial" w:eastAsia="Times New Roman" w:hAnsi="Arial" w:cs="Arial"/>
          <w:color w:val="212121"/>
          <w:sz w:val="27"/>
          <w:szCs w:val="27"/>
          <w:lang w:eastAsia="ru-RU"/>
        </w:rPr>
        <w:t xml:space="preserve"> </w:t>
      </w:r>
      <w:proofErr w:type="spellStart"/>
      <w:r w:rsidRPr="0019599D">
        <w:rPr>
          <w:rFonts w:ascii="Arial" w:eastAsia="Times New Roman" w:hAnsi="Arial" w:cs="Arial"/>
          <w:color w:val="212121"/>
          <w:sz w:val="27"/>
          <w:szCs w:val="27"/>
          <w:lang w:eastAsia="ru-RU"/>
        </w:rPr>
        <w:t>Explorer</w:t>
      </w:r>
      <w:proofErr w:type="spellEnd"/>
      <w:r w:rsidRPr="0019599D">
        <w:rPr>
          <w:rFonts w:ascii="Arial" w:eastAsia="Times New Roman" w:hAnsi="Arial" w:cs="Arial"/>
          <w:color w:val="212121"/>
          <w:sz w:val="27"/>
          <w:szCs w:val="27"/>
          <w:lang w:eastAsia="ru-RU"/>
        </w:rPr>
        <w:t xml:space="preserve"> (версия 10) вы можете заблокировать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с помощью настроек переопределения обработки файлов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нажав “Сервис”, “Свойства обозревателя”, “Конфиденциальность”, а затем “Расширенные настройки”;</w:t>
      </w:r>
    </w:p>
    <w:p w:rsidR="0019599D" w:rsidRPr="0019599D" w:rsidRDefault="0019599D" w:rsidP="0019599D">
      <w:pPr>
        <w:numPr>
          <w:ilvl w:val="1"/>
          <w:numId w:val="9"/>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в </w:t>
      </w:r>
      <w:proofErr w:type="spellStart"/>
      <w:r w:rsidRPr="0019599D">
        <w:rPr>
          <w:rFonts w:ascii="Arial" w:eastAsia="Times New Roman" w:hAnsi="Arial" w:cs="Arial"/>
          <w:color w:val="212121"/>
          <w:sz w:val="27"/>
          <w:szCs w:val="27"/>
          <w:lang w:eastAsia="ru-RU"/>
        </w:rPr>
        <w:t>Firefox</w:t>
      </w:r>
      <w:proofErr w:type="spellEnd"/>
      <w:r w:rsidRPr="0019599D">
        <w:rPr>
          <w:rFonts w:ascii="Arial" w:eastAsia="Times New Roman" w:hAnsi="Arial" w:cs="Arial"/>
          <w:color w:val="212121"/>
          <w:sz w:val="27"/>
          <w:szCs w:val="27"/>
          <w:lang w:eastAsia="ru-RU"/>
        </w:rPr>
        <w:t xml:space="preserve"> (версия 24) вы можете заблокировать все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нажав “Инструменты”, “Параметры”, “Конфиденциальность”, выбрав “Использовать пользовательские настройки для истории” из раскрывающегося меню и сняв флажок “Принимать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с сайтов”;</w:t>
      </w:r>
    </w:p>
    <w:p w:rsidR="0019599D" w:rsidRPr="0019599D" w:rsidRDefault="0019599D" w:rsidP="0019599D">
      <w:pPr>
        <w:numPr>
          <w:ilvl w:val="1"/>
          <w:numId w:val="9"/>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в </w:t>
      </w:r>
      <w:proofErr w:type="spellStart"/>
      <w:r w:rsidRPr="0019599D">
        <w:rPr>
          <w:rFonts w:ascii="Arial" w:eastAsia="Times New Roman" w:hAnsi="Arial" w:cs="Arial"/>
          <w:color w:val="212121"/>
          <w:sz w:val="27"/>
          <w:szCs w:val="27"/>
          <w:lang w:eastAsia="ru-RU"/>
        </w:rPr>
        <w:t>Chrome</w:t>
      </w:r>
      <w:proofErr w:type="spellEnd"/>
      <w:r w:rsidRPr="0019599D">
        <w:rPr>
          <w:rFonts w:ascii="Arial" w:eastAsia="Times New Roman" w:hAnsi="Arial" w:cs="Arial"/>
          <w:color w:val="212121"/>
          <w:sz w:val="27"/>
          <w:szCs w:val="27"/>
          <w:lang w:eastAsia="ru-RU"/>
        </w:rPr>
        <w:t xml:space="preserve"> (версия 29) вы можете заблокировать все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перейдя в меню “Настройка и управление” и нажав “Настройки”, “Показать дополнительные настройки” и “Настройки контента”, а затем выбрав “Блокировать сайты от установки любых данных” под заголовком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w:t>
      </w:r>
    </w:p>
    <w:p w:rsidR="0019599D" w:rsidRPr="0019599D" w:rsidRDefault="0019599D" w:rsidP="0019599D">
      <w:pPr>
        <w:spacing w:after="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Блокировка всех файлов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негативно скажется на удобстве использования многих сайтов. Если вы заблокируете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вы не сможете использовать все функции нашего сайта.</w:t>
      </w:r>
    </w:p>
    <w:p w:rsidR="0019599D" w:rsidRPr="0019599D" w:rsidRDefault="0019599D" w:rsidP="0019599D">
      <w:pPr>
        <w:numPr>
          <w:ilvl w:val="0"/>
          <w:numId w:val="10"/>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Вы можете удалить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уже сохраненные на вашем компьютере, </w:t>
      </w:r>
      <w:proofErr w:type="gramStart"/>
      <w:r w:rsidRPr="0019599D">
        <w:rPr>
          <w:rFonts w:ascii="Arial" w:eastAsia="Times New Roman" w:hAnsi="Arial" w:cs="Arial"/>
          <w:color w:val="212121"/>
          <w:sz w:val="27"/>
          <w:szCs w:val="27"/>
          <w:lang w:eastAsia="ru-RU"/>
        </w:rPr>
        <w:t>например</w:t>
      </w:r>
      <w:proofErr w:type="gramEnd"/>
      <w:r w:rsidRPr="0019599D">
        <w:rPr>
          <w:rFonts w:ascii="Arial" w:eastAsia="Times New Roman" w:hAnsi="Arial" w:cs="Arial"/>
          <w:color w:val="212121"/>
          <w:sz w:val="27"/>
          <w:szCs w:val="27"/>
          <w:lang w:eastAsia="ru-RU"/>
        </w:rPr>
        <w:t>:</w:t>
      </w:r>
    </w:p>
    <w:p w:rsidR="0019599D" w:rsidRPr="0019599D" w:rsidRDefault="0019599D" w:rsidP="0019599D">
      <w:pPr>
        <w:numPr>
          <w:ilvl w:val="1"/>
          <w:numId w:val="10"/>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lastRenderedPageBreak/>
        <w:t xml:space="preserve">в </w:t>
      </w:r>
      <w:proofErr w:type="spellStart"/>
      <w:r w:rsidRPr="0019599D">
        <w:rPr>
          <w:rFonts w:ascii="Arial" w:eastAsia="Times New Roman" w:hAnsi="Arial" w:cs="Arial"/>
          <w:color w:val="212121"/>
          <w:sz w:val="27"/>
          <w:szCs w:val="27"/>
          <w:lang w:eastAsia="ru-RU"/>
        </w:rPr>
        <w:t>Internet</w:t>
      </w:r>
      <w:proofErr w:type="spellEnd"/>
      <w:r w:rsidRPr="0019599D">
        <w:rPr>
          <w:rFonts w:ascii="Arial" w:eastAsia="Times New Roman" w:hAnsi="Arial" w:cs="Arial"/>
          <w:color w:val="212121"/>
          <w:sz w:val="27"/>
          <w:szCs w:val="27"/>
          <w:lang w:eastAsia="ru-RU"/>
        </w:rPr>
        <w:t xml:space="preserve"> </w:t>
      </w:r>
      <w:proofErr w:type="spellStart"/>
      <w:r w:rsidRPr="0019599D">
        <w:rPr>
          <w:rFonts w:ascii="Arial" w:eastAsia="Times New Roman" w:hAnsi="Arial" w:cs="Arial"/>
          <w:color w:val="212121"/>
          <w:sz w:val="27"/>
          <w:szCs w:val="27"/>
          <w:lang w:eastAsia="ru-RU"/>
        </w:rPr>
        <w:t>Explorer</w:t>
      </w:r>
      <w:proofErr w:type="spellEnd"/>
      <w:r w:rsidRPr="0019599D">
        <w:rPr>
          <w:rFonts w:ascii="Arial" w:eastAsia="Times New Roman" w:hAnsi="Arial" w:cs="Arial"/>
          <w:color w:val="212121"/>
          <w:sz w:val="27"/>
          <w:szCs w:val="27"/>
          <w:lang w:eastAsia="ru-RU"/>
        </w:rPr>
        <w:t xml:space="preserve"> (версия 10) необходимо вручную удалить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(инструкции для этого можно найти на странице </w:t>
      </w:r>
      <w:hyperlink r:id="rId6" w:history="1">
        <w:r w:rsidRPr="0019599D">
          <w:rPr>
            <w:rFonts w:ascii="Arial" w:eastAsia="Times New Roman" w:hAnsi="Arial" w:cs="Arial"/>
            <w:color w:val="5A32AE"/>
            <w:sz w:val="27"/>
            <w:szCs w:val="27"/>
            <w:u w:val="single"/>
            <w:lang w:eastAsia="ru-RU"/>
          </w:rPr>
          <w:t>http://support.microsoft.com/kb/278835</w:t>
        </w:r>
      </w:hyperlink>
      <w:r w:rsidRPr="0019599D">
        <w:rPr>
          <w:rFonts w:ascii="Arial" w:eastAsia="Times New Roman" w:hAnsi="Arial" w:cs="Arial"/>
          <w:color w:val="212121"/>
          <w:sz w:val="27"/>
          <w:szCs w:val="27"/>
          <w:lang w:eastAsia="ru-RU"/>
        </w:rPr>
        <w:t> );</w:t>
      </w:r>
    </w:p>
    <w:p w:rsidR="0019599D" w:rsidRPr="0019599D" w:rsidRDefault="0019599D" w:rsidP="0019599D">
      <w:pPr>
        <w:numPr>
          <w:ilvl w:val="1"/>
          <w:numId w:val="10"/>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в </w:t>
      </w:r>
      <w:proofErr w:type="spellStart"/>
      <w:r w:rsidRPr="0019599D">
        <w:rPr>
          <w:rFonts w:ascii="Arial" w:eastAsia="Times New Roman" w:hAnsi="Arial" w:cs="Arial"/>
          <w:color w:val="212121"/>
          <w:sz w:val="27"/>
          <w:szCs w:val="27"/>
          <w:lang w:eastAsia="ru-RU"/>
        </w:rPr>
        <w:t>Firefox</w:t>
      </w:r>
      <w:proofErr w:type="spellEnd"/>
      <w:r w:rsidRPr="0019599D">
        <w:rPr>
          <w:rFonts w:ascii="Arial" w:eastAsia="Times New Roman" w:hAnsi="Arial" w:cs="Arial"/>
          <w:color w:val="212121"/>
          <w:sz w:val="27"/>
          <w:szCs w:val="27"/>
          <w:lang w:eastAsia="ru-RU"/>
        </w:rPr>
        <w:t xml:space="preserve"> (версия 24) вы можете удалить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нажав “Инструменты”, “Параметры “и “Конфиденциальность”, затем выбрав “Использовать пользовательские настройки для истории”, нажав “Показать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а </w:t>
      </w:r>
      <w:proofErr w:type="gramStart"/>
      <w:r w:rsidRPr="0019599D">
        <w:rPr>
          <w:rFonts w:ascii="Arial" w:eastAsia="Times New Roman" w:hAnsi="Arial" w:cs="Arial"/>
          <w:color w:val="212121"/>
          <w:sz w:val="27"/>
          <w:szCs w:val="27"/>
          <w:lang w:eastAsia="ru-RU"/>
        </w:rPr>
        <w:t>затем ”Удалить</w:t>
      </w:r>
      <w:proofErr w:type="gramEnd"/>
      <w:r w:rsidRPr="0019599D">
        <w:rPr>
          <w:rFonts w:ascii="Arial" w:eastAsia="Times New Roman" w:hAnsi="Arial" w:cs="Arial"/>
          <w:color w:val="212121"/>
          <w:sz w:val="27"/>
          <w:szCs w:val="27"/>
          <w:lang w:eastAsia="ru-RU"/>
        </w:rPr>
        <w:t xml:space="preserve"> все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w:t>
      </w:r>
    </w:p>
    <w:p w:rsidR="0019599D" w:rsidRPr="0019599D" w:rsidRDefault="0019599D" w:rsidP="0019599D">
      <w:pPr>
        <w:numPr>
          <w:ilvl w:val="1"/>
          <w:numId w:val="10"/>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в </w:t>
      </w:r>
      <w:proofErr w:type="spellStart"/>
      <w:r w:rsidRPr="0019599D">
        <w:rPr>
          <w:rFonts w:ascii="Arial" w:eastAsia="Times New Roman" w:hAnsi="Arial" w:cs="Arial"/>
          <w:color w:val="212121"/>
          <w:sz w:val="27"/>
          <w:szCs w:val="27"/>
          <w:lang w:eastAsia="ru-RU"/>
        </w:rPr>
        <w:t>Chrome</w:t>
      </w:r>
      <w:proofErr w:type="spellEnd"/>
      <w:r w:rsidRPr="0019599D">
        <w:rPr>
          <w:rFonts w:ascii="Arial" w:eastAsia="Times New Roman" w:hAnsi="Arial" w:cs="Arial"/>
          <w:color w:val="212121"/>
          <w:sz w:val="27"/>
          <w:szCs w:val="27"/>
          <w:lang w:eastAsia="ru-RU"/>
        </w:rPr>
        <w:t xml:space="preserve"> (версия 29) вы можете удалить все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перейдя в меню “Настройка и управление” и нажав “Настройки”, “Показать дополнительные настройки” и “Очистить данные просмотра”, а затем выбрав “Удалить файлы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и другие данные сайта и плагина”, прежде чем нажать “Очистить данные просмотра”.</w:t>
      </w:r>
    </w:p>
    <w:p w:rsidR="0019599D" w:rsidRPr="0019599D" w:rsidRDefault="0019599D" w:rsidP="0019599D">
      <w:pPr>
        <w:numPr>
          <w:ilvl w:val="0"/>
          <w:numId w:val="10"/>
        </w:numPr>
        <w:spacing w:before="100" w:beforeAutospacing="1" w:after="240" w:line="240" w:lineRule="auto"/>
        <w:rPr>
          <w:rFonts w:ascii="Arial" w:eastAsia="Times New Roman" w:hAnsi="Arial" w:cs="Arial"/>
          <w:color w:val="212121"/>
          <w:sz w:val="27"/>
          <w:szCs w:val="27"/>
          <w:lang w:eastAsia="ru-RU"/>
        </w:rPr>
      </w:pPr>
      <w:r w:rsidRPr="0019599D">
        <w:rPr>
          <w:rFonts w:ascii="Arial" w:eastAsia="Times New Roman" w:hAnsi="Arial" w:cs="Arial"/>
          <w:color w:val="212121"/>
          <w:sz w:val="27"/>
          <w:szCs w:val="27"/>
          <w:lang w:eastAsia="ru-RU"/>
        </w:rPr>
        <w:t xml:space="preserve">Блокировка файлов </w:t>
      </w:r>
      <w:proofErr w:type="spellStart"/>
      <w:r w:rsidRPr="0019599D">
        <w:rPr>
          <w:rFonts w:ascii="Arial" w:eastAsia="Times New Roman" w:hAnsi="Arial" w:cs="Arial"/>
          <w:color w:val="212121"/>
          <w:sz w:val="27"/>
          <w:szCs w:val="27"/>
          <w:lang w:eastAsia="ru-RU"/>
        </w:rPr>
        <w:t>cookie</w:t>
      </w:r>
      <w:proofErr w:type="spellEnd"/>
      <w:r w:rsidRPr="0019599D">
        <w:rPr>
          <w:rFonts w:ascii="Arial" w:eastAsia="Times New Roman" w:hAnsi="Arial" w:cs="Arial"/>
          <w:color w:val="212121"/>
          <w:sz w:val="27"/>
          <w:szCs w:val="27"/>
          <w:lang w:eastAsia="ru-RU"/>
        </w:rPr>
        <w:t xml:space="preserve"> негативно скажется на удобстве использования многих сайтов.</w:t>
      </w:r>
    </w:p>
    <w:p w:rsidR="00511758" w:rsidRDefault="00511758"/>
    <w:sectPr w:rsidR="00511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500"/>
    <w:multiLevelType w:val="multilevel"/>
    <w:tmpl w:val="C5E4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D1F9A"/>
    <w:multiLevelType w:val="multilevel"/>
    <w:tmpl w:val="FE82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B123F2"/>
    <w:multiLevelType w:val="multilevel"/>
    <w:tmpl w:val="6840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D3013"/>
    <w:multiLevelType w:val="multilevel"/>
    <w:tmpl w:val="31666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FB3B8D"/>
    <w:multiLevelType w:val="multilevel"/>
    <w:tmpl w:val="80DCF0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77248"/>
    <w:multiLevelType w:val="multilevel"/>
    <w:tmpl w:val="F974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46366E"/>
    <w:multiLevelType w:val="multilevel"/>
    <w:tmpl w:val="B2F8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C1774"/>
    <w:multiLevelType w:val="multilevel"/>
    <w:tmpl w:val="E424D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313155"/>
    <w:multiLevelType w:val="multilevel"/>
    <w:tmpl w:val="6942A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5739F8"/>
    <w:multiLevelType w:val="multilevel"/>
    <w:tmpl w:val="4F44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9"/>
  </w:num>
  <w:num w:numId="4">
    <w:abstractNumId w:val="1"/>
  </w:num>
  <w:num w:numId="5">
    <w:abstractNumId w:val="0"/>
  </w:num>
  <w:num w:numId="6">
    <w:abstractNumId w:val="8"/>
  </w:num>
  <w:num w:numId="7">
    <w:abstractNumId w:val="5"/>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99D"/>
    <w:rsid w:val="0019599D"/>
    <w:rsid w:val="00511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48C1"/>
  <w15:chartTrackingRefBased/>
  <w15:docId w15:val="{7A323182-694C-4CE7-A390-99CC7B6E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5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599D"/>
    <w:rPr>
      <w:b/>
      <w:bCs/>
    </w:rPr>
  </w:style>
  <w:style w:type="character" w:styleId="a5">
    <w:name w:val="Hyperlink"/>
    <w:basedOn w:val="a0"/>
    <w:uiPriority w:val="99"/>
    <w:semiHidden/>
    <w:unhideWhenUsed/>
    <w:rsid w:val="00195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microsoft.com/kb/278835" TargetMode="External"/><Relationship Id="rId5" Type="http://schemas.openxmlformats.org/officeDocument/2006/relationships/hyperlink" Target="https://www.websiteplane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2019-11-19T08:32:00Z</dcterms:created>
  <dcterms:modified xsi:type="dcterms:W3CDTF">2019-11-19T08:39:00Z</dcterms:modified>
</cp:coreProperties>
</file>