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2B" w:rsidRDefault="00F9632B" w:rsidP="00F9632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автономное учреждение</w:t>
      </w:r>
    </w:p>
    <w:p w:rsidR="00F9632B" w:rsidRDefault="00F9632B" w:rsidP="00F9632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sz w:val="26"/>
          <w:szCs w:val="20"/>
          <w:lang w:eastAsia="ru-RU"/>
        </w:rPr>
        <w:t>Социально – оздоровительный центр «Солнечный»</w:t>
      </w:r>
    </w:p>
    <w:p w:rsidR="00F9632B" w:rsidRDefault="00F9632B" w:rsidP="00F9632B">
      <w:pPr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Свердловская</w:t>
      </w:r>
      <w:proofErr w:type="gram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обл., г. Красноуральск,</w:t>
      </w:r>
    </w:p>
    <w:p w:rsidR="00F9632B" w:rsidRDefault="00F9632B" w:rsidP="00F9632B">
      <w:pPr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пос. Дачный,  ул. Пионерская,18</w:t>
      </w:r>
    </w:p>
    <w:p w:rsidR="00F9632B" w:rsidRDefault="00F9632B" w:rsidP="00F9632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ИНН6620010560 КПП668101001</w:t>
      </w:r>
    </w:p>
    <w:p w:rsidR="00F9632B" w:rsidRDefault="00F9632B" w:rsidP="00F963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_______________________________________________________________________</w:t>
      </w:r>
    </w:p>
    <w:p w:rsidR="00F9632B" w:rsidRDefault="00F9632B" w:rsidP="00F9632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632B" w:rsidRDefault="00F9632B" w:rsidP="00F9632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632B" w:rsidRPr="00002830" w:rsidRDefault="00F9632B" w:rsidP="00F9632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02830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Pr="000028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И К А З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6/1</w:t>
      </w:r>
    </w:p>
    <w:p w:rsidR="00F9632B" w:rsidRPr="00002830" w:rsidRDefault="00F9632B" w:rsidP="00F963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от« 09» января 2023</w:t>
      </w:r>
      <w:r w:rsidRPr="00002830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9632B" w:rsidRDefault="00F9632B" w:rsidP="00F963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Красноуральск  </w:t>
      </w:r>
    </w:p>
    <w:p w:rsidR="00F9632B" w:rsidRDefault="00F9632B" w:rsidP="00F963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32B" w:rsidRDefault="00F9632B" w:rsidP="00F963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32B" w:rsidRPr="00002830" w:rsidRDefault="00F9632B" w:rsidP="00F9632B">
      <w:pPr>
        <w:spacing w:after="0" w:line="265" w:lineRule="auto"/>
        <w:ind w:left="53" w:right="34" w:hanging="10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00283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</w:t>
      </w:r>
      <w:r w:rsidRPr="00002830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Об утверждении Плана антикоррупционного просвещения работников</w:t>
      </w:r>
    </w:p>
    <w:p w:rsidR="00F9632B" w:rsidRPr="00002830" w:rsidRDefault="00F9632B" w:rsidP="00F963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Муниципальном автономном учреждении Социально-оздоровительный центр «Солнечный»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 на 2023</w:t>
      </w:r>
      <w:r w:rsidRPr="000028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год.</w:t>
      </w:r>
    </w:p>
    <w:p w:rsidR="00F9632B" w:rsidRDefault="00F9632B" w:rsidP="00F963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32B" w:rsidRPr="000E5E1D" w:rsidRDefault="00F9632B" w:rsidP="00F963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E5E1D">
        <w:rPr>
          <w:rFonts w:ascii="Times New Roman" w:hAnsi="Times New Roman"/>
          <w:sz w:val="24"/>
          <w:szCs w:val="24"/>
        </w:rPr>
        <w:t xml:space="preserve">В целях формирования у 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СОЦ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«Солнечный» </w:t>
      </w:r>
      <w:r w:rsidRPr="000E5E1D">
        <w:rPr>
          <w:rFonts w:ascii="Times New Roman" w:hAnsi="Times New Roman"/>
          <w:sz w:val="24"/>
          <w:szCs w:val="24"/>
        </w:rPr>
        <w:t>системы знаний и навыков, достаточных для самостоятельного выявления признаков коррупции в отношениях, связанных с исполнением должностных обязанностей, а также отказа от совершения коррупционных правонарушений</w:t>
      </w:r>
    </w:p>
    <w:p w:rsidR="00F9632B" w:rsidRDefault="00F9632B" w:rsidP="00F963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32B" w:rsidRDefault="00F9632B" w:rsidP="00F963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9632B" w:rsidRDefault="00F9632B" w:rsidP="00F963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Приказываю:</w:t>
      </w:r>
    </w:p>
    <w:p w:rsidR="00F9632B" w:rsidRDefault="00F9632B" w:rsidP="00F963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32B" w:rsidRDefault="00F9632B" w:rsidP="00F963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0E5E1D">
        <w:rPr>
          <w:rFonts w:ascii="Times New Roman" w:hAnsi="Times New Roman"/>
          <w:sz w:val="24"/>
          <w:szCs w:val="24"/>
        </w:rPr>
        <w:t>Утвердить План антикоррупционного просвещения работников</w:t>
      </w:r>
      <w:r w:rsidRPr="0042421D">
        <w:rPr>
          <w:sz w:val="26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Муниципальном автономном учреждении социально - оздоровит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ельный центр «Солнечный» на 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(Приложение №1) </w:t>
      </w:r>
    </w:p>
    <w:p w:rsidR="00F9632B" w:rsidRDefault="00F9632B" w:rsidP="00F963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Инспектору по кадрам МАУ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СОЦ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«Солнечный»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Гайлис Т.В.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 ознакомление работников с настоящим приказом.</w:t>
      </w:r>
    </w:p>
    <w:p w:rsidR="00ED4DCC" w:rsidRDefault="00F9632B" w:rsidP="00F963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ED4DCC" w:rsidRDefault="00ED4DCC" w:rsidP="00F963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DCC" w:rsidRDefault="00ED4DCC" w:rsidP="00F963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DCC" w:rsidRDefault="00ED4DCC" w:rsidP="00F963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DCC" w:rsidRDefault="00ED4DCC" w:rsidP="00F963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32B" w:rsidRPr="00ED4DCC" w:rsidRDefault="00F9632B" w:rsidP="00F963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МАУ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СОЦ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«Солнечный»       </w:t>
      </w:r>
      <w:r w:rsidR="00ED4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4DC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D4DC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16AC85D" wp14:editId="08957D8B">
            <wp:extent cx="809908" cy="739140"/>
            <wp:effectExtent l="0" t="0" r="952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38" cy="737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4DC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ED4DC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Т.Г.Цепаева</w:t>
      </w:r>
    </w:p>
    <w:p w:rsidR="00F9632B" w:rsidRDefault="00F9632B" w:rsidP="00F963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32B" w:rsidRDefault="00F9632B" w:rsidP="00F9632B">
      <w:bookmarkStart w:id="0" w:name="_GoBack"/>
      <w:bookmarkEnd w:id="0"/>
    </w:p>
    <w:p w:rsidR="00F9632B" w:rsidRDefault="00F9632B" w:rsidP="00F9632B"/>
    <w:p w:rsidR="00F9632B" w:rsidRDefault="00F9632B" w:rsidP="00F9632B"/>
    <w:p w:rsidR="00F9632B" w:rsidRDefault="00F9632B" w:rsidP="00F9632B"/>
    <w:p w:rsidR="00F9632B" w:rsidRDefault="00F9632B" w:rsidP="00F9632B"/>
    <w:p w:rsidR="00F9632B" w:rsidRDefault="00F9632B" w:rsidP="00F9632B"/>
    <w:p w:rsidR="00F9632B" w:rsidRDefault="00F9632B" w:rsidP="00F9632B"/>
    <w:p w:rsidR="00F9632B" w:rsidRDefault="00F9632B" w:rsidP="00F9632B"/>
    <w:p w:rsidR="00F9632B" w:rsidRDefault="00F9632B" w:rsidP="00F9632B"/>
    <w:p w:rsidR="00F9632B" w:rsidRDefault="00F9632B" w:rsidP="00F9632B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</w:t>
      </w:r>
    </w:p>
    <w:p w:rsidR="00F9632B" w:rsidRDefault="00F9632B" w:rsidP="00F9632B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приказу МАУ </w:t>
      </w:r>
      <w:proofErr w:type="gramStart"/>
      <w:r>
        <w:rPr>
          <w:rFonts w:ascii="Times New Roman" w:hAnsi="Times New Roman"/>
          <w:sz w:val="20"/>
          <w:szCs w:val="20"/>
        </w:rPr>
        <w:t>СОЦ</w:t>
      </w:r>
      <w:proofErr w:type="gramEnd"/>
      <w:r>
        <w:rPr>
          <w:rFonts w:ascii="Times New Roman" w:hAnsi="Times New Roman"/>
          <w:sz w:val="20"/>
          <w:szCs w:val="20"/>
        </w:rPr>
        <w:t xml:space="preserve"> «Солнечный»</w:t>
      </w:r>
    </w:p>
    <w:p w:rsidR="00F9632B" w:rsidRDefault="00F9632B" w:rsidP="00F9632B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 xml:space="preserve">6/1  от 09.01.2023 </w:t>
      </w:r>
      <w:r>
        <w:rPr>
          <w:rFonts w:ascii="Times New Roman" w:hAnsi="Times New Roman"/>
          <w:sz w:val="20"/>
          <w:szCs w:val="20"/>
        </w:rPr>
        <w:t>г.</w:t>
      </w:r>
    </w:p>
    <w:p w:rsidR="00F9632B" w:rsidRPr="000E5E1D" w:rsidRDefault="00F9632B" w:rsidP="00F9632B">
      <w:pPr>
        <w:spacing w:after="227" w:line="265" w:lineRule="auto"/>
        <w:ind w:left="956" w:right="288" w:hanging="1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E5E1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План антикоррупционного просвещения работников </w:t>
      </w:r>
      <w:r w:rsidRPr="00365E3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МАУ </w:t>
      </w:r>
      <w:proofErr w:type="gramStart"/>
      <w:r w:rsidRPr="00365E3F">
        <w:rPr>
          <w:rFonts w:ascii="Times New Roman" w:eastAsia="Times New Roman" w:hAnsi="Times New Roman"/>
          <w:b/>
          <w:color w:val="000000"/>
          <w:sz w:val="24"/>
          <w:szCs w:val="24"/>
        </w:rPr>
        <w:t>СОЦ</w:t>
      </w:r>
      <w:proofErr w:type="gramEnd"/>
      <w:r w:rsidRPr="00365E3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«Солнечный»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на 2023</w:t>
      </w:r>
      <w:r w:rsidRPr="000E5E1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год</w:t>
      </w:r>
    </w:p>
    <w:p w:rsidR="00F9632B" w:rsidRPr="000E5E1D" w:rsidRDefault="00F9632B" w:rsidP="00F9632B">
      <w:pPr>
        <w:spacing w:after="12" w:line="249" w:lineRule="auto"/>
        <w:ind w:right="2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5E1D">
        <w:rPr>
          <w:rFonts w:ascii="Times New Roman" w:eastAsia="Times New Roman" w:hAnsi="Times New Roman"/>
          <w:b/>
          <w:color w:val="000000"/>
          <w:sz w:val="24"/>
          <w:szCs w:val="24"/>
        </w:rPr>
        <w:t>Цель:</w:t>
      </w:r>
      <w:r w:rsidRPr="000E5E1D">
        <w:rPr>
          <w:rFonts w:ascii="Times New Roman" w:eastAsia="Times New Roman" w:hAnsi="Times New Roman"/>
          <w:color w:val="000000"/>
          <w:sz w:val="24"/>
          <w:szCs w:val="24"/>
        </w:rPr>
        <w:t xml:space="preserve"> Формирование у работников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МАУ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СОЦ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«Солнечный»</w:t>
      </w:r>
      <w:r w:rsidRPr="000E5E1D">
        <w:rPr>
          <w:rFonts w:ascii="Times New Roman" w:eastAsia="Times New Roman" w:hAnsi="Times New Roman"/>
          <w:color w:val="000000"/>
          <w:sz w:val="24"/>
          <w:szCs w:val="24"/>
        </w:rPr>
        <w:t xml:space="preserve"> системы знаний и навыков, достаточных для самостоятельного выявления признаков коррупции в конкретных отношениях, связанных с исполнением должностных </w:t>
      </w:r>
      <w:r w:rsidRPr="000E5E1D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C95128" wp14:editId="213B2681">
            <wp:extent cx="762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E1D">
        <w:rPr>
          <w:rFonts w:ascii="Times New Roman" w:eastAsia="Times New Roman" w:hAnsi="Times New Roman"/>
          <w:color w:val="000000"/>
          <w:sz w:val="24"/>
          <w:szCs w:val="24"/>
        </w:rPr>
        <w:t>обязанностей, а также отказа от совершения коррупционных правонарушений.</w:t>
      </w:r>
    </w:p>
    <w:p w:rsidR="00F9632B" w:rsidRPr="000E5E1D" w:rsidRDefault="00F9632B" w:rsidP="00F9632B">
      <w:pPr>
        <w:spacing w:after="0" w:line="266" w:lineRule="auto"/>
        <w:ind w:hanging="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0E5E1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Задачи:</w:t>
      </w:r>
    </w:p>
    <w:p w:rsidR="00F9632B" w:rsidRPr="000E5E1D" w:rsidRDefault="00F9632B" w:rsidP="00F9632B">
      <w:pPr>
        <w:numPr>
          <w:ilvl w:val="0"/>
          <w:numId w:val="1"/>
        </w:numPr>
        <w:spacing w:after="12" w:line="249" w:lineRule="auto"/>
        <w:ind w:left="0" w:right="235" w:firstLine="4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5E1D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у работников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МАУ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СОЦ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«Солнечный»</w:t>
      </w:r>
      <w:r w:rsidRPr="000E5E1D">
        <w:rPr>
          <w:rFonts w:ascii="Times New Roman" w:eastAsia="Times New Roman" w:hAnsi="Times New Roman"/>
          <w:color w:val="000000"/>
          <w:sz w:val="24"/>
          <w:szCs w:val="24"/>
        </w:rPr>
        <w:t xml:space="preserve"> сист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емы знаний о признаках, типичных</w:t>
      </w:r>
      <w:r w:rsidRPr="000E5E1D">
        <w:rPr>
          <w:rFonts w:ascii="Times New Roman" w:eastAsia="Times New Roman" w:hAnsi="Times New Roman"/>
          <w:color w:val="000000"/>
          <w:sz w:val="24"/>
          <w:szCs w:val="24"/>
        </w:rPr>
        <w:t xml:space="preserve"> формах, видах и негативных последствиях существования коррупции в учреждении;</w:t>
      </w:r>
    </w:p>
    <w:p w:rsidR="00F9632B" w:rsidRPr="000E5E1D" w:rsidRDefault="00F9632B" w:rsidP="00F9632B">
      <w:pPr>
        <w:numPr>
          <w:ilvl w:val="0"/>
          <w:numId w:val="1"/>
        </w:numPr>
        <w:spacing w:after="12" w:line="249" w:lineRule="auto"/>
        <w:ind w:left="0" w:right="235" w:firstLine="4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5E1D">
        <w:rPr>
          <w:rFonts w:ascii="Times New Roman" w:eastAsia="Times New Roman" w:hAnsi="Times New Roman"/>
          <w:color w:val="000000"/>
          <w:sz w:val="24"/>
          <w:szCs w:val="24"/>
        </w:rPr>
        <w:t xml:space="preserve">закрепление правовых и организационных основ деятельности уполномоченных субъектов в сфере антикоррупционного просвещения; </w:t>
      </w:r>
      <w:r w:rsidRPr="000E5E1D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40D476" wp14:editId="5323BC82">
            <wp:extent cx="45720" cy="152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E1D">
        <w:rPr>
          <w:rFonts w:ascii="Times New Roman" w:eastAsia="Times New Roman" w:hAnsi="Times New Roman"/>
          <w:color w:val="000000"/>
          <w:sz w:val="24"/>
          <w:szCs w:val="24"/>
        </w:rPr>
        <w:t xml:space="preserve"> пропаганда законопослушного поведения, разъяснение ответственности за нарушение норм законодательства;</w:t>
      </w:r>
    </w:p>
    <w:p w:rsidR="00F9632B" w:rsidRPr="000E5E1D" w:rsidRDefault="00F9632B" w:rsidP="00F9632B">
      <w:pPr>
        <w:numPr>
          <w:ilvl w:val="0"/>
          <w:numId w:val="1"/>
        </w:numPr>
        <w:spacing w:after="12" w:line="249" w:lineRule="auto"/>
        <w:ind w:left="0" w:right="235" w:firstLine="485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0E5E1D">
        <w:rPr>
          <w:rFonts w:ascii="Times New Roman" w:eastAsia="Times New Roman" w:hAnsi="Times New Roman"/>
          <w:color w:val="000000"/>
          <w:sz w:val="24"/>
          <w:szCs w:val="24"/>
        </w:rPr>
        <w:t xml:space="preserve">информирование о мерах по противодействию коррупции. </w:t>
      </w:r>
      <w:r w:rsidRPr="000E5E1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Ожидаемые результаты:</w:t>
      </w:r>
    </w:p>
    <w:p w:rsidR="00F9632B" w:rsidRPr="000E5E1D" w:rsidRDefault="00F9632B" w:rsidP="00F9632B">
      <w:pPr>
        <w:spacing w:after="37" w:line="249" w:lineRule="auto"/>
        <w:ind w:right="235" w:firstLine="36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5E1D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03BAFE" wp14:editId="33296E1A">
            <wp:extent cx="45720" cy="152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E1D">
        <w:rPr>
          <w:rFonts w:ascii="Times New Roman" w:eastAsia="Times New Roman" w:hAnsi="Times New Roman"/>
          <w:color w:val="000000"/>
          <w:sz w:val="24"/>
          <w:szCs w:val="24"/>
        </w:rPr>
        <w:t xml:space="preserve"> повышение уровня правовой культуры работников учреждения и устойчивых навыков антикоррупционного поведения;</w:t>
      </w:r>
      <w:r w:rsidRPr="000E5E1D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771AE64" wp14:editId="3F3C0F17">
            <wp:extent cx="7620" cy="76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2B" w:rsidRPr="000E5E1D" w:rsidRDefault="00F9632B" w:rsidP="00F9632B">
      <w:pPr>
        <w:spacing w:after="12" w:line="249" w:lineRule="auto"/>
        <w:ind w:right="2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0E5E1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0E5E1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минимизация</w:t>
      </w:r>
      <w:proofErr w:type="gramEnd"/>
      <w:r w:rsidRPr="000E5E1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коррупционных рисков.</w:t>
      </w:r>
    </w:p>
    <w:p w:rsidR="00F9632B" w:rsidRPr="000E5E1D" w:rsidRDefault="00F9632B" w:rsidP="00F9632B">
      <w:pPr>
        <w:spacing w:after="12" w:line="249" w:lineRule="auto"/>
        <w:ind w:right="2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923" w:type="dxa"/>
        <w:tblInd w:w="-186" w:type="dxa"/>
        <w:tblLayout w:type="fixed"/>
        <w:tblCellMar>
          <w:top w:w="21" w:type="dxa"/>
          <w:left w:w="98" w:type="dxa"/>
          <w:bottom w:w="10" w:type="dxa"/>
          <w:right w:w="147" w:type="dxa"/>
        </w:tblCellMar>
        <w:tblLook w:val="04A0" w:firstRow="1" w:lastRow="0" w:firstColumn="1" w:lastColumn="0" w:noHBand="0" w:noVBand="1"/>
      </w:tblPr>
      <w:tblGrid>
        <w:gridCol w:w="710"/>
        <w:gridCol w:w="4961"/>
        <w:gridCol w:w="2551"/>
        <w:gridCol w:w="1701"/>
      </w:tblGrid>
      <w:tr w:rsidR="00F9632B" w:rsidRPr="000E5E1D" w:rsidTr="001F3731">
        <w:trPr>
          <w:trHeight w:val="55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9632B" w:rsidRPr="000E5E1D" w:rsidRDefault="00F9632B" w:rsidP="001F373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Default="00F9632B" w:rsidP="001F3731">
            <w:pPr>
              <w:spacing w:after="0" w:line="259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9632B" w:rsidRPr="000E5E1D" w:rsidRDefault="00F9632B" w:rsidP="001F3731">
            <w:pPr>
              <w:spacing w:after="0" w:line="259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Default="00F9632B" w:rsidP="001F3731">
            <w:pPr>
              <w:spacing w:after="0" w:line="259" w:lineRule="auto"/>
              <w:ind w:left="10" w:firstLine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9632B" w:rsidRPr="000E5E1D" w:rsidRDefault="00F9632B" w:rsidP="001F3731">
            <w:pPr>
              <w:spacing w:after="0" w:line="259" w:lineRule="auto"/>
              <w:ind w:left="10" w:firstLine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сполнитель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E5E1D" w:rsidRDefault="00F9632B" w:rsidP="001F3731">
            <w:pPr>
              <w:spacing w:after="0" w:line="259" w:lineRule="auto"/>
              <w:ind w:left="14" w:firstLine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Срок исполнения</w:t>
            </w:r>
          </w:p>
        </w:tc>
      </w:tr>
      <w:tr w:rsidR="00F9632B" w:rsidRPr="000E5E1D" w:rsidTr="001F3731">
        <w:trPr>
          <w:trHeight w:val="148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E5E1D" w:rsidRDefault="00F9632B" w:rsidP="001F3731">
            <w:pPr>
              <w:spacing w:after="0" w:line="259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E5E1D" w:rsidRDefault="00F9632B" w:rsidP="001F3731">
            <w:pPr>
              <w:spacing w:after="0" w:line="259" w:lineRule="auto"/>
              <w:ind w:left="10" w:right="2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с работниками лекции по вопросам уплаты налогов физическими лицами, 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также разъяснительной работы об</w:t>
            </w: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ответственности за неуплату налогов.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Default="00F9632B" w:rsidP="001F3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Цепаева Т.Г.</w:t>
            </w:r>
          </w:p>
          <w:p w:rsidR="00F9632B" w:rsidRPr="000E5E1D" w:rsidRDefault="00F9632B" w:rsidP="001F3731">
            <w:pPr>
              <w:spacing w:after="0" w:line="259" w:lineRule="auto"/>
              <w:ind w:left="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Default="00F9632B" w:rsidP="001F3731">
            <w:pPr>
              <w:spacing w:after="0" w:line="259" w:lineRule="auto"/>
              <w:ind w:left="10" w:firstLine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Октябрь</w:t>
            </w:r>
          </w:p>
          <w:p w:rsidR="00F9632B" w:rsidRPr="000E5E1D" w:rsidRDefault="00F9632B" w:rsidP="001F3731">
            <w:pPr>
              <w:spacing w:after="0" w:line="259" w:lineRule="auto"/>
              <w:ind w:left="10" w:firstLine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9632B" w:rsidRPr="000E5E1D" w:rsidTr="001F3731">
        <w:trPr>
          <w:trHeight w:val="245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E5E1D" w:rsidRDefault="00F9632B" w:rsidP="001F3731">
            <w:pPr>
              <w:spacing w:after="0" w:line="259" w:lineRule="auto"/>
              <w:ind w:left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E5E1D" w:rsidRDefault="00F9632B" w:rsidP="001F3731">
            <w:pPr>
              <w:spacing w:after="0" w:line="259" w:lineRule="auto"/>
              <w:ind w:left="5" w:firstLine="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разъяснительной работы о необходимости подключения к личному кабинету налогоплательщика в целях получения данных о наличии (отсутствии) задолженности по налогам и порядке подключения к указанному сервису, принятия мер, направленных на погашение (урегулирование) задолженности.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Default="00F9632B" w:rsidP="001F3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Цепаева Т.Г.</w:t>
            </w:r>
          </w:p>
          <w:p w:rsidR="00F9632B" w:rsidRPr="000E5E1D" w:rsidRDefault="00F9632B" w:rsidP="001F3731">
            <w:pPr>
              <w:spacing w:after="0"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E5E1D" w:rsidRDefault="00F9632B" w:rsidP="001F3731">
            <w:pPr>
              <w:spacing w:after="0" w:line="259" w:lineRule="auto"/>
              <w:ind w:left="5" w:firstLine="1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оябрь</w:t>
            </w:r>
          </w:p>
        </w:tc>
      </w:tr>
      <w:tr w:rsidR="00F9632B" w:rsidRPr="000E5E1D" w:rsidTr="001F3731">
        <w:trPr>
          <w:trHeight w:val="111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E5E1D" w:rsidRDefault="00F9632B" w:rsidP="001F3731">
            <w:pPr>
              <w:spacing w:after="0" w:line="259" w:lineRule="auto"/>
              <w:ind w:left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E5E1D" w:rsidRDefault="00F9632B" w:rsidP="001F3731">
            <w:pPr>
              <w:spacing w:after="0" w:line="259" w:lineRule="auto"/>
              <w:ind w:left="5" w:right="163" w:firstLine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Обсуждение обзоров судебной практики по вопросам </w:t>
            </w:r>
            <w:r w:rsidRPr="00365E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противодействия</w:t>
            </w: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коррупции с использованием обзоров судебных решений, подготовленных и размещенных на сайте</w:t>
            </w:r>
            <w:r w:rsidRPr="00365E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5E3F">
              <w:rPr>
                <w:rFonts w:ascii="Times New Roman" w:hAnsi="Times New Roman"/>
                <w:sz w:val="24"/>
              </w:rPr>
              <w:t>Совета при Губернаторе Свердловской области по противодействию коррупции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Default="00F9632B" w:rsidP="001F3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Цепаева Т.Г.</w:t>
            </w:r>
          </w:p>
          <w:p w:rsidR="00F9632B" w:rsidRPr="000E5E1D" w:rsidRDefault="00F9632B" w:rsidP="001F3731">
            <w:pPr>
              <w:spacing w:after="0" w:line="259" w:lineRule="auto"/>
              <w:ind w:firstLine="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E5E1D" w:rsidRDefault="00F9632B" w:rsidP="001F3731">
            <w:pPr>
              <w:spacing w:after="0"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 квартал</w:t>
            </w:r>
          </w:p>
        </w:tc>
      </w:tr>
    </w:tbl>
    <w:tbl>
      <w:tblPr>
        <w:tblpPr w:leftFromText="180" w:rightFromText="180" w:vertAnchor="text" w:horzAnchor="margin" w:tblpXSpec="center" w:tblpY="180"/>
        <w:tblW w:w="9929" w:type="dxa"/>
        <w:tblCellMar>
          <w:top w:w="15" w:type="dxa"/>
          <w:left w:w="82" w:type="dxa"/>
          <w:right w:w="80" w:type="dxa"/>
        </w:tblCellMar>
        <w:tblLook w:val="04A0" w:firstRow="1" w:lastRow="0" w:firstColumn="1" w:lastColumn="0" w:noHBand="0" w:noVBand="1"/>
      </w:tblPr>
      <w:tblGrid>
        <w:gridCol w:w="662"/>
        <w:gridCol w:w="5010"/>
        <w:gridCol w:w="2555"/>
        <w:gridCol w:w="1702"/>
      </w:tblGrid>
      <w:tr w:rsidR="00F9632B" w:rsidRPr="000E5E1D" w:rsidTr="001F3731">
        <w:trPr>
          <w:trHeight w:val="2485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E5E1D" w:rsidRDefault="00F9632B" w:rsidP="001F3731">
            <w:pPr>
              <w:spacing w:after="0" w:line="259" w:lineRule="auto"/>
              <w:ind w:left="5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E5E1D" w:rsidRDefault="00F9632B" w:rsidP="001F3731">
            <w:pPr>
              <w:spacing w:after="0" w:line="259" w:lineRule="auto"/>
              <w:ind w:left="43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Ознакомление лиц, участвующих в осуществлении закупок, с нормативными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правовым</w:t>
            </w: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актами и методическими материалами, регулирующими вопросы профилактики и противодействия коррупции, с мерами ответственности за совершение коррупционных правонарушений, в том числе за непринятие мер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предотвращению и (или) урегулир</w:t>
            </w: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ованию конфликта интересов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Default="00F9632B" w:rsidP="001F3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Цепаева Т.Г.</w:t>
            </w:r>
          </w:p>
          <w:p w:rsidR="00F9632B" w:rsidRPr="000E5E1D" w:rsidRDefault="00F9632B" w:rsidP="001F37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E5E1D" w:rsidRDefault="00F9632B" w:rsidP="001F3731">
            <w:pPr>
              <w:spacing w:after="0" w:line="259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 раз в квартал</w:t>
            </w:r>
          </w:p>
        </w:tc>
      </w:tr>
    </w:tbl>
    <w:p w:rsidR="00F9632B" w:rsidRPr="000E5E1D" w:rsidRDefault="00F9632B" w:rsidP="00F9632B">
      <w:pPr>
        <w:spacing w:after="0" w:line="259" w:lineRule="auto"/>
        <w:ind w:right="11462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923" w:type="dxa"/>
        <w:tblInd w:w="-188" w:type="dxa"/>
        <w:tblCellMar>
          <w:left w:w="96" w:type="dxa"/>
          <w:right w:w="101" w:type="dxa"/>
        </w:tblCellMar>
        <w:tblLook w:val="04A0" w:firstRow="1" w:lastRow="0" w:firstColumn="1" w:lastColumn="0" w:noHBand="0" w:noVBand="1"/>
      </w:tblPr>
      <w:tblGrid>
        <w:gridCol w:w="710"/>
        <w:gridCol w:w="4961"/>
        <w:gridCol w:w="2551"/>
        <w:gridCol w:w="1701"/>
      </w:tblGrid>
      <w:tr w:rsidR="00F9632B" w:rsidRPr="000E5E1D" w:rsidTr="001F3731">
        <w:trPr>
          <w:trHeight w:val="210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E5E1D" w:rsidRDefault="00F9632B" w:rsidP="001F3731">
            <w:pPr>
              <w:spacing w:after="0" w:line="259" w:lineRule="auto"/>
              <w:ind w:left="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E5E1D" w:rsidRDefault="00F9632B" w:rsidP="001F3731">
            <w:pPr>
              <w:spacing w:after="0" w:line="259" w:lineRule="auto"/>
              <w:ind w:left="5" w:right="18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Размещение в местах, где на регулярной основе осуществляется прием граждан, информации о недопустимости коррупционного поведения, в том числе подарков, дачи взяток, подкупа и иных форм проявления коррупции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Default="00F9632B" w:rsidP="001F3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Цепаева Т.Г.</w:t>
            </w:r>
          </w:p>
          <w:p w:rsidR="00F9632B" w:rsidRDefault="00F9632B" w:rsidP="001F3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Гайлис Т.В.</w:t>
            </w:r>
          </w:p>
          <w:p w:rsidR="00F9632B" w:rsidRPr="000E5E1D" w:rsidRDefault="00F9632B" w:rsidP="001F3731">
            <w:pPr>
              <w:spacing w:after="0" w:line="259" w:lineRule="auto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подразделений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E5E1D" w:rsidRDefault="00F9632B" w:rsidP="001F3731">
            <w:pPr>
              <w:spacing w:after="0" w:line="259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 течение года</w:t>
            </w:r>
          </w:p>
        </w:tc>
      </w:tr>
      <w:tr w:rsidR="00F9632B" w:rsidRPr="000E5E1D" w:rsidTr="001F3731">
        <w:trPr>
          <w:trHeight w:val="152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E5E1D" w:rsidRDefault="00F9632B" w:rsidP="001F3731">
            <w:pPr>
              <w:spacing w:after="0" w:line="259" w:lineRule="auto"/>
              <w:ind w:left="1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E5E1D" w:rsidRDefault="00F9632B" w:rsidP="001F3731">
            <w:pPr>
              <w:spacing w:after="0" w:line="259" w:lineRule="auto"/>
              <w:ind w:left="10" w:right="10" w:hanging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Распространение полиграфической продукции (буклетов, брошюр-памяток и т.п.) с практическими рекомендациями для граждан по противодействию коррупции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Default="00F9632B" w:rsidP="001F3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Цепаева Т.Г.</w:t>
            </w:r>
          </w:p>
          <w:p w:rsidR="00F9632B" w:rsidRDefault="00F9632B" w:rsidP="001F3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Гайлис Т.В.</w:t>
            </w:r>
          </w:p>
          <w:p w:rsidR="00F9632B" w:rsidRPr="000E5E1D" w:rsidRDefault="00F9632B" w:rsidP="001F3731">
            <w:pPr>
              <w:spacing w:after="0" w:line="259" w:lineRule="auto"/>
              <w:ind w:left="5" w:right="1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подразделений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E5E1D" w:rsidRDefault="00F9632B" w:rsidP="001F3731">
            <w:pPr>
              <w:spacing w:after="0" w:line="259" w:lineRule="auto"/>
              <w:ind w:lef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 течение года</w:t>
            </w:r>
          </w:p>
        </w:tc>
      </w:tr>
      <w:tr w:rsidR="00F9632B" w:rsidRPr="000E5E1D" w:rsidTr="001F3731">
        <w:trPr>
          <w:trHeight w:val="242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E5E1D" w:rsidRDefault="00F9632B" w:rsidP="001F3731">
            <w:pPr>
              <w:spacing w:after="0" w:line="259" w:lineRule="auto"/>
              <w:ind w:left="1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E5E1D" w:rsidRDefault="00F9632B" w:rsidP="001F3731">
            <w:pPr>
              <w:spacing w:after="0" w:line="259" w:lineRule="auto"/>
              <w:ind w:left="10" w:right="2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Размещение на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нформационных стендах контактных</w:t>
            </w: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данных лиц, ответственных за организацию работы по противодействию коррупции, и номеров «телефонов доверия» («горячих линий») для сообщения о фактах коррупции в учреждении, управлении социальной политики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Default="00F9632B" w:rsidP="001F3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Цепаева Т.Г.</w:t>
            </w:r>
          </w:p>
          <w:p w:rsidR="00F9632B" w:rsidRDefault="00F9632B" w:rsidP="001F3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Гайлис Т.В.</w:t>
            </w:r>
          </w:p>
          <w:p w:rsidR="00F9632B" w:rsidRPr="000E5E1D" w:rsidRDefault="00F9632B" w:rsidP="001F3731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подразделений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E5E1D" w:rsidRDefault="00F9632B" w:rsidP="001F3731">
            <w:pPr>
              <w:spacing w:after="0" w:line="259" w:lineRule="auto"/>
              <w:ind w:left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 течение года</w:t>
            </w:r>
          </w:p>
        </w:tc>
      </w:tr>
      <w:tr w:rsidR="00F9632B" w:rsidRPr="000E5E1D" w:rsidTr="001F3731">
        <w:trPr>
          <w:trHeight w:val="221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E5E1D" w:rsidRDefault="00F9632B" w:rsidP="001F3731">
            <w:pPr>
              <w:spacing w:after="0" w:line="259" w:lineRule="auto"/>
              <w:ind w:left="3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E5E1D" w:rsidRDefault="00F9632B" w:rsidP="001F3731">
            <w:pPr>
              <w:spacing w:after="0" w:line="237" w:lineRule="auto"/>
              <w:ind w:left="14" w:right="86" w:firstLine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мероприятий, приуроченных Международному дню борьбы с коррупцией 9 декабря</w:t>
            </w:r>
          </w:p>
          <w:p w:rsidR="00F9632B" w:rsidRPr="000E5E1D" w:rsidRDefault="00F9632B" w:rsidP="001F3731">
            <w:pPr>
              <w:numPr>
                <w:ilvl w:val="0"/>
                <w:numId w:val="2"/>
              </w:numPr>
              <w:spacing w:after="0" w:line="259" w:lineRule="auto"/>
              <w:ind w:right="346" w:firstLine="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плакатов на антикоррупционные темы;</w:t>
            </w:r>
          </w:p>
          <w:p w:rsidR="00F9632B" w:rsidRPr="000E5E1D" w:rsidRDefault="00F9632B" w:rsidP="001F3731">
            <w:pPr>
              <w:numPr>
                <w:ilvl w:val="0"/>
                <w:numId w:val="2"/>
              </w:numPr>
              <w:spacing w:after="0" w:line="259" w:lineRule="auto"/>
              <w:ind w:right="346" w:firstLine="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прием граждан юристом учреждения с целью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консультирования по вопросам кор</w:t>
            </w: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рупции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02830" w:rsidRDefault="00F9632B" w:rsidP="001F3731">
            <w:pPr>
              <w:spacing w:after="0" w:line="259" w:lineRule="auto"/>
              <w:ind w:left="10" w:firstLine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28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Цепаева Т.Г.</w:t>
            </w:r>
          </w:p>
          <w:p w:rsidR="00F9632B" w:rsidRDefault="00F9632B" w:rsidP="001F3731">
            <w:pPr>
              <w:spacing w:after="0" w:line="259" w:lineRule="auto"/>
              <w:ind w:left="10" w:firstLine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Гайлис Т.В.</w:t>
            </w:r>
          </w:p>
          <w:p w:rsidR="00F9632B" w:rsidRPr="000E5E1D" w:rsidRDefault="00F9632B" w:rsidP="001F3731">
            <w:pPr>
              <w:spacing w:after="0" w:line="259" w:lineRule="auto"/>
              <w:ind w:left="10" w:firstLine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28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 подразделений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32B" w:rsidRPr="000E5E1D" w:rsidRDefault="00F9632B" w:rsidP="001F3731">
            <w:pPr>
              <w:spacing w:after="0" w:line="259" w:lineRule="auto"/>
              <w:ind w:left="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E5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декабрь</w:t>
            </w:r>
          </w:p>
        </w:tc>
      </w:tr>
    </w:tbl>
    <w:p w:rsidR="00F9632B" w:rsidRPr="000E5E1D" w:rsidRDefault="00F9632B" w:rsidP="00F9632B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F9632B" w:rsidRPr="000E5E1D" w:rsidRDefault="00F9632B" w:rsidP="00F9632B">
      <w:pPr>
        <w:rPr>
          <w:rFonts w:ascii="Times New Roman" w:hAnsi="Times New Roman"/>
          <w:sz w:val="24"/>
          <w:szCs w:val="24"/>
        </w:rPr>
      </w:pPr>
    </w:p>
    <w:p w:rsidR="00C2230B" w:rsidRDefault="00C2230B"/>
    <w:sectPr w:rsidR="00C2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0323"/>
    <w:multiLevelType w:val="hybridMultilevel"/>
    <w:tmpl w:val="F998CCFC"/>
    <w:lvl w:ilvl="0" w:tplc="62F4A6CE">
      <w:start w:val="1"/>
      <w:numFmt w:val="bullet"/>
      <w:lvlText w:val="-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7C9CA6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E65C24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D60E38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0EEC8C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7AE0F6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544124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A6FCEA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B28A1A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1E59EC"/>
    <w:multiLevelType w:val="hybridMultilevel"/>
    <w:tmpl w:val="F4A870CE"/>
    <w:lvl w:ilvl="0" w:tplc="1842F2C4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8EBEEA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FD296D0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46E346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E2D52A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B09C08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045682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64F34C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B6DF58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2B"/>
    <w:rsid w:val="00C2230B"/>
    <w:rsid w:val="00ED4DCC"/>
    <w:rsid w:val="00F9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3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3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1</cp:revision>
  <cp:lastPrinted>2023-02-21T10:25:00Z</cp:lastPrinted>
  <dcterms:created xsi:type="dcterms:W3CDTF">2023-02-21T10:11:00Z</dcterms:created>
  <dcterms:modified xsi:type="dcterms:W3CDTF">2023-02-21T10:38:00Z</dcterms:modified>
</cp:coreProperties>
</file>