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3D" w:rsidRDefault="005B6F3D" w:rsidP="005B6F3D">
      <w:pPr>
        <w:pStyle w:val="a3"/>
        <w:spacing w:before="0" w:beforeAutospacing="0" w:after="0" w:afterAutospacing="0" w:line="20" w:lineRule="atLeast"/>
        <w:jc w:val="center"/>
        <w:rPr>
          <w:rStyle w:val="a4"/>
          <w:sz w:val="28"/>
          <w:szCs w:val="28"/>
        </w:rPr>
      </w:pPr>
      <w:r w:rsidRPr="00930FF6">
        <w:rPr>
          <w:rStyle w:val="a4"/>
          <w:sz w:val="28"/>
          <w:szCs w:val="28"/>
        </w:rPr>
        <w:t xml:space="preserve">Отчет 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center"/>
        <w:rPr>
          <w:sz w:val="28"/>
          <w:szCs w:val="28"/>
        </w:rPr>
      </w:pPr>
      <w:r w:rsidRPr="00930FF6">
        <w:rPr>
          <w:rStyle w:val="a4"/>
          <w:sz w:val="28"/>
          <w:szCs w:val="28"/>
        </w:rPr>
        <w:t xml:space="preserve">о выполнении плана </w:t>
      </w:r>
      <w:proofErr w:type="spellStart"/>
      <w:r w:rsidRPr="00930FF6">
        <w:rPr>
          <w:rStyle w:val="a4"/>
          <w:sz w:val="28"/>
          <w:szCs w:val="28"/>
        </w:rPr>
        <w:t>антикоррупционной</w:t>
      </w:r>
      <w:proofErr w:type="spellEnd"/>
      <w:r w:rsidRPr="00930FF6">
        <w:rPr>
          <w:rStyle w:val="a4"/>
          <w:sz w:val="28"/>
          <w:szCs w:val="28"/>
        </w:rPr>
        <w:t xml:space="preserve"> деятельности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center"/>
        <w:rPr>
          <w:sz w:val="28"/>
          <w:szCs w:val="28"/>
        </w:rPr>
      </w:pPr>
      <w:r w:rsidRPr="00930FF6">
        <w:rPr>
          <w:rStyle w:val="a4"/>
          <w:sz w:val="28"/>
          <w:szCs w:val="28"/>
        </w:rPr>
        <w:t xml:space="preserve">МБУ ДО ЦДЮТТ с. Прибельский 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> </w:t>
      </w:r>
      <w:r w:rsidRPr="00930FF6">
        <w:rPr>
          <w:rStyle w:val="a4"/>
          <w:sz w:val="28"/>
          <w:szCs w:val="28"/>
        </w:rPr>
        <w:t> </w:t>
      </w:r>
      <w:r w:rsidRPr="00930FF6">
        <w:rPr>
          <w:sz w:val="28"/>
          <w:szCs w:val="28"/>
        </w:rPr>
        <w:t> 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учреждении за отчетный период </w:t>
      </w:r>
      <w:proofErr w:type="gramStart"/>
      <w:r>
        <w:rPr>
          <w:bCs/>
          <w:sz w:val="28"/>
          <w:szCs w:val="28"/>
        </w:rPr>
        <w:t>р</w:t>
      </w:r>
      <w:r w:rsidRPr="00930FF6">
        <w:rPr>
          <w:bCs/>
          <w:sz w:val="28"/>
          <w:szCs w:val="28"/>
        </w:rPr>
        <w:t>азработаны</w:t>
      </w:r>
      <w:proofErr w:type="gramEnd"/>
      <w:r w:rsidRPr="00930FF6">
        <w:rPr>
          <w:bCs/>
          <w:sz w:val="28"/>
          <w:szCs w:val="28"/>
        </w:rPr>
        <w:t xml:space="preserve"> и утверждены:</w:t>
      </w:r>
    </w:p>
    <w:p w:rsidR="005B6F3D" w:rsidRPr="00930FF6" w:rsidRDefault="005B6F3D" w:rsidP="005B6F3D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F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30FF6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мероприятий </w:t>
      </w:r>
      <w:r w:rsidRPr="00930FF6">
        <w:rPr>
          <w:rFonts w:ascii="Times New Roman" w:hAnsi="Times New Roman" w:cs="Times New Roman"/>
          <w:sz w:val="28"/>
          <w:szCs w:val="28"/>
        </w:rPr>
        <w:t xml:space="preserve">МБУ ДО  ЦДЮТТ с.Прибельский </w:t>
      </w:r>
      <w:r w:rsidRPr="00930FF6">
        <w:rPr>
          <w:rFonts w:ascii="Times New Roman" w:eastAsia="Times New Roman" w:hAnsi="Times New Roman" w:cs="Times New Roman"/>
          <w:bCs/>
          <w:sz w:val="28"/>
          <w:szCs w:val="28"/>
        </w:rPr>
        <w:t>по противодействию коррупции на 201</w:t>
      </w:r>
      <w:r w:rsidR="00EF4BC3">
        <w:rPr>
          <w:rFonts w:ascii="Times New Roman" w:eastAsia="Times New Roman" w:hAnsi="Times New Roman" w:cs="Times New Roman"/>
          <w:bCs/>
          <w:sz w:val="28"/>
          <w:szCs w:val="28"/>
        </w:rPr>
        <w:t>9-2020</w:t>
      </w:r>
      <w:r w:rsidRPr="00930FF6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</w:t>
      </w:r>
    </w:p>
    <w:p w:rsidR="005B6F3D" w:rsidRPr="00930FF6" w:rsidRDefault="005B6F3D" w:rsidP="005B6F3D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FF6">
        <w:rPr>
          <w:rFonts w:ascii="Times New Roman" w:eastAsia="Times New Roman" w:hAnsi="Times New Roman" w:cs="Times New Roman"/>
          <w:bCs/>
          <w:sz w:val="28"/>
          <w:szCs w:val="28"/>
        </w:rPr>
        <w:t xml:space="preserve">-создана </w:t>
      </w:r>
      <w:proofErr w:type="spellStart"/>
      <w:r w:rsidRPr="00930FF6">
        <w:rPr>
          <w:rFonts w:ascii="Times New Roman" w:eastAsia="Times New Roman" w:hAnsi="Times New Roman" w:cs="Times New Roman"/>
          <w:bCs/>
          <w:sz w:val="28"/>
          <w:szCs w:val="28"/>
        </w:rPr>
        <w:t>антикоррупционная</w:t>
      </w:r>
      <w:proofErr w:type="spellEnd"/>
      <w:r w:rsidRPr="00930FF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комиссия.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 xml:space="preserve">В соответствии с планом </w:t>
      </w:r>
      <w:proofErr w:type="spellStart"/>
      <w:r w:rsidRPr="00930FF6">
        <w:rPr>
          <w:sz w:val="28"/>
          <w:szCs w:val="28"/>
        </w:rPr>
        <w:t>антикоррупционной</w:t>
      </w:r>
      <w:proofErr w:type="spellEnd"/>
      <w:r w:rsidRPr="00930FF6">
        <w:rPr>
          <w:sz w:val="28"/>
          <w:szCs w:val="28"/>
        </w:rPr>
        <w:t xml:space="preserve"> деятельности в  </w:t>
      </w:r>
      <w:r w:rsidRPr="00930FF6">
        <w:rPr>
          <w:rStyle w:val="a4"/>
          <w:b w:val="0"/>
          <w:sz w:val="28"/>
          <w:szCs w:val="28"/>
        </w:rPr>
        <w:t xml:space="preserve">МБУ ДО ЦДЮТТ с. Прибельский </w:t>
      </w:r>
      <w:r w:rsidRPr="00930FF6">
        <w:rPr>
          <w:sz w:val="28"/>
          <w:szCs w:val="28"/>
        </w:rPr>
        <w:t xml:space="preserve"> проведены следующие мероприятия: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 xml:space="preserve"> - вопросы организации </w:t>
      </w:r>
      <w:proofErr w:type="spellStart"/>
      <w:r w:rsidRPr="00930FF6">
        <w:rPr>
          <w:sz w:val="28"/>
          <w:szCs w:val="28"/>
        </w:rPr>
        <w:t>антикоррупционной</w:t>
      </w:r>
      <w:proofErr w:type="spellEnd"/>
      <w:r w:rsidRPr="00930FF6">
        <w:rPr>
          <w:sz w:val="28"/>
          <w:szCs w:val="28"/>
        </w:rPr>
        <w:t xml:space="preserve"> деятельности рассмотрены на собрании трудового коллектива и на родительском собрании;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 xml:space="preserve"> - создана комиссия по </w:t>
      </w:r>
      <w:proofErr w:type="spellStart"/>
      <w:r w:rsidRPr="00930FF6">
        <w:rPr>
          <w:sz w:val="28"/>
          <w:szCs w:val="28"/>
        </w:rPr>
        <w:t>антикоррупционной</w:t>
      </w:r>
      <w:proofErr w:type="spellEnd"/>
      <w:r w:rsidRPr="00930FF6">
        <w:rPr>
          <w:sz w:val="28"/>
          <w:szCs w:val="28"/>
        </w:rPr>
        <w:t xml:space="preserve"> политике в учреждении;</w:t>
      </w:r>
    </w:p>
    <w:p w:rsidR="005B6F3D" w:rsidRPr="00930FF6" w:rsidRDefault="005B6F3D" w:rsidP="005B6F3D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FF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30FF6">
        <w:rPr>
          <w:rFonts w:ascii="Times New Roman" w:hAnsi="Times New Roman" w:cs="Times New Roman"/>
          <w:sz w:val="28"/>
          <w:szCs w:val="28"/>
        </w:rPr>
        <w:t xml:space="preserve">- обновлен стенд с нормативно-правовыми документами, регламентирующими деятельность учреждения (лицензия на право ведения образовательной деятельности, </w:t>
      </w:r>
      <w:r w:rsidRPr="00930FF6">
        <w:rPr>
          <w:rFonts w:ascii="Times New Roman" w:hAnsi="Times New Roman" w:cs="Times New Roman"/>
          <w:color w:val="000000"/>
          <w:sz w:val="28"/>
          <w:szCs w:val="28"/>
        </w:rPr>
        <w:t>устав с целью ознакомления родителей с информацией о бесплатном образовании,</w:t>
      </w:r>
      <w:proofErr w:type="gramEnd"/>
    </w:p>
    <w:p w:rsidR="005B6F3D" w:rsidRPr="00930FF6" w:rsidRDefault="005B6F3D" w:rsidP="005B6F3D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FF6">
        <w:rPr>
          <w:rFonts w:ascii="Times New Roman" w:hAnsi="Times New Roman" w:cs="Times New Roman"/>
          <w:color w:val="000000"/>
          <w:sz w:val="28"/>
          <w:szCs w:val="28"/>
        </w:rPr>
        <w:t>адреса и телефоны органов, куда должны обращаться граждане в случае проявления коррупционных действий (фактов вымогательства, взяточничества и других проявлений коррупции);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> - ведется контроль за целевым и эффективным расходованием бюджетных денежных средств, использованием и обеспечением сохранности государственного имущества, проведением закупок;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 xml:space="preserve"> - систематически проводятся проверки организации образовательного процесса с целью предупреждения коррупционных действий со стороны </w:t>
      </w:r>
      <w:r>
        <w:rPr>
          <w:sz w:val="28"/>
          <w:szCs w:val="28"/>
        </w:rPr>
        <w:t xml:space="preserve">педагогов </w:t>
      </w:r>
      <w:r w:rsidRPr="00930FF6">
        <w:rPr>
          <w:sz w:val="28"/>
          <w:szCs w:val="28"/>
        </w:rPr>
        <w:t>(фактов обращения в целях склонения сотрудников учреждения к совершению коррупционных правонарушений не выявлено.)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 xml:space="preserve"> - комиссией по </w:t>
      </w:r>
      <w:proofErr w:type="spellStart"/>
      <w:r w:rsidRPr="00930FF6">
        <w:rPr>
          <w:sz w:val="28"/>
          <w:szCs w:val="28"/>
        </w:rPr>
        <w:t>антикоррупционной</w:t>
      </w:r>
      <w:proofErr w:type="spellEnd"/>
      <w:r w:rsidRPr="00930FF6">
        <w:rPr>
          <w:sz w:val="28"/>
          <w:szCs w:val="28"/>
        </w:rPr>
        <w:t xml:space="preserve"> политике осуществляется </w:t>
      </w:r>
      <w:proofErr w:type="gramStart"/>
      <w:r w:rsidRPr="00930FF6">
        <w:rPr>
          <w:sz w:val="28"/>
          <w:szCs w:val="28"/>
        </w:rPr>
        <w:t>контроль за</w:t>
      </w:r>
      <w:proofErr w:type="gramEnd"/>
      <w:r w:rsidRPr="00930FF6">
        <w:rPr>
          <w:sz w:val="28"/>
          <w:szCs w:val="28"/>
        </w:rPr>
        <w:t xml:space="preserve"> организацией приема на работу педагогических работников и учебно-вспомогательного персонала в строгом соответствии со штатным расписанием учреждения.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> В целях обеспечения режима прозрачности при размещении заказов на поставку товаров, выполнение работ, оказание услуг: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> - при определении начальной (максимальной) цены государственного контракта проводятся маркетинговые исследования (не менее трех коммерческих  предложений на товары, услуги).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>   В целях установления обратной связи с получателями образовательных услуг, обеспечение прав граждан на доступ к информации о деятельности учреждения: </w:t>
      </w:r>
    </w:p>
    <w:p w:rsidR="005B6F3D" w:rsidRPr="00930FF6" w:rsidRDefault="005B6F3D" w:rsidP="005B6F3D">
      <w:pPr>
        <w:pStyle w:val="listparagraph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>-  на сайте учреждения организован раздел «</w:t>
      </w:r>
      <w:proofErr w:type="spellStart"/>
      <w:r w:rsidRPr="00930FF6">
        <w:rPr>
          <w:sz w:val="28"/>
          <w:szCs w:val="28"/>
        </w:rPr>
        <w:t>Антикоррупция</w:t>
      </w:r>
      <w:proofErr w:type="spellEnd"/>
      <w:r w:rsidRPr="00930FF6">
        <w:rPr>
          <w:sz w:val="28"/>
          <w:szCs w:val="28"/>
        </w:rPr>
        <w:t xml:space="preserve">», в котором размещены материалы по противодействию коррупции, ссылки на нормативные документы, определяющие </w:t>
      </w:r>
      <w:proofErr w:type="spellStart"/>
      <w:r w:rsidRPr="00930FF6">
        <w:rPr>
          <w:sz w:val="28"/>
          <w:szCs w:val="28"/>
        </w:rPr>
        <w:t>антикоррупционную</w:t>
      </w:r>
      <w:proofErr w:type="spellEnd"/>
      <w:r w:rsidRPr="00930FF6">
        <w:rPr>
          <w:sz w:val="28"/>
          <w:szCs w:val="28"/>
        </w:rPr>
        <w:t xml:space="preserve"> политику государства, а также документы, регламентирующие деятельность учреждения в данном направлении.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5B6F3D" w:rsidRPr="00930FF6" w:rsidRDefault="005B6F3D" w:rsidP="005B6F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0FF6">
        <w:rPr>
          <w:rFonts w:ascii="Times New Roman" w:hAnsi="Times New Roman" w:cs="Times New Roman"/>
          <w:sz w:val="28"/>
          <w:szCs w:val="28"/>
        </w:rPr>
        <w:t xml:space="preserve">При организации работы  по включению </w:t>
      </w:r>
      <w:proofErr w:type="spellStart"/>
      <w:r w:rsidRPr="00930FF6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930FF6">
        <w:rPr>
          <w:rFonts w:ascii="Times New Roman" w:hAnsi="Times New Roman" w:cs="Times New Roman"/>
          <w:sz w:val="28"/>
          <w:szCs w:val="28"/>
        </w:rPr>
        <w:t xml:space="preserve">  воспитания и образования в образовательный процесс  были проведены следующие мероприятия:</w:t>
      </w:r>
    </w:p>
    <w:p w:rsidR="005B6F3D" w:rsidRPr="00930FF6" w:rsidRDefault="005B6F3D" w:rsidP="005B6F3D">
      <w:pPr>
        <w:pStyle w:val="a6"/>
        <w:numPr>
          <w:ilvl w:val="0"/>
          <w:numId w:val="2"/>
        </w:numPr>
        <w:tabs>
          <w:tab w:val="clear" w:pos="1440"/>
          <w:tab w:val="num" w:pos="0"/>
        </w:tabs>
        <w:spacing w:line="20" w:lineRule="atLeast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930FF6">
        <w:rPr>
          <w:rFonts w:ascii="Times New Roman" w:hAnsi="Times New Roman"/>
          <w:sz w:val="28"/>
          <w:szCs w:val="28"/>
          <w:lang w:val="ru-RU" w:eastAsia="ru-RU"/>
        </w:rPr>
        <w:t>Беседа по объединениям  на тему: "Что это: подарок или взятка?"  Разговор педагога  с учащимися был направлен</w:t>
      </w:r>
      <w:r w:rsidRPr="00930FF6">
        <w:rPr>
          <w:rFonts w:ascii="Times New Roman" w:hAnsi="Times New Roman"/>
          <w:sz w:val="28"/>
          <w:szCs w:val="28"/>
          <w:lang w:eastAsia="ru-RU"/>
        </w:rPr>
        <w:t> </w:t>
      </w:r>
      <w:r w:rsidRPr="00930FF6">
        <w:rPr>
          <w:rFonts w:ascii="Times New Roman" w:hAnsi="Times New Roman"/>
          <w:sz w:val="28"/>
          <w:szCs w:val="28"/>
          <w:lang w:val="ru-RU" w:eastAsia="ru-RU"/>
        </w:rPr>
        <w:t xml:space="preserve"> на изменение мнения собеседников, их </w:t>
      </w:r>
      <w:r w:rsidRPr="00930FF6">
        <w:rPr>
          <w:rFonts w:ascii="Times New Roman" w:hAnsi="Times New Roman"/>
          <w:sz w:val="28"/>
          <w:szCs w:val="28"/>
          <w:lang w:val="ru-RU" w:eastAsia="ru-RU"/>
        </w:rPr>
        <w:lastRenderedPageBreak/>
        <w:t>жизненной позиции, поведения по</w:t>
      </w:r>
      <w:r w:rsidRPr="00930FF6">
        <w:rPr>
          <w:rFonts w:ascii="Times New Roman" w:hAnsi="Times New Roman"/>
          <w:sz w:val="28"/>
          <w:szCs w:val="28"/>
          <w:lang w:eastAsia="ru-RU"/>
        </w:rPr>
        <w:t> </w:t>
      </w:r>
      <w:r w:rsidRPr="00930FF6">
        <w:rPr>
          <w:rFonts w:ascii="Times New Roman" w:hAnsi="Times New Roman"/>
          <w:sz w:val="28"/>
          <w:szCs w:val="28"/>
          <w:lang w:val="ru-RU" w:eastAsia="ru-RU"/>
        </w:rPr>
        <w:t xml:space="preserve"> формированию </w:t>
      </w:r>
      <w:r w:rsidRPr="00930F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осознанного отказа, </w:t>
      </w:r>
      <w:r w:rsidRPr="00930FF6">
        <w:rPr>
          <w:rFonts w:ascii="Times New Roman" w:hAnsi="Times New Roman"/>
          <w:sz w:val="28"/>
          <w:szCs w:val="28"/>
          <w:lang w:val="ru-RU" w:eastAsia="ru-RU"/>
        </w:rPr>
        <w:t>а также</w:t>
      </w:r>
      <w:r w:rsidRPr="00930F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ценностного</w:t>
      </w:r>
      <w:r w:rsidRPr="00930F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30F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неприятия учащимися</w:t>
      </w:r>
      <w:r w:rsidRPr="00930F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30F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коррупции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;</w:t>
      </w:r>
    </w:p>
    <w:p w:rsidR="005B6F3D" w:rsidRPr="00930FF6" w:rsidRDefault="005B6F3D" w:rsidP="005B6F3D">
      <w:pPr>
        <w:pStyle w:val="a6"/>
        <w:numPr>
          <w:ilvl w:val="0"/>
          <w:numId w:val="2"/>
        </w:numPr>
        <w:tabs>
          <w:tab w:val="clear" w:pos="1440"/>
          <w:tab w:val="num" w:pos="0"/>
        </w:tabs>
        <w:spacing w:line="20" w:lineRule="atLeast"/>
        <w:ind w:left="426"/>
        <w:rPr>
          <w:rFonts w:ascii="Times New Roman" w:hAnsi="Times New Roman"/>
          <w:sz w:val="28"/>
          <w:szCs w:val="28"/>
          <w:lang w:val="ru-RU"/>
        </w:rPr>
      </w:pPr>
      <w:r w:rsidRPr="00930FF6">
        <w:rPr>
          <w:rFonts w:ascii="Times New Roman" w:hAnsi="Times New Roman"/>
          <w:sz w:val="28"/>
          <w:szCs w:val="28"/>
          <w:lang w:val="ru-RU" w:eastAsia="ru-RU"/>
        </w:rPr>
        <w:t xml:space="preserve">Беседа по объединениям  на тему: </w:t>
      </w:r>
      <w:r w:rsidRPr="00930FF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" Права ребенка"</w:t>
      </w:r>
      <w:r w:rsidRPr="00930FF6">
        <w:rPr>
          <w:rFonts w:ascii="Times New Roman" w:hAnsi="Times New Roman"/>
          <w:color w:val="000000"/>
          <w:sz w:val="28"/>
          <w:szCs w:val="28"/>
          <w:lang w:val="ru-RU" w:eastAsia="ru-RU"/>
        </w:rPr>
        <w:t>. Основной целью беседы стали</w:t>
      </w:r>
      <w:r w:rsidRPr="00930FF6">
        <w:rPr>
          <w:rFonts w:ascii="Times New Roman" w:hAnsi="Times New Roman"/>
          <w:sz w:val="28"/>
          <w:szCs w:val="28"/>
          <w:lang w:val="ru-RU" w:eastAsia="ru-RU"/>
        </w:rPr>
        <w:t xml:space="preserve"> вопросы, способствовавшие воспитанию у учащихся неприятия коррупции как явления, абсолютно несовместимого с ценностями современного демократического правового государства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5B6F3D" w:rsidRPr="00930FF6" w:rsidRDefault="005B6F3D" w:rsidP="005B6F3D">
      <w:pPr>
        <w:pStyle w:val="a6"/>
        <w:numPr>
          <w:ilvl w:val="0"/>
          <w:numId w:val="2"/>
        </w:numPr>
        <w:tabs>
          <w:tab w:val="clear" w:pos="1440"/>
          <w:tab w:val="num" w:pos="0"/>
        </w:tabs>
        <w:spacing w:line="20" w:lineRule="atLeast"/>
        <w:ind w:left="426"/>
        <w:rPr>
          <w:rFonts w:ascii="Times New Roman" w:hAnsi="Times New Roman"/>
          <w:sz w:val="28"/>
          <w:szCs w:val="28"/>
          <w:lang w:val="ru-RU"/>
        </w:rPr>
      </w:pPr>
      <w:r w:rsidRPr="00930FF6">
        <w:rPr>
          <w:rFonts w:ascii="Times New Roman" w:hAnsi="Times New Roman"/>
          <w:sz w:val="28"/>
          <w:szCs w:val="28"/>
          <w:lang w:val="ru-RU" w:eastAsia="ru-RU"/>
        </w:rPr>
        <w:t>Беседа по объединениям  на тему:</w:t>
      </w:r>
      <w:r w:rsidRPr="00930FF6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930FF6">
        <w:rPr>
          <w:rStyle w:val="a4"/>
          <w:rFonts w:ascii="Times New Roman" w:hAnsi="Times New Roman"/>
          <w:b w:val="0"/>
          <w:sz w:val="28"/>
          <w:szCs w:val="28"/>
          <w:lang w:val="ru-RU"/>
        </w:rPr>
        <w:t>Вместе против коррупции</w:t>
      </w:r>
      <w:r w:rsidRPr="00930FF6">
        <w:rPr>
          <w:rFonts w:ascii="Times New Roman" w:hAnsi="Times New Roman"/>
          <w:sz w:val="28"/>
          <w:szCs w:val="28"/>
          <w:lang w:val="ru-RU"/>
        </w:rPr>
        <w:t xml:space="preserve">". Были поставлены следующие </w:t>
      </w:r>
      <w:r w:rsidRPr="00930FF6">
        <w:rPr>
          <w:rStyle w:val="a4"/>
          <w:rFonts w:ascii="Times New Roman" w:hAnsi="Times New Roman"/>
          <w:b w:val="0"/>
          <w:sz w:val="28"/>
          <w:szCs w:val="28"/>
          <w:lang w:val="ru-RU"/>
        </w:rPr>
        <w:t>цели</w:t>
      </w:r>
      <w:r w:rsidRPr="00930FF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r w:rsidRPr="00930FF6">
        <w:rPr>
          <w:rFonts w:ascii="Times New Roman" w:hAnsi="Times New Roman"/>
          <w:sz w:val="28"/>
          <w:szCs w:val="28"/>
          <w:lang w:val="ru-RU"/>
        </w:rPr>
        <w:t xml:space="preserve"> формирование системы знаний об </w:t>
      </w:r>
      <w:proofErr w:type="spellStart"/>
      <w:r w:rsidRPr="00930FF6">
        <w:rPr>
          <w:rFonts w:ascii="Times New Roman" w:hAnsi="Times New Roman"/>
          <w:sz w:val="28"/>
          <w:szCs w:val="28"/>
          <w:lang w:val="ru-RU"/>
        </w:rPr>
        <w:t>антикоррупционной</w:t>
      </w:r>
      <w:proofErr w:type="spellEnd"/>
      <w:r w:rsidRPr="00930FF6">
        <w:rPr>
          <w:rFonts w:ascii="Times New Roman" w:hAnsi="Times New Roman"/>
          <w:sz w:val="28"/>
          <w:szCs w:val="28"/>
          <w:lang w:val="ru-RU"/>
        </w:rPr>
        <w:t xml:space="preserve"> направленности; воспитание у учащихся </w:t>
      </w:r>
      <w:proofErr w:type="spellStart"/>
      <w:r w:rsidRPr="00930FF6">
        <w:rPr>
          <w:rFonts w:ascii="Times New Roman" w:hAnsi="Times New Roman"/>
          <w:sz w:val="28"/>
          <w:szCs w:val="28"/>
          <w:lang w:val="ru-RU"/>
        </w:rPr>
        <w:t>антикоррупционн</w:t>
      </w:r>
      <w:proofErr w:type="gramStart"/>
      <w:r w:rsidRPr="00930FF6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Pr="00930FF6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930FF6">
        <w:rPr>
          <w:rFonts w:ascii="Times New Roman" w:hAnsi="Times New Roman"/>
          <w:sz w:val="28"/>
          <w:szCs w:val="28"/>
          <w:lang w:val="ru-RU"/>
        </w:rPr>
        <w:t xml:space="preserve"> правовых установок, ответственности за с</w:t>
      </w:r>
      <w:r>
        <w:rPr>
          <w:rFonts w:ascii="Times New Roman" w:hAnsi="Times New Roman"/>
          <w:sz w:val="28"/>
          <w:szCs w:val="28"/>
          <w:lang w:val="ru-RU"/>
        </w:rPr>
        <w:t>обственные действия и поступки;</w:t>
      </w:r>
    </w:p>
    <w:p w:rsidR="005B6F3D" w:rsidRPr="00930FF6" w:rsidRDefault="005B6F3D" w:rsidP="005B6F3D">
      <w:pPr>
        <w:pStyle w:val="a6"/>
        <w:numPr>
          <w:ilvl w:val="0"/>
          <w:numId w:val="2"/>
        </w:numPr>
        <w:tabs>
          <w:tab w:val="clear" w:pos="1440"/>
          <w:tab w:val="num" w:pos="0"/>
        </w:tabs>
        <w:spacing w:line="20" w:lineRule="atLeast"/>
        <w:ind w:left="426"/>
        <w:rPr>
          <w:rFonts w:ascii="Times New Roman" w:hAnsi="Times New Roman"/>
          <w:sz w:val="28"/>
          <w:szCs w:val="28"/>
          <w:lang w:val="ru-RU"/>
        </w:rPr>
      </w:pPr>
      <w:r w:rsidRPr="00930FF6">
        <w:rPr>
          <w:rFonts w:ascii="Times New Roman" w:hAnsi="Times New Roman"/>
          <w:sz w:val="28"/>
          <w:szCs w:val="28"/>
          <w:lang w:val="ru-RU"/>
        </w:rPr>
        <w:t xml:space="preserve">Конкурс рисунков </w:t>
      </w:r>
      <w:proofErr w:type="spellStart"/>
      <w:r w:rsidRPr="00930FF6">
        <w:rPr>
          <w:rFonts w:ascii="Times New Roman" w:hAnsi="Times New Roman"/>
          <w:sz w:val="28"/>
          <w:szCs w:val="28"/>
          <w:lang w:val="ru-RU"/>
        </w:rPr>
        <w:t>антикоррупционной</w:t>
      </w:r>
      <w:proofErr w:type="spellEnd"/>
      <w:r w:rsidRPr="00930FF6">
        <w:rPr>
          <w:rFonts w:ascii="Times New Roman" w:hAnsi="Times New Roman"/>
          <w:sz w:val="28"/>
          <w:szCs w:val="28"/>
          <w:lang w:val="ru-RU"/>
        </w:rPr>
        <w:t xml:space="preserve"> направленности «</w:t>
      </w:r>
      <w:r>
        <w:rPr>
          <w:rFonts w:ascii="Times New Roman" w:hAnsi="Times New Roman"/>
          <w:sz w:val="28"/>
          <w:szCs w:val="28"/>
          <w:lang w:val="ru-RU"/>
        </w:rPr>
        <w:t>Мы против коррупции</w:t>
      </w:r>
      <w:r w:rsidRPr="00930FF6">
        <w:rPr>
          <w:rFonts w:ascii="Times New Roman" w:hAnsi="Times New Roman"/>
          <w:sz w:val="28"/>
          <w:szCs w:val="28"/>
          <w:lang w:val="ru-RU"/>
        </w:rPr>
        <w:t>!»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6F3D" w:rsidRPr="00930FF6" w:rsidRDefault="005B6F3D" w:rsidP="005B6F3D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930FF6">
        <w:rPr>
          <w:sz w:val="28"/>
          <w:szCs w:val="28"/>
        </w:rPr>
        <w:t> </w:t>
      </w:r>
    </w:p>
    <w:p w:rsidR="005B6F3D" w:rsidRPr="00930FF6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Pr="00930FF6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930FF6">
        <w:rPr>
          <w:rFonts w:ascii="Times New Roman" w:hAnsi="Times New Roman" w:cs="Times New Roman"/>
          <w:sz w:val="28"/>
          <w:szCs w:val="28"/>
        </w:rPr>
        <w:t>МБУ ДО  ЦДЮТТ с.Прибельский</w:t>
      </w:r>
      <w:r>
        <w:rPr>
          <w:rFonts w:ascii="Times New Roman" w:hAnsi="Times New Roman" w:cs="Times New Roman"/>
          <w:sz w:val="28"/>
          <w:szCs w:val="28"/>
        </w:rPr>
        <w:t>______________ Е.К. Сагадиева</w:t>
      </w:r>
    </w:p>
    <w:p w:rsidR="005B6F3D" w:rsidRPr="00930FF6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Pr="00930FF6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Pr="00930FF6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Pr="00930FF6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B6F3D" w:rsidRPr="00930FF6" w:rsidRDefault="005B6F3D" w:rsidP="005B6F3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6F3D" w:rsidRPr="00930FF6" w:rsidSect="009C0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F18"/>
    <w:multiLevelType w:val="hybridMultilevel"/>
    <w:tmpl w:val="70FCF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04F75"/>
    <w:multiLevelType w:val="hybridMultilevel"/>
    <w:tmpl w:val="73782DB4"/>
    <w:lvl w:ilvl="0" w:tplc="2E607E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OCR A Std" w:hAnsi="OCR A St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OCR A Std" w:hAnsi="OCR A St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OCR A Std" w:hAnsi="OCR A St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AE10207"/>
    <w:multiLevelType w:val="hybridMultilevel"/>
    <w:tmpl w:val="B7BE8B9C"/>
    <w:lvl w:ilvl="0" w:tplc="2E888A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FB5CAB"/>
    <w:multiLevelType w:val="hybridMultilevel"/>
    <w:tmpl w:val="BC12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0D85"/>
    <w:rsid w:val="000C3825"/>
    <w:rsid w:val="00122477"/>
    <w:rsid w:val="004276D6"/>
    <w:rsid w:val="004B38DE"/>
    <w:rsid w:val="005B6F3D"/>
    <w:rsid w:val="00745B6C"/>
    <w:rsid w:val="007E618A"/>
    <w:rsid w:val="00930FF6"/>
    <w:rsid w:val="009C0D85"/>
    <w:rsid w:val="00A3225E"/>
    <w:rsid w:val="00B35661"/>
    <w:rsid w:val="00BA0EED"/>
    <w:rsid w:val="00E0209F"/>
    <w:rsid w:val="00E91A31"/>
    <w:rsid w:val="00EF4BC3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C0D85"/>
    <w:rPr>
      <w:b/>
      <w:bCs/>
    </w:rPr>
  </w:style>
  <w:style w:type="paragraph" w:customStyle="1" w:styleId="listparagraph">
    <w:name w:val="listparagraph"/>
    <w:basedOn w:val="a"/>
    <w:rsid w:val="009C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C0D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0D8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c3c1">
    <w:name w:val="c3 c1"/>
    <w:basedOn w:val="a0"/>
    <w:rsid w:val="009C0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2019-08-07T07:58:00Z</cp:lastPrinted>
  <dcterms:created xsi:type="dcterms:W3CDTF">2016-11-14T10:00:00Z</dcterms:created>
  <dcterms:modified xsi:type="dcterms:W3CDTF">2021-02-18T09:02:00Z</dcterms:modified>
</cp:coreProperties>
</file>