
<file path=[Content_Types].xml><?xml version="1.0" encoding="utf-8"?>
<Types xmlns="http://schemas.openxmlformats.org/package/2006/content-types">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emf" ContentType="image/x-emf"/>
  <Override PartName="/word/diagrams/colors1.xml" ContentType="application/vnd.openxmlformats-officedocument.drawingml.diagramColor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257A" w:rsidRPr="004707E2" w:rsidRDefault="009E51B6" w:rsidP="00A45429">
      <w:pPr>
        <w:spacing w:before="100" w:beforeAutospacing="1" w:after="100" w:afterAutospacing="1" w:line="240" w:lineRule="auto"/>
        <w:ind w:left="720"/>
        <w:rPr>
          <w:rFonts w:ascii="Times New Roman" w:eastAsia="Times New Roman" w:hAnsi="Times New Roman" w:cs="Times New Roman"/>
          <w:b/>
          <w:bCs/>
          <w:sz w:val="24"/>
          <w:szCs w:val="24"/>
          <w:lang w:eastAsia="ru-RU"/>
        </w:rPr>
      </w:pPr>
      <w:hyperlink r:id="rId6" w:history="1">
        <w:r w:rsidR="00E3257A" w:rsidRPr="004707E2">
          <w:rPr>
            <w:rFonts w:ascii="Times New Roman" w:eastAsia="Times New Roman" w:hAnsi="Times New Roman" w:cs="Times New Roman"/>
            <w:b/>
            <w:bCs/>
            <w:color w:val="0000FF"/>
            <w:sz w:val="24"/>
            <w:szCs w:val="24"/>
            <w:u w:val="single"/>
            <w:lang w:eastAsia="ru-RU"/>
          </w:rPr>
          <w:t xml:space="preserve">Интерсубъектная акция "Подари вперёд. Подарок для сердца и руки" </w:t>
        </w:r>
      </w:hyperlink>
    </w:p>
    <w:p w:rsidR="00E3257A" w:rsidRPr="004707E2" w:rsidRDefault="00E3257A" w:rsidP="00E3257A">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Абуталипова Э.Н.</w:t>
      </w:r>
      <w:r w:rsidRPr="004707E2">
        <w:rPr>
          <w:rFonts w:ascii="Times New Roman" w:eastAsia="Times New Roman" w:hAnsi="Times New Roman" w:cs="Times New Roman"/>
          <w:sz w:val="24"/>
          <w:szCs w:val="24"/>
          <w:lang w:eastAsia="ru-RU"/>
        </w:rPr>
        <w:br/>
        <w:t>Рыбакова Е.В.</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Опыт становления прорывных институций в сфере социального развития обязывает участников социально-образовательного диалога своевременно ответствовать текущим и перспективным запросам общества. Интеграция, инклюзия, личностная актуализация ребёнка и реализация его потребностей адекватно системно-динамично выявляемому статусу - таков целеполагающий контекст появления широких инициатив, акций, научных и методических инноваций в коррекционно-образовательной сфере, вовлекающих в орбиту своих синергий общеобразовательные институты в силу преферентной привлекательности научной достоверности, инновационной взвешенности и социальной ответственности, свойственных сложной и наукоёмкой практике коррекционного образования. Организация дистанционного обучения в республике Башкортостан, социально-образовательные инициативы, научные достижения региональных авторов обретают активный резонанс среди международных научных и общественных кругов даже в период текущей напряжённости в мире - и в то же время адекватно рекомендации руководства страны расширять сотрудничество с международными организациями.</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Органичным этапом в саморазвивающемся процессе интеграции инициатив взрослых и растущих участников социально- образовательного диалога становится акция "Подари вперёд. Подарок для сердца и руки". Праздничная по зачину, она призвана научить детей и взрослых искать новых средств в понимании себя, взаимопонимании, ощутить потребность в расширении коммуникативного опыта и аналитической самоактуализации. Интерсубъектная процессуально и концептуально, эта акция адресована тем психологическим потребностям и личностным запросам, актуализация которых ныне движет прогрессивными тенденциями в развитии всей образовательной сферы, её социально-культурного окружения и резонирует с социально-созидательными процессами. Но и сама праздничность в инициации проекта неслучайно аллюзирует с карнавальным концептом в отечественной философии, отражающим прорывные, остраняющие тенденции в науке, задающим мотив инобытия реалий научного процесса для реаспектного продвижения в научном исследовании и социальном прогрессе. На новом качественном уровне реализуя тезисы Л. С. Выготского об аффективной природе познания и обучения, мы, таким образом, взыскуем гармонии образования и философии, частного и общественного, научности и субъектности.</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Инициирующим этапом акции стало посещение специалистами кафедры коррекционного образования ИРО РБ кабинетов Института с поздравлением в канун одного из самых волнующих праздников для наших граждан, обещающего чудес и превращений. Но главными действующими лицами здесь сразу становятся дети с их подарками и пожеланиями. В ответ взрослые поддерживают заданный импульс, формируя подарочный процесс сообразно своим материальным и личностным ресурсам, продолжая эстафету доброты, активности и понимания. Подарки детей, в особенности имеющих ограниченные возможности здоровья и сирот, отражаются на сайте кафедры-инициатора и координатора вместе с фотографиями дарителей, а материальный и организационный вклад взрослых - более обобщённо, в цифрах и достижениях.</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Отражая "детские" преференции в организующей структуре проекта, взрослые участники актуализируют "ребёнка" и в себе - внутреннего и моделируемого. как действующий образ. Взрослый тоже может подарить маме, другому старшему члену семьи, своей или иной, подарок от себя-ребёнка, а также подарок от их имени. Важен и опыт интеграции в себе, между людьми и поколениями, и институционально- созидательный прорыв. Современность стиля авторов проекта отражается и в системной актуализации личности всех участников акции - и инициаторов. и широких вовлекаемых кругов. Причастность к грандиозным процессам социального прогресса - это ведь сущностная потребность человека. Наши дети должны изучать прокрустированный опыт старших поколений через призму иного сознания - мировоззрения самодостаточного человека и ответственно активного гражданина, творчески состоятельной личности. Без реализации потребности ребёнка в такой самоактуализации говорить о </w:t>
      </w:r>
      <w:r w:rsidRPr="004707E2">
        <w:rPr>
          <w:rFonts w:ascii="Times New Roman" w:eastAsia="Times New Roman" w:hAnsi="Times New Roman" w:cs="Times New Roman"/>
          <w:sz w:val="24"/>
          <w:szCs w:val="24"/>
          <w:lang w:eastAsia="ru-RU"/>
        </w:rPr>
        <w:lastRenderedPageBreak/>
        <w:t>нравственном становлении человека был бы несерьёзно, но ведь и познавательная сфера не должна рассматриваться в отрыве от такого личностно ориентированного праксиса.</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Следующим организационным этапом акции станет акт-пробег взрослых, подрастающих и сказочных участников по СКОУ, дистанционная передача эстафеты будет проведена в форме подарков, в том числе в электронном варианте. Приветствуется личная инициатива, монопроекты в общем формате акции, креативные предложения и иные инициативы. Отдельно освещается проведение мероприятий международного плана и оказывается научно-методическая поддержка. Предполагается и конкурсная работа, отражающая различные находки, достижения участников, защита монопроектов и проблемных исследований.</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6323330" cy="3562985"/>
            <wp:effectExtent l="19050" t="0" r="1270" b="0"/>
            <wp:docPr id="5" name="img-34164143" descr="http://belajarjech.nethouse.ru/static/img/0000/0003/4164/34164143.bb4jsxfu34.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164143" descr="http://belajarjech.nethouse.ru/static/img/0000/0003/4164/34164143.bb4jsxfu34.W665.png"/>
                    <pic:cNvPicPr>
                      <a:picLocks noChangeAspect="1" noChangeArrowheads="1"/>
                    </pic:cNvPicPr>
                  </pic:nvPicPr>
                  <pic:blipFill>
                    <a:blip r:embed="rId7"/>
                    <a:srcRect/>
                    <a:stretch>
                      <a:fillRect/>
                    </a:stretch>
                  </pic:blipFill>
                  <pic:spPr bwMode="auto">
                    <a:xfrm>
                      <a:off x="0" y="0"/>
                      <a:ext cx="6323330" cy="3562985"/>
                    </a:xfrm>
                    <a:prstGeom prst="rect">
                      <a:avLst/>
                    </a:prstGeom>
                    <a:noFill/>
                    <a:ln w="9525">
                      <a:noFill/>
                      <a:miter lim="800000"/>
                      <a:headEnd/>
                      <a:tailEnd/>
                    </a:ln>
                  </pic:spPr>
                </pic:pic>
              </a:graphicData>
            </a:graphic>
          </wp:inline>
        </w:drawing>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3257A" w:rsidRPr="004707E2" w:rsidRDefault="00E3257A" w:rsidP="00E3257A">
      <w:pPr>
        <w:spacing w:after="0"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 </w:t>
      </w:r>
    </w:p>
    <w:p w:rsidR="00E3257A" w:rsidRPr="004707E2" w:rsidRDefault="00E3257A" w:rsidP="00A504F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p>
    <w:p w:rsidR="00E3257A" w:rsidRPr="004707E2" w:rsidRDefault="009E51B6" w:rsidP="00A504F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hyperlink r:id="rId8" w:history="1">
        <w:r w:rsidR="00E3257A" w:rsidRPr="004707E2">
          <w:rPr>
            <w:rFonts w:ascii="Times New Roman" w:eastAsia="Times New Roman" w:hAnsi="Times New Roman" w:cs="Times New Roman"/>
            <w:color w:val="0000FF"/>
            <w:sz w:val="24"/>
            <w:szCs w:val="24"/>
            <w:u w:val="single"/>
            <w:lang w:eastAsia="ru-RU"/>
          </w:rPr>
          <w:t>Интерсубъектная акция</w:t>
        </w:r>
      </w:hyperlink>
      <w:r w:rsidR="00E3257A" w:rsidRPr="004707E2">
        <w:rPr>
          <w:rFonts w:ascii="Times New Roman" w:eastAsia="Times New Roman" w:hAnsi="Times New Roman" w:cs="Times New Roman"/>
          <w:sz w:val="24"/>
          <w:szCs w:val="24"/>
          <w:lang w:eastAsia="ru-RU"/>
        </w:rPr>
        <w:t xml:space="preserve">, </w:t>
      </w:r>
    </w:p>
    <w:p w:rsidR="00E3257A" w:rsidRPr="004707E2" w:rsidRDefault="009E51B6" w:rsidP="00A504F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hyperlink r:id="rId9" w:history="1">
        <w:r w:rsidR="00E3257A" w:rsidRPr="004707E2">
          <w:rPr>
            <w:rFonts w:ascii="Times New Roman" w:eastAsia="Times New Roman" w:hAnsi="Times New Roman" w:cs="Times New Roman"/>
            <w:color w:val="0000FF"/>
            <w:sz w:val="24"/>
            <w:szCs w:val="24"/>
            <w:u w:val="single"/>
            <w:lang w:eastAsia="ru-RU"/>
          </w:rPr>
          <w:t>прорывные институции</w:t>
        </w:r>
      </w:hyperlink>
      <w:r w:rsidR="00E3257A" w:rsidRPr="004707E2">
        <w:rPr>
          <w:rFonts w:ascii="Times New Roman" w:eastAsia="Times New Roman" w:hAnsi="Times New Roman" w:cs="Times New Roman"/>
          <w:sz w:val="24"/>
          <w:szCs w:val="24"/>
          <w:lang w:eastAsia="ru-RU"/>
        </w:rPr>
        <w:t xml:space="preserve">, </w:t>
      </w:r>
    </w:p>
    <w:p w:rsidR="00E3257A" w:rsidRPr="004707E2" w:rsidRDefault="009E51B6" w:rsidP="00A504F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hyperlink r:id="rId10" w:history="1">
        <w:r w:rsidR="00E3257A" w:rsidRPr="004707E2">
          <w:rPr>
            <w:rFonts w:ascii="Times New Roman" w:eastAsia="Times New Roman" w:hAnsi="Times New Roman" w:cs="Times New Roman"/>
            <w:color w:val="0000FF"/>
            <w:sz w:val="24"/>
            <w:szCs w:val="24"/>
            <w:u w:val="single"/>
            <w:lang w:eastAsia="ru-RU"/>
          </w:rPr>
          <w:t>социально-образовательный диалог</w:t>
        </w:r>
      </w:hyperlink>
      <w:r w:rsidR="00E3257A" w:rsidRPr="004707E2">
        <w:rPr>
          <w:rFonts w:ascii="Times New Roman" w:eastAsia="Times New Roman" w:hAnsi="Times New Roman" w:cs="Times New Roman"/>
          <w:sz w:val="24"/>
          <w:szCs w:val="24"/>
          <w:lang w:eastAsia="ru-RU"/>
        </w:rPr>
        <w:t xml:space="preserve">, </w:t>
      </w:r>
    </w:p>
    <w:p w:rsidR="00E3257A" w:rsidRPr="004707E2" w:rsidRDefault="009E51B6" w:rsidP="00A504F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hyperlink r:id="rId11" w:history="1">
        <w:r w:rsidR="00E3257A" w:rsidRPr="004707E2">
          <w:rPr>
            <w:rFonts w:ascii="Times New Roman" w:eastAsia="Times New Roman" w:hAnsi="Times New Roman" w:cs="Times New Roman"/>
            <w:color w:val="0000FF"/>
            <w:sz w:val="24"/>
            <w:szCs w:val="24"/>
            <w:u w:val="single"/>
            <w:lang w:eastAsia="ru-RU"/>
          </w:rPr>
          <w:t>научные и методические инновации</w:t>
        </w:r>
      </w:hyperlink>
      <w:r w:rsidR="00E3257A" w:rsidRPr="004707E2">
        <w:rPr>
          <w:rFonts w:ascii="Times New Roman" w:eastAsia="Times New Roman" w:hAnsi="Times New Roman" w:cs="Times New Roman"/>
          <w:sz w:val="24"/>
          <w:szCs w:val="24"/>
          <w:lang w:eastAsia="ru-RU"/>
        </w:rPr>
        <w:t xml:space="preserve"> </w:t>
      </w:r>
    </w:p>
    <w:p w:rsidR="00E3257A" w:rsidRPr="004707E2" w:rsidRDefault="009E51B6" w:rsidP="00E3257A">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12" w:history="1">
        <w:r w:rsidR="00E3257A" w:rsidRPr="004707E2">
          <w:rPr>
            <w:rFonts w:ascii="Times New Roman" w:eastAsia="Times New Roman" w:hAnsi="Times New Roman" w:cs="Times New Roman"/>
            <w:b/>
            <w:bCs/>
            <w:color w:val="0000FF"/>
            <w:sz w:val="24"/>
            <w:szCs w:val="24"/>
            <w:u w:val="single"/>
            <w:lang w:eastAsia="ru-RU"/>
          </w:rPr>
          <w:t xml:space="preserve">Анонс-проект: «Живые традиции» </w:t>
        </w:r>
      </w:hyperlink>
    </w:p>
    <w:p w:rsidR="00E3257A" w:rsidRPr="004707E2" w:rsidRDefault="00E3257A" w:rsidP="00E3257A">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E3257A" w:rsidRPr="004707E2" w:rsidRDefault="00E3257A" w:rsidP="00E3257A">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Бикбулатова А.А., Село Старосубхангулово</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Народная культура сильна своей преемственностью, причастностью к сегодняшним реалиям, людям, творчеству.</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Малые фольклорные формы особенноподвижны и более востребованы как в культурной и образовательной сфере человеческихотношений, так и в повседневной жизни ребенка.</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Мое увлечение народным словом, как и авторским, нашло душевное место в моей педагогической работе. Изучая педагогические и культурологические источники, я убедилась, что речевого материала на башкирском языке явно недостаточно для коррекционно-</w:t>
      </w:r>
      <w:r w:rsidRPr="004707E2">
        <w:rPr>
          <w:rFonts w:ascii="Times New Roman" w:eastAsia="Times New Roman" w:hAnsi="Times New Roman" w:cs="Times New Roman"/>
          <w:sz w:val="24"/>
          <w:szCs w:val="24"/>
          <w:lang w:eastAsia="ru-RU"/>
        </w:rPr>
        <w:lastRenderedPageBreak/>
        <w:t>образовательной работы. И в процессе работыя начала сама создавать материалы для занятий. Сначала я придумывала отдельные предложения, тексты на определенные звуки, а затем этостали скороговорки, чистоговорки, потешки (Приложение№1). В этих скороговорках, очень часто присутствуют детские образы – имена ровесников, например,</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*Шәкүр шәкәр күп ашай.*Биргән Рамаҙан Рәмилгә арба,</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Шәрбәттән теш ауырта.РәмилРамаҙанға биргән торба.</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Есть скороговорки, которые рассказывают о животных, птицах или насекомых:</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Күк күҙле күркә көрән күлдәк кейеп күлдә һыу инә.</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Һоро һарыҡтар барабан һуҡҡандар, ҡарамай һуҡҡандар,</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маңлайҙарын ярғандар.</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Использую чистоговорки, которые не несут никакой смысловой нагрузки, и основаны на повторении отрабатываемых звуков:</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Рыс-рыс-рыс -балыҡсы тотто бурыс.</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Рәс– рәс – рәс – сәрелдәй беҙҙең бәрәс.</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Сы – сы – сы – суртан тотҡан балыҡсы.</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Сын – сын – сын – күктә ыласын.</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Также имеются чистоговорки в виде маленьких детских стихотворений, несущих сысловую нагрузку.</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Надо сказать,что некоторые чистоговорки, придуманные мною, отличаются от обычных чистоговорок.Обычно за основучистоговорки берется последний слог в слове и повторяется несколько раз в начале чистоговорки. Таким образом получаются чистоговорки:</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-ңө - ңө - ңө - ана айыуҙың өңө,</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нө - нө - нө - үкерә көнө төнө,</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ңы – ңы – ңы - өңө уның өр-яңы,</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Нө - нө - нө - тығылырмы икән өнө?</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 моих же чистоговорках может повторяться первый слог:</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Ҡус-ҡус-ҡус – ҡустым минең бик көслө,</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Сол – сол – сол – Солтан ағасты быса,</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Сы – сы - сы – сынаяҡтан сәй эсәм.</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Тер – тер – тер – терпе ултыра,</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Тер – тер – тер – терпене күрҙек,</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Тер – тер – тер – терпене алып ҡайттыҡ,</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Тер – тер – тер – терпегә һөт эсерҙек,</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Тер – тер – тер – терпене беҙ ебәрҙек.</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Иногда в работе с чистоговорками использую картинки, чтобы заинтересовать ребенка. ( Приложение №3)</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И, конечно же, в своей практике я использую такжескороговорки, чистоговорки, потешки из фольклора и других авторов (приложение №2).</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Сочиненные мною чистоговорки, потешки,скороговорки, дети узнают, охотно применяют, интерпретируют, применяют в обиходе.Кроме того, детям необходимо непосредственно ощущать жизненность, современность фольклорных форм в своем окружении, испытыватьчувство сопричастности к творческому процессу, прикасаться ежедневно к волшебным преобразованиям, рождению жемчужин народной речи. Особенно я радуюсь, когда дети пробуют свои творческие силы в создании ярких, запоминающихся словоформ и словосочетаний на основе родной речи.</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Формируя у детей авторское чувство, я стараюсь создать не только основы успешного статуса выпускника и языковой компетентности, но и поддерживать ощущение самодостаточности в школьниках, их индивидуальный стиль.</w:t>
      </w:r>
    </w:p>
    <w:p w:rsidR="00E3257A" w:rsidRPr="004707E2" w:rsidRDefault="00E3257A" w:rsidP="00E3257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3257A" w:rsidRPr="004707E2" w:rsidRDefault="00E3257A" w:rsidP="00E3257A">
      <w:pPr>
        <w:spacing w:after="0"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 </w:t>
      </w:r>
    </w:p>
    <w:p w:rsidR="00E3257A" w:rsidRPr="004707E2" w:rsidRDefault="00E3257A" w:rsidP="00A504FC">
      <w:pPr>
        <w:numPr>
          <w:ilvl w:val="0"/>
          <w:numId w:val="2"/>
        </w:numPr>
        <w:spacing w:before="100" w:beforeAutospacing="1" w:after="100" w:afterAutospacing="1" w:line="240" w:lineRule="auto"/>
        <w:rPr>
          <w:rFonts w:ascii="Times New Roman" w:eastAsia="Times New Roman" w:hAnsi="Times New Roman" w:cs="Times New Roman"/>
          <w:sz w:val="24"/>
          <w:szCs w:val="24"/>
          <w:lang w:eastAsia="ru-RU"/>
        </w:rPr>
      </w:pPr>
    </w:p>
    <w:p w:rsidR="00E3257A" w:rsidRPr="004707E2" w:rsidRDefault="009E51B6" w:rsidP="00A504FC">
      <w:pPr>
        <w:numPr>
          <w:ilvl w:val="0"/>
          <w:numId w:val="2"/>
        </w:numPr>
        <w:spacing w:before="100" w:beforeAutospacing="1" w:after="100" w:afterAutospacing="1" w:line="240" w:lineRule="auto"/>
        <w:rPr>
          <w:rFonts w:ascii="Times New Roman" w:eastAsia="Times New Roman" w:hAnsi="Times New Roman" w:cs="Times New Roman"/>
          <w:sz w:val="24"/>
          <w:szCs w:val="24"/>
          <w:lang w:eastAsia="ru-RU"/>
        </w:rPr>
      </w:pPr>
      <w:hyperlink r:id="rId13" w:history="1">
        <w:r w:rsidR="00E3257A" w:rsidRPr="004707E2">
          <w:rPr>
            <w:rFonts w:ascii="Times New Roman" w:eastAsia="Times New Roman" w:hAnsi="Times New Roman" w:cs="Times New Roman"/>
            <w:color w:val="0000FF"/>
            <w:sz w:val="24"/>
            <w:szCs w:val="24"/>
            <w:u w:val="single"/>
            <w:lang w:eastAsia="ru-RU"/>
          </w:rPr>
          <w:t>Народная культура</w:t>
        </w:r>
      </w:hyperlink>
      <w:r w:rsidR="00E3257A" w:rsidRPr="004707E2">
        <w:rPr>
          <w:rFonts w:ascii="Times New Roman" w:eastAsia="Times New Roman" w:hAnsi="Times New Roman" w:cs="Times New Roman"/>
          <w:sz w:val="24"/>
          <w:szCs w:val="24"/>
          <w:lang w:eastAsia="ru-RU"/>
        </w:rPr>
        <w:t xml:space="preserve">, </w:t>
      </w:r>
    </w:p>
    <w:p w:rsidR="00E3257A" w:rsidRPr="004707E2" w:rsidRDefault="009E51B6" w:rsidP="00A504FC">
      <w:pPr>
        <w:numPr>
          <w:ilvl w:val="0"/>
          <w:numId w:val="2"/>
        </w:numPr>
        <w:spacing w:before="100" w:beforeAutospacing="1" w:after="100" w:afterAutospacing="1" w:line="240" w:lineRule="auto"/>
        <w:rPr>
          <w:rFonts w:ascii="Times New Roman" w:eastAsia="Times New Roman" w:hAnsi="Times New Roman" w:cs="Times New Roman"/>
          <w:sz w:val="24"/>
          <w:szCs w:val="24"/>
          <w:lang w:eastAsia="ru-RU"/>
        </w:rPr>
      </w:pPr>
      <w:hyperlink r:id="rId14" w:history="1">
        <w:r w:rsidR="00E3257A" w:rsidRPr="004707E2">
          <w:rPr>
            <w:rFonts w:ascii="Times New Roman" w:eastAsia="Times New Roman" w:hAnsi="Times New Roman" w:cs="Times New Roman"/>
            <w:color w:val="0000FF"/>
            <w:sz w:val="24"/>
            <w:szCs w:val="24"/>
            <w:u w:val="single"/>
            <w:lang w:eastAsia="ru-RU"/>
          </w:rPr>
          <w:t>преемственность</w:t>
        </w:r>
      </w:hyperlink>
      <w:r w:rsidR="00E3257A" w:rsidRPr="004707E2">
        <w:rPr>
          <w:rFonts w:ascii="Times New Roman" w:eastAsia="Times New Roman" w:hAnsi="Times New Roman" w:cs="Times New Roman"/>
          <w:sz w:val="24"/>
          <w:szCs w:val="24"/>
          <w:lang w:eastAsia="ru-RU"/>
        </w:rPr>
        <w:t xml:space="preserve">, </w:t>
      </w:r>
    </w:p>
    <w:p w:rsidR="00E3257A" w:rsidRPr="004707E2" w:rsidRDefault="009E51B6" w:rsidP="00A504FC">
      <w:pPr>
        <w:numPr>
          <w:ilvl w:val="0"/>
          <w:numId w:val="2"/>
        </w:numPr>
        <w:spacing w:before="100" w:beforeAutospacing="1" w:after="100" w:afterAutospacing="1" w:line="240" w:lineRule="auto"/>
        <w:rPr>
          <w:rFonts w:ascii="Times New Roman" w:eastAsia="Times New Roman" w:hAnsi="Times New Roman" w:cs="Times New Roman"/>
          <w:sz w:val="24"/>
          <w:szCs w:val="24"/>
          <w:lang w:eastAsia="ru-RU"/>
        </w:rPr>
      </w:pPr>
      <w:hyperlink r:id="rId15" w:history="1">
        <w:r w:rsidR="00E3257A" w:rsidRPr="004707E2">
          <w:rPr>
            <w:rFonts w:ascii="Times New Roman" w:eastAsia="Times New Roman" w:hAnsi="Times New Roman" w:cs="Times New Roman"/>
            <w:color w:val="0000FF"/>
            <w:sz w:val="24"/>
            <w:szCs w:val="24"/>
            <w:u w:val="single"/>
            <w:lang w:eastAsia="ru-RU"/>
          </w:rPr>
          <w:t>сегодняшние реалии</w:t>
        </w:r>
      </w:hyperlink>
      <w:r w:rsidR="00E3257A" w:rsidRPr="004707E2">
        <w:rPr>
          <w:rFonts w:ascii="Times New Roman" w:eastAsia="Times New Roman" w:hAnsi="Times New Roman" w:cs="Times New Roman"/>
          <w:sz w:val="24"/>
          <w:szCs w:val="24"/>
          <w:lang w:eastAsia="ru-RU"/>
        </w:rPr>
        <w:t xml:space="preserve">, </w:t>
      </w:r>
    </w:p>
    <w:p w:rsidR="00E3257A" w:rsidRPr="004707E2" w:rsidRDefault="009E51B6" w:rsidP="00A504FC">
      <w:pPr>
        <w:numPr>
          <w:ilvl w:val="0"/>
          <w:numId w:val="2"/>
        </w:numPr>
        <w:spacing w:before="100" w:beforeAutospacing="1" w:after="100" w:afterAutospacing="1" w:line="240" w:lineRule="auto"/>
        <w:rPr>
          <w:rFonts w:ascii="Times New Roman" w:eastAsia="Times New Roman" w:hAnsi="Times New Roman" w:cs="Times New Roman"/>
          <w:sz w:val="24"/>
          <w:szCs w:val="24"/>
          <w:lang w:eastAsia="ru-RU"/>
        </w:rPr>
      </w:pPr>
      <w:hyperlink r:id="rId16" w:history="1">
        <w:r w:rsidR="00E3257A" w:rsidRPr="004707E2">
          <w:rPr>
            <w:rFonts w:ascii="Times New Roman" w:eastAsia="Times New Roman" w:hAnsi="Times New Roman" w:cs="Times New Roman"/>
            <w:color w:val="0000FF"/>
            <w:sz w:val="24"/>
            <w:szCs w:val="24"/>
            <w:u w:val="single"/>
            <w:lang w:eastAsia="ru-RU"/>
          </w:rPr>
          <w:t>народное слово</w:t>
        </w:r>
      </w:hyperlink>
      <w:r w:rsidR="00E3257A" w:rsidRPr="004707E2">
        <w:rPr>
          <w:rFonts w:ascii="Times New Roman" w:eastAsia="Times New Roman" w:hAnsi="Times New Roman" w:cs="Times New Roman"/>
          <w:sz w:val="24"/>
          <w:szCs w:val="24"/>
          <w:lang w:eastAsia="ru-RU"/>
        </w:rPr>
        <w:t xml:space="preserve">, </w:t>
      </w:r>
    </w:p>
    <w:p w:rsidR="00E3257A" w:rsidRPr="004707E2" w:rsidRDefault="009E51B6" w:rsidP="00A504FC">
      <w:pPr>
        <w:numPr>
          <w:ilvl w:val="0"/>
          <w:numId w:val="2"/>
        </w:numPr>
        <w:spacing w:before="100" w:beforeAutospacing="1" w:after="100" w:afterAutospacing="1" w:line="240" w:lineRule="auto"/>
        <w:rPr>
          <w:rFonts w:ascii="Times New Roman" w:eastAsia="Times New Roman" w:hAnsi="Times New Roman" w:cs="Times New Roman"/>
          <w:sz w:val="24"/>
          <w:szCs w:val="24"/>
          <w:lang w:eastAsia="ru-RU"/>
        </w:rPr>
      </w:pPr>
      <w:hyperlink r:id="rId17" w:history="1">
        <w:r w:rsidR="00E3257A" w:rsidRPr="004707E2">
          <w:rPr>
            <w:rFonts w:ascii="Times New Roman" w:eastAsia="Times New Roman" w:hAnsi="Times New Roman" w:cs="Times New Roman"/>
            <w:color w:val="0000FF"/>
            <w:sz w:val="24"/>
            <w:szCs w:val="24"/>
            <w:u w:val="single"/>
            <w:lang w:eastAsia="ru-RU"/>
          </w:rPr>
          <w:t>культурологические источники.</w:t>
        </w:r>
      </w:hyperlink>
      <w:r w:rsidR="00E3257A" w:rsidRPr="004707E2">
        <w:rPr>
          <w:rFonts w:ascii="Times New Roman" w:eastAsia="Times New Roman" w:hAnsi="Times New Roman" w:cs="Times New Roman"/>
          <w:sz w:val="24"/>
          <w:szCs w:val="24"/>
          <w:lang w:eastAsia="ru-RU"/>
        </w:rPr>
        <w:t xml:space="preserve"> </w:t>
      </w:r>
    </w:p>
    <w:p w:rsidR="00E3257A" w:rsidRPr="004707E2" w:rsidRDefault="009E51B6" w:rsidP="00E3257A">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18" w:history="1">
        <w:r w:rsidR="00E3257A" w:rsidRPr="004707E2">
          <w:rPr>
            <w:rFonts w:ascii="Times New Roman" w:eastAsia="Times New Roman" w:hAnsi="Times New Roman" w:cs="Times New Roman"/>
            <w:b/>
            <w:bCs/>
            <w:color w:val="0000FF"/>
            <w:sz w:val="24"/>
            <w:szCs w:val="24"/>
            <w:u w:val="single"/>
            <w:lang w:eastAsia="ru-RU"/>
          </w:rPr>
          <w:t xml:space="preserve">Ветеранский педагогический совет как интегрирующая форма семейно-педагогического альянса </w:t>
        </w:r>
      </w:hyperlink>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Витушкина Н.А.</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заведующая МДОБУ №23 г. Белорецк</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Педагогическое сообщество нашего детского сада и всего города ценит опыт и заслуги многих ветеранов педагогического труда, а также бабушек и дедушек наших воспитанников, сделавших весомый вклад в развитие социально-образовательного пространства в деле воспитания наших детей.</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Традиция привлечения ветеранов педагогического труда существует в нашем коллективе издавна. Со временем мы пришли к регулярной форме сотрудничества с активными членами педагогического и родительского коллектива, организовав ветеранский педсовет.</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Целью этого сотрудничества было интегрировать усилия всех социально ответственных участников образовательного процесса в семье и ДОУ, в различных социально-образовательных сообществах, различной темпоральной организации. Диалог времён позволяет оценить со всех сторон успехи педагогического труда, новации профессионального творчества наших работников, прогнозировать результаты проводимых мероприятий, обеспечивать разностороннее информационное сопровождение образовательного процесса и развитие наших воспитанников. Растёт рейтинг учреждения, специалистов, сферы дошкольного образования – и вместе с тем мы повышаем авторитет и признание также наших ветеранов, что им жизненно необходимо, что повышает нашу социальную ответственность и резонансность социально-педагогического сообщества.</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Нам действительно необходимо изучать общественное мнение в опосредованной форме, и бывшие коллеги, а также родители бывших выпускников позволяют сделать это с большим пониманием и заинтересованностью. Кроме того, в маленьком городе родители бывших выпускников сохраняют значимые позиции в формировании общественного мнения горожан через своих детей, в свою очередь ставших родителями дошколят, через знакомых и родственников, через организации и сообщества ветеранов, объединения по интересам и др. Нам очень важно действительно ощущать заинтересованную поддержку участников нашего ветеранского педсовета, и в то же время мы прилагаем значительные усилия, для того чтобы члены этого объединения были вхожи в наши общественные и досуговые формы сотрудничества, оздоровительные мероприятия и социально-ориентированные акции. Наши творческие клубы и издательские проекты открыты для наших уважаемых ветеранов. Можно было предположить,</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конечно, оптимизирующее влияние и интегрирующую результативность такого сотрудничества, но опыт показывает, что пожилые люди могут ещё очень удивить и многому научить молодёжь. Даже педагогические инновации и внедрение новых технологий в нашей работе обогащается их непредвзятым взглядом и заинтересованной активностью.</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Регулярные заседания ветеранского педсовета мы определили как ежеквартальные мероприятия, однако индивидуальные приоритеты и возможности наших участников реализуются в более локальных формах сотрудничества, находя области применения и партнёров по специальности и интересам.</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Очень непросто, конечно, длительно сотрудничать с людьми пожилыми, специфической социальной организации, но в успешном педагогическом коллективе есть не только возможность, но и потребность, я бы сказала, обязанность решать сложные организационные и даже конфликтологические задачи. Я как руководитель нахожу здесь возможности для совершенствования своих организационных навыков и проверки способности коллег к нахождению общего языка с различными людьми, предупреждению и регулированию конфликтных ситуаций, контролю общественного мнения, что составляет профессиональные основы коммуникативной компетентности каждого специалиста. Новые федеральные государственные образовательные стандарты предполагают более важное место уделять именно формированию основ общения и социально активной среды в образовательном пространстве, что обязывает нас искать и разрабатывать новые формы саморазвития коллектива и повышения профессионального уровня педагогов.</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Рекомендую коллегам привлекать ветеранов к самым различным формам сотрудничества, не опасаясь сложностей – но обеспечивая, конечно, необходимые условия успешности и психоэмоционального благополучия. Это наш долг, условие нашего профессионального роста, </w:t>
      </w:r>
      <w:r w:rsidRPr="004707E2">
        <w:rPr>
          <w:rFonts w:ascii="Times New Roman" w:eastAsia="Times New Roman" w:hAnsi="Times New Roman" w:cs="Times New Roman"/>
          <w:sz w:val="24"/>
          <w:szCs w:val="24"/>
          <w:lang w:eastAsia="ru-RU"/>
        </w:rPr>
        <w:lastRenderedPageBreak/>
        <w:t>наш рейтинг-ресурс – и возможность организовать действенную обратную связь с самыми широкими кругами общества</w:t>
      </w:r>
    </w:p>
    <w:p w:rsidR="00E3257A" w:rsidRPr="004707E2" w:rsidRDefault="00E3257A" w:rsidP="00E3257A">
      <w:pPr>
        <w:spacing w:after="0"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 </w:t>
      </w:r>
    </w:p>
    <w:p w:rsidR="00E3257A" w:rsidRPr="004707E2" w:rsidRDefault="00E3257A" w:rsidP="00A504FC">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p>
    <w:p w:rsidR="00E3257A" w:rsidRPr="004707E2" w:rsidRDefault="009E51B6" w:rsidP="00A504FC">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hyperlink r:id="rId19" w:history="1">
        <w:r w:rsidR="00E3257A" w:rsidRPr="004707E2">
          <w:rPr>
            <w:rFonts w:ascii="Times New Roman" w:eastAsia="Times New Roman" w:hAnsi="Times New Roman" w:cs="Times New Roman"/>
            <w:color w:val="0000FF"/>
            <w:sz w:val="24"/>
            <w:szCs w:val="24"/>
            <w:u w:val="single"/>
            <w:lang w:eastAsia="ru-RU"/>
          </w:rPr>
          <w:t>Ветеранский педагогический совет как интегрирующая форма семейно-педагогического альянса</w:t>
        </w:r>
      </w:hyperlink>
      <w:r w:rsidR="00E3257A" w:rsidRPr="004707E2">
        <w:rPr>
          <w:rFonts w:ascii="Times New Roman" w:eastAsia="Times New Roman" w:hAnsi="Times New Roman" w:cs="Times New Roman"/>
          <w:sz w:val="24"/>
          <w:szCs w:val="24"/>
          <w:lang w:eastAsia="ru-RU"/>
        </w:rPr>
        <w:t xml:space="preserve"> </w:t>
      </w:r>
    </w:p>
    <w:p w:rsidR="00E3257A" w:rsidRPr="004707E2" w:rsidRDefault="009E51B6" w:rsidP="00E3257A">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20" w:history="1">
        <w:r w:rsidR="00E3257A" w:rsidRPr="004707E2">
          <w:rPr>
            <w:rFonts w:ascii="Times New Roman" w:eastAsia="Times New Roman" w:hAnsi="Times New Roman" w:cs="Times New Roman"/>
            <w:b/>
            <w:bCs/>
            <w:color w:val="0000FF"/>
            <w:sz w:val="24"/>
            <w:szCs w:val="24"/>
            <w:u w:val="single"/>
            <w:lang w:eastAsia="ru-RU"/>
          </w:rPr>
          <w:t xml:space="preserve">Компонентный анализ системы двигательной реабилитации женщин пожилого возраста, а также имеющих инвалидность по нарушениям опорно-двигательной системы в центре восточного движения «Будур» Белорецкой Педагогической Гостиной «Белая Речь» под руководством Ры </w:t>
        </w:r>
      </w:hyperlink>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Гузель Акубекова,</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терапевт МСЭ, Уфа</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Современные позиции адресного медико-социального сопровождения граждан предполагают не только экспертизу тяжести состояния здоровья и жизнедеятельности людей, но и информационное, организационное, ресурсное предупреждение инвалидизации населения, а также, по возможности, смягчение последствий первичных нарушений здоровья людей и ограничения их социальных возможностей.</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Социально-медицинские и организационные условия для столь важной практики в настоящий момент, я полагаю, разработаны недостаточно. Текущий этап развития предполагает социально ориентированные инициативы на местах, накопление информационной базы, методико-исследовательский компонент.</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Я руковожу медико-социальным контролем здоровья и психоэмоционального благополучия возрастных участниц оздоровительного движения восточной пластики «Будур» в Белорецкой Педагогической Гостиной, а также женщин, имеющих ограниченные возможности здоровья, связанные преимущественно с нарушением опорно-двигательной системы. Как правило, в подобных досуговых группах присутствуют люди, имеющие медицинское образование, а также оздоровительный, лечебный опыт в силу особенностей возраста и индивидуального развития. Поэтому проводить мониторинг текущего состояния участников по субъективным и объективным показателям (пульс, давление, дыхание, самочувствие и др.) могут сами участники. Кроме того, в положении о досуговой оздоровительной группе «Будур» есть пункты, регламентирующие самостоятельное обращение участниц к своим лечащим врачам по поводу необходимого допуска к оздоровительному движению, а также ограничениям физической активности индивидуального характера. Я обеспечиваю общий контроль, медицинский мониторинг, обобщённые рекомендации и статистический анализ результативности оздоровительной практики в системе двигательной реабилитации группы «Будур».</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Как отмечают сами участницы, сама философия оздоровительного движения в данной группе уже несёт в себе жизнеутверждающий, оптимизирующий, социально привлекательный импульс. Женщинам предлагается не столько стать лучше, здоровее, красивее, сколько проявить уже имеющиеся ресурсы, возможности, реализовать склонности, задатки успешности и притягательности. Гармонично рассчитаны взвешенно парадоксальные, но очень органичные принципы участия женщин в данном оздоровительном движении.</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1. Принцип «я лучше всех». Опыт показывает, что для уральской женщины особенно важно постоянно напоминать со стороны, что не она должна стремиться быть лучше, старательнее, результативнее – а окружение должно получить возможность увидеть её прелесть, индивидуальность, притягательность. Приходится постоянно напоминать дамам, что избыток скромности мешает их самовыражению, что элементы восточного движения и женственности в них уже «встроены», что в гареме излишне скромные одалиски рискуют остаться в небрежении и </w:t>
      </w:r>
      <w:r w:rsidRPr="004707E2">
        <w:rPr>
          <w:rFonts w:ascii="Times New Roman" w:eastAsia="Times New Roman" w:hAnsi="Times New Roman" w:cs="Times New Roman"/>
          <w:sz w:val="24"/>
          <w:szCs w:val="24"/>
          <w:lang w:eastAsia="ru-RU"/>
        </w:rPr>
        <w:lastRenderedPageBreak/>
        <w:t>не получить даже законно полагающихся бонусов, что недостаток самомнения не полезен их организму и самочувствию.</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Применительно к участницам, имеющим инвалидность того или иного профиля, могу подчеркнуть, что данный принцип не только оптимизирует психоэмоциональное и физическое состояние женщин, а также отвлекает от негативных переживаний по поводу самосознания нарушения своего здоровья, - но и несёт самостоятельную функцию побуждающего мотива к самосовершенствованию, к поиску настроя позитивной самореализации женщин. Операционально привязанное к данному принципу требование соблюдения осанки во всех её статических и моторных аспектах приобретает таким образом постоянное подкрепление и психоэмоциональное обоснование.</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2. Принцип «лениться изо всех сил» имеет не только охранительный смысл, приучая к щадящему планированию собственной активности участниц и контролю уменьшения нагрузок. Диалектика данного, постоянно подкрепляемого требования, как ни парадоксально, позволяет достичь наибольшей продуктивности моторной деятельности участниц разного возраста и психофизиологического состояния с соблюдением максимальной мягкости динамики физической нагрузки и волевого усилия.</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Крайне важно, особенно для моих подопечных с ограниченными возможностями здоровья, формирование через такой мотивирующий императив практических основ подсознательной щадящей регуляции моторной активности женщин: психомоторный праксис подобной организации закладывает сигнальный базис для экстериоризации малоосознанных изменений в текущем состоянии организма, позволяя вовремя прореагировать индивиду на изменения здоровья, переутомление, иные важные малозаметные признаки. Всё новые участницы группы «Будур» одинаково искренне не верят, что именно благодаря данному принципу становятся достижимыми очень сложные результаты (например, гибкость, диапазон движений, разработка тонких мышц груди и живота и др.), раскрываются различные возможности женского организма и перебарывают в себе привычные комплексы, стереотипы, вместе с тем, давая группе возможность реализовать опекающие, учительские позиции, проявить свои собственные рефлексивные ресурсы.</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3. Принцип системности позиционируется не столь настойчиво благодаря тому, что самостоятельные занятия участниц не так продуктивны, как работа в группе. Он важен более для руководителя, предусматривающего гармоничную вовлечённость всех групп мышц с соблюдением всех организационных и охранительных принципов комплекса «Будур», мягкий нарастающий подход к разработке глубинных зон женского организма и ещё более мягкое отступление от нагрузочных движений, системное включение скручивающих и растягивающих компонентов, синусоидную динамику эмоциональных нагрузок и умственного напряжения. Крайне важно также включение креативного компонента, а также соблюдение принципов физиологически ориентированного стимулирования гуморальных аспектов физиологии людей.</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Для женщин с ограниченными возможностями здоровья данный принцип неоценим, сколь бы часто мы его не обозначали в режиме нашего сотрудничества. В актуальном аспекте он ещё более действенен. Я, как врач, имею возможность отследить динамику текущего состояния здоровья участниц, провести мониторинг групповой динамики, спрогнозировать результативность сотрудничества.</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Самостоятельным оптимизирующим фактором воздействия досуговой группы «Будур» стала клубная организация сотрудничества участниц Белорецкой Педагогической Гостиной «Белая Речь» под руководством учителя-дефектолога ГБУ Белорецкая ПМПК Рыбаковой Е.В.. Люди различного возраста, опыта, профессии, убеждений имеют возможность обмениваться не</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только оздоровительными инициативами, принимают участие в самых различных мероприятиях социально активного плана, культурологической практики и др. Совпадение и несовпадение мнений, оптимизирующее разрешение конфликтов, социально благоприятный настрой, психологические приёмы восточного и не только восточного праксиса становится самостоятельной ценностью и распространяются по семейному, корпоративному и другим </w:t>
      </w:r>
      <w:r w:rsidRPr="004707E2">
        <w:rPr>
          <w:rFonts w:ascii="Times New Roman" w:eastAsia="Times New Roman" w:hAnsi="Times New Roman" w:cs="Times New Roman"/>
          <w:sz w:val="24"/>
          <w:szCs w:val="24"/>
          <w:lang w:eastAsia="ru-RU"/>
        </w:rPr>
        <w:lastRenderedPageBreak/>
        <w:t>направления, обогащая микросоциальный статус личности. Наблюдая состояние участниц с ограниченными возможностями здоровья, я отмечаю снижение частоты производных нарушений в состоянии здоровья женщин, уменьшение конфликтогенных позиций в их психоэмоциональном статусе, обесценивание негативных переживаний, связанных со здоровьем и другими факторами в жизни участниц.</w:t>
      </w:r>
    </w:p>
    <w:p w:rsidR="00E3257A" w:rsidRPr="004707E2" w:rsidRDefault="00E3257A" w:rsidP="00E3257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Полагаю, что необходимо продолжать такую работу и в её клиническом, и в социальном аспектах.</w:t>
      </w:r>
    </w:p>
    <w:p w:rsidR="00E3257A" w:rsidRPr="004707E2" w:rsidRDefault="00E3257A" w:rsidP="00E3257A">
      <w:pPr>
        <w:spacing w:after="0" w:line="240" w:lineRule="auto"/>
        <w:rPr>
          <w:rFonts w:ascii="Times New Roman" w:eastAsia="Times New Roman" w:hAnsi="Times New Roman" w:cs="Times New Roman"/>
          <w:sz w:val="24"/>
          <w:szCs w:val="24"/>
          <w:lang w:eastAsia="ru-RU"/>
        </w:rPr>
      </w:pPr>
    </w:p>
    <w:p w:rsidR="00E3257A" w:rsidRPr="004707E2" w:rsidRDefault="00E3257A" w:rsidP="00A504FC">
      <w:pPr>
        <w:numPr>
          <w:ilvl w:val="0"/>
          <w:numId w:val="4"/>
        </w:numPr>
        <w:spacing w:before="100" w:beforeAutospacing="1" w:after="100" w:afterAutospacing="1" w:line="240" w:lineRule="auto"/>
        <w:rPr>
          <w:rFonts w:ascii="Times New Roman" w:eastAsia="Times New Roman" w:hAnsi="Times New Roman" w:cs="Times New Roman"/>
          <w:sz w:val="24"/>
          <w:szCs w:val="24"/>
          <w:lang w:eastAsia="ru-RU"/>
        </w:rPr>
      </w:pPr>
    </w:p>
    <w:p w:rsidR="00E3257A" w:rsidRPr="004707E2" w:rsidRDefault="009E51B6" w:rsidP="00A504FC">
      <w:pPr>
        <w:numPr>
          <w:ilvl w:val="0"/>
          <w:numId w:val="4"/>
        </w:numPr>
        <w:spacing w:before="100" w:beforeAutospacing="1" w:after="100" w:afterAutospacing="1" w:line="240" w:lineRule="auto"/>
        <w:rPr>
          <w:rFonts w:ascii="Times New Roman" w:eastAsia="Times New Roman" w:hAnsi="Times New Roman" w:cs="Times New Roman"/>
          <w:sz w:val="24"/>
          <w:szCs w:val="24"/>
          <w:lang w:eastAsia="ru-RU"/>
        </w:rPr>
      </w:pPr>
      <w:hyperlink r:id="rId21" w:history="1">
        <w:r w:rsidR="00E3257A" w:rsidRPr="004707E2">
          <w:rPr>
            <w:rFonts w:ascii="Times New Roman" w:eastAsia="Times New Roman" w:hAnsi="Times New Roman" w:cs="Times New Roman"/>
            <w:color w:val="0000FF"/>
            <w:sz w:val="24"/>
            <w:szCs w:val="24"/>
            <w:u w:val="single"/>
            <w:lang w:eastAsia="ru-RU"/>
          </w:rPr>
          <w:t>Компонентный анализ системы двигательной реабилитации женщин пожилого возраста</w:t>
        </w:r>
      </w:hyperlink>
      <w:r w:rsidR="00E3257A" w:rsidRPr="004707E2">
        <w:rPr>
          <w:rFonts w:ascii="Times New Roman" w:eastAsia="Times New Roman" w:hAnsi="Times New Roman" w:cs="Times New Roman"/>
          <w:sz w:val="24"/>
          <w:szCs w:val="24"/>
          <w:lang w:eastAsia="ru-RU"/>
        </w:rPr>
        <w:t xml:space="preserve">, </w:t>
      </w:r>
    </w:p>
    <w:p w:rsidR="00E3257A" w:rsidRPr="004707E2" w:rsidRDefault="009E51B6" w:rsidP="00A504FC">
      <w:pPr>
        <w:numPr>
          <w:ilvl w:val="0"/>
          <w:numId w:val="4"/>
        </w:numPr>
        <w:spacing w:before="100" w:beforeAutospacing="1" w:after="100" w:afterAutospacing="1" w:line="240" w:lineRule="auto"/>
        <w:rPr>
          <w:rFonts w:ascii="Times New Roman" w:eastAsia="Times New Roman" w:hAnsi="Times New Roman" w:cs="Times New Roman"/>
          <w:sz w:val="24"/>
          <w:szCs w:val="24"/>
          <w:lang w:eastAsia="ru-RU"/>
        </w:rPr>
      </w:pPr>
      <w:hyperlink r:id="rId22" w:history="1">
        <w:r w:rsidR="00E3257A" w:rsidRPr="004707E2">
          <w:rPr>
            <w:rFonts w:ascii="Times New Roman" w:eastAsia="Times New Roman" w:hAnsi="Times New Roman" w:cs="Times New Roman"/>
            <w:color w:val="0000FF"/>
            <w:sz w:val="24"/>
            <w:szCs w:val="24"/>
            <w:u w:val="single"/>
            <w:lang w:eastAsia="ru-RU"/>
          </w:rPr>
          <w:t>а также имеющих инвалидность по нарушениям опорно-двигательной системы в центре восточного движения «Будур» Белорецкой Педагогической Гостиной «Белая Речь» под руководством Ры</w:t>
        </w:r>
      </w:hyperlink>
      <w:r w:rsidR="00E3257A">
        <w:t>баковой Е.В..</w:t>
      </w:r>
      <w:r w:rsidR="00E3257A" w:rsidRPr="004707E2">
        <w:rPr>
          <w:rFonts w:ascii="Times New Roman" w:eastAsia="Times New Roman" w:hAnsi="Times New Roman" w:cs="Times New Roman"/>
          <w:sz w:val="24"/>
          <w:szCs w:val="24"/>
          <w:lang w:eastAsia="ru-RU"/>
        </w:rPr>
        <w:t xml:space="preserve"> </w:t>
      </w:r>
    </w:p>
    <w:p w:rsidR="00E3257A" w:rsidRPr="004707E2" w:rsidRDefault="009E51B6" w:rsidP="00E3257A">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23" w:history="1">
        <w:r w:rsidR="00E3257A" w:rsidRPr="004707E2">
          <w:rPr>
            <w:rFonts w:ascii="Times New Roman" w:eastAsia="Times New Roman" w:hAnsi="Times New Roman" w:cs="Times New Roman"/>
            <w:b/>
            <w:bCs/>
            <w:color w:val="0000FF"/>
            <w:sz w:val="24"/>
            <w:szCs w:val="24"/>
            <w:u w:val="single"/>
            <w:lang w:eastAsia="ru-RU"/>
          </w:rPr>
          <w:t xml:space="preserve">Применение незавершённых и несовершенных эталонов в адресном сопровождении детей с дефицитарным вариантом развития </w:t>
        </w:r>
      </w:hyperlink>
    </w:p>
    <w:p w:rsidR="00E3257A" w:rsidRPr="004707E2" w:rsidRDefault="00E3257A" w:rsidP="00E3257A">
      <w:pPr>
        <w:tabs>
          <w:tab w:val="left" w:pos="13500"/>
        </w:tabs>
        <w:spacing w:before="20" w:after="20" w:line="240" w:lineRule="auto"/>
        <w:ind w:left="1134" w:right="1134" w:firstLine="720"/>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32"/>
          <w:szCs w:val="32"/>
          <w:lang w:eastAsia="ru-RU"/>
        </w:rPr>
        <w:t> </w:t>
      </w:r>
    </w:p>
    <w:p w:rsidR="00E3257A" w:rsidRPr="004707E2" w:rsidRDefault="00E3257A" w:rsidP="00E3257A">
      <w:pPr>
        <w:tabs>
          <w:tab w:val="left" w:pos="13500"/>
        </w:tabs>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Современная дефектология в теоретической основе переживает углубление нейро-психологической базы исследования, что предполагает, в частности, обеспечение процесса психомоторного развития детей с ограниченными возможностями здоровья синергирующим (самоорганизующим) компонентом с существенным акцентом не только на целенаправленные, осознаваемые аспекты деятельности, но и на более непосредственные, в том числе в плане самоорганизующих механизмов и деятельности, и развития. Что же касается детей с сенсорными нарушениями, с нарушениями опорно-двигательной системы, необходимо активировать их собственные депривирующие ощущения и представления о недостаточности отношений с окружающим миром в компенсационном и сверхкомпенсационном режиме, в ритмичной и неритмичной организации действий и впечатлений, соединяя осознаваемые и неосознаваемые уровни восприятия, деятельности, организации.</w:t>
      </w:r>
    </w:p>
    <w:p w:rsidR="00E3257A" w:rsidRPr="004707E2" w:rsidRDefault="00E3257A" w:rsidP="00E3257A">
      <w:pPr>
        <w:tabs>
          <w:tab w:val="left" w:pos="13500"/>
        </w:tabs>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 Деятельностный подход в современной дефектологии, с одной стороны, предъявляет значительные требования к самостоятельности и осмысленности продуктивной активности ребёнка – с другой – обязывает обеспечить детям непосредственные, неосознаваемые, малоцеленаправленные уровни их занятости, с тем чтобы органично расширять поле синтезирующих операций, функций, междисциплинарных и межуровневых связей.</w:t>
      </w:r>
    </w:p>
    <w:p w:rsidR="00E3257A" w:rsidRPr="004707E2" w:rsidRDefault="00E3257A" w:rsidP="00E3257A">
      <w:pPr>
        <w:tabs>
          <w:tab w:val="left" w:pos="13500"/>
        </w:tabs>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Всемерное обогащение предметно-развивающей среды адресного сопровождения детей с дефицитарным компонентом развития предполагает применение незавершённых и несовершенных эталонов в системе стимулирования синергирующих механизмов психомоторных процессов.</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 xml:space="preserve">Появление эталонов в сознании и деятельности ребёнка долгое время представлялось в методических источниках недостаточно психологически обоснованно: предлагалось произвести обследование объекта, сравнение, анализ под руководством </w:t>
      </w:r>
      <w:r w:rsidRPr="004707E2">
        <w:rPr>
          <w:rFonts w:ascii="Times New Roman" w:eastAsia="Times New Roman" w:hAnsi="Times New Roman" w:cs="Times New Roman"/>
          <w:sz w:val="28"/>
          <w:szCs w:val="28"/>
          <w:lang w:eastAsia="ru-RU"/>
        </w:rPr>
        <w:lastRenderedPageBreak/>
        <w:t>взрослого и обобщающие выводы – как правило, под его диктовку. Спонтанные, проективные, актуальные формы изучения и определения эталонных объектов и свойств предметов позиционируются ныне в контексте развивающего образования с выраженным  субъектным компонентом детской деятельности.</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 Акцент на аффективной природе познании, по Л.С. Выготскому, предполагает присутствие видимой нелогичности, недостаточности, несообразности, конфликтной составляющей праксиса, что изначально поневоле представлено в познавательной деятельности детей с сенсорной недостаточностью, нарушением опорно-двигательного аппарата и других патологий развития.</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Дети с дефицитарным компонентом в развитии вынуждены постоянно домысливать, «дорисовывать» реалии окружающего мира, в том числе результаты собственной продуктивной деятельности.</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Многие из тех, кто в детстве имел подобный опыт, впоследствии отмечают довольно сложные, порой вычурные способы восстановления целостности, функциональности образов, представлений, в том числе, конечно, об эталонных объектах и свойствах. Во многом этот процесс осуществляется индивидуально, но необходим поиск инициирующих подходов, позволяющих ребёнку обогатить операциональные механизмы психомоторики.</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Один из таких подходов представляет собой подбор предметов для игр и наблюдения детей, сочетающих видимые эталонные признаки с элементами незавершённости, нарушенности – как по конфигурации, так и по структуре, обработке, окраске поверхности: это искривления, выступы, сколы, не отвечающие общему характеру эталонной формы; нарушения цветности, шлифовки и другой обработки поверхностей.</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Целый ряд малозаметных выпуклостей, штрихов, колец можно нанести пластилином, парафином, более или менее контрастно, ритмично, концентрированно, повторяемо, и дети активно, зачастую механически, восстанавливают первоначальный вид.</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Применяя предметы из натуральных материалов (дерево, камни), часть поверхности оставляется в природном виде – дети с удовольствием заглаживают пальчиками неровные выступы, круги, шероховатости, радуются, что поверхность постепенно становится глянцевой, проявляется природная красота материала: цветность, текстура, блеск.</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Считаем особенно ценным свободное сочетание целенаправленной и неосознаваемой познавательной деятельности детей, произвольных и непроизвольных действий, спонтанных и спланированных наблюдений.</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 xml:space="preserve">Наиболее эффективный вариант включения подобным образом подготовленных предметов и материалов в деятельность детей – «случайный», где ребёнок, может быть, не сразу озадачивается особенностями предметов. Целесообразно в случае, когда ребёнок не заметил заданных особенностей поверхности и конфигураций предметов, выдержать паузу, не навязывая ребёнку момент актуального и мотивированного обнаружения необычных свойств </w:t>
      </w:r>
      <w:r w:rsidRPr="004707E2">
        <w:rPr>
          <w:rFonts w:ascii="Times New Roman" w:eastAsia="Times New Roman" w:hAnsi="Times New Roman" w:cs="Times New Roman"/>
          <w:sz w:val="28"/>
          <w:szCs w:val="28"/>
          <w:lang w:eastAsia="ru-RU"/>
        </w:rPr>
        <w:lastRenderedPageBreak/>
        <w:t>стимульных материалов. Опыт участников Белорецкой Педагогической Гостиной показывает, что скрытый период осознания ребёнком необычности ощущений и восприятий, анализа необычных свойств предметов бывает значительным, и зачастую способ выражения ребёнком новых представлений также требует времени на формирование.</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Момент начального предъявления предметной базы данного методического подхода, конечно же, индивидуален. В норме можно «подсмотреть» время когда ребёнок склонен перебирать, ощупывать, сопоставлять предметы различной конфигурации и свойств, испытывает от этого удовольствие, приятное возбуждение, оживление, ищет способы поделиться с окружающими. Но даже применительно к вариантам нормативного развития практика показывает, что более благоприятно организовывать подобный праксис небольшими блоками, с заметными паузами. Опытным путём задаются дозирующие параметры, сложность сочетания явных и скрытых наблюдаемых свойств, более и менее контрастные виды сочетаний.</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Рекомендуем постепенно организовывать вербализацию впечатлений и действий, дозировать вербальную регуляцию организации деятельности детей.</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Органично было бы целенаправленное сотрудничество заинтересованных педагогов и родителей объединить в различных методических и общественных форматах – так в Белорецкой Педагогической Гостиной специалисты, родители и общественники в полипрофильной интегрирующей системе решают насущные вопросы не только организационно-методического и информационного плана, но и осуществляют локальное сопровождение конкретных семей, в том числе не посещающих образовательные учреждения.</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Таким образом, педагог или родитель предлагает ребёнку подготовленные предметы или делает вид, что сам озадачен их свойствами, привлекая ребёнка у обследованию предметов, к попыткам «исправить» «их», а затем к экспериментированию с различными вспомогательными средствами (салфетки, шпатели, стеки, оптические приборы).</w:t>
      </w:r>
    </w:p>
    <w:p w:rsidR="00E3257A" w:rsidRPr="004707E2" w:rsidRDefault="00E3257A" w:rsidP="00E3257A">
      <w:pPr>
        <w:spacing w:before="20" w:after="20" w:line="240" w:lineRule="auto"/>
        <w:ind w:left="851" w:right="851" w:firstLine="720"/>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Случается, что ребёнок застаёт родителей за подготовкой таких пособий – необходимо в первую очередь сохранить игровой интерес, интригу: «Угадай, как я это сделала», «Давай вместе создадим секрет», «Что ещё можно придумать и выполнить таким способом» и др. (вопрос «зачем» здесь слишком дидактически ориентирован, ставит ребёнка в излишне зависимое положение).</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Старинная детская игра в «Секретики» в основе своей также маломотивирована, разве что эстетически и по опоре на исходные предметы и материалы. По желанию впоследствии ребёнок может применять полученный опыт в подготовке собственных сюрпризов и иных поделок. На этом этапе уже усиливается целенаправленность деятельности, осознанность, вербализация и проективность.</w:t>
      </w:r>
    </w:p>
    <w:p w:rsidR="00E3257A" w:rsidRPr="004707E2" w:rsidRDefault="00E3257A" w:rsidP="00E3257A">
      <w:pPr>
        <w:spacing w:before="20" w:after="20" w:line="240" w:lineRule="auto"/>
        <w:ind w:left="851" w:right="851" w:firstLine="720"/>
        <w:jc w:val="both"/>
        <w:outlineLvl w:val="0"/>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 Библиографический список:</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lastRenderedPageBreak/>
        <w:t> «Фонематические загадки» (пособие для педагогов и родителей – г.Белорецк 1993 год);</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«Игры для развития речи сообразительных детей» - г.Белорецк 1995 год;</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r w:rsidRPr="004707E2">
        <w:rPr>
          <w:rFonts w:ascii="Times New Roman" w:eastAsia="Times New Roman" w:hAnsi="Times New Roman" w:cs="Times New Roman"/>
          <w:sz w:val="28"/>
          <w:szCs w:val="28"/>
          <w:lang w:eastAsia="ru-RU"/>
        </w:rPr>
        <w:t>«Тифломоделирующие очки» («Обруч» №3 – 2004);</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«Организация деятельности Белорецкой ПМПК в период социальных преобразований» (ж-л «Коррекционная педагогика №4 (22) – 2007);</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«Интегрирующее образование. Взгляд из региона.»    (материалы республиканской конференции - сборник «Инновационные технологии в коррекционной педагогике и специальной психологии» - Уфа, 2008),</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«Дидактический бренд» (ж-л «Обруч» №1 2009);</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«Изучение особенностей социальной зрелости выпускников специальной (коррекционной) школы восьмого вида» (международная виртуальная н.-п. конференция – 2009-2010 гг. – г. Мурманск);</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«Организационно-методическая деятельность Белорецкой ПМПК и инновационные процессы развития системы специального образования Белоречья (материалы международного семинара «Логопедическая помощь детям и подросткам с нарушениями речи и слуха. Российско-Германский опыт» - г.Салават, июнь 2010);</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Публикации в рамках международной конференции по игрушкам в журнале «Дошкольное образование» «Игрушки-обереги», «Игрушки мам и пап»;</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 «Речь как результат и инструмент социализации детей дошкольного возраста» (н.-п. конференция ИРО РБ, май 2011);</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«Геронтологический договор как темпоральная форма регуляции отношений между поколениями» (XII национальный конкурс «Золотая Психея»)</w:t>
      </w:r>
      <w:r w:rsidRPr="004707E2">
        <w:rPr>
          <w:rFonts w:ascii="Times New Roman" w:eastAsia="Times New Roman" w:hAnsi="Times New Roman" w:cs="Times New Roman"/>
          <w:sz w:val="24"/>
          <w:szCs w:val="24"/>
          <w:lang w:eastAsia="ru-RU"/>
        </w:rPr>
        <w:t>;</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«Белорецкая Педагогическая Гостиная «Белая речь» - общественная организация поддержки и пропаганды инновационного педагогического опыта» (проект 3.6 там же);</w:t>
      </w:r>
    </w:p>
    <w:p w:rsidR="00E3257A" w:rsidRPr="004707E2" w:rsidRDefault="00E3257A" w:rsidP="00E3257A">
      <w:pPr>
        <w:spacing w:before="20" w:after="20" w:line="240" w:lineRule="auto"/>
        <w:ind w:left="851" w:right="851" w:firstLine="720"/>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«Социальная значимость гендер-ориентированных стимульных материалов в диагностике и коррекции» - Материалы </w:t>
      </w:r>
      <w:r w:rsidRPr="004707E2">
        <w:rPr>
          <w:rFonts w:ascii="Arial" w:eastAsia="Times New Roman" w:hAnsi="Arial" w:cs="Arial"/>
          <w:sz w:val="28"/>
          <w:szCs w:val="28"/>
          <w:lang w:eastAsia="ru-RU"/>
        </w:rPr>
        <w:t>V</w:t>
      </w:r>
      <w:r w:rsidRPr="004707E2">
        <w:rPr>
          <w:rFonts w:ascii="Times New Roman" w:eastAsia="Times New Roman" w:hAnsi="Times New Roman" w:cs="Times New Roman"/>
          <w:sz w:val="28"/>
          <w:szCs w:val="28"/>
          <w:lang w:eastAsia="ru-RU"/>
        </w:rPr>
        <w:t> Общероссийской научно-практической конференции «социализация детей с нарушениями в развитии: опыт, проблемы, инновации», ноябрь 2011 года.</w:t>
      </w:r>
    </w:p>
    <w:p w:rsidR="00E3257A" w:rsidRPr="004707E2" w:rsidRDefault="00E3257A" w:rsidP="00E3257A">
      <w:pPr>
        <w:spacing w:before="20" w:after="20" w:line="240" w:lineRule="auto"/>
        <w:ind w:left="851" w:right="851" w:firstLine="720"/>
        <w:jc w:val="right"/>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8"/>
          <w:szCs w:val="28"/>
          <w:lang w:eastAsia="ru-RU"/>
        </w:rPr>
        <w:t>Рыбакова Елена Владимировна, ГБУ Белорецкая ПМПК, учитель дефектолог, руководитель Белорецкой Педагогической Гостиной.</w:t>
      </w:r>
    </w:p>
    <w:p w:rsidR="00E3257A" w:rsidRPr="004707E2" w:rsidRDefault="00E3257A" w:rsidP="00E3257A">
      <w:pPr>
        <w:spacing w:after="0"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 </w:t>
      </w:r>
    </w:p>
    <w:p w:rsidR="00E3257A" w:rsidRPr="004707E2" w:rsidRDefault="00E3257A" w:rsidP="00A504FC">
      <w:pPr>
        <w:numPr>
          <w:ilvl w:val="0"/>
          <w:numId w:val="5"/>
        </w:numPr>
        <w:spacing w:before="100" w:beforeAutospacing="1" w:after="100" w:afterAutospacing="1" w:line="240" w:lineRule="auto"/>
        <w:rPr>
          <w:rFonts w:ascii="Times New Roman" w:eastAsia="Times New Roman" w:hAnsi="Times New Roman" w:cs="Times New Roman"/>
          <w:sz w:val="24"/>
          <w:szCs w:val="24"/>
          <w:lang w:eastAsia="ru-RU"/>
        </w:rPr>
      </w:pPr>
    </w:p>
    <w:p w:rsidR="00E3257A" w:rsidRPr="004707E2" w:rsidRDefault="009E51B6" w:rsidP="00A504FC">
      <w:pPr>
        <w:numPr>
          <w:ilvl w:val="0"/>
          <w:numId w:val="5"/>
        </w:numPr>
        <w:spacing w:before="100" w:beforeAutospacing="1" w:after="100" w:afterAutospacing="1" w:line="240" w:lineRule="auto"/>
        <w:rPr>
          <w:rFonts w:ascii="Times New Roman" w:eastAsia="Times New Roman" w:hAnsi="Times New Roman" w:cs="Times New Roman"/>
          <w:sz w:val="24"/>
          <w:szCs w:val="24"/>
          <w:lang w:eastAsia="ru-RU"/>
        </w:rPr>
      </w:pPr>
      <w:hyperlink r:id="rId24" w:history="1">
        <w:r w:rsidR="00E3257A" w:rsidRPr="004707E2">
          <w:rPr>
            <w:rFonts w:ascii="Times New Roman" w:eastAsia="Times New Roman" w:hAnsi="Times New Roman" w:cs="Times New Roman"/>
            <w:color w:val="0000FF"/>
            <w:sz w:val="24"/>
            <w:szCs w:val="24"/>
            <w:u w:val="single"/>
            <w:lang w:eastAsia="ru-RU"/>
          </w:rPr>
          <w:t>Применение незавершённых и несовершенных эталонов в адресном сопровождении детей с дефицитарным вариантом развития</w:t>
        </w:r>
      </w:hyperlink>
      <w:r w:rsidR="00E3257A" w:rsidRPr="004707E2">
        <w:rPr>
          <w:rFonts w:ascii="Times New Roman" w:eastAsia="Times New Roman" w:hAnsi="Times New Roman" w:cs="Times New Roman"/>
          <w:sz w:val="24"/>
          <w:szCs w:val="24"/>
          <w:lang w:eastAsia="ru-RU"/>
        </w:rPr>
        <w:t xml:space="preserve"> </w:t>
      </w:r>
    </w:p>
    <w:p w:rsidR="00A45429" w:rsidRPr="00A45429" w:rsidRDefault="009E51B6" w:rsidP="00A504FC">
      <w:pPr>
        <w:pStyle w:val="a5"/>
        <w:numPr>
          <w:ilvl w:val="0"/>
          <w:numId w:val="5"/>
        </w:num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25" w:history="1">
        <w:r w:rsidR="00A45429" w:rsidRPr="00A45429">
          <w:rPr>
            <w:rFonts w:ascii="Times New Roman" w:eastAsia="Times New Roman" w:hAnsi="Times New Roman" w:cs="Times New Roman"/>
            <w:b/>
            <w:bCs/>
            <w:color w:val="0000FF"/>
            <w:sz w:val="24"/>
            <w:szCs w:val="24"/>
            <w:u w:val="single"/>
            <w:lang w:eastAsia="ru-RU"/>
          </w:rPr>
          <w:t xml:space="preserve">"Жаворонки" и не только. Работа логопеда по сенсомоторному развитию и формированию связной речи в процессе выпечки календарных изделий из теста, а также по замыслу детей </w:t>
        </w:r>
      </w:hyperlink>
    </w:p>
    <w:p w:rsidR="00A45429" w:rsidRPr="00A45429" w:rsidRDefault="00A45429" w:rsidP="00A504FC">
      <w:pPr>
        <w:pStyle w:val="a5"/>
        <w:numPr>
          <w:ilvl w:val="0"/>
          <w:numId w:val="5"/>
        </w:numPr>
        <w:spacing w:before="100" w:beforeAutospacing="1" w:after="100" w:afterAutospacing="1" w:line="240" w:lineRule="auto"/>
        <w:jc w:val="center"/>
        <w:rPr>
          <w:rFonts w:ascii="Times New Roman" w:eastAsia="Times New Roman" w:hAnsi="Times New Roman" w:cs="Times New Roman"/>
          <w:sz w:val="24"/>
          <w:szCs w:val="24"/>
          <w:lang w:eastAsia="ru-RU"/>
        </w:rPr>
      </w:pPr>
      <w:r w:rsidRPr="00A45429">
        <w:rPr>
          <w:rFonts w:ascii="Times New Roman" w:eastAsia="Times New Roman" w:hAnsi="Times New Roman" w:cs="Times New Roman"/>
          <w:b/>
          <w:bCs/>
          <w:sz w:val="24"/>
          <w:szCs w:val="24"/>
          <w:lang w:eastAsia="ru-RU"/>
        </w:rPr>
        <w:lastRenderedPageBreak/>
        <w:t>"Жаворонки" и не только. Работа логопеда по сенсомоторному развитию и формированию связной речи в процессе выпечки календарных изделий из теста, а также по замыслу детей</w:t>
      </w:r>
    </w:p>
    <w:p w:rsidR="00A45429" w:rsidRPr="00A45429" w:rsidRDefault="00A45429" w:rsidP="00A504FC">
      <w:pPr>
        <w:pStyle w:val="a5"/>
        <w:numPr>
          <w:ilvl w:val="0"/>
          <w:numId w:val="5"/>
        </w:numPr>
        <w:spacing w:before="100" w:beforeAutospacing="1" w:after="100" w:afterAutospacing="1" w:line="240" w:lineRule="auto"/>
        <w:jc w:val="center"/>
        <w:rPr>
          <w:rFonts w:ascii="Times New Roman" w:eastAsia="Times New Roman" w:hAnsi="Times New Roman" w:cs="Times New Roman"/>
          <w:sz w:val="24"/>
          <w:szCs w:val="24"/>
          <w:lang w:eastAsia="ru-RU"/>
        </w:rPr>
      </w:pPr>
      <w:r w:rsidRPr="00A45429">
        <w:rPr>
          <w:rFonts w:ascii="Times New Roman" w:eastAsia="Times New Roman" w:hAnsi="Times New Roman" w:cs="Times New Roman"/>
          <w:sz w:val="24"/>
          <w:szCs w:val="24"/>
          <w:lang w:eastAsia="ru-RU"/>
        </w:rPr>
        <w:t> </w:t>
      </w:r>
    </w:p>
    <w:p w:rsidR="00A45429" w:rsidRPr="00A45429" w:rsidRDefault="00A45429" w:rsidP="00A504FC">
      <w:pPr>
        <w:pStyle w:val="a5"/>
        <w:numPr>
          <w:ilvl w:val="0"/>
          <w:numId w:val="5"/>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45429">
        <w:rPr>
          <w:rFonts w:ascii="Times New Roman" w:eastAsia="Times New Roman" w:hAnsi="Times New Roman" w:cs="Times New Roman"/>
          <w:sz w:val="24"/>
          <w:szCs w:val="24"/>
          <w:lang w:eastAsia="ru-RU"/>
        </w:rPr>
        <w:t>Кухня – волшебное место для детей. Их присутствие на кухне, как правило, строго регламентировано, и количество допустимых операций ограничено. Именно здесь дети с нарушениями речи могут забыть о недостатках своего произношения и трудностях образовательного процесса. Очень важно и полисенсорное воздействие ароматов, тактильных ощущений, вибраций, пространственных и зрительных перцепций, очарование атмосферы личного и коллективного творчества детей.</w:t>
      </w:r>
    </w:p>
    <w:p w:rsidR="00A45429" w:rsidRPr="00A45429" w:rsidRDefault="00A45429" w:rsidP="00A504FC">
      <w:pPr>
        <w:pStyle w:val="a5"/>
        <w:numPr>
          <w:ilvl w:val="0"/>
          <w:numId w:val="5"/>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45429">
        <w:rPr>
          <w:rFonts w:ascii="Times New Roman" w:eastAsia="Times New Roman" w:hAnsi="Times New Roman" w:cs="Times New Roman"/>
          <w:sz w:val="24"/>
          <w:szCs w:val="24"/>
          <w:lang w:eastAsia="ru-RU"/>
        </w:rPr>
        <w:t>Начинаем мы, конечно, с изготовления более простых форм из теста, а также выпечки, связанной с календарными обычаями народов РБ. А затем дети уже готовы к  более декоративным и фантазийным проектам. Здесь мы применяем инструменты для создания более сложных конфигураций. Мой опыт показывает, что вполне можно обходиться обычными столовыми приборами, выделяя детали и перемещая объёмы. Сложно бывает подобрать рецептуру: тесто должно быть не слишком крутое (продукт должен быть съедобным) – и не слишком сдобным (тогда форма расплывается).</w:t>
      </w:r>
    </w:p>
    <w:p w:rsidR="00A45429" w:rsidRPr="00A45429" w:rsidRDefault="00A45429" w:rsidP="00A504FC">
      <w:pPr>
        <w:pStyle w:val="a5"/>
        <w:numPr>
          <w:ilvl w:val="0"/>
          <w:numId w:val="5"/>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45429">
        <w:rPr>
          <w:rFonts w:ascii="Times New Roman" w:eastAsia="Times New Roman" w:hAnsi="Times New Roman" w:cs="Times New Roman"/>
          <w:sz w:val="24"/>
          <w:szCs w:val="24"/>
          <w:lang w:eastAsia="ru-RU"/>
        </w:rPr>
        <w:t>Более сложные фигурки, а также буквы мы выпекаем из солёного теста. Их уже можно раскрашивать, включать добавки, структурирующие поверхность. Предлагаю коллегам и родителям подобные фигурки использовать в играх типа «Чудесный мешочек». Ощупывая фигурку, ребёнок воссоздаёт в воображении зрительный образ предмета и опознаёт его по представлению. Аналогично организуются игры по типу «Угадай, чего не стало?» и «Восстанови порядок».</w:t>
      </w:r>
    </w:p>
    <w:p w:rsidR="00A45429" w:rsidRPr="00A45429" w:rsidRDefault="00A45429" w:rsidP="00A504FC">
      <w:pPr>
        <w:pStyle w:val="a5"/>
        <w:numPr>
          <w:ilvl w:val="0"/>
          <w:numId w:val="5"/>
        </w:numPr>
        <w:spacing w:before="100" w:beforeAutospacing="1" w:after="100" w:afterAutospacing="1" w:line="240" w:lineRule="auto"/>
        <w:jc w:val="right"/>
        <w:rPr>
          <w:rFonts w:ascii="Times New Roman" w:eastAsia="Times New Roman" w:hAnsi="Times New Roman" w:cs="Times New Roman"/>
          <w:sz w:val="24"/>
          <w:szCs w:val="24"/>
          <w:lang w:eastAsia="ru-RU"/>
        </w:rPr>
      </w:pPr>
      <w:r w:rsidRPr="00A45429">
        <w:rPr>
          <w:rFonts w:ascii="Times New Roman" w:eastAsia="Times New Roman" w:hAnsi="Times New Roman" w:cs="Times New Roman"/>
          <w:sz w:val="24"/>
          <w:szCs w:val="24"/>
          <w:lang w:eastAsia="ru-RU"/>
        </w:rPr>
        <w:t>Кравчук Гузель Давлетовна,</w:t>
      </w:r>
    </w:p>
    <w:p w:rsidR="00A45429" w:rsidRPr="00A45429" w:rsidRDefault="00A45429" w:rsidP="00A504FC">
      <w:pPr>
        <w:pStyle w:val="a5"/>
        <w:numPr>
          <w:ilvl w:val="0"/>
          <w:numId w:val="5"/>
        </w:numPr>
        <w:spacing w:before="100" w:beforeAutospacing="1" w:after="100" w:afterAutospacing="1" w:line="240" w:lineRule="auto"/>
        <w:jc w:val="right"/>
        <w:rPr>
          <w:rFonts w:ascii="Times New Roman" w:eastAsia="Times New Roman" w:hAnsi="Times New Roman" w:cs="Times New Roman"/>
          <w:sz w:val="24"/>
          <w:szCs w:val="24"/>
          <w:lang w:eastAsia="ru-RU"/>
        </w:rPr>
      </w:pPr>
      <w:r w:rsidRPr="00A45429">
        <w:rPr>
          <w:rFonts w:ascii="Times New Roman" w:eastAsia="Times New Roman" w:hAnsi="Times New Roman" w:cs="Times New Roman"/>
          <w:sz w:val="24"/>
          <w:szCs w:val="24"/>
          <w:lang w:eastAsia="ru-RU"/>
        </w:rPr>
        <w:t>Учитель-логопед МДОБУ №1,</w:t>
      </w:r>
    </w:p>
    <w:p w:rsidR="00A45429" w:rsidRDefault="00A45429" w:rsidP="00A504FC">
      <w:pPr>
        <w:pStyle w:val="a5"/>
        <w:numPr>
          <w:ilvl w:val="0"/>
          <w:numId w:val="5"/>
        </w:numPr>
        <w:spacing w:before="100" w:beforeAutospacing="1" w:after="100" w:afterAutospacing="1" w:line="240" w:lineRule="auto"/>
        <w:jc w:val="right"/>
        <w:rPr>
          <w:rFonts w:ascii="Times New Roman" w:eastAsia="Times New Roman" w:hAnsi="Times New Roman" w:cs="Times New Roman"/>
          <w:sz w:val="24"/>
          <w:szCs w:val="24"/>
          <w:lang w:eastAsia="ru-RU"/>
        </w:rPr>
      </w:pPr>
      <w:r w:rsidRPr="00A45429">
        <w:rPr>
          <w:rFonts w:ascii="Times New Roman" w:eastAsia="Times New Roman" w:hAnsi="Times New Roman" w:cs="Times New Roman"/>
          <w:sz w:val="24"/>
          <w:szCs w:val="24"/>
          <w:lang w:eastAsia="ru-RU"/>
        </w:rPr>
        <w:t>Город Учалы.</w:t>
      </w:r>
    </w:p>
    <w:p w:rsidR="00A45429" w:rsidRDefault="00A45429" w:rsidP="00A45429">
      <w:pPr>
        <w:pStyle w:val="a5"/>
        <w:spacing w:before="100" w:beforeAutospacing="1" w:after="100" w:afterAutospacing="1" w:line="240" w:lineRule="auto"/>
        <w:jc w:val="right"/>
        <w:rPr>
          <w:rFonts w:ascii="Times New Roman" w:eastAsia="Times New Roman" w:hAnsi="Times New Roman" w:cs="Times New Roman"/>
          <w:sz w:val="24"/>
          <w:szCs w:val="24"/>
          <w:lang w:eastAsia="ru-RU"/>
        </w:rPr>
      </w:pPr>
    </w:p>
    <w:p w:rsidR="00A45429" w:rsidRPr="004707E2" w:rsidRDefault="009E51B6" w:rsidP="00A45429">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26" w:history="1">
        <w:r w:rsidR="00A45429" w:rsidRPr="004707E2">
          <w:rPr>
            <w:rFonts w:ascii="Times New Roman" w:eastAsia="Times New Roman" w:hAnsi="Times New Roman" w:cs="Times New Roman"/>
            <w:b/>
            <w:bCs/>
            <w:color w:val="0000FF"/>
            <w:sz w:val="24"/>
            <w:szCs w:val="24"/>
            <w:u w:val="single"/>
            <w:lang w:eastAsia="ru-RU"/>
          </w:rPr>
          <w:t xml:space="preserve">МОЯ БУКВА </w:t>
        </w:r>
      </w:hyperlink>
    </w:p>
    <w:p w:rsidR="00A45429" w:rsidRPr="004707E2" w:rsidRDefault="00A45429" w:rsidP="00A4542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Разнообразные приёмы подготовки детей к обучению грамоте призваны сформировать у них образ буквы, установить связь звука и буквы, заложить основы анализа и синтеза, развить смыслоразличительные механизмы познавательной сферы для более высокого оперативного уровня образовательной деятельности.</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 этом плане известный приём «Моя буква», «Мамина буква» и другие вносят благоприятный личностный компонент в дидактическую работу, а также опору на конкретные составляющие близкого окружения.</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 нашем дошкольном учреждении экологическое направление занимает большое место, в том числе и в работе коррекционной группы для детей с нарушением речи. Органично поэтому, что мы пришли к мысли, что изготовить буквы, особенно «свои», можно и из природного материала: шишек, листьев, камешков, ракушек, желудей, цветов. Возрастает интерес детей к графическим символам, вовлекается проективный ресурс личности, обогащается сенсорная сфера и продуктивная деятельность, получает новые краски и формы сотрудничества организация семейно-педагогического альянса. Самопроизвольно возникают игры и упражнения («Чья буква?», «Чудесный мешочек», «Найди пару»), аналитические и стилистические размышления детей («Как сделано», «Я тоже так хочу», «А я сделаю это по-другому», «А так будет красивее» и др.), проекты на другие темы, изготовление подарков и сувениров.</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Фотографирование изделий, заполнение фотоальбомов и дисков обогащает предметно-развивающую среду группы и периодически возвращает детей к закреплению букв, звуков, структуры слов.</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При организации выставок на индивидуально доступном уровне я организую презентационные выступления детей: они называют того, чью букву изготовили, описывают своё отношение, </w:t>
      </w:r>
      <w:r w:rsidRPr="004707E2">
        <w:rPr>
          <w:rFonts w:ascii="Times New Roman" w:eastAsia="Times New Roman" w:hAnsi="Times New Roman" w:cs="Times New Roman"/>
          <w:sz w:val="24"/>
          <w:szCs w:val="24"/>
          <w:lang w:eastAsia="ru-RU"/>
        </w:rPr>
        <w:lastRenderedPageBreak/>
        <w:t>пожелание себе и близким, а также процесс изготовления поделки. Уместно предложить детям поучаствовать в обсуждении каждого предмета, акцентируя благожелательные и конструктивные отзывы.</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Личные, особенные мотивы в деятельности детей обеспечивают более органичную подготовку к обучению грамоте, способствуют обогащению содержания и интонации их речи. Вовлечение же родителей в проективную практику подобного плана актуализирует их участие в различных формах развития речи и мышления детей.</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A45429" w:rsidRPr="004707E2" w:rsidRDefault="00A45429" w:rsidP="00A45429">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Борисова И.В.</w:t>
      </w:r>
    </w:p>
    <w:p w:rsidR="00A45429" w:rsidRPr="004707E2" w:rsidRDefault="00A45429" w:rsidP="00A45429">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учитель-логопед МДОБУ № 23, г. Белорецк, РБ </w:t>
      </w:r>
      <w:r w:rsidRPr="004707E2">
        <w:rPr>
          <w:rFonts w:ascii="Times New Roman" w:eastAsia="Times New Roman" w:hAnsi="Times New Roman" w:cs="Times New Roman"/>
          <w:sz w:val="24"/>
          <w:szCs w:val="24"/>
          <w:lang w:eastAsia="ru-RU"/>
        </w:rPr>
        <w:br/>
        <w:t>Эккерт С.</w:t>
      </w:r>
      <w:r w:rsidRPr="004707E2">
        <w:rPr>
          <w:rFonts w:ascii="Times New Roman" w:eastAsia="Times New Roman" w:hAnsi="Times New Roman" w:cs="Times New Roman"/>
          <w:sz w:val="24"/>
          <w:szCs w:val="24"/>
          <w:lang w:eastAsia="ru-RU"/>
        </w:rPr>
        <w:br/>
        <w:t>Кишинёв. </w:t>
      </w:r>
    </w:p>
    <w:p w:rsidR="00A45429" w:rsidRPr="004707E2" w:rsidRDefault="009E51B6" w:rsidP="00A45429">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27" w:history="1">
        <w:r w:rsidR="00A45429" w:rsidRPr="004707E2">
          <w:rPr>
            <w:rFonts w:ascii="Times New Roman" w:eastAsia="Times New Roman" w:hAnsi="Times New Roman" w:cs="Times New Roman"/>
            <w:b/>
            <w:bCs/>
            <w:color w:val="0000FF"/>
            <w:sz w:val="24"/>
            <w:szCs w:val="24"/>
            <w:u w:val="single"/>
            <w:lang w:eastAsia="ru-RU"/>
          </w:rPr>
          <w:t xml:space="preserve">Подарить свое сердце </w:t>
        </w:r>
      </w:hyperlink>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 одной замечательной притче говорится о мудром старце. Он любил детей и проводил с ними много времени. Ещё он любил делать им подарки, но дарил только хрупкие вещи. Как ни старались дети быть аккуратными, их новые игрушки часто ломались. Дети расстраивались и горько плакали. Проходило какое-то время, мудрец снова дарил им игрушки, но ещё более хрупкие.</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Однажды родители не выдержали и пришли к нему:</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Ты мудр и желаешь нашим детям только добра. Но зачем ты делаешь им такие подарки? Они стараются, как могут, но игрушки всё равно ломаются, и дети плачут. А ведь игрушки так прекрасны, что не играть с ними невозможно.</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Пройдёт совсем немного лет, — улыбнулся старец, — и кто-то подарит им своё сердце. Может быть, это научит их обращаться с таким бесценным даром хоть немного аккуратней.</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Дети с ограниченными возможностями здоровья - те же «хрупкие создания», которые, может быть, не так умелы и ловки, как их здоровые сверстники и в большей степени нуждаются в заботе и терпении со стороны взрослых. Главное, что они учат нас видеть мир не только глазами, но и чувствовать сердцем, дают возможность оставаться людьми, не забывая о том, как все хрупко в этом мире. В современном обществе, когда такие качества, как любовь и милосердие стали старомодными и потеряли свою ценность, эта притча приобретает особую актуальность.</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Одним из приоритетных направлений деятельности МКОУ Центр «ЛОГОС» является психолого-медико-педагогическое сопровождение «особых детей», оказание им своевременной поддержки в процессе социализации в обществе.</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Одним из значительных событий в жизни Центра прошедшего учебного года стал городской семинар «Организация интеграции детей с ограниченными возможностями здоровья в общеобразовательное</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пространство» для специалистов и учителей школ города. Участники семинара обсудили формы интегрированного обучения детей, говорили о необходимости четкого соблюдения требований к организации педагогического процесса, делились опытом работы, своими трудностями и проблемами, получили практическую помощь специалистов Центра в составлении индивидуальных коррекционно-развивающих программ и методические рекомендации по работе в условиях инклюзивного образования.</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Для многих детей с ограниченными возможностями здоровья Центр стал вторым домом, здесь их всегда ждут и готовы оказать необходимую медицинскую, психолого-педагогическую помощь и поддержку. «Особые дети», как и все другие, любят внимание и подарки, сказки и приключения. Педагоги Центра, организуя для них праздничные мероприятия, стараются вложить частицу своей души и тепла, создают атмосферу радости и сопричастности к происходящему, вовлекая в активное участие в играх и конкурсах.</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Много положительных эмоций детям и взрослым доставило увлекательное представление «Путешествие в сказку», приуроченное к Всемирному Дню инвалида. Воспитатели и педагоги-психологи, превратившись в сказочных героев, увлекли детей в путешествие по сказочному лесу. Забавные игры с Печкой, Яблонькой и Речкой помогали преодолевать трудности и препятствия. В этот день поздравить детей и их родителей пришли представители администрации города и духовенства.</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Многолетней традицией стало проведение мероприятий, посвященных Дню защиты детей, наполненных неизменной заботой и нежностью. На празднике «Летний переполох» ребята и взрослые окунулись в атмосферу сказки, искренних улыбок и крепкой дружбы.</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Каждое праздничное мероприятие, проведенное для «особых детей», заканчивается традиционными чайными церемониями, организованными сотрудниками Центра на собственные средства.</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Лучшая награда в работе с детьми для коллектива Центра - это детские улыбки и счастливые глаза родителей. Пусть у нашей детворы будет больше таких радостных событий.</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В.М. Лукьянова, учитель-дефектолог</w:t>
      </w: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МКОУ Центр «ЛОГОС» г. Межгорье</w:t>
      </w:r>
    </w:p>
    <w:p w:rsidR="00A45429" w:rsidRPr="004707E2" w:rsidRDefault="00A45429" w:rsidP="00A45429">
      <w:pPr>
        <w:spacing w:after="0"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15 августа 2014, 10:49 </w:t>
      </w:r>
    </w:p>
    <w:p w:rsidR="00A45429" w:rsidRPr="004707E2" w:rsidRDefault="00A45429" w:rsidP="00A504FC">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p>
    <w:p w:rsidR="00A45429" w:rsidRPr="004707E2" w:rsidRDefault="009E51B6" w:rsidP="00A504FC">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hyperlink r:id="rId28" w:history="1">
        <w:r w:rsidR="00A45429" w:rsidRPr="004707E2">
          <w:rPr>
            <w:rFonts w:ascii="Times New Roman" w:eastAsia="Times New Roman" w:hAnsi="Times New Roman" w:cs="Times New Roman"/>
            <w:color w:val="0000FF"/>
            <w:sz w:val="24"/>
            <w:szCs w:val="24"/>
            <w:u w:val="single"/>
            <w:lang w:eastAsia="ru-RU"/>
          </w:rPr>
          <w:t>Дети с ограниченными возможностями здоровья</w:t>
        </w:r>
      </w:hyperlink>
      <w:r w:rsidR="00A45429" w:rsidRPr="004707E2">
        <w:rPr>
          <w:rFonts w:ascii="Times New Roman" w:eastAsia="Times New Roman" w:hAnsi="Times New Roman" w:cs="Times New Roman"/>
          <w:sz w:val="24"/>
          <w:szCs w:val="24"/>
          <w:lang w:eastAsia="ru-RU"/>
        </w:rPr>
        <w:t xml:space="preserve">, </w:t>
      </w:r>
    </w:p>
    <w:p w:rsidR="00A45429" w:rsidRPr="004707E2" w:rsidRDefault="009E51B6" w:rsidP="00A504FC">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hyperlink r:id="rId29" w:history="1">
        <w:r w:rsidR="00A45429" w:rsidRPr="004707E2">
          <w:rPr>
            <w:rFonts w:ascii="Times New Roman" w:eastAsia="Times New Roman" w:hAnsi="Times New Roman" w:cs="Times New Roman"/>
            <w:color w:val="0000FF"/>
            <w:sz w:val="24"/>
            <w:szCs w:val="24"/>
            <w:u w:val="single"/>
            <w:lang w:eastAsia="ru-RU"/>
          </w:rPr>
          <w:t>здоровые сверстники</w:t>
        </w:r>
      </w:hyperlink>
      <w:r w:rsidR="00A45429" w:rsidRPr="004707E2">
        <w:rPr>
          <w:rFonts w:ascii="Times New Roman" w:eastAsia="Times New Roman" w:hAnsi="Times New Roman" w:cs="Times New Roman"/>
          <w:sz w:val="24"/>
          <w:szCs w:val="24"/>
          <w:lang w:eastAsia="ru-RU"/>
        </w:rPr>
        <w:t xml:space="preserve">, </w:t>
      </w:r>
    </w:p>
    <w:p w:rsidR="00A45429" w:rsidRPr="004707E2" w:rsidRDefault="009E51B6" w:rsidP="00A504FC">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hyperlink r:id="rId30" w:history="1">
        <w:r w:rsidR="00A45429" w:rsidRPr="004707E2">
          <w:rPr>
            <w:rFonts w:ascii="Times New Roman" w:eastAsia="Times New Roman" w:hAnsi="Times New Roman" w:cs="Times New Roman"/>
            <w:color w:val="0000FF"/>
            <w:sz w:val="24"/>
            <w:szCs w:val="24"/>
            <w:u w:val="single"/>
            <w:lang w:eastAsia="ru-RU"/>
          </w:rPr>
          <w:t>учат нас видеть мир</w:t>
        </w:r>
      </w:hyperlink>
      <w:r w:rsidR="00A45429" w:rsidRPr="004707E2">
        <w:rPr>
          <w:rFonts w:ascii="Times New Roman" w:eastAsia="Times New Roman" w:hAnsi="Times New Roman" w:cs="Times New Roman"/>
          <w:sz w:val="24"/>
          <w:szCs w:val="24"/>
          <w:lang w:eastAsia="ru-RU"/>
        </w:rPr>
        <w:t xml:space="preserve">, </w:t>
      </w:r>
    </w:p>
    <w:p w:rsidR="00A45429" w:rsidRPr="004707E2" w:rsidRDefault="009E51B6" w:rsidP="00A504FC">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hyperlink r:id="rId31" w:history="1">
        <w:r w:rsidR="00A45429" w:rsidRPr="004707E2">
          <w:rPr>
            <w:rFonts w:ascii="Times New Roman" w:eastAsia="Times New Roman" w:hAnsi="Times New Roman" w:cs="Times New Roman"/>
            <w:color w:val="0000FF"/>
            <w:sz w:val="24"/>
            <w:szCs w:val="24"/>
            <w:u w:val="single"/>
            <w:lang w:eastAsia="ru-RU"/>
          </w:rPr>
          <w:t>приоритетное направление</w:t>
        </w:r>
      </w:hyperlink>
      <w:r w:rsidR="00A45429" w:rsidRPr="004707E2">
        <w:rPr>
          <w:rFonts w:ascii="Times New Roman" w:eastAsia="Times New Roman" w:hAnsi="Times New Roman" w:cs="Times New Roman"/>
          <w:sz w:val="24"/>
          <w:szCs w:val="24"/>
          <w:lang w:eastAsia="ru-RU"/>
        </w:rPr>
        <w:t xml:space="preserve">, </w:t>
      </w:r>
    </w:p>
    <w:p w:rsidR="00A45429" w:rsidRPr="004707E2" w:rsidRDefault="009E51B6" w:rsidP="00A504FC">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hyperlink r:id="rId32" w:history="1">
        <w:r w:rsidR="00A45429" w:rsidRPr="004707E2">
          <w:rPr>
            <w:rFonts w:ascii="Times New Roman" w:eastAsia="Times New Roman" w:hAnsi="Times New Roman" w:cs="Times New Roman"/>
            <w:color w:val="0000FF"/>
            <w:sz w:val="24"/>
            <w:szCs w:val="24"/>
            <w:u w:val="single"/>
            <w:lang w:eastAsia="ru-RU"/>
          </w:rPr>
          <w:t>Центр «ЛОГОС»</w:t>
        </w:r>
      </w:hyperlink>
      <w:r w:rsidR="00A45429" w:rsidRPr="004707E2">
        <w:rPr>
          <w:rFonts w:ascii="Times New Roman" w:eastAsia="Times New Roman" w:hAnsi="Times New Roman" w:cs="Times New Roman"/>
          <w:sz w:val="24"/>
          <w:szCs w:val="24"/>
          <w:lang w:eastAsia="ru-RU"/>
        </w:rPr>
        <w:t xml:space="preserve">, </w:t>
      </w:r>
    </w:p>
    <w:p w:rsidR="00A45429" w:rsidRPr="004707E2" w:rsidRDefault="009E51B6" w:rsidP="00A504FC">
      <w:pPr>
        <w:numPr>
          <w:ilvl w:val="0"/>
          <w:numId w:val="6"/>
        </w:numPr>
        <w:spacing w:before="100" w:beforeAutospacing="1" w:after="100" w:afterAutospacing="1" w:line="240" w:lineRule="auto"/>
        <w:rPr>
          <w:rFonts w:ascii="Times New Roman" w:eastAsia="Times New Roman" w:hAnsi="Times New Roman" w:cs="Times New Roman"/>
          <w:sz w:val="24"/>
          <w:szCs w:val="24"/>
          <w:lang w:eastAsia="ru-RU"/>
        </w:rPr>
      </w:pPr>
      <w:hyperlink r:id="rId33" w:history="1">
        <w:r w:rsidR="00A45429" w:rsidRPr="004707E2">
          <w:rPr>
            <w:rFonts w:ascii="Times New Roman" w:eastAsia="Times New Roman" w:hAnsi="Times New Roman" w:cs="Times New Roman"/>
            <w:color w:val="0000FF"/>
            <w:sz w:val="24"/>
            <w:szCs w:val="24"/>
            <w:u w:val="single"/>
            <w:lang w:eastAsia="ru-RU"/>
          </w:rPr>
          <w:t>Организация интеграции детей</w:t>
        </w:r>
      </w:hyperlink>
      <w:r w:rsidR="00A45429" w:rsidRPr="004707E2">
        <w:rPr>
          <w:rFonts w:ascii="Times New Roman" w:eastAsia="Times New Roman" w:hAnsi="Times New Roman" w:cs="Times New Roman"/>
          <w:sz w:val="24"/>
          <w:szCs w:val="24"/>
          <w:lang w:eastAsia="ru-RU"/>
        </w:rPr>
        <w:t xml:space="preserve"> </w:t>
      </w:r>
    </w:p>
    <w:p w:rsidR="00A45429" w:rsidRPr="004707E2" w:rsidRDefault="009E51B6" w:rsidP="00A45429">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34" w:history="1">
        <w:r w:rsidR="00A45429" w:rsidRPr="004707E2">
          <w:rPr>
            <w:rFonts w:ascii="Times New Roman" w:eastAsia="Times New Roman" w:hAnsi="Times New Roman" w:cs="Times New Roman"/>
            <w:b/>
            <w:bCs/>
            <w:color w:val="0000FF"/>
            <w:sz w:val="24"/>
            <w:szCs w:val="24"/>
            <w:u w:val="single"/>
            <w:lang w:eastAsia="ru-RU"/>
          </w:rPr>
          <w:t xml:space="preserve">Проект-мастерская Межведомственной Межрегиональной Интернет-Гостиной «Белая Речь» </w:t>
        </w:r>
      </w:hyperlink>
    </w:p>
    <w:p w:rsidR="00A45429" w:rsidRPr="004707E2" w:rsidRDefault="00A45429" w:rsidP="00A4542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Проект-мастерская Межведомственной Межрегиональной Интернет-Гостиной «Белая Речь»</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Представляем традиционный формат творческого сотрудничества участников заседаний нашего общественного объединения, в начале в явочно-дистанционном порядке, ныне, в связи с расширением наших рядов и ведомственных субъектов, а также коммуникативно-инструментарных возможностей - в виде Интернет-Гостиной. Сопровождая монопроекты специалистов, руководителей и общественности, разрабатывая для них условия самоактуализации, самопрезентации, самоанализа, мы надеемся обогатить социально-коммуникативный, методико-исследовательский статус, а в целом - преумножить, по возможности, благоприятный цивилизационный ресурс социума.</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Приглашаем новых участников воспользоваться многообразием возможностей нашей площадки.</w:t>
      </w:r>
    </w:p>
    <w:p w:rsidR="00A45429" w:rsidRPr="004707E2" w:rsidRDefault="00A45429" w:rsidP="00A4542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Хайбуллина А., город Баймак</w:t>
      </w:r>
    </w:p>
    <w:p w:rsidR="00A45429" w:rsidRPr="004707E2" w:rsidRDefault="00A45429" w:rsidP="00A4542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Презентативно-проективный подход к организации углублённой работы по автоматизации и дифференциации звукопроизношения у детей старшего дошкольного и младшего школьного возраста</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Чем сложнее структура нарушения речи у ребёнка, тем вероятнее наступление момента эмоциональной напряжённости, недовольства собой и даже дидактического негативизма. Ощущение недостаточной успешности, отдалённости результатов работы, рутинности усилий вызывают у ребёнка желание уклониться от некоторых заданий, формализировать их выполнение либо высказывать недовольство.</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Можно, конечно, прибегнуть к симптоматичным мерам, но действеннее и личностно благоприятнее подобрать индивидуальные средства, которые обеспечат психоэмоциональный комфорт дидактического диалога и привлекут дополнительное внимание, мотивацию, неврологическую активацию непростых усилий ребёнка.</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Одной из таких методик в работе логопеда может стать предлагаемый презентационно-проективный подход - когда дети могут проиллюстрировать «трудные» звуки и сложные позиции в той или иной презентативной технике. Серия фотографий, видеопанорама, песочная техника, электронный обзор, сделанный по выбору и проекту самого ребёнка, подкрепляется представительским сопровождением, участием в дискуссии, дедактической или сюжетно-ролевой игрой.</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A45429" w:rsidRPr="004707E2" w:rsidRDefault="00A45429" w:rsidP="00A4542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Мустафина Диля Миннимухаметовна, город Учалы</w:t>
      </w:r>
    </w:p>
    <w:p w:rsidR="00A45429" w:rsidRPr="004707E2" w:rsidRDefault="00A45429" w:rsidP="00A4542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Проект «Социально ориентированная предметно-развивающая среда в СКОУ»</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 системе адресного сопровождения детей с ОВЗ приобретают ныне особенное значение интегрирующие, социализирующие механизмы сотрудничества детей и взрослых, адресная разработка коммуникативного пространства и повышенные требования к активной социальной позиции всех участников социально-образовательного диалога.</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Поэтому мой проект разработан согласно двум целеполагающим позициям современного подхода в логопедической работе:</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непосредственно образовательные мероприятия в системе ПМПС;</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интегрирующее сотрудничество специалистов, учреждений, служб, социально ориентированных ведомств по изучению, обобщению, разработке и реализации современных подходов в развитии социально-образовательного пространства коррекционной направленности.</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Ведущие направления реализации данного проекта были заданы соответственно следующим парадигмам:</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методико-исследовательская деятельность (опубликованы статьи, подобраны аналитические материалы);</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информационное сопровождение предметного развития проекта (памятки, статьи в газетах, сертификаты, консультации, выступления);</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НОД (конспекты, сценарии, видеозаписи, отзывы, рецензии);</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особо выделяю творческие работы детей и взрослых по различным аспектам социальной жизни и общения людей (рассказы детей, интересные цитаты, рисунки, игровая тематика и др.).</w:t>
      </w:r>
    </w:p>
    <w:p w:rsidR="00A45429" w:rsidRPr="004707E2" w:rsidRDefault="00A45429" w:rsidP="00A4542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Представленный план-проект предполагает саморазвитие в зависимости от общественного запроса и интересов участников.</w:t>
      </w:r>
    </w:p>
    <w:p w:rsidR="00A45429" w:rsidRPr="004707E2" w:rsidRDefault="00A45429" w:rsidP="00A45429">
      <w:pPr>
        <w:spacing w:after="0"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 xml:space="preserve">12 августа 2014, 13:43 </w:t>
      </w:r>
    </w:p>
    <w:p w:rsidR="00A45429" w:rsidRPr="004707E2" w:rsidRDefault="00A45429" w:rsidP="00A504FC">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p>
    <w:p w:rsidR="00A45429" w:rsidRPr="004707E2" w:rsidRDefault="009E51B6" w:rsidP="00A504FC">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hyperlink r:id="rId35" w:history="1">
        <w:r w:rsidR="00A45429" w:rsidRPr="004707E2">
          <w:rPr>
            <w:rFonts w:ascii="Times New Roman" w:eastAsia="Times New Roman" w:hAnsi="Times New Roman" w:cs="Times New Roman"/>
            <w:color w:val="0000FF"/>
            <w:sz w:val="24"/>
            <w:szCs w:val="24"/>
            <w:u w:val="single"/>
            <w:lang w:eastAsia="ru-RU"/>
          </w:rPr>
          <w:t>Проект-мастерская</w:t>
        </w:r>
      </w:hyperlink>
      <w:r w:rsidR="00A45429" w:rsidRPr="004707E2">
        <w:rPr>
          <w:rFonts w:ascii="Times New Roman" w:eastAsia="Times New Roman" w:hAnsi="Times New Roman" w:cs="Times New Roman"/>
          <w:sz w:val="24"/>
          <w:szCs w:val="24"/>
          <w:lang w:eastAsia="ru-RU"/>
        </w:rPr>
        <w:t xml:space="preserve">, </w:t>
      </w:r>
    </w:p>
    <w:p w:rsidR="00A45429" w:rsidRPr="004707E2" w:rsidRDefault="009E51B6" w:rsidP="00A504FC">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hyperlink r:id="rId36" w:history="1">
        <w:r w:rsidR="00A45429" w:rsidRPr="004707E2">
          <w:rPr>
            <w:rFonts w:ascii="Times New Roman" w:eastAsia="Times New Roman" w:hAnsi="Times New Roman" w:cs="Times New Roman"/>
            <w:color w:val="0000FF"/>
            <w:sz w:val="24"/>
            <w:szCs w:val="24"/>
            <w:u w:val="single"/>
            <w:lang w:eastAsia="ru-RU"/>
          </w:rPr>
          <w:t>Межведомственная Межрегиональная Интернет-Гостиной</w:t>
        </w:r>
      </w:hyperlink>
      <w:r w:rsidR="00A45429" w:rsidRPr="004707E2">
        <w:rPr>
          <w:rFonts w:ascii="Times New Roman" w:eastAsia="Times New Roman" w:hAnsi="Times New Roman" w:cs="Times New Roman"/>
          <w:sz w:val="24"/>
          <w:szCs w:val="24"/>
          <w:lang w:eastAsia="ru-RU"/>
        </w:rPr>
        <w:t xml:space="preserve">, </w:t>
      </w:r>
    </w:p>
    <w:p w:rsidR="00A45429" w:rsidRPr="004707E2" w:rsidRDefault="009E51B6" w:rsidP="00A504FC">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hyperlink r:id="rId37" w:history="1">
        <w:r w:rsidR="00A45429" w:rsidRPr="004707E2">
          <w:rPr>
            <w:rFonts w:ascii="Times New Roman" w:eastAsia="Times New Roman" w:hAnsi="Times New Roman" w:cs="Times New Roman"/>
            <w:color w:val="0000FF"/>
            <w:sz w:val="24"/>
            <w:szCs w:val="24"/>
            <w:u w:val="single"/>
            <w:lang w:eastAsia="ru-RU"/>
          </w:rPr>
          <w:t>Белая Речь</w:t>
        </w:r>
      </w:hyperlink>
      <w:r w:rsidR="00A45429" w:rsidRPr="004707E2">
        <w:rPr>
          <w:rFonts w:ascii="Times New Roman" w:eastAsia="Times New Roman" w:hAnsi="Times New Roman" w:cs="Times New Roman"/>
          <w:sz w:val="24"/>
          <w:szCs w:val="24"/>
          <w:lang w:eastAsia="ru-RU"/>
        </w:rPr>
        <w:t xml:space="preserve"> </w:t>
      </w:r>
    </w:p>
    <w:p w:rsidR="00A45429" w:rsidRPr="004707E2" w:rsidRDefault="009E51B6" w:rsidP="00A45429">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38" w:history="1">
        <w:r w:rsidR="00A45429" w:rsidRPr="004707E2">
          <w:rPr>
            <w:rFonts w:ascii="Times New Roman" w:eastAsia="Times New Roman" w:hAnsi="Times New Roman" w:cs="Times New Roman"/>
            <w:b/>
            <w:bCs/>
            <w:color w:val="0000FF"/>
            <w:sz w:val="24"/>
            <w:szCs w:val="24"/>
            <w:u w:val="single"/>
            <w:lang w:eastAsia="ru-RU"/>
          </w:rPr>
          <w:t xml:space="preserve">Коррекционная работа с детьми с ограниченными возможностями здоровья </w:t>
        </w:r>
      </w:hyperlink>
    </w:p>
    <w:p w:rsidR="00A45429" w:rsidRDefault="00A45429" w:rsidP="00A45429">
      <w:pPr>
        <w:pStyle w:val="a5"/>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6323330" cy="3562985"/>
            <wp:effectExtent l="19050" t="0" r="1270" b="0"/>
            <wp:docPr id="7" name="img-28513417" descr="http://belajarjech.nethouse.ru/static/img/0000/0002/8513/28513417.iqdhdgwsk0.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417" descr="http://belajarjech.nethouse.ru/static/img/0000/0002/8513/28513417.iqdhdgwsk0.W665.png"/>
                    <pic:cNvPicPr>
                      <a:picLocks noChangeAspect="1" noChangeArrowheads="1"/>
                    </pic:cNvPicPr>
                  </pic:nvPicPr>
                  <pic:blipFill>
                    <a:blip r:embed="rId39"/>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6323330" cy="3562985"/>
            <wp:effectExtent l="19050" t="0" r="1270" b="0"/>
            <wp:docPr id="8" name="img-28513422" descr="http://belajarjech.nethouse.ru/static/img/0000/0002/8513/28513422.r9gt7sx27n.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422" descr="http://belajarjech.nethouse.ru/static/img/0000/0002/8513/28513422.r9gt7sx27n.W665.png"/>
                    <pic:cNvPicPr>
                      <a:picLocks noChangeAspect="1" noChangeArrowheads="1"/>
                    </pic:cNvPicPr>
                  </pic:nvPicPr>
                  <pic:blipFill>
                    <a:blip r:embed="rId40"/>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extent cx="6323330" cy="3562985"/>
            <wp:effectExtent l="19050" t="0" r="1270" b="0"/>
            <wp:docPr id="9" name="img-28513434" descr="http://belajarjech.nethouse.ru/static/img/0000/0002/8513/28513434.mxn9yekq5u.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434" descr="http://belajarjech.nethouse.ru/static/img/0000/0002/8513/28513434.mxn9yekq5u.W665.png"/>
                    <pic:cNvPicPr>
                      <a:picLocks noChangeAspect="1" noChangeArrowheads="1"/>
                    </pic:cNvPicPr>
                  </pic:nvPicPr>
                  <pic:blipFill>
                    <a:blip r:embed="rId41"/>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6323330" cy="3562985"/>
            <wp:effectExtent l="19050" t="0" r="1270" b="0"/>
            <wp:docPr id="10" name="img-28513469" descr="http://belajarjech.nethouse.ru/static/img/0000/0002/8513/28513469.f1zj69kr96.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469" descr="http://belajarjech.nethouse.ru/static/img/0000/0002/8513/28513469.f1zj69kr96.W665.png"/>
                    <pic:cNvPicPr>
                      <a:picLocks noChangeAspect="1" noChangeArrowheads="1"/>
                    </pic:cNvPicPr>
                  </pic:nvPicPr>
                  <pic:blipFill>
                    <a:blip r:embed="rId42"/>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extent cx="6323330" cy="3562985"/>
            <wp:effectExtent l="19050" t="0" r="1270" b="0"/>
            <wp:docPr id="11" name="img-28513503" descr="http://belajarjech.nethouse.ru/static/img/0000/0002/8513/28513503.lm4cp0834k.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03" descr="http://belajarjech.nethouse.ru/static/img/0000/0002/8513/28513503.lm4cp0834k.W665.png"/>
                    <pic:cNvPicPr>
                      <a:picLocks noChangeAspect="1" noChangeArrowheads="1"/>
                    </pic:cNvPicPr>
                  </pic:nvPicPr>
                  <pic:blipFill>
                    <a:blip r:embed="rId43"/>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6323330" cy="3562985"/>
            <wp:effectExtent l="19050" t="0" r="1270" b="0"/>
            <wp:docPr id="12" name="img-28513507" descr="http://belajarjech.nethouse.ru/static/img/0000/0002/8513/28513507.787emppwih.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07" descr="http://belajarjech.nethouse.ru/static/img/0000/0002/8513/28513507.787emppwih.W665.png"/>
                    <pic:cNvPicPr>
                      <a:picLocks noChangeAspect="1" noChangeArrowheads="1"/>
                    </pic:cNvPicPr>
                  </pic:nvPicPr>
                  <pic:blipFill>
                    <a:blip r:embed="rId44"/>
                    <a:srcRect/>
                    <a:stretch>
                      <a:fillRect/>
                    </a:stretch>
                  </pic:blipFill>
                  <pic:spPr bwMode="auto">
                    <a:xfrm>
                      <a:off x="0" y="0"/>
                      <a:ext cx="6323330" cy="3562985"/>
                    </a:xfrm>
                    <a:prstGeom prst="rect">
                      <a:avLst/>
                    </a:prstGeom>
                    <a:noFill/>
                    <a:ln w="9525">
                      <a:noFill/>
                      <a:miter lim="800000"/>
                      <a:headEnd/>
                      <a:tailEnd/>
                    </a:ln>
                  </pic:spPr>
                </pic:pic>
              </a:graphicData>
            </a:graphic>
          </wp:inline>
        </w:drawing>
      </w:r>
    </w:p>
    <w:p w:rsidR="00A45429" w:rsidRDefault="00A45429" w:rsidP="00A45429">
      <w:pPr>
        <w:pStyle w:val="a5"/>
        <w:spacing w:before="100" w:beforeAutospacing="1" w:after="100" w:afterAutospacing="1" w:line="240" w:lineRule="auto"/>
        <w:jc w:val="both"/>
        <w:rPr>
          <w:rFonts w:ascii="Times New Roman" w:eastAsia="Times New Roman" w:hAnsi="Times New Roman" w:cs="Times New Roman"/>
          <w:sz w:val="24"/>
          <w:szCs w:val="24"/>
          <w:lang w:eastAsia="ru-RU"/>
        </w:rPr>
      </w:pPr>
    </w:p>
    <w:p w:rsidR="00A45429" w:rsidRPr="004707E2" w:rsidRDefault="00A45429" w:rsidP="00A45429">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6323330" cy="3562985"/>
            <wp:effectExtent l="19050" t="0" r="1270" b="0"/>
            <wp:docPr id="13" name="img-28513513" descr="http://belajarjech.nethouse.ru/static/img/0000/0002/8513/28513513.31z1szs9s2.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13" descr="http://belajarjech.nethouse.ru/static/img/0000/0002/8513/28513513.31z1szs9s2.W665.png"/>
                    <pic:cNvPicPr>
                      <a:picLocks noChangeAspect="1" noChangeArrowheads="1"/>
                    </pic:cNvPicPr>
                  </pic:nvPicPr>
                  <pic:blipFill>
                    <a:blip r:embed="rId45"/>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6323330" cy="3562985"/>
            <wp:effectExtent l="19050" t="0" r="1270" b="0"/>
            <wp:docPr id="14" name="img-28513519" descr="http://belajarjech.nethouse.ru/static/img/0000/0002/8513/28513519.p9uxb4hck2.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19" descr="http://belajarjech.nethouse.ru/static/img/0000/0002/8513/28513519.p9uxb4hck2.W665.png"/>
                    <pic:cNvPicPr>
                      <a:picLocks noChangeAspect="1" noChangeArrowheads="1"/>
                    </pic:cNvPicPr>
                  </pic:nvPicPr>
                  <pic:blipFill>
                    <a:blip r:embed="rId46"/>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extent cx="6323330" cy="3562985"/>
            <wp:effectExtent l="19050" t="0" r="1270" b="0"/>
            <wp:docPr id="15" name="img-28513523" descr="http://belajarjech.nethouse.ru/static/img/0000/0002/8513/28513523.gf9ryjp1h2.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23" descr="http://belajarjech.nethouse.ru/static/img/0000/0002/8513/28513523.gf9ryjp1h2.W665.png"/>
                    <pic:cNvPicPr>
                      <a:picLocks noChangeAspect="1" noChangeArrowheads="1"/>
                    </pic:cNvPicPr>
                  </pic:nvPicPr>
                  <pic:blipFill>
                    <a:blip r:embed="rId47"/>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6323330" cy="3562985"/>
            <wp:effectExtent l="19050" t="0" r="1270" b="0"/>
            <wp:docPr id="16" name="img-28513531" descr="http://belajarjech.nethouse.ru/static/img/0000/0002/8513/28513531.c4x5njblqz.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31" descr="http://belajarjech.nethouse.ru/static/img/0000/0002/8513/28513531.c4x5njblqz.W665.png"/>
                    <pic:cNvPicPr>
                      <a:picLocks noChangeAspect="1" noChangeArrowheads="1"/>
                    </pic:cNvPicPr>
                  </pic:nvPicPr>
                  <pic:blipFill>
                    <a:blip r:embed="rId48"/>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extent cx="6323330" cy="3562985"/>
            <wp:effectExtent l="19050" t="0" r="1270" b="0"/>
            <wp:docPr id="17" name="img-28513542" descr="http://belajarjech.nethouse.ru/static/img/0000/0002/8513/28513542.tboonozh8f.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42" descr="http://belajarjech.nethouse.ru/static/img/0000/0002/8513/28513542.tboonozh8f.W665.png"/>
                    <pic:cNvPicPr>
                      <a:picLocks noChangeAspect="1" noChangeArrowheads="1"/>
                    </pic:cNvPicPr>
                  </pic:nvPicPr>
                  <pic:blipFill>
                    <a:blip r:embed="rId49"/>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6323330" cy="3562985"/>
            <wp:effectExtent l="19050" t="0" r="1270" b="0"/>
            <wp:docPr id="18" name="img-28513546" descr="http://belajarjech.nethouse.ru/static/img/0000/0002/8513/28513546.47dpoi84l2.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46" descr="http://belajarjech.nethouse.ru/static/img/0000/0002/8513/28513546.47dpoi84l2.W665.png"/>
                    <pic:cNvPicPr>
                      <a:picLocks noChangeAspect="1" noChangeArrowheads="1"/>
                    </pic:cNvPicPr>
                  </pic:nvPicPr>
                  <pic:blipFill>
                    <a:blip r:embed="rId50"/>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extent cx="6323330" cy="3562985"/>
            <wp:effectExtent l="19050" t="0" r="1270" b="0"/>
            <wp:docPr id="19" name="img-28513549" descr="http://belajarjech.nethouse.ru/static/img/0000/0002/8513/28513549.4s08m4se0r.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49" descr="http://belajarjech.nethouse.ru/static/img/0000/0002/8513/28513549.4s08m4se0r.W665.png"/>
                    <pic:cNvPicPr>
                      <a:picLocks noChangeAspect="1" noChangeArrowheads="1"/>
                    </pic:cNvPicPr>
                  </pic:nvPicPr>
                  <pic:blipFill>
                    <a:blip r:embed="rId51"/>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6323330" cy="3562985"/>
            <wp:effectExtent l="19050" t="0" r="1270" b="0"/>
            <wp:docPr id="20" name="img-28513556" descr="http://belajarjech.nethouse.ru/static/img/0000/0002/8513/28513556.poctggq7zy.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56" descr="http://belajarjech.nethouse.ru/static/img/0000/0002/8513/28513556.poctggq7zy.W665.png"/>
                    <pic:cNvPicPr>
                      <a:picLocks noChangeAspect="1" noChangeArrowheads="1"/>
                    </pic:cNvPicPr>
                  </pic:nvPicPr>
                  <pic:blipFill>
                    <a:blip r:embed="rId52"/>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extent cx="6323330" cy="3562985"/>
            <wp:effectExtent l="19050" t="0" r="1270" b="0"/>
            <wp:docPr id="21" name="img-28513562" descr="http://belajarjech.nethouse.ru/static/img/0000/0002/8513/28513562.kympa0l0qm.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62" descr="http://belajarjech.nethouse.ru/static/img/0000/0002/8513/28513562.kympa0l0qm.W665.png"/>
                    <pic:cNvPicPr>
                      <a:picLocks noChangeAspect="1" noChangeArrowheads="1"/>
                    </pic:cNvPicPr>
                  </pic:nvPicPr>
                  <pic:blipFill>
                    <a:blip r:embed="rId53"/>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6323330" cy="3562985"/>
            <wp:effectExtent l="19050" t="0" r="1270" b="0"/>
            <wp:docPr id="22" name="img-28513572" descr="http://belajarjech.nethouse.ru/static/img/0000/0002/8513/28513572.r3tob1f0re.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72" descr="http://belajarjech.nethouse.ru/static/img/0000/0002/8513/28513572.r3tob1f0re.W665.png"/>
                    <pic:cNvPicPr>
                      <a:picLocks noChangeAspect="1" noChangeArrowheads="1"/>
                    </pic:cNvPicPr>
                  </pic:nvPicPr>
                  <pic:blipFill>
                    <a:blip r:embed="rId54"/>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extent cx="6323330" cy="3562985"/>
            <wp:effectExtent l="19050" t="0" r="1270" b="0"/>
            <wp:docPr id="23" name="img-28513580" descr="http://belajarjech.nethouse.ru/static/img/0000/0002/8513/28513580.myoqj98lns.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80" descr="http://belajarjech.nethouse.ru/static/img/0000/0002/8513/28513580.myoqj98lns.W665.png"/>
                    <pic:cNvPicPr>
                      <a:picLocks noChangeAspect="1" noChangeArrowheads="1"/>
                    </pic:cNvPicPr>
                  </pic:nvPicPr>
                  <pic:blipFill>
                    <a:blip r:embed="rId55"/>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6323330" cy="3562985"/>
            <wp:effectExtent l="19050" t="0" r="1270" b="0"/>
            <wp:docPr id="24" name="img-28513590" descr="http://belajarjech.nethouse.ru/static/img/0000/0002/8513/28513590.rhaf1bzk9f.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90" descr="http://belajarjech.nethouse.ru/static/img/0000/0002/8513/28513590.rhaf1bzk9f.W665.png"/>
                    <pic:cNvPicPr>
                      <a:picLocks noChangeAspect="1" noChangeArrowheads="1"/>
                    </pic:cNvPicPr>
                  </pic:nvPicPr>
                  <pic:blipFill>
                    <a:blip r:embed="rId56"/>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extent cx="6323330" cy="3562985"/>
            <wp:effectExtent l="19050" t="0" r="1270" b="0"/>
            <wp:docPr id="25" name="img-28513592" descr="http://belajarjech.nethouse.ru/static/img/0000/0002/8513/28513592.jvrtk5dveq.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592" descr="http://belajarjech.nethouse.ru/static/img/0000/0002/8513/28513592.jvrtk5dveq.W665.png"/>
                    <pic:cNvPicPr>
                      <a:picLocks noChangeAspect="1" noChangeArrowheads="1"/>
                    </pic:cNvPicPr>
                  </pic:nvPicPr>
                  <pic:blipFill>
                    <a:blip r:embed="rId57"/>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6323330" cy="3562985"/>
            <wp:effectExtent l="19050" t="0" r="1270" b="0"/>
            <wp:docPr id="26" name="img-28513699" descr="http://belajarjech.nethouse.ru/static/img/0000/0002/8513/28513699.7k0qllrce9.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699" descr="http://belajarjech.nethouse.ru/static/img/0000/0002/8513/28513699.7k0qllrce9.W665.png"/>
                    <pic:cNvPicPr>
                      <a:picLocks noChangeAspect="1" noChangeArrowheads="1"/>
                    </pic:cNvPicPr>
                  </pic:nvPicPr>
                  <pic:blipFill>
                    <a:blip r:embed="rId58"/>
                    <a:srcRect/>
                    <a:stretch>
                      <a:fillRect/>
                    </a:stretch>
                  </pic:blipFill>
                  <pic:spPr bwMode="auto">
                    <a:xfrm>
                      <a:off x="0" y="0"/>
                      <a:ext cx="6323330" cy="3562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extent cx="6323330" cy="3562985"/>
            <wp:effectExtent l="19050" t="0" r="1270" b="0"/>
            <wp:docPr id="27" name="img-28513738" descr="http://belajarjech.nethouse.ru/static/img/0000/0002/8513/28513738.tiz2zy8ac4.W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13738" descr="http://belajarjech.nethouse.ru/static/img/0000/0002/8513/28513738.tiz2zy8ac4.W665.png"/>
                    <pic:cNvPicPr>
                      <a:picLocks noChangeAspect="1" noChangeArrowheads="1"/>
                    </pic:cNvPicPr>
                  </pic:nvPicPr>
                  <pic:blipFill>
                    <a:blip r:embed="rId59"/>
                    <a:srcRect/>
                    <a:stretch>
                      <a:fillRect/>
                    </a:stretch>
                  </pic:blipFill>
                  <pic:spPr bwMode="auto">
                    <a:xfrm>
                      <a:off x="0" y="0"/>
                      <a:ext cx="6323330" cy="3562985"/>
                    </a:xfrm>
                    <a:prstGeom prst="rect">
                      <a:avLst/>
                    </a:prstGeom>
                    <a:noFill/>
                    <a:ln w="9525">
                      <a:noFill/>
                      <a:miter lim="800000"/>
                      <a:headEnd/>
                      <a:tailEnd/>
                    </a:ln>
                  </pic:spPr>
                </pic:pic>
              </a:graphicData>
            </a:graphic>
          </wp:inline>
        </w:drawing>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9B3DE6" w:rsidRPr="004707E2" w:rsidRDefault="009B3DE6" w:rsidP="009B3DE6">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Хайбуллина А., город Баймак</w:t>
      </w:r>
    </w:p>
    <w:p w:rsidR="009B3DE6" w:rsidRPr="004707E2" w:rsidRDefault="009B3DE6" w:rsidP="009B3DE6">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Презентативно-проективный подход к организации углублённой работы по автоматизации и дифференциации звукопроизношения у детей старшего дошкольного и младшего школьного возраста</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Чем сложнее структура нарушения речи у ребёнка, тем вероятнее наступление момента эмоциональной напряжённости, недовольства собой и даже дидактического негативизма. Ощущение недостаточной успешности, отдалённости результатов работы, рутинности усилий вызывают у ребёнка желание уклониться от некоторых заданий, формализировать их выполнение либо высказывать недовольство.</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Можно, конечно, прибегнуть к симптоматичным мерам, но действеннее и личностно благоприятнее подобрать индивидуальные средства, которые обеспечат психоэмоциональный комфорт дидактического диалога и привлекут дополнительное внимание, мотивацию, неврологическую активацию непростых усилий ребёнка.</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Одной из таких методик в работе логопеда может стать предлагаемый презентационно-проективный подход - когда дети могут проиллюстрировать «трудные» звуки и сложные позиции в той или иной презентативной технике. Серия фотографий, видеопанорама, песочная техника, электронный обзор, сделанный по выбору и проекту самого ребёнка, подкрепляется представительским сопровождением, участием в дискуссии, дедактической или сюжетно-ролевой игрой.</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9B3DE6" w:rsidRPr="004707E2" w:rsidRDefault="009B3DE6" w:rsidP="009B3DE6">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Мустафина Диля Минне</w:t>
      </w:r>
      <w:r w:rsidRPr="004707E2">
        <w:rPr>
          <w:rFonts w:ascii="Times New Roman" w:eastAsia="Times New Roman" w:hAnsi="Times New Roman" w:cs="Times New Roman"/>
          <w:sz w:val="24"/>
          <w:szCs w:val="24"/>
          <w:lang w:eastAsia="ru-RU"/>
        </w:rPr>
        <w:t>мухаметовна, город Учалы</w:t>
      </w:r>
    </w:p>
    <w:p w:rsidR="009B3DE6" w:rsidRPr="004707E2" w:rsidRDefault="009B3DE6" w:rsidP="009B3DE6">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Проект «Социально ориентированная предметно-развивающая среда в СКОУ»</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 системе адресного сопровождения детей с ОВЗ приобретают ныне особенное значение интегрирующие, социализирующие механизмы сотрудничества детей и взрослых, адресная разработка коммуникативного пространства и повышенные требования к активной социальной позиции всех участников социально-образовательного диалога.</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Поэтому мой проект разработан согласно двум целеполагающим позициям современного подхода в логопедической работе:</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непосредственно образовательные мероприятия в системе ПМПС;</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интегрирующее сотрудничество специалистов, учреждений, служб, социально ориентированных ведомств по изучению, обобщению, разработке и реализации современных подходов в развитии социально-образовательного пространства коррекционной направленности.</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Ведущие направления реализации данного проекта были заданы соответственно следующим парадигмам:</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методико-исследовательская деятельность (опубликованы статьи, подобраны аналитические материалы);</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информационное сопровождение предметного развития проекта (памятки, статьи в газетах, сертификаты, консультации, выступления);</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НОД (конспекты, сценарии, видеозаписи, отзывы, рецензии);</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особо выделяю творческие работы детей и взрослых по различным аспектам социальной жизни и общения людей (рассказы детей, интересные цитаты, рисунки, игровая тематика и др.).</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Представленный план-проект предполагает саморазвитие в зависимости от общественного запроса и интересов участников.</w:t>
      </w:r>
    </w:p>
    <w:p w:rsidR="009B3DE6" w:rsidRPr="004707E2" w:rsidRDefault="009E51B6" w:rsidP="009B3DE6">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60" w:history="1">
        <w:r w:rsidR="009B3DE6" w:rsidRPr="004707E2">
          <w:rPr>
            <w:rFonts w:ascii="Times New Roman" w:eastAsia="Times New Roman" w:hAnsi="Times New Roman" w:cs="Times New Roman"/>
            <w:b/>
            <w:bCs/>
            <w:color w:val="0000FF"/>
            <w:sz w:val="24"/>
            <w:szCs w:val="24"/>
            <w:u w:val="single"/>
            <w:lang w:eastAsia="ru-RU"/>
          </w:rPr>
          <w:t xml:space="preserve">ОБОГАЩЕНИЕ ПРЕДМЕТНО-РАЗВИВАЮЩЕЙ СРЕДЫ И КОММУНИКАТИВНОГО ОПЫТА ДЕТЕЙ С ОГРАНИЧЕННЫМИ ВОЗМОЖНОСТЯМИ ЗДОРОВЬЯ СРЕДСТВАМИ ЭТНОКУЛЬТУРОЛОГИЧЕСКОГО ВОСПИТАНИЯ </w:t>
        </w:r>
      </w:hyperlink>
    </w:p>
    <w:p w:rsidR="009B3DE6" w:rsidRPr="004707E2" w:rsidRDefault="009B3DE6" w:rsidP="009B3DE6">
      <w:pPr>
        <w:spacing w:before="100" w:beforeAutospacing="1" w:after="100" w:afterAutospacing="1" w:line="240" w:lineRule="auto"/>
        <w:rPr>
          <w:rFonts w:ascii="Times New Roman" w:eastAsia="Times New Roman" w:hAnsi="Times New Roman" w:cs="Times New Roman"/>
          <w:sz w:val="24"/>
          <w:szCs w:val="24"/>
          <w:lang w:eastAsia="ru-RU"/>
        </w:rPr>
      </w:pPr>
    </w:p>
    <w:p w:rsidR="009B3DE6" w:rsidRPr="004707E2" w:rsidRDefault="009B3DE6" w:rsidP="009B3DE6">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ВИТУШКИНА Н.А.,</w:t>
      </w:r>
    </w:p>
    <w:p w:rsidR="009B3DE6" w:rsidRPr="004707E2" w:rsidRDefault="009B3DE6" w:rsidP="009B3DE6">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заведующая МДОБУ №23, г. Белорецка</w:t>
      </w:r>
    </w:p>
    <w:p w:rsidR="009B3DE6" w:rsidRPr="004707E2" w:rsidRDefault="009B3DE6" w:rsidP="009B3DE6">
      <w:pPr>
        <w:spacing w:before="100" w:beforeAutospacing="1" w:after="100" w:afterAutospacing="1" w:line="240" w:lineRule="auto"/>
        <w:rPr>
          <w:rFonts w:ascii="Times New Roman" w:eastAsia="Times New Roman" w:hAnsi="Times New Roman" w:cs="Times New Roman"/>
          <w:sz w:val="24"/>
          <w:szCs w:val="24"/>
          <w:lang w:eastAsia="ru-RU"/>
        </w:rPr>
      </w:pPr>
    </w:p>
    <w:p w:rsidR="009B3DE6" w:rsidRPr="004707E2" w:rsidRDefault="009B3DE6" w:rsidP="009B3DE6">
      <w:pPr>
        <w:spacing w:before="100" w:beforeAutospacing="1" w:after="100" w:afterAutospacing="1" w:line="240" w:lineRule="auto"/>
        <w:rPr>
          <w:rFonts w:ascii="Times New Roman" w:eastAsia="Times New Roman" w:hAnsi="Times New Roman" w:cs="Times New Roman"/>
          <w:sz w:val="24"/>
          <w:szCs w:val="24"/>
          <w:lang w:eastAsia="ru-RU"/>
        </w:rPr>
      </w:pPr>
    </w:p>
    <w:p w:rsidR="009B3DE6" w:rsidRPr="004707E2" w:rsidRDefault="009B3DE6" w:rsidP="009B3DE6">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Для успешной адаптации детей с ограниченными возможностями здоровья в образовательной среде необходимо не только организовать максимально благоприятные условия предметно-развивающего окружения, но и обеспечить привлекательную атмосферу, радостный настрой и интригующее разнообразие мероприятий для радостного вхождения ребёнка в новые для него обстоятельства. Коллектив МДОБУ №23 города Белорецка выступил с предложением провести конкурс "Мой сарафан"с участием семей, имеющих детей с различными нарушениями в развитии. Сама идея конкурса адресована людям с позитивным, активным, ярким настроем, которые смогут увлечь, привлечь тех, кто так нуждается в опыте органичного вхождения в мир свободы передвижения, общения, выбора. В нашем городе растёт число общественных организаций: волонтёры, казаки, группы по интересам и просто неравнодушные люди. есть с кем вместе провести акцию, направленную на решение столь важных для общества задач, сформирована высокая резонансность гражданского сознания. А приближающаяся весна и не столь далёкое лето призывают готовить наряды, раскрывающие красоту и индивидуальность наших женщин, взрослых и самых юных. Природное окружение Белорецка создаёт фон и настроение для особенной выразительности народного костюма, а также аксессуаров и презентационных проектов. мы считаем необходимым использовать чудесные возможности народного праздника, единения людей и природы для формирования радостной общности взрослых и детей с различными возможностями. Наш коллектив углублённо работает по </w:t>
      </w:r>
      <w:r w:rsidRPr="004707E2">
        <w:rPr>
          <w:rFonts w:ascii="Times New Roman" w:eastAsia="Times New Roman" w:hAnsi="Times New Roman" w:cs="Times New Roman"/>
          <w:sz w:val="24"/>
          <w:szCs w:val="24"/>
          <w:lang w:eastAsia="ru-RU"/>
        </w:rPr>
        <w:lastRenderedPageBreak/>
        <w:t>проблеме экологического воспитания детей. Поэтому этническая достоверность, природное окружение и культурно-исторические реалии проекта позволяют привнести новое содержание в это важное направление работы, раскрыть новые грани замечательного характера и живой красоты россиянок. Вместе с тем хотели бы предложить и другие важные мотивы конкурсной работы. Это пожелание, чтобы конструкция моделей соответствовала прославленной осанке наших женщин, больших и маленьких, и, по возможности, тех, кому это особенно трудно. Вспомните: "сидит, как на стуле, двухлетний ребёнок у ней на груди". Наши наблюдения и наблюдения коллег показывают, что всё большее количество детей в детских садах имеет хорошую осанку. Давайте же сохраним привычку и способность к хорошей осанке наших детей и в более старшем возрасте!</w:t>
      </w:r>
    </w:p>
    <w:p w:rsidR="009B3DE6" w:rsidRPr="004707E2" w:rsidRDefault="009B3DE6" w:rsidP="009B3DE6">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И ещё одно симпатичное предложение нашего коллектива с творческим подъёмом поддерживают горожане. Педагоги считают, что тема "сарафана" могла бы открыть новую страницу и в моделировании сумок-"сарафанов". Чем меньше пластиковых пакетов будет засорять нашу планету, тем больше будет наш вклад в оздоровление среды. Это мировой тренд в производстве аксессуаров и экологических инициатив. А конструктивное решение сумок с широкими и длинными лямками, подходящих по стилю к основному одеянию дамы, а, может быть, и дочки вместе с мамой - раскрывает творческий потенциал и общественную активность белоречанок, белоречан, а также гостей города.</w:t>
      </w:r>
    </w:p>
    <w:p w:rsidR="009B3DE6" w:rsidRPr="004707E2" w:rsidRDefault="009B3DE6" w:rsidP="009B3DE6">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Вот уже традиционно мы приглашаем граждан к творческому сотрудничеству по следующим номинациям: "Модельер", "Рукодельница", "Конструктор сумок", "Сценический проект" и "Подиум".</w:t>
      </w:r>
    </w:p>
    <w:p w:rsidR="009B3DE6" w:rsidRPr="004707E2" w:rsidRDefault="009B3DE6" w:rsidP="009B3DE6">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Всё богаче мастерство и фантазия конкурсантов, больше среди участников детей с ограниченными возможностями здоровья. Расширяются спонсорские инициативы и общественный интерес.</w:t>
      </w:r>
    </w:p>
    <w:p w:rsidR="009B3DE6" w:rsidRPr="004707E2" w:rsidRDefault="009B3DE6" w:rsidP="009B3DE6">
      <w:pPr>
        <w:spacing w:after="0"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 </w:t>
      </w:r>
    </w:p>
    <w:p w:rsidR="009B3DE6" w:rsidRPr="004707E2" w:rsidRDefault="009B3DE6" w:rsidP="00A504FC">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p>
    <w:p w:rsidR="009B3DE6" w:rsidRPr="004707E2" w:rsidRDefault="009E51B6" w:rsidP="00A504FC">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hyperlink r:id="rId61" w:history="1">
        <w:r w:rsidR="009B3DE6" w:rsidRPr="004707E2">
          <w:rPr>
            <w:rFonts w:ascii="Times New Roman" w:eastAsia="Times New Roman" w:hAnsi="Times New Roman" w:cs="Times New Roman"/>
            <w:color w:val="0000FF"/>
            <w:sz w:val="24"/>
            <w:szCs w:val="24"/>
            <w:u w:val="single"/>
            <w:lang w:eastAsia="ru-RU"/>
          </w:rPr>
          <w:t>ОБОГАЩЕНИЕ</w:t>
        </w:r>
      </w:hyperlink>
      <w:r w:rsidR="009B3DE6" w:rsidRPr="004707E2">
        <w:rPr>
          <w:rFonts w:ascii="Times New Roman" w:eastAsia="Times New Roman" w:hAnsi="Times New Roman" w:cs="Times New Roman"/>
          <w:sz w:val="24"/>
          <w:szCs w:val="24"/>
          <w:lang w:eastAsia="ru-RU"/>
        </w:rPr>
        <w:t xml:space="preserve">, </w:t>
      </w:r>
    </w:p>
    <w:p w:rsidR="009B3DE6" w:rsidRPr="004707E2" w:rsidRDefault="009E51B6" w:rsidP="00A504FC">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hyperlink r:id="rId62" w:history="1">
        <w:r w:rsidR="009B3DE6" w:rsidRPr="004707E2">
          <w:rPr>
            <w:rFonts w:ascii="Times New Roman" w:eastAsia="Times New Roman" w:hAnsi="Times New Roman" w:cs="Times New Roman"/>
            <w:color w:val="0000FF"/>
            <w:sz w:val="24"/>
            <w:szCs w:val="24"/>
            <w:u w:val="single"/>
            <w:lang w:eastAsia="ru-RU"/>
          </w:rPr>
          <w:t>ПРЕДМЕТНО-РАЗВИВАЮЩАЯ СРЕДА И КОММУНИКАТИВНЫЙ ОПЫТ</w:t>
        </w:r>
      </w:hyperlink>
      <w:r w:rsidR="009B3DE6" w:rsidRPr="004707E2">
        <w:rPr>
          <w:rFonts w:ascii="Times New Roman" w:eastAsia="Times New Roman" w:hAnsi="Times New Roman" w:cs="Times New Roman"/>
          <w:sz w:val="24"/>
          <w:szCs w:val="24"/>
          <w:lang w:eastAsia="ru-RU"/>
        </w:rPr>
        <w:t xml:space="preserve">, </w:t>
      </w:r>
    </w:p>
    <w:p w:rsidR="009B3DE6" w:rsidRPr="004707E2" w:rsidRDefault="009E51B6" w:rsidP="00A504FC">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hyperlink r:id="rId63" w:history="1">
        <w:r w:rsidR="009B3DE6" w:rsidRPr="004707E2">
          <w:rPr>
            <w:rFonts w:ascii="Times New Roman" w:eastAsia="Times New Roman" w:hAnsi="Times New Roman" w:cs="Times New Roman"/>
            <w:color w:val="0000FF"/>
            <w:sz w:val="24"/>
            <w:szCs w:val="24"/>
            <w:u w:val="single"/>
            <w:lang w:eastAsia="ru-RU"/>
          </w:rPr>
          <w:t>ДЕТИ С ОГРАНИЧЕННЫМИ ВОЗМОЖНОСТЯМИ ЗДОРОВЬЯ</w:t>
        </w:r>
      </w:hyperlink>
      <w:r w:rsidR="009B3DE6" w:rsidRPr="004707E2">
        <w:rPr>
          <w:rFonts w:ascii="Times New Roman" w:eastAsia="Times New Roman" w:hAnsi="Times New Roman" w:cs="Times New Roman"/>
          <w:sz w:val="24"/>
          <w:szCs w:val="24"/>
          <w:lang w:eastAsia="ru-RU"/>
        </w:rPr>
        <w:t xml:space="preserve">, </w:t>
      </w:r>
    </w:p>
    <w:p w:rsidR="009B3DE6" w:rsidRPr="004707E2" w:rsidRDefault="009E51B6" w:rsidP="00A504FC">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hyperlink r:id="rId64" w:history="1">
        <w:r w:rsidR="009B3DE6" w:rsidRPr="004707E2">
          <w:rPr>
            <w:rFonts w:ascii="Times New Roman" w:eastAsia="Times New Roman" w:hAnsi="Times New Roman" w:cs="Times New Roman"/>
            <w:color w:val="0000FF"/>
            <w:sz w:val="24"/>
            <w:szCs w:val="24"/>
            <w:u w:val="single"/>
            <w:lang w:eastAsia="ru-RU"/>
          </w:rPr>
          <w:t>СРЕДСТВА</w:t>
        </w:r>
      </w:hyperlink>
      <w:r w:rsidR="009B3DE6" w:rsidRPr="004707E2">
        <w:rPr>
          <w:rFonts w:ascii="Times New Roman" w:eastAsia="Times New Roman" w:hAnsi="Times New Roman" w:cs="Times New Roman"/>
          <w:sz w:val="24"/>
          <w:szCs w:val="24"/>
          <w:lang w:eastAsia="ru-RU"/>
        </w:rPr>
        <w:t xml:space="preserve">, </w:t>
      </w:r>
    </w:p>
    <w:p w:rsidR="009B3DE6" w:rsidRPr="004707E2" w:rsidRDefault="009E51B6" w:rsidP="00A504FC">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hyperlink r:id="rId65" w:history="1">
        <w:r w:rsidR="009B3DE6" w:rsidRPr="004707E2">
          <w:rPr>
            <w:rFonts w:ascii="Times New Roman" w:eastAsia="Times New Roman" w:hAnsi="Times New Roman" w:cs="Times New Roman"/>
            <w:color w:val="0000FF"/>
            <w:sz w:val="24"/>
            <w:szCs w:val="24"/>
            <w:u w:val="single"/>
            <w:lang w:eastAsia="ru-RU"/>
          </w:rPr>
          <w:t>ЭТНОКУЛЬТУРОЛОГИЧЕСКОЕ ВОСПИТАНИЕ</w:t>
        </w:r>
      </w:hyperlink>
      <w:r w:rsidR="009B3DE6" w:rsidRPr="004707E2">
        <w:rPr>
          <w:rFonts w:ascii="Times New Roman" w:eastAsia="Times New Roman" w:hAnsi="Times New Roman" w:cs="Times New Roman"/>
          <w:sz w:val="24"/>
          <w:szCs w:val="24"/>
          <w:lang w:eastAsia="ru-RU"/>
        </w:rPr>
        <w:t xml:space="preserve">, </w:t>
      </w:r>
    </w:p>
    <w:p w:rsidR="009B3DE6" w:rsidRPr="004707E2" w:rsidRDefault="009E51B6" w:rsidP="00A504FC">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hyperlink r:id="rId66" w:history="1">
        <w:r w:rsidR="009B3DE6" w:rsidRPr="004707E2">
          <w:rPr>
            <w:rFonts w:ascii="Times New Roman" w:eastAsia="Times New Roman" w:hAnsi="Times New Roman" w:cs="Times New Roman"/>
            <w:color w:val="0000FF"/>
            <w:sz w:val="24"/>
            <w:szCs w:val="24"/>
            <w:u w:val="single"/>
            <w:lang w:eastAsia="ru-RU"/>
          </w:rPr>
          <w:t>ENRICHMENT</w:t>
        </w:r>
      </w:hyperlink>
      <w:r w:rsidR="009B3DE6" w:rsidRPr="004707E2">
        <w:rPr>
          <w:rFonts w:ascii="Times New Roman" w:eastAsia="Times New Roman" w:hAnsi="Times New Roman" w:cs="Times New Roman"/>
          <w:sz w:val="24"/>
          <w:szCs w:val="24"/>
          <w:lang w:eastAsia="ru-RU"/>
        </w:rPr>
        <w:t xml:space="preserve">, </w:t>
      </w:r>
    </w:p>
    <w:p w:rsidR="009B3DE6" w:rsidRPr="004707E2" w:rsidRDefault="009E51B6" w:rsidP="00A504FC">
      <w:pPr>
        <w:numPr>
          <w:ilvl w:val="0"/>
          <w:numId w:val="8"/>
        </w:numPr>
        <w:spacing w:before="100" w:beforeAutospacing="1" w:after="100" w:afterAutospacing="1" w:line="240" w:lineRule="auto"/>
        <w:rPr>
          <w:rFonts w:ascii="Times New Roman" w:eastAsia="Times New Roman" w:hAnsi="Times New Roman" w:cs="Times New Roman"/>
          <w:sz w:val="24"/>
          <w:szCs w:val="24"/>
          <w:lang w:val="en-US" w:eastAsia="ru-RU"/>
        </w:rPr>
      </w:pPr>
      <w:hyperlink r:id="rId67" w:history="1">
        <w:r w:rsidR="009B3DE6" w:rsidRPr="004707E2">
          <w:rPr>
            <w:rFonts w:ascii="Times New Roman" w:eastAsia="Times New Roman" w:hAnsi="Times New Roman" w:cs="Times New Roman"/>
            <w:color w:val="0000FF"/>
            <w:sz w:val="24"/>
            <w:szCs w:val="24"/>
            <w:u w:val="single"/>
            <w:lang w:val="en-US" w:eastAsia="ru-RU"/>
          </w:rPr>
          <w:t>subject-evolving environment and communicative experience</w:t>
        </w:r>
      </w:hyperlink>
      <w:r w:rsidR="009B3DE6" w:rsidRPr="004707E2">
        <w:rPr>
          <w:rFonts w:ascii="Times New Roman" w:eastAsia="Times New Roman" w:hAnsi="Times New Roman" w:cs="Times New Roman"/>
          <w:sz w:val="24"/>
          <w:szCs w:val="24"/>
          <w:lang w:val="en-US" w:eastAsia="ru-RU"/>
        </w:rPr>
        <w:t xml:space="preserve">, </w:t>
      </w:r>
    </w:p>
    <w:p w:rsidR="009B3DE6" w:rsidRPr="004707E2" w:rsidRDefault="009E51B6" w:rsidP="00A504FC">
      <w:pPr>
        <w:numPr>
          <w:ilvl w:val="0"/>
          <w:numId w:val="8"/>
        </w:numPr>
        <w:spacing w:before="100" w:beforeAutospacing="1" w:after="100" w:afterAutospacing="1" w:line="240" w:lineRule="auto"/>
        <w:rPr>
          <w:rFonts w:ascii="Times New Roman" w:eastAsia="Times New Roman" w:hAnsi="Times New Roman" w:cs="Times New Roman"/>
          <w:sz w:val="24"/>
          <w:szCs w:val="24"/>
          <w:lang w:eastAsia="ru-RU"/>
        </w:rPr>
      </w:pPr>
      <w:hyperlink r:id="rId68" w:history="1">
        <w:r w:rsidR="009B3DE6" w:rsidRPr="004707E2">
          <w:rPr>
            <w:rFonts w:ascii="Times New Roman" w:eastAsia="Times New Roman" w:hAnsi="Times New Roman" w:cs="Times New Roman"/>
            <w:color w:val="0000FF"/>
            <w:sz w:val="24"/>
            <w:szCs w:val="24"/>
            <w:u w:val="single"/>
            <w:lang w:eastAsia="ru-RU"/>
          </w:rPr>
          <w:t>CHILDREN WITH DISABILITIES</w:t>
        </w:r>
      </w:hyperlink>
      <w:r w:rsidR="009B3DE6" w:rsidRPr="004707E2">
        <w:rPr>
          <w:rFonts w:ascii="Times New Roman" w:eastAsia="Times New Roman" w:hAnsi="Times New Roman" w:cs="Times New Roman"/>
          <w:sz w:val="24"/>
          <w:szCs w:val="24"/>
          <w:lang w:eastAsia="ru-RU"/>
        </w:rPr>
        <w:t xml:space="preserve"> </w:t>
      </w:r>
    </w:p>
    <w:p w:rsidR="009B3DE6" w:rsidRPr="004707E2" w:rsidRDefault="009E51B6" w:rsidP="009B3DE6">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69" w:history="1">
        <w:r w:rsidR="009B3DE6" w:rsidRPr="004707E2">
          <w:rPr>
            <w:rFonts w:ascii="Times New Roman" w:eastAsia="Times New Roman" w:hAnsi="Times New Roman" w:cs="Times New Roman"/>
            <w:b/>
            <w:bCs/>
            <w:color w:val="0000FF"/>
            <w:sz w:val="24"/>
            <w:szCs w:val="24"/>
            <w:u w:val="single"/>
            <w:lang w:eastAsia="ru-RU"/>
          </w:rPr>
          <w:t xml:space="preserve">Какие вопросы задавать детям </w:t>
        </w:r>
      </w:hyperlink>
    </w:p>
    <w:p w:rsidR="009B3DE6" w:rsidRPr="004707E2" w:rsidRDefault="009B3DE6" w:rsidP="009B3DE6">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Фирдоус С.</w:t>
      </w:r>
    </w:p>
    <w:p w:rsidR="009B3DE6" w:rsidRPr="004707E2" w:rsidRDefault="009B3DE6" w:rsidP="009B3DE6">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Башкортостан - Беларусь - Москва</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Во многих странах важные взрослые задают детям несколько групп вопросов: от отчётно-обязывающих и требовательно-угрожающих до более приязненных и даже интеллектуально толерантных. Имея опыт педагогического и обиходного общения с людьми разных культур, я в первую очередь обращала внимание на приёмы поддержания микросоциального благополучия, в том числе - перспективно ориентированные. Вопросы, задаваемые детям, в этом плане несут и диагностическую, и прогностическую, и собственно развивающую нагрузку. Проективно ориентированные вопросы и задания входят в нашу педагогическую и семейную культуру, обретают новую жизнь и новые черты этнопедагогические приёмы, способствующие субъектно благоприятной организации обратной связи в диалоге взрослый-ребёнок. Уже взрослый учится быть "почемучкой", формулировать вопросы типа "как ты думаешь?", "как это можно узнать?","уточнить?", "подтвердить?","откуда ты знаешь?", "как ты догадался?". Мнение ребёнка, его индивидуальный стиль, предпочтения, сомнения, интуитивные ощущения важны сами по </w:t>
      </w:r>
      <w:r w:rsidRPr="004707E2">
        <w:rPr>
          <w:rFonts w:ascii="Times New Roman" w:eastAsia="Times New Roman" w:hAnsi="Times New Roman" w:cs="Times New Roman"/>
          <w:sz w:val="24"/>
          <w:szCs w:val="24"/>
          <w:lang w:eastAsia="ru-RU"/>
        </w:rPr>
        <w:lastRenderedPageBreak/>
        <w:t>себе и подлежат выяснению, изучению раньше. чем ребёнок научится их позиционировать и отстаивать. Значительная часть интеллектуальных, социально-личностных инноваций у человека, особенно растущего. формируется и определяется в диалоге, и чем более системным и многоплановым станет этот диалог в межличностном формате - тем богаче будут средства и результативность диалога внутреннего.</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Представьте свою беседу в чудесном обществе интересных для вас людей. Перенесите в этот контекст свои речевые посылки, адресуемые вами детям. Безотносительно смыслового содержания проанализируйте эмоциональное послевкусие воображаемой беседы. А можно мысленно "развернуть" ваш диалог с ребёнком, адресуя к себе самому тот речевой поток, который обычно достаётся младшему человеку. Всё. что покажется вам недопустимым в отношении взрослого, особенно - симпатичного вам взрослого - подлежит пересмотру, количественно и качественно.</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Такой метод переноса установок раскрывает Е.В.Рыбакова в своём проекте "Геронтологический договор" на конкурсе "Золотая Психея" и в ряде других статей: субъект обретает готовность реально оценить свои установки в зеркальной проекции, перенося их на своего микросоциального партнёра.</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Так какие умные, дерзкие, парадоксальные, незабываемые вопросы вы ещё не задали своему ребёнку? Какой находкой не восхитились? Какой повод избавиться от сомнительного превосходства упустили?</w:t>
      </w:r>
    </w:p>
    <w:p w:rsidR="009B3DE6" w:rsidRPr="004707E2" w:rsidRDefault="009B3DE6" w:rsidP="009B3DE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Удачи вам на пути уважительного поиска и толерантного благоприятствования!</w:t>
      </w:r>
    </w:p>
    <w:p w:rsidR="00BF0FF3" w:rsidRPr="004707E2" w:rsidRDefault="009E51B6" w:rsidP="00BF0FF3">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70" w:history="1">
        <w:r w:rsidR="00BF0FF3" w:rsidRPr="004707E2">
          <w:rPr>
            <w:rFonts w:ascii="Times New Roman" w:eastAsia="Times New Roman" w:hAnsi="Times New Roman" w:cs="Times New Roman"/>
            <w:b/>
            <w:bCs/>
            <w:color w:val="0000FF"/>
            <w:sz w:val="24"/>
            <w:szCs w:val="24"/>
            <w:u w:val="single"/>
            <w:lang w:eastAsia="ru-RU"/>
          </w:rPr>
          <w:t xml:space="preserve">Электронный мастер-класс – современная форма обмена педагогическим опытом. </w:t>
        </w:r>
      </w:hyperlink>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Благодаря таким изданиям, как «Обруч», деятельность Белорецкой Педагогической гостиной известна многим коллегам и родителям. Позвольте познакомить ваших читателей ещё с одним участником наших заседаний, чей проект, разработанный с помощью специалистов нашей проект-мастерской, был благоприятно оценён коллегами в ходе Международного семинара с участием специалистов из Баден-Вюртемберга и Штутгарта (Германия) «Логопедическая работа с детьми, имеющими нарушения слуха и речи (г. Салават РБ, июнь 2010).</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Новой формой этнопедагогической работы в профессиональном творчестве воспитателя ДОУ №1 города Белорецка Набиуллиной Минисы Сабировны становится электронный мастер-класс, направленный на социально расширенное – и в то же время бережное, научно достоверное изучение, представление, развивающее сопровождение стремления социума к духовному росту и благополучию на основе народной культуры, национального самосознания народов РБ.</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Системообразующие разработки её методико-исследовательского проекта отвечают современным тенденциям развития образования; организационный формат составляющих его мероприятий и документов позволяет привлекать специалистов, родителей, общественных деятелей самого разного уровня, направленности, приоритетного профиля.</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 материалах входящих в проект форумов, семинаров, в том числе дистанционных, автор раскрывает организационно-методическую базу и содержание работы по таким важным направлениям культурологического развития детей, как привлечение взрослых и детей к изучению этноисторического наследия народов РБ, к фольклорным и бытовым традициям предков, формированию ощущения причастности к народу и связи времён. Педагог делится содержанием мало освещённой темы – темы благопожеланий в истории, жизни детей и их семей, города, знакомит с традиционными для коллектива ДОУ мероприятиями – «Посиделками» самого различного типа, от</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развлекательно-фольклорных, досуговых – до этнопедагогических, культурологических, нравственно-патриотической направленности, литературно-музыкального содержания, креативного и др.</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Автор неслучайно приходит к электронному варианту организации методико-исследовательского материала: подготовительный этап в форме широко представительских, творчески состоятельных семинаров и мероприятий дистанционного, передвижного характера подготовил коллег, руководителей и общественность к более компактным и в то же время ёмким ресурсам сотрудничества.</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А когда общественный резонанс приобрёл синергирующий характер – стало возможным более опосредованное взаимодействие, обмен информацией и социальными инициативами.</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Отзывы участников семинаров и выставок, этнопедагогические проекты и инициативы, запросы на готовящиеся материалы, акции показывают высокую заинтересованность всех субъектов образования и этнокультурного движения в созидательном сотрудничестве в данном организационно-методическом и общественном формате.</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Е Рыбакова</w:t>
      </w:r>
    </w:p>
    <w:p w:rsidR="00BF0FF3" w:rsidRPr="004707E2" w:rsidRDefault="00BF0FF3" w:rsidP="00BF0FF3">
      <w:pPr>
        <w:spacing w:after="0" w:line="240" w:lineRule="auto"/>
        <w:rPr>
          <w:rFonts w:ascii="Times New Roman" w:eastAsia="Times New Roman" w:hAnsi="Times New Roman" w:cs="Times New Roman"/>
          <w:sz w:val="24"/>
          <w:szCs w:val="24"/>
          <w:lang w:eastAsia="ru-RU"/>
        </w:rPr>
      </w:pPr>
    </w:p>
    <w:p w:rsidR="00BF0FF3" w:rsidRPr="004707E2" w:rsidRDefault="00BF0FF3" w:rsidP="00A504FC">
      <w:pPr>
        <w:numPr>
          <w:ilvl w:val="0"/>
          <w:numId w:val="9"/>
        </w:numPr>
        <w:spacing w:before="100" w:beforeAutospacing="1" w:after="100" w:afterAutospacing="1" w:line="240" w:lineRule="auto"/>
        <w:rPr>
          <w:rFonts w:ascii="Times New Roman" w:eastAsia="Times New Roman" w:hAnsi="Times New Roman" w:cs="Times New Roman"/>
          <w:sz w:val="24"/>
          <w:szCs w:val="24"/>
          <w:lang w:eastAsia="ru-RU"/>
        </w:rPr>
      </w:pPr>
    </w:p>
    <w:p w:rsidR="00BF0FF3" w:rsidRPr="004707E2" w:rsidRDefault="009E51B6" w:rsidP="00A504FC">
      <w:pPr>
        <w:numPr>
          <w:ilvl w:val="0"/>
          <w:numId w:val="9"/>
        </w:numPr>
        <w:spacing w:before="100" w:beforeAutospacing="1" w:after="100" w:afterAutospacing="1" w:line="240" w:lineRule="auto"/>
        <w:rPr>
          <w:rFonts w:ascii="Times New Roman" w:eastAsia="Times New Roman" w:hAnsi="Times New Roman" w:cs="Times New Roman"/>
          <w:sz w:val="24"/>
          <w:szCs w:val="24"/>
          <w:lang w:eastAsia="ru-RU"/>
        </w:rPr>
      </w:pPr>
      <w:hyperlink r:id="rId71" w:history="1">
        <w:r w:rsidR="00BF0FF3" w:rsidRPr="004707E2">
          <w:rPr>
            <w:rFonts w:ascii="Times New Roman" w:eastAsia="Times New Roman" w:hAnsi="Times New Roman" w:cs="Times New Roman"/>
            <w:color w:val="0000FF"/>
            <w:sz w:val="24"/>
            <w:szCs w:val="24"/>
            <w:u w:val="single"/>
            <w:lang w:eastAsia="ru-RU"/>
          </w:rPr>
          <w:t>Электронный</w:t>
        </w:r>
      </w:hyperlink>
      <w:r w:rsidR="00BF0FF3" w:rsidRPr="004707E2">
        <w:rPr>
          <w:rFonts w:ascii="Times New Roman" w:eastAsia="Times New Roman" w:hAnsi="Times New Roman" w:cs="Times New Roman"/>
          <w:sz w:val="24"/>
          <w:szCs w:val="24"/>
          <w:lang w:eastAsia="ru-RU"/>
        </w:rPr>
        <w:t xml:space="preserve">, </w:t>
      </w:r>
    </w:p>
    <w:p w:rsidR="00BF0FF3" w:rsidRPr="004707E2" w:rsidRDefault="009E51B6" w:rsidP="00A504FC">
      <w:pPr>
        <w:numPr>
          <w:ilvl w:val="0"/>
          <w:numId w:val="9"/>
        </w:numPr>
        <w:spacing w:before="100" w:beforeAutospacing="1" w:after="100" w:afterAutospacing="1" w:line="240" w:lineRule="auto"/>
        <w:rPr>
          <w:rFonts w:ascii="Times New Roman" w:eastAsia="Times New Roman" w:hAnsi="Times New Roman" w:cs="Times New Roman"/>
          <w:sz w:val="24"/>
          <w:szCs w:val="24"/>
          <w:lang w:eastAsia="ru-RU"/>
        </w:rPr>
      </w:pPr>
      <w:hyperlink r:id="rId72" w:history="1">
        <w:r w:rsidR="00BF0FF3" w:rsidRPr="004707E2">
          <w:rPr>
            <w:rFonts w:ascii="Times New Roman" w:eastAsia="Times New Roman" w:hAnsi="Times New Roman" w:cs="Times New Roman"/>
            <w:color w:val="0000FF"/>
            <w:sz w:val="24"/>
            <w:szCs w:val="24"/>
            <w:u w:val="single"/>
            <w:lang w:eastAsia="ru-RU"/>
          </w:rPr>
          <w:t>мастер-класс</w:t>
        </w:r>
      </w:hyperlink>
      <w:r w:rsidR="00BF0FF3" w:rsidRPr="004707E2">
        <w:rPr>
          <w:rFonts w:ascii="Times New Roman" w:eastAsia="Times New Roman" w:hAnsi="Times New Roman" w:cs="Times New Roman"/>
          <w:sz w:val="24"/>
          <w:szCs w:val="24"/>
          <w:lang w:eastAsia="ru-RU"/>
        </w:rPr>
        <w:t xml:space="preserve">, </w:t>
      </w:r>
    </w:p>
    <w:p w:rsidR="00BF0FF3" w:rsidRPr="004707E2" w:rsidRDefault="009E51B6" w:rsidP="00A504FC">
      <w:pPr>
        <w:numPr>
          <w:ilvl w:val="0"/>
          <w:numId w:val="9"/>
        </w:numPr>
        <w:spacing w:before="100" w:beforeAutospacing="1" w:after="100" w:afterAutospacing="1" w:line="240" w:lineRule="auto"/>
        <w:rPr>
          <w:rFonts w:ascii="Times New Roman" w:eastAsia="Times New Roman" w:hAnsi="Times New Roman" w:cs="Times New Roman"/>
          <w:sz w:val="24"/>
          <w:szCs w:val="24"/>
          <w:lang w:eastAsia="ru-RU"/>
        </w:rPr>
      </w:pPr>
      <w:hyperlink r:id="rId73" w:history="1">
        <w:r w:rsidR="00BF0FF3" w:rsidRPr="004707E2">
          <w:rPr>
            <w:rFonts w:ascii="Times New Roman" w:eastAsia="Times New Roman" w:hAnsi="Times New Roman" w:cs="Times New Roman"/>
            <w:color w:val="0000FF"/>
            <w:sz w:val="24"/>
            <w:szCs w:val="24"/>
            <w:u w:val="single"/>
            <w:lang w:eastAsia="ru-RU"/>
          </w:rPr>
          <w:t>современная форма обмена</w:t>
        </w:r>
      </w:hyperlink>
      <w:r w:rsidR="00BF0FF3" w:rsidRPr="004707E2">
        <w:rPr>
          <w:rFonts w:ascii="Times New Roman" w:eastAsia="Times New Roman" w:hAnsi="Times New Roman" w:cs="Times New Roman"/>
          <w:sz w:val="24"/>
          <w:szCs w:val="24"/>
          <w:lang w:eastAsia="ru-RU"/>
        </w:rPr>
        <w:t xml:space="preserve">, </w:t>
      </w:r>
    </w:p>
    <w:p w:rsidR="00BF0FF3" w:rsidRPr="004707E2" w:rsidRDefault="009E51B6" w:rsidP="00A504FC">
      <w:pPr>
        <w:numPr>
          <w:ilvl w:val="0"/>
          <w:numId w:val="9"/>
        </w:numPr>
        <w:spacing w:before="100" w:beforeAutospacing="1" w:after="100" w:afterAutospacing="1" w:line="240" w:lineRule="auto"/>
        <w:rPr>
          <w:rFonts w:ascii="Times New Roman" w:eastAsia="Times New Roman" w:hAnsi="Times New Roman" w:cs="Times New Roman"/>
          <w:sz w:val="24"/>
          <w:szCs w:val="24"/>
          <w:lang w:eastAsia="ru-RU"/>
        </w:rPr>
      </w:pPr>
      <w:hyperlink r:id="rId74" w:history="1">
        <w:r w:rsidR="00BF0FF3" w:rsidRPr="004707E2">
          <w:rPr>
            <w:rFonts w:ascii="Times New Roman" w:eastAsia="Times New Roman" w:hAnsi="Times New Roman" w:cs="Times New Roman"/>
            <w:color w:val="0000FF"/>
            <w:sz w:val="24"/>
            <w:szCs w:val="24"/>
            <w:u w:val="single"/>
            <w:lang w:eastAsia="ru-RU"/>
          </w:rPr>
          <w:t>педагогический опыт</w:t>
        </w:r>
      </w:hyperlink>
      <w:r w:rsidR="00BF0FF3" w:rsidRPr="004707E2">
        <w:rPr>
          <w:rFonts w:ascii="Times New Roman" w:eastAsia="Times New Roman" w:hAnsi="Times New Roman" w:cs="Times New Roman"/>
          <w:sz w:val="24"/>
          <w:szCs w:val="24"/>
          <w:lang w:eastAsia="ru-RU"/>
        </w:rPr>
        <w:t xml:space="preserve"> </w:t>
      </w:r>
    </w:p>
    <w:p w:rsidR="00BF0FF3" w:rsidRPr="004707E2" w:rsidRDefault="009E51B6" w:rsidP="00BF0FF3">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75" w:history="1">
        <w:r w:rsidR="00BF0FF3" w:rsidRPr="004707E2">
          <w:rPr>
            <w:rFonts w:ascii="Times New Roman" w:eastAsia="Times New Roman" w:hAnsi="Times New Roman" w:cs="Times New Roman"/>
            <w:b/>
            <w:bCs/>
            <w:color w:val="0000FF"/>
            <w:sz w:val="24"/>
            <w:szCs w:val="24"/>
            <w:u w:val="single"/>
            <w:lang w:eastAsia="ru-RU"/>
          </w:rPr>
          <w:t xml:space="preserve">АКТУАЛЬНАЯ ДИАГНОСТИКА И КОРРЕКЦИЯ ТЕКУЩЕГО СОСТОЯНИЯ И ИНДИВИДУАЛЬНЫХ ПРИОРИТЕТОВ ДЕТЕЙ С ИНТЕЛЛЕКТУАЛЬНОЙ НЕДОСТАТОЧНОСТЬЮ С ПОМОЩЬЮ НАБОРА УРАЛЬСКИХ КАМНЕЙ И ДРУГИХ КОЛЛЕКЦИЙ ЭКОЛОГИЧЕСКИХ МАТЕРИАЛОВ И ПРЕДМЕТОВ </w:t>
        </w:r>
      </w:hyperlink>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УДК 542.97:542.91.821.4</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ИЗВЕКОВА А. Н.</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Реабилитационный Центр для детей с ограниченными возможностями здоровья г. Белорецк</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Эстетика предметно-развивающей среды и сенсорная культура в работе специалиста коррекционного профиля не всегда отражает индивидуальные пристрастия участников образовательного процесса и бывает лишена каких-то акцентов, нюансировки, создающих дополнительную привлекательность образовательной среде. Между тем дети с интеллектуальной недостаточностью, особенно находящиеся в микросоциально неблагоприятных условиях нуждаются в максимально точной подборке не только базовых форм сопровождения, но и личностно окрашенных, задушевных, необычных деталях окружения и деятельности. Следует учесть, что им труднее регулировать своё поведение и уровень работоспособности, они больше утомляются от интеллектуальной нагрузки, быстрее формализируют свою продуктивную деятельность, их внутренняя душевная гармония труднее достижима и быстро истощается под давлением внешних обстоятельств. Между тем как в этих классах очень рано переживания романтического или более грубого плана становятся доминирующими в отношениях между школьниками.</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 моём кабинете дефектолога нет сенсорной комнаты, и общая эстетика оформления подчинена, конечно, в первую очередь требованиям дидактики, санитарно-гигиеническим нормам и общей организованности пространства.</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Но уголок сенсорно-эстетической релаксации, очень мобильно организованный в форме нескольких коробочек, горизонтального панно и набора иллюстраций, помогает детям быстро восстановить душевное равновесие, отвлечься от конфликтной ситуации, уменьшить напряжённость состояния и ожиданий.</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 самых первых встреч специалиста и ребёнка бывает необходимо изменить его отношение к самой процедуре и содержанию диагностики, придать образовательному диалогу личную окраску, сенсорную привлекательность, активизировать экологические и другие представления. С помощью такой мобильной подборки легко дозировать элементы самостоятельной деятельности ребёнка, отвлечения, найти неожиданные темы и приёмы для обогащения диагностико-коррекционного пространства.</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 коробочках разложены природные и синтетические камушки, кристаллы, бусинки, пуговицы, мелкие игрушки, кусочки коры, бересты, шарики и др. Иллюстрации к сказкам и пейзажные фотографии, рисунки, коллажи и мозаичные панно детей помогают им глубже ощутить красоту природных объектов и материалов, рукотворных эстетических предметов, синхронизируясь с процессами мира живой и неживой природы. Приходит сосредоточенность, углублённость, развиваются эстетические чувства и экологически представления.</w:t>
      </w:r>
    </w:p>
    <w:p w:rsidR="00BF0FF3" w:rsidRPr="004707E2" w:rsidRDefault="00BF0FF3" w:rsidP="00BF0FF3">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Раскладывая предметы по коробочкам, дети спонтанно классифицируют их по материалам, по цвету и форме, получают опыт стильной композиции, учатся наощупь выделять предметы из природных материалов, постигают, что чем твёрже камень, тем дольше сопротивляется он теплу руки, исподволь включают в активный словарь латинские наименования и иные непривычные слова.</w:t>
      </w:r>
    </w:p>
    <w:p w:rsidR="00675E3A" w:rsidRDefault="00BF0FF3" w:rsidP="00675E3A">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Включение родителей и общественности в этот процесс переносит действие данного методического подхода на территорию дома, школы, дружеской встречи. Хотим отметить, что расширение областей и тем личного общения позволяет педагогу более непринуждённо обход</w:t>
      </w:r>
      <w:r w:rsidR="00675E3A">
        <w:rPr>
          <w:rFonts w:ascii="Times New Roman" w:eastAsia="Times New Roman" w:hAnsi="Times New Roman" w:cs="Times New Roman"/>
          <w:sz w:val="24"/>
          <w:szCs w:val="24"/>
          <w:lang w:eastAsia="ru-RU"/>
        </w:rPr>
        <w:t>ить конфликтные ситуации.</w:t>
      </w:r>
    </w:p>
    <w:p w:rsidR="00675E3A" w:rsidRDefault="00675E3A" w:rsidP="00675E3A">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Набиуллина Миниса Сабировна</w:t>
      </w:r>
    </w:p>
    <w:p w:rsidR="00675E3A" w:rsidRPr="004707E2" w:rsidRDefault="00675E3A" w:rsidP="00675E3A">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75E3A">
        <w:rPr>
          <w:rFonts w:ascii="Times New Roman" w:eastAsia="Times New Roman" w:hAnsi="Times New Roman" w:cs="Times New Roman"/>
          <w:sz w:val="24"/>
          <w:szCs w:val="24"/>
          <w:lang w:eastAsia="ru-RU"/>
        </w:rPr>
        <w:t xml:space="preserve"> </w:t>
      </w:r>
      <w:r w:rsidRPr="004707E2">
        <w:rPr>
          <w:rFonts w:ascii="Times New Roman" w:eastAsia="Times New Roman" w:hAnsi="Times New Roman" w:cs="Times New Roman"/>
          <w:sz w:val="24"/>
          <w:szCs w:val="24"/>
          <w:lang w:eastAsia="ru-RU"/>
        </w:rPr>
        <w:t>Кабинет фольклора в ДОУ.</w:t>
      </w:r>
    </w:p>
    <w:p w:rsidR="00675E3A" w:rsidRPr="004707E2" w:rsidRDefault="00675E3A" w:rsidP="00675E3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675E3A" w:rsidRPr="004707E2" w:rsidRDefault="00675E3A" w:rsidP="00675E3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Дети сейчас замечательно играют в деловитость, им нужны все новые и новые формы отображения нашей взрослой деловой активности</w:t>
      </w:r>
      <w:r w:rsidR="00F64FCB">
        <w:rPr>
          <w:rFonts w:ascii="Times New Roman" w:eastAsia="Times New Roman" w:hAnsi="Times New Roman" w:cs="Times New Roman"/>
          <w:sz w:val="24"/>
          <w:szCs w:val="24"/>
          <w:lang w:eastAsia="ru-RU"/>
        </w:rPr>
        <w:t>, контекстное разнообразие речевой деятельности и самовыражения</w:t>
      </w:r>
      <w:r w:rsidRPr="004707E2">
        <w:rPr>
          <w:rFonts w:ascii="Times New Roman" w:eastAsia="Times New Roman" w:hAnsi="Times New Roman" w:cs="Times New Roman"/>
          <w:sz w:val="24"/>
          <w:szCs w:val="24"/>
          <w:lang w:eastAsia="ru-RU"/>
        </w:rPr>
        <w:t>. Нам представлялось, что «Кабинет» в сюжетно-ролевой игре дошкольников выпадает из этого ряда потому, что в семье и ДОУ рабочий момент организации кабинета выражен мало, а специфика медицинских впечатлений на первый план выносит процедурный момент.</w:t>
      </w:r>
    </w:p>
    <w:p w:rsidR="00675E3A" w:rsidRPr="004707E2" w:rsidRDefault="00675E3A" w:rsidP="00675E3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Кабинет фолькло</w:t>
      </w:r>
      <w:r>
        <w:rPr>
          <w:rFonts w:ascii="Times New Roman" w:eastAsia="Times New Roman" w:hAnsi="Times New Roman" w:cs="Times New Roman"/>
          <w:sz w:val="24"/>
          <w:szCs w:val="24"/>
          <w:lang w:eastAsia="ru-RU"/>
        </w:rPr>
        <w:t>ра, организованный в ДОУ №1 г.Белорецк</w:t>
      </w:r>
      <w:r w:rsidRPr="004707E2">
        <w:rPr>
          <w:rFonts w:ascii="Times New Roman" w:eastAsia="Times New Roman" w:hAnsi="Times New Roman" w:cs="Times New Roman"/>
          <w:sz w:val="24"/>
          <w:szCs w:val="24"/>
          <w:lang w:eastAsia="ru-RU"/>
        </w:rPr>
        <w:t>, не занимает, естественно, отдельного помещения. Его открытость и полифункциональность предполагают сложную, но компактную и подвижную форму организации:</w:t>
      </w:r>
    </w:p>
    <w:p w:rsidR="00675E3A" w:rsidRPr="004707E2" w:rsidRDefault="00675E3A" w:rsidP="00A504FC">
      <w:pPr>
        <w:numPr>
          <w:ilvl w:val="0"/>
          <w:numId w:val="10"/>
        </w:num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стационарный блок, рассчитанный на уточнение представлений детей о назначении кабинета как места для упорядоченной умственной работы (он частично макетирован, частично годен для продуктивной деятельности). Здесь собраны видео- и аудиозаписи больших и малых фольклорных форм, выполненных в различных стилях, форматированных по содержанию и смонтированных в индивидуальном размере. Звуковой ряд решен по особенному принципу: ДОУ логопедический, поэтому для решения задач формирования звуковой культуры речи голоса записаны различные тембра, ритма, эмоциональной окраски.</w:t>
      </w:r>
    </w:p>
    <w:p w:rsidR="00675E3A" w:rsidRPr="004707E2" w:rsidRDefault="00675E3A" w:rsidP="00675E3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Иллюстративный материал организован по тематическому принципу, снабжен предметным и темпоральным каталогами, материалами конкурсов, заготовками для работы. Выставки </w:t>
      </w:r>
      <w:r w:rsidRPr="004707E2">
        <w:rPr>
          <w:rFonts w:ascii="Times New Roman" w:eastAsia="Times New Roman" w:hAnsi="Times New Roman" w:cs="Times New Roman"/>
          <w:sz w:val="24"/>
          <w:szCs w:val="24"/>
          <w:lang w:eastAsia="ru-RU"/>
        </w:rPr>
        <w:lastRenderedPageBreak/>
        <w:t>организуемые здесь, решены в определенном подчеркнутом стиле, к которым также прилагаются заготовки с элементами народно-прикладного искусства (незаконченные работы) и записи в технике караоке (их готовят музыкальные работники на материалах занятий, развлечений и телепередач).</w:t>
      </w:r>
    </w:p>
    <w:p w:rsidR="00675E3A" w:rsidRPr="004707E2" w:rsidRDefault="00675E3A" w:rsidP="00A504FC">
      <w:pPr>
        <w:numPr>
          <w:ilvl w:val="0"/>
          <w:numId w:val="11"/>
        </w:num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экспозиционный блок, где дети могут наблюдать функциональное и стилевое многообразие кабинета в жизни человека, в материалах мини-музея;</w:t>
      </w:r>
    </w:p>
    <w:p w:rsidR="00675E3A" w:rsidRPr="004707E2" w:rsidRDefault="00675E3A" w:rsidP="00A504FC">
      <w:pPr>
        <w:numPr>
          <w:ilvl w:val="0"/>
          <w:numId w:val="11"/>
        </w:num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мобильные тематические и сюрпризные блоки. Тематические звуковые и иллюстративные материалы ориентированы по содержанию, форме и времени проведения (например, календарный праздник, труд людей в природе, шуточные песенки, небылички, сказочные мотивы, свободное творчество детей и взрослых). Снабжены символическими и текстовыми обозначениями для удобства классификации и пользования, модулированы для блочного использования (текст – звукозапись или видеоматериалы – иллюстративные материалы – предметный указатель). Дети используют их в фиксированной форме, с организацией «мини-кабинета», применяют на занятиях, включают в сюжетно-ролевую игру, демонстрируют родителям.</w:t>
      </w:r>
    </w:p>
    <w:p w:rsidR="00675E3A" w:rsidRPr="004707E2" w:rsidRDefault="00675E3A" w:rsidP="00675E3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Сюрпризные блоки имеют свободную цельную форму, выпускаются к определенным датам и событиям либо отражают шаловливое настроение, желание развлечь, повеселить детей и взрослых. Здесь широко представлены дразнилки и музыкальные шаржи, цитируются телепередачи, здесь простор для свободного творчества детей и взрослых. Они оформляются в специальном разделе стационарного кабинета и постепенно классифицируются в подвижные блоки, в зависимости от изменения состава раздела и направленности творчества.</w:t>
      </w:r>
    </w:p>
    <w:p w:rsidR="00BF0FF3" w:rsidRDefault="00675E3A" w:rsidP="00675E3A">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Играя «в кабинет» дети не только имитируют и передразнивают взрослую жизнь. Приятно, что они изобретают все новые формы и функции кабинетной работы: «Кабинет в</w:t>
      </w:r>
      <w:r>
        <w:rPr>
          <w:rFonts w:ascii="Times New Roman" w:eastAsia="Times New Roman" w:hAnsi="Times New Roman" w:cs="Times New Roman"/>
          <w:sz w:val="24"/>
          <w:szCs w:val="24"/>
          <w:lang w:eastAsia="ru-RU"/>
        </w:rPr>
        <w:t>есёлого домового», «Кабинет пова</w:t>
      </w:r>
      <w:r w:rsidRPr="004707E2">
        <w:rPr>
          <w:rFonts w:ascii="Times New Roman" w:eastAsia="Times New Roman" w:hAnsi="Times New Roman" w:cs="Times New Roman"/>
          <w:sz w:val="24"/>
          <w:szCs w:val="24"/>
          <w:lang w:eastAsia="ru-RU"/>
        </w:rPr>
        <w:t>ра», «Кабинет котенка», «Кабинет служанки», «Кабинет матроса» и др</w:t>
      </w:r>
      <w:r w:rsidR="00E76DE1">
        <w:rPr>
          <w:rFonts w:ascii="Times New Roman" w:eastAsia="Times New Roman" w:hAnsi="Times New Roman" w:cs="Times New Roman"/>
          <w:sz w:val="24"/>
          <w:szCs w:val="24"/>
          <w:lang w:eastAsia="ru-RU"/>
        </w:rPr>
        <w:t>.</w:t>
      </w:r>
    </w:p>
    <w:p w:rsidR="00E76DE1" w:rsidRPr="004707E2" w:rsidRDefault="009E51B6" w:rsidP="00E76DE1">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r>
        <w:fldChar w:fldCharType="begin"/>
      </w:r>
      <w:r w:rsidR="00E76DE1">
        <w:instrText>HYPERLINK "http://belajarjech.nethouse.ru/articles/tag/%D0%9C%D0%B5%D1%82%D0%BE%D0%B4%D0%B8%D1%87%D0%B5%D1%81%D0%BA%D0%B8%D0%B9+%D0%BF%D1%80%D0%BE%D0%B5%D0%BA%D1%82.+%D0%91%D0%B5%D0%BB%D0%BE%D1%80%D0%B5%D1%86%D0%BA%D0%BE%D0%B9+%D0%9F%D0%B5%D0%B4%D0%B0%D0%B3%D0%BE%D0%B3%D0%B8%D1%87%D0%B5%D1%81%D0%BA%D0%BE%D0%B9+%D0%93%D0%BE%D1%81%D1%82%D0%B8%D0%BD%D0%BE%D0%B9.+%D0%9A%D0%B0%D0%B1%D0%B8%D0%BD%D0%B5%D1%82.+%D1%84%D0%BE%D0%BB%D1%8C%D0%BA%D0%BB%D0%BE%D1%80%D0%B0.+%D0%B2+%D0%94%D0%9E%D0%A3.+%D0%9C%D0%BE%D0%B4%D0%B5%D0%BB%D0%B8%D1%80%D0%BE%D0%B2%D0%B0%D0%BD%D0%B8%D0%B5.+%D0%B4%D0%B5%D1%84%D0%B5%D0%BA%D1%82%D0%B0."</w:instrText>
      </w:r>
      <w:r>
        <w:fldChar w:fldCharType="separate"/>
      </w:r>
      <w:r w:rsidR="00E76DE1" w:rsidRPr="004707E2">
        <w:rPr>
          <w:rFonts w:ascii="Times New Roman" w:eastAsia="Times New Roman" w:hAnsi="Times New Roman" w:cs="Times New Roman"/>
          <w:color w:val="0000FF"/>
          <w:sz w:val="24"/>
          <w:szCs w:val="24"/>
          <w:u w:val="single"/>
          <w:lang w:eastAsia="ru-RU"/>
        </w:rPr>
        <w:t xml:space="preserve">Методический проект. Белорецкой Педагогической Гостиной. Кабинет. фольклора. </w:t>
      </w:r>
      <w:hyperlink r:id="rId76" w:history="1">
        <w:r w:rsidR="00E76DE1" w:rsidRPr="004707E2">
          <w:rPr>
            <w:rFonts w:ascii="Times New Roman" w:eastAsia="Times New Roman" w:hAnsi="Times New Roman" w:cs="Times New Roman"/>
            <w:b/>
            <w:bCs/>
            <w:color w:val="0000FF"/>
            <w:sz w:val="24"/>
            <w:szCs w:val="24"/>
            <w:u w:val="single"/>
            <w:lang w:eastAsia="ru-RU"/>
          </w:rPr>
          <w:t xml:space="preserve">Внеклассное мероприятие «Если есть на Земле рай – это наш бурзянский край» </w:t>
        </w:r>
      </w:hyperlink>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 октябре 2010 года наш Бурзянский район отмечал свое 80-летие. Это событие широко отмечали в районе, в школах и в отдельных классах. Было проведено внеклассное мероприятие и с детьми, посещающими логопедический пункт в МОБУ СОШ с.Старосубхангулово.</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Была проведена подготовительная работа. Ребята посетили музей Мухтара Сагитова, школьный краеведческий музей. Дети сами подбирали стихи о Бурзянском районе, о родном крае и ее природе. Читали наизусть. Некоторые дети сделали рисунки на данную тему, подобрали фотографии, иллюстрации.</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Целью этого мероприятия было воспитание любви к своему родному краю, более близкое знакомство с малой родиной, с ее природой.</w:t>
      </w:r>
    </w:p>
    <w:p w:rsidR="00E76DE1" w:rsidRPr="004707E2" w:rsidRDefault="00E76DE1" w:rsidP="00A504FC">
      <w:pPr>
        <w:numPr>
          <w:ilvl w:val="0"/>
          <w:numId w:val="12"/>
        </w:num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color w:val="0000FF"/>
          <w:sz w:val="24"/>
          <w:szCs w:val="24"/>
          <w:u w:val="single"/>
          <w:lang w:eastAsia="ru-RU"/>
        </w:rPr>
        <w:t>в ДОУ. Моделирование. дефекта.</w:t>
      </w:r>
      <w:r w:rsidR="009E51B6">
        <w:fldChar w:fldCharType="end"/>
      </w:r>
      <w:r w:rsidRPr="004707E2">
        <w:rPr>
          <w:rFonts w:ascii="Times New Roman" w:eastAsia="Times New Roman" w:hAnsi="Times New Roman" w:cs="Times New Roman"/>
          <w:sz w:val="24"/>
          <w:szCs w:val="24"/>
          <w:lang w:eastAsia="ru-RU"/>
        </w:rPr>
        <w:t xml:space="preserve">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Внеклассное мероприятие</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«Если есть на Земле рай – это наш бурзянский край»</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Разработала: учитель-логопед</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МОБУ СОШ с.Старосубхангулово</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Бикбулатова А.А.</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с.Старосубханглово – 2011г.</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Внеклассное мероприятие«Если есть на Земле рай – это наш Бурзянский край!»</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Разработаноучителем-логопедом МОБУ СОШ с.Старосубхангулово Бурзянского района Республики Башкортостан.</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Цель:способствовать воспитанию трудолюбивой и любознательной личности ребёнка, знающего историю и традиции своего края и уважающего живущих рядом.</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Задачи:</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1. Более содержательно ознакомить с историей родного края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2. Воспитание любви к своей малой родине</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3. Воспитание уважения к окружающим людям</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Подготовка: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1.     Посещение классом музея Мухтара Сагитова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2.     Посещение школьного краеведческого музея, где руководитель музея.  рассказала об истории деревни, деревенском быте, о земляках- героях.</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3.     Подбирали стихи о нашем селе, о бурзянской природе. Подбирали иллюстрации, фотографии Бурзянского района.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4.     Рисунки с конкурса «Мой Бурзян».</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Направления программы:</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after="240" w:line="240" w:lineRule="auto"/>
        <w:ind w:left="1050"/>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Символы Бурзянского района</w:t>
      </w:r>
    </w:p>
    <w:p w:rsidR="00E76DE1" w:rsidRPr="004707E2" w:rsidRDefault="00E76DE1" w:rsidP="00E76DE1">
      <w:pPr>
        <w:spacing w:after="240" w:line="240" w:lineRule="auto"/>
        <w:ind w:left="1050"/>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Физико-географическое положение и история района</w:t>
      </w:r>
    </w:p>
    <w:p w:rsidR="00E76DE1" w:rsidRPr="004707E2" w:rsidRDefault="00E76DE1" w:rsidP="00E76DE1">
      <w:pPr>
        <w:spacing w:after="240" w:line="240" w:lineRule="auto"/>
        <w:ind w:left="1050"/>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Заповедные места Бурзянского района</w:t>
      </w:r>
    </w:p>
    <w:p w:rsidR="00E76DE1" w:rsidRPr="004707E2" w:rsidRDefault="00E76DE1" w:rsidP="00E76DE1">
      <w:pPr>
        <w:spacing w:after="240" w:line="240" w:lineRule="auto"/>
        <w:ind w:left="1050"/>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Изучение родной природы</w:t>
      </w:r>
    </w:p>
    <w:p w:rsidR="00E76DE1" w:rsidRPr="004707E2" w:rsidRDefault="00E76DE1" w:rsidP="00E76DE1">
      <w:pPr>
        <w:spacing w:after="240" w:line="240" w:lineRule="auto"/>
        <w:ind w:left="1050"/>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Животный мир района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Оформление.При оформлении используются стенд по истории района, газета выполненная  учащимися «Моя родина - Бурзян», плакаты с высказываниями великих людей о Родине. Выставка рисунков «Мой Бурзян». Дополняет оформление компьютерная презентация.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Ход  занятия: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Мероприятие  начинается  вступительным  словом  учителя: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У каждого человека есть Родина – край, где он родился и где всё кажется особенным, прекрасным и родным. Всё в нём до боли знакомо, некогда остановиться, оглянуться… Но бывают мгновенья, когда свой родной дом становится дороже всего на свете, и мы связываем понятие человеческого счастья с отчим домом, улицей, селом.</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У каждого  есть  родина  своя,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У каждого  есть  маленькое  солнце,</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На  родине заботы  не томят,</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На  родине  и  радостней  поется.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У каждого  есть родина своя,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У каждого есть дом,  где  он родился,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А где  родился, там  и  пригодился,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 Вот  так  у  нас  в  народе  говорят.</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Зимой  у  нас  бывает  много  льда,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А летом  здесь бывает  много  света,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Порою  слишком  сильные  ветра,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Тепло бывает очень редко.</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У каждого  есть  родина  своя.</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1- й ученик:Давайте познакомимся поближе с нашим районом.</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Учитель:</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А с  чего  же нам  надо  начать? Разумеется,  с физико-географического  положения, поскольку каждый человек  должен  знать, где он живет.</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Центр – с.Старосубхангулово, расположен на берегу р.Белой, в 360 км от г.Уфы.</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Площадь – 444,4 кв.км. Находится в юго-восточной, горной части Республики Башкортостан, граничит с Белорецким, Абзелиловским, Баймакским, Зилаирским, Кугарчинским, Мелеузовским и Ишимбайским районами. Рельеф горный, представлен меридионально вытянутыми хребтами Ардакты, Базал, Крака и межгорными понижениями. Долина реки Белой сильно закарстована и изобилует пещерами, среди которых всемирно известная пещера Шульган-Таш.</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Бурзянский район образован 20.08.1930 года на землях Тамьян-Тангауровской, Бурзянской волостей Зилаирского кантона и Макаровской, Араслановской волостей Стерлитамакского кантона с центром в с.Ново-Субхангулово (с 1935 года центром является с.Старосубхангулово). 1 февраля 1963 года вошел в состав Белорецкого сельского района. Вновь восстановлен 04 ноября 1965 года.</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Учитель:</w:t>
      </w:r>
      <w:r w:rsidRPr="004707E2">
        <w:rPr>
          <w:rFonts w:ascii="Times New Roman" w:eastAsia="Times New Roman" w:hAnsi="Times New Roman" w:cs="Times New Roman"/>
          <w:sz w:val="24"/>
          <w:szCs w:val="24"/>
          <w:lang w:eastAsia="ru-RU"/>
        </w:rPr>
        <w:br/>
        <w:t xml:space="preserve">- В настоящее время каждый район имеет свои символы. </w:t>
      </w:r>
      <w:r w:rsidRPr="004707E2">
        <w:rPr>
          <w:rFonts w:ascii="Times New Roman" w:eastAsia="Times New Roman" w:hAnsi="Times New Roman" w:cs="Times New Roman"/>
          <w:sz w:val="24"/>
          <w:szCs w:val="24"/>
          <w:lang w:eastAsia="ru-RU"/>
        </w:rPr>
        <w:br/>
        <w:t>- Назовите их.</w:t>
      </w:r>
      <w:r w:rsidRPr="004707E2">
        <w:rPr>
          <w:rFonts w:ascii="Times New Roman" w:eastAsia="Times New Roman" w:hAnsi="Times New Roman" w:cs="Times New Roman"/>
          <w:sz w:val="24"/>
          <w:szCs w:val="24"/>
          <w:lang w:eastAsia="ru-RU"/>
        </w:rPr>
        <w:br/>
        <w:t>(герб, флаг)</w:t>
      </w:r>
      <w:r w:rsidRPr="004707E2">
        <w:rPr>
          <w:rFonts w:ascii="Times New Roman" w:eastAsia="Times New Roman" w:hAnsi="Times New Roman" w:cs="Times New Roman"/>
          <w:sz w:val="24"/>
          <w:szCs w:val="24"/>
          <w:lang w:eastAsia="ru-RU"/>
        </w:rPr>
        <w:br/>
        <w:t>- Герб Бурзянского района утвержден решением Совета муниципального района Бурзянский район Республики Башкортостан от 11 июля 2006 года №1-10/113</w:t>
      </w:r>
    </w:p>
    <w:tbl>
      <w:tblPr>
        <w:tblW w:w="1500" w:type="pct"/>
        <w:tblCellSpacing w:w="15" w:type="dxa"/>
        <w:tblCellMar>
          <w:top w:w="15" w:type="dxa"/>
          <w:left w:w="15" w:type="dxa"/>
          <w:bottom w:w="15" w:type="dxa"/>
          <w:right w:w="15" w:type="dxa"/>
        </w:tblCellMar>
        <w:tblLook w:val="04A0"/>
      </w:tblPr>
      <w:tblGrid>
        <w:gridCol w:w="3051"/>
      </w:tblGrid>
      <w:tr w:rsidR="00E76DE1" w:rsidRPr="004707E2" w:rsidTr="00AB1B1F">
        <w:trPr>
          <w:trHeight w:val="1961"/>
          <w:tblCellSpacing w:w="15" w:type="dxa"/>
        </w:trPr>
        <w:tc>
          <w:tcPr>
            <w:tcW w:w="0" w:type="auto"/>
            <w:vAlign w:val="center"/>
            <w:hideMark/>
          </w:tcPr>
          <w:p w:rsidR="00E76DE1" w:rsidRPr="004707E2" w:rsidRDefault="00E76DE1" w:rsidP="00AB1B1F">
            <w:pPr>
              <w:spacing w:after="0"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tc>
      </w:tr>
    </w:tbl>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 основу композиции герба легли особенности природных условий и исторического развития Бурзянского района.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Район знаменит своими природными сокровищами - уникальными памятниками природы и древней культуры. Это Башкирский государственный природный заповедник и Башкирский заповедник "Шульган-таш". Пещера Шульганташ - Капова - одна из крупнейших карстовых пещер, где сохранились около 30 настенных рисунков эпохи палеолита, имеющих мировое </w:t>
      </w:r>
      <w:r w:rsidRPr="004707E2">
        <w:rPr>
          <w:rFonts w:ascii="Times New Roman" w:eastAsia="Times New Roman" w:hAnsi="Times New Roman" w:cs="Times New Roman"/>
          <w:sz w:val="24"/>
          <w:szCs w:val="24"/>
          <w:lang w:eastAsia="ru-RU"/>
        </w:rPr>
        <w:lastRenderedPageBreak/>
        <w:t>значение. Шульганташ - единственная пещера в Восточной Европе, где хорошо сохранились образцы росписи краской времен каменного века.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Сохраняя в гербе многовековую историю края, центральной фигурой герба использованы тамги башкирских родов Бурзян, Кипчак и Тангаур - символ дани памяти предков, потомки которых с древних времен живут в этом благодатном крае. Стилизованные и соединенные в единую композицию тамги образуют пчелиную соту, которая символически показывает, что всемирно известный вид пчелы - бурзянская бортевая пчела, как вид, сохранилась только здесь. Уникальный пищевой и лекарственный продукт бортеводства и пчеловодства - мед, отображен в гербе в виде наполненного золотом соты.</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Среди множества животных, обитающих на территории района, особое место занимает медведь. По существующим поверьям башкир, медведь - это один из священных животных. Медведь в гербе символизирует богатырскую силу народа, высокую духовность, миролюбие, доброту.</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Царство животного и растительного мира нашло свое отражение в гербе в виде густого зеленого цвета поля герба и трех стилизованных под башкирский национальный орнамент "кускар" деревьев. Зеленый цвет также символизирует красоту природы уникального бурзянского края, изобилие, плодородие, радость, свободу, покой и мир.</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Золотой цвет элементов герба - цвет солнца и меда, является символом трудолюбия, богатства и процветания.</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2-й ученик:Бурзян – древняя заповедная земля Башкортостана. Она славится редкостными по красоте уголками природы. Это край, где суровые скалы сменяются густыми лесами, а быстрые, с перекатами, реки чередуются с чистыми озерами. Здесь находится легендарная пещера Шульган-Таш,  могучие скалы Базал, Курыуды, Крака, Масим, прозрачное озеро Йылкысыккан. Это край, где живут замечательные люди выдающихся талантов, огромного трудолюбия, открытые душой и сердцем.</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3-й ученик: Богата и разнообразна природа нашего края. В лесах много грибов и ягод. В водоёмах много рыбы.      Слайды.Показ слайдов посвященных природе родного края сопровождаются стихами. Дети читают стихи.</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Родиться здесь такая честь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Другим такое не приснится.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Бурзян – ты был. Бурзян – ты есть.</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Тобою будем мы гордиться!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Я тоже родом из Бурзяна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И говорю об этом прямо:</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Не надо мне судьбы иной,</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Навеки я душой с тобой.</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Спасибо, горные вершины,</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Спасибо, светлые долины,</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Спасибо, милые друзья,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Спасибо, родина моя!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Край любимый! Сердцу снятся </w:t>
      </w:r>
      <w:r w:rsidRPr="004707E2">
        <w:rPr>
          <w:rFonts w:ascii="Times New Roman" w:eastAsia="Times New Roman" w:hAnsi="Times New Roman" w:cs="Times New Roman"/>
          <w:sz w:val="24"/>
          <w:szCs w:val="24"/>
          <w:lang w:eastAsia="ru-RU"/>
        </w:rPr>
        <w:br/>
        <w:t xml:space="preserve">Скирды солнца в водах лонных. </w:t>
      </w:r>
      <w:r w:rsidRPr="004707E2">
        <w:rPr>
          <w:rFonts w:ascii="Times New Roman" w:eastAsia="Times New Roman" w:hAnsi="Times New Roman" w:cs="Times New Roman"/>
          <w:sz w:val="24"/>
          <w:szCs w:val="24"/>
          <w:lang w:eastAsia="ru-RU"/>
        </w:rPr>
        <w:br/>
        <w:t xml:space="preserve">Я хотел бы затеряться </w:t>
      </w:r>
      <w:r w:rsidRPr="004707E2">
        <w:rPr>
          <w:rFonts w:ascii="Times New Roman" w:eastAsia="Times New Roman" w:hAnsi="Times New Roman" w:cs="Times New Roman"/>
          <w:sz w:val="24"/>
          <w:szCs w:val="24"/>
          <w:lang w:eastAsia="ru-RU"/>
        </w:rPr>
        <w:br/>
        <w:t>В зеленях твоих отозванных.</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С.Есенин</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Бөрйәнемде моңдар иле, тиҙәр,</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Был исеме күптән танылған.</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Бында һәр бер үлән, һәр бер ағас</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Моң сығара барып ҡағылһаң.</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Йәнһеҙ тигән таштар йырлай бында</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Сал ҡаялар һуҙа йырҙарын,</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Үҙҙәре бер моң сығара икән</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Яландарым, урман ҡырҙарым.</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Ерҙән генә тугел, хатта инде</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Зәңгәр күктән моңдар тарала</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Бөрйәнемде моңдар иле, тиҙәр,</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Бында донъя моңдан ярала.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Бөрйән! Бөрйән!</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Ғорурланып әйтәм мин был һүҙҙе.</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Мин тыуғанмын һинең ереңдә</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Тыған ерҙең серле ҡурай моңо</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Мәңгелеккә ҡалыр күңелдә.</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Учитель:</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Мы  видим уникальность природы  нашего  края. А какой  удивительный  растительный  и  животный  мир здесь!</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Ребята, а что еще в нашем Бурзяне есть удивительного?</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Это знаменитый бурзянский мёд! Кто нам расскажет о мёде?</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4-й ученик:Бурзянский мёд — один из наиболее известных региональных мёда в Башкортостане.</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Характерные особенности натурального Бурзянского сложились благодаря уникальному климату района, а также старым, сохранившимся ещё с давних времён, традициям бортничества.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Наиболее известные виды мёда  — цветочный и  липовый.</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Бурзянский липовый мёд собран в экологически чистых горных районах Южного Урала. Особый вкус, тонкий аромат делает этот мёд лучшим в России. Низкотемпературная обработка мёда позволяет сохранить все полезные свойства и неповторимый вкус. Мёд собран на частных пасеках и расфасован вручную.</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Учитель:</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Много удивительного в  нашем  крае. Не  менее уникален  и  животный  мир! У нас есть  яркие  представители,  о которых  сейчас и  послушаем.</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5-й ученик:  Охотничье-промысловые животные представлены преимущественно лесными видами: лось, кабан, косуля, медведь, рысь, волк, лисица, куница, барсук, горностай, белка, заяц-беляк, крот, глухарь, тетерев, кряква, чирок-трескунок и др. Широкое распространение имеют интродуцированные виды – американская норка и ондатра, имеет небольшую тенденцию к расселению марал. В последние десятилетие по рекам района активно распространяется бобр. Из редких животных в районе обитают: летяга, лесной хорь, нетопырь Натузиуса, ночница Наттерера, водяная ночница, прудовая ночница, северный кожан, беркут, орел-могильник, змееяд, скопа, сапсан, филин, седой дятел, гоголь обыкновенный (на пролете), зимородок, гребенчатый тритон, травяная лягушка, водяной уж, обыкновенная медянка, ручьевая форель, европейский хариус, обыкновенный подкаменщик, таймень, шмель обыкновенный, ш. изменчивый, пестрый аскалаф, аполлон, махаон, павлиноглазка малая, пестрый аскалаф, подалирий, адмирал, фрина, ручейник бабочковидный, ктырь гигантский, башкирская бортевая пчела, шелкокрыл березовый и др.</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С  целью рефлексии  в  заключительном  моменте  мероприятия учитель  предлагает ответить на  следующие  вопросы:</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Сегодня  Я  узнал…</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Я понял…</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Я могу…</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Я буду…</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                   Я хочу,  чтобы…</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Некоторые  ответы  можно зачитать. Данные  вопросы позволят определить,  насколько  важно  данное  мероприятие  было  для  каждого  ученика, какие моменты  были  наиболее  значимы для  восприятия.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Учитель  подводит итоги.Веками копила Земля бурзянская богатства, чтобы сегодня щедро дарить их своим благодарным сынам. Процветание бурзянской земли – дело жизни его славных тружеников, которые ежедневным упорным трудом приумножают её славу, свято чтят историю своей малой Родины, счастливо живут настоящим и с неизменной верой смотрят в будущее. Так пусть же мир, красота и гармония не покидают этот благодатный заповедный край и его людей!</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Учитель благодарит  всех  за  работу.  Заканчивает  стихами.</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Не сравнивайте  Родину свою</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 иной  землей - то  Родина другого.</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Не  сравнивайте, чтоб не ранить словом</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Явившихся  на  свет  в  ином краю.</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Не  сравнивайте  Родину  свою.</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Ведь это несравнимо, несравненно.</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Как  руки матерей  в ветвистых  венах…</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Не сравнивайте Родину  свою.</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Когда  душа безбрежна  и   чиста,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То  бескорыстно  любят, не ревнуя,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Не  отвергая красоту  иную.</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Ведь этот  мир - большая  красота.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(Н.  Колычев)</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На фоне стихотворных  строк  и  музыки демонстрируются  слайды с фотографиями Бурзянского района.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 </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 Н. Русакова</w:t>
      </w:r>
    </w:p>
    <w:p w:rsidR="00E76DE1" w:rsidRPr="004707E2" w:rsidRDefault="00E76DE1" w:rsidP="00E76DE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Отдел образования г. Учалы</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Задачи, решаемые образовательным учреждением, в настоящий момент настолько многоплановы и динамично развиваются, что ряд проблем распознаётся не своевременно и разрешается недостаточно. Осложняются также взаимные ожидания и претензии всех участников образовательного процесса.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Роль психолого-медико педагогической комиссии (ПМПК) в деятельности школы такова, что в начальном школьном звене обращаемость педагогов и родителей за помощью специалистов ПМПК довольно регулярна.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Одной из постоянных консультативных тем в образовательном диалоге ОУ, семьи, ПМПК становится актуальная конфликтология, потому что конфликтогенность проблемных областей образования возрастает тем более, что растёт социально-экономическая и социально-личностная напряжённость.</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В помощь специалистам и родителям участники нашей Межведомственной Межрегиональной Интернет-гостиной Белая Речь разработали электронные дистанционные семинары с материалами информационного, аналитического и интегрирующего плана, чтобы каждый мог уточнить свои знания, ознакомиться с текущей проблематикой по данному направлению, сопоставить имеющиеся трудности с наиболее частыми случаями в регионе.</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Опыт личного консультирования педагогов и родителей в школах трёх районов РБ (Белорецком, Учалинском, Бурзянском) показывает, что большая часть микросоциальной напряжённости в образовательном пространстве возникает там, где не очень чётко соблюдаются и подчёркиваются позиции легитимности отношений при образовании семейно-педагогического альянса.</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Темпорально (то есть повремённо) легко проследить допускаемые погрешности в этом плане. При приёме детей в школу часто педагоги не могут внятно и устойчиво определить перспективы зачисления будущего первоклассника, берут на себя неоправданные обязательства, нечётко поясняют обязанности и ответственность сторон.</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Мотивом конфликта часто становится вербальная небрежность и понятийная неграмотность педагогов. Родители отмечают, что звучат такие формулировки, такие как «нормальные» классы (значит, есть и «ненормальные»!), права родителей и детей на коррекционное образование обозначаются как обязанность, нередки попытки привнести личные оттенки в служебные действия педагогов.</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Но даже готовность учителя пойти навстречу личным просьбам родителей, столь понятная в нравственно ориентированной деятельности школы, оборачиваются часто большой  системной проблемой. Социум быстро принимает отдельные бонусы за обязанность учителя и школы, легко распространяя такие разрешительные тенденции на всех субъектов образовательного пространства, часто имея поддержку со стороны отдельных педагогов. Поэтому наша рекомендация для предупреждения таких далеко идущих инсинуаций:</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1)    максимально избегать нарушений, оговаривая частности своей позиции;</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2)    если всё же не удалось, по каким-либо причинам, обойтись без отступлений от законодательно обоснованных социально-педагогических мер, тщательно обозначить единовременность, границы действия такого отступления и меры ограничения возможных вторичных нарушений.</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Имеет смысл при комплектовании коррекционных классов для повышения взаимной ответственности сторон включать в текст договора с родителями пункт об их ответственности за </w:t>
      </w:r>
      <w:r w:rsidRPr="004707E2">
        <w:rPr>
          <w:rFonts w:ascii="Times New Roman" w:eastAsia="Times New Roman" w:hAnsi="Times New Roman" w:cs="Times New Roman"/>
          <w:sz w:val="24"/>
          <w:szCs w:val="24"/>
          <w:lang w:eastAsia="ru-RU"/>
        </w:rPr>
        <w:lastRenderedPageBreak/>
        <w:t>соблюдение преемственности педагогических мер по адресному сопровождению образовательного маршрута учащегося. Таким образом, педагогический коллектив имеет возможность настаивать на выполнении рекомендаций учителя.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Большую часть конфликтогенных ситуаций создаёт неправильное оценивание успеваемости детей сразу с первого класса. Родители утверждают, что, как правило, они узнают о степени учебных затруднений ребёнка несвоевременно, отмечают несовпадение оценки отставания детей в учебной деятельности. При переводе во второй класс школьника, не умеющего читать, не владеющего устным счётом в пределах программы, учитель берёт на себя ответственность не только за будущие программные пробелы ученика и формализацию учебных навыков, но и за значительные личностные проблемы ребёнка, а также назревающий семейно-педагогический конфликт. Зачастую учитель выдаёт свою нерешительную позицию за щадящее отношение к чувствам ребёнка, однако время повернуться открыто к результатам такой деятельности приходит рано или поздно иногда – очень поздно.</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Следует подчеркнуть, что качественное и регулярное проведение проверочных срезов завучем школы позволяет учителю снять часть личных претензий со стороны родителей. Родители видят, что учитель не вкладывает в сравнительный анализ успеваемости учеников предвзятых мотивов либо проявлений недостаточного профессионализма. Последующие контрольные, диагностические мероприятия и рекомплектование, таким образом, воспринимаются в более обязательном и официальном плане.</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Ещё одним пунктом конфликта в образовании является большая группа нарушений поведения учеников. Опыт участников заседаний нашей Интернет-гостиной и консультативной деятельности специалистов ОО, ПМПК показывает, что рецепты те же: легитимность, аргументированность, прозрачность, обозначение перспективы, фиксация значимых моментов отношений всех участников образовательного процесса в документации специалистов, руководителей, протоколах ПМПконсилиумов.</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Значительная группа кризисного выражения конфликтогенных ситуаций возникает при переходе ученика в среднее школьное звено. Учителя-предметники, наблюдая недостаточность базовых школьных навыков и социально-личностную депривацию детей, вынуждены прибегать к более или менее легитимным способам купирования нарушений образовательной деятельности учеников. Упущенное время и дополнительная отягощённость образовательного маршрута школьников на этом этапе требуют для своей коррекции значительной педагогической и социальной специальной помощи, которая, как правило, может быть предоставлена не в тех школах, в которых системно существуют описанные нарушения.</w:t>
      </w:r>
    </w:p>
    <w:p w:rsidR="00E76DE1" w:rsidRPr="004707E2" w:rsidRDefault="00E76DE1" w:rsidP="00E76DE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Следует подчеркнуть, что на сегодняшний момент нарушения образовательного маршрута школьника совпадают с неоказанием семье диагностической помощи. Поэтому очень многие ученики лишаются возможности получить законные льготы при итоговых формах образования, не проходят своевременного медицинского обследования и лечения, в том числе аппаратного.</w:t>
      </w:r>
    </w:p>
    <w:p w:rsidR="00E76DE1" w:rsidRPr="004707E2" w:rsidRDefault="00E76DE1" w:rsidP="00E76DE1">
      <w:pPr>
        <w:spacing w:after="0"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Позднее обращение будущих выпускников выглядит зачастую драматично: школьники, не получившие в своё время помощи и поддержки, оказываются перед ЕГЭ с ожиданиями высокой тревожности, с представлениями о собственной неуспешности, с грустными перспективами, за что все мы, взрослые</w:t>
      </w:r>
    </w:p>
    <w:p w:rsidR="00E76DE1" w:rsidRPr="004707E2" w:rsidRDefault="009E51B6" w:rsidP="00E76DE1">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77" w:history="1">
        <w:r w:rsidR="00E76DE1" w:rsidRPr="004707E2">
          <w:rPr>
            <w:rFonts w:ascii="Times New Roman" w:eastAsia="Times New Roman" w:hAnsi="Times New Roman" w:cs="Times New Roman"/>
            <w:b/>
            <w:bCs/>
            <w:color w:val="0000FF"/>
            <w:sz w:val="24"/>
            <w:szCs w:val="24"/>
            <w:u w:val="single"/>
            <w:lang w:eastAsia="ru-RU"/>
          </w:rPr>
          <w:t xml:space="preserve">Песочные картины в ДОУ№1. </w:t>
        </w:r>
      </w:hyperlink>
    </w:p>
    <w:p w:rsidR="00E76DE1" w:rsidRPr="004707E2" w:rsidRDefault="00E76DE1" w:rsidP="00E76DE1">
      <w:pPr>
        <w:spacing w:after="0" w:line="240" w:lineRule="auto"/>
        <w:ind w:left="1134" w:right="74"/>
        <w:jc w:val="center"/>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Песочные картины в ДОУ№1.</w:t>
      </w:r>
    </w:p>
    <w:p w:rsidR="00E76DE1" w:rsidRPr="004707E2" w:rsidRDefault="00E76DE1" w:rsidP="00E76DE1">
      <w:pPr>
        <w:spacing w:after="0" w:line="240" w:lineRule="auto"/>
        <w:ind w:left="1134" w:right="74"/>
        <w:jc w:val="right"/>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Надежда Анатольевна Лисовская</w:t>
      </w:r>
    </w:p>
    <w:p w:rsidR="00E76DE1" w:rsidRPr="004707E2" w:rsidRDefault="00E76DE1" w:rsidP="00E76DE1">
      <w:pPr>
        <w:spacing w:after="0" w:line="240" w:lineRule="auto"/>
        <w:ind w:left="1134" w:right="74"/>
        <w:jc w:val="right"/>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Учитель-логопед,</w:t>
      </w:r>
    </w:p>
    <w:p w:rsidR="00E76DE1" w:rsidRPr="004707E2" w:rsidRDefault="00E76DE1" w:rsidP="00E76DE1">
      <w:pPr>
        <w:spacing w:after="0" w:line="240" w:lineRule="auto"/>
        <w:ind w:left="1134" w:right="74"/>
        <w:jc w:val="right"/>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город Учалы.</w:t>
      </w:r>
    </w:p>
    <w:p w:rsidR="00E76DE1" w:rsidRPr="004707E2" w:rsidRDefault="00E76DE1" w:rsidP="00E76DE1">
      <w:pPr>
        <w:spacing w:after="0" w:line="240" w:lineRule="auto"/>
        <w:ind w:left="1134" w:right="76"/>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Мелкая моторика – и детское творчество. Иногда эта парадигма располагает более к прилежанию, нежели к свободному полёту мысли и образа. Я предлагаю необычную методику.</w:t>
      </w:r>
    </w:p>
    <w:p w:rsidR="00E76DE1" w:rsidRPr="004707E2" w:rsidRDefault="00E76DE1" w:rsidP="00E76DE1">
      <w:pPr>
        <w:spacing w:after="0" w:line="240" w:lineRule="auto"/>
        <w:ind w:left="1134" w:right="76"/>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Стеклянная или пластиковая основа вначале прямоугольной, затем более сложной конфигурации служит «холстом» живописной картины. «Грунтом» - сначала вода, можно взять сладкую, для пробы сил и отработки приёмов, затем – растительное масло, затем – клей.</w:t>
      </w:r>
    </w:p>
    <w:p w:rsidR="00E76DE1" w:rsidRPr="004707E2" w:rsidRDefault="00E76DE1" w:rsidP="00E76DE1">
      <w:pPr>
        <w:spacing w:after="0" w:line="240" w:lineRule="auto"/>
        <w:ind w:left="1134" w:right="76"/>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Рисунок вначале можно набросать на основу с помощью маркера, а можно – сразу кисточкой, смоченной в воде. Далее тонкой струйкой сыплем по наброску мелкий песочек, но можно и не ориентируясь по рисунку. Использовать можно песочек одного цвета или разноцветный. Когда слегка высохнет, ссыпаем лишний песочек, рассматриваем и комментируем результат.</w:t>
      </w:r>
    </w:p>
    <w:p w:rsidR="00E76DE1" w:rsidRPr="004707E2" w:rsidRDefault="00E76DE1" w:rsidP="00E76DE1">
      <w:pPr>
        <w:spacing w:after="0" w:line="240" w:lineRule="auto"/>
        <w:ind w:left="1134" w:right="76"/>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Другой вариант продуктивно-игровой деятельности – «Угадай, что изображено». Здесь для ребёнка является секретом, какой рисунок проявится на стекле после прилипания песчинок.</w:t>
      </w:r>
    </w:p>
    <w:p w:rsidR="00E76DE1" w:rsidRPr="004707E2" w:rsidRDefault="00E76DE1" w:rsidP="00E76DE1">
      <w:pPr>
        <w:spacing w:after="0" w:line="240" w:lineRule="auto"/>
        <w:ind w:left="1134" w:right="76"/>
        <w:jc w:val="both"/>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Уместно для обогащения игрового пространства и сенсорного опыта детей использовать получившиеся картины в теневом театре.</w:t>
      </w:r>
    </w:p>
    <w:p w:rsidR="00E76DE1" w:rsidRPr="004707E2" w:rsidRDefault="00E76DE1" w:rsidP="00E76DE1">
      <w:pPr>
        <w:spacing w:after="0"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 </w:t>
      </w:r>
    </w:p>
    <w:p w:rsidR="00E76DE1" w:rsidRPr="004707E2" w:rsidRDefault="00E76DE1" w:rsidP="00A504FC">
      <w:pPr>
        <w:numPr>
          <w:ilvl w:val="0"/>
          <w:numId w:val="13"/>
        </w:numPr>
        <w:spacing w:before="100" w:beforeAutospacing="1" w:after="100" w:afterAutospacing="1" w:line="240" w:lineRule="auto"/>
        <w:rPr>
          <w:rFonts w:ascii="Times New Roman" w:eastAsia="Times New Roman" w:hAnsi="Times New Roman" w:cs="Times New Roman"/>
          <w:sz w:val="24"/>
          <w:szCs w:val="24"/>
          <w:lang w:eastAsia="ru-RU"/>
        </w:rPr>
      </w:pPr>
    </w:p>
    <w:p w:rsidR="00E76DE1" w:rsidRPr="004707E2" w:rsidRDefault="009E51B6" w:rsidP="00A504FC">
      <w:pPr>
        <w:numPr>
          <w:ilvl w:val="0"/>
          <w:numId w:val="13"/>
        </w:numPr>
        <w:spacing w:before="100" w:beforeAutospacing="1" w:after="100" w:afterAutospacing="1" w:line="240" w:lineRule="auto"/>
        <w:rPr>
          <w:rFonts w:ascii="Times New Roman" w:eastAsia="Times New Roman" w:hAnsi="Times New Roman" w:cs="Times New Roman"/>
          <w:sz w:val="24"/>
          <w:szCs w:val="24"/>
          <w:lang w:eastAsia="ru-RU"/>
        </w:rPr>
      </w:pPr>
      <w:hyperlink r:id="rId78" w:history="1">
        <w:r w:rsidR="00E76DE1" w:rsidRPr="004707E2">
          <w:rPr>
            <w:rFonts w:ascii="Times New Roman" w:eastAsia="Times New Roman" w:hAnsi="Times New Roman" w:cs="Times New Roman"/>
            <w:color w:val="0000FF"/>
            <w:sz w:val="24"/>
            <w:szCs w:val="24"/>
            <w:u w:val="single"/>
            <w:lang w:eastAsia="ru-RU"/>
          </w:rPr>
          <w:t>Песочные картины в ДОУ№1.</w:t>
        </w:r>
      </w:hyperlink>
      <w:r w:rsidR="00E76DE1" w:rsidRPr="004707E2">
        <w:rPr>
          <w:rFonts w:ascii="Times New Roman" w:eastAsia="Times New Roman" w:hAnsi="Times New Roman" w:cs="Times New Roman"/>
          <w:sz w:val="24"/>
          <w:szCs w:val="24"/>
          <w:lang w:eastAsia="ru-RU"/>
        </w:rPr>
        <w:t xml:space="preserve"> </w:t>
      </w:r>
    </w:p>
    <w:p w:rsidR="00E76DE1" w:rsidRPr="004707E2" w:rsidRDefault="009E51B6" w:rsidP="00E76DE1">
      <w:pPr>
        <w:spacing w:before="100" w:beforeAutospacing="1" w:after="100" w:afterAutospacing="1" w:line="240" w:lineRule="auto"/>
        <w:outlineLvl w:val="3"/>
        <w:rPr>
          <w:rFonts w:ascii="Times New Roman" w:eastAsia="Times New Roman" w:hAnsi="Times New Roman" w:cs="Times New Roman"/>
          <w:b/>
          <w:bCs/>
          <w:sz w:val="24"/>
          <w:szCs w:val="24"/>
          <w:lang w:eastAsia="ru-RU"/>
        </w:rPr>
      </w:pPr>
      <w:hyperlink r:id="rId79" w:history="1">
        <w:r w:rsidR="00E76DE1" w:rsidRPr="004707E2">
          <w:rPr>
            <w:rFonts w:ascii="Times New Roman" w:eastAsia="Times New Roman" w:hAnsi="Times New Roman" w:cs="Times New Roman"/>
            <w:b/>
            <w:bCs/>
            <w:color w:val="0000FF"/>
            <w:sz w:val="24"/>
            <w:szCs w:val="24"/>
            <w:u w:val="single"/>
            <w:lang w:eastAsia="ru-RU"/>
          </w:rPr>
          <w:t xml:space="preserve">ОРГАНИЗАЦИЯ СОЦИАЛЬНО-ИНТЕГРИРУЮЩЕГО КОМПОНЕНТА НА ЗАНЯТИЯХ ИНСТРУКТОРА ПО ФИЗКУЛЬТУРЕ </w:t>
        </w:r>
      </w:hyperlink>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Инструктор по физкультуре ГБУ Реабилитационный центр для детей с ограниченными возможностями здоровья г. Белорецка Касымова Л.А. </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ОРГАНИЗАЦИЯ СОЦИАЛЬНО-ИНТЕГРИРУЮЩЕГО КОМПОНЕНТА НА ЗАНЯТИЯХ ИНСТРУКТОРА ПО ФИЗКУЛЬТУРЕ</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Системно организованное физическое воспитание детей с ограниченными возможностями здоровья не должно представлять собой замкнутый цикл, ориентированный на социально-образовательную среду государственного учреждения. Современные принципы социально активной среды оптимизируют как оздоровительное валеологическое содержание физвоспитания, так и его познавательные, нравственные, коммуникативные аспекты.</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Наш коллектив, конечно, много усилий прилагает к тому, чтобы семья ребёнка-инвалида реализовала все доступные возможности для развития, адаптации, интеграции ребёнка в кругу семьи, в условиях реабилитационного центра, и находит пути взаимодействия, взаимопроникновения, отражения каждого нового опыта во всех сферах жизнедеятельности.</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Например, на территории Белорецкого реабилитационного центра организованна иппотерапия для двигательного, физиотерапевтического эмоционального воздействия на личность и психофизическое состояние детей, а также расширения их представлений об окружающем мире, предметного праксиса и социального опыта. Но эта работа разносторонне отражается во многих других формах активности ребёнка: на занятиях по изодеятельности он в рисунках и поделках экстериоризирует свои впечатления, свой новый опыт. Медсестра, измеряя его рост, комментирует в благоприятном смысле влияние его занятий на происшедшие изменения, логопед, дефектолог, включая новые задания и упражнения, акцентируют деятельность ребёнка на «лошадиной» теме, инструктор по труду предлагает свои варианты интерпретации.</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Но многие дети, привыкая к обществу всё новых людей, со временем начинают посещать бассейн, стадион, кружки, школьные мероприятия. В своей работе я обязательно уделяю время для актуализации новых впечатлений, представлений, практических навыков детей. На индивидуально доступном уровне я предлагаю вспомнить, какие сооружения есть на стадионе (устройство самого стадиона нелишне изобразить с помощью спортивного инвентаря на полу физкультурного зала, на столе, в ящике с песком, в сухом бассейне и др.), сравнить со снарядами из нашего зала, сооружениями участка, сопроводить беседу подвижной демонстрацией.</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lastRenderedPageBreak/>
        <w:t>Оживит такую беседу попытка изобразить упражнения на снарядах, отсутствующих в нашем физкультурном зале: дети проявляют навыки имитации, театрализации, общее веселье подхватывают даже те дети, которые по интеллектуальному развитию или в связи с дисфорией не могут понять или разделить суть оживлённого общения, но, заражаясь общим позитивным эмоциональным настроем, получают опыт доступного приобщения к социально активной среде, а также желание именно позитивно реализовать собственную активность. Мы стремимся взвешенно поддерживать подобные формы взаимодействия в детском коллективе, с тем чтобы у детей, не способных осознанно получать валеологические знания и развивать нравственные качества, подкреплялись позитивные реакции на окружение, на общение хотя бы в форме социально привлекательных привычек.</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Интересно бывает интерпретировать впечатления детей от посещения городского бассейна в упражнениях утренней зарядки, на занятиях, на физкультурных праздниках и развлечениях. В ходе обсуждения я нередко включаю эксцентрические моменты, так как дозированный аффективный компонент, по Л.С. Выготскому, сущностно необходим в дидактике и, кроме того, обогащает эмоциональный фон, разнообразит темпоритм детской деятельности, привлекает, опять-таки, к общению и участию в мероприятиях детей с выраженной интеллектуальной недостаточностью, с нарушениями общения, а также создаёт благоприятный настрой для вхождения новичков в активное участие в оздоровительных и физкультурных мероприятиях нашего РЦ.</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Такими эксцентрическими моментами я часто пользуюсь в проективном режиме: предлагаю детям воссоздать двигательную и иную картину их похода, например, в бассейн доступными средствами физкультурного зала и территории РЦ, мотивируя своим замешательством, неумением передать действие, внешний вид бассейна: «давно не была, забыла, плавать разучилась» и т.д..</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Непросто бывает, конечно, избежать излишней оживлённости такого обсуждения и обыгрывания. Практики знают, бывают такие дети, которым не показаны особо эмоциональные проявления, и предпочитают эмоционально насыщенные экскурсы организовывать в их отсутствие. Но при небольшом количестве детей с осознанными навыками социально приемлемого поведения, достаточно неврологически устойчивых, часто в конце занятия или в ходе физкультурных праздников, где есть много ярких отвлекающих факторов и, что существенно, рядом есть родители, которые вовремя подыграют, отвлекут, если нужно – а потом отразят этот опыт в играх, рисунках, беседах – такая практика неоценима.</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Структурирующие модули интеграции детского бытия в социуме, детского опыта, детской активности не должны быть тотально размывающими, сохраняя место и ценность частного опыта ребёнка, контрастируя многолюдность и уединение, шум и тишину, открытость и камерность, оставляя место интимным переживаниям, индивидуальным увлечениям и даже личной скуке, которую преодолеть ребёнок должен захотеть сам, и сам, по возможности, поискать путей преодоления, выбирая собеседников и своё место сначала в микросоциуме, а затем в более широком социальном пространстве.</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Само территориальное окружение стационарной группы и кабинета специалиста, физкультурного зала реабилитационного центра и дома ребёнка может и должно стать объектом осознанного интегрирующего осмысления и разработки. Сегодня эту дистанцию, это препятствие преодолеть невозможно – завтра трудно – затем интересно и есть чем поделиться с друзьями. Я приветствую съёмки на камеру телефонов и фотоотчёты семей, активно реализующих подобную практику.</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Не все препятствия представляются преодолимыми и с первого, и со второго раза. Вместе с ребёнком приходим к выводу, что можно попросить помощь у окружающих. Другие дети посильно ассистируют: советуют, наблюдают, помогают. Стараюсь, чтобы ребёнок по возможности сам принимал решение: продолжить ли самостоятельные пробы, обратиться за помощью к другим детям, к педагогу, к прохожим, чтобы постепенно расширялась сфера и физических, и коммуникативных проб. Наш РЦ находится внутри жилого микрорайона, имеет благоприятный общественный резонанс, и во время прогулки детей среди прохожих </w:t>
      </w:r>
      <w:r w:rsidRPr="004707E2">
        <w:rPr>
          <w:rFonts w:ascii="Times New Roman" w:eastAsia="Times New Roman" w:hAnsi="Times New Roman" w:cs="Times New Roman"/>
          <w:sz w:val="24"/>
          <w:szCs w:val="24"/>
          <w:lang w:eastAsia="ru-RU"/>
        </w:rPr>
        <w:lastRenderedPageBreak/>
        <w:t>преобладают люди, имеющие свободное время, обычно молодые мамы, пожилые люди, как правило, социально-активные. Предпочитаю, чтобы пожелание обратиться к прохожим ребёнок высказал сам, предлагаю варианты помощи и обращений. Такой детский опыт не должен превращаться в постоянную практику – лишь как проба самостоятельности, общения, ролевой игры. Поэтому, моделируя ситуации в помещении, предлагаю детям обсудить и вопросы регулярности таких обращений, и наиболее предпочтительные варианты и технику безопасности, передавая тематические ссылки для закрепления на занятиях по ОБЖ.</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Тематические выставки рисунков и поделок, памяток и моделей, игры по наборам лото «Выбери правильный вариант» предлагаю организовать воспитателям совместно с семьёй.</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Речевые аспекты подобной практики целесообразно закреплять на занятиях с логопедом: форму обращения, ведение диалога, интонации, располагающий тембр, прогнозирование отношений по речи собеседника – в форме бесед, упражнений, деловой игры и т.п..</w:t>
      </w:r>
    </w:p>
    <w:p w:rsidR="00E76DE1" w:rsidRPr="004707E2" w:rsidRDefault="00E76DE1" w:rsidP="00E76DE1">
      <w:pPr>
        <w:spacing w:before="100" w:beforeAutospacing="1" w:after="100" w:afterAutospacing="1"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Очень важно привлечь к сотрудничеству родителей по данному направлению. Постоянное дозированное расширение двигательного и коммуникативного праксиса детей, обеспечение контроля и корректировки социально-обучающей и двигательной ситуации, обсуждение и обыгрывание с ребёнком, совместное прогнозирование, планирование работы – всё это и на пользу ребёнку, и укрепляет социально-педагогический альянс в формате социально-образовательного пространства РЦ.</w:t>
      </w:r>
    </w:p>
    <w:p w:rsidR="00E0401F" w:rsidRDefault="00E0401F" w:rsidP="00E0401F">
      <w:pPr>
        <w:spacing w:after="0" w:line="360" w:lineRule="auto"/>
        <w:jc w:val="center"/>
        <w:rPr>
          <w:rFonts w:ascii="Times New Roman" w:hAnsi="Times New Roman" w:cs="Times New Roman"/>
          <w:b/>
          <w:sz w:val="28"/>
          <w:szCs w:val="28"/>
        </w:rPr>
      </w:pPr>
      <w:r w:rsidRPr="006F625C">
        <w:rPr>
          <w:rFonts w:ascii="Times New Roman" w:hAnsi="Times New Roman" w:cs="Times New Roman"/>
          <w:b/>
          <w:sz w:val="28"/>
          <w:szCs w:val="28"/>
        </w:rPr>
        <w:t>Презентативные аспекты коммуникативной поддержки ребенка с ОВЗ</w:t>
      </w:r>
    </w:p>
    <w:p w:rsidR="00E0401F" w:rsidRDefault="00E0401F" w:rsidP="00E0401F">
      <w:pPr>
        <w:spacing w:after="0" w:line="360" w:lineRule="auto"/>
        <w:jc w:val="center"/>
        <w:rPr>
          <w:rFonts w:ascii="Times New Roman" w:hAnsi="Times New Roman" w:cs="Times New Roman"/>
          <w:b/>
          <w:sz w:val="28"/>
          <w:szCs w:val="28"/>
        </w:rPr>
      </w:pPr>
      <w:r w:rsidRPr="006F625C">
        <w:rPr>
          <w:rFonts w:ascii="Times New Roman" w:hAnsi="Times New Roman" w:cs="Times New Roman"/>
          <w:b/>
          <w:sz w:val="28"/>
          <w:szCs w:val="28"/>
        </w:rPr>
        <w:t xml:space="preserve"> в системе адресного сопровождения детей с нарушениями речи.</w:t>
      </w:r>
    </w:p>
    <w:p w:rsidR="00E0401F" w:rsidRPr="00F435A4" w:rsidRDefault="00E0401F" w:rsidP="00E0401F">
      <w:pPr>
        <w:spacing w:after="0"/>
        <w:jc w:val="right"/>
        <w:rPr>
          <w:rFonts w:ascii="Times New Roman" w:hAnsi="Times New Roman" w:cs="Times New Roman"/>
          <w:i/>
          <w:sz w:val="28"/>
          <w:szCs w:val="28"/>
        </w:rPr>
      </w:pPr>
      <w:r w:rsidRPr="00F435A4">
        <w:rPr>
          <w:rFonts w:ascii="Times New Roman" w:hAnsi="Times New Roman" w:cs="Times New Roman"/>
          <w:i/>
          <w:sz w:val="28"/>
          <w:szCs w:val="28"/>
        </w:rPr>
        <w:t>Учителя – логопеды МАДОУ</w:t>
      </w:r>
    </w:p>
    <w:p w:rsidR="00E0401F" w:rsidRPr="00F435A4" w:rsidRDefault="00E0401F" w:rsidP="00E0401F">
      <w:pPr>
        <w:spacing w:after="0"/>
        <w:jc w:val="right"/>
        <w:rPr>
          <w:rFonts w:ascii="Times New Roman" w:hAnsi="Times New Roman" w:cs="Times New Roman"/>
          <w:i/>
          <w:sz w:val="28"/>
          <w:szCs w:val="28"/>
        </w:rPr>
      </w:pPr>
      <w:r w:rsidRPr="00F435A4">
        <w:rPr>
          <w:rFonts w:ascii="Times New Roman" w:hAnsi="Times New Roman" w:cs="Times New Roman"/>
          <w:i/>
          <w:sz w:val="28"/>
          <w:szCs w:val="28"/>
        </w:rPr>
        <w:t xml:space="preserve"> Детский сад № 4 «Дельфин»</w:t>
      </w:r>
    </w:p>
    <w:p w:rsidR="00E0401F" w:rsidRPr="00F435A4" w:rsidRDefault="00E0401F" w:rsidP="00E0401F">
      <w:pPr>
        <w:spacing w:after="0"/>
        <w:jc w:val="right"/>
        <w:rPr>
          <w:rFonts w:ascii="Times New Roman" w:hAnsi="Times New Roman" w:cs="Times New Roman"/>
          <w:i/>
          <w:sz w:val="28"/>
          <w:szCs w:val="28"/>
        </w:rPr>
      </w:pPr>
      <w:r w:rsidRPr="00F435A4">
        <w:rPr>
          <w:rFonts w:ascii="Times New Roman" w:hAnsi="Times New Roman" w:cs="Times New Roman"/>
          <w:i/>
          <w:sz w:val="28"/>
          <w:szCs w:val="28"/>
        </w:rPr>
        <w:t>Е.Я. Ермилова, Д.А. Шарипова</w:t>
      </w:r>
    </w:p>
    <w:p w:rsidR="00E0401F" w:rsidRDefault="00E0401F" w:rsidP="00E0401F">
      <w:pPr>
        <w:spacing w:after="0"/>
        <w:jc w:val="right"/>
        <w:rPr>
          <w:rFonts w:ascii="Times New Roman" w:hAnsi="Times New Roman" w:cs="Times New Roman"/>
          <w:i/>
          <w:sz w:val="28"/>
          <w:szCs w:val="28"/>
        </w:rPr>
      </w:pPr>
      <w:r w:rsidRPr="00F435A4">
        <w:rPr>
          <w:rFonts w:ascii="Times New Roman" w:hAnsi="Times New Roman" w:cs="Times New Roman"/>
          <w:i/>
          <w:sz w:val="28"/>
          <w:szCs w:val="28"/>
        </w:rPr>
        <w:t xml:space="preserve"> г. Учалы, Республика Башкортостан</w:t>
      </w:r>
    </w:p>
    <w:p w:rsidR="00E0401F" w:rsidRPr="00F435A4" w:rsidRDefault="00E0401F" w:rsidP="00E0401F">
      <w:pPr>
        <w:spacing w:after="0"/>
        <w:jc w:val="right"/>
        <w:rPr>
          <w:rFonts w:ascii="Times New Roman" w:hAnsi="Times New Roman" w:cs="Times New Roman"/>
          <w:i/>
          <w:sz w:val="28"/>
          <w:szCs w:val="28"/>
        </w:rPr>
      </w:pPr>
    </w:p>
    <w:p w:rsidR="00E0401F" w:rsidRDefault="00E0401F" w:rsidP="00E0401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Современные психолого – педагогические представления о сущности активной внутренней речи и вербального восприятия включают такие составляющие в системе развития речевой коммуникации, как дистанция общения, пространственная организация – и, конечно, многогранная вариативность интерсубъектной сомоактуализации.</w:t>
      </w:r>
    </w:p>
    <w:p w:rsidR="00E0401F" w:rsidRDefault="00E0401F" w:rsidP="00E0401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В таком поле сотрудничества реально возможны  и эмоциональный компонент вербального самовыражения ребенка, и проектная организация самопознания, самоактуализации личности и детской рефлексии по поводу  динамики собственной субъектности, и формирования элементов актуального самоизучения, самопрогнозирования, коммуникативной самореализации.</w:t>
      </w:r>
    </w:p>
    <w:p w:rsidR="00E0401F" w:rsidRDefault="00E0401F" w:rsidP="00E0401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Разноплановая организация социально – образного пространства, представительские формы в реализации растущего речевого опыта детей, отражение различных форм презентационной деятельности педагогов создают дополнительный ценностный акцент как собственно вербальной коммуникации в </w:t>
      </w:r>
      <w:r>
        <w:rPr>
          <w:rFonts w:ascii="Times New Roman" w:hAnsi="Times New Roman" w:cs="Times New Roman"/>
          <w:sz w:val="28"/>
          <w:szCs w:val="28"/>
        </w:rPr>
        <w:lastRenderedPageBreak/>
        <w:t>социально – образовательной среде, так и культурно – языковым представлениям детей.</w:t>
      </w:r>
    </w:p>
    <w:p w:rsidR="00E0401F" w:rsidRDefault="00E0401F" w:rsidP="00E0401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Мы в данной статье представляем опыт становления и развития личного презентационного ресурса педагогов в диалоге с социально активной средой образовательного учреждения. Сущностная важность для ребенка в интеграции представительских форм самоактуализации с другими детьми, окружающими взрослыми, в сопоставлении транслируемых образов и применяемых средств с экранными и интернет примерами особенно важны для детей с нарушениями речи и других категорий детей с ОВЗ.</w:t>
      </w:r>
    </w:p>
    <w:p w:rsidR="00E0401F" w:rsidRDefault="00E0401F" w:rsidP="00E0401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Дети наблюдают образцы такого представительства на мероприятиях в самом  ДОУ примерами являются:  ООД с использованием интреактивной доски, с презентациями, как </w:t>
      </w:r>
      <w:r w:rsidRPr="00E85849">
        <w:rPr>
          <w:rFonts w:ascii="Times New Roman" w:hAnsi="Times New Roman" w:cs="Times New Roman"/>
          <w:sz w:val="28"/>
          <w:szCs w:val="28"/>
        </w:rPr>
        <w:t>динамичны</w:t>
      </w:r>
      <w:r w:rsidRPr="00E565F4">
        <w:rPr>
          <w:rFonts w:ascii="Times New Roman" w:hAnsi="Times New Roman" w:cs="Times New Roman"/>
          <w:sz w:val="28"/>
          <w:szCs w:val="28"/>
        </w:rPr>
        <w:t>ми </w:t>
      </w:r>
      <w:r w:rsidRPr="00E85849">
        <w:rPr>
          <w:rFonts w:ascii="Times New Roman" w:hAnsi="Times New Roman" w:cs="Times New Roman"/>
          <w:sz w:val="28"/>
          <w:szCs w:val="28"/>
        </w:rPr>
        <w:t>(видеофильм</w:t>
      </w:r>
      <w:r w:rsidRPr="00E565F4">
        <w:rPr>
          <w:rFonts w:ascii="Times New Roman" w:hAnsi="Times New Roman" w:cs="Times New Roman"/>
          <w:sz w:val="28"/>
          <w:szCs w:val="28"/>
        </w:rPr>
        <w:t>ы, видеоролики</w:t>
      </w:r>
      <w:r w:rsidRPr="00E85849">
        <w:rPr>
          <w:rFonts w:ascii="Times New Roman" w:hAnsi="Times New Roman" w:cs="Times New Roman"/>
          <w:sz w:val="28"/>
          <w:szCs w:val="28"/>
        </w:rPr>
        <w:t>)</w:t>
      </w:r>
      <w:r w:rsidRPr="00E565F4">
        <w:rPr>
          <w:rFonts w:ascii="Times New Roman" w:hAnsi="Times New Roman" w:cs="Times New Roman"/>
          <w:sz w:val="28"/>
          <w:szCs w:val="28"/>
        </w:rPr>
        <w:t xml:space="preserve">, так </w:t>
      </w:r>
      <w:r w:rsidRPr="00E85849">
        <w:rPr>
          <w:rFonts w:ascii="Times New Roman" w:hAnsi="Times New Roman" w:cs="Times New Roman"/>
          <w:sz w:val="28"/>
          <w:szCs w:val="28"/>
        </w:rPr>
        <w:t xml:space="preserve"> и</w:t>
      </w:r>
      <w:r w:rsidRPr="00E565F4">
        <w:rPr>
          <w:rFonts w:ascii="Times New Roman" w:hAnsi="Times New Roman" w:cs="Times New Roman"/>
          <w:sz w:val="28"/>
          <w:szCs w:val="28"/>
        </w:rPr>
        <w:t> </w:t>
      </w:r>
      <w:r w:rsidRPr="00E85849">
        <w:rPr>
          <w:rFonts w:ascii="Times New Roman" w:hAnsi="Times New Roman" w:cs="Times New Roman"/>
          <w:sz w:val="28"/>
          <w:szCs w:val="28"/>
        </w:rPr>
        <w:t>статичн</w:t>
      </w:r>
      <w:r w:rsidRPr="00E565F4">
        <w:rPr>
          <w:rFonts w:ascii="Times New Roman" w:hAnsi="Times New Roman" w:cs="Times New Roman"/>
          <w:sz w:val="28"/>
          <w:szCs w:val="28"/>
        </w:rPr>
        <w:t>ыми </w:t>
      </w:r>
      <w:r>
        <w:rPr>
          <w:rFonts w:ascii="Times New Roman" w:hAnsi="Times New Roman" w:cs="Times New Roman"/>
          <w:sz w:val="28"/>
          <w:szCs w:val="28"/>
        </w:rPr>
        <w:t>(слайды); сюрпризные моменты на развлечениях, утренниках, торжественных мероприятиях – все это больше всего нравится нашим детям.</w:t>
      </w:r>
      <w:r w:rsidRPr="007A0932">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E0401F" w:rsidRDefault="00E0401F" w:rsidP="00E0401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Но,  мы знакомим  их с опытом других ярких форм: ведение конкурсов, концертов, выступления на ТВ и многим другим.</w:t>
      </w:r>
    </w:p>
    <w:p w:rsidR="00E0401F" w:rsidRDefault="00E0401F" w:rsidP="00E0401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«Взрослые» шоу социально приемлемого контента тоже воспитывают, развивают, раскрывают ребенку его собственные приоритеты и личные притязания.</w:t>
      </w:r>
    </w:p>
    <w:p w:rsidR="00E0401F" w:rsidRPr="00D81567" w:rsidRDefault="00E0401F" w:rsidP="00E0401F">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Дети «играют в нас»,</w:t>
      </w:r>
      <w:r w:rsidRPr="00153858">
        <w:rPr>
          <w:rFonts w:ascii="Times New Roman" w:hAnsi="Times New Roman" w:cs="Times New Roman"/>
          <w:sz w:val="28"/>
          <w:szCs w:val="28"/>
        </w:rPr>
        <w:t xml:space="preserve"> ведь к</w:t>
      </w:r>
      <w:r w:rsidRPr="00D81567">
        <w:rPr>
          <w:rFonts w:ascii="Times New Roman" w:hAnsi="Times New Roman" w:cs="Times New Roman"/>
          <w:sz w:val="28"/>
          <w:szCs w:val="28"/>
        </w:rPr>
        <w:t>акому маленькому не хочется стать большим?</w:t>
      </w:r>
      <w:r w:rsidRPr="00D81567">
        <w:rPr>
          <w:rFonts w:ascii="PTSansRegular" w:eastAsia="Times New Roman" w:hAnsi="PTSansRegular" w:cs="Times New Roman"/>
          <w:color w:val="424242"/>
          <w:sz w:val="19"/>
          <w:szCs w:val="19"/>
          <w:lang w:eastAsia="ru-RU"/>
        </w:rPr>
        <w:t xml:space="preserve"> </w:t>
      </w:r>
      <w:r w:rsidRPr="00153858">
        <w:rPr>
          <w:rFonts w:ascii="Times New Roman" w:hAnsi="Times New Roman" w:cs="Times New Roman"/>
          <w:sz w:val="28"/>
          <w:szCs w:val="28"/>
        </w:rPr>
        <w:t xml:space="preserve">Они </w:t>
      </w:r>
      <w:r w:rsidRPr="00D81567">
        <w:rPr>
          <w:rFonts w:ascii="Times New Roman" w:hAnsi="Times New Roman" w:cs="Times New Roman"/>
          <w:sz w:val="28"/>
          <w:szCs w:val="28"/>
        </w:rPr>
        <w:t>с удовольствием имитируют деятельность взрослых</w:t>
      </w:r>
      <w:r>
        <w:rPr>
          <w:rFonts w:ascii="Times New Roman" w:hAnsi="Times New Roman" w:cs="Times New Roman"/>
          <w:sz w:val="28"/>
          <w:szCs w:val="28"/>
        </w:rPr>
        <w:t xml:space="preserve">,  используя элементы реальных нарядов и другие предметы. </w:t>
      </w:r>
      <w:r w:rsidRPr="00D81567">
        <w:rPr>
          <w:rFonts w:ascii="Times New Roman" w:hAnsi="Times New Roman" w:cs="Times New Roman"/>
          <w:sz w:val="28"/>
          <w:szCs w:val="28"/>
        </w:rPr>
        <w:t>Реальные предметы манят возможностью поиграть во что-то настоящее. Точно так же, как детям нужны обыкновенные, специально для них созданные игрушки, нужны им и вещи из мира взрослых.</w:t>
      </w:r>
    </w:p>
    <w:p w:rsidR="00E0401F" w:rsidRDefault="00E0401F" w:rsidP="00E0401F">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Музыкальный зал, импровизируемый «подиум» на участке, сцена в квартире, сценическая площадка на берегу это лишь часть того, где может разыграться фантазия детей. </w:t>
      </w:r>
    </w:p>
    <w:p w:rsidR="00E0401F" w:rsidRDefault="00E0401F" w:rsidP="00E0401F">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Разрывая границу между успехами других людей и успехом самого ребенка, мы формируем территорию его личной успешности и привлекательности, статус социального благоприятствования, вкус к востребованности – мы полагаем, что в этом нуждается и имеет на это право!</w:t>
      </w:r>
    </w:p>
    <w:p w:rsidR="00E0401F" w:rsidRPr="00123EEC" w:rsidRDefault="00E0401F" w:rsidP="00E0401F">
      <w:pPr>
        <w:shd w:val="clear" w:color="auto" w:fill="FFFFFF"/>
        <w:spacing w:after="96" w:line="255" w:lineRule="atLeast"/>
        <w:jc w:val="both"/>
        <w:rPr>
          <w:rFonts w:ascii="Times New Roman" w:eastAsia="Times New Roman" w:hAnsi="Times New Roman" w:cs="Times New Roman"/>
          <w:b/>
          <w:bCs/>
          <w:color w:val="2C2C2C"/>
          <w:sz w:val="28"/>
          <w:szCs w:val="28"/>
          <w:lang w:eastAsia="ru-RU"/>
        </w:rPr>
      </w:pPr>
      <w:r>
        <w:rPr>
          <w:rFonts w:ascii="Times New Roman" w:eastAsia="Times New Roman" w:hAnsi="Times New Roman" w:cs="Times New Roman"/>
          <w:b/>
          <w:bCs/>
          <w:color w:val="2C2C2C"/>
          <w:sz w:val="28"/>
          <w:szCs w:val="28"/>
          <w:lang w:eastAsia="ru-RU"/>
        </w:rPr>
        <w:t>Выполнила Киреева Гульназ Асгатовна</w:t>
      </w:r>
    </w:p>
    <w:p w:rsidR="00E0401F" w:rsidRDefault="00E0401F" w:rsidP="00E0401F">
      <w:pPr>
        <w:shd w:val="clear" w:color="auto" w:fill="FFFFFF"/>
        <w:spacing w:after="96" w:line="255" w:lineRule="atLeast"/>
        <w:jc w:val="both"/>
        <w:rPr>
          <w:rFonts w:ascii="Times New Roman" w:eastAsia="Times New Roman" w:hAnsi="Times New Roman" w:cs="Times New Roman"/>
          <w:b/>
          <w:bCs/>
          <w:color w:val="2C2C2C"/>
          <w:sz w:val="28"/>
          <w:szCs w:val="28"/>
          <w:lang w:eastAsia="ru-RU"/>
        </w:rPr>
      </w:pPr>
      <w:r>
        <w:rPr>
          <w:rFonts w:ascii="Times New Roman" w:eastAsia="Times New Roman" w:hAnsi="Times New Roman" w:cs="Times New Roman"/>
          <w:b/>
          <w:bCs/>
          <w:color w:val="2C2C2C"/>
          <w:sz w:val="28"/>
          <w:szCs w:val="28"/>
          <w:lang w:eastAsia="ru-RU"/>
        </w:rPr>
        <w:t>Тема: «Особенности формирования познавательной активности у обучающихся старшего школьного возраста во внеурочное время»</w:t>
      </w:r>
    </w:p>
    <w:p w:rsidR="00E0401F" w:rsidRDefault="00E0401F" w:rsidP="00E0401F">
      <w:pPr>
        <w:shd w:val="clear" w:color="auto" w:fill="FFFFFF"/>
        <w:spacing w:after="96" w:line="255" w:lineRule="atLeast"/>
        <w:jc w:val="both"/>
        <w:rPr>
          <w:rFonts w:ascii="Times New Roman" w:eastAsia="Times New Roman" w:hAnsi="Times New Roman" w:cs="Times New Roman"/>
          <w:b/>
          <w:bCs/>
          <w:color w:val="2C2C2C"/>
          <w:sz w:val="28"/>
          <w:szCs w:val="28"/>
          <w:lang w:eastAsia="ru-RU"/>
        </w:rPr>
      </w:pPr>
      <w:bookmarkStart w:id="0" w:name="_GoBack"/>
      <w:bookmarkEnd w:id="0"/>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lastRenderedPageBreak/>
        <w:t>Содержание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Введение. 6</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Теоретические основы активизации познавательной деятельности в педагогике  8</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1.1 Активизация познавательной деятельности учащихся. 8</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1.2 Уровни познавательной активности. 10</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1.3 Принципы активизации познавательной деятельности учащихся. 11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1.4 Факторы, побуждающие учащихся к активности. 13</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1.5 Приемы активизации познавательной деятельности. 14</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1.6  Методы активизации познавательной деятельности учащихся. 17</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Реализация принципов активизации познавательной деятельности учащихся на уроках биологии. 22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2.1 Активизация познавательного интереса на уроках биологии. 22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2.2 Динамика эффективности использования методов активизации познавательной деятельности на уроках биологии  в 8 классе. 29</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Заключение. 32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Список использованных источников. 33</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xml:space="preserve">Приложение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Урок: «Строение легких. Газообмен в легких и тканях.  Регуляция дыхания». 35</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xml:space="preserve">Приложение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Контрольная работа по теме: «Органы кровообращения. Движение крови и лимфы по сосудам». 40</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xml:space="preserve">Приложение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Контрольная работа по теме: «Дыхание». 44</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b/>
          <w:bCs/>
          <w:color w:val="2C2C2C"/>
          <w:sz w:val="28"/>
          <w:szCs w:val="28"/>
          <w:lang w:eastAsia="ru-RU"/>
        </w:rPr>
      </w:pPr>
    </w:p>
    <w:p w:rsidR="00E0401F" w:rsidRPr="003F6F5E" w:rsidRDefault="00E0401F" w:rsidP="00E0401F">
      <w:pPr>
        <w:shd w:val="clear" w:color="auto" w:fill="FFFFFF"/>
        <w:spacing w:after="96" w:line="255" w:lineRule="atLeast"/>
        <w:jc w:val="both"/>
        <w:rPr>
          <w:rFonts w:ascii="Times New Roman" w:eastAsia="Times New Roman" w:hAnsi="Times New Roman" w:cs="Times New Roman"/>
          <w:b/>
          <w:bCs/>
          <w:color w:val="2C2C2C"/>
          <w:sz w:val="28"/>
          <w:szCs w:val="28"/>
          <w:lang w:eastAsia="ru-RU"/>
        </w:rPr>
      </w:pPr>
    </w:p>
    <w:p w:rsidR="00E0401F" w:rsidRPr="003F6F5E" w:rsidRDefault="00E0401F" w:rsidP="00E0401F">
      <w:pPr>
        <w:shd w:val="clear" w:color="auto" w:fill="FFFFFF"/>
        <w:spacing w:after="96" w:line="255" w:lineRule="atLeast"/>
        <w:jc w:val="both"/>
        <w:rPr>
          <w:rFonts w:ascii="Times New Roman" w:eastAsia="Times New Roman" w:hAnsi="Times New Roman" w:cs="Times New Roman"/>
          <w:b/>
          <w:bCs/>
          <w:color w:val="2C2C2C"/>
          <w:sz w:val="28"/>
          <w:szCs w:val="28"/>
          <w:lang w:eastAsia="ru-RU"/>
        </w:rPr>
      </w:pPr>
    </w:p>
    <w:p w:rsidR="00E0401F" w:rsidRPr="003F6F5E" w:rsidRDefault="00E0401F" w:rsidP="00E0401F">
      <w:pPr>
        <w:shd w:val="clear" w:color="auto" w:fill="FFFFFF"/>
        <w:spacing w:after="96" w:line="255" w:lineRule="atLeast"/>
        <w:jc w:val="both"/>
        <w:rPr>
          <w:rFonts w:ascii="Times New Roman" w:eastAsia="Times New Roman" w:hAnsi="Times New Roman" w:cs="Times New Roman"/>
          <w:b/>
          <w:bCs/>
          <w:color w:val="2C2C2C"/>
          <w:sz w:val="28"/>
          <w:szCs w:val="28"/>
          <w:lang w:eastAsia="ru-RU"/>
        </w:rPr>
      </w:pPr>
    </w:p>
    <w:p w:rsidR="00E0401F" w:rsidRPr="003F6F5E" w:rsidRDefault="00E0401F" w:rsidP="00E0401F">
      <w:pPr>
        <w:shd w:val="clear" w:color="auto" w:fill="FFFFFF"/>
        <w:spacing w:after="96" w:line="255" w:lineRule="atLeast"/>
        <w:jc w:val="both"/>
        <w:rPr>
          <w:rFonts w:ascii="Times New Roman" w:eastAsia="Times New Roman" w:hAnsi="Times New Roman" w:cs="Times New Roman"/>
          <w:b/>
          <w:bCs/>
          <w:color w:val="2C2C2C"/>
          <w:sz w:val="28"/>
          <w:szCs w:val="28"/>
          <w:lang w:eastAsia="ru-RU"/>
        </w:rPr>
      </w:pPr>
    </w:p>
    <w:p w:rsidR="00E0401F" w:rsidRPr="003F6F5E" w:rsidRDefault="00E0401F" w:rsidP="00E0401F">
      <w:pPr>
        <w:shd w:val="clear" w:color="auto" w:fill="FFFFFF"/>
        <w:spacing w:after="96" w:line="255" w:lineRule="atLeast"/>
        <w:jc w:val="both"/>
        <w:rPr>
          <w:rFonts w:ascii="Times New Roman" w:eastAsia="Times New Roman" w:hAnsi="Times New Roman" w:cs="Times New Roman"/>
          <w:b/>
          <w:bCs/>
          <w:color w:val="2C2C2C"/>
          <w:sz w:val="28"/>
          <w:szCs w:val="28"/>
          <w:lang w:eastAsia="ru-RU"/>
        </w:rPr>
      </w:pPr>
    </w:p>
    <w:p w:rsidR="00E0401F" w:rsidRDefault="00E0401F" w:rsidP="00E0401F">
      <w:pPr>
        <w:shd w:val="clear" w:color="auto" w:fill="FFFFFF"/>
        <w:spacing w:after="96" w:line="255" w:lineRule="atLeast"/>
        <w:jc w:val="both"/>
        <w:rPr>
          <w:rFonts w:ascii="Times New Roman" w:eastAsia="Times New Roman" w:hAnsi="Times New Roman" w:cs="Times New Roman"/>
          <w:b/>
          <w:bCs/>
          <w:color w:val="2C2C2C"/>
          <w:sz w:val="28"/>
          <w:szCs w:val="28"/>
          <w:lang w:eastAsia="ru-RU"/>
        </w:rPr>
      </w:pPr>
    </w:p>
    <w:p w:rsidR="00E0401F" w:rsidRDefault="00E0401F" w:rsidP="00E0401F">
      <w:pPr>
        <w:shd w:val="clear" w:color="auto" w:fill="FFFFFF"/>
        <w:spacing w:after="96" w:line="255" w:lineRule="atLeast"/>
        <w:jc w:val="both"/>
        <w:rPr>
          <w:rFonts w:ascii="Times New Roman" w:eastAsia="Times New Roman" w:hAnsi="Times New Roman" w:cs="Times New Roman"/>
          <w:b/>
          <w:bCs/>
          <w:color w:val="2C2C2C"/>
          <w:sz w:val="28"/>
          <w:szCs w:val="28"/>
          <w:lang w:eastAsia="ru-RU"/>
        </w:rPr>
      </w:pPr>
    </w:p>
    <w:p w:rsidR="00E0401F" w:rsidRPr="003F6F5E" w:rsidRDefault="00E0401F" w:rsidP="00E0401F">
      <w:pPr>
        <w:shd w:val="clear" w:color="auto" w:fill="FFFFFF"/>
        <w:spacing w:after="96" w:line="255" w:lineRule="atLeast"/>
        <w:jc w:val="both"/>
        <w:rPr>
          <w:rFonts w:ascii="Times New Roman" w:eastAsia="Times New Roman" w:hAnsi="Times New Roman" w:cs="Times New Roman"/>
          <w:b/>
          <w:bCs/>
          <w:color w:val="2C2C2C"/>
          <w:sz w:val="28"/>
          <w:szCs w:val="28"/>
          <w:lang w:eastAsia="ru-RU"/>
        </w:rPr>
      </w:pP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 xml:space="preserve">Введение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Вопросы активизации познавательной деятельности учащихся относятся к числу наиболее актуальных проблем современной педагогической науки и практики. Еще К.Д. Ушинский в своих трудах подчеркивал, что «</w:t>
      </w:r>
      <w:r w:rsidRPr="003F6F5E">
        <w:rPr>
          <w:rFonts w:ascii="Times New Roman" w:eastAsia="Times New Roman" w:hAnsi="Times New Roman" w:cs="Times New Roman"/>
          <w:iCs/>
          <w:color w:val="2C2C2C"/>
          <w:sz w:val="28"/>
          <w:szCs w:val="28"/>
          <w:lang w:eastAsia="ru-RU"/>
        </w:rPr>
        <w:t xml:space="preserve">не с курьезами и диковинками науки должно в школе занимать дитя, а, напротив - приучить его находить </w:t>
      </w:r>
      <w:r w:rsidRPr="003F6F5E">
        <w:rPr>
          <w:rFonts w:ascii="Times New Roman" w:eastAsia="Times New Roman" w:hAnsi="Times New Roman" w:cs="Times New Roman"/>
          <w:iCs/>
          <w:color w:val="2C2C2C"/>
          <w:sz w:val="28"/>
          <w:szCs w:val="28"/>
          <w:lang w:eastAsia="ru-RU"/>
        </w:rPr>
        <w:lastRenderedPageBreak/>
        <w:t>занимательное в том, что его беспрестанно и повсюду окружает</w:t>
      </w:r>
      <w:r w:rsidRPr="003F6F5E">
        <w:rPr>
          <w:rFonts w:ascii="Times New Roman" w:eastAsia="Times New Roman" w:hAnsi="Times New Roman" w:cs="Times New Roman"/>
          <w:color w:val="2C2C2C"/>
          <w:sz w:val="28"/>
          <w:szCs w:val="28"/>
          <w:lang w:eastAsia="ru-RU"/>
        </w:rPr>
        <w:t>». Реализация принципа активности в обучении и воспитании имеет большое значение, т.к. обучение и развитие носят деятельностный характер, и от качества учения как деятельности зависит результат обучения, развития и воспитания учащихся [1].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современном обществе для системы образования все более характерными становятся такие принципиально новые черты как динамизм и вариативность. Все большее значение в жизни приобретают коммуникативные умения, способность к моделированию ситуаций, приобретению опыта ведения диалога, дискуссий, приобщению к творческой деятельности.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то же время наблюдается снижение интереса к учебе, интеллектуальная пассивность. Этим и объясняется все более настойчивое внимание учителя к использованию методов и приемов, требующих активной мыслительной деятельности, с помощью которых формируются умения анализировать, сравнивать, обобщать, видеть проблему, формировать гипотезу, искать средства решения, корректировать полученные результаты (собственно обучение и воспитание этим умениям и есть приобщение к творческой деятельности).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Принципиально изменяются позиция и роль учителя, который из информатора (источника знаний) становится стимулятором мыслительной деятельности, помогая овладеть способами познания.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Ключевой проблемой в решении задачи повышения эффективности и качества воспитательного процесса является активизация познавательной деятельности учащихся. Знания, полученные в готовом виде, как правило, вызывают затруднения учащихся в их применении к объяснению наблюдаемых явлений и решению конкретных задач. Одним из существенных недостатков знаний учащихся остается формализм, который проявляется в отрыве заученных учащимися теоретических положений от умения применить их на практике [2].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Решение задачи повышения эффективности учебного и воспитательного  процесса требует научного осмысления проверенных практикой условий и средств активизации учащихся.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условиях гуманизации образования существующая теория и технология массового обучения и воспитания должна быть направлена на формирование сильной личности, способной жить и работать в непрерывно меняющемся мире, способной смело разрабатывать собственную стратегию поведения, осуществлять нравственный выбор и нести за него ответственность, т.е. личности саморазвивающейся и самореализующейся.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Активные методы обучения и воспитания позволяют использовать все уровни усвоения знаний: от воспроизводящей деятельности через преобразующую к главной цели - творческо-поисковой деятельности. Творческо-поисковая деятельность оказывается более эффективной, если ей предшествует воспроизводящая и преобразующая деятельность, в ходе которой учащиеся усваивают приемы учения.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 учётом всего вышеизложенного и представляется актуальность выбора темы исследования данной выпускной квалификационной работы «Активизация познавательной деятельности во внеурочное время». Обращение к данной теме обусловлено необходимостью подготовки выпускников школ к дальнейшей самостоятельной жизни и успешной аттестации за курс средней школы.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Цель исследования – создание условий для активизации познавательной деятельности учащихся во внеурочное время.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Объект исследования – процесс воспитания в школе.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Предмет исследования – активизация познавательной деятельности.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Гипотеза исследования: использование приемов активизации познавательной деятельности повышает результативность воспитания.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Задачи исследования: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изучить и проанализировать психолого-педагогическую литературу по теме исследования.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изучить особенности воспитательной деятельности учащихся школы старшего звена.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поиск средств развития познавательного интереса, самостоятельности учащихся, умения преодолевать трудности в жизни.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 проанализировать и обобщить полученные результаты использования методов активизации познавательной активности.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Для решения задач данного исследования использовались следующие методы исследования: педагогическое наблюдение, беседа с учениками, теоретический анализ литературы, тестирование.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Опытно-экспериментальная работа по активизации познавательной активности  проводилась на базе МБОУ СОШ им. Хуснутдинова А.Г. с. Учалы  среди учащихся восьмого класса.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0" w:line="240" w:lineRule="auto"/>
        <w:jc w:val="both"/>
        <w:outlineLvl w:val="3"/>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Теоретические основы активизации познавательной деятельности в педагогике</w:t>
      </w:r>
    </w:p>
    <w:p w:rsidR="00E0401F" w:rsidRPr="003F6F5E" w:rsidRDefault="00E0401F" w:rsidP="00E0401F">
      <w:pPr>
        <w:shd w:val="clear" w:color="auto" w:fill="FFFFFF"/>
        <w:spacing w:after="0" w:line="240" w:lineRule="auto"/>
        <w:jc w:val="both"/>
        <w:outlineLvl w:val="3"/>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0" w:line="240" w:lineRule="auto"/>
        <w:jc w:val="both"/>
        <w:outlineLvl w:val="3"/>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1.1 Активизация познавательной деятельности учащихся</w:t>
      </w:r>
    </w:p>
    <w:p w:rsidR="00E0401F" w:rsidRPr="003F6F5E" w:rsidRDefault="00E0401F" w:rsidP="00E0401F">
      <w:pPr>
        <w:shd w:val="clear" w:color="auto" w:fill="FFFFFF"/>
        <w:spacing w:after="0" w:line="240" w:lineRule="auto"/>
        <w:jc w:val="both"/>
        <w:outlineLvl w:val="0"/>
        <w:rPr>
          <w:rFonts w:ascii="Times New Roman" w:eastAsia="Times New Roman" w:hAnsi="Times New Roman" w:cs="Times New Roman"/>
          <w:color w:val="2C2C2C"/>
          <w:kern w:val="36"/>
          <w:sz w:val="28"/>
          <w:szCs w:val="28"/>
          <w:lang w:eastAsia="ru-RU"/>
        </w:rPr>
      </w:pPr>
      <w:r w:rsidRPr="003F6F5E">
        <w:rPr>
          <w:rFonts w:ascii="Times New Roman" w:eastAsia="Times New Roman" w:hAnsi="Times New Roman" w:cs="Times New Roman"/>
          <w:color w:val="2C2C2C"/>
          <w:kern w:val="36"/>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Воспитание - это напряженная, сложная деятельность, при которой необходимо большое усилие ума, воли, воображения, памяти. Отражая все существенные свойства педагогического процесса (двусторонность, направленность на всестороннее развитие личности, единство содержательной и процессуальной сторон), воспитание в то же время имеет и специфические качественные отличия [3].</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Будучи сложным и многогранным, специально организуемым процессом отражения в сознании учащегося реальной действительности, воспитание есть не что иное, как специфический процесс познания, управляемый педагогом. Именно направляющая роль учителя обеспечивает полноценное усвоение учащимися знаний, умений и навыков, развитие их умственных сил и творческих способностей.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xml:space="preserve">Познавательная деятельность - это единство чувственного восприятия, теоретического мышления и практической деятельности. Она осуществляется на каждом жизненном шагу, во всех видах деятельности и социальных взаимоотношений учащихся (производительный и общественно полезный труд, ценностно-ориентационная и художественно-эстетическая деятельность, общение), а также путем выполнения различных предметно-практических действий в учебном процессе (экспериментирование, конструирование, решение исследовательских </w:t>
      </w:r>
      <w:r w:rsidRPr="003F6F5E">
        <w:rPr>
          <w:rFonts w:ascii="Times New Roman" w:eastAsia="Times New Roman" w:hAnsi="Times New Roman" w:cs="Times New Roman"/>
          <w:color w:val="2C2C2C"/>
          <w:sz w:val="28"/>
          <w:szCs w:val="28"/>
          <w:lang w:eastAsia="ru-RU"/>
        </w:rPr>
        <w:lastRenderedPageBreak/>
        <w:t>задач и т.п.). Но только в процессе воспитания познание приобретает четкое оформление в особой, присущей только человеку, учебно-познавательной деятельности или учении [4].</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Воспитание всегда происходит в общении и основывается на вербально-деятельностном подходе. Слово одновременно является средством выражения и познания сущности изучаемого явления, орудием коммуникации и организации практической познавательной деятельности учащихся.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Воспитание, как и всякий другой процесс, связано с движением. Оно, как и целостный педагогический процесс, имеет задачную структуру, а следовательно, и движение в процессе воспитания идет от решения одной воспитательной  задачей к другой, продвигая учащегося по пути познания: от незнания к знанию, то неполного знания к более полному и точному. Воспитание не сводится к механической «передаче» знаний, умений и навыков, т.к. воспитание является двусторонним процессом, в котором тесно взаимодействуют педагоги и учащиеся: преподавание и воспитание [3].</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Отношение учащихся к процессу воспитания обычно характеризуется активностью. Активность (освоения, содержания и т.п.) определяет степень (интенсивность, прочность) «соприкосновения» воспитуемого с предметом его деятельности.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структуре активности авторы выделяются следующие компоненты: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готовность выполнять  задания;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стремление к самостоятельной деятельности;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сознательность выполнения заданий;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стремление повысить свой личный уровень и другие [5].</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 активностью непосредственно сопрягается еще одна важная сторона мотивации учащихся - это самостоятельность, которая связана с определением объекта, средств деятельности, её осуществления самим учащимся без помощи взрослых и учителей. Познавательная активность и самостоятельность неотделимы друг от друга: более активные школьники, как правило, и более самостоятельные; недостаточная собственная активность учащегося ставит его в зависимость от других и лишает самостоятельности.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Управление активностью учащихся традиционно называют активизацией. Активизацию можно определить как постоянно текущий процесс побуждения учащихся к энергичному, целенаправленному учению, преодоление пассивной и стереотипной деятельности, спада и застоя в умственной работе. Главная цель активизации - формирование активности учащихся, повышение качества учебно-воспитательного процесса [6].</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педагогической практике используются различные пути активизации познавательной деятельности, основные среди них - разнообразие форм, методов, средств воспитания, выбор таких их сочетаний, которые в возникших ситуациях стимулируют активность и самостоятельность учащихся.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Наибольший активизирующий эффект на занятиях дают ситуации, в которых учащиеся сами должны: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отстаивать свое мнение;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принимать участие в дискуссиях и обсуждениях;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 ставить вопросы своим товарищам и преподавателям;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рецензировать ответы товарищей;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оценивать ответы и письменные работы товарищей;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самостоятельно выбирать посильное задание;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находить несколько вариантов возможного решения познавательной задачи (проблемы);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создавать ситуации самопроверки, анализа личных познавательных и практических действий;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решать познавательные задачи путем комплексного применения известных им способов решения [7].</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Можно утверждать, что новые технологии самостоятельного воспитания имеют в виду, прежде всего повышение активности учащихся: истина добытая путем собственного напряжения усилий, имеет огромную познавательную ценность.</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Отсюда можно сделать вывод, что успех воспитания в конечном итоге определяется отношением учащихся  стремлением к познанию, осознанным и самостоятельным приобретением знаний, умений и навыков, их активностью [8].</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 </w:t>
      </w:r>
    </w:p>
    <w:p w:rsidR="00E0401F" w:rsidRPr="003F6F5E" w:rsidRDefault="00E0401F" w:rsidP="00E0401F">
      <w:pPr>
        <w:shd w:val="clear" w:color="auto" w:fill="FFFFFF"/>
        <w:spacing w:after="0" w:line="240" w:lineRule="auto"/>
        <w:jc w:val="both"/>
        <w:outlineLvl w:val="1"/>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1.2 Уровни познавательной активности</w:t>
      </w:r>
    </w:p>
    <w:p w:rsidR="00E0401F" w:rsidRPr="003F6F5E" w:rsidRDefault="00E0401F" w:rsidP="00E0401F">
      <w:pPr>
        <w:shd w:val="clear" w:color="auto" w:fill="FFFFFF"/>
        <w:spacing w:after="0" w:line="240" w:lineRule="auto"/>
        <w:jc w:val="both"/>
        <w:outlineLvl w:val="1"/>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Авторы выделяют несколько уровней познавательной активности.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воспроизводящая активность. Характеризуется стремлением учащегося понять, запомнить и воспроизвести знания, овладеть способом его применения по образцу. Этот уровень отличается неустойчивостью волевых усилий школьника, отсутствием у учащихся интереса к углублению познаний, отсутствие вопросов типа: «Почему?»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интерпретирующая активность. Характеризуется стремлением учащегося к выявлению смысла изучаемого содержания, стремлением познать связи между явлениями и процессами, овладеть способами применения знаний в измененных условиях.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Характерный показатель: большая устойчивость волевых усилий, которая проявляется в том, что учащийся стремится довести начатое дело до конца, при затруднении не отказывается от выполнения задания, а ищет пути решения.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творческая активность. Характеризуется интересом и стремлением не только проникнуть глубоко в сущность явлений и их взаимосвязей, но и найти для этой цели новый способ.</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Характерная особенность - проявление высоких волевых качеств учащегося, упорство и настойчивость в достижении цели, широкие и стойкие познавательные интересы. Данный уровень активности обеспечивается возбуждением высокой степени рассогласования между тем, что учащийся знал, что уже встречалось в его опыте и новой информацией, новым явлением. Активность, как качество деятельности личности, является неотъемлемым условием и показателем реализации любого принципа обучения [9].</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1.3 Принципы активизации познавательной деятельности учащихся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При выборе тех или иных методов обучения необходимо прежде всего стремится к продуктивному результату. При этом от учащегося требуется не только понять, запомнить и воспроизвести полученные знания, но и уметь ими оперировать, применять их в практической деятельности, развивать, ведь степень продуктивности обучения во многом зависит от уровня активности учебно-познавательной деятельности учащегося [10].</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Если необходимо не только понять и запомнить, но и практически овладеть знаниями, то естественно, что познавательная деятельность учащегося не может не сводится только к слушанию, восприятию и фиксации учебного материала. Вновь полученные знания он пробует тут же мысленно применить, прикладывая к собственной практике и формируя, таким образом, новый образ профессиональной деятельности. И чем активнее протекает этот мыслительный и практический учебно-познавательный процесс, тем продуктивнее его результат. У учащегося начинают более устойчиво формироваться новые убеждения и конечно же пополняется профессиональный багаж учащегося. Вот почему активизация учебно-познавательной деятельности в учебном процессе имеет столь важное значение [11].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Прежде всего в качестве основополагающего принципа следует рассматривать принцип проблемности. Путем последовательно усложняющихся задач или вопросов создать в мышлении учащегося такую проблемную ситуацию, для выхода из которой ему не хватает имеющихся знаний, и он вынужден сам активно формировать новые знания с помощью преподавателя и с участием других слушателей, основываясь на своем или чужом опыте, логике. Таким образом, учащийся получает новые знания не в готовых формулировках преподавателя, а в результате собственной активной познавательной деятельности. Особенность применения этого принципа в том, что оно должно быть направлено на решение соответствующих специфических дидактических задач: разрушение неверных стереотипов, формирование естественнонаучного мышления и т.д.</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Одной из главных задач воспитания является формирование и совершенствование умений и навыков, в том числе умения применять новые знания [12].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Следующим принципом является обеспечение максимально возможной адекватности познавательной деятельности характеру практических задач. Практический курс всегда являлся составной частью профессиональной подготовки учащихся. Суть данного принципа заключается в том, чтобы организация познавательной деятельности учащихся по своему характеру максимально приближалась к реальной деятельности. Это и должно обеспечить в сочетании с принципом проблемного обучения переход от теоретического осмысления новых знаний к их практическому осмыслению.</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Не менее важным при организации познавательной деятельности учащихся является принцип взаимообучения. Следует иметь в виду, что учащиеся в процессе воспитания могут  друг с другом обмениваясь знаниями. Для успешного самообразования необходимы не только теоретическая база, но и умение анализировать и обобщать изучаемые явления, факты, информацию; умение творчески подходить к использованию этих знаний; способность делать выводы из своих и чужих ошибок; уметь актуализировать и развивать свои знания и умения [13].</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Очень важно, чтобы познавательная деятельность учащихся носила творческий, поисковый характер и по возможности включала в себя элементы анализа и обобщения. Процесс изучения того или иного явления или проблемы должны по всем признакам носить исследовательский характер. Это является еще одним важным принципом активизации познавательной деятельности: принцип исследования изучаемых проблем и явлений.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Для любого воспитательного процесса важным является принцип индивидуализации - это организация познавательной деятельности с учетом индивидуальных особенностей и возможностей учащегося. Для воспитания этот принцип имеет исключительное значение, т.к. существует очень много психофизических особенностей: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состав аудитории (комплектование групп),</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способность к восприятию нового и т.п.</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Все это требует применять такие формы и методы воспитания, которые по возможности учитывали бы индивидуальные особенности каждого учащегося, т.е. реализовать принцип индивидуализации учебного процесса [14].</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Не менее важным в воспитательном процессе является механизм самоконтроля и саморегулирования, т.е. реализация принципа самовоспитания. Данный принцип позволяет индивидуализировать познавательную деятельность каждого учащегося на основе их личного активного стремления к пополнению и совершенствованию собственных знаний и умений, изучая самостоятельно дополнительную литературу, получая консультации.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Активность как самостоятельной, так и коллективной деятельности учащихся возможна лишь при наличии стимулов. Поэтому в числе принципов активизации особое место отводится мотивации учебно-познавательной деятельности. Главным в начале активной деятельности должна быть не вынужденность, а желание учащегося решить проблему, познать что-либо, доказать, оспорить.</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Принципы активизации учебно-познавательной деятельности учащихся, также как и выбор методов воспитания, должны определятся с учетом особенностей воспитательного процесса. Помимо принципов и методов, существуют также и факторы, которые побуждают учащихся к активности, их можно назвать еще и как мотивы или стимулы преподавателя, что бы активизировать деятельность учащихся [12].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1.4 Факторы, побуждающие учащихся к активности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числе основных факторов, побуждающих учащихся к активности, авторы выделяют: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творческий характер познавательной деятельности сам по себе является мощным стимулом к познанию. Исследовательский характер познавательной деятельности позволяет пробудить у учащихся творческий интерес, а это в свою очередь побуждает их к активному самостоятельному и коллективному поиску новых знаний.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xml:space="preserve">- состязательность также является одним из главных побудителей к активной деятельности учащегося. Однако в воспитательном процессе это может сводится не только к соревнованию за лучшие оценки, это могут быть и другие мотивы. </w:t>
      </w:r>
      <w:r w:rsidRPr="003F6F5E">
        <w:rPr>
          <w:rFonts w:ascii="Times New Roman" w:eastAsia="Times New Roman" w:hAnsi="Times New Roman" w:cs="Times New Roman"/>
          <w:color w:val="2C2C2C"/>
          <w:sz w:val="28"/>
          <w:szCs w:val="28"/>
          <w:lang w:eastAsia="ru-RU"/>
        </w:rPr>
        <w:lastRenderedPageBreak/>
        <w:t>Например, никому не хочется «ударить в грязь лицом» перед своими одноклассниками, каждый стремится показать себя с лучшей стороны (что он чего-то стоит), продемонстрировать глубину своих знаний и умений. Состязательность особенно проявляет себя на занятиях, проводимых в игровой форме [15].</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игровой характер проведения занятий включает в себя и фактор профессионального интереса, и фактор состязательности, но независимо от этого представляет собой эффективный мотивационный процесс мыслительной активности учащегося. Хорошо организованное игровое занятие должно содержать «пружину» для саморазвития. Любая игра побуждает её участника к действию.</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Учитывая перечисленные факторы, преподаватель может безошибочно активизировать деятельность учащихся, так как различный подход к занятиям, а не однообразный подход это прежде всего у учащихся вызовет интерес к занятиям, учащиеся будут с радостью идти на занятия, так как предугадать преподавателя не возможно.</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Эмоциональное воздействие вышеназванных факторов на учащегося оказывает и игра, и состязательность, и творческий характер, и профессиональный интерес. Эмоциональное воздействие также существует, как самостоятельный фактор и является методом, который пробуждает желание активно включится в коллективный процесс учения, заинтересованность, приводящая в движение [16].</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Особое значение для успешной реализации принципа активности в воспитание имеют самостоятельные работы творческого характера, таких как программированные задания, моделирование и т.д.</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Активизация учения учащихся не как усиление деятельности, а как мобилизация преподавателем с помощью специальных средств интеллектуальных, нравственно-волевых и физических сил учеников на достижение конкретных целей обучения и воспитания.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Физиологической основой познавательной активности является рассогласование между наличной ситуацией и прошлым опытом. Особое значение на этапе включения учащегося в активную познавательную деятельность имеет ориентировочно-исследовательский рефлекс, представляющий собой реакцию организма на необычные изменения во внешней среде. Исследовательский рефлекс приводит кору больших полушарий в деятельное состояние. Возбуждение исследовательского рефлекса - необходимое условие познавательной деятельности [17].</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1.5 Приемы активизации познавательной деятельности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xml:space="preserve">В процессе приобретения учащимися знаний, умений и навыков важное место занимает их познавательная активность, умение преподавателя активно руководить ею. Со стороны преподавателя учебный процесс может быть управляемым пассивно и активно. Пассивно управляемым процессом считается такой его способ организации, где основное внимание уделяется формам передачи новой информации, а процесс приобретения знаний для учащихся остается стихийным. В этом случае на первое место выступает репродуктивный путь приобретения знаний. Активно управляемый процесс направлен на обеспечение глубоких и прочных знаний всех учащихся, на усиление обратной связи. Здесь предполагается учет индивидуальных особенностей учащихся, моделирование учебного процесса, </w:t>
      </w:r>
      <w:r w:rsidRPr="003F6F5E">
        <w:rPr>
          <w:rFonts w:ascii="Times New Roman" w:eastAsia="Times New Roman" w:hAnsi="Times New Roman" w:cs="Times New Roman"/>
          <w:color w:val="2C2C2C"/>
          <w:sz w:val="28"/>
          <w:szCs w:val="28"/>
          <w:lang w:eastAsia="ru-RU"/>
        </w:rPr>
        <w:lastRenderedPageBreak/>
        <w:t>его прогнозирование, четкое планирование, активное управление обучением и развитием каждого учащегося.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процессе воспитания учащийся также может проявить пассивную и активную познавательную деятельность.</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Существуют разные подходы к понятию познавательной активности учащихся. Б.П. Есипов считает [18], что активизация познавательной деятельности - сознательное, целенаправленное выполнение умственной или физической работы, необходимой для овладения знаниями, умениями, навыками. Г.М. Лебедев указывает [19], что «познавательная активность - это инициативное, действенное отношение учащихся к усвоению знаний, а также проявление интереса, самостоятельности и волевых усилий в обучении». В перовом случае идет речь о самостоятельной деятельности преподавателя и учащихся, а во втором - о деятельности учащихся. Во втором случае в понятие познавательной активности автор включает интерес, самостоятельность и волевые усилия учащихся.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воспитании активную роль играют воспитательные проблемы, сущность которых состоит в преодолении практических и теоретических препятствий в сознании таких ситуаций в процессе воспитательной деятельности, которые приводят учащихся к индивидуальной поисково-исследовательской деятельности.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Таким образом можно выделить несколько приемов активизации познавательной деятельности: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основой метода проблемного воспитания является создание ситуаций, формировка проблем, подведение учащихся к проблеме. Проблемная ситуация включает эмоциональную, поисковую и волевую сторону. Ее задача - направить деятельность учащихся на максимальное овладение  деятельностью, вызвать интерес к ней.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метод алгоритмизированного обучения. Деятельность человека всегда можно рассматривать как определенную последовательность его действий и операций, т. е. она может быть представлена в виде некоторого алгоритма с начальными и конечными действиями. Для построения алгоритма решений той или иной проблемы нужно знать наиболее рациональный способ ее решения. Рациональным способом решения владеют самые способные учащиеся. Поэтому для описания алгоритма решения проблемы учитывается путь его получения этими учащимися. Для остальных учащихся такой алгоритм будет служить образцом деятельности[9].</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контроль знаний, базирующийся на тестировании, может использовать и результаты работы над проектом, отслеживанием промежуточных результатов. Компьютер может оказать помощь учителю для наблюдения динамики процесса овладения каждым учеником определенной темы.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соревновательный подход заменяется кооперированием, сотрудничеством. Такое обучение существенно повышает положительный настрой учащихся, их мотивацию.</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поворот от овладения всеми учениками одного и того же материала к овладению разными учащимися разного материала. Учителя разрешают учащимся самим выбирать, что и каким образом (в пределах стандарта образования) они будут изучать с тем, чтобы каждый ученик имел возможность достигнуть максимального результата. В группах учащиеся легче и быстрее раскрывают свои сильные стороны и развивают слабые, поскольку последние не оцениваются негативно.</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 поворот от вербального мышления к интеграции визуального и вербального мышления. Можно выделить общие подходы: активизация мышления и познавательных способностей ученика в процессе обучения; развитие мотивации к учению и познавательных интересов учащихся; стремление к осознанности усвоения учебного материала школьниками.</w:t>
      </w:r>
    </w:p>
    <w:p w:rsidR="00E0401F" w:rsidRPr="003F6F5E" w:rsidRDefault="00E0401F" w:rsidP="00E0401F">
      <w:pPr>
        <w:rPr>
          <w:rFonts w:ascii="Times New Roman" w:hAnsi="Times New Roman" w:cs="Times New Roman"/>
          <w:sz w:val="28"/>
          <w:szCs w:val="28"/>
          <w:lang w:eastAsia="ru-RU"/>
        </w:rPr>
      </w:pPr>
      <w:r w:rsidRPr="003F6F5E">
        <w:rPr>
          <w:rFonts w:ascii="Times New Roman" w:hAnsi="Times New Roman" w:cs="Times New Roman"/>
          <w:sz w:val="28"/>
          <w:szCs w:val="28"/>
          <w:lang w:eastAsia="ru-RU"/>
        </w:rPr>
        <w:t>-воспитание развитие через творчество, обучение через открытие. Вовлечение детей в творческую деятельность в процессе обучения: дискуссия, самостоятельное создание продуктов труда, воображения, письменной и устной речи, работа над чебно-исследовательскими проектами и др. Учитель может помочь – вооружить средствами поиска или бросить «яблоко» (намек, подсказку).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метод эвристического обучения. Основной целью эвристики является поиск и сопровождение способов и правил, по которым человек приходит к открытию определенных законов, закономерностей решения проблем.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метод эвристических вопросов. Эвристический вопрос должен стимулировать мысль, но не подсказывать идею решения для развития интуиции и тренировки логической схемы в поиске решения задач.</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метод проектов. В основе метода лежит развитие познавательных, творческих навыков, умений самостоятельно конструировать свои знания, умений ориентироваться в информационном пространстве, развитие критического мышления и ориентирован на самостоятельную (индивидуальную, парную, групповую) деятельность учащихся на отрезок времени.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метод открытий. Создаются подвижные группы детей по интересам, уровню подготовки, способностям, где каждый ребенок идет своим темпом для психического, социального, духовного развития, повышения общеобразовательного уровня. Личность ребенка развивается своеобразно и ярко в развивающих играх.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метод исследовательского обучения. Если эвристическое обучение рассматривает способы подхода к решению проблем, то исследовательский метод - правила правдоподобных истинных результатов, последующую их проверку, отыскание границ их применения.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процессе творческой деятельности эти методы действуют в органическом единстве.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Важнейшим методом исследования познавательного интереса учащихся является наблюдение, смыкающиеся с педагогическим экспериментом в тех случаях, когда точно вычислена задача, когда наблюдение нацелено на выявление и запечатления всех условий, приемов, факторов, процессов, связанных именно с этой поставленной задачей. Наблюдение за протекающим процессом деятельности учащегося либо на уроке, в естественных, либо в экспериментальных условиях дает убедительный материал о становлении и характерных особенностях познавательного интереса.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Для наблюдения необходимо иметь ввиду те показатели, по которым можно определить проявление познавательного интереса [14].</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1.6  Методы активизации познавательной деятельности учащихся</w:t>
      </w:r>
    </w:p>
    <w:p w:rsidR="00E0401F" w:rsidRPr="003F6F5E" w:rsidRDefault="00E0401F" w:rsidP="00E0401F">
      <w:pPr>
        <w:shd w:val="clear" w:color="auto" w:fill="FFFFFF"/>
        <w:spacing w:after="0" w:line="240" w:lineRule="auto"/>
        <w:jc w:val="both"/>
        <w:outlineLvl w:val="0"/>
        <w:rPr>
          <w:rFonts w:ascii="Times New Roman" w:eastAsia="Times New Roman" w:hAnsi="Times New Roman" w:cs="Times New Roman"/>
          <w:color w:val="2C2C2C"/>
          <w:kern w:val="36"/>
          <w:sz w:val="28"/>
          <w:szCs w:val="28"/>
          <w:lang w:eastAsia="ru-RU"/>
        </w:rPr>
      </w:pPr>
      <w:r w:rsidRPr="003F6F5E">
        <w:rPr>
          <w:rFonts w:ascii="Times New Roman" w:eastAsia="Times New Roman" w:hAnsi="Times New Roman" w:cs="Times New Roman"/>
          <w:color w:val="2C2C2C"/>
          <w:kern w:val="36"/>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Степень активности учащихся является реакцией, методы, и приемы работы преподавателя являются показателем его педагогического мастерства.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Активными методами воспитания следует называть те, которые максимально повышают уровень познавательной активности школьников, побуждают их к старательному учению.</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педагогической практике и в методической литературе традиционно принято делить методы воспитания по источнику знаний: словесные (рассказ, лекция, беседа, чтение), наглядные (демонстрация натуральных, экранных и других наглядных пособий, опытов) и практические (лабораторные и практические работы). Каждый из них может быть и более активным и менее активным, пассивным [20].</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Словесные методы.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метод дискуссии применяется по вопросам, требующим размышлений, чтобы учащиеся могли свободно высказывать свое мнение и внимательно слушать мнение выступающих.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метод самостоятельной работы с учащимися. С целью лучшего выявления логической структуры нового материала дается задание самостоятельно составить план рассказа преподавателя или план-конспект с выполнением установки: минимум текста - максимум информации.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Используя этот план-конспект, учащиеся всегда успешно воспроизводят содержание темы при проверке домашнего задания. Умение конспектировать, составлять план рассказа, ответа, комментированное чтение литературы, отыскивание в нем главной мысли, работа со справочниками, научно-популярной литературой помогают формированию у учащихся теоретического и образно-предметного мышления при анализе и обобщении закономерностей природы.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Для закрепления навыка работы с литературой дают учащимся различные посильные задания.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классе учащийся должны постараться не прочитать, а пересказать свое сообщение. При таком виде работы учащиеся учатся анализировать и обобщать материал, а также развивается устная речь. Благодаря этому, учащиеся в последствии не стесняются высказывать свои мысли и суждения [12].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метод самостоятельной работы с дидактическими материалами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Организовывается самостоятельная работа следующим образом: дается классу конкретное учебное задание. Здесь есть свои требования: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текст нужно воспринимать зрительно (на слух задания воспринимаются неточно, детали быстро забываются, учащиеся вынуждены часто переспрашивать)</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нужно как можно меньше времени тратить на запись текста задания.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Для этой цели хорошо подходят тетради на печатной основе и сборники заданий для учащихся.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Многие преподаватели, пользуются самодельными раздаточными дидактическими материалами [20].</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Их условно делят на три типа: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дидактические материалы для самостоятельной работы учащихся с целью восприятия и осмысления, новых знаний без предварительного объяснения их учителем: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 карточка с заданием преобразовать текст учебника в таблицу или план;</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карточка с заданием преобразовать рисунки, схемы в словесные ответы;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карточка с заданием для самонаблюдения, наблюдения демонстрационных наглядных пособий;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дидактические материалы для самостоятельной работы учащихся с целью закрепления и применения знаний и умений: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карточка с вопросами для размышлений;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карточка с расчетной задачей;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карточка с заданием выполнить рисунок;</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дидактические материалы для самостоятельной работы учащихся с целью контроля знаний и умений: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карточка с немым рисунком;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Рисунок 1 – Карточка с заданием по теме «Дыхание»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Возможно использование в нескольких вариантах. Для всего класса - 2-4 варианта и как индивидуальные задания. Может проводиться с целью повторения и закрепления знаний.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тестовые задания. Их применяю также и в индивидуальном порядке и для класса в целом. В последнее время более эффективными являются тестовые задания, хотя и у них есть свой недостаток. Иногда учащиеся пытаются просто угадать ответ [7].</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метод проблемного изложения заключается в создание на уроке проблемной ситуации. Учащиеся не обладают знаниями или способами деятельности для объяснения фактов и явлений, выдвигают свои гипотезы, решения данной проблемной ситуации. Данный метод способствует формированию у учащихся приемов умственной деятельности, анализа, синтеза, сравнения, обобщения, установления причинно-следственных связей.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Проблемный подход включает в себя логические операции, необходимые для выбора целесообразного решения.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Данный метод включает в себя: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выдвижение проблемного вопроса,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создание проблемной ситуации на основе высказывания ученого,</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создание проблемной ситуации на основе приведенных противоположных точек зрения по одному и тому же вопросу,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демонстрацию опыта или сообщение о нем - основу для создания проблемной ситуации; решение задач познавательного характера.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Роль преподавателя при использовании данного метода сводится к созданию на уроке проблемной ситуации и управлению познавательной деятельностью учащихся [21].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 метод самостоятельного решения расчетных и логических задач</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Все учащиеся по заданиям самостоятельно решают расчетные или логические (требующие вычислений, размышлений и умозаключений) задачи по аналогии или творческого характера.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Но в каждой параллели задачи дифференцируют - более сложные, творческого характера - сильным учащимся, а аналогичные - слабым. При этом у самих учащихся на этом не акцентируют внимание. Каждый учащийся получает задание по своим возможностям и способностям. При этом не снижается интерес к обучению [11].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Наглядные методы.</w:t>
      </w:r>
    </w:p>
    <w:p w:rsidR="00E0401F" w:rsidRPr="003F6F5E" w:rsidRDefault="00E0401F" w:rsidP="00A504FC">
      <w:pPr>
        <w:numPr>
          <w:ilvl w:val="0"/>
          <w:numId w:val="14"/>
        </w:numPr>
        <w:shd w:val="clear" w:color="auto" w:fill="FFFFFF"/>
        <w:spacing w:after="0" w:line="255" w:lineRule="atLeast"/>
        <w:ind w:left="480"/>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Частично поисковый метод. Работа с экранными пособиями. Обучающиеся решают проблемные вопросы и добывают часть новых знаний путем просмотра и обсуждения, т.е. осуществляется показ явлений в динамике, что позволяет учащимся ответить на проблемный вопрос учителя. </w:t>
      </w:r>
      <w:r w:rsidRPr="003F6F5E">
        <w:rPr>
          <w:rFonts w:ascii="Times New Roman" w:eastAsia="Times New Roman" w:hAnsi="Times New Roman" w:cs="Times New Roman"/>
          <w:i/>
          <w:iCs/>
          <w:color w:val="2C2C2C"/>
          <w:sz w:val="28"/>
          <w:szCs w:val="28"/>
          <w:lang w:eastAsia="ru-RU"/>
        </w:rPr>
        <w:t>Пример: </w:t>
      </w:r>
      <w:r w:rsidRPr="003F6F5E">
        <w:rPr>
          <w:rFonts w:ascii="Times New Roman" w:eastAsia="Times New Roman" w:hAnsi="Times New Roman" w:cs="Times New Roman"/>
          <w:color w:val="2C2C2C"/>
          <w:sz w:val="28"/>
          <w:szCs w:val="28"/>
          <w:lang w:eastAsia="ru-RU"/>
        </w:rPr>
        <w:t> просмотр тематического фильма по теме «Регуляция дыхания», в ходе урока план которого приведен в приложении А.</w:t>
      </w:r>
    </w:p>
    <w:p w:rsidR="00E0401F" w:rsidRPr="003F6F5E" w:rsidRDefault="00E0401F" w:rsidP="00A504FC">
      <w:pPr>
        <w:numPr>
          <w:ilvl w:val="0"/>
          <w:numId w:val="14"/>
        </w:numPr>
        <w:shd w:val="clear" w:color="auto" w:fill="FFFFFF"/>
        <w:spacing w:after="0" w:line="255" w:lineRule="atLeast"/>
        <w:ind w:left="480"/>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Метод иллюстрации обеспечивает показ учащимся иллюстрированных материалов, пособий: картин, плакатов, схем, чертеже, графиков, диаграмм, портретов, макетов, изображения информации на доске и пр.</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Рисунок 2 – Плакаты по теме «Дыхание»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15"/>
        </w:numPr>
        <w:shd w:val="clear" w:color="auto" w:fill="FFFFFF"/>
        <w:spacing w:after="0" w:line="255" w:lineRule="atLeast"/>
        <w:ind w:left="480"/>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Метод демонстрации заключается в показе действия различных приборов или их моделей, в постановке опытов и проведении экспериментов, в демонстрации процессов (различного происхождения), свойств различных материалов.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Рисунок 3 - Спирометр портативный цифровой УСПЦ-01 "Минитест" </w:t>
      </w:r>
      <w:r w:rsidRPr="003F6F5E">
        <w:rPr>
          <w:rFonts w:ascii="Times New Roman" w:eastAsia="Times New Roman" w:hAnsi="Times New Roman" w:cs="Times New Roman"/>
          <w:b/>
          <w:bCs/>
          <w:color w:val="2C2C2C"/>
          <w:sz w:val="28"/>
          <w:szCs w:val="28"/>
          <w:lang w:eastAsia="ru-RU"/>
        </w:rPr>
        <w:br/>
      </w:r>
      <w:r w:rsidRPr="003F6F5E">
        <w:rPr>
          <w:rFonts w:ascii="Times New Roman" w:eastAsia="Times New Roman" w:hAnsi="Times New Roman" w:cs="Times New Roman"/>
          <w:color w:val="2C2C2C"/>
          <w:sz w:val="28"/>
          <w:szCs w:val="28"/>
          <w:lang w:eastAsia="ru-RU"/>
        </w:rPr>
        <w:t>- аппарат для измерения жизненной емкости легких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Практические методы.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Частично-поисковый лабораторный метод. Учащиеся решают проблемный вопрос и добывают часть новых знаний путем самостоятельного выполнения и обсуждения ученического эксперимента. До лабораторной работы учащимся известна лишь цель, но не ожидаемые результаты [22].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При подготовке уроков планируется последовательность изложения материала, подбираются точные факты, яркие сравнения, высказывания авторитетных ученых, общественных деятелей.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Для того чтобы на уроке высокая познавательная активность сохранилась, нужно:</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компетентное и независимое жюри (преподаватель и учащиеся-консультанты из других групп);</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задания распределять самим преподавателем по правилам, иначе слабым ученикам будет не интересно выполнять сложные задания, а сильным – простые;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оценивать деятельность группы и индивидуально каждого ученика;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4) давать творческие домашние задания к обобщающему уроку. При этом могут проявлять себя учащиеся тихие, незаметные на фоне более активных.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Активизацию познавательной деятельности можно проводить и на внеклассных мероприятиях [23].</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0" w:line="240" w:lineRule="auto"/>
        <w:jc w:val="both"/>
        <w:outlineLvl w:val="3"/>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Реализация принципов активизации познавательной деятельности учащихся на уроках биологии</w:t>
      </w:r>
    </w:p>
    <w:p w:rsidR="00E0401F" w:rsidRPr="003F6F5E" w:rsidRDefault="00E0401F" w:rsidP="00E0401F">
      <w:pPr>
        <w:shd w:val="clear" w:color="auto" w:fill="FFFFFF"/>
        <w:spacing w:after="0" w:line="240" w:lineRule="auto"/>
        <w:jc w:val="both"/>
        <w:outlineLvl w:val="0"/>
        <w:rPr>
          <w:rFonts w:ascii="Times New Roman" w:eastAsia="Times New Roman" w:hAnsi="Times New Roman" w:cs="Times New Roman"/>
          <w:color w:val="2C2C2C"/>
          <w:kern w:val="36"/>
          <w:sz w:val="28"/>
          <w:szCs w:val="28"/>
          <w:lang w:eastAsia="ru-RU"/>
        </w:rPr>
      </w:pPr>
      <w:r w:rsidRPr="003F6F5E">
        <w:rPr>
          <w:rFonts w:ascii="Times New Roman" w:eastAsia="Times New Roman" w:hAnsi="Times New Roman" w:cs="Times New Roman"/>
          <w:color w:val="2C2C2C"/>
          <w:kern w:val="36"/>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2.1 Активизация познавательного интереса на уроках биологии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Опытно-экспериментальная работа по реализации проблемного обучения на уроках биологии проводилась в период 21.01.2013 по 22.03.2013 гг. на базе МОУ «Лицей №3» города а среди учащихся восьмого класса.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За мной был закреплен 8 «В» класс. Всего в классе 27 учащихся, из них 13 девочек и 14 мальчиков. Большинство детей 1998 года рождения.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Во время проведения уроков по биологии мы пытались охватить различные приемы активизации познавательно деятельности. Таким образом, чтобы ребенок ставился в позицию субъекта своего обучения и, как результат, у него образовывались новые знания, он овладевал новыми способами действия.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Новые знания лучше воспринимаются тогда, когда учащиеся хорошо понимают стоящие перед ними задачи и проявляют интерес к предстоящей работе. Постановка целей и задач всегда учитывает потребность учащихся к проявлению самостоятельности, стремление их к самоутверждению, жажде познания нового. Если на уроке есть условия для удовлетворения таких потребностей, то учащиеся с интересом включаются в работу [24].</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развитии интереса к предмету нельзя полностью полагаться на содержание изучаемого материала. Сведение истоков познавательного интереса только к содержательной стороне материала приводит лишь к ситуативной заинтересованности на уроке. Если учащиеся не вовлечены в активную деятельность, то любой содержательный материал вызовет в них созерцательный интерес к предмету, который не будет являться познавательным интересом [25].</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Мозг школьника устроен так, что знания довольно редко проникают в его глубину, чаще они остаются на поверхности, и поэтому непрочны. Мощным «детонатором», который помогает им проникнуть внутрь, а там «взорваться», превратившись затем в убеждения, является интерес. Важно искать средства, которые бы вовлекли ученика в работу.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Аспекты методики познавательного интереса включают три момента: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привлечение учащихся к целям и задачам урока;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возбуждение интереса к содержанию повторяемого и вновь изучаемого материала;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включение учащихся в интересную для них форму работы [26].</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Осознанная работа начинается с понимания и принятия учащимися учебных задач, которые логически оправданно выдвигаются перед ними. Для этого применяется ряд способов. Чаще всего создается такая ситуация при повторении изученного ранее. Тогда учащиеся сами формируют цель предстоящей работы.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Желание каждого учителя - привить любовь и интерес к своему предмету. Однако школьная программа по биологии в значительной степени способствует запоминанию и не всегда развивает творческую мыслительную деятельность учащихся.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Каким бы хорошим знанием предмета, высокий эрудицией не обладал учитель, традиционный урок мало способствует эмоциональному настроению учащихся на дальнейшее восприятие учебного материала, активизации их мыслительной деятельности, развитию и реализации их потенциальных умственных способностей. Снятию усталости, лучшему усвоению учебного предмета, развитию научного интереса, активизации учебной деятельности учащихся, повышению уровня практической направленности биологии способствуют наиболее активные формы, средства и методы обучения [27].</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каждом ученике живет страсть к открытиям и исследованиям. Даже плохо успевающий ученик обнаруживает интерес к предмету, когда ему удается что-нибудь «открыть». Поэтому при изучении биологии для активизации познавательной деятельности рекомендуют использовать:</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Фронтальные опыты. Фронтальные учат школьников наблюдать и анализировать явления, способствуют развитию мышления. Активизация мыслительной деятельности достигается соответственно постановкой вопросов, в которых следует обращать внимание на существенные стороны изучаемого вопроса [28]. </w:t>
      </w:r>
      <w:r w:rsidRPr="003F6F5E">
        <w:rPr>
          <w:rFonts w:ascii="Times New Roman" w:eastAsia="Times New Roman" w:hAnsi="Times New Roman" w:cs="Times New Roman"/>
          <w:i/>
          <w:iCs/>
          <w:color w:val="2C2C2C"/>
          <w:sz w:val="28"/>
          <w:szCs w:val="28"/>
          <w:lang w:eastAsia="ru-RU"/>
        </w:rPr>
        <w:t>Пример:</w:t>
      </w:r>
      <w:r w:rsidRPr="003F6F5E">
        <w:rPr>
          <w:rFonts w:ascii="Times New Roman" w:eastAsia="Times New Roman" w:hAnsi="Times New Roman" w:cs="Times New Roman"/>
          <w:color w:val="2C2C2C"/>
          <w:sz w:val="28"/>
          <w:szCs w:val="28"/>
          <w:lang w:eastAsia="ru-RU"/>
        </w:rPr>
        <w:t> работа на уроке со </w:t>
      </w:r>
      <w:r w:rsidRPr="003F6F5E">
        <w:rPr>
          <w:rFonts w:ascii="Times New Roman" w:eastAsia="Times New Roman" w:hAnsi="Times New Roman" w:cs="Times New Roman"/>
          <w:b/>
          <w:bCs/>
          <w:color w:val="2C2C2C"/>
          <w:sz w:val="28"/>
          <w:szCs w:val="28"/>
          <w:lang w:eastAsia="ru-RU"/>
        </w:rPr>
        <w:t>Спирометром </w:t>
      </w:r>
      <w:r w:rsidRPr="003F6F5E">
        <w:rPr>
          <w:rFonts w:ascii="Times New Roman" w:eastAsia="Times New Roman" w:hAnsi="Times New Roman" w:cs="Times New Roman"/>
          <w:b/>
          <w:bCs/>
          <w:color w:val="2C2C2C"/>
          <w:sz w:val="28"/>
          <w:szCs w:val="28"/>
          <w:lang w:eastAsia="ru-RU"/>
        </w:rPr>
        <w:br/>
      </w:r>
      <w:r w:rsidRPr="003F6F5E">
        <w:rPr>
          <w:rFonts w:ascii="Times New Roman" w:eastAsia="Times New Roman" w:hAnsi="Times New Roman" w:cs="Times New Roman"/>
          <w:color w:val="2C2C2C"/>
          <w:sz w:val="28"/>
          <w:szCs w:val="28"/>
          <w:lang w:eastAsia="ru-RU"/>
        </w:rPr>
        <w:t>- аппаратом для измерения жизненной емкости легких.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Уроки-исследования, где предметом ученического исследования является «переоткрытие» уже открытого в науке, вместе с тем для ученика выполнение исследовательского задания является познанием еще не познанного [29].</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Ученики во время урока сами накапливают факты, выдвигают гипотезу, ставят эксперимент, создают теорию. Задания такого характера вызывают у учащихся усиленный интерес, что приводит к глубокому и прочному усвоению знаний. Итогом работы на уроке становятся выводы, самостоятельно полученные школьниками, как ответ на проблемный вопрос учителя [30].</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Опорные конспекты. Опорные конспекты позволяют ученику составить план изучения явления или закона, а также при необходимости очень быстро выполнить и повторить пройденный материал в следующих классах. </w:t>
      </w:r>
      <w:r w:rsidRPr="003F6F5E">
        <w:rPr>
          <w:rFonts w:ascii="Times New Roman" w:eastAsia="Times New Roman" w:hAnsi="Times New Roman" w:cs="Times New Roman"/>
          <w:i/>
          <w:iCs/>
          <w:color w:val="2C2C2C"/>
          <w:sz w:val="28"/>
          <w:szCs w:val="28"/>
          <w:lang w:eastAsia="ru-RU"/>
        </w:rPr>
        <w:t>Пример:</w:t>
      </w:r>
      <w:r w:rsidRPr="003F6F5E">
        <w:rPr>
          <w:rFonts w:ascii="Times New Roman" w:eastAsia="Times New Roman" w:hAnsi="Times New Roman" w:cs="Times New Roman"/>
          <w:color w:val="2C2C2C"/>
          <w:sz w:val="28"/>
          <w:szCs w:val="28"/>
          <w:lang w:eastAsia="ru-RU"/>
        </w:rPr>
        <w:t> конспект по теме «Дыхание, его значение. Строение и функции органов дыхания» можно использовать в 9 и 11 классах [31].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Лекционно-семинарская система. Научить школьника всему, что понадобиться в жизни, нельзя; можно и нужно научить самостоятельно добывать знания, уметь их применять на практике, работать с книгой. Известно, что знания должны постоянно наполняться, что на уроке важно не только и не столько «передать» их, сколько учиться, черпать сведения из разнообразной литературы и в первую очередь из учебника. Поэтому читая лекции, нужно оставить в них «белые» пятна, которые ученики должны дома заполнить. Выполняя задание, они должны обратиться к учебнику, они многократно возвращаются к изученному материалу, однако каждый раз подходит к нему по-новому и глубже. Это позволяет воспринять единую изучаемую картину явлений, как следует осмыслить и понять входящие в нее вопросы.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Лекция как эффективное звено учебно-воспитательного процесса, находится в тесной взаимосвязи с другими уроками, прежде всего с семинарскими занятиями, на которых учащиеся в процессе самостоятельной работы расширяют и углубляют свои знания. На этих уроках создается атмосфера, стимулирующая посильное умственное напряжение школьников. Лекцию проводят с учетом возрастных возможностей, уровня знаний учащихся [32].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 начальном этапе проведения лекции обучают учеников умению слушать и воспринимать излагаемую информацию, анализировать, обобщать, выделять главные и наиболее существенные моменты в ходе лекции, кратко формулировать их и записывать, составлять конспект; объясняя, что эти умения будут необходимы им в их дальнейшей жизни.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более подготовленных для восприятия лекций классах можно предложить учащимся в начале урока самим составить план лекции, а в конце урока проверить выполнение задания. При изложении материала необходимо следить за темпом, ритмом своей речи, заранее объяснить учащимся, что если я говорю медленно, подчеркивая, выделяя каждое слово, значит это главная мысль, т.е. это нужно записать.</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Развитие познавательной самостоятельности учащихся - это важная задача на любом уроке и особенно при проведении лекции в старших классах. Ведь выпускники должны владеть навыками аналитического подхода к текстам, воспринимаемым на слух, использовать различные способы записи. Эти лекции должны вызывать у учащихся прежде всего познавательный интерес, который активизирует умственную деятельность учащихся на данном уроке и будет стимулом, предпосылкой успешного решения интеллектуальных задач в будущем [33].</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лекциях можно использовать элементы занимательности - одно из средств формирования устойчивого познавательного интереса, который является своеобразной, эмоциональной разрядкой на уроке и способствует мобилизации внимания и волевых усилий учащихся. Это занимательные и интересные факты из художественной, научно-популярной литературы и других источников. Чтение лекции сопровождается необходимыми записями опорных конспектов, рисунками, схемами, знакомство учащихся с противоречиями в науке, жизнью и деятельностью ученых.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 правило, в ходе лекции создаются проблемные ситуации. Поставленный перед учащимися проблемный вопрос - это прием, при помощи которого удается организовать творческое применение предшествующей и усвоение последующей информации, правильно сделать важные выводы, закрепить необходимые знания, умения, навыки [34].</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Эксперимент. Важную роль имеет демонстрационный эксперимент. Он является не только необходимым условием достижения осознанных опорных знаний по биологии, но и облегчает понимание биологических процессов, способствует развитию наблюдательности, умений объяснять наблюдаемые явления, используя для этого теоретические знания, устанавливать причинно-следственные связи. На семинарах, практикумах широко используют самостоятельный учебный эксперимент, имеющий те же цели, что и демонстрационный эксперимент. Он формирует у учащихся практические умения и умения рационального использования учебного времени; развивает самостоятельность, дает возможность проведения работ исследовательского характера [35].</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 Самостоятельные работы. Активизация процесса обучения достигается применением самостоятельных работ учащихся, организуемых в соответствии с особенностями их интересов и конкретных учебно-воспитательных задач. Самостоятельная работа как форма развития познавательного интереса учащихся на всех этапах урока и в домашнем задании характеризуется как активная, так как позволяет управлять процессом учения, способствует развитию самостоятельности мышления и стимулирует учебную деятельность. Результативность самостоятельных работ определяется индивидуальным и дифференцированным подходом к учащимся в процессе их обучения. Следовательно, такой подход к учебной деятельности может быть рекомендован педагогам, так как взаимосвязь всех видов самостоятельных работ в системе обуславливает прочные знания. Все эти действия направлены на создание знаний плюс информация, которую дают на лекциях, семинарах - все это приводит к развитию познавательного интереса.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Дидактические игры. Учебная игра выполняет несколько функций: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оказывает воздействие на личность обучаемого, развивая его мышление, расширяя кругозор;</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учит ориентироваться в конкретной ситуации и применять знания для решения нестандартной учебной задачи;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мотивирует и стимулирует познавательную деятельность учащихся, способствует развитию познавательного интереса.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 игре, как любой форме, предъявляются психологические требования: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Как и любая деятельность, игровая деятельность на уроке должна быть мотивирована, а учащимся необходимо испытывать потребность в ней.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Важную роль играет психологическая и интеллектуальная готовность к участию в игре.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Для создания радостного настроения, взаимопонимания, дружелюбия учителю необходимо учитывать характер, темперамент, усидчивость, организованность, состояние здоровья каждого участника игры.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 Содержание игры должно быть интересно и значимо для её участников; игра завершается получением результатов, представляющих ценность для них.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Приведем некоторые примеры познавательных игр, которые мы применяли на практике: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w:t>
      </w:r>
      <w:r w:rsidRPr="003F6F5E">
        <w:rPr>
          <w:rFonts w:ascii="Times New Roman" w:eastAsia="Times New Roman" w:hAnsi="Times New Roman" w:cs="Times New Roman"/>
          <w:i/>
          <w:iCs/>
          <w:color w:val="2C2C2C"/>
          <w:sz w:val="28"/>
          <w:szCs w:val="28"/>
          <w:lang w:eastAsia="ru-RU"/>
        </w:rPr>
        <w:t>«Свиток»</w:t>
      </w:r>
      <w:r w:rsidRPr="003F6F5E">
        <w:rPr>
          <w:rFonts w:ascii="Times New Roman" w:eastAsia="Times New Roman" w:hAnsi="Times New Roman" w:cs="Times New Roman"/>
          <w:color w:val="2C2C2C"/>
          <w:sz w:val="28"/>
          <w:szCs w:val="28"/>
          <w:lang w:eastAsia="ru-RU"/>
        </w:rPr>
        <w:t> - класс делится на несколько команд (можно по рядам). Члены команды сидят друг за другом. На первую парту кладется лист бумаги и дается задание, например, написать на листе бумаги по одному термину относящемуся  к теме «Дыхание» и передать сидящему сзади. Когда последний игрок закончит он поднимает руку. Оценивается правильность и скорость выполнения задания, зачитываются термины написанные командой, оказавшейся самой быстрой. Другие команды вычеркивают термины из своих листов. Победители те, у кого остались не вычеркнутыми правильные термины и которые раньше других закончили игру.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w:t>
      </w:r>
      <w:r w:rsidRPr="003F6F5E">
        <w:rPr>
          <w:rFonts w:ascii="Times New Roman" w:eastAsia="Times New Roman" w:hAnsi="Times New Roman" w:cs="Times New Roman"/>
          <w:i/>
          <w:iCs/>
          <w:color w:val="2C2C2C"/>
          <w:sz w:val="28"/>
          <w:szCs w:val="28"/>
          <w:lang w:eastAsia="ru-RU"/>
        </w:rPr>
        <w:t>«Продолжи ряд»</w:t>
      </w:r>
      <w:r w:rsidRPr="003F6F5E">
        <w:rPr>
          <w:rFonts w:ascii="Times New Roman" w:eastAsia="Times New Roman" w:hAnsi="Times New Roman" w:cs="Times New Roman"/>
          <w:color w:val="2C2C2C"/>
          <w:sz w:val="28"/>
          <w:szCs w:val="28"/>
          <w:lang w:eastAsia="ru-RU"/>
        </w:rPr>
        <w:t> - дана последовательность слов, которые относятся к одной теме, но в ней не хватает нескольких понятий, которые надо дописать.</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w:t>
      </w:r>
      <w:r w:rsidRPr="003F6F5E">
        <w:rPr>
          <w:rFonts w:ascii="Times New Roman" w:eastAsia="Times New Roman" w:hAnsi="Times New Roman" w:cs="Times New Roman"/>
          <w:i/>
          <w:iCs/>
          <w:color w:val="2C2C2C"/>
          <w:sz w:val="28"/>
          <w:szCs w:val="28"/>
          <w:lang w:eastAsia="ru-RU"/>
        </w:rPr>
        <w:t>«Цепочка»</w:t>
      </w:r>
      <w:r w:rsidRPr="003F6F5E">
        <w:rPr>
          <w:rFonts w:ascii="Times New Roman" w:eastAsia="Times New Roman" w:hAnsi="Times New Roman" w:cs="Times New Roman"/>
          <w:color w:val="2C2C2C"/>
          <w:sz w:val="28"/>
          <w:szCs w:val="28"/>
          <w:lang w:eastAsia="ru-RU"/>
        </w:rPr>
        <w:t xml:space="preserve"> - хорошо применять при изучении темы «Строение дыхательной системы». Один игрок называет первый отдел дыхательной системы, второй игрок называет следующий отдел и т.д. Тот, кто не сможет назвать следующий отдел </w:t>
      </w:r>
      <w:r w:rsidRPr="003F6F5E">
        <w:rPr>
          <w:rFonts w:ascii="Times New Roman" w:eastAsia="Times New Roman" w:hAnsi="Times New Roman" w:cs="Times New Roman"/>
          <w:color w:val="2C2C2C"/>
          <w:sz w:val="28"/>
          <w:szCs w:val="28"/>
          <w:lang w:eastAsia="ru-RU"/>
        </w:rPr>
        <w:lastRenderedPageBreak/>
        <w:t>цепочки, получает штрафное очко и начинает игру сначала. Выигрывает тот, кто наберет наименьшее число штрафных очков.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Проблемные ситуации. Проблемные вопросы можно ставить на любом этапе изучения темы: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при объяснении материала (в начале урока), чтобы вызвать интерес к изучаемому вопросу;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при закреплении полученных знаний, что помогает обобщить изложенный материал и подводит учащихся к самостоятельному выводу;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при контроле знаний (творческое применение знаний).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Проблемные вопросы, изобретательские и исследовательские задачи позволяют применить такие методические приемы, как поиск способов разрешения противоречия, изложения разных точек зрения на один и тот же вопрос и с разных позиций. Это побуждает учащихся делать сравнение, обобщение и выводы.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Для активизации познавательной деятельности возможно создание проблемной ситуации на основе высказываний или фактов</w:t>
      </w:r>
      <w:r w:rsidRPr="003F6F5E">
        <w:rPr>
          <w:rFonts w:ascii="Times New Roman" w:eastAsia="Times New Roman" w:hAnsi="Times New Roman" w:cs="Times New Roman"/>
          <w:i/>
          <w:iCs/>
          <w:color w:val="2C2C2C"/>
          <w:sz w:val="28"/>
          <w:szCs w:val="28"/>
          <w:lang w:eastAsia="ru-RU"/>
        </w:rPr>
        <w:t>.</w:t>
      </w:r>
      <w:r w:rsidRPr="003F6F5E">
        <w:rPr>
          <w:rFonts w:ascii="Times New Roman" w:eastAsia="Times New Roman" w:hAnsi="Times New Roman" w:cs="Times New Roman"/>
          <w:color w:val="2C2C2C"/>
          <w:sz w:val="28"/>
          <w:szCs w:val="28"/>
          <w:lang w:eastAsia="ru-RU"/>
        </w:rPr>
        <w:t> Предлагаю учащимся прокомментировать высказывания: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Великий русский ученый М.В.Ломоносов Утверждал: «Умеренное употребление пищи – мать здоровья». Верно ли это утверждение?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Древнегреческий философ Аристотель говорил: «Ничто так сильно не разрушает человека, как продолжительное безделье». Обосновать данное высказывание с научной  точки зрения.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 уроках биологии для развития познавательного интереса учащихся использую биологические задачи</w:t>
      </w:r>
      <w:r w:rsidRPr="003F6F5E">
        <w:rPr>
          <w:rFonts w:ascii="Times New Roman" w:eastAsia="Times New Roman" w:hAnsi="Times New Roman" w:cs="Times New Roman"/>
          <w:i/>
          <w:iCs/>
          <w:color w:val="2C2C2C"/>
          <w:sz w:val="28"/>
          <w:szCs w:val="28"/>
          <w:lang w:eastAsia="ru-RU"/>
        </w:rPr>
        <w:t>.</w:t>
      </w:r>
      <w:r w:rsidRPr="003F6F5E">
        <w:rPr>
          <w:rFonts w:ascii="Times New Roman" w:eastAsia="Times New Roman" w:hAnsi="Times New Roman" w:cs="Times New Roman"/>
          <w:color w:val="2C2C2C"/>
          <w:sz w:val="28"/>
          <w:szCs w:val="28"/>
          <w:lang w:eastAsia="ru-RU"/>
        </w:rPr>
        <w:t> Верным является утверждение, что коль нет познавательной задачи, нет и работы мысли, есть задача - есть поиск ее решения. Постановка задач в процессе обучения повышает активность учащихся. Ученики исследуют явление, ищут пути его решения, выдвигают различные предположения, приводят доказательства, а это, несомненно, способствует активизации мыслительной деятельности школьников, развитию логического мышления, познавательной самостоятельности и в итоге формированию и развитию познавательного интереса к биологии.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 уроках биологии использую следующие типы задач:</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Задачи, способствующие развитию логического мышления.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Задачи на распознавание натуральных объектов.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Задачи на формирование умений выдвигать и доказывать гипотезы.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Задачи, способствующие развитию исследовательских навыков.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 Задачи, помогающие устанавливать связь теоретических знаний с практическими.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е) Задачи, связанные с самонаблюдением.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ж) Задачи, содержащие новую для учащихся информацию.</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Задача 1.</w:t>
      </w:r>
      <w:r w:rsidRPr="003F6F5E">
        <w:rPr>
          <w:rFonts w:ascii="Times New Roman" w:eastAsia="Times New Roman" w:hAnsi="Times New Roman" w:cs="Times New Roman"/>
          <w:color w:val="2C2C2C"/>
          <w:sz w:val="28"/>
          <w:szCs w:val="28"/>
          <w:lang w:eastAsia="ru-RU"/>
        </w:rPr>
        <w:t> Из романов Ф. Купера мы знаем, что индейцы, прячась от врагов в водоемах, дышали при этом при помощи пустотелых стеблей камыша. Однако дышать таким способом, находясь под водой, можно тогда, когда глубина погружения не превышает 1,5 м. С какими особенностями дыхания связано такое ограничение?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  Домашний эксперимент (мини-проект по изучаемой теме). Домашний эксперимент – это небольшой самостоятельный научный проект каждого ученика. Самостоятельно или с помощью взрослых выполняя простые опыты дети смогут сделать свои первые шаги в науке. Эксперименты для домашнего проведения должны быть безопасными и основанными на использовании простых доступных материалов. Такие задания не только стимулируют активную познавательную деятельность, но и приучают к четкому и серьезному оформлению своих выводов по проекту.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Отчет по проекту можно оформить по следующей схеме: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страница – титульный лист (ФИО автора, класс, название проекта)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страница – резюме (краткое изложение основных идей работы), место проекта в теме, цели работы, гипотезы (предполагаемые результаты), актуальность темы (что больше всего заинтересовало)</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страница – используемые материалы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 страница – описание проекта (ход выполнения, полученные данные, проведенные расчеты, фотографии, рисунки)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5 страница – заключение (какие результаты подтверждают основную идею проекта)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6 страница – выводы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7 страница – список источников информации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Пример:</w:t>
      </w:r>
      <w:r w:rsidRPr="003F6F5E">
        <w:rPr>
          <w:rFonts w:ascii="Times New Roman" w:eastAsia="Times New Roman" w:hAnsi="Times New Roman" w:cs="Times New Roman"/>
          <w:color w:val="2C2C2C"/>
          <w:sz w:val="28"/>
          <w:szCs w:val="28"/>
          <w:lang w:eastAsia="ru-RU"/>
        </w:rPr>
        <w:t> «Дыхательная система человека».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Цель проекта - изучение дыхательной системы человека для сохранения его здоровья. На уроках школьники познакомятся с особенностями строения и функциями дыхательной системы и способами её защиты от внешних факторов. Самостоятельные и практические занятия, поиск нужной информации, умение правильно выделить главное, помогут учащимся ответить на проблемные вопросы и темы учебной программы.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Так же в организации современного учебного процесса большую роль играет мотивация. Общеизвестно три основных мотива, побуждающих школьников учиться: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интерес к предмету (я изучаю предмет не потому, что преследую какую-то цель, а потому, что сам процесс изучения доставляет мне удовольствие). Высшая степень интереса - это увлечение. Занятия при увлечении порождают сильные положительные эмоции, а невозможность заниматься воспринимается как лишение.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сознательность (занятия по данному предмету мне не интересны, но я сознаю их необходимость и усилием воли заставляю себя заниматься).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принуждение (я занимаюсь потому, что меня заставляют родители, учителя). Часто принуждение поддерживается страхом наказания или соблазном награды. Различные меры принуждения в большинстве случаев не дают положительных результатов.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xml:space="preserve">В отличие от других стимулов, интерес в очень высокой степени повышает эффективность уроков, активизирует познавательную деятельность учащихся. Так как ученики занимаются в силу своего внутреннего влечения, по собственному желанию, то учебный материал они усваивают достаточно легко и основательно, в </w:t>
      </w:r>
      <w:r w:rsidRPr="003F6F5E">
        <w:rPr>
          <w:rFonts w:ascii="Times New Roman" w:eastAsia="Times New Roman" w:hAnsi="Times New Roman" w:cs="Times New Roman"/>
          <w:color w:val="2C2C2C"/>
          <w:sz w:val="28"/>
          <w:szCs w:val="28"/>
          <w:lang w:eastAsia="ru-RU"/>
        </w:rPr>
        <w:lastRenderedPageBreak/>
        <w:t>силу того имеют хорошие оценки по предмету. У большинства неуспевающих учеников обнаруживается отрицательное отношение к учению. Таким образом, чем выше интерес учащегося к предмету, тем активнее идет обучение и тем лучше его результаты. Чем ниже интерес, тем формальнее обучение, хуже его результаты. Отсутствие интереса приводит к низкому качеству обучения, быстрому забыванию и даже к полной потере приобретенных знаний, умений и навыков.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Таким образом, можно сделать вывод, что для успешного обучения школьников необходимо вызвать у учащихся интерес к овладению знаниями.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Уроки проводились по традиционной методике и с применением различных методов активизации познавательной деятельности, таких как:</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тестовые задания;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решение производственных ситуационных задач;</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создание проблемных ситуаций;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проведение дидактических игр;</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использование мультимедиа (Приложение 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При наблюдении за учащимися был сделан вывод, что большой интерес у них вызывают применение информационно-коммуникационных технологий, просмотр тематических фильмов, проведение игр.</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2.2</w:t>
      </w:r>
      <w:r w:rsidRPr="003F6F5E">
        <w:rPr>
          <w:rFonts w:ascii="Times New Roman" w:eastAsia="Times New Roman" w:hAnsi="Times New Roman" w:cs="Times New Roman"/>
          <w:color w:val="2C2C2C"/>
          <w:sz w:val="28"/>
          <w:szCs w:val="28"/>
          <w:lang w:eastAsia="ru-RU"/>
        </w:rPr>
        <w:t> </w:t>
      </w:r>
      <w:r w:rsidRPr="003F6F5E">
        <w:rPr>
          <w:rFonts w:ascii="Times New Roman" w:eastAsia="Times New Roman" w:hAnsi="Times New Roman" w:cs="Times New Roman"/>
          <w:b/>
          <w:bCs/>
          <w:color w:val="2C2C2C"/>
          <w:sz w:val="28"/>
          <w:szCs w:val="28"/>
          <w:lang w:eastAsia="ru-RU"/>
        </w:rPr>
        <w:t>Динамика эффективности использования методов активизации познавательной деятельности на уроках биологии  в 8 классе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Для изучения динамики эффективности использования методов активизации познавательной деятельности на уроках биологии нами была проведена педагогическая диагностика.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Педагогическая диагностика – это совокупность приемов контроля и оценки, направленных на решение задач оптимизации учебного процесса, дифференциации учащихся, а также совершенствования образовательных программ и методов педагогического воздействия.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Педагогической диагностика строится на изучении результативности учебно-воспитательного процесса, на основе изменений в уровне воспитанности учащихся и росте педагогического мастерства учителей.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 первом этапе исследования проводился констатирующий эксперимент. Его цель – выявление исходного уровня знаний учащихся по биологии. Для этого проводился контроль знаний по ранее изученной теме.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Перед началом формирующего этапа были изучены данные  о качестве биологических знаний учащихся 8 класса по итогам контрольной работы.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Контрольной работы: по теме «Органы кровообращения. Движение крови и лимфы по сосудам» представлена в приложение Б.</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Полученные результаты представлены в таблице 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Контрольная работа состояла из четырех частей:</w:t>
      </w:r>
    </w:p>
    <w:p w:rsidR="00E0401F" w:rsidRPr="003F6F5E" w:rsidRDefault="00E0401F" w:rsidP="00A504FC">
      <w:pPr>
        <w:numPr>
          <w:ilvl w:val="0"/>
          <w:numId w:val="16"/>
        </w:numPr>
        <w:shd w:val="clear" w:color="auto" w:fill="FFFFFF"/>
        <w:spacing w:after="0" w:line="255" w:lineRule="atLeast"/>
        <w:ind w:left="480"/>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тестовые задания, в каждом из которых необходимо выбрать один верный ответ из нескольких предложенных;</w:t>
      </w:r>
    </w:p>
    <w:p w:rsidR="00E0401F" w:rsidRPr="003F6F5E" w:rsidRDefault="00E0401F" w:rsidP="00A504FC">
      <w:pPr>
        <w:numPr>
          <w:ilvl w:val="0"/>
          <w:numId w:val="16"/>
        </w:numPr>
        <w:shd w:val="clear" w:color="auto" w:fill="FFFFFF"/>
        <w:spacing w:after="0" w:line="255" w:lineRule="atLeast"/>
        <w:ind w:left="480"/>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задание, где необходимо вставьте пропущенное слово;</w:t>
      </w:r>
    </w:p>
    <w:p w:rsidR="00E0401F" w:rsidRPr="003F6F5E" w:rsidRDefault="00E0401F" w:rsidP="00A504FC">
      <w:pPr>
        <w:numPr>
          <w:ilvl w:val="0"/>
          <w:numId w:val="16"/>
        </w:numPr>
        <w:shd w:val="clear" w:color="auto" w:fill="FFFFFF"/>
        <w:spacing w:after="0" w:line="255" w:lineRule="atLeast"/>
        <w:ind w:left="480"/>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задание, на которое необходимо было дать краткий ответ из одного-двух предложений;</w:t>
      </w:r>
    </w:p>
    <w:p w:rsidR="00E0401F" w:rsidRPr="003F6F5E" w:rsidRDefault="00E0401F" w:rsidP="00A504FC">
      <w:pPr>
        <w:numPr>
          <w:ilvl w:val="0"/>
          <w:numId w:val="16"/>
        </w:numPr>
        <w:shd w:val="clear" w:color="auto" w:fill="FFFFFF"/>
        <w:spacing w:after="0" w:line="255" w:lineRule="atLeast"/>
        <w:ind w:left="480"/>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задание, на которое необходимо было дать развернутый ответ;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 видно из таблицы 1 преобладающей оценкой является «4» что составляет 60%, «5» значительно меньше (25%), «3» больше чем «2» и составляет 13%, а вот «2» меньше всего (2%).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Таблица 1 – Результаты контрольной работы по теме «Опорные системы организма»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tbl>
      <w:tblPr>
        <w:tblW w:w="0" w:type="auto"/>
        <w:tblCellSpacing w:w="15" w:type="dxa"/>
        <w:shd w:val="clear" w:color="auto" w:fill="FFFFFF"/>
        <w:tblCellMar>
          <w:top w:w="15" w:type="dxa"/>
          <w:left w:w="15" w:type="dxa"/>
          <w:bottom w:w="15" w:type="dxa"/>
          <w:right w:w="15" w:type="dxa"/>
        </w:tblCellMar>
        <w:tblLook w:val="04A0"/>
      </w:tblPr>
      <w:tblGrid>
        <w:gridCol w:w="4725"/>
        <w:gridCol w:w="4830"/>
      </w:tblGrid>
      <w:tr w:rsidR="00E0401F" w:rsidRPr="003F6F5E" w:rsidTr="00AB1B1F">
        <w:trPr>
          <w:tblCellSpacing w:w="15" w:type="dxa"/>
        </w:trPr>
        <w:tc>
          <w:tcPr>
            <w:tcW w:w="468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Оценка</w:t>
            </w:r>
          </w:p>
        </w:tc>
        <w:tc>
          <w:tcPr>
            <w:tcW w:w="478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Результат</w:t>
            </w:r>
          </w:p>
        </w:tc>
      </w:tr>
      <w:tr w:rsidR="00E0401F" w:rsidRPr="003F6F5E" w:rsidTr="00AB1B1F">
        <w:trPr>
          <w:tblCellSpacing w:w="15" w:type="dxa"/>
        </w:trPr>
        <w:tc>
          <w:tcPr>
            <w:tcW w:w="468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5</w:t>
            </w:r>
          </w:p>
        </w:tc>
        <w:tc>
          <w:tcPr>
            <w:tcW w:w="478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25%</w:t>
            </w:r>
          </w:p>
        </w:tc>
      </w:tr>
      <w:tr w:rsidR="00E0401F" w:rsidRPr="003F6F5E" w:rsidTr="00AB1B1F">
        <w:trPr>
          <w:tblCellSpacing w:w="15" w:type="dxa"/>
        </w:trPr>
        <w:tc>
          <w:tcPr>
            <w:tcW w:w="468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w:t>
            </w:r>
          </w:p>
        </w:tc>
        <w:tc>
          <w:tcPr>
            <w:tcW w:w="478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60%</w:t>
            </w:r>
          </w:p>
        </w:tc>
      </w:tr>
      <w:tr w:rsidR="00E0401F" w:rsidRPr="003F6F5E" w:rsidTr="00AB1B1F">
        <w:trPr>
          <w:tblCellSpacing w:w="15" w:type="dxa"/>
        </w:trPr>
        <w:tc>
          <w:tcPr>
            <w:tcW w:w="468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w:t>
            </w:r>
          </w:p>
        </w:tc>
        <w:tc>
          <w:tcPr>
            <w:tcW w:w="478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13%</w:t>
            </w:r>
          </w:p>
        </w:tc>
      </w:tr>
      <w:tr w:rsidR="00E0401F" w:rsidRPr="003F6F5E" w:rsidTr="00AB1B1F">
        <w:trPr>
          <w:tblCellSpacing w:w="15" w:type="dxa"/>
        </w:trPr>
        <w:tc>
          <w:tcPr>
            <w:tcW w:w="468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w:t>
            </w:r>
          </w:p>
        </w:tc>
        <w:tc>
          <w:tcPr>
            <w:tcW w:w="478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w:t>
            </w:r>
          </w:p>
        </w:tc>
      </w:tr>
    </w:tbl>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Уроки биологии с использованием методов активизации познавательной деятельности  проводились в течение месяца.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Результативность опыта по активизации познавательной деятельности, достигли определённых результатов: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у большинства учащихся сформировалась положительная мотивация к изучению биологии: возросший интерес к предмету заставляет учащихся больше читать биологической литературы;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более эффективно происходит развитие интеллектуальных умений и навыков учащихся, формируется умение творческого, нестандартного подхода к решению учебных задач, активная деятельностная позиция учащихся в учебном труде.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Уровень развития учащихся творчески личностных качеств определяли на основе сравнения результатов их диагностики с помощью наблюдений, тестирования, анализа образовательной продукции ученика.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По окончании эксперимента вновь была проведена контрольная работа по теме «Дыхание» представленная в приложении В. Полученные результаты представлены в таблице 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Таблица 2 – Результаты контрольной работы по теме «Движение»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tbl>
      <w:tblPr>
        <w:tblW w:w="0" w:type="auto"/>
        <w:tblCellSpacing w:w="15" w:type="dxa"/>
        <w:shd w:val="clear" w:color="auto" w:fill="FFFFFF"/>
        <w:tblCellMar>
          <w:top w:w="15" w:type="dxa"/>
          <w:left w:w="15" w:type="dxa"/>
          <w:bottom w:w="15" w:type="dxa"/>
          <w:right w:w="15" w:type="dxa"/>
        </w:tblCellMar>
        <w:tblLook w:val="04A0"/>
      </w:tblPr>
      <w:tblGrid>
        <w:gridCol w:w="4725"/>
        <w:gridCol w:w="4830"/>
      </w:tblGrid>
      <w:tr w:rsidR="00E0401F" w:rsidRPr="003F6F5E" w:rsidTr="00AB1B1F">
        <w:trPr>
          <w:tblCellSpacing w:w="15" w:type="dxa"/>
        </w:trPr>
        <w:tc>
          <w:tcPr>
            <w:tcW w:w="468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Оценка</w:t>
            </w:r>
          </w:p>
        </w:tc>
        <w:tc>
          <w:tcPr>
            <w:tcW w:w="478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Результат</w:t>
            </w:r>
          </w:p>
        </w:tc>
      </w:tr>
      <w:tr w:rsidR="00E0401F" w:rsidRPr="003F6F5E" w:rsidTr="00AB1B1F">
        <w:trPr>
          <w:tblCellSpacing w:w="15" w:type="dxa"/>
        </w:trPr>
        <w:tc>
          <w:tcPr>
            <w:tcW w:w="468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5</w:t>
            </w:r>
          </w:p>
        </w:tc>
        <w:tc>
          <w:tcPr>
            <w:tcW w:w="478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41%</w:t>
            </w:r>
          </w:p>
        </w:tc>
      </w:tr>
      <w:tr w:rsidR="00E0401F" w:rsidRPr="003F6F5E" w:rsidTr="00AB1B1F">
        <w:trPr>
          <w:tblCellSpacing w:w="15" w:type="dxa"/>
        </w:trPr>
        <w:tc>
          <w:tcPr>
            <w:tcW w:w="468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w:t>
            </w:r>
          </w:p>
        </w:tc>
        <w:tc>
          <w:tcPr>
            <w:tcW w:w="478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52%</w:t>
            </w:r>
          </w:p>
        </w:tc>
      </w:tr>
      <w:tr w:rsidR="00E0401F" w:rsidRPr="003F6F5E" w:rsidTr="00AB1B1F">
        <w:trPr>
          <w:tblCellSpacing w:w="15" w:type="dxa"/>
        </w:trPr>
        <w:tc>
          <w:tcPr>
            <w:tcW w:w="468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w:t>
            </w:r>
          </w:p>
        </w:tc>
        <w:tc>
          <w:tcPr>
            <w:tcW w:w="478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7%</w:t>
            </w:r>
          </w:p>
        </w:tc>
      </w:tr>
      <w:tr w:rsidR="00E0401F" w:rsidRPr="003F6F5E" w:rsidTr="00AB1B1F">
        <w:trPr>
          <w:tblCellSpacing w:w="15" w:type="dxa"/>
        </w:trPr>
        <w:tc>
          <w:tcPr>
            <w:tcW w:w="468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w:t>
            </w:r>
          </w:p>
        </w:tc>
        <w:tc>
          <w:tcPr>
            <w:tcW w:w="478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0%</w:t>
            </w:r>
          </w:p>
        </w:tc>
      </w:tr>
    </w:tbl>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По результатам второй контрольной работы количество «5» увеличилось и составило 41%, а количество «3» снизилось и составило 7%. Преобладающей оценкой по-прежнему осталась «4».</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Рисунок 4 – Динамика качества знаний учащихся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Обобщая опытно-экспериментальную работу можно сказать, что произошли позитивные изменения. Активизация познавательной деятельности  учащихся привела к заметным изменениям в способах умственной деятельности, в мотивах учения, а также в умениях школьников. При этом улучшилась систематическая подготовка учащихся к урокам, качество знаний на уроке и работа учащихся с дополнительной литературой. Дети на уроке были более активны, высказывали много своих суждений и проявляли интерес к предмету.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Таким образом, можно сказать, что используемые методы явились  средством активизации познавательной деятельности учащихся.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Заключение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 основании изучения психолого-педагогической литературы, проведения опытно-экспериментальной работы мы пришли к следующим выводам: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для успешного преподавания биологии необходимо знание особенностей учебной деятельности учащихся среднего звена, поскольку именно это позволяет успешно выбрать правильные методы и приёмы преподавания;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важная задача учителя – обучить подростков способам выполнения новых форм учебной деятельности, не дать угаснуть интересу к ним;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в целях качественного преподавания биологии учитель должен опираться на познавательный интерес школьников, и, с целью развития познавательного интереса, учитель использует в своей деятельности дополнительные формы обучения, которые положительно влияют на усвоение учебного материала и активизируют познавательный интерес к предмету;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важнейший критерий возникшего познавательного интереса – появление вопросов у учащихся в процессе учебной деятельности;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только стимулируя познавательную деятельность самих ребят и повышая их собственные усилия в овладении знаниями на всех этапах обучения, можно добиться развития познавательного интереса к биологии;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в процессе обучения надо активно работать над развитием всех учащихся, как сильных по успеваемости, так и слабых;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использование различных методов активизации познавательной деятельности в учебном процессе способствует активизации познавательного интереса, углублению знаний учащихся по курсу биология.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Полученные результаты дают основание сделать вывод о том, что поставленная цель – создание условий для повышения мотивации и развития познавательной активности учащихся на уроках биологии – была достигнута.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результате проведенного нами исследования, наблюдалась положительная динамика эффективности использования методов активизации познавательной деятельности на уроках биологии. Используя эти методы, можно развить в детях уверенность в себе, повысить уровень их коммуникабельности и мотивации к учению.</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Таким образом, методы активизации познавательной деятельности: вооружают знаниями умениями и навыками; содействуют воспитанию мировоззрения, нравственных, эстетических качеств учащихся; развивают их познавательные силы, личностные образования: активность, самостоятельность, познавательный интерес; выявляют и реализуют потенциальные возможности учащихся; приобщают к поисковой и творческой деятельности.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Список использованных источников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Калмыкова, З.И. Зависимость уровня усвоения знаний от активности учащихся в обучении / З.И. Калмыкова // Современная педагогика, 2009. - № 7. - С.18.</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Бордовская, Н.В. Современные образовательные технологии / Н.В. Бордовская, Л.А. Даринская. - М.: Кнорус, 2011. - 269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Мижериков, В.А. Введение в педагогическую деятельность / В.А. Мижериков, Т.А. Юзефавичус. - М.: Роспедагентство, 2005. - 54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Кочкарова, М.К. О способах формирования интереса к процессу познания / М.К. Кочкарова // Биология в школе, 2002. - №7. - С.25.</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Шамова, Т.И. Активизация учения школьников / Т.И. Шамова. - М.: Педагогика, 1982. - 72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Щукина, Г.И. Активизация познавательной деятельности учащихся в учебном процессе / Г.И. Щукина. - М.: Просвещение, 2005. - 160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Якиманская, И.С. Развивающее обучение / И.С. Якиманская. - М.: Просвещение, 1989. - 75с.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Беспалько, В.П. Педагогика и прогрессивные технологии обучения / В.П. Беспалько. - М.: Просвещение, 1995. - 38с.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Теоретические основы активизации творческой познавательной деятельности учащихся. Теория и практика образования: история и современность / Липецк: ЛГПУ, 2001. - 185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Алексеев, М.Ю. Применение новых технологий в образовании / М.Ю.Алексеев, С.И. Золотова. - Троицк, 2005. - 62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Смолкин, А.М. Активные методы обучения / А.М. Смолкин. - М.: Просвещение, 1991. - 150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Кругликов, В. Н. Методы активизации познавательной деятельности / В. Н. Кругликов. - С.-Пб.: Знание, 2006. - 190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Горбунова, А.И. Методы и приемы активизации мыслительной деятельности учащихся / А.И. Горбунова // Современная педагогика, 2007. -№ 3. - С.27.</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Шамова, Т.И. Активизация учения школьников / Т.И. Шамова. - М.: Академия, 1982. - 356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Смолкин, А.М. Активные методы обучения / А.М. Смолкин. - М.: Просвещение, 2011. - 305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Спирин, Л.Ф. Основы педагогического анализа / Л.Ф. Спирин. - М.: Просвещение, 1985. - 27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Аристова, Л.П. Активность учения школьника / Л.П. Аристова. - М.: Флинта - Наука, 1986. – 150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Талызина, Н.Ф. Управление процессом усвоения знаний / Н.Ф. Талызина. – М.: Педагогика, 1984. – 92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Организация познавательной деятельности учащихся / Под ред. В.Д Семенов. - Свердловск: Амалфея, 1985. – 140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Замов Л.В. Наглядность и активизация учащихся в обучении / Л.В. Замов. – М.: Просвещение, 2007. – 238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Морева, Н.А. Современная технология учебного занятия / Н.А. Морева. – М.: Просвещение, 2007. – 158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Аршанский, Е.А. Организация практических работ в гуманитарных классах / Е.А. Аршанский. - Биология в школе, 2010. - №3. - С.41.</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Учителю биологии о внеклассной работе / Сост.А.Х. Гусакова, А.А. Лазаренко. – М.: Просвещение, 2008. – 97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Ефстафьева, Е.И. Развитие внутренней мотивации изучения биологии / Е.И. Ефстафьева, И.М. Титова // Биология в школе, 2008. - №7. -С.20.</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Никитина, Н.Н. Введение в педагогическую деятельность / Теория и практика / Н.Н. Никитина, Н.В. Кислинская. – М.: Академия, 2004. – 224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Бондаревская, Е.В. Экспериментальная педагогика / Е.В. Бондаревская, Т.Ф. Власова. - Ростов-на-Дону: РГПИ, 2003. – 63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Онищук, В.А. Урок в современной школе / В.А. Онищук. – М.: Просвещение, 2006. – 218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Кошелева, Е.А. Советую применить / Е.А. Кошелева // Биология в школе, 2004. - №2. - С.15.</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Москаленко, К.А. Образец учебных действий как средство активизации творческой деятельности учащихся / К.А. Москаленко. - Липецк: ЛГПУ, 2010. - 42 с.</w:t>
      </w:r>
    </w:p>
    <w:p w:rsidR="00E0401F" w:rsidRPr="003F6F5E" w:rsidRDefault="00E0401F" w:rsidP="00A504FC">
      <w:pPr>
        <w:numPr>
          <w:ilvl w:val="0"/>
          <w:numId w:val="1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Осипова, Т.А. Любознательность - путь к познанию / Т.А. Осипова // Биология в школе, 2011. - №4 – С.31.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31 Кузнецова, Н.А. Обучение биологии / Н.А. Кузнецова, П.К. Васильева. - С.-Пб.: КАРО, 2003. - 128 с.</w:t>
      </w:r>
    </w:p>
    <w:p w:rsidR="00E0401F" w:rsidRPr="003F6F5E" w:rsidRDefault="00E0401F" w:rsidP="00A504FC">
      <w:pPr>
        <w:numPr>
          <w:ilvl w:val="0"/>
          <w:numId w:val="18"/>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Чернобельская, Г.М. Теория и методика обучения биологии / Г.М. Чернобельская. - М.: Дрофа, 2010. – 336 с.</w:t>
      </w:r>
    </w:p>
    <w:p w:rsidR="00E0401F" w:rsidRPr="003F6F5E" w:rsidRDefault="00E0401F" w:rsidP="00A504FC">
      <w:pPr>
        <w:numPr>
          <w:ilvl w:val="0"/>
          <w:numId w:val="18"/>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Аспицкая, А.Ф. Использование информационно-коммуникационных технологий при обучении биологии / А.Ф. Аспицкая, Л.В. Кирсберг. - М.: Бином. Лаборатория знаний, 2009. – 356 с.</w:t>
      </w:r>
    </w:p>
    <w:p w:rsidR="00E0401F" w:rsidRPr="003F6F5E" w:rsidRDefault="00E0401F" w:rsidP="00A504FC">
      <w:pPr>
        <w:numPr>
          <w:ilvl w:val="0"/>
          <w:numId w:val="18"/>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Сухомлинский, В.А. Сто советов учителю / В.А. Сухомлинский. – М.: Дрофа, 1984. – 254 с.</w:t>
      </w:r>
    </w:p>
    <w:p w:rsidR="00E0401F" w:rsidRPr="003F6F5E" w:rsidRDefault="00E0401F" w:rsidP="00A504FC">
      <w:pPr>
        <w:numPr>
          <w:ilvl w:val="0"/>
          <w:numId w:val="18"/>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Дендебер, С.В. Современные технологии в процессе преподавания биологии / С.В. Дендебер, О.В. Ключникова. – М.: 5 за знания, 2009. – 112 с.</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p>
    <w:p w:rsidR="00E0401F" w:rsidRPr="003F6F5E" w:rsidRDefault="00E0401F" w:rsidP="00E0401F">
      <w:pPr>
        <w:shd w:val="clear" w:color="auto" w:fill="FFFFFF"/>
        <w:spacing w:after="0" w:line="240" w:lineRule="auto"/>
        <w:jc w:val="both"/>
        <w:outlineLvl w:val="3"/>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Приложение А</w:t>
      </w:r>
    </w:p>
    <w:p w:rsidR="00E0401F" w:rsidRPr="003F6F5E" w:rsidRDefault="00E0401F" w:rsidP="00E0401F">
      <w:pPr>
        <w:shd w:val="clear" w:color="auto" w:fill="FFFFFF"/>
        <w:spacing w:after="0" w:line="240" w:lineRule="auto"/>
        <w:jc w:val="both"/>
        <w:outlineLvl w:val="3"/>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(справочное)</w:t>
      </w:r>
    </w:p>
    <w:p w:rsidR="00E0401F" w:rsidRPr="003F6F5E" w:rsidRDefault="00E0401F" w:rsidP="00E0401F">
      <w:pPr>
        <w:shd w:val="clear" w:color="auto" w:fill="FFFFFF"/>
        <w:spacing w:after="0" w:line="240" w:lineRule="auto"/>
        <w:jc w:val="both"/>
        <w:outlineLvl w:val="3"/>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i/>
          <w:iCs/>
          <w:color w:val="2C2C2C"/>
          <w:sz w:val="28"/>
          <w:szCs w:val="28"/>
          <w:lang w:eastAsia="ru-RU"/>
        </w:rPr>
        <w:t> </w:t>
      </w:r>
    </w:p>
    <w:p w:rsidR="00E0401F" w:rsidRPr="003F6F5E" w:rsidRDefault="00E0401F" w:rsidP="00E0401F">
      <w:pPr>
        <w:shd w:val="clear" w:color="auto" w:fill="FFFFFF"/>
        <w:spacing w:after="0" w:line="240" w:lineRule="auto"/>
        <w:jc w:val="both"/>
        <w:outlineLvl w:val="3"/>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Урок: «Строение легких. Газообмен в легких и тканях.  Регуляция дыхания»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Цель урока: ознакомить учащихся с особенностями строения легких;  механизмом газообмена в легких и тканях.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Образовательные:</w:t>
      </w:r>
      <w:r w:rsidRPr="003F6F5E">
        <w:rPr>
          <w:rFonts w:ascii="Times New Roman" w:eastAsia="Times New Roman" w:hAnsi="Times New Roman" w:cs="Times New Roman"/>
          <w:color w:val="2C2C2C"/>
          <w:sz w:val="28"/>
          <w:szCs w:val="28"/>
          <w:lang w:eastAsia="ru-RU"/>
        </w:rPr>
        <w:t> Организовать деятельность учащихся по восприятию, осмыслению и запоминанию:</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основных представлений о физиологии дыхания; </w:t>
      </w:r>
      <w:r w:rsidRPr="003F6F5E">
        <w:rPr>
          <w:rFonts w:ascii="Times New Roman" w:eastAsia="Times New Roman" w:hAnsi="Times New Roman" w:cs="Times New Roman"/>
          <w:color w:val="2C2C2C"/>
          <w:sz w:val="28"/>
          <w:szCs w:val="28"/>
          <w:lang w:eastAsia="ru-RU"/>
        </w:rPr>
        <w:br/>
        <w:t>- взаимосвязи строения и функций дыхательной и кровеносной систем; </w:t>
      </w:r>
      <w:r w:rsidRPr="003F6F5E">
        <w:rPr>
          <w:rFonts w:ascii="Times New Roman" w:eastAsia="Times New Roman" w:hAnsi="Times New Roman" w:cs="Times New Roman"/>
          <w:color w:val="2C2C2C"/>
          <w:sz w:val="28"/>
          <w:szCs w:val="28"/>
          <w:lang w:eastAsia="ru-RU"/>
        </w:rPr>
        <w:br/>
        <w:t>- биологических и физических знаний, необходимых для понимания единства органического мира.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Развивающие:</w:t>
      </w:r>
      <w:r w:rsidRPr="003F6F5E">
        <w:rPr>
          <w:rFonts w:ascii="Times New Roman" w:eastAsia="Times New Roman" w:hAnsi="Times New Roman" w:cs="Times New Roman"/>
          <w:color w:val="2C2C2C"/>
          <w:sz w:val="28"/>
          <w:szCs w:val="28"/>
          <w:lang w:eastAsia="ru-RU"/>
        </w:rPr>
        <w:t> Обеспечить развитие умений и навыков: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целеполагания и планирования учебной деятельности; </w:t>
      </w:r>
      <w:r w:rsidRPr="003F6F5E">
        <w:rPr>
          <w:rFonts w:ascii="Times New Roman" w:eastAsia="Times New Roman" w:hAnsi="Times New Roman" w:cs="Times New Roman"/>
          <w:color w:val="2C2C2C"/>
          <w:sz w:val="28"/>
          <w:szCs w:val="28"/>
          <w:lang w:eastAsia="ru-RU"/>
        </w:rPr>
        <w:br/>
        <w:t>- проведения сравнений, анализа, обобщений с выводами; </w:t>
      </w:r>
      <w:r w:rsidRPr="003F6F5E">
        <w:rPr>
          <w:rFonts w:ascii="Times New Roman" w:eastAsia="Times New Roman" w:hAnsi="Times New Roman" w:cs="Times New Roman"/>
          <w:color w:val="2C2C2C"/>
          <w:sz w:val="28"/>
          <w:szCs w:val="28"/>
          <w:lang w:eastAsia="ru-RU"/>
        </w:rPr>
        <w:br/>
        <w:t>- монологической речи.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Воспитательные: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развитие коммуникативных способностей; </w:t>
      </w:r>
      <w:r w:rsidRPr="003F6F5E">
        <w:rPr>
          <w:rFonts w:ascii="Times New Roman" w:eastAsia="Times New Roman" w:hAnsi="Times New Roman" w:cs="Times New Roman"/>
          <w:color w:val="2C2C2C"/>
          <w:sz w:val="28"/>
          <w:szCs w:val="28"/>
          <w:lang w:eastAsia="ru-RU"/>
        </w:rPr>
        <w:br/>
        <w:t>- расширение кругозора школьников и формирование интереса к предмету.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Ход урока: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организационный момент: Здравствуйте, садитесь. Скажите мне кого сегодня нет? (отм. отсутствующих).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проверка и оценка знаний: Проверка по карточкам.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tbl>
      <w:tblPr>
        <w:tblW w:w="9210" w:type="dxa"/>
        <w:tblCellSpacing w:w="15" w:type="dxa"/>
        <w:shd w:val="clear" w:color="auto" w:fill="FFFFFF"/>
        <w:tblCellMar>
          <w:top w:w="15" w:type="dxa"/>
          <w:left w:w="15" w:type="dxa"/>
          <w:bottom w:w="15" w:type="dxa"/>
          <w:right w:w="15" w:type="dxa"/>
        </w:tblCellMar>
        <w:tblLook w:val="04A0"/>
      </w:tblPr>
      <w:tblGrid>
        <w:gridCol w:w="4465"/>
        <w:gridCol w:w="4745"/>
      </w:tblGrid>
      <w:tr w:rsidR="00E0401F" w:rsidRPr="003F6F5E" w:rsidTr="00AB1B1F">
        <w:trPr>
          <w:tblCellSpacing w:w="15" w:type="dxa"/>
        </w:trPr>
        <w:tc>
          <w:tcPr>
            <w:tcW w:w="445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Карточка № 1</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Дайте определение.</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Ворота легких это…</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Выберете правильный ответ.</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Кислород поглощается организмом для:</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его охлаждения;</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выделения углекислого газа;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окисления питательных веществ;</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синтеза АТФ.</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Выберете правильные ответы.</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носовой полости происходит:</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увлажнение воздуха;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охлаждения воздуха;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распознавание запаха;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частичное обеззараживание.</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 Назовите функции органов:</w:t>
            </w:r>
          </w:p>
          <w:tbl>
            <w:tblPr>
              <w:tblW w:w="0" w:type="auto"/>
              <w:tblCellSpacing w:w="15" w:type="dxa"/>
              <w:tblCellMar>
                <w:top w:w="15" w:type="dxa"/>
                <w:left w:w="15" w:type="dxa"/>
                <w:bottom w:w="15" w:type="dxa"/>
                <w:right w:w="15" w:type="dxa"/>
              </w:tblCellMar>
              <w:tblLook w:val="04A0"/>
            </w:tblPr>
            <w:tblGrid>
              <w:gridCol w:w="1680"/>
              <w:gridCol w:w="2475"/>
            </w:tblGrid>
            <w:tr w:rsidR="00E0401F" w:rsidRPr="003F6F5E" w:rsidTr="00AB1B1F">
              <w:trPr>
                <w:tblCellSpacing w:w="15" w:type="dxa"/>
              </w:trPr>
              <w:tc>
                <w:tcPr>
                  <w:tcW w:w="163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Орган</w:t>
                  </w:r>
                </w:p>
              </w:tc>
              <w:tc>
                <w:tcPr>
                  <w:tcW w:w="2430"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Функция</w:t>
                  </w:r>
                </w:p>
              </w:tc>
            </w:tr>
            <w:tr w:rsidR="00E0401F" w:rsidRPr="003F6F5E" w:rsidTr="00AB1B1F">
              <w:trPr>
                <w:tblCellSpacing w:w="15" w:type="dxa"/>
              </w:trPr>
              <w:tc>
                <w:tcPr>
                  <w:tcW w:w="163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Лёгкое</w:t>
                  </w:r>
                </w:p>
              </w:tc>
              <w:tc>
                <w:tcPr>
                  <w:tcW w:w="2430"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 </w:t>
                  </w:r>
                </w:p>
              </w:tc>
            </w:tr>
            <w:tr w:rsidR="00E0401F" w:rsidRPr="003F6F5E" w:rsidTr="00AB1B1F">
              <w:trPr>
                <w:tblCellSpacing w:w="15" w:type="dxa"/>
              </w:trPr>
              <w:tc>
                <w:tcPr>
                  <w:tcW w:w="163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Трахея</w:t>
                  </w:r>
                </w:p>
              </w:tc>
              <w:tc>
                <w:tcPr>
                  <w:tcW w:w="2430"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 </w:t>
                  </w:r>
                </w:p>
              </w:tc>
            </w:tr>
            <w:tr w:rsidR="00E0401F" w:rsidRPr="003F6F5E" w:rsidTr="00AB1B1F">
              <w:trPr>
                <w:tblCellSpacing w:w="15" w:type="dxa"/>
              </w:trPr>
              <w:tc>
                <w:tcPr>
                  <w:tcW w:w="163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lastRenderedPageBreak/>
                    <w:t>Гортань</w:t>
                  </w:r>
                </w:p>
              </w:tc>
              <w:tc>
                <w:tcPr>
                  <w:tcW w:w="2430"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 </w:t>
                  </w:r>
                </w:p>
              </w:tc>
            </w:tr>
            <w:tr w:rsidR="00E0401F" w:rsidRPr="003F6F5E" w:rsidTr="00AB1B1F">
              <w:trPr>
                <w:tblCellSpacing w:w="15" w:type="dxa"/>
              </w:trPr>
              <w:tc>
                <w:tcPr>
                  <w:tcW w:w="163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Глотка</w:t>
                  </w:r>
                </w:p>
              </w:tc>
              <w:tc>
                <w:tcPr>
                  <w:tcW w:w="2430"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 </w:t>
                  </w:r>
                </w:p>
              </w:tc>
            </w:tr>
          </w:tbl>
          <w:p w:rsidR="00E0401F" w:rsidRPr="003F6F5E" w:rsidRDefault="00E0401F" w:rsidP="00AB1B1F">
            <w:pPr>
              <w:spacing w:after="0" w:line="255" w:lineRule="atLeast"/>
              <w:jc w:val="both"/>
              <w:rPr>
                <w:rFonts w:ascii="Times New Roman" w:eastAsia="Times New Roman" w:hAnsi="Times New Roman" w:cs="Times New Roman"/>
                <w:color w:val="2C2C2C"/>
                <w:sz w:val="28"/>
                <w:szCs w:val="28"/>
                <w:lang w:eastAsia="ru-RU"/>
              </w:rPr>
            </w:pPr>
          </w:p>
        </w:tc>
        <w:tc>
          <w:tcPr>
            <w:tcW w:w="474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lastRenderedPageBreak/>
              <w:t>Карточка № 2</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Дайте определение.</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Дыхание это…</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Выберете правильный ответ.</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крови углекислый газ транспортируется:</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только с помощью плазмы;</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только с помощью эритроцитов;</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с помощью плазмы и эритроцитов;</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с помощью лейкоцитов.</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Выберете правильные ответы.</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носовой полости происходит:</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согревание воздуха;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обезвреживания воздуха;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очищение то частичек пыли;</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осушение воздуха.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 Расположите по порядку:</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Нос ,глотка, трахея, гортань, ротовая полость, бронхи, носовая полость, носоглотка, альвеолы. </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tc>
      </w:tr>
      <w:tr w:rsidR="00E0401F" w:rsidRPr="003F6F5E" w:rsidTr="00AB1B1F">
        <w:trPr>
          <w:tblCellSpacing w:w="15" w:type="dxa"/>
        </w:trPr>
        <w:tc>
          <w:tcPr>
            <w:tcW w:w="445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lastRenderedPageBreak/>
              <w:t>Карточка № 3</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Дайте определение.</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Ворота легких это…</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Выберете правильный ответ.</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Кислород поглощается организмом для:</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его охлаждения;</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выделения углекислого газа;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окисления питательных веществ;</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синтеза АТФ.</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Выберете правильные ответы.</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носовой полости происходит:</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увлажнение воздуха;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охлаждения воздуха;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распознавание запаха;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частичное обеззараживание.</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 Назовите функции органов:</w:t>
            </w:r>
          </w:p>
          <w:tbl>
            <w:tblPr>
              <w:tblW w:w="0" w:type="auto"/>
              <w:tblCellSpacing w:w="15" w:type="dxa"/>
              <w:tblCellMar>
                <w:top w:w="15" w:type="dxa"/>
                <w:left w:w="15" w:type="dxa"/>
                <w:bottom w:w="15" w:type="dxa"/>
                <w:right w:w="15" w:type="dxa"/>
              </w:tblCellMar>
              <w:tblLook w:val="04A0"/>
            </w:tblPr>
            <w:tblGrid>
              <w:gridCol w:w="1770"/>
              <w:gridCol w:w="2460"/>
            </w:tblGrid>
            <w:tr w:rsidR="00E0401F" w:rsidRPr="003F6F5E" w:rsidTr="00AB1B1F">
              <w:trPr>
                <w:tblCellSpacing w:w="15" w:type="dxa"/>
              </w:trPr>
              <w:tc>
                <w:tcPr>
                  <w:tcW w:w="172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Орган</w:t>
                  </w:r>
                </w:p>
              </w:tc>
              <w:tc>
                <w:tcPr>
                  <w:tcW w:w="241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Функция</w:t>
                  </w:r>
                </w:p>
              </w:tc>
            </w:tr>
            <w:tr w:rsidR="00E0401F" w:rsidRPr="003F6F5E" w:rsidTr="00AB1B1F">
              <w:trPr>
                <w:tblCellSpacing w:w="15" w:type="dxa"/>
              </w:trPr>
              <w:tc>
                <w:tcPr>
                  <w:tcW w:w="172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Лёгкое</w:t>
                  </w:r>
                </w:p>
              </w:tc>
              <w:tc>
                <w:tcPr>
                  <w:tcW w:w="241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 </w:t>
                  </w:r>
                </w:p>
              </w:tc>
            </w:tr>
            <w:tr w:rsidR="00E0401F" w:rsidRPr="003F6F5E" w:rsidTr="00AB1B1F">
              <w:trPr>
                <w:tblCellSpacing w:w="15" w:type="dxa"/>
              </w:trPr>
              <w:tc>
                <w:tcPr>
                  <w:tcW w:w="172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Трахея</w:t>
                  </w:r>
                </w:p>
              </w:tc>
              <w:tc>
                <w:tcPr>
                  <w:tcW w:w="241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 </w:t>
                  </w:r>
                </w:p>
              </w:tc>
            </w:tr>
            <w:tr w:rsidR="00E0401F" w:rsidRPr="003F6F5E" w:rsidTr="00AB1B1F">
              <w:trPr>
                <w:tblCellSpacing w:w="15" w:type="dxa"/>
              </w:trPr>
              <w:tc>
                <w:tcPr>
                  <w:tcW w:w="172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Гортань</w:t>
                  </w:r>
                </w:p>
              </w:tc>
              <w:tc>
                <w:tcPr>
                  <w:tcW w:w="241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 </w:t>
                  </w:r>
                </w:p>
              </w:tc>
            </w:tr>
            <w:tr w:rsidR="00E0401F" w:rsidRPr="003F6F5E" w:rsidTr="00AB1B1F">
              <w:trPr>
                <w:tblCellSpacing w:w="15" w:type="dxa"/>
              </w:trPr>
              <w:tc>
                <w:tcPr>
                  <w:tcW w:w="172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Глотка</w:t>
                  </w:r>
                </w:p>
              </w:tc>
              <w:tc>
                <w:tcPr>
                  <w:tcW w:w="2415" w:type="dxa"/>
                  <w:vAlign w:val="center"/>
                  <w:hideMark/>
                </w:tcPr>
                <w:p w:rsidR="00E0401F" w:rsidRPr="003F6F5E" w:rsidRDefault="00E0401F" w:rsidP="00AB1B1F">
                  <w:pPr>
                    <w:spacing w:after="96" w:line="240" w:lineRule="auto"/>
                    <w:rPr>
                      <w:rFonts w:ascii="Times New Roman" w:eastAsia="Times New Roman" w:hAnsi="Times New Roman" w:cs="Times New Roman"/>
                      <w:sz w:val="28"/>
                      <w:szCs w:val="28"/>
                      <w:lang w:eastAsia="ru-RU"/>
                    </w:rPr>
                  </w:pPr>
                  <w:r w:rsidRPr="003F6F5E">
                    <w:rPr>
                      <w:rFonts w:ascii="Times New Roman" w:eastAsia="Times New Roman" w:hAnsi="Times New Roman" w:cs="Times New Roman"/>
                      <w:sz w:val="28"/>
                      <w:szCs w:val="28"/>
                      <w:lang w:eastAsia="ru-RU"/>
                    </w:rPr>
                    <w:t> </w:t>
                  </w:r>
                </w:p>
              </w:tc>
            </w:tr>
          </w:tbl>
          <w:p w:rsidR="00E0401F" w:rsidRPr="003F6F5E" w:rsidRDefault="00E0401F" w:rsidP="00AB1B1F">
            <w:pPr>
              <w:spacing w:after="0" w:line="255" w:lineRule="atLeast"/>
              <w:jc w:val="both"/>
              <w:rPr>
                <w:rFonts w:ascii="Times New Roman" w:eastAsia="Times New Roman" w:hAnsi="Times New Roman" w:cs="Times New Roman"/>
                <w:color w:val="2C2C2C"/>
                <w:sz w:val="28"/>
                <w:szCs w:val="28"/>
                <w:lang w:eastAsia="ru-RU"/>
              </w:rPr>
            </w:pPr>
          </w:p>
        </w:tc>
        <w:tc>
          <w:tcPr>
            <w:tcW w:w="474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Карточка № 4</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Дайте определение.</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Дыхание это…</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Выберете правильный ответ.</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крови углекислый газ транспортируется:</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только с помощью плазмы;</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только с помощью эритроцитов;</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с помощью плазмы и эритроцитов;</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с помощью лейкоцитов.</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Выберете правильные ответы.</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носовой полости происходит:</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согревание воздуха;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обезвреживания воздуха;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очищение то частичек пыли;</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осушение воздуха.</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 Расположите по порядку:</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Нос ,глотка, трахея, гортань, ротовая полость, бронхи, носовая полость, носоглотка, альвеолы.</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tc>
      </w:tr>
    </w:tbl>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объяснение новой темы: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Дыхание – свойство и признак всех живых организмов. И сегодня мы продолжим изучение этого процесса, который как и все процессы в живых организмах, подчинен физическим законам.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Человек дышит атмосферным воздухом, представляющим собой смесь газов. Проанализируйте данные таблицы, сравните, сделайте вывод о составе вдыхаемого и выдыхаемого воздуха.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Таблица 3 – Состав вдыхаемого и выдыхаемого воздуха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tbl>
      <w:tblPr>
        <w:tblW w:w="0" w:type="auto"/>
        <w:tblCellSpacing w:w="15" w:type="dxa"/>
        <w:shd w:val="clear" w:color="auto" w:fill="FFFFFF"/>
        <w:tblCellMar>
          <w:top w:w="15" w:type="dxa"/>
          <w:left w:w="15" w:type="dxa"/>
          <w:bottom w:w="15" w:type="dxa"/>
          <w:right w:w="15" w:type="dxa"/>
        </w:tblCellMar>
        <w:tblLook w:val="04A0"/>
      </w:tblPr>
      <w:tblGrid>
        <w:gridCol w:w="2010"/>
        <w:gridCol w:w="885"/>
        <w:gridCol w:w="735"/>
        <w:gridCol w:w="930"/>
        <w:gridCol w:w="2505"/>
        <w:gridCol w:w="2685"/>
      </w:tblGrid>
      <w:tr w:rsidR="00E0401F" w:rsidRPr="003F6F5E" w:rsidTr="00AB1B1F">
        <w:trPr>
          <w:tblCellSpacing w:w="15" w:type="dxa"/>
        </w:trPr>
        <w:tc>
          <w:tcPr>
            <w:tcW w:w="196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tc>
        <w:tc>
          <w:tcPr>
            <w:tcW w:w="85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w:t>
            </w:r>
            <w:r w:rsidRPr="003F6F5E">
              <w:rPr>
                <w:rFonts w:ascii="Times New Roman" w:eastAsia="Times New Roman" w:hAnsi="Times New Roman" w:cs="Times New Roman"/>
                <w:color w:val="2C2C2C"/>
                <w:sz w:val="28"/>
                <w:szCs w:val="28"/>
                <w:vertAlign w:val="subscript"/>
                <w:lang w:eastAsia="ru-RU"/>
              </w:rPr>
              <w:t>2</w:t>
            </w:r>
          </w:p>
        </w:tc>
        <w:tc>
          <w:tcPr>
            <w:tcW w:w="70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N</w:t>
            </w:r>
            <w:r w:rsidRPr="003F6F5E">
              <w:rPr>
                <w:rFonts w:ascii="Times New Roman" w:eastAsia="Times New Roman" w:hAnsi="Times New Roman" w:cs="Times New Roman"/>
                <w:color w:val="2C2C2C"/>
                <w:sz w:val="28"/>
                <w:szCs w:val="28"/>
                <w:vertAlign w:val="subscript"/>
                <w:lang w:eastAsia="ru-RU"/>
              </w:rPr>
              <w:t>2</w:t>
            </w:r>
          </w:p>
        </w:tc>
        <w:tc>
          <w:tcPr>
            <w:tcW w:w="90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CО</w:t>
            </w:r>
            <w:r w:rsidRPr="003F6F5E">
              <w:rPr>
                <w:rFonts w:ascii="Times New Roman" w:eastAsia="Times New Roman" w:hAnsi="Times New Roman" w:cs="Times New Roman"/>
                <w:color w:val="2C2C2C"/>
                <w:sz w:val="28"/>
                <w:szCs w:val="28"/>
                <w:vertAlign w:val="subscript"/>
                <w:lang w:eastAsia="ru-RU"/>
              </w:rPr>
              <w:t>2</w:t>
            </w:r>
          </w:p>
        </w:tc>
        <w:tc>
          <w:tcPr>
            <w:tcW w:w="247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Инертные газы</w:t>
            </w:r>
          </w:p>
        </w:tc>
        <w:tc>
          <w:tcPr>
            <w:tcW w:w="264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Водяной пар</w:t>
            </w:r>
          </w:p>
        </w:tc>
      </w:tr>
      <w:tr w:rsidR="00E0401F" w:rsidRPr="003F6F5E" w:rsidTr="00AB1B1F">
        <w:trPr>
          <w:tblCellSpacing w:w="15" w:type="dxa"/>
        </w:trPr>
        <w:tc>
          <w:tcPr>
            <w:tcW w:w="196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Вдыхаемый воздух</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Выдыхаемый воздух</w:t>
            </w:r>
          </w:p>
        </w:tc>
        <w:tc>
          <w:tcPr>
            <w:tcW w:w="85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1%</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6%</w:t>
            </w:r>
          </w:p>
        </w:tc>
        <w:tc>
          <w:tcPr>
            <w:tcW w:w="70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9%</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9%</w:t>
            </w:r>
          </w:p>
        </w:tc>
        <w:tc>
          <w:tcPr>
            <w:tcW w:w="90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0,03%</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4%</w:t>
            </w:r>
          </w:p>
        </w:tc>
        <w:tc>
          <w:tcPr>
            <w:tcW w:w="2475"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Небольшое кол-во</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Небольшое кол-во</w:t>
            </w:r>
          </w:p>
        </w:tc>
        <w:tc>
          <w:tcPr>
            <w:tcW w:w="2640" w:type="dxa"/>
            <w:shd w:val="clear" w:color="auto" w:fill="FFFFFF"/>
            <w:vAlign w:val="center"/>
            <w:hideMark/>
          </w:tcPr>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Небольшое кол-во</w:t>
            </w:r>
          </w:p>
          <w:p w:rsidR="00E0401F" w:rsidRPr="003F6F5E" w:rsidRDefault="00E0401F" w:rsidP="00AB1B1F">
            <w:pPr>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Увеличенное кол-во</w:t>
            </w:r>
          </w:p>
        </w:tc>
      </w:tr>
    </w:tbl>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Вывод:</w:t>
      </w:r>
      <w:r w:rsidRPr="003F6F5E">
        <w:rPr>
          <w:rFonts w:ascii="Times New Roman" w:eastAsia="Times New Roman" w:hAnsi="Times New Roman" w:cs="Times New Roman"/>
          <w:color w:val="2C2C2C"/>
          <w:sz w:val="28"/>
          <w:szCs w:val="28"/>
          <w:lang w:eastAsia="ru-RU"/>
        </w:rPr>
        <w:t> в выдыхаемом воздухе увеличивается количество углекислого газа на 4% и водяных паров, используется 5% кислорода.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У человека дыхание осуществляется благодаря следующей последовательности процессов.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Рисунок 5 – Типы дыхания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Сегодня мы рассмотрим легочное и тканевое дыхание.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При дыхании количество кислорода в легких уменьшается, а углекислого газа увеличивается.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Кислород из воздуха, находящегося в альвеолах, переходит в кровь, а углекислота переходит из крови в альвеолярный воздух.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 Почему и как это происходит?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Стенки легочных альвеол человека состоят из однослойного плоского эпителия, покрытого слизью – сурфактантом. Сурфактант снижает поверхностное натяжение в альвеолах, что позволяет с меньшими усилиями увеличивать объем легких при вдохе. Перенос газов через стенки альвеол происходит согласно закону диффузии. Направление и скорость этого процесса определяются разностью парциальных давлений газа, или его напряжений. В притекающей к капиллярам легких венозной крови напряжение кислорода составляет 40 мм рт. ст., а углекислого газа – 47 мм рт. ст.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Согласно законам физики, если над жидкостью находится смесь газов или две жидкости разделены проницаемой для газов мембраной, то газы будут диффундировать от места большего давления к месту меньшего до тех пор, пока не установится динамическое равновесие – равенство прямого и обратного потоков газов. Поскольку парциальное давление кислорода в альвеолах больше, чем в венозной крови, то кислород диффундирует из альвеолы в капилляры. Напротив, напряжение углекислого газа больше в венозной крови, чем в альвеолярном воздухе, поэтому углекислый газ диффундирует в альвеолы. Условия для газообмена в легких настолько благоприятны, что данный процесс приводит к равновесному состоянию примерно за 1 с.</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Потребность человека в кислороде в состоянии покоя составляет 350 мл/мин; при физической работе она доходит до 5000 мл/мин. Ее можно полностью удовлетворить, поскольку при разности парциальных давлений в 1 мм рт. ст. в кровь переходит 250 мл кислорода, а разность между напряжениями О</w:t>
      </w:r>
      <w:r w:rsidRPr="003F6F5E">
        <w:rPr>
          <w:rFonts w:ascii="Times New Roman" w:eastAsia="Times New Roman" w:hAnsi="Times New Roman" w:cs="Times New Roman"/>
          <w:color w:val="2C2C2C"/>
          <w:sz w:val="28"/>
          <w:szCs w:val="28"/>
          <w:vertAlign w:val="subscript"/>
          <w:lang w:eastAsia="ru-RU"/>
        </w:rPr>
        <w:t>2</w:t>
      </w:r>
      <w:r w:rsidRPr="003F6F5E">
        <w:rPr>
          <w:rFonts w:ascii="Times New Roman" w:eastAsia="Times New Roman" w:hAnsi="Times New Roman" w:cs="Times New Roman"/>
          <w:color w:val="2C2C2C"/>
          <w:sz w:val="28"/>
          <w:szCs w:val="28"/>
          <w:lang w:eastAsia="ru-RU"/>
        </w:rPr>
        <w:t> в воздухе и в крови составляет не менее 70 мм рт. ст. что позволяет удовлетворять максимальные потребности организма.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Кровь, поступив через легочную артерию в легкие, растекается по капиллярам альвеол, образующих густую сеть, что обеспечивает хороший газообмен. Кислород, переходя из альвеолярного воздуха в кровь, вступает в непрочное соединение с гемоглобином, образуя оксигемоглобин. В виде оксигемоглобина кислород от легких кровью переносится к тканям.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Связывание кислорода в гемоглобине осуществляется с помощью иона железа. Одна молекула гемоглобина присоединяет четыре молекулы кислорода. При этом гемоглобин превращается в оксигемоглобин, а кровь из вишневой венозной становится алой артериальной. Эта реакция обратима. Прямой перенос кислорода плазмой крови незначителен: в 100 мл артериальной крови растворено 3 мл свободного кислорода и 19 мл связано гемоглобином.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Перенос углекислого газа также связан с гемоглобином. Примерно 10% газа соединяется с этим белком и образует непрочное химическое соединение карбогемоглобин. Остальная часть соединяется с водой и превращается в угольную кислоту. Далее кислота реагирует с ионами натрия и калия в плазме крови.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Вопрос классу</w:t>
      </w:r>
      <w:r w:rsidRPr="003F6F5E">
        <w:rPr>
          <w:rFonts w:ascii="Times New Roman" w:eastAsia="Times New Roman" w:hAnsi="Times New Roman" w:cs="Times New Roman"/>
          <w:color w:val="2C2C2C"/>
          <w:sz w:val="28"/>
          <w:szCs w:val="28"/>
          <w:lang w:eastAsia="ru-RU"/>
        </w:rPr>
        <w:t>. </w:t>
      </w:r>
      <w:r w:rsidRPr="003F6F5E">
        <w:rPr>
          <w:rFonts w:ascii="Times New Roman" w:eastAsia="Times New Roman" w:hAnsi="Times New Roman" w:cs="Times New Roman"/>
          <w:i/>
          <w:iCs/>
          <w:color w:val="2C2C2C"/>
          <w:sz w:val="28"/>
          <w:szCs w:val="28"/>
          <w:lang w:eastAsia="ru-RU"/>
        </w:rPr>
        <w:t>Как происходит диффузия газов в организме человека?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Ответ. Перенос газов в легких осуществляется за счет разности между их парциальными давлениями в альвеолах и в крови. Газы переходят из области высокого напряжения в область низкого напряжения. Кислорода много в альвеолах и мало в капиллярах; углекислого газа, наоборот, мало в альвеолах и много в капиллярах.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Обязательным условием нормального дыхания являются определенные концентрация кислорода в воздухе и величина атмосферного давления. Эти показатели меняются, если человек поднимается в горы или опускается под воду.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Регуляция дыхания.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гуморальная регуляция: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Избыток углекислого газа ускоряет частоту дыхания и увеличивает глубину дыхательных движений.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Недостаток углекислого газа замедляет ритм дыхательных движений.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нервная регуляция: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Непроизвольная регуляция частоты и глубины дыхания осуществляется дыхательным центром продолговатого мозга. Воздействием на холодовые и болевые рецепторы можно приостановить дыхание.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Произвольная регуляция осуществляется корой больших полушарий. Человек может произвольно ускорить или приостановить дыхательные движения.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Интенсивность дыхания зависит от пола, возраста, физического состояния человека, давления кислорода в атмосфере, нейрогуморальной регуляции, соотношения дыхательного объема легких и мертвого пространства, составляющего примерно 0, 15 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 закрепление изученного материала: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Просмотр фильма «Регуляция дыхания». Обсождение фильма.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Проведение дидактической игры «Цепочка»: один игрок называет первый отдел дыхательной системы, второй игрок называет следующий отдел и т.д. Тот, кто не сможет назвать следующий отдел цепочки, получает штрафное очко и начинает игру сначала. Выигрывает тот, кто наберет наименьшее число штрафных очков.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Исправьте ошибки в тексте. Работа в парах.</w:t>
      </w:r>
    </w:p>
    <w:p w:rsidR="00E0401F" w:rsidRPr="003F6F5E" w:rsidRDefault="00E0401F" w:rsidP="00A504FC">
      <w:pPr>
        <w:numPr>
          <w:ilvl w:val="0"/>
          <w:numId w:val="1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Растения дышат только днем, используя СО</w:t>
      </w:r>
      <w:r w:rsidRPr="003F6F5E">
        <w:rPr>
          <w:rFonts w:ascii="Times New Roman" w:eastAsia="Times New Roman" w:hAnsi="Times New Roman" w:cs="Times New Roman"/>
          <w:color w:val="2C2C2C"/>
          <w:sz w:val="28"/>
          <w:szCs w:val="28"/>
          <w:vertAlign w:val="subscript"/>
          <w:lang w:eastAsia="ru-RU"/>
        </w:rPr>
        <w:t>2</w:t>
      </w:r>
      <w:r w:rsidRPr="003F6F5E">
        <w:rPr>
          <w:rFonts w:ascii="Times New Roman" w:eastAsia="Times New Roman" w:hAnsi="Times New Roman" w:cs="Times New Roman"/>
          <w:color w:val="2C2C2C"/>
          <w:sz w:val="28"/>
          <w:szCs w:val="28"/>
          <w:lang w:eastAsia="ru-RU"/>
        </w:rPr>
        <w:t>.</w:t>
      </w:r>
    </w:p>
    <w:p w:rsidR="00E0401F" w:rsidRPr="003F6F5E" w:rsidRDefault="00E0401F" w:rsidP="00A504FC">
      <w:pPr>
        <w:numPr>
          <w:ilvl w:val="0"/>
          <w:numId w:val="1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Дыхание проходит в два этапа: внешнее и внутреннее.</w:t>
      </w:r>
    </w:p>
    <w:p w:rsidR="00E0401F" w:rsidRPr="003F6F5E" w:rsidRDefault="00E0401F" w:rsidP="00A504FC">
      <w:pPr>
        <w:numPr>
          <w:ilvl w:val="0"/>
          <w:numId w:val="1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Причина газообмена в легких – разность между напряжениями и парциальными давлениями газов.</w:t>
      </w:r>
    </w:p>
    <w:p w:rsidR="00E0401F" w:rsidRPr="003F6F5E" w:rsidRDefault="00E0401F" w:rsidP="00A504FC">
      <w:pPr>
        <w:numPr>
          <w:ilvl w:val="0"/>
          <w:numId w:val="1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Жидкости и газы в природе движутся из области низкого давления в область высокого давления.</w:t>
      </w:r>
    </w:p>
    <w:p w:rsidR="00E0401F" w:rsidRPr="003F6F5E" w:rsidRDefault="00E0401F" w:rsidP="00A504FC">
      <w:pPr>
        <w:numPr>
          <w:ilvl w:val="0"/>
          <w:numId w:val="1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Перенос кислорода в организме осуществляется только плазмой крови.</w:t>
      </w:r>
    </w:p>
    <w:p w:rsidR="00E0401F" w:rsidRPr="003F6F5E" w:rsidRDefault="00E0401F" w:rsidP="00A504FC">
      <w:pPr>
        <w:numPr>
          <w:ilvl w:val="0"/>
          <w:numId w:val="1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Вся углекислота переносится эритроцитами.</w:t>
      </w:r>
    </w:p>
    <w:p w:rsidR="00E0401F" w:rsidRPr="003F6F5E" w:rsidRDefault="00E0401F" w:rsidP="00A504FC">
      <w:pPr>
        <w:numPr>
          <w:ilvl w:val="0"/>
          <w:numId w:val="1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Соединение гемоглобина (Hb) с О2 – карбогемоглобин, а Hb с СО2- оксигемоглобин.</w:t>
      </w:r>
    </w:p>
    <w:p w:rsidR="00E0401F" w:rsidRPr="003F6F5E" w:rsidRDefault="00E0401F" w:rsidP="00A504FC">
      <w:pPr>
        <w:numPr>
          <w:ilvl w:val="0"/>
          <w:numId w:val="1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большом круге кровообращения кровь из венозной превращается в артериальную, а в малом круге – из артериальной в венозную.</w:t>
      </w:r>
    </w:p>
    <w:p w:rsidR="00E0401F" w:rsidRPr="003F6F5E" w:rsidRDefault="00E0401F" w:rsidP="00A504FC">
      <w:pPr>
        <w:numPr>
          <w:ilvl w:val="0"/>
          <w:numId w:val="1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большом круге кровообращение происходит газообмен в легких, а в малом круге – в тканях.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5) домашнее задание: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стр. 160- 164 читать, пересказ.</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Приложение Б</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i/>
          <w:iCs/>
          <w:color w:val="2C2C2C"/>
          <w:sz w:val="28"/>
          <w:szCs w:val="28"/>
          <w:lang w:eastAsia="ru-RU"/>
        </w:rPr>
        <w:t>(обязательное)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Контрольная работа по теме: «Органы кровообращения. Движение крови и лимфы по сосудам»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вариант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Выберите один правильный ответ.</w:t>
      </w:r>
    </w:p>
    <w:p w:rsidR="00E0401F" w:rsidRPr="003F6F5E" w:rsidRDefault="00E0401F" w:rsidP="00A504FC">
      <w:pPr>
        <w:numPr>
          <w:ilvl w:val="0"/>
          <w:numId w:val="20"/>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Сосуды, по которым кровь течет от сердца, называются: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Артерии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Вены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Капилляры</w:t>
      </w:r>
    </w:p>
    <w:p w:rsidR="00E0401F" w:rsidRPr="003F6F5E" w:rsidRDefault="00E0401F" w:rsidP="00A504FC">
      <w:pPr>
        <w:numPr>
          <w:ilvl w:val="0"/>
          <w:numId w:val="21"/>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Прочными и упругими стенками обладают: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Артерии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Вены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Капилляры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В малом круге кровообращения кровь насыщается:</w:t>
      </w:r>
    </w:p>
    <w:p w:rsidR="00E0401F" w:rsidRPr="003F6F5E" w:rsidRDefault="00E0401F" w:rsidP="00A504FC">
      <w:pPr>
        <w:numPr>
          <w:ilvl w:val="0"/>
          <w:numId w:val="22"/>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Кислородом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Углекислым газом</w:t>
      </w:r>
    </w:p>
    <w:p w:rsidR="00E0401F" w:rsidRPr="003F6F5E" w:rsidRDefault="00E0401F" w:rsidP="00A504FC">
      <w:pPr>
        <w:numPr>
          <w:ilvl w:val="0"/>
          <w:numId w:val="2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Азотом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 Разница между максимальным и минимальным давлением крови называется:</w:t>
      </w:r>
    </w:p>
    <w:p w:rsidR="00E0401F" w:rsidRPr="003F6F5E" w:rsidRDefault="00E0401F" w:rsidP="00A504FC">
      <w:pPr>
        <w:numPr>
          <w:ilvl w:val="0"/>
          <w:numId w:val="2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A) Артериальное давление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Сердечное давление</w:t>
      </w:r>
    </w:p>
    <w:p w:rsidR="00E0401F" w:rsidRPr="003F6F5E" w:rsidRDefault="00E0401F" w:rsidP="00A504FC">
      <w:pPr>
        <w:numPr>
          <w:ilvl w:val="0"/>
          <w:numId w:val="2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B) Пульсовое давление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Вставьте пропущенное слово.</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5... и... – органы кровообращения.</w:t>
      </w:r>
    </w:p>
    <w:p w:rsidR="00E0401F" w:rsidRPr="003F6F5E" w:rsidRDefault="00E0401F" w:rsidP="00A504FC">
      <w:pPr>
        <w:numPr>
          <w:ilvl w:val="0"/>
          <w:numId w:val="2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Малый круг кровообращения начинается в правом... и заканчивается в левом..., при этом кровь, проходя через легкие, обогащается... и превращается в...</w:t>
      </w:r>
    </w:p>
    <w:p w:rsidR="00E0401F" w:rsidRPr="003F6F5E" w:rsidRDefault="00E0401F" w:rsidP="00A504FC">
      <w:pPr>
        <w:numPr>
          <w:ilvl w:val="0"/>
          <w:numId w:val="2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Давление измеряют с помощью..., максимальное давление наблюдается в момент сокращения..., а минимальное – в момент расслабления..., разница между ними составляет... давление.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Дайте краткий ответ из одного-двух предложений.</w:t>
      </w:r>
    </w:p>
    <w:p w:rsidR="00E0401F" w:rsidRPr="003F6F5E" w:rsidRDefault="00E0401F" w:rsidP="00A504FC">
      <w:pPr>
        <w:numPr>
          <w:ilvl w:val="0"/>
          <w:numId w:val="2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Какова отличительная особенность строения артерий?</w:t>
      </w:r>
    </w:p>
    <w:p w:rsidR="00E0401F" w:rsidRPr="003F6F5E" w:rsidRDefault="00E0401F" w:rsidP="00A504FC">
      <w:pPr>
        <w:numPr>
          <w:ilvl w:val="0"/>
          <w:numId w:val="2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Что препятствует обратному движению крови в сердце?</w:t>
      </w:r>
    </w:p>
    <w:p w:rsidR="00E0401F" w:rsidRPr="003F6F5E" w:rsidRDefault="00E0401F" w:rsidP="00A504FC">
      <w:pPr>
        <w:numPr>
          <w:ilvl w:val="0"/>
          <w:numId w:val="2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чем заключается автоматизм работы сердца?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Дайте полный развернутый ответ.</w:t>
      </w:r>
    </w:p>
    <w:p w:rsidR="00E0401F" w:rsidRPr="003F6F5E" w:rsidRDefault="00E0401F" w:rsidP="00A504FC">
      <w:pPr>
        <w:numPr>
          <w:ilvl w:val="0"/>
          <w:numId w:val="28"/>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Существует заболевание, при котором на внутренних стенках артерий откладываются бляшки. Как оно называется? Каковы его причины и последствия?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Контрольная работа по теме: «Органы кровообращения. Движение крови и лимфы по сосудам»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вариант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Выберите один правильный ответ.</w:t>
      </w:r>
    </w:p>
    <w:p w:rsidR="00E0401F" w:rsidRPr="003F6F5E" w:rsidRDefault="00E0401F" w:rsidP="00A504FC">
      <w:pPr>
        <w:numPr>
          <w:ilvl w:val="0"/>
          <w:numId w:val="2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Мельчайшие кровеносные сосуды: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Артерии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Вены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Капилляры</w:t>
      </w:r>
    </w:p>
    <w:p w:rsidR="00E0401F" w:rsidRPr="003F6F5E" w:rsidRDefault="00E0401F" w:rsidP="00A504FC">
      <w:pPr>
        <w:numPr>
          <w:ilvl w:val="0"/>
          <w:numId w:val="30"/>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Наиболее развитой мышечной стенкой обладает:</w:t>
      </w:r>
    </w:p>
    <w:p w:rsidR="00E0401F" w:rsidRPr="003F6F5E" w:rsidRDefault="00E0401F" w:rsidP="00A504FC">
      <w:pPr>
        <w:numPr>
          <w:ilvl w:val="0"/>
          <w:numId w:val="30"/>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A) Левое предсердие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Левый желудочек</w:t>
      </w:r>
    </w:p>
    <w:p w:rsidR="00E0401F" w:rsidRPr="003F6F5E" w:rsidRDefault="00E0401F" w:rsidP="00A504FC">
      <w:pPr>
        <w:numPr>
          <w:ilvl w:val="0"/>
          <w:numId w:val="31"/>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B) Правый желудочек</w:t>
      </w:r>
    </w:p>
    <w:p w:rsidR="00E0401F" w:rsidRPr="003F6F5E" w:rsidRDefault="00E0401F" w:rsidP="00A504FC">
      <w:pPr>
        <w:numPr>
          <w:ilvl w:val="0"/>
          <w:numId w:val="31"/>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Продолжительность паузы в работе сердца составляет: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0,1с</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0,4 с</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0,3 с</w:t>
      </w:r>
    </w:p>
    <w:p w:rsidR="00E0401F" w:rsidRPr="003F6F5E" w:rsidRDefault="00E0401F" w:rsidP="00A504FC">
      <w:pPr>
        <w:numPr>
          <w:ilvl w:val="0"/>
          <w:numId w:val="32"/>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Наименьшая скорость движения крови наблюдается:</w:t>
      </w:r>
    </w:p>
    <w:p w:rsidR="00E0401F" w:rsidRPr="003F6F5E" w:rsidRDefault="00E0401F" w:rsidP="00A504FC">
      <w:pPr>
        <w:numPr>
          <w:ilvl w:val="0"/>
          <w:numId w:val="32"/>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A) В аорте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 крупных венах</w:t>
      </w:r>
    </w:p>
    <w:p w:rsidR="00E0401F" w:rsidRPr="003F6F5E" w:rsidRDefault="00E0401F" w:rsidP="00A504FC">
      <w:pPr>
        <w:numPr>
          <w:ilvl w:val="0"/>
          <w:numId w:val="3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B) В капиллярах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Вставьте пропущенное слово.</w:t>
      </w:r>
    </w:p>
    <w:p w:rsidR="00E0401F" w:rsidRPr="003F6F5E" w:rsidRDefault="00E0401F" w:rsidP="00A504FC">
      <w:pPr>
        <w:numPr>
          <w:ilvl w:val="0"/>
          <w:numId w:val="3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Сосуды, по которым кровь течет от сердца, называются...; сосуды, несущие кровь к сердцу, называются..., мельчайшие кровеносные сосуды – ...</w:t>
      </w:r>
    </w:p>
    <w:p w:rsidR="00E0401F" w:rsidRPr="003F6F5E" w:rsidRDefault="00E0401F" w:rsidP="00A504FC">
      <w:pPr>
        <w:numPr>
          <w:ilvl w:val="0"/>
          <w:numId w:val="3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Сердечный цикл занимает по времени... и состоит из сокращения... – 0,1, с сокращения... – 0,3 с и паузы – ...</w:t>
      </w:r>
    </w:p>
    <w:p w:rsidR="00E0401F" w:rsidRPr="003F6F5E" w:rsidRDefault="00E0401F" w:rsidP="00A504FC">
      <w:pPr>
        <w:numPr>
          <w:ilvl w:val="0"/>
          <w:numId w:val="3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Наименьшая скорость крови в..., это важно для обеспечения..., распределения... веществ и удаления из клеток продуктов...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Дайте краткий ответ из одного-двух предложений.</w:t>
      </w:r>
    </w:p>
    <w:p w:rsidR="00E0401F" w:rsidRPr="003F6F5E" w:rsidRDefault="00E0401F" w:rsidP="00A504FC">
      <w:pPr>
        <w:numPr>
          <w:ilvl w:val="0"/>
          <w:numId w:val="3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Чем строение вен отличается от строения артерий?</w:t>
      </w:r>
    </w:p>
    <w:p w:rsidR="00E0401F" w:rsidRPr="003F6F5E" w:rsidRDefault="00E0401F" w:rsidP="00A504FC">
      <w:pPr>
        <w:numPr>
          <w:ilvl w:val="0"/>
          <w:numId w:val="3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Почему стенки предсердий тоньше, чем стенки желудочков?</w:t>
      </w:r>
    </w:p>
    <w:p w:rsidR="00E0401F" w:rsidRPr="003F6F5E" w:rsidRDefault="00E0401F" w:rsidP="00A504FC">
      <w:pPr>
        <w:numPr>
          <w:ilvl w:val="0"/>
          <w:numId w:val="3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Чем регулируется работа сердца?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Дайте полный развернутый ответ.</w:t>
      </w:r>
    </w:p>
    <w:p w:rsidR="00E0401F" w:rsidRPr="003F6F5E" w:rsidRDefault="00E0401F" w:rsidP="00A504FC">
      <w:pPr>
        <w:numPr>
          <w:ilvl w:val="0"/>
          <w:numId w:val="3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Когда врач берет кровь из вены предплечья, он накладывает жгут на плечо и предлагает активно сжимать и разжимать кисть. Для чего?</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Контрольная работа по теме: «Органы кровообращения. Движение крови и лимфы по сосудам»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вариант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Выберите один правильный ответ.</w:t>
      </w:r>
    </w:p>
    <w:p w:rsidR="00E0401F" w:rsidRPr="003F6F5E" w:rsidRDefault="00E0401F" w:rsidP="00A504FC">
      <w:pPr>
        <w:numPr>
          <w:ilvl w:val="0"/>
          <w:numId w:val="3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Сосуды, несущие кровь к сердцу, называются: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Артерии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Вены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Капилляры</w:t>
      </w:r>
    </w:p>
    <w:p w:rsidR="00E0401F" w:rsidRPr="003F6F5E" w:rsidRDefault="00E0401F" w:rsidP="00A504FC">
      <w:pPr>
        <w:numPr>
          <w:ilvl w:val="0"/>
          <w:numId w:val="38"/>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Движение крови из предсердия в желудочек регулируют:</w:t>
      </w:r>
    </w:p>
    <w:p w:rsidR="00E0401F" w:rsidRPr="003F6F5E" w:rsidRDefault="00E0401F" w:rsidP="00A504FC">
      <w:pPr>
        <w:numPr>
          <w:ilvl w:val="0"/>
          <w:numId w:val="38"/>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A) Полулунные клапаны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Створчатые клапаны</w:t>
      </w:r>
    </w:p>
    <w:p w:rsidR="00E0401F" w:rsidRPr="003F6F5E" w:rsidRDefault="00E0401F" w:rsidP="00A504FC">
      <w:pPr>
        <w:numPr>
          <w:ilvl w:val="0"/>
          <w:numId w:val="3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B) Карманные клапаны</w:t>
      </w:r>
    </w:p>
    <w:p w:rsidR="00E0401F" w:rsidRPr="003F6F5E" w:rsidRDefault="00E0401F" w:rsidP="00A504FC">
      <w:pPr>
        <w:numPr>
          <w:ilvl w:val="0"/>
          <w:numId w:val="3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Ацетилхолин вызывает:</w:t>
      </w:r>
    </w:p>
    <w:p w:rsidR="00E0401F" w:rsidRPr="003F6F5E" w:rsidRDefault="00E0401F" w:rsidP="00A504FC">
      <w:pPr>
        <w:numPr>
          <w:ilvl w:val="0"/>
          <w:numId w:val="3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A) Учащение ритма сердечных сокращений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Замедление ритма сердечных сокращений</w:t>
      </w:r>
    </w:p>
    <w:p w:rsidR="00E0401F" w:rsidRPr="003F6F5E" w:rsidRDefault="00E0401F" w:rsidP="00A504FC">
      <w:pPr>
        <w:numPr>
          <w:ilvl w:val="0"/>
          <w:numId w:val="40"/>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B) Не влияет на сердечный ритм</w:t>
      </w:r>
    </w:p>
    <w:p w:rsidR="00E0401F" w:rsidRPr="003F6F5E" w:rsidRDefault="00E0401F" w:rsidP="00A504FC">
      <w:pPr>
        <w:numPr>
          <w:ilvl w:val="0"/>
          <w:numId w:val="40"/>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Сокращения скелетных мышц влияют на движение крови: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В аорте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 венах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В капиллярах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Вставьте пропущенное слово.</w:t>
      </w:r>
    </w:p>
    <w:p w:rsidR="00E0401F" w:rsidRPr="003F6F5E" w:rsidRDefault="00E0401F" w:rsidP="00A504FC">
      <w:pPr>
        <w:numPr>
          <w:ilvl w:val="0"/>
          <w:numId w:val="41"/>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Сердце является полым мышечным органом, разделенным на... камеры, стенки... гораздо толще стенок..., внутри сердца обратному току крови препятствуют... и... клапаны.</w:t>
      </w:r>
    </w:p>
    <w:p w:rsidR="00E0401F" w:rsidRPr="003F6F5E" w:rsidRDefault="00E0401F" w:rsidP="00A504FC">
      <w:pPr>
        <w:numPr>
          <w:ilvl w:val="0"/>
          <w:numId w:val="41"/>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Сердце способно сокращаться под влиянием импульсов, возникающих в нем самом, это явление называют...; ускоряют работу сердца... нервы и гормон..., а замедляют ритм импульсы... нерва и гормон...</w:t>
      </w:r>
    </w:p>
    <w:p w:rsidR="00E0401F" w:rsidRPr="003F6F5E" w:rsidRDefault="00E0401F" w:rsidP="00A504FC">
      <w:pPr>
        <w:numPr>
          <w:ilvl w:val="0"/>
          <w:numId w:val="41"/>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Движению крови по венам помогают сокращения... мышц, давление... органов, и особые... на внутренних стенках вен.</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Дайте краткий ответ из одного-двух предложений.</w:t>
      </w:r>
    </w:p>
    <w:p w:rsidR="00E0401F" w:rsidRPr="003F6F5E" w:rsidRDefault="00E0401F" w:rsidP="00A504FC">
      <w:pPr>
        <w:numPr>
          <w:ilvl w:val="0"/>
          <w:numId w:val="42"/>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Каковы структурные и функциональные особенности капилляров?</w:t>
      </w:r>
    </w:p>
    <w:p w:rsidR="00E0401F" w:rsidRPr="003F6F5E" w:rsidRDefault="00E0401F" w:rsidP="00A504FC">
      <w:pPr>
        <w:numPr>
          <w:ilvl w:val="0"/>
          <w:numId w:val="42"/>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чем значение большого и малого кругов кровообращения?</w:t>
      </w:r>
    </w:p>
    <w:p w:rsidR="00E0401F" w:rsidRPr="003F6F5E" w:rsidRDefault="00E0401F" w:rsidP="00A504FC">
      <w:pPr>
        <w:numPr>
          <w:ilvl w:val="0"/>
          <w:numId w:val="42"/>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Что такое кровяное давление? Как можно его измерить?</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Дайте полный развернутый ответ.</w:t>
      </w:r>
    </w:p>
    <w:p w:rsidR="00E0401F" w:rsidRPr="003F6F5E" w:rsidRDefault="00E0401F" w:rsidP="00A504FC">
      <w:pPr>
        <w:numPr>
          <w:ilvl w:val="0"/>
          <w:numId w:val="4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До рождения у ребенка имеется овальное отверстие между предсердиями, которое закрывается после появления ребенка на свет. Объясните в чем его биологический смысл?</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Контрольная работа по теме: «Органы кровообращения. Движение крови и лимфы по сосудам»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 вариант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Выберите один правильный ответ.</w:t>
      </w:r>
    </w:p>
    <w:p w:rsidR="00E0401F" w:rsidRPr="003F6F5E" w:rsidRDefault="00E0401F" w:rsidP="00A504FC">
      <w:pPr>
        <w:numPr>
          <w:ilvl w:val="0"/>
          <w:numId w:val="4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Самая крупная артерия называется:</w:t>
      </w:r>
    </w:p>
    <w:p w:rsidR="00E0401F" w:rsidRPr="003F6F5E" w:rsidRDefault="00E0401F" w:rsidP="00A504FC">
      <w:pPr>
        <w:numPr>
          <w:ilvl w:val="0"/>
          <w:numId w:val="4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A) Легочная артерия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Сонная артерия</w:t>
      </w:r>
    </w:p>
    <w:p w:rsidR="00E0401F" w:rsidRPr="003F6F5E" w:rsidRDefault="00E0401F" w:rsidP="00A504FC">
      <w:pPr>
        <w:numPr>
          <w:ilvl w:val="0"/>
          <w:numId w:val="4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B) Аорта</w:t>
      </w:r>
    </w:p>
    <w:p w:rsidR="00E0401F" w:rsidRPr="003F6F5E" w:rsidRDefault="00E0401F" w:rsidP="00A504FC">
      <w:pPr>
        <w:numPr>
          <w:ilvl w:val="0"/>
          <w:numId w:val="4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Большой круг кровообращения начинается:</w:t>
      </w:r>
    </w:p>
    <w:p w:rsidR="00E0401F" w:rsidRPr="003F6F5E" w:rsidRDefault="00E0401F" w:rsidP="00A504FC">
      <w:pPr>
        <w:numPr>
          <w:ilvl w:val="0"/>
          <w:numId w:val="4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A) В правом желудочке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 левом предсердии</w:t>
      </w:r>
    </w:p>
    <w:p w:rsidR="00E0401F" w:rsidRPr="003F6F5E" w:rsidRDefault="00E0401F" w:rsidP="00A504FC">
      <w:pPr>
        <w:numPr>
          <w:ilvl w:val="0"/>
          <w:numId w:val="4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B) В левом желудочке</w:t>
      </w:r>
    </w:p>
    <w:p w:rsidR="00E0401F" w:rsidRPr="003F6F5E" w:rsidRDefault="00E0401F" w:rsidP="00A504FC">
      <w:pPr>
        <w:numPr>
          <w:ilvl w:val="0"/>
          <w:numId w:val="4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Наибольшее давление крови наблюдается: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В аорте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 крупных венах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В капиллярах</w:t>
      </w:r>
    </w:p>
    <w:p w:rsidR="00E0401F" w:rsidRPr="003F6F5E" w:rsidRDefault="00E0401F" w:rsidP="00A504FC">
      <w:pPr>
        <w:numPr>
          <w:ilvl w:val="0"/>
          <w:numId w:val="4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Биологическая фильтрация лимфы происходит:</w:t>
      </w:r>
    </w:p>
    <w:p w:rsidR="00E0401F" w:rsidRPr="003F6F5E" w:rsidRDefault="00E0401F" w:rsidP="00A504FC">
      <w:pPr>
        <w:numPr>
          <w:ilvl w:val="0"/>
          <w:numId w:val="4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A) В лимфатических узлах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 лимфатических сосудах</w:t>
      </w:r>
    </w:p>
    <w:p w:rsidR="00E0401F" w:rsidRPr="003F6F5E" w:rsidRDefault="00E0401F" w:rsidP="00A504FC">
      <w:pPr>
        <w:numPr>
          <w:ilvl w:val="0"/>
          <w:numId w:val="48"/>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B) В лимфатических капиллярах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Вставьте пропущенное слово.</w:t>
      </w:r>
    </w:p>
    <w:p w:rsidR="00E0401F" w:rsidRPr="003F6F5E" w:rsidRDefault="00E0401F" w:rsidP="00A504FC">
      <w:pPr>
        <w:numPr>
          <w:ilvl w:val="0"/>
          <w:numId w:val="4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Большой круг кровообращения начинается в... желудочке и заканчивается в... предсердии, при этом кровь из... превращается в...</w:t>
      </w:r>
    </w:p>
    <w:p w:rsidR="00E0401F" w:rsidRPr="003F6F5E" w:rsidRDefault="00E0401F" w:rsidP="00A504FC">
      <w:pPr>
        <w:numPr>
          <w:ilvl w:val="0"/>
          <w:numId w:val="4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Давление, под которым кровь находится в сосудах, называется...; наибольшее давление в..., наименьшее – в крупных..., кровь движется из области... давления в область... давления.</w:t>
      </w:r>
    </w:p>
    <w:p w:rsidR="00E0401F" w:rsidRPr="003F6F5E" w:rsidRDefault="00E0401F" w:rsidP="00A504FC">
      <w:pPr>
        <w:numPr>
          <w:ilvl w:val="0"/>
          <w:numId w:val="4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Тканевая жидкость осуществляет в клетках обмен веществ, затем поступает в... капилляры и сосуды, впадающие в шейные..., и очищается в лимфатических... от мертвых клеток и микроорганизмов, обеспечивая... защиту человека.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Дайте краткий ответ из одного-двух предложений.</w:t>
      </w:r>
    </w:p>
    <w:p w:rsidR="00E0401F" w:rsidRPr="003F6F5E" w:rsidRDefault="00E0401F" w:rsidP="00A504FC">
      <w:pPr>
        <w:numPr>
          <w:ilvl w:val="0"/>
          <w:numId w:val="50"/>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Кратко охарактеризуйте строение сердца.</w:t>
      </w:r>
    </w:p>
    <w:p w:rsidR="00E0401F" w:rsidRPr="003F6F5E" w:rsidRDefault="00E0401F" w:rsidP="00A504FC">
      <w:pPr>
        <w:numPr>
          <w:ilvl w:val="0"/>
          <w:numId w:val="50"/>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Из каких стадий состоит сердечный цикл?</w:t>
      </w:r>
    </w:p>
    <w:p w:rsidR="00E0401F" w:rsidRPr="003F6F5E" w:rsidRDefault="00E0401F" w:rsidP="00A504FC">
      <w:pPr>
        <w:numPr>
          <w:ilvl w:val="0"/>
          <w:numId w:val="50"/>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чем значение лимфатической системы? Каковы особенности движения лимфы по сосудам?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Задание. </w:t>
      </w:r>
      <w:r w:rsidRPr="003F6F5E">
        <w:rPr>
          <w:rFonts w:ascii="Times New Roman" w:eastAsia="Times New Roman" w:hAnsi="Times New Roman" w:cs="Times New Roman"/>
          <w:color w:val="2C2C2C"/>
          <w:sz w:val="28"/>
          <w:szCs w:val="28"/>
          <w:lang w:eastAsia="ru-RU"/>
        </w:rPr>
        <w:t>Дайте полный развернутый ответ.</w:t>
      </w:r>
    </w:p>
    <w:p w:rsidR="00E0401F" w:rsidRPr="003F6F5E" w:rsidRDefault="00E0401F" w:rsidP="00A504FC">
      <w:pPr>
        <w:numPr>
          <w:ilvl w:val="0"/>
          <w:numId w:val="51"/>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Почему при длительной напряженной умственной работе холодеют ноги?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Приложение 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i/>
          <w:iCs/>
          <w:color w:val="2C2C2C"/>
          <w:sz w:val="28"/>
          <w:szCs w:val="28"/>
          <w:lang w:eastAsia="ru-RU"/>
        </w:rPr>
        <w:lastRenderedPageBreak/>
        <w:t>(обязательное)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i/>
          <w:iCs/>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Контрольная работа по теме: «Дыхание»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 вариант</w:t>
      </w:r>
    </w:p>
    <w:p w:rsidR="00E0401F" w:rsidRPr="003F6F5E" w:rsidRDefault="00E0401F" w:rsidP="00A504FC">
      <w:pPr>
        <w:numPr>
          <w:ilvl w:val="0"/>
          <w:numId w:val="52"/>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Сущность процесса дыхания состоит 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A)Обмене газами между организмом и внешней средой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Окислительных процессах в клетках, в результате которых выделяется энергия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B)Транспорте газов кровью</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5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Назовите участок центральной нервной системы, в котором расположен дыхательный центр:</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Грудной отдел спинного мозга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Продолговатый мозг</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Мозжечок</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Промежуточный мозг</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5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При быстром подъеме водолаза с большой глубины в его крови образуются пузырьки газа, являющиеся причиной развития у него кессонной болезни. Назовите этот газ.</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Водород</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Кислород</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Азот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Углекислый газ</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5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Сколько углекислого газа содержится в выдыхаемом воздухе?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4%</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0,03%</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21%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16%</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5.В носовой полости воздух:</w:t>
      </w:r>
    </w:p>
    <w:p w:rsidR="00E0401F" w:rsidRPr="003F6F5E" w:rsidRDefault="00E0401F" w:rsidP="00A504FC">
      <w:pPr>
        <w:numPr>
          <w:ilvl w:val="0"/>
          <w:numId w:val="5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A) Очищается от пыли и микроорганизмов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Увлажняется и согревается</w:t>
      </w:r>
    </w:p>
    <w:p w:rsidR="00E0401F" w:rsidRPr="003F6F5E" w:rsidRDefault="00E0401F" w:rsidP="00A504FC">
      <w:pPr>
        <w:numPr>
          <w:ilvl w:val="0"/>
          <w:numId w:val="5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B) Происходят все вышеперечисленные процессы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58"/>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Из тканей в кровь поступает: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Кислород</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Углекислый газ</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Угарный газ</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Азот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 </w:t>
      </w:r>
    </w:p>
    <w:p w:rsidR="00E0401F" w:rsidRPr="003F6F5E" w:rsidRDefault="00E0401F" w:rsidP="00A504FC">
      <w:pPr>
        <w:numPr>
          <w:ilvl w:val="0"/>
          <w:numId w:val="5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Назовите отдел воздухоносных путей, в котором «рождается» звук:</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Бронхи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Трахея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Гортань</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Глотка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60"/>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Назовите систематическую группу организмов, к которой относят возбудителя гриппа: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Бактерии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Вирусы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Грибы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Простейшие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61"/>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Назовите ткань, из которой состоят структуры трахеи, имеющие вид полуколец:</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Костная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Хрящевая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Гладко-мышечная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Жировая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62"/>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Из скольких листков состоит плевра?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8</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6</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4</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6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Дыхание – это …</w:t>
      </w:r>
    </w:p>
    <w:p w:rsidR="00E0401F" w:rsidRPr="003F6F5E" w:rsidRDefault="00E0401F" w:rsidP="00A504FC">
      <w:pPr>
        <w:numPr>
          <w:ilvl w:val="0"/>
          <w:numId w:val="6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Голосовая щель – это…</w:t>
      </w:r>
    </w:p>
    <w:p w:rsidR="00E0401F" w:rsidRPr="003F6F5E" w:rsidRDefault="00E0401F" w:rsidP="00A504FC">
      <w:pPr>
        <w:numPr>
          <w:ilvl w:val="0"/>
          <w:numId w:val="6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Туберкулез – это…</w:t>
      </w:r>
    </w:p>
    <w:p w:rsidR="00E0401F" w:rsidRPr="003F6F5E" w:rsidRDefault="00E0401F" w:rsidP="00A504FC">
      <w:pPr>
        <w:numPr>
          <w:ilvl w:val="0"/>
          <w:numId w:val="6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Бронхит – это..</w:t>
      </w:r>
    </w:p>
    <w:p w:rsidR="00E0401F" w:rsidRPr="003F6F5E" w:rsidRDefault="00E0401F" w:rsidP="00A504FC">
      <w:pPr>
        <w:numPr>
          <w:ilvl w:val="0"/>
          <w:numId w:val="6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Какие органы относятся к дыхательным путям?</w:t>
      </w:r>
    </w:p>
    <w:p w:rsidR="00E0401F" w:rsidRPr="003F6F5E" w:rsidRDefault="00E0401F" w:rsidP="00A504FC">
      <w:pPr>
        <w:numPr>
          <w:ilvl w:val="0"/>
          <w:numId w:val="6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 изменяется воздух во время дыхания?</w:t>
      </w:r>
    </w:p>
    <w:p w:rsidR="00E0401F" w:rsidRPr="003F6F5E" w:rsidRDefault="00E0401F" w:rsidP="00A504FC">
      <w:pPr>
        <w:numPr>
          <w:ilvl w:val="0"/>
          <w:numId w:val="6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Опишите механизм выдоха.</w:t>
      </w:r>
    </w:p>
    <w:p w:rsidR="00E0401F" w:rsidRPr="003F6F5E" w:rsidRDefault="00E0401F" w:rsidP="00A504FC">
      <w:pPr>
        <w:numPr>
          <w:ilvl w:val="0"/>
          <w:numId w:val="6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Вдох осуществляется за счет…мышц, и мышц…</w:t>
      </w:r>
    </w:p>
    <w:p w:rsidR="00E0401F" w:rsidRPr="003F6F5E" w:rsidRDefault="00E0401F" w:rsidP="00A504FC">
      <w:pPr>
        <w:numPr>
          <w:ilvl w:val="0"/>
          <w:numId w:val="6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При вдохе …межреберные мышцы сокращаются и …ребра</w:t>
      </w:r>
    </w:p>
    <w:p w:rsidR="00E0401F" w:rsidRPr="003F6F5E" w:rsidRDefault="00E0401F" w:rsidP="00A504FC">
      <w:pPr>
        <w:numPr>
          <w:ilvl w:val="0"/>
          <w:numId w:val="6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Жизненная емкость легких измеряется с помощью….</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Контрольная работа по теме: «Дыхание»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2 вариант</w:t>
      </w:r>
    </w:p>
    <w:p w:rsidR="00E0401F" w:rsidRPr="003F6F5E" w:rsidRDefault="00E0401F" w:rsidP="00A504FC">
      <w:pPr>
        <w:numPr>
          <w:ilvl w:val="0"/>
          <w:numId w:val="6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носовой полости воздух:</w:t>
      </w:r>
    </w:p>
    <w:p w:rsidR="00E0401F" w:rsidRPr="003F6F5E" w:rsidRDefault="00E0401F" w:rsidP="00A504FC">
      <w:pPr>
        <w:numPr>
          <w:ilvl w:val="0"/>
          <w:numId w:val="6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A) Очищается от пыли и микроорганизмов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Увлажняется и согревается</w:t>
      </w:r>
    </w:p>
    <w:p w:rsidR="00E0401F" w:rsidRPr="003F6F5E" w:rsidRDefault="00E0401F" w:rsidP="00A504FC">
      <w:pPr>
        <w:numPr>
          <w:ilvl w:val="0"/>
          <w:numId w:val="6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B) Происходят все вышеперечисленные процессы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6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Каким термином называется процесс, посредством которого осуществляется перемещение углекислого газа из плазмы крови и альвеолы – легочные пузырьки: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Диффузия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Пиноцитоз</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Активный транспорт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Вентиляция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6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Назовите тот участок стенки трахеи, в котором отсутствуют хрящи: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Передняя стенка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Боковые стенки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Задняя стенка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68"/>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Сколько углекислого газа содержится в вдыхаемом воздухе?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0,03%</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4%</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16%</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21%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6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Что содержится в плевральной полости?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Только жидкость</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Только воздух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Жидкость и воздух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70"/>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Голосовые связки у человека расположены: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В трахее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 гортани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В носоглотке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В бронхах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7.Назовите фазу дыхательных движений, во время которой обычно формируется звук:</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Вдох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Выдох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Задержка дыхания на вдохе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Задержка дыхания на выдохе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71"/>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Назовите систематическую группу организмов, к которой относят возбудителя туберкулеза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Бактерии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Вирусы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Грибы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Простейшие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72"/>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Путь передачи гриппа: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Воздушно-капельный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При укусе насекомых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Вертикальный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7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 называется соединительная оболочка, которая покрывает каждое легкое снаружи?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Фасция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Капсула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Плевра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Чехол</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7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Жизненная емкость легких – это…</w:t>
      </w:r>
    </w:p>
    <w:p w:rsidR="00E0401F" w:rsidRPr="003F6F5E" w:rsidRDefault="00E0401F" w:rsidP="00A504FC">
      <w:pPr>
        <w:numPr>
          <w:ilvl w:val="0"/>
          <w:numId w:val="7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Альвеолы – это …</w:t>
      </w:r>
    </w:p>
    <w:p w:rsidR="00E0401F" w:rsidRPr="003F6F5E" w:rsidRDefault="00E0401F" w:rsidP="00A504FC">
      <w:pPr>
        <w:numPr>
          <w:ilvl w:val="0"/>
          <w:numId w:val="7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Грипп – это…</w:t>
      </w:r>
    </w:p>
    <w:p w:rsidR="00E0401F" w:rsidRPr="003F6F5E" w:rsidRDefault="00E0401F" w:rsidP="00A504FC">
      <w:pPr>
        <w:numPr>
          <w:ilvl w:val="0"/>
          <w:numId w:val="7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Бронхиальная астма – это…</w:t>
      </w:r>
    </w:p>
    <w:p w:rsidR="00E0401F" w:rsidRPr="003F6F5E" w:rsidRDefault="00E0401F" w:rsidP="00A504FC">
      <w:pPr>
        <w:numPr>
          <w:ilvl w:val="0"/>
          <w:numId w:val="7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Для чего организму необходим кислород?</w:t>
      </w:r>
    </w:p>
    <w:p w:rsidR="00E0401F" w:rsidRPr="003F6F5E" w:rsidRDefault="00E0401F" w:rsidP="00A504FC">
      <w:pPr>
        <w:numPr>
          <w:ilvl w:val="0"/>
          <w:numId w:val="7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Какое участие в дыхании принимает кровеносная система?</w:t>
      </w:r>
    </w:p>
    <w:p w:rsidR="00E0401F" w:rsidRPr="003F6F5E" w:rsidRDefault="00E0401F" w:rsidP="00A504FC">
      <w:pPr>
        <w:numPr>
          <w:ilvl w:val="0"/>
          <w:numId w:val="7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Чем отличается газообмен в легких и в тканях?</w:t>
      </w:r>
    </w:p>
    <w:p w:rsidR="00E0401F" w:rsidRPr="003F6F5E" w:rsidRDefault="00E0401F" w:rsidP="00A504FC">
      <w:pPr>
        <w:numPr>
          <w:ilvl w:val="0"/>
          <w:numId w:val="7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При выдохе … межреберные мышцы сокращаются и … ребра</w:t>
      </w:r>
    </w:p>
    <w:p w:rsidR="00E0401F" w:rsidRPr="003F6F5E" w:rsidRDefault="00E0401F" w:rsidP="00A504FC">
      <w:pPr>
        <w:numPr>
          <w:ilvl w:val="0"/>
          <w:numId w:val="7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Альвеолы легких пронизаны густой сетью …, в которые при вдохе попадает … и кровь становится …</w:t>
      </w:r>
    </w:p>
    <w:p w:rsidR="00E0401F" w:rsidRPr="003F6F5E" w:rsidRDefault="00E0401F" w:rsidP="00A504FC">
      <w:pPr>
        <w:numPr>
          <w:ilvl w:val="0"/>
          <w:numId w:val="7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спокойном состоянии человек делает ….дыхательных движений.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Контрольная работа по теме: «Дыхание»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3 вариант</w:t>
      </w:r>
    </w:p>
    <w:p w:rsidR="00E0401F" w:rsidRPr="003F6F5E" w:rsidRDefault="00E0401F" w:rsidP="00A504FC">
      <w:pPr>
        <w:numPr>
          <w:ilvl w:val="0"/>
          <w:numId w:val="7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Длина трахеи человека составляет: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20-21см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24–26 см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10–11 см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7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Сравните первую небольшую порцию выдыхаемого воздуха с атмосферным воздухом по их химическому составу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Не отличается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 ней больше кислорода и меньше углекислого газа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В) В ней меньше кислорода и больше углекислого газа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7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Сколько кислорода содержится в выдыхаемом воздухе?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21%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78%</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16%</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0,03%</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78"/>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Какие дыхательные движения происходят (или могут происходить) в момент глотания?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Только вдох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Только выдох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Вдох и выдох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Задержка дыхания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7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Назовите участок центральной нервной системы, в котором расположен дыхательный центр:</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Грудной отдел спинного мозга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Продолговатый мозг</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Мозжечок</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Промежуточный мозг</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80"/>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Каким термином называется процесс, посредством которого осуществляется перемещение углекислого газа из плазмы крови и альвеолы – легочные пузырьки: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Диффузия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Пиноцитоз</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Активный транспорт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Вентиляция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81"/>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Что содержится в плевральной полости?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Только жидкость</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Только воздух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Жидкость и воздух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82"/>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Основным симптомом бронхиальной астмы является: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Приступообразный кашель</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Удушье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Кровоотхаркивание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Увеличение шейныхлимфузлов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8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На сколько бронхов делится трахея?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2</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3</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4</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5</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8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Носовая полость выстлана: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Мерцательным эпителием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Переходным эпителием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Гладким эпителием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8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Дыхательный центр – это…</w:t>
      </w:r>
    </w:p>
    <w:p w:rsidR="00E0401F" w:rsidRPr="003F6F5E" w:rsidRDefault="00E0401F" w:rsidP="00A504FC">
      <w:pPr>
        <w:numPr>
          <w:ilvl w:val="0"/>
          <w:numId w:val="8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Плевра – это…</w:t>
      </w:r>
    </w:p>
    <w:p w:rsidR="00E0401F" w:rsidRPr="003F6F5E" w:rsidRDefault="00E0401F" w:rsidP="00A504FC">
      <w:pPr>
        <w:numPr>
          <w:ilvl w:val="0"/>
          <w:numId w:val="8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Грипп –это…</w:t>
      </w:r>
    </w:p>
    <w:p w:rsidR="00E0401F" w:rsidRPr="003F6F5E" w:rsidRDefault="00E0401F" w:rsidP="00A504FC">
      <w:pPr>
        <w:numPr>
          <w:ilvl w:val="0"/>
          <w:numId w:val="8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Туберкулез – это…</w:t>
      </w:r>
    </w:p>
    <w:p w:rsidR="00E0401F" w:rsidRPr="003F6F5E" w:rsidRDefault="00E0401F" w:rsidP="00A504FC">
      <w:pPr>
        <w:numPr>
          <w:ilvl w:val="0"/>
          <w:numId w:val="8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Для чего организму необходим кислород?</w:t>
      </w:r>
    </w:p>
    <w:p w:rsidR="00E0401F" w:rsidRPr="003F6F5E" w:rsidRDefault="00E0401F" w:rsidP="00A504FC">
      <w:pPr>
        <w:numPr>
          <w:ilvl w:val="0"/>
          <w:numId w:val="8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Опишите механизм выдоха.</w:t>
      </w:r>
    </w:p>
    <w:p w:rsidR="00E0401F" w:rsidRPr="003F6F5E" w:rsidRDefault="00E0401F" w:rsidP="00A504FC">
      <w:pPr>
        <w:numPr>
          <w:ilvl w:val="0"/>
          <w:numId w:val="8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Какие органы относятся к дыхательным путям?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18.Кровь, поступающая в легкие по системе …. круга кровообращения содержит мало … и много…</w:t>
      </w:r>
    </w:p>
    <w:p w:rsidR="00E0401F" w:rsidRPr="003F6F5E" w:rsidRDefault="00E0401F" w:rsidP="00A504FC">
      <w:pPr>
        <w:numPr>
          <w:ilvl w:val="0"/>
          <w:numId w:val="8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Работой органов дыхания управляет …, который находится в ….</w:t>
      </w:r>
    </w:p>
    <w:p w:rsidR="00E0401F" w:rsidRPr="003F6F5E" w:rsidRDefault="00E0401F" w:rsidP="00A504FC">
      <w:pPr>
        <w:numPr>
          <w:ilvl w:val="0"/>
          <w:numId w:val="8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Вдох и выдох осуществляется за счет ….мышц, и мышц…</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b/>
          <w:bCs/>
          <w:color w:val="2C2C2C"/>
          <w:sz w:val="28"/>
          <w:szCs w:val="28"/>
          <w:lang w:eastAsia="ru-RU"/>
        </w:rPr>
        <w:t>Контрольная работа по теме: «Дыхание»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4 вариант</w:t>
      </w:r>
    </w:p>
    <w:p w:rsidR="00E0401F" w:rsidRPr="003F6F5E" w:rsidRDefault="00E0401F" w:rsidP="00A504FC">
      <w:pPr>
        <w:numPr>
          <w:ilvl w:val="0"/>
          <w:numId w:val="87"/>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Выдыхаемый воздух по составу отличается от вдыхаемого:</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большим содержанием азота, кислорода и углекислого газа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меньшим содержанием углекислого газа и кислорода и большим — азота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меньшим содержанием азота и кислорода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меньшим содержанием кислорода, большим — углекислого газа и неизменным — азота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88"/>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Назовите химическое соединение, которое осуществляет гуморальную регуляцию дыхания, влияя на активность дыхательного центра головного центра: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Кислород</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Углекислый газ</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Гемоглобин</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Оксигемоглобин</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89"/>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Сколько кислорода содержится во вдыхаемом воздухе?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А) 21%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16%</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0,03%</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1%</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90"/>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Сущность процесса дыхания состоит в:</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A)Обмене газами между организмом и внешней средой</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Окислительных процессах в клетках, в результате которых выделяется энергия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B)Транспорте газов кровью</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5) Из тканей в кровь поступает: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Кислород</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Углекислый газ</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Угарный газ</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Азот</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91"/>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Назовите тот участок стенки трахеи, в котором отсутствуют хрящи: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Передняя стенка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Боковые стенки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Задняя стенка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92"/>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организме кислород транспортируется к тканям:</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Плазмой крови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Тромбоцитами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Лейкоцитами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Эритроцитами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93"/>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Назовите систематическую группу организмов, к которой относят возбудителя гриппа: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Бактерии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Вирусы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Грибы</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Простейшие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94"/>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определенную фазу дыхательных движений объем грудной клетки увеличивается. Что при этом происходит с объемом легких?</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Не изменяется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Уменьшается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Увеличивается</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95"/>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lastRenderedPageBreak/>
        <w:t>Какую форму имеют хрящи трахеи</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А) Кольца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 Полукольца</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 Шар с отверстием в центре</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Г) Куб с отверстием сбоку</w:t>
      </w:r>
    </w:p>
    <w:p w:rsidR="00E0401F" w:rsidRPr="003F6F5E"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E0401F" w:rsidRPr="003F6F5E" w:rsidRDefault="00E0401F" w:rsidP="00A504FC">
      <w:pPr>
        <w:numPr>
          <w:ilvl w:val="0"/>
          <w:numId w:val="9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Жизненная емкость легкость – это…</w:t>
      </w:r>
    </w:p>
    <w:p w:rsidR="00E0401F" w:rsidRPr="003F6F5E" w:rsidRDefault="00E0401F" w:rsidP="00A504FC">
      <w:pPr>
        <w:numPr>
          <w:ilvl w:val="0"/>
          <w:numId w:val="9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Трахея – это…</w:t>
      </w:r>
    </w:p>
    <w:p w:rsidR="00E0401F" w:rsidRPr="003F6F5E" w:rsidRDefault="00E0401F" w:rsidP="00A504FC">
      <w:pPr>
        <w:numPr>
          <w:ilvl w:val="0"/>
          <w:numId w:val="9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Бронхиальная астма – это …</w:t>
      </w:r>
    </w:p>
    <w:p w:rsidR="00E0401F" w:rsidRPr="003F6F5E" w:rsidRDefault="00E0401F" w:rsidP="00A504FC">
      <w:pPr>
        <w:numPr>
          <w:ilvl w:val="0"/>
          <w:numId w:val="9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Туберкулез – это…</w:t>
      </w:r>
    </w:p>
    <w:p w:rsidR="00E0401F" w:rsidRPr="003F6F5E" w:rsidRDefault="00E0401F" w:rsidP="00A504FC">
      <w:pPr>
        <w:numPr>
          <w:ilvl w:val="0"/>
          <w:numId w:val="9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С помощью какого прибора измеряют жизненную емкость легких?</w:t>
      </w:r>
    </w:p>
    <w:p w:rsidR="00E0401F" w:rsidRPr="003F6F5E" w:rsidRDefault="00E0401F" w:rsidP="00A504FC">
      <w:pPr>
        <w:numPr>
          <w:ilvl w:val="0"/>
          <w:numId w:val="9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Опишите механизм вдоха</w:t>
      </w:r>
    </w:p>
    <w:p w:rsidR="00E0401F" w:rsidRPr="003F6F5E" w:rsidRDefault="00E0401F" w:rsidP="00A504FC">
      <w:pPr>
        <w:numPr>
          <w:ilvl w:val="0"/>
          <w:numId w:val="9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Значение органов дыхания.</w:t>
      </w:r>
    </w:p>
    <w:p w:rsidR="00E0401F" w:rsidRPr="003F6F5E" w:rsidRDefault="00E0401F" w:rsidP="00A504FC">
      <w:pPr>
        <w:numPr>
          <w:ilvl w:val="0"/>
          <w:numId w:val="9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Взрослый человек в зависимости от возраста и роста в спокойном состоянии при каждом вдохе потребляет ….мл воздуха и примерно столько же выдыхает.</w:t>
      </w:r>
    </w:p>
    <w:p w:rsidR="00E0401F" w:rsidRPr="003F6F5E" w:rsidRDefault="00E0401F" w:rsidP="00A504FC">
      <w:pPr>
        <w:numPr>
          <w:ilvl w:val="0"/>
          <w:numId w:val="9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Жизненную емкость легких измеряют с помощью….</w:t>
      </w:r>
    </w:p>
    <w:p w:rsidR="00E0401F" w:rsidRPr="003F6F5E" w:rsidRDefault="00E0401F" w:rsidP="00A504FC">
      <w:pPr>
        <w:numPr>
          <w:ilvl w:val="0"/>
          <w:numId w:val="96"/>
        </w:numPr>
        <w:shd w:val="clear" w:color="auto" w:fill="FFFFFF"/>
        <w:spacing w:after="0" w:line="255" w:lineRule="atLeast"/>
        <w:ind w:left="504"/>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При выдохе … межреберные мышцы сокращаются и ….ребра.</w:t>
      </w:r>
    </w:p>
    <w:p w:rsidR="00E76DE1"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r w:rsidRPr="003F6F5E">
        <w:rPr>
          <w:rFonts w:ascii="Times New Roman" w:eastAsia="Times New Roman" w:hAnsi="Times New Roman" w:cs="Times New Roman"/>
          <w:color w:val="2C2C2C"/>
          <w:sz w:val="28"/>
          <w:szCs w:val="28"/>
          <w:lang w:eastAsia="ru-RU"/>
        </w:rPr>
        <w:t> </w:t>
      </w:r>
    </w:p>
    <w:p w:rsidR="00A504FC" w:rsidRPr="00F1764B"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Уважаемая Елена Владимировна, отправьте , пожалуйста, номер вашего счета для того, чтобы мы перевели вам деньги. Заранее благодарны.</w:t>
      </w:r>
    </w:p>
    <w:p w:rsidR="00A504FC" w:rsidRPr="00F1764B"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Pr="00F1764B"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Pr="00F1764B"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Pr="00F1764B"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Формировани</w:t>
      </w:r>
      <w:r w:rsidRPr="000C0853">
        <w:rPr>
          <w:rFonts w:ascii="Times New Roman" w:eastAsia="Times New Roman" w:hAnsi="Times New Roman" w:cs="Times New Roman"/>
          <w:b/>
          <w:color w:val="000000"/>
          <w:sz w:val="28"/>
          <w:szCs w:val="28"/>
        </w:rPr>
        <w:t>е</w:t>
      </w:r>
      <w:r w:rsidRPr="006260C1">
        <w:rPr>
          <w:rFonts w:ascii="Times New Roman" w:eastAsia="Times New Roman" w:hAnsi="Times New Roman" w:cs="Times New Roman"/>
          <w:b/>
          <w:color w:val="000000"/>
          <w:sz w:val="28"/>
          <w:szCs w:val="28"/>
        </w:rPr>
        <w:t xml:space="preserve"> здорового образа жизни </w:t>
      </w:r>
      <w:r>
        <w:rPr>
          <w:rFonts w:ascii="Times New Roman" w:eastAsia="Times New Roman" w:hAnsi="Times New Roman" w:cs="Times New Roman"/>
          <w:b/>
          <w:color w:val="000000"/>
          <w:sz w:val="28"/>
          <w:szCs w:val="28"/>
        </w:rPr>
        <w:t xml:space="preserve">у умственно отсталых детей младшего  школьного возраста </w:t>
      </w:r>
      <w:r w:rsidRPr="006260C1">
        <w:rPr>
          <w:rFonts w:ascii="Times New Roman" w:eastAsia="Times New Roman" w:hAnsi="Times New Roman" w:cs="Times New Roman"/>
          <w:b/>
          <w:color w:val="000000"/>
          <w:sz w:val="28"/>
          <w:szCs w:val="28"/>
        </w:rPr>
        <w:t xml:space="preserve"> во внеурочной деятельности</w:t>
      </w:r>
    </w:p>
    <w:p w:rsidR="00A504FC"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r w:rsidRPr="006260C1">
        <w:rPr>
          <w:rFonts w:ascii="Times New Roman" w:eastAsia="Times New Roman" w:hAnsi="Times New Roman" w:cs="Times New Roman"/>
          <w:b/>
          <w:color w:val="000000"/>
          <w:sz w:val="28"/>
          <w:szCs w:val="28"/>
        </w:rPr>
        <w:br w:type="page"/>
      </w:r>
    </w:p>
    <w:p w:rsidR="00A504FC" w:rsidRPr="000C0853"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426E20">
        <w:rPr>
          <w:rFonts w:ascii="Times New Roman" w:eastAsia="Times New Roman" w:hAnsi="Times New Roman" w:cs="Times New Roman"/>
          <w:b/>
          <w:bCs/>
          <w:color w:val="000000"/>
          <w:sz w:val="27"/>
          <w:szCs w:val="27"/>
          <w:shd w:val="clear" w:color="auto" w:fill="FFFFFF"/>
        </w:rPr>
        <w:t>ОГЛАВЛЕНИЕ.</w:t>
      </w:r>
      <w:r w:rsidRPr="00426E20">
        <w:rPr>
          <w:rFonts w:ascii="Times New Roman" w:eastAsia="Times New Roman" w:hAnsi="Times New Roman" w:cs="Times New Roman"/>
          <w:color w:val="000000"/>
          <w:sz w:val="27"/>
          <w:szCs w:val="27"/>
        </w:rPr>
        <w:br/>
      </w:r>
      <w:r w:rsidRPr="00426E20">
        <w:rPr>
          <w:rFonts w:ascii="Times New Roman" w:eastAsia="Times New Roman" w:hAnsi="Times New Roman" w:cs="Times New Roman"/>
          <w:color w:val="000000"/>
          <w:sz w:val="27"/>
          <w:szCs w:val="27"/>
        </w:rPr>
        <w:br/>
      </w:r>
      <w:r w:rsidRPr="00426E20">
        <w:rPr>
          <w:rFonts w:ascii="Times New Roman" w:eastAsia="Times New Roman" w:hAnsi="Times New Roman" w:cs="Times New Roman"/>
          <w:color w:val="000000"/>
          <w:sz w:val="27"/>
          <w:szCs w:val="27"/>
          <w:shd w:val="clear" w:color="auto" w:fill="FFFFFF"/>
        </w:rPr>
        <w:t>Введение.</w:t>
      </w:r>
      <w:r>
        <w:rPr>
          <w:rFonts w:ascii="Times New Roman" w:eastAsia="Times New Roman" w:hAnsi="Times New Roman" w:cs="Times New Roman"/>
          <w:color w:val="000000"/>
          <w:sz w:val="27"/>
          <w:szCs w:val="27"/>
          <w:shd w:val="clear" w:color="auto" w:fill="FFFFFF"/>
        </w:rPr>
        <w:t>--------------------------------------------------------------------------------</w:t>
      </w:r>
      <w:r>
        <w:rPr>
          <w:rFonts w:ascii="Times New Roman" w:eastAsia="Times New Roman" w:hAnsi="Times New Roman" w:cs="Times New Roman"/>
          <w:color w:val="000000"/>
          <w:sz w:val="27"/>
          <w:szCs w:val="27"/>
        </w:rPr>
        <w:br/>
      </w:r>
      <w:r>
        <w:rPr>
          <w:rFonts w:ascii="Times New Roman" w:eastAsia="Times New Roman" w:hAnsi="Times New Roman" w:cs="Times New Roman"/>
          <w:color w:val="000000"/>
          <w:sz w:val="27"/>
          <w:szCs w:val="27"/>
        </w:rPr>
        <w:br/>
      </w:r>
      <w:r w:rsidRPr="006260C1">
        <w:rPr>
          <w:rFonts w:ascii="Times New Roman" w:eastAsia="Times New Roman" w:hAnsi="Times New Roman" w:cs="Times New Roman"/>
          <w:bCs/>
          <w:color w:val="000000"/>
          <w:sz w:val="28"/>
          <w:szCs w:val="28"/>
        </w:rPr>
        <w:t>Глава I. Теоретические основы проблемы формирования здорового образа жизни младших школьников с умственной отсталостью</w:t>
      </w:r>
      <w:r>
        <w:rPr>
          <w:rFonts w:ascii="Times New Roman" w:eastAsia="Times New Roman" w:hAnsi="Times New Roman" w:cs="Times New Roman"/>
          <w:bCs/>
          <w:color w:val="000000"/>
          <w:sz w:val="28"/>
          <w:szCs w:val="28"/>
        </w:rPr>
        <w:t>---------------------------</w:t>
      </w:r>
    </w:p>
    <w:p w:rsidR="00A504FC" w:rsidRPr="00426E20" w:rsidRDefault="00A504FC" w:rsidP="00A504FC">
      <w:pPr>
        <w:spacing w:after="0" w:line="240" w:lineRule="auto"/>
        <w:rPr>
          <w:rFonts w:ascii="Times New Roman" w:eastAsia="Times New Roman" w:hAnsi="Times New Roman" w:cs="Times New Roman"/>
          <w:sz w:val="24"/>
          <w:szCs w:val="24"/>
        </w:rPr>
      </w:pPr>
    </w:p>
    <w:p w:rsidR="00A504FC" w:rsidRPr="00191198"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426E20">
        <w:rPr>
          <w:rFonts w:ascii="Times New Roman" w:eastAsia="Times New Roman" w:hAnsi="Times New Roman" w:cs="Times New Roman"/>
          <w:color w:val="000000"/>
          <w:sz w:val="27"/>
          <w:szCs w:val="27"/>
        </w:rPr>
        <w:br/>
      </w:r>
      <w:r w:rsidRPr="00426E20">
        <w:rPr>
          <w:rFonts w:ascii="Times New Roman" w:eastAsia="Times New Roman" w:hAnsi="Times New Roman" w:cs="Times New Roman"/>
          <w:color w:val="000000"/>
          <w:sz w:val="27"/>
          <w:szCs w:val="27"/>
        </w:rPr>
        <w:br/>
      </w:r>
      <w:r w:rsidRPr="00426E20">
        <w:rPr>
          <w:rFonts w:ascii="Times New Roman" w:eastAsia="Times New Roman" w:hAnsi="Times New Roman" w:cs="Times New Roman"/>
          <w:color w:val="000000"/>
          <w:sz w:val="27"/>
          <w:szCs w:val="27"/>
        </w:rPr>
        <w:br/>
      </w:r>
      <w:r w:rsidRPr="00191198">
        <w:rPr>
          <w:rFonts w:ascii="Times New Roman" w:eastAsia="Times New Roman" w:hAnsi="Times New Roman" w:cs="Times New Roman"/>
          <w:bCs/>
          <w:color w:val="000000"/>
          <w:sz w:val="28"/>
          <w:szCs w:val="28"/>
        </w:rPr>
        <w:t>Глава II. Опытно-экспериментальная работа по формированию здорового образа жизни младших школьников с умственной отсталостью</w:t>
      </w:r>
      <w:r>
        <w:rPr>
          <w:rFonts w:ascii="Times New Roman" w:eastAsia="Times New Roman" w:hAnsi="Times New Roman" w:cs="Times New Roman"/>
          <w:bCs/>
          <w:color w:val="000000"/>
          <w:sz w:val="28"/>
          <w:szCs w:val="28"/>
        </w:rPr>
        <w:t>-----------------</w:t>
      </w:r>
    </w:p>
    <w:p w:rsidR="00A504FC" w:rsidRPr="000C0853"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r w:rsidRPr="00426E20">
        <w:rPr>
          <w:rFonts w:ascii="Times New Roman" w:eastAsia="Times New Roman" w:hAnsi="Times New Roman" w:cs="Times New Roman"/>
          <w:color w:val="000000"/>
          <w:sz w:val="27"/>
          <w:szCs w:val="27"/>
        </w:rPr>
        <w:br/>
      </w:r>
      <w:r w:rsidRPr="00426E20">
        <w:rPr>
          <w:rFonts w:ascii="Times New Roman" w:eastAsia="Times New Roman" w:hAnsi="Times New Roman" w:cs="Times New Roman"/>
          <w:color w:val="000000"/>
          <w:sz w:val="27"/>
          <w:szCs w:val="27"/>
        </w:rPr>
        <w:br/>
      </w:r>
      <w:r w:rsidRPr="00426E20">
        <w:rPr>
          <w:rFonts w:ascii="Times New Roman" w:eastAsia="Times New Roman" w:hAnsi="Times New Roman" w:cs="Times New Roman"/>
          <w:color w:val="000000"/>
          <w:sz w:val="27"/>
          <w:szCs w:val="27"/>
          <w:shd w:val="clear" w:color="auto" w:fill="FFFFFF"/>
        </w:rPr>
        <w:t>Заключение.</w:t>
      </w:r>
      <w:r>
        <w:rPr>
          <w:rFonts w:ascii="Times New Roman" w:eastAsia="Times New Roman" w:hAnsi="Times New Roman" w:cs="Times New Roman"/>
          <w:color w:val="000000"/>
          <w:sz w:val="27"/>
          <w:szCs w:val="27"/>
          <w:shd w:val="clear" w:color="auto" w:fill="FFFFFF"/>
        </w:rPr>
        <w:t>----------------------------------------------------------------------------------</w:t>
      </w:r>
      <w:r w:rsidRPr="00426E20">
        <w:rPr>
          <w:rFonts w:ascii="Times New Roman" w:eastAsia="Times New Roman" w:hAnsi="Times New Roman" w:cs="Times New Roman"/>
          <w:color w:val="000000"/>
          <w:sz w:val="27"/>
          <w:szCs w:val="27"/>
        </w:rPr>
        <w:br/>
      </w:r>
      <w:r w:rsidRPr="00426E20">
        <w:rPr>
          <w:rFonts w:ascii="Times New Roman" w:eastAsia="Times New Roman" w:hAnsi="Times New Roman" w:cs="Times New Roman"/>
          <w:color w:val="000000"/>
          <w:sz w:val="27"/>
          <w:szCs w:val="27"/>
        </w:rPr>
        <w:br/>
      </w:r>
      <w:r w:rsidRPr="00426E20">
        <w:rPr>
          <w:rFonts w:ascii="Times New Roman" w:eastAsia="Times New Roman" w:hAnsi="Times New Roman" w:cs="Times New Roman"/>
          <w:color w:val="000000"/>
          <w:sz w:val="27"/>
          <w:szCs w:val="27"/>
          <w:shd w:val="clear" w:color="auto" w:fill="FFFFFF"/>
        </w:rPr>
        <w:t>Литература</w:t>
      </w:r>
      <w:r>
        <w:rPr>
          <w:rFonts w:ascii="Times New Roman" w:eastAsia="Times New Roman" w:hAnsi="Times New Roman" w:cs="Times New Roman"/>
          <w:color w:val="000000"/>
          <w:sz w:val="27"/>
          <w:szCs w:val="27"/>
          <w:shd w:val="clear" w:color="auto" w:fill="FFFFFF"/>
        </w:rPr>
        <w:t>------------------------------------------------------------------------------------</w:t>
      </w:r>
      <w:r w:rsidRPr="00426E20">
        <w:rPr>
          <w:rFonts w:ascii="Times New Roman" w:eastAsia="Times New Roman" w:hAnsi="Times New Roman" w:cs="Times New Roman"/>
          <w:color w:val="000000"/>
          <w:sz w:val="27"/>
          <w:szCs w:val="27"/>
        </w:rPr>
        <w:br/>
      </w:r>
      <w:r w:rsidRPr="00426E20">
        <w:rPr>
          <w:rFonts w:ascii="Times New Roman" w:eastAsia="Times New Roman" w:hAnsi="Times New Roman" w:cs="Times New Roman"/>
          <w:color w:val="000000"/>
          <w:sz w:val="27"/>
          <w:szCs w:val="27"/>
          <w:shd w:val="clear" w:color="auto" w:fill="FFFFFF"/>
        </w:rPr>
        <w:t>Приложения.</w:t>
      </w:r>
      <w:r>
        <w:rPr>
          <w:rFonts w:ascii="Times New Roman" w:eastAsia="Times New Roman" w:hAnsi="Times New Roman" w:cs="Times New Roman"/>
          <w:color w:val="000000"/>
          <w:sz w:val="27"/>
          <w:szCs w:val="27"/>
          <w:shd w:val="clear" w:color="auto" w:fill="FFFFFF"/>
        </w:rPr>
        <w:t>----------------------------------------------------------------------------------</w:t>
      </w:r>
      <w:r w:rsidRPr="00426E20">
        <w:rPr>
          <w:rFonts w:ascii="Times New Roman" w:eastAsia="Times New Roman" w:hAnsi="Times New Roman" w:cs="Times New Roman"/>
          <w:color w:val="000000"/>
          <w:sz w:val="27"/>
          <w:szCs w:val="27"/>
        </w:rPr>
        <w:br/>
      </w:r>
      <w:r w:rsidRPr="00426E20">
        <w:rPr>
          <w:rFonts w:ascii="Times New Roman" w:eastAsia="Times New Roman" w:hAnsi="Times New Roman" w:cs="Times New Roman"/>
          <w:color w:val="000000"/>
          <w:sz w:val="27"/>
          <w:szCs w:val="27"/>
        </w:rPr>
        <w:br/>
      </w:r>
      <w:r w:rsidRPr="00426E20">
        <w:rPr>
          <w:rFonts w:ascii="Times New Roman" w:eastAsia="Times New Roman" w:hAnsi="Times New Roman" w:cs="Times New Roman"/>
          <w:color w:val="000000"/>
          <w:sz w:val="27"/>
          <w:szCs w:val="27"/>
        </w:rPr>
        <w:br/>
      </w:r>
      <w:r w:rsidRPr="00426E20">
        <w:rPr>
          <w:rFonts w:ascii="Times New Roman" w:eastAsia="Times New Roman" w:hAnsi="Times New Roman" w:cs="Times New Roman"/>
          <w:color w:val="000000"/>
          <w:sz w:val="27"/>
          <w:szCs w:val="27"/>
          <w:shd w:val="clear" w:color="auto" w:fill="FFFFFF"/>
        </w:rPr>
        <w:t>.</w:t>
      </w:r>
      <w:r w:rsidRPr="00426E20">
        <w:rPr>
          <w:rFonts w:ascii="Times New Roman" w:eastAsia="Times New Roman" w:hAnsi="Times New Roman" w:cs="Times New Roman"/>
          <w:color w:val="000000"/>
          <w:sz w:val="27"/>
          <w:szCs w:val="27"/>
        </w:rPr>
        <w:br/>
      </w:r>
    </w:p>
    <w:p w:rsidR="00A504FC" w:rsidRPr="000C0853"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Pr="000C0853"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Pr="000C0853"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Pr="000C0853"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Pr="000C0853"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Pr="000C0853"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Default="00A504FC" w:rsidP="00A504FC">
      <w:pPr>
        <w:spacing w:before="100" w:beforeAutospacing="1" w:after="100" w:afterAutospacing="1" w:line="240" w:lineRule="auto"/>
        <w:jc w:val="both"/>
        <w:rPr>
          <w:rFonts w:ascii="Times New Roman" w:eastAsia="Times New Roman" w:hAnsi="Times New Roman" w:cs="Times New Roman"/>
          <w:b/>
          <w:color w:val="000000"/>
          <w:sz w:val="28"/>
          <w:szCs w:val="28"/>
        </w:rPr>
      </w:pP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 xml:space="preserve">                                                   </w:t>
      </w:r>
      <w:r w:rsidRPr="006260C1">
        <w:rPr>
          <w:rFonts w:ascii="Times New Roman" w:eastAsia="Times New Roman" w:hAnsi="Times New Roman" w:cs="Times New Roman"/>
          <w:color w:val="000000"/>
          <w:sz w:val="28"/>
          <w:szCs w:val="28"/>
        </w:rPr>
        <w:t>Введение</w:t>
      </w:r>
      <w:r>
        <w:rPr>
          <w:rFonts w:ascii="Times New Roman" w:eastAsia="Times New Roman" w:hAnsi="Times New Roman" w:cs="Times New Roman"/>
          <w:color w:val="000000"/>
          <w:sz w:val="28"/>
          <w:szCs w:val="28"/>
        </w:rPr>
        <w:t>.</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Понятие «здоровье» имеет множество определений. Но самым популярным, и, пожалуй, наиболее емким следует признать определение, данное Всемирной организацией здравоохранения: «Здоровье- это состояние полного физического, психического и социального благополучия, а не просто отсутствие болезней или физических дефектов».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Данное определение крайне сложно применить к здоровью граждан России, а особенно школьников с интеллектуальной недостаточностью, живущих в условиях экономической нестабильности и социального напряжения. С учетом этого современным условиям более адекватно сформулированное профессором С.М. Громбахом определение здоровья как «степени приближения к полному здоровью, которая позволяет человеку успешно выполнять социальные функции». Определение было дано применительно к здоровью школьников, для которых главной социальной функцией является учебная деятельность.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Важным в этом и других определениях здоровья считается отношение к нему как к динамичному процессу, что допускает возможность целенаправленно управлять им.</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Одной из главных задач специальной (коррекционной) школы VIII вида является создание условий, гарантирующих формирование и укрепление здоровья учащихся. Основным из средств реализации этой задачи является формирование культуры здорового образа жизни (ЗОЖ).</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Образ жизни относят к социально-биологическим факторам, компонентами которого служит триада показателей: уровень, качество и стиль жизни.</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И.Н. Куинджи дает следующие определения данных показателей:</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-уровень жизни обусловлен экономическими возможностями человека.</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-качество жизни определяется степенью запроса и комфортабельностью удовлетворения человеческих потребностей.</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Нетрудно догадаться, что оба эти показателя образа жизни человека зависят от материально-экономических условий жизни общества и каждой семьи.</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Стиль жизни складывается на основе психологических и психофизиологических особенностей поведения личности.</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Из вышесказанного следует, что универсальным механизмом формирования навыков здорового образа жизни остается оздоровительно-педагогическое воздействие на стиль жизни школьников, поскольку уровень и качество жизни каждого ребенка обусловлены материальными возможностями его семьи. В связи с этим специальная (коррекционная) школа VIII вида должна стать «школой здорового стиля жизни» учащихся, где любая их деятельность учебная, спортивная, досуговая, а также прием пищи и двигательная активность и др. будет носить оздоровительно-педагогическую направленность и способствовать воспитанию у детей с задержкой психического развития привычек, а затем и потребностей к </w:t>
      </w:r>
      <w:r w:rsidRPr="006260C1">
        <w:rPr>
          <w:rFonts w:ascii="Times New Roman" w:eastAsia="Times New Roman" w:hAnsi="Times New Roman" w:cs="Times New Roman"/>
          <w:color w:val="000000"/>
          <w:sz w:val="28"/>
          <w:szCs w:val="28"/>
        </w:rPr>
        <w:lastRenderedPageBreak/>
        <w:t>здоровому образу жизни, формирование навыков принятия самостоятельных решений в отношении поддержания и укрепления своего здоровья.</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Зачастую у школьников с умственной отсталостью отсутствует заинтересованность в занятиях оздоровительного характера. По мнению Г. К. Зайцева, это связано с тем, что, во-первых, рекомендации по здоровому образу жизни насаждаются детям чаще всего в назидательной категорической форме и не вызывают у них положительных эмоциональных реакций, а во-вторых, сами взрослые редко придерживаются указанных правил в повседневной жизни, и дети хорошо это видят. Кроме того, выполнение необходимых правил здорового образа жизни требует от человека значительных волевых усилий, что крайне затруднительно для ребенка с задержкой психического развития, имеющего расстройства эмоционально-волевой сферы. Исходя из этого, занятия оздоровительно-педагогического характера должны быть систематичными и комплексными, вызывать у ребенка положительные эмоциональные реакции, по возможности содержать элементы дидактической игры и двигательные упражнения. Кроме того, материалы подобных занятий должны находить отражение во всех режимных моментах учебно-воспитательного процесса специальной (коррекционной) школы VIII вида - учебных занятиях, режиме дня, уроках физической культуры, ритмики, воспитательных занятиях, внеклассных и внешкольных мероприятиях.</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По словам Б.Н. Чумакова, купить здоровье нельзя, его можно только заработать собственными постоянными усилиями. Но для того, чтобы сохранить здоровье ребенка необходимо объединить усилия всех взрослых, окружающих его родителей, учителей, воспитателей, врачей и др., с целью создания вокруг него атмосферы наполненной потребностями, традициями и привычками здорового образа жизни. Таким образом, у детей с ранних лет должна формироваться определенная культура поведения и соответствующий стиль жизни. Это особенно актуально применительно к заботе о здоровье детей с умственной отсталостью. Данные о состоянии физического развития учащихся свидетельствуют о своеобразии отдельных систем и внутренних органов, что является следствием поражения центрального и периферического отделов мозга и о различных анатомо-физиологических патологиях. Органическое или функциональное поражение ЦНС обуславливает сложные отклонения психического развития. Наблюдаются сопутствующие соматические заболевания различного характера органов зрения, дыхания, голосового аппарата, органов пищеварения и мочевыделения, опорно-двигательного аппарата и кожи, сердечно-сосудистой системы. Именно поэтому исключительно важное значение имеет оздоровительное направление учебно-воспитательной работы специальной (коррекционной) школы VIII вида.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Учитывая актуальность данной проблемы, это позволило определить выбор темы нашего исследования «Формирование здорового образа жизни младших школьников с умственной отсталостью во внеурочной деятельности».</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Цель: теоретически изучить и экспериментально доказать эффективность внеурочных занятий в формировании представлений о здоровом образе жизни младших школьников с умственной отсталостью.</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Объект: воспитательный процесс.</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lastRenderedPageBreak/>
        <w:t>Предмет: процесс формирования здорового образа жизни младших школьников с умственной отсталостью на внеурочных занятиях.</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Гипотеза: процесс формирования здорового образа жизни на внеурочных занятиях будет проходить эффективно, если:</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в содержание занятий будет включена информация о факторах риска и факторах устойчивости в формировании здоровья человека;</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вокруг ребенка будет создана информационная среда «Здоровья», которая не только напрямую, но и опосредованно будет влиять на формирование его мировоззрения;</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-на занятиях будут созданы оптимальные гигиенические условия.</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Цель, объект, предмет и гипотеза обусловили решение следующих задач:</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 Рассмотреть основные понятия о здоровье, традициях и культуре здорового образа жизни.</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 Раскрыть эффективные условия формирования представлений о здоровом образе жизни младших школьников с умственной отсталостью.</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3. Изучить уровень знаний и понятий о здоровом образе жизни младших школьников с умственной отсталостью.</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4. Выявить возможности внеурочных занятий в формировании представлений о здоровом образе жизни младших школьников с умственной отсталостью.</w:t>
      </w: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191198"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r w:rsidRPr="00521331">
        <w:rPr>
          <w:rFonts w:ascii="Times New Roman" w:eastAsia="Times New Roman" w:hAnsi="Times New Roman" w:cs="Times New Roman"/>
          <w:b/>
          <w:bCs/>
          <w:color w:val="000000"/>
          <w:sz w:val="28"/>
          <w:szCs w:val="28"/>
        </w:rPr>
        <w:t>Глава I. Теоретические основы проблемы формирования здорового образа жизни младших школьников с умственной отсталостью</w:t>
      </w:r>
      <w:r w:rsidRPr="000C0853">
        <w:rPr>
          <w:rFonts w:ascii="Times New Roman" w:eastAsia="Times New Roman" w:hAnsi="Times New Roman" w:cs="Times New Roman"/>
          <w:b/>
          <w:bCs/>
          <w:color w:val="000000"/>
          <w:sz w:val="28"/>
          <w:szCs w:val="28"/>
        </w:rPr>
        <w:t>.</w:t>
      </w: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1.1 Сущность понятий «здоровье» и «здоровый образ жизни»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Каждый исторический период развития человеческого общества был определен культурными рамками и своими ценностями. И, пожалуй, единственным стабильным показателем оставалось здоровье человека.</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Понятие «здоровье» имеет множество определений. Остановимся подробнее на некоторых из них.</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По определению Всемирной организации здравоохранения, «Здоровье - это состояние полного физического, духовного и социального благополучия».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Основываясь на данном определении, выделяют следующие компоненты здоровья: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здоровье психическое - это способность человека адекватно реагировать на внешние и внутренние раздражители, умение уравновесить себя с окружающей средой;</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здоровье социальное - мера социальной активности , деятельного отношения человеческого индивидуума к миру;</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здоровье физическое - это состояние, при котором у человека имеет место совершенство саморегуляции функций организма, гармония физиологических процессов и максимальная адаптация к различным факторам внешней среды. [36, с. 12]</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И.И. Соковня-Семенова определяет здоровье человека, как его способность сохранять соответствующие возрасту и полу психофизиологическую устойчивость в условиях постоянного изменения количественных и качественных единиц структурной (на клеточном уровне) и сенсорной информации (зрительная, слуховая, тактильная и др.). [32,с. 5].</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Если иметь в виду систему «человек-общество-природа», понятие «здоровье» станет значительно шире, ибо общественная жизнь, культурное развитие влияют на образ жизни, а значит и на здоровье. Эти факторы в определенной степени </w:t>
      </w:r>
      <w:r w:rsidRPr="006260C1">
        <w:rPr>
          <w:rFonts w:ascii="Times New Roman" w:eastAsia="Times New Roman" w:hAnsi="Times New Roman" w:cs="Times New Roman"/>
          <w:bCs/>
          <w:color w:val="000000"/>
          <w:sz w:val="28"/>
          <w:szCs w:val="28"/>
        </w:rPr>
        <w:lastRenderedPageBreak/>
        <w:t>направляют формирование организма и здоровья. Таким образом, выходит, что здоровье - мера жизнепроявлений человека, гармоническое единство физических, психических, трудовых функций, обусловливающее полноценное участие человека в разных сферах общественной деятельности [23, с. 15].</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По мнению академика Ю.П. Лисицина здоровье человека не может сводиться лишь к констатации отсутствия болезней, недомогания, дискомфорта, оно - состояние, которое позволяет человеку вести нестесненную в своей свободе жизнь, полноценно выполнять свойственные человеку функции, вести здоровый образ жизни, т.е. испытывать душевное, физическое и социальное благополучие [39, с.23].</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Наиболее полным нам представляется определение здоровья Колбановым В. В. Здоровье человека - это континуум (сменяемость и протяженность во времени) естественных состояний жизнедеятельности, характеризующийся способностью организма к совершению саморегуляции, поддержанию гомеостаза, самосохранению и самосовершенствованию соматического и психического статуса, при оптимальном взаимодействии органов и систем, адекватном приспособлении к изменяющейся окружающей среде (физической, биологической, социальной), использовании резервных и компенсаторных механизмов в соответствии с фенотипическими потребностями и возможностями выполнения биологических и социальных функций. Отсутствие какого-либо из перечисленных признаков означает частичную или полную утрату здоровья. Полная утрата здоровья несовместима с жизнью [19, с. 8].</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Известно, что состояние здоровья человека зависит от образа жизни (до 70%), наследственности (15%), окружающей среды (8-10%), медицины (8-10%). Ряд исследователей выделяет детерминанты здоровья - множество факторов, обусловливающих здоровье человека. Согласно классификации В.В. Колбанова их можно представить в виде следующих групп:</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 Биологические факторы (в частности генетические).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 Физическая среда (факторы внешней среды).</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 Социальная среда (среда, в которой растут дети, условия жизни, начиная с раннего возраста, обучение здоровью).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4. Индивидуальный образ жизни (исключение негативных воздействий, например, курения и употребления алкоголя, адекватное питание, личная гигиена, физическая культура, режим труда и отдыха и др.)</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5. Служба здоровья.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Кроме того, В.В. Колбанов выделяет ряд факторов, влияющих на здоровье.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 Индивидуальный потенциал здоровья человека (иммунитет, статус питания, осознание своего «Я», положительное отношение к своему здоровью, адекватные знания, способность противостоять стрессу, эмоциональная устойчивость, физическая форма, способность к самозащите).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 Поведение (учеба или работа и рекреация, привычки, еда, питье, подвижность, отношение к социуму, стресс, возбуждающие средства).</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 Социокультурная система (семья, соседи, место учебы или работы, среда досуга, СМИ, службы здоровья).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4. Социально-экономические и политические условия (материальные ресурсы, доход, социальная безопасность, образование).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5. Физико-биологическая среда (природа, климат, жилище, рабочее место, связь, транспорт, вода, отходы, пища, товары) [19, с. 29].</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lastRenderedPageBreak/>
        <w:t>Таким образом, здоровье каждого человека в большей степени зависит от его окружения и личного поведения в отношении своего здоровья, т.е. от образа жизни, чем от врожденных факторов или медицины.</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Образ жизни - это устойчивая, долговременная система отношений человека с природной и социальной средой, представлений о нравственных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0C0853">
        <w:rPr>
          <w:rFonts w:ascii="Times New Roman" w:eastAsia="Times New Roman" w:hAnsi="Times New Roman" w:cs="Times New Roman"/>
          <w:bCs/>
          <w:color w:val="000000"/>
          <w:sz w:val="28"/>
          <w:szCs w:val="28"/>
        </w:rPr>
        <w:t>1</w:t>
      </w:r>
      <w:r w:rsidRPr="006260C1">
        <w:rPr>
          <w:rFonts w:ascii="Times New Roman" w:eastAsia="Times New Roman" w:hAnsi="Times New Roman" w:cs="Times New Roman"/>
          <w:bCs/>
          <w:color w:val="000000"/>
          <w:sz w:val="28"/>
          <w:szCs w:val="28"/>
        </w:rPr>
        <w:t>.2 Состояние здоровья младших школьников с умственной отсталостью и его влияние на успешность обучения и развитие личности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Имеющиеся в литературе сведения относительно морфо-функционального развития и состояния здоровья детей с задержкой психического развития указывают на существенные отличия их от сверстников, обучающихся в общеобразовательной школе. Так, А.А. Дмитриев, сравнивая учащихся специальной (коррекционной) школы VIII вида и учащихся массовой школы по показателям физического развития, констатирует более низкий его уровень у первых.</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Е.М. Вайнруб указывает на более низкую физическую работоспособность учащихся с задержкой психического развития по сравнению с учащимися массовой школы аналогичного возраста, объясняя этот факт специфическим недоразвитием вегетативных функций у данной категории детей.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В.И. Берзинь при комплексной оценке состояния здоровья учащихся специальных (коррекционных) школ 8-го вида отмечает высокий общий уровень заболеваемости данного контингента (в среднем 46,8 случаев на 100 детей). Особенно велика доля острых респираторных заболеваний (от 25,3 до 71,4 % в различных школах).</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Ж.И. Шиф, характеризуя особенности восприятия учащихся с умственной отсталостью, отмечает, что среди них особенно часто встречаются дети с аномалиями органа зрения. По данным американского психолога Лове, у одной трети исследованных им детей с психическим недоразвитием наблюдалась близорукость [6].</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А.А. Дмитриев и С.И. Веневцев отмечают, что у учащихся с умственной отсталостью наблюдается наличие разнообразных дефектов психического и физического развития, обусловленных органическим и функциональным поражением центральной нервной системы различной этиологии. Кроме того, у многих учащихся наблюдаются нарушения в сердечно-сосудистой, эндокринной, дыхательной и других системах организма [9].</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Специальными исследованиями доказано, что такие дети чаще, чем их нормальные сверстники, имеют физическую ослабленность, нарушения осанки, повышенную склонность к инфекционным заболеваниям. При исследовании познавательной деятельности детей с умственной отсталостью отмечено нарушение процессов восприятия, памяти, мышления, речи, мелкой моторики и др., что существенно затрудняет процесс их обучения и воспитания [37].</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Исследования Л.П. Уфимцевой показывают, что здоровье учащихся специальных (коррекционных) школ VIII вида имеет тенденцию к ухудшению, что снижает эффективность коррекционной работы в целом и осложняет социальную адаптацию выпускников.</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По словам Е. Ткаченко на состояние здоровья детей влияет множество различных факторов, среди которых более 20% составляет внутришкольная среда.</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Ухудшение показателей здоровья учащихся происходит за счет массового распространения так называемых «школьных» форм патологии (близорукости, нарушений осанки, вегетативных дисфункций, дидактогений). Возникновению же школьной патологии способствует существующая организация учебных занятий в специальной школе, она не в полной мере учитывает ряд психофизических </w:t>
      </w:r>
      <w:r w:rsidRPr="006260C1">
        <w:rPr>
          <w:rFonts w:ascii="Times New Roman" w:eastAsia="Times New Roman" w:hAnsi="Times New Roman" w:cs="Times New Roman"/>
          <w:bCs/>
          <w:color w:val="000000"/>
          <w:sz w:val="28"/>
          <w:szCs w:val="28"/>
        </w:rPr>
        <w:lastRenderedPageBreak/>
        <w:t>особенностей учащихся с умственной отсталостью, что и приводит к ухудшению здоровья, снижению эффективности обучения [38].</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Ведущая роль в возникновении «школьной» патологии у учащихся с умственной отсталостью принадлежит соматической ослабленности. Учеными выделяется тип задержки психического развития соматогенного генеза, когда в результате соматической ослабленности у ребенка развивается астеническое состояние, затрудняющие процесс освоения учебного материала. Ряд авторов отмечает у таких детей пониженную мышечную работоспособность, нарушение вегетативной регуляции сердечно-сосудистой и дыхательной системы, что лежит в основе их повышенной утомляемости при физическом и умственном труде [29].</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Неизбежная перегрузка аккомодационного аппарата в процессе письма и чтения приводит к возникновению близорукости. Ребенок с умственной отсталостью в силу общей мышечной ослабленности более склонен к этой патологии. Она приводит к еще большей ущербности его перцептивных возможностей, ухудшая пространственно-метрический обзор, точную оценку формы и величины предметов [38].</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Еще одна важная роль в возникновении «школьной» патологии у учащихся с УО, по мнению Л.П. Уфимцевой, такому фактору как гиперактивность мозга. Последняя проявляется в слабой выраженности ориентировочной реакции, патологической инертности нервных процессов, в склонности к охранительному режиму. Эти особенности нейродинамики придают специфику познавательной и поведенческой деятельности ребенка с задержкой психического развития. Они требуют учета при организации учебного процесса с целью профилактики негативного психического состояния учащегося, возникающего под влиянием педагогического воздействия, не учитывающего его психофизические возможности [38].</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Как отмечает А.А. Ярулов, основным источником негативных форм психической напряженности в учебной деятельности является конфликт между потребностями, возможностями ребенка и предъявляемым уровнем педагогических требований, суть которого можно выразить как расхождение между «есть» и «должно». При завышенных требованиях ученик постоянно находится в напряженном состоянии и переживании неудач, что, в свою очередь, значительно влияет на регуляцию учебной деятельности, положительную мотивацию, сказывается на состоянии психического здоровья и развитии личности ребенка [42].</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Л.П. Уфимцева, проведя ряд экспериментов, пришла к выводу о зависимости успешности обучения детей с УО от состояния их здоровья. Так выявлена зависимость успешности обучения от показателей умственной работоспособности. Отмечено, что учащиеся с низким уровнем успеваемости пропускают большее количество учебных дней по причине болезни, чем учащиеся с более высоким уровнем успеваемости. Следовательно, наличие сопутствующих соматических заболеваний у детей с нарушением интеллекта отрицательно влияет на успешность усвоения ими учебной программы как через астенизацию организма (снижение работоспособности), так и через нарастание педагогической запущенности по причине пропуска учебных дней по болезни [32].</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Таким образом, из всего сказанного можно сделать вывод о том, что успешность обучения учащихся специальных (коррекционных) школ 8-го вида и развитие их личности зависит от состояния здоровья. Активизируя здоровьеохранительное и здоровьеразвивающее направления в коррекционной работе, можно тем самым способствовать повышению эффективности учебно-воспитательного процесса.</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lastRenderedPageBreak/>
        <w:t>1.3 Условия формирования здорового образа жизни младших школьников с умственной отсталостью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Чтобы быть здоровым, нужны здоровые жизненные навыки, здоровые привычки. Уже не приходится доказывать, что принципы ЗОЖ - необходимые условия здоровья. По словам академика Е. Чазова, проблема теперь в том, чтобы эти принципы усвоил и освоил каждый. Человеку конца 20-начала 21 века приходится учиться …здоровью!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Формирование культуры ЗОЖ является главным рычагом первичной профилактики в укреплении здоровья школьников через изменение стиля и уклада жизни, его оздоровление с использованием гигиенических знаний в борьбе с вредными привычками, гиподинамией и преодолением неблагоприятных сторон, связанных с жизненными ситуациями [39].</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При этом необходимо учесть, что образ жизни человека не складывается сам по себе в зависимости от обстоятельств, а формируется в течение жизни целенаправленно и постоянно.</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Здоровым быть никого насильно не заставишь. Л.Н. Толстой писал «Смешны требования людей курящих, пьющих, объедающихся, не работающих превращающих ночь в день, о том, чтобы доктор сделал их здоровыми, несмотря на их нездоровый образ жизни».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Н.М. Амосов считает, что главное препятствие распространению ЗОЖ - это психика людей, которая сопротивляется ограничениям и нагрузкам, пока нет реальной необходимости. Он говорит: «Режим ограничений и нагрузок - так я называю образ жизни, обеспечивающий здоровье. Нагрузки нужны, чтобы от детренированности не угасли резервы. Нужно упорядочить образ нашей бурно текущей жизни, иначе регулирующие системы (нервная и эндокринная) не справятся со все более возрастающими нагрузками». [14; 28]</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Доктор Р.Г. Оганов выделяет 4 группы условий негативного отношения людей к призывам вести ЗОЖ.</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Первая группа характеризуется индивидуальными особенностями конкретного человека (системой его жизненных ценностей, совокупностью привычек, уровнем образования, характером информированности, особенностями воспитания, степенью личной заинтересованности, состоянием здоровья).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Вторая группа условий связана с особенностями общества, в котором живет человек (политический и экономический уклад, характер исторических привычек и культурных традиций, особенности быта, уровень общественного сознания и благосостояния).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Третья группа условий определяется особенностями местного окружения - социального, этнического, демографического, экологического, географического и т.д. Сюда же можно отнести правила, стереотипы, традиции, образ жизни и стиль поведения отдельных групп общества, к которым принадлежит человек (прежде всего семья).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Четвертая группа условий, определяющих отношение человека к агитации за ЗОЖ, связана с самой агитацией. Желание или нежелание людей следовать определенному совету зависит не только от этих людей, но и от характера совета, от его формы и содержания [22].</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Как утверждает главный санитарный врач России Геннадий Онищенко, существующая реклама наркогенных средств (пива, алкоголя, табака) способствует снижению возрастного порога потребителей и уже в возрасте 12 лет появляются первые попытки их употребления, в то время как призывы вести ЗОЖ оказываются малоэффективными.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lastRenderedPageBreak/>
        <w:t>Исследования Института возрастной физиологии показывают, что 60% младших школьников с умственной отсталостью оценивает рекламу пронаркогенного содержания - пива, алкоголя и табака - как «положительную». Реклама Минздрава и общественных организаций против пива, алкоголя и наркотиков вызывает положительную оценку лишь трети школьников. Обычно антинаркогенная реклама изобилует большим количеством деталей, содержит элементы устрашения, а это болезненно сказывается на психике детей, утверждают медики.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 Рыбак отмечает, что при проведении исследования учащимся 3-4 классов предъявлялись как изображения табачной и алкогольной продукции в прессе и наружной рекламе, так и образцы наглядной агитации за ЗОЖ.</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Основная часть опрошенных (80%) - говорит, что наружная и печатная реклама пронаркогенного содержания соответствует «радостному», «веселому» настроению. Около 70% опрошенных говорили, что образцы антирекламы вызывают негативные реакции, детям «страшно», «противно», «неприятно». Причем такая реклама не отбивает у детей желания попробовать запретный плод [12].</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1.4</w:t>
      </w:r>
      <w:r w:rsidRPr="006260C1">
        <w:rPr>
          <w:rFonts w:ascii="Times New Roman" w:eastAsia="Times New Roman" w:hAnsi="Times New Roman" w:cs="Times New Roman"/>
          <w:bCs/>
          <w:color w:val="000000"/>
          <w:sz w:val="28"/>
          <w:szCs w:val="28"/>
        </w:rPr>
        <w:t>Формы организации внеурочной деятельности учащихся младших школьников с умственной отсталостью по формированию ЗОЖ</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Весь учебно-воспитательный процесс в специальных (коррекционных) образовательных учреждениях принято подразделять на два вида. В первой половине дня проводится учебная работа, организованная учителями по освоению школьниками учебной программы. Вторая половина дня посвящена воспитательной работе и направлена на формирование личности ребенка. Обеспечивая целенаправленность, комплексность и непрерывность воспитательного воздействия на детей, воспитатель создает в группе продленного дня обстановку, благоприятную для развития каждого ребенка.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В специальных (коррекционных) общеобразовательных учреждениях во второй половине дня существует определенный режим. Соблюдение режима дня является важной задачей сохранения здоровья учащихся.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«Порядок -- душа всего» -- это утверждение Я.А. Коменский положил в основу XIII главы «Великой дидактики» и обращался к нему многократно в других книгах. Великий педагог убеждал своих читателей, что «искусство обучения не требует ничего иного, кроме искусного распределения времени, предметов и метода». Хорошо организованную школу он сравнивал с искусно устроенными и умело отлаженными часами. Так в педагогике была впервые обоснована идея порядка, режима. Я.А. Коменский призывал заимствовать порядок работы школы у природы. Являясь созданием Божьим, природа все творит своевременно и целесообразно, а разумный человек должен замечать этот универсальный порядок и, подражая природе, строить любую свою деятельность [10].</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Режим продленного дня предусматривает определенную продолжительность и чередование различных видов деятельности младших школьников: учение и спортивные занятия, прогулки и художественная деятельность, прием пищи и самообслуживание.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А.С. Макаренко писал, что «режим представляет собой, прежде всего, средство, при помощи которого коллектив организует внешние рамки поведения, предоставляя каждому воспитаннику наполнить эти рамки внутренним содержанием».</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Стоит обратить внимание на то, какие педагогические требования предъявлял А.С. Макаренко к режиму, считая его важным свойством - рациональность, с целью </w:t>
      </w:r>
      <w:r w:rsidRPr="006260C1">
        <w:rPr>
          <w:rFonts w:ascii="Times New Roman" w:eastAsia="Times New Roman" w:hAnsi="Times New Roman" w:cs="Times New Roman"/>
          <w:bCs/>
          <w:color w:val="000000"/>
          <w:sz w:val="28"/>
          <w:szCs w:val="28"/>
        </w:rPr>
        <w:lastRenderedPageBreak/>
        <w:t>укрепления и сохранения здоровья учащихся. По его мнению, режим должен отличаться целесообразностью, определенностью, точностью и обязательностью.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i/>
          <w:iCs/>
          <w:color w:val="000000"/>
          <w:sz w:val="28"/>
          <w:szCs w:val="28"/>
        </w:rPr>
        <w:t xml:space="preserve">Целесообразность </w:t>
      </w:r>
      <w:r w:rsidRPr="006260C1">
        <w:rPr>
          <w:rFonts w:ascii="Times New Roman" w:eastAsia="Times New Roman" w:hAnsi="Times New Roman" w:cs="Times New Roman"/>
          <w:bCs/>
          <w:color w:val="000000"/>
          <w:sz w:val="28"/>
          <w:szCs w:val="28"/>
        </w:rPr>
        <w:t>режима характеризуется его обоснованностью определенными задачами образования в данной конкретной школе, ее типом, особенностями системы работы, составом учащихся и, наконец, просто здравым смыслом. Важно, чтобы детям и тем более родителям были понятны требования режима, чтобы он не вызывал возражений и сопротивления.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i/>
          <w:iCs/>
          <w:color w:val="000000"/>
          <w:sz w:val="28"/>
          <w:szCs w:val="28"/>
        </w:rPr>
        <w:t xml:space="preserve">Определенность </w:t>
      </w:r>
      <w:r w:rsidRPr="006260C1">
        <w:rPr>
          <w:rFonts w:ascii="Times New Roman" w:eastAsia="Times New Roman" w:hAnsi="Times New Roman" w:cs="Times New Roman"/>
          <w:bCs/>
          <w:color w:val="000000"/>
          <w:sz w:val="28"/>
          <w:szCs w:val="28"/>
        </w:rPr>
        <w:t>режима указывает на его постоянство. Конечно, время от времени что-то в режиме меняется. Иногда случаются временные отступления от режима, например, заболел музыкальный руководитель, и детям удлинили время прогулки.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i/>
          <w:iCs/>
          <w:color w:val="000000"/>
          <w:sz w:val="28"/>
          <w:szCs w:val="28"/>
        </w:rPr>
        <w:t xml:space="preserve">Точность </w:t>
      </w:r>
      <w:r w:rsidRPr="006260C1">
        <w:rPr>
          <w:rFonts w:ascii="Times New Roman" w:eastAsia="Times New Roman" w:hAnsi="Times New Roman" w:cs="Times New Roman"/>
          <w:bCs/>
          <w:color w:val="000000"/>
          <w:sz w:val="28"/>
          <w:szCs w:val="28"/>
        </w:rPr>
        <w:t>режима предполагает пунктуальное соблюдение всех временных границ, стремление не затягивать одни занятия в ущерб другим.</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i/>
          <w:iCs/>
          <w:color w:val="000000"/>
          <w:sz w:val="28"/>
          <w:szCs w:val="28"/>
        </w:rPr>
        <w:t xml:space="preserve">Обязательность </w:t>
      </w:r>
      <w:r w:rsidRPr="006260C1">
        <w:rPr>
          <w:rFonts w:ascii="Times New Roman" w:eastAsia="Times New Roman" w:hAnsi="Times New Roman" w:cs="Times New Roman"/>
          <w:bCs/>
          <w:color w:val="000000"/>
          <w:sz w:val="28"/>
          <w:szCs w:val="28"/>
        </w:rPr>
        <w:t>режима означает, что все без исключения участники образовательного процесса как дети, так и взрослые, включая родителей должны строго следовать режимным требованиям [25].</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Кроме того, режим продленного дня должен обязательно включать регулярное двухразовое питание детей, занятия на свежем воздухе не менее 3 часов (две прогулки), ежедневные организованные занятия физическими упражнениями и спортом (за счет одной прогулки, поэтому предпочтительно на воздухе).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Прогулка является обязательным компонентом режима специальной школы. Движение -- не проявление баловства и шалости, а спонтанная потребность овладеть собственным телом, испытать свои физические возможности. Достаточно распространенным в настоящее время становится трофологический синдром, характеризующийся дисгармоничным физическим развитием, снижением функциональных резервов организма детей, задержкой полового развития. Среди многих факторов, которые могут влиять на здоровье младших школьников с УО в режиме продленного дня, на первом месте по интенсивности воздействия оказывается двигательная активность. Дети, занимающиеся в школе по режиму продленного дня, находятся в помещении 8-9 часов ежедневно. Как правило, к внеурочным формам занятий спортом привлечено немного младших школьников, а основная масса посещает только уроки физкультуры, которые компенсируют, по данным физиологов, примерно одну пятую двигательной потребности младших школьников [38].</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Специальные исследования, проведенные в НИИ физиологии детей и подростков РАО (А.Г. Хрипкова с соавторами), показали, что увеличение двигательной активности младших школьников в режиме продленного дня возможно только при организации системы физкультурно-оздоровительной работы. Такая система должна включать в себя ежедневно:</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гимнастику до занятий (10 минут);</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 физкультминутки на каждом уроке и на занятиях самоподготовкой, на занятиях кружков и клубных часах (1,5-2 минуты);</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спортивные часы (45-50 минут);</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игры на переменах (5-10 минут);</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подвижные игры во время прогулок (30-40 минут).</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В сочетании с уроками физкультуры, предусмотренными учебным планом, и занятиями в спортивных секциях (не реже двух раз в неделю) все составляющие этой системы обеспечат детям необходимый объем двигательной активности (12-14 часов в неделю).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В режиме продленного дня 2-2,5 часа ежедневно отведено занятиям на воздухе. Они проводятся в трех основных формах: спортивный час, прогулка и общественно </w:t>
      </w:r>
      <w:r w:rsidRPr="006260C1">
        <w:rPr>
          <w:rFonts w:ascii="Times New Roman" w:eastAsia="Times New Roman" w:hAnsi="Times New Roman" w:cs="Times New Roman"/>
          <w:bCs/>
          <w:color w:val="000000"/>
          <w:sz w:val="28"/>
          <w:szCs w:val="28"/>
        </w:rPr>
        <w:lastRenderedPageBreak/>
        <w:t>полезный труд детей. Физкультурные занятия, условно названные спортивным часом, воспитатель проводит ежедневно, преимущественно на свежем воздухе, за счет одной прогулки. Спортивный час не повторяет содержание и методику уроков физкультуры. Его цель -- снять у детей усталость от малоподвижной деятельности на уроках, вызвать у каждого устойчивый интерес к отдельным видам спорта (легкой атлетике, гимнастике, спортивным играм), дать навыки закаливания, ежедневных оздоровительных упражнений для занятий дома [21].</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В практике воспитателей режима продленного дня, с учетом рекомендаций методистов физического воспитания, сложилась следующая структура спортивного часа: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начало занятия с медленного бега, чередующегося с ходьбой (3-5 минут);</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общеразвивающие упражнения из комплекса утренней оздоровительной гимнастики (6-8 упражнений, 4-5 минут);</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упражнения или комплекс движений, которые рекомендовал учитель физкультуры как домашнее задание и упражнения для развития выносливости: прыжки через скакалку поочередно на правой и левой ноге, на двух ногах (15- 20 минут);</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эстафета с элементами полосы препятствий, бег с ускорением;</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подвижные игры: программные, то есть те, которые изучаются на уроках физкультуры («Совушка», «День и ночь», «Третий лишний», «Западня» и др.), и те, которые предлагают воспитатель или сами школьники.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Существует и другой подход к организации деятельности детей во время спортивного часа. Известный методист физического воспитания В. К. Шурухина условно выделяет в структуре каждого спортивного часа три части: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i/>
          <w:iCs/>
          <w:color w:val="000000"/>
          <w:sz w:val="28"/>
          <w:szCs w:val="28"/>
        </w:rPr>
        <w:t xml:space="preserve">подготовительную </w:t>
      </w:r>
      <w:r w:rsidRPr="006260C1">
        <w:rPr>
          <w:rFonts w:ascii="Times New Roman" w:eastAsia="Times New Roman" w:hAnsi="Times New Roman" w:cs="Times New Roman"/>
          <w:bCs/>
          <w:color w:val="000000"/>
          <w:sz w:val="28"/>
          <w:szCs w:val="28"/>
        </w:rPr>
        <w:t>(10-15 минут): построение, организационные указания воспитателя, ходьба и медленный бег (300-500 метров) по площадке в колонне по одному, общеразвивающие упражнения во время ходьбы или в кругу;</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i/>
          <w:iCs/>
          <w:color w:val="000000"/>
          <w:sz w:val="28"/>
          <w:szCs w:val="28"/>
        </w:rPr>
        <w:t xml:space="preserve">основную </w:t>
      </w:r>
      <w:r w:rsidRPr="006260C1">
        <w:rPr>
          <w:rFonts w:ascii="Times New Roman" w:eastAsia="Times New Roman" w:hAnsi="Times New Roman" w:cs="Times New Roman"/>
          <w:bCs/>
          <w:color w:val="000000"/>
          <w:sz w:val="28"/>
          <w:szCs w:val="28"/>
        </w:rPr>
        <w:t>(30-40 минут): общие для всех детей подвижные игры, эстафеты, спортивные развлечения или самостоятельные игры детей в парах, небольшими группами;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 </w:t>
      </w:r>
      <w:r w:rsidRPr="006260C1">
        <w:rPr>
          <w:rFonts w:ascii="Times New Roman" w:eastAsia="Times New Roman" w:hAnsi="Times New Roman" w:cs="Times New Roman"/>
          <w:bCs/>
          <w:i/>
          <w:iCs/>
          <w:color w:val="000000"/>
          <w:sz w:val="28"/>
          <w:szCs w:val="28"/>
        </w:rPr>
        <w:t xml:space="preserve">заключительную </w:t>
      </w:r>
      <w:r w:rsidRPr="006260C1">
        <w:rPr>
          <w:rFonts w:ascii="Times New Roman" w:eastAsia="Times New Roman" w:hAnsi="Times New Roman" w:cs="Times New Roman"/>
          <w:bCs/>
          <w:color w:val="000000"/>
          <w:sz w:val="28"/>
          <w:szCs w:val="28"/>
        </w:rPr>
        <w:t>(5-7 минут): общее построение школьников, спокойная ходьба по площадке, несколько упражненийна внимание, чтобы привести организм детей в относительноспокойное состояние.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Какую бы методическую структуру спортивного часа ни выбрал воспитатель, он должен соблюдать одно главное условие: всех детей включить в активное движение, но с учетом их физических возможностей и особенностей состояния здоровья. Консультантами воспитателя при подготовке спортивных часов являются учитель физкультуры и школьный врач [21].</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Если спросить младших школьников, что они больше всего любят в режиме продленного дня, большинство ответит -- прогулки. Воспитателям же порой совершенно непонятно, как можно каждый день так рваться на улицу, когда опять дует ветер, под ногами слякоть, школьный двор исхожен и изучен до последней лужи. Налицо противоречие: дети всегда хотят гулять, а воспитатели редко хотят, но обязаны организовывать прогулки. Выход один: педагоги-профессионалы должны помочь детям осмысленно реализовывать свои потребности пребывания вне школы, дать им навыки правильного «территориального поведения».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Прогулка -- это педагогически организованная форма активного отдыха детей. Воспитатели полагают, что прогулки как главное средство борьбы с гиподинамией имеют оздоровительное значение, где организовываются игры в мяч, спортивные эстафеты. Оздоровительная задача прогулки является ведущей, определяющей, но </w:t>
      </w:r>
      <w:r w:rsidRPr="006260C1">
        <w:rPr>
          <w:rFonts w:ascii="Times New Roman" w:eastAsia="Times New Roman" w:hAnsi="Times New Roman" w:cs="Times New Roman"/>
          <w:bCs/>
          <w:color w:val="000000"/>
          <w:sz w:val="28"/>
          <w:szCs w:val="28"/>
        </w:rPr>
        <w:lastRenderedPageBreak/>
        <w:t>она реализуется всегда в сочетании с разнообразными проявлениями познавательной, художественной, социальной деятельности младших школьников и не только в подвижных и спортивных играх, но и в свободном общении детей, в их творчестве.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Важно заметить, что прогулка -- это занятие на воздухе, то есть за пределами школьного помещения, а значит -- в тесном общении с природой, людьми на улице, друг с другом и с воспитателем в иной, более естественной обстановке [31].</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Общественно полезный труд</w:t>
      </w:r>
      <w:r w:rsidRPr="006260C1">
        <w:rPr>
          <w:rFonts w:ascii="Times New Roman" w:eastAsia="Times New Roman" w:hAnsi="Times New Roman" w:cs="Times New Roman"/>
          <w:bCs/>
          <w:i/>
          <w:iCs/>
          <w:color w:val="000000"/>
          <w:sz w:val="28"/>
          <w:szCs w:val="28"/>
        </w:rPr>
        <w:t xml:space="preserve"> </w:t>
      </w:r>
      <w:r w:rsidRPr="006260C1">
        <w:rPr>
          <w:rFonts w:ascii="Times New Roman" w:eastAsia="Times New Roman" w:hAnsi="Times New Roman" w:cs="Times New Roman"/>
          <w:bCs/>
          <w:color w:val="000000"/>
          <w:sz w:val="28"/>
          <w:szCs w:val="28"/>
        </w:rPr>
        <w:t>младших школьников на воздухе не следует смешивать с прогулками и тем более со спортивным часом. Бесспорно, физический труд -- одно из лучших средств борьбы с гиподинамией. Его двигательное содержание очень многообразно и, самое главное, включает естественные движения.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Дети младшего школьного возраста предпочтут ручному труду за столом в классе любую работу на школьном дворе. Они с восторгом примут задание копать настоящей лопатой, сгребать мусор большими граблями, носить что-то на рабочих носилках или возить в тачке. И не потому, что неслыханно трудолюбивы, а потому, что инструменты настоящие, дело реальное, а еще потому, что на улице за работой можно больше подвигаться, потолкаться, покричать.</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Организуя труд младших школьников на воздухе, следует помнить не только о его оздоровительном значении, но и о нравственном влиянии на личность ребенка. Гуляя по парку, играя, прыгая и развлекаясь, дети объективно поставлены в ситуацию действий для себя. Труд, правильно организованный, несет ярко выраженную общественную значимость. Подмести школьный двор, вскопать клумбу, прочистить дорожку в снегу, построить снежную горку малышам из детского сада -- эти типичные трудовые задания для младших школьников должны ими осознаваться, говоря словами А.С. Макаренко, не как «труд-работа», а как «труд-забота» [15, с. 39].</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Наиболее важными в формировании знаний детей о ЗОЖ являются внеклассные занятия. Внеклассные занятия для младших школьников специальной (коррекционной) школы 8-го вида выстраиваются с учетом специфических особенностей познавательной деятельности и эмоционально-волевой сферы младших школьников с умственной отсталостью.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Основные положения: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-многоэтапная, постоянная, непрерывная работа;</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Выводы по 1 главе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Таким образом, здоровье - мера жизнепроявлений человека, гармоническое единство физических, психических, трудовых функций, обусловливающее полноценное участие человека в разных сферах общественной деятельности. Здоровье каждого человека в большей степени зависит от его окружения и личного поведения в отношении своего здоровья, т.е. от образа жизни, чем от врожденных факторов или медицины. Образ жизни личности можно считать здоровым, если эта личность активно существует в условиях благоприятного психофизического пространства, не проявляя по отношению к себе и пространству агрессивности в опасных формах. Здоровый образ жизни (ЗОЖ) - это типичные и существенные для данной общественно-экономической формации виды, типы, способы жизнедеятельности человека, укрепляющие адаптивные возможности его организма, способствующие полноценному выполнению им социальных функций и достаточно активного долголетия.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Возможность вести ЗОЖ во многом зависит от состояния здоровья человека на данный момент времени. Важно помнить, что здоровье человека, не страдающего </w:t>
      </w:r>
      <w:r w:rsidRPr="006260C1">
        <w:rPr>
          <w:rFonts w:ascii="Times New Roman" w:eastAsia="Times New Roman" w:hAnsi="Times New Roman" w:cs="Times New Roman"/>
          <w:bCs/>
          <w:color w:val="000000"/>
          <w:sz w:val="28"/>
          <w:szCs w:val="28"/>
        </w:rPr>
        <w:lastRenderedPageBreak/>
        <w:t>врожденными или приобретенными заболеваниями, нужно в первую очередь охранять и укреплять, а здоровье человека, имеющего недуги, нуждается в коррекции. Формирование культуры ЗОЖ - это побуждение к включению в повседневную жизнь учащихся с УО различных новых для него форм поведения, полезных для здоровья.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Успешность обучения учащихся специальных (коррекционных) школ 8-го вида и развитие их личности зависит от состояния здоровья. Активизируя здоровьеохранительное и здоровьеразвивающее направления в коррекционной работе, можно тем самым способствовать повышению эффективности учебно-воспитательного процесса.</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Возможности внеурочной деятельности детей в специальной (коррекционной) школе 8-го вида безграничны. Они позволяют удовлетворять широкие интересы детей, повторяясь неоднократно позволяют формировать полезные привычки, в том числе, и привычки к ведению здорового образа жизни. </w:t>
      </w: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
          <w:bCs/>
          <w:color w:val="000000"/>
          <w:sz w:val="28"/>
          <w:szCs w:val="28"/>
        </w:rPr>
      </w:pPr>
    </w:p>
    <w:p w:rsidR="00A504FC" w:rsidRPr="00521331" w:rsidRDefault="00A504FC" w:rsidP="00A504FC">
      <w:pPr>
        <w:spacing w:after="0" w:line="240" w:lineRule="auto"/>
        <w:jc w:val="both"/>
        <w:outlineLvl w:val="2"/>
        <w:rPr>
          <w:rFonts w:ascii="Times New Roman" w:eastAsia="Times New Roman" w:hAnsi="Times New Roman" w:cs="Times New Roman"/>
          <w:b/>
          <w:bCs/>
          <w:color w:val="000000"/>
          <w:sz w:val="28"/>
          <w:szCs w:val="28"/>
        </w:rPr>
      </w:pPr>
      <w:r w:rsidRPr="00521331">
        <w:rPr>
          <w:rFonts w:ascii="Times New Roman" w:eastAsia="Times New Roman" w:hAnsi="Times New Roman" w:cs="Times New Roman"/>
          <w:b/>
          <w:bCs/>
          <w:color w:val="000000"/>
          <w:sz w:val="28"/>
          <w:szCs w:val="28"/>
        </w:rPr>
        <w:t>Глава II. Опытно-экспериментальная работа по формированию здорового образа жизни младших школьников с умственной отсталостью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2.1 Изучение уровня знаний и представлений о здоровом образе жизни младших школьников с умственной отсталостью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Исследовательская работа была организована на базе</w:t>
      </w:r>
      <w:r>
        <w:rPr>
          <w:rFonts w:ascii="Times New Roman" w:eastAsia="Times New Roman" w:hAnsi="Times New Roman" w:cs="Times New Roman"/>
          <w:bCs/>
          <w:color w:val="000000"/>
          <w:sz w:val="28"/>
          <w:szCs w:val="28"/>
        </w:rPr>
        <w:t xml:space="preserve"> </w:t>
      </w:r>
      <w:r w:rsidRPr="006260C1">
        <w:rPr>
          <w:rFonts w:ascii="Times New Roman" w:eastAsia="Times New Roman" w:hAnsi="Times New Roman" w:cs="Times New Roman"/>
          <w:bCs/>
          <w:color w:val="000000"/>
          <w:sz w:val="28"/>
          <w:szCs w:val="28"/>
        </w:rPr>
        <w:t xml:space="preserve">МБОУ </w:t>
      </w:r>
      <w:r>
        <w:rPr>
          <w:rFonts w:ascii="Times New Roman" w:eastAsia="Times New Roman" w:hAnsi="Times New Roman" w:cs="Times New Roman"/>
          <w:bCs/>
          <w:color w:val="000000"/>
          <w:sz w:val="28"/>
          <w:szCs w:val="28"/>
        </w:rPr>
        <w:t xml:space="preserve"> СОШ им.Хуснутдинова А.Г. с.Учалы</w:t>
      </w:r>
      <w:r w:rsidRPr="006260C1">
        <w:rPr>
          <w:rFonts w:ascii="Times New Roman" w:eastAsia="Times New Roman" w:hAnsi="Times New Roman" w:cs="Times New Roman"/>
          <w:bCs/>
          <w:color w:val="000000"/>
          <w:sz w:val="28"/>
          <w:szCs w:val="28"/>
        </w:rPr>
        <w:t xml:space="preserve">. Одна из приоритетных задач школы - охрана и укрепление здоровья детей. В опытно - экспериментальной работе </w:t>
      </w: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Таблица № 1.</w:t>
      </w: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lang w:val="en-US"/>
        </w:rPr>
      </w:pPr>
      <w:r w:rsidRPr="006260C1">
        <w:rPr>
          <w:rFonts w:ascii="Times New Roman" w:eastAsia="Times New Roman" w:hAnsi="Times New Roman" w:cs="Times New Roman"/>
          <w:bCs/>
          <w:color w:val="000000"/>
          <w:sz w:val="28"/>
          <w:szCs w:val="28"/>
        </w:rPr>
        <w:t xml:space="preserve"> Сводная таблица результатов диагностического исследования по определению уровня сформированности знаний и представлений о здоровом образе младших школьников с умственной отсталостью (констатирующий эксперимент)</w:t>
      </w: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lang w:val="en-US"/>
        </w:rPr>
      </w:pPr>
    </w:p>
    <w:tbl>
      <w:tblPr>
        <w:tblStyle w:val="aa"/>
        <w:tblW w:w="9571" w:type="dxa"/>
        <w:tblLook w:val="04A0"/>
      </w:tblPr>
      <w:tblGrid>
        <w:gridCol w:w="1891"/>
        <w:gridCol w:w="1158"/>
        <w:gridCol w:w="1158"/>
        <w:gridCol w:w="1194"/>
        <w:gridCol w:w="2074"/>
        <w:gridCol w:w="2096"/>
      </w:tblGrid>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lastRenderedPageBreak/>
              <w:t>Имя</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Анкета №1 </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Анкета №2</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Анкета №3</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Общий бал</w:t>
            </w:r>
          </w:p>
        </w:tc>
        <w:tc>
          <w:tcPr>
            <w:tcW w:w="2096" w:type="dxa"/>
          </w:tcPr>
          <w:p w:rsidR="00A504FC" w:rsidRPr="006260C1" w:rsidRDefault="00A504FC" w:rsidP="00AB1B1F">
            <w:pPr>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Уровень</w:t>
            </w:r>
          </w:p>
        </w:tc>
      </w:tr>
      <w:tr w:rsidR="00A504FC" w:rsidRPr="006260C1" w:rsidTr="00AB1B1F">
        <w:tc>
          <w:tcPr>
            <w:tcW w:w="1891" w:type="dxa"/>
          </w:tcPr>
          <w:p w:rsidR="00A504FC" w:rsidRPr="006260C1" w:rsidRDefault="00A504FC" w:rsidP="00AB1B1F">
            <w:pPr>
              <w:jc w:val="both"/>
              <w:rPr>
                <w:rFonts w:ascii="Times New Roman" w:eastAsia="Times New Roman" w:hAnsi="Times New Roman" w:cs="Times New Roman"/>
                <w:color w:val="000000"/>
                <w:sz w:val="28"/>
                <w:szCs w:val="28"/>
              </w:rPr>
            </w:pP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часть 1</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часть 2</w:t>
            </w:r>
          </w:p>
        </w:tc>
        <w:tc>
          <w:tcPr>
            <w:tcW w:w="1194" w:type="dxa"/>
          </w:tcPr>
          <w:p w:rsidR="00A504FC" w:rsidRPr="006260C1" w:rsidRDefault="00A504FC" w:rsidP="00AB1B1F">
            <w:pPr>
              <w:jc w:val="both"/>
              <w:rPr>
                <w:rFonts w:ascii="Times New Roman" w:eastAsia="Times New Roman" w:hAnsi="Times New Roman" w:cs="Times New Roman"/>
                <w:color w:val="000000"/>
                <w:sz w:val="28"/>
                <w:szCs w:val="28"/>
              </w:rPr>
            </w:pPr>
          </w:p>
        </w:tc>
        <w:tc>
          <w:tcPr>
            <w:tcW w:w="2074" w:type="dxa"/>
          </w:tcPr>
          <w:p w:rsidR="00A504FC" w:rsidRPr="006260C1" w:rsidRDefault="00A504FC" w:rsidP="00AB1B1F">
            <w:pPr>
              <w:jc w:val="both"/>
              <w:rPr>
                <w:rFonts w:ascii="Times New Roman" w:eastAsia="Times New Roman" w:hAnsi="Times New Roman" w:cs="Times New Roman"/>
                <w:color w:val="000000"/>
                <w:sz w:val="28"/>
                <w:szCs w:val="28"/>
              </w:rPr>
            </w:pPr>
          </w:p>
        </w:tc>
        <w:tc>
          <w:tcPr>
            <w:tcW w:w="2096" w:type="dxa"/>
          </w:tcPr>
          <w:p w:rsidR="00A504FC" w:rsidRPr="006260C1" w:rsidRDefault="00A504FC" w:rsidP="00AB1B1F">
            <w:pPr>
              <w:jc w:val="both"/>
              <w:rPr>
                <w:rFonts w:ascii="Times New Roman" w:eastAsia="Times New Roman" w:hAnsi="Times New Roman" w:cs="Times New Roman"/>
                <w:color w:val="000000"/>
                <w:sz w:val="28"/>
                <w:szCs w:val="28"/>
              </w:rPr>
            </w:pPr>
          </w:p>
        </w:tc>
      </w:tr>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en-US"/>
              </w:rPr>
              <w:t>Андрей Д</w:t>
            </w:r>
            <w:r w:rsidRPr="006260C1">
              <w:rPr>
                <w:rFonts w:ascii="Times New Roman" w:eastAsia="Times New Roman" w:hAnsi="Times New Roman" w:cs="Times New Roman"/>
                <w:color w:val="000000"/>
                <w:sz w:val="28"/>
                <w:szCs w:val="28"/>
              </w:rPr>
              <w:t>.</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4б</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4б</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2б</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10б</w:t>
            </w:r>
          </w:p>
        </w:tc>
        <w:tc>
          <w:tcPr>
            <w:tcW w:w="2096"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низкий</w:t>
            </w:r>
          </w:p>
        </w:tc>
      </w:tr>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Талия Х</w:t>
            </w:r>
            <w:r w:rsidRPr="006260C1">
              <w:rPr>
                <w:rFonts w:ascii="Times New Roman" w:eastAsia="Times New Roman" w:hAnsi="Times New Roman" w:cs="Times New Roman"/>
                <w:color w:val="000000"/>
                <w:sz w:val="28"/>
                <w:szCs w:val="28"/>
              </w:rPr>
              <w:t>.</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3б</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2б</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2б</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7б</w:t>
            </w:r>
          </w:p>
        </w:tc>
        <w:tc>
          <w:tcPr>
            <w:tcW w:w="2096"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низкий</w:t>
            </w:r>
          </w:p>
        </w:tc>
      </w:tr>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Вадим Б</w:t>
            </w:r>
            <w:r w:rsidRPr="006260C1">
              <w:rPr>
                <w:rFonts w:ascii="Times New Roman" w:eastAsia="Times New Roman" w:hAnsi="Times New Roman" w:cs="Times New Roman"/>
                <w:color w:val="000000"/>
                <w:sz w:val="28"/>
                <w:szCs w:val="28"/>
              </w:rPr>
              <w:t>.</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5б</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5б</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5б</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15б</w:t>
            </w:r>
          </w:p>
        </w:tc>
        <w:tc>
          <w:tcPr>
            <w:tcW w:w="2096"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средний</w:t>
            </w:r>
          </w:p>
        </w:tc>
      </w:tr>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Эльмира Т</w:t>
            </w:r>
            <w:r w:rsidRPr="006260C1">
              <w:rPr>
                <w:rFonts w:ascii="Times New Roman" w:eastAsia="Times New Roman" w:hAnsi="Times New Roman" w:cs="Times New Roman"/>
                <w:color w:val="000000"/>
                <w:sz w:val="28"/>
                <w:szCs w:val="28"/>
              </w:rPr>
              <w:t>.</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8б</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8б</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8б</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24б</w:t>
            </w:r>
          </w:p>
        </w:tc>
        <w:tc>
          <w:tcPr>
            <w:tcW w:w="2096"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высокий</w:t>
            </w:r>
          </w:p>
        </w:tc>
      </w:tr>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Кирилл Б</w:t>
            </w:r>
            <w:r w:rsidRPr="006260C1">
              <w:rPr>
                <w:rFonts w:ascii="Times New Roman" w:eastAsia="Times New Roman" w:hAnsi="Times New Roman" w:cs="Times New Roman"/>
                <w:color w:val="000000"/>
                <w:sz w:val="28"/>
                <w:szCs w:val="28"/>
              </w:rPr>
              <w:t>.</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9б</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8б</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8б</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25б</w:t>
            </w:r>
          </w:p>
        </w:tc>
        <w:tc>
          <w:tcPr>
            <w:tcW w:w="2096"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высокий</w:t>
            </w:r>
          </w:p>
        </w:tc>
      </w:tr>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Римма З</w:t>
            </w:r>
            <w:r w:rsidRPr="006260C1">
              <w:rPr>
                <w:rFonts w:ascii="Times New Roman" w:eastAsia="Times New Roman" w:hAnsi="Times New Roman" w:cs="Times New Roman"/>
                <w:color w:val="000000"/>
                <w:sz w:val="28"/>
                <w:szCs w:val="28"/>
              </w:rPr>
              <w:t>.</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1б</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2б</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0б</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3б</w:t>
            </w:r>
          </w:p>
        </w:tc>
        <w:tc>
          <w:tcPr>
            <w:tcW w:w="2096"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низкий</w:t>
            </w:r>
          </w:p>
        </w:tc>
      </w:tr>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Андрей С</w:t>
            </w:r>
            <w:r w:rsidRPr="006260C1">
              <w:rPr>
                <w:rFonts w:ascii="Times New Roman" w:eastAsia="Times New Roman" w:hAnsi="Times New Roman" w:cs="Times New Roman"/>
                <w:color w:val="000000"/>
                <w:sz w:val="28"/>
                <w:szCs w:val="28"/>
              </w:rPr>
              <w:t>.</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4б</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3б</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1б</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8б</w:t>
            </w:r>
          </w:p>
        </w:tc>
        <w:tc>
          <w:tcPr>
            <w:tcW w:w="2096"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низкий</w:t>
            </w:r>
          </w:p>
        </w:tc>
      </w:tr>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Руслан Р.</w:t>
            </w:r>
            <w:r w:rsidRPr="006260C1">
              <w:rPr>
                <w:rFonts w:ascii="Times New Roman" w:eastAsia="Times New Roman" w:hAnsi="Times New Roman" w:cs="Times New Roman"/>
                <w:color w:val="000000"/>
                <w:sz w:val="28"/>
                <w:szCs w:val="28"/>
              </w:rPr>
              <w:t>.</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3б</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3б</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0б</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6б</w:t>
            </w:r>
          </w:p>
        </w:tc>
        <w:tc>
          <w:tcPr>
            <w:tcW w:w="2096"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низкий</w:t>
            </w:r>
          </w:p>
        </w:tc>
      </w:tr>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Ислам Х</w:t>
            </w:r>
            <w:r w:rsidRPr="006260C1">
              <w:rPr>
                <w:rFonts w:ascii="Times New Roman" w:eastAsia="Times New Roman" w:hAnsi="Times New Roman" w:cs="Times New Roman"/>
                <w:color w:val="000000"/>
                <w:sz w:val="28"/>
                <w:szCs w:val="28"/>
              </w:rPr>
              <w:t>.</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6б</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6б</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5б</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17б</w:t>
            </w:r>
          </w:p>
        </w:tc>
        <w:tc>
          <w:tcPr>
            <w:tcW w:w="2096"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средний</w:t>
            </w:r>
          </w:p>
        </w:tc>
      </w:tr>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Урал Х</w:t>
            </w:r>
            <w:r w:rsidRPr="006260C1">
              <w:rPr>
                <w:rFonts w:ascii="Times New Roman" w:eastAsia="Times New Roman" w:hAnsi="Times New Roman" w:cs="Times New Roman"/>
                <w:color w:val="000000"/>
                <w:sz w:val="28"/>
                <w:szCs w:val="28"/>
              </w:rPr>
              <w:t>.</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5б</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5б</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5б</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15б</w:t>
            </w:r>
          </w:p>
        </w:tc>
        <w:tc>
          <w:tcPr>
            <w:tcW w:w="2096"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средний</w:t>
            </w:r>
          </w:p>
        </w:tc>
      </w:tr>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Эдуард Т</w:t>
            </w:r>
            <w:r w:rsidRPr="006260C1">
              <w:rPr>
                <w:rFonts w:ascii="Times New Roman" w:eastAsia="Times New Roman" w:hAnsi="Times New Roman" w:cs="Times New Roman"/>
                <w:color w:val="000000"/>
                <w:sz w:val="28"/>
                <w:szCs w:val="28"/>
              </w:rPr>
              <w:t>.</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2б</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2б</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1б</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5б</w:t>
            </w:r>
          </w:p>
        </w:tc>
        <w:tc>
          <w:tcPr>
            <w:tcW w:w="2096"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низкий</w:t>
            </w:r>
          </w:p>
        </w:tc>
      </w:tr>
      <w:tr w:rsidR="00A504FC" w:rsidRPr="006260C1" w:rsidTr="00AB1B1F">
        <w:tc>
          <w:tcPr>
            <w:tcW w:w="1891"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Татьяна Д</w:t>
            </w:r>
            <w:r w:rsidRPr="006260C1">
              <w:rPr>
                <w:rFonts w:ascii="Times New Roman" w:eastAsia="Times New Roman" w:hAnsi="Times New Roman" w:cs="Times New Roman"/>
                <w:color w:val="000000"/>
                <w:sz w:val="28"/>
                <w:szCs w:val="28"/>
              </w:rPr>
              <w:t>.</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3б</w:t>
            </w:r>
          </w:p>
        </w:tc>
        <w:tc>
          <w:tcPr>
            <w:tcW w:w="1158"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4б</w:t>
            </w:r>
          </w:p>
        </w:tc>
        <w:tc>
          <w:tcPr>
            <w:tcW w:w="119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2б</w:t>
            </w:r>
          </w:p>
        </w:tc>
        <w:tc>
          <w:tcPr>
            <w:tcW w:w="2074"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9б</w:t>
            </w:r>
          </w:p>
        </w:tc>
        <w:tc>
          <w:tcPr>
            <w:tcW w:w="2096" w:type="dxa"/>
          </w:tcPr>
          <w:p w:rsidR="00A504FC" w:rsidRPr="006260C1" w:rsidRDefault="00A504FC" w:rsidP="00AB1B1F">
            <w:pPr>
              <w:spacing w:before="100" w:beforeAutospacing="1" w:after="100" w:afterAutospacing="1"/>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низкий</w:t>
            </w:r>
          </w:p>
        </w:tc>
      </w:tr>
    </w:tbl>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lang w:val="en-US"/>
        </w:rPr>
      </w:pP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i/>
          <w:iCs/>
          <w:color w:val="000000"/>
          <w:sz w:val="28"/>
          <w:szCs w:val="28"/>
        </w:rPr>
        <w:t>Критерии оценки результатов:</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Высокий уровень - 24б. - 30б.</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Средний уровень - 23б. - 15б.</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Низкий уровень - 14б. - 0б.</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По результатам исследования было выявлено, что высокий уровень показали два ученика, что составило 17% о</w:t>
      </w:r>
      <w:r>
        <w:rPr>
          <w:rFonts w:ascii="Times New Roman" w:eastAsia="Times New Roman" w:hAnsi="Times New Roman" w:cs="Times New Roman"/>
          <w:bCs/>
          <w:color w:val="000000"/>
          <w:sz w:val="28"/>
          <w:szCs w:val="28"/>
        </w:rPr>
        <w:t>т общего количества детей, (Андрей С., Урал Х.</w:t>
      </w:r>
      <w:r w:rsidRPr="006260C1">
        <w:rPr>
          <w:rFonts w:ascii="Times New Roman" w:eastAsia="Times New Roman" w:hAnsi="Times New Roman" w:cs="Times New Roman"/>
          <w:bCs/>
          <w:color w:val="000000"/>
          <w:sz w:val="28"/>
          <w:szCs w:val="28"/>
        </w:rPr>
        <w:t xml:space="preserve">) они развернуто, верно и обоснованно отвечал на вопросы анкеты. Дети имеют относительно верные представления о том, что такое режим дня и почему важно его выполнять, что такое правила личной гигиены с попыткой привести примеры из собственного опыта. При этом ученики имеют представление о том, насколько важно следить за собственным здоровьем, где найти информацию о том, как необходимо человеку себя вести, чтобы быть здоровым.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При ответе на вопросы анкеты №2 выявлено, что дети готовы соблюдать ЗОЖ, хорошо представляют, как важны для здоровья прогулки на свежем воздухе, правильное питание, занятия спортом, соблюдение правил личной гигиены.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25% детей (Руслан Р.., ТалияХ., Эдуард Т</w:t>
      </w:r>
      <w:r w:rsidRPr="006260C1">
        <w:rPr>
          <w:rFonts w:ascii="Times New Roman" w:eastAsia="Times New Roman" w:hAnsi="Times New Roman" w:cs="Times New Roman"/>
          <w:bCs/>
          <w:color w:val="000000"/>
          <w:sz w:val="28"/>
          <w:szCs w:val="28"/>
        </w:rPr>
        <w:t xml:space="preserve">.) имеют средний уровень сформированности представлений о здоровье и здоровом образе жизни. Дети односложно отвечают на вопросы анкеты, не имеют достаточных представлений о том, что такое режим дня и почему важно его выполнять, что такое правила личной гигиены, не могут приводить примеры из собственного опыта. Не имеет четких представление о том, почему важно следить за собственным здоровьем, где найти информацию о том, как необходимо человеку себя вести, чтобы быть здоровым.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При ответе на вопросы анкеты №2 выявлено, что дети в общем готовы соблюдать ЗОЖ, верно ответили на 6-9 вопросов, однако обосновать свои ответы затруднились. Наблюдаются пробелы в знаниях о важности для здоровья прогулок, занятий спортом, соблюдение правил гигиены. Заинтересованность в соблюдении ЗОЖ ясно выражена.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58% детей  показали низкий уровень. Дети отвечали на вопросы анкеты односложно, типа «да» или «нет», не давая пояснений, почему они так думают. В большинстве случаев неверно отвечали на вопросы. Учащиеся не имеют представлений о том, что такое режим дня и почему важно его выполнять, что такое правила личной гигиены, не могут привести примеры из собственной жизни. Практически не имеют представлений о том, почему важно следить за </w:t>
      </w:r>
      <w:r w:rsidRPr="006260C1">
        <w:rPr>
          <w:rFonts w:ascii="Times New Roman" w:eastAsia="Times New Roman" w:hAnsi="Times New Roman" w:cs="Times New Roman"/>
          <w:bCs/>
          <w:color w:val="000000"/>
          <w:sz w:val="28"/>
          <w:szCs w:val="28"/>
        </w:rPr>
        <w:lastRenderedPageBreak/>
        <w:t xml:space="preserve">собственным здоровьем, где найти информацию о том, как необходимо человеку себя вести, чтобы быть здоровым.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При ответе на вопросы анкеты №2 выявлено, что дети не готовы соблюдать ЗОЖ, не понимают его важности для здоровья человека. Верно ответили лишь на 3-4 вопроса анкеты, при этом ответы носили расплывчатый характер (например на вопрос о важности прогулок на свежем воздухе, дети отвечали что это важно, но обосновать свой ответ не могли). Заинтересованности в соблюдении ЗОЖ не отмечается.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Результаты констатирующего эксперимента приведены в диаграмме №1</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Таким образом, по результатам обследования выявлено, что учащиеся третьего класса с умственной отсталостью имеют низкий уровень представлений о здоровье и здоровом образе жизни. Знания их фрагментарны, не вполне систематизированы, в основных понятиях учащиеся ориентируются с трудом, знания в основном бытового характера, приобретенные стихийно, не всегда соответствуют реальности. В некоторых случаях младшие школьники знают правила личной гигиены, знают, как их выполнять, но не выполняют, не следуют им главным образом из-за лени, отсутствия привычки к волевому усилию. В большинстве случаев дети не способны отвечать на поставленные вопросы беседы и анкеты по существу. Предъявленные ответы не редко абсурдны. Многие учащиеся показывают крайнюю неосведомленность в вопросах укрепления здоровья даже на уровне обыденного знания. Большинство учащихся не проявляют интереса к собственному здоровью.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Таким образом, данные констатирующего этапа определяют необходимость проведения внеклассной работы по формированию знаний и представлений о здоровье и здоровом образе жизни младших школьников с УО третьего класса МБОУ </w:t>
      </w:r>
      <w:r>
        <w:rPr>
          <w:rFonts w:ascii="Times New Roman" w:eastAsia="Times New Roman" w:hAnsi="Times New Roman" w:cs="Times New Roman"/>
          <w:bCs/>
          <w:color w:val="000000"/>
          <w:sz w:val="28"/>
          <w:szCs w:val="28"/>
        </w:rPr>
        <w:t xml:space="preserve"> СОШ им.Хуснутдинова А.Г. с.Учалы</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2.2 Формирование знаний и представлений о здоровье и здоровом образе жизни младших школьников с умственной отсталостью на внеурочных занятиях</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Анализ констатирующего эксперимента показал необходимость проведения внеурочной работы по формированию представлений о здоровье и здоровом образе жизни, а также формировании потребности соблюдения здорового образ жизни младших школьников с умственной отсталостью.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Для реализации цели нами был разработан перспективный план проведения внеурочных занятий на тему «Наша традиция - быть здоровыми!» (Приложение 2). В этой программе учтены специфические особенности познавательной деятельности и эмоционально-волевой сферы младших школьников с умственной отсталостью.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Основные положения занятий включали в себя многоэтапную, постоянную, непрерывную работу в учебное и внеурочное время; определение цели по каждому блоку занятий совместно с учащимися; создание и накопление в детском коллективе традиций и обычаев ЗОЖ; формирование ассоциативных связей с понятиями и символами культуры ЗОЖ; формирование у учащихся элементарных анатомических и гигиенических знаний; выявление через практику значимости режима дня и двигательной активности; создание устойчивой мотивации к ЗОЖ и самоконтролируемой активности в созидании своего здоровья; профилактику вредных привычек; постоянный контроль за изменениями и поощрение положительных сдвигов в стиле жизни ребенка.</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Комплекс занятий представлял собой синтез знаний об основных факторах ЗОЖ и включал 5 взаимосвязанных блоков занятий (Приложение 3):</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-Знай свое тело;</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lastRenderedPageBreak/>
        <w:t>-Соблюдай правила гигиены;</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-Скажи «нет» вредным привычкам;</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-Занимайся физкультурой;</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-Соблюдай режим дня;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Комплекс занятий на тему «Наша традиция - быть здоровыми!» состоит из 20 внеклассных занятий по 30-40 минут каждое.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Организация и проведение оздоровительно-педагогических занятий строилась с учетом следующих положений:</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-включение в содержание занятий информации о факторах риска и факторах устойчивости в формировании здоровья человека;</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-создание вокруг ребенка информационной среды «Здоровья», которая не только напрямую, но и опосредованно влияет на формирование его мировоззрения;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-создание оптимальных гигиенических условий на занятиях.</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Внеурочные занятия продолжительностью 30-40 минут каждое проводились два раза в неделю (понедельник и пятница) во второй половине дня (16.00) после прогулки. Перед занятием классная комната проветривалась, дежурные ученики осуществляли уборку класса (при этом перед началом работы по программе им была объяснена необходимость создания оптимальных условий в помещении), выбиралось соответствующее гигиеническим нормам освещение. Организационный момент каждого занятия определялся в зависимости от эмоционально-психологического состояния детей; использовались приемы активизации работоспособности, концентрации внимания, создания целевых установок и др.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Совместные усилия педагога специального учреждения и учащихся в создании мотивации ЗОЖ становятся успешными лишь на фундаменте общности целей, доверительных межличностных отношений и взаимного удовлетворения информационных вопросов. Именно поэтому ребенку не сообщался готовый перечень целей, а предлагалось совместно с педагогом определить цели работы по каждому блоку оздоровительно-педагогических занятий. Тем самым с первых минут работы ребенок становился не объектом занятия по данной программе, а активным субъектом, что способствовало формированию мотивации к ЗОЖ и коррекции личности учащихся с интеллектуальным недоразвитием.</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Для создания положительного эмоционального фона занятий при организации беседы или объяснения нового материала учащиеся рассаживались по кругу, что часто используется в психологических тренингах. С целью более прочного усвоения знаний, умений и навыков валеологического характера работа на занятиях осуществлялась с опорой на различные анализаторы: зрительный (привлечение схем и условных изображений, наглядного материала), слуховой (восприятие информации на слух), двигательный (выполнение упражнений), рече-двигательный (проговаривание при выполнении различных упражнений и заданий, при записи новых слов).</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Для закрепления полученных знаний, умений и навыков, а также для создания устойчивой мотивации содержание занятий, по возможности, отражалось на уроках, основных режимных моментах, экскурсиях.</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В ходе реализации занятий вокруг учащихся постепенно создавалась учебно-воспитательная информационная среда «Здоровья», насыщенная символами, атрибутами, терминологией ЗОЖ. Так в классе был создан «Уголок здоровья», содержащий схему программы, словарик, режим дня и рисунки детей. Условные схемы блоков (созданные с помощью детей) также располагались в спальнях в интернате, при наличии условий </w:t>
      </w:r>
      <w:r>
        <w:rPr>
          <w:rFonts w:ascii="Times New Roman" w:eastAsia="Times New Roman" w:hAnsi="Times New Roman" w:cs="Times New Roman"/>
          <w:bCs/>
          <w:color w:val="000000"/>
          <w:sz w:val="28"/>
          <w:szCs w:val="28"/>
        </w:rPr>
        <w:t xml:space="preserve">дети рисовали схемы дома (Ислам Х., Андрей Д., </w:t>
      </w:r>
      <w:r>
        <w:rPr>
          <w:rFonts w:ascii="Times New Roman" w:eastAsia="Times New Roman" w:hAnsi="Times New Roman" w:cs="Times New Roman"/>
          <w:bCs/>
          <w:color w:val="000000"/>
          <w:sz w:val="28"/>
          <w:szCs w:val="28"/>
        </w:rPr>
        <w:lastRenderedPageBreak/>
        <w:t>Римма З</w:t>
      </w:r>
      <w:r w:rsidRPr="006260C1">
        <w:rPr>
          <w:rFonts w:ascii="Times New Roman" w:eastAsia="Times New Roman" w:hAnsi="Times New Roman" w:cs="Times New Roman"/>
          <w:bCs/>
          <w:color w:val="000000"/>
          <w:sz w:val="28"/>
          <w:szCs w:val="28"/>
        </w:rPr>
        <w:t>.). Каждый ребенок вел рабочую тетрадь, в которой по ходу занятий составлялась схема, словарик, режим дня, дети выполняли рисунки на занятиях и домашние задания. Кроме занятий, организованных в классе, проводились экскурсии (например, к стенду «Режим дня»), прогулки с подвижными играми на свежем воздухе.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Особое внимание в работе уделялось созданию и накоплению в детском коллективе обычаев и традиций ЗОЖ: проведение «минуток здоровья» на уроках (включение в содержание программного материала валеологических знаний), дней здоровья (экскурсии, оздоровительные мероприятия), проведение тематических встреч и бесед, направленных на формирование культуры ЗОЖ и др.</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Остановимся на работе по каждому блоку занятий подробнее.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1.Знай свое тело.</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В ходе экспериментального обучения по данному блоку дети получили элементарное представление о строении своего организма и функциях некоторых органов (сердца, легких, мозга и др.).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На занятиях мы использовали следующие методические приемы.</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Детям предлагалось нарисовать схематичное изображение скелета человека; на последующих занятиях рисунки дополнялись изображением мышц (при этом сначала дети выполняли упражнения для разных групп мышц, упражнения для вырабатывания хорошей осанки смогли придумать</w:t>
      </w:r>
      <w:r>
        <w:rPr>
          <w:rFonts w:ascii="Times New Roman" w:eastAsia="Times New Roman" w:hAnsi="Times New Roman" w:cs="Times New Roman"/>
          <w:bCs/>
          <w:color w:val="000000"/>
          <w:sz w:val="28"/>
          <w:szCs w:val="28"/>
        </w:rPr>
        <w:t>Эльмира Т., Андрей Д</w:t>
      </w:r>
      <w:r w:rsidRPr="006260C1">
        <w:rPr>
          <w:rFonts w:ascii="Times New Roman" w:eastAsia="Times New Roman" w:hAnsi="Times New Roman" w:cs="Times New Roman"/>
          <w:bCs/>
          <w:color w:val="000000"/>
          <w:sz w:val="28"/>
          <w:szCs w:val="28"/>
        </w:rPr>
        <w:t>.) и кожи (при этом сообщались сведения по гигиене кожи).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При знакомстве с работой сердца и кровеносной системы дети прослушивали фонограмму биения сердца (правильно ответили на вопрос «Что это?», «Это сердце стучит».: «Сердце бьется»</w:t>
      </w:r>
      <w:r>
        <w:rPr>
          <w:rFonts w:ascii="Times New Roman" w:eastAsia="Times New Roman" w:hAnsi="Times New Roman" w:cs="Times New Roman"/>
          <w:bCs/>
          <w:color w:val="000000"/>
          <w:sz w:val="28"/>
          <w:szCs w:val="28"/>
        </w:rPr>
        <w:t>Кирилл Б., Вадим Б</w:t>
      </w:r>
      <w:r w:rsidRPr="006260C1">
        <w:rPr>
          <w:rFonts w:ascii="Times New Roman" w:eastAsia="Times New Roman" w:hAnsi="Times New Roman" w:cs="Times New Roman"/>
          <w:bCs/>
          <w:color w:val="000000"/>
          <w:sz w:val="28"/>
          <w:szCs w:val="28"/>
        </w:rPr>
        <w:t xml:space="preserve">.), слушали биение своего сердца через стетоскоп (все дети проявили интерес к этому заданию), закрепление темы проводилось через рисование веселой рожицы около того, что полезно для сердца, и грустной - около того, что вредно, а также через эстафету «Кровяные пароходики» (по работе кровеносной системы), в которой с большим интересом участвовали все дети.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На занятиях по теме «Легкие» дети обучались дыхательным упражнениям и правилам поведения, которые помогают сохранить легкие здоровыми, а также обсуждалось вредное воздействие курения </w:t>
      </w:r>
      <w:r>
        <w:rPr>
          <w:rFonts w:ascii="Times New Roman" w:eastAsia="Times New Roman" w:hAnsi="Times New Roman" w:cs="Times New Roman"/>
          <w:bCs/>
          <w:color w:val="000000"/>
          <w:sz w:val="28"/>
          <w:szCs w:val="28"/>
        </w:rPr>
        <w:t>.</w:t>
      </w:r>
      <w:r w:rsidRPr="006260C1">
        <w:rPr>
          <w:rFonts w:ascii="Times New Roman" w:eastAsia="Times New Roman" w:hAnsi="Times New Roman" w:cs="Times New Roman"/>
          <w:bCs/>
          <w:color w:val="000000"/>
          <w:sz w:val="28"/>
          <w:szCs w:val="28"/>
        </w:rPr>
        <w:t>При изучении работы мозга и нервной системы человека учащиеся изображали работу рефлекторной дуги (например: один ребенок- «рецептор» дотрагивается до чайника, передает сигнал другому- «чувствительному нерву», тот третьему- «мозгу», который анализирует информацию и передает сигнал другому «двигательному нерву», который в свою очередь отдергивает руку первого ребенка от чайника), выполнение данного упражнения вызвало большой интерес у всех детей класса. Также использовались творческие упражнения (составить рассказ от имени мозга об управлении каким-либо органом). Кроме того, использовались уже названные методы обучения правилам поведения, полезным для нервной системы, эстафета «То жара, то холод» (сообщение мозгу о жаре и холоде в форме построения пирамид красного и синего цветов) была направлена на закрепление знаний о работе мозга 2.Соблюдай правила гигиены.</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На занятиях по данному блоку программы особое внимание уделялось формированию практических умений и навыков соблюдения правил гигиены. При этом мы использовали следующие методы и приемы:</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Беседа о необходимости соблюдения правил гигиены. Игра, в которой детям предлагалось выбрать предметы, которые нужны для соблюдения правил гигиены (без ошибок выполнили задание</w:t>
      </w:r>
      <w:r>
        <w:rPr>
          <w:rFonts w:ascii="Times New Roman" w:eastAsia="Times New Roman" w:hAnsi="Times New Roman" w:cs="Times New Roman"/>
          <w:bCs/>
          <w:color w:val="000000"/>
          <w:sz w:val="28"/>
          <w:szCs w:val="28"/>
        </w:rPr>
        <w:t>Римма З.., Андрей Д., Эльмира Т</w:t>
      </w:r>
      <w:r w:rsidRPr="006260C1">
        <w:rPr>
          <w:rFonts w:ascii="Times New Roman" w:eastAsia="Times New Roman" w:hAnsi="Times New Roman" w:cs="Times New Roman"/>
          <w:bCs/>
          <w:color w:val="000000"/>
          <w:sz w:val="28"/>
          <w:szCs w:val="28"/>
        </w:rPr>
        <w:t>.);</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lastRenderedPageBreak/>
        <w:t>Формирование практических умений и навыков ухода за кожей и зубами (обучение умыванию, чистке зубов); дети, быстро усвоившие навыки, оказывают помощь своим одноклассникам, объясняя правильность выполнения действий и демонстрируя их.</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Кроме того, использовались уже названные методы творческих заданий (составление рассказа от имени какого-либо предмета гигиены), рисования (рожицы, герои сказок, которые соблюдали правила гигиены). Активностью и заинтересованностью отличались</w:t>
      </w:r>
      <w:r>
        <w:rPr>
          <w:rFonts w:ascii="Times New Roman" w:eastAsia="Times New Roman" w:hAnsi="Times New Roman" w:cs="Times New Roman"/>
          <w:bCs/>
          <w:color w:val="000000"/>
          <w:sz w:val="28"/>
          <w:szCs w:val="28"/>
        </w:rPr>
        <w:t xml:space="preserve"> Вадим Б., Андрей Т.,Ислам Х., Талия Х</w:t>
      </w:r>
      <w:r w:rsidRPr="006260C1">
        <w:rPr>
          <w:rFonts w:ascii="Times New Roman" w:eastAsia="Times New Roman" w:hAnsi="Times New Roman" w:cs="Times New Roman"/>
          <w:bCs/>
          <w:color w:val="000000"/>
          <w:sz w:val="28"/>
          <w:szCs w:val="28"/>
        </w:rPr>
        <w:t>.</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3.Скажи «нет» вредным привычкам!</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Основной упор делался на профилактике вредных привычек. В работе по данному блоку широко использовались психологические приемы, например, детям предлагалось выбрать из привычек, написанных на карточках, те, которые они возьмут в жизнь и записать их в рабочие тетради, и те, от которых нужно отказаться и разорвать эту карточку. (Также нами применялись беседы, изобразительная деятельность учащихся (конкурс плакатов «Скажи «нет» вредным привычкам», в котором активно участвовали все дети). Параллельно профилактике вредных привычек проводилось закрепление полезных привычек, обычаев и традиций (минутки и дни здоровья, тематические беседы и конкурсы и др.).</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4.Занимайся физкультурой.</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На занятиях совместно с детьми была выявлена значимость движения для здоровья, польза подвижных игр и занятий спортом. Были организованы прогулки и подвижные игры на свежем воздухе в которых с большим интересом принимали участие все дети.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Помимо занятий по данному блоку на каждом занятии по программе проводились физминутки, использовались двигательные упражнения, эстафеты.</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5.Соблюдай режим дня.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Основной целью занятий было воспитание самостоятельности при выполнении основных моментов режима дня.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Нами была организована экскурсия к стенду «Режим дня» в школе. Значимость режима дня для здоровья определялась через беседу, анализ конкретных примеров поведения. Самостоятельные вы</w:t>
      </w:r>
      <w:r>
        <w:rPr>
          <w:rFonts w:ascii="Times New Roman" w:eastAsia="Times New Roman" w:hAnsi="Times New Roman" w:cs="Times New Roman"/>
          <w:bCs/>
          <w:color w:val="000000"/>
          <w:sz w:val="28"/>
          <w:szCs w:val="28"/>
        </w:rPr>
        <w:t>воды были сформулированы Талеей Х.</w:t>
      </w:r>
      <w:r w:rsidRPr="006260C1">
        <w:rPr>
          <w:rFonts w:ascii="Times New Roman" w:eastAsia="Times New Roman" w:hAnsi="Times New Roman" w:cs="Times New Roman"/>
          <w:bCs/>
          <w:color w:val="000000"/>
          <w:sz w:val="28"/>
          <w:szCs w:val="28"/>
        </w:rPr>
        <w:t>. В беседе активно участвовали</w:t>
      </w:r>
      <w:r>
        <w:rPr>
          <w:rFonts w:ascii="Times New Roman" w:eastAsia="Times New Roman" w:hAnsi="Times New Roman" w:cs="Times New Roman"/>
          <w:bCs/>
          <w:color w:val="000000"/>
          <w:sz w:val="28"/>
          <w:szCs w:val="28"/>
        </w:rPr>
        <w:t xml:space="preserve"> Римма З., Андрей Т.</w:t>
      </w:r>
      <w:r w:rsidRPr="006260C1">
        <w:rPr>
          <w:rFonts w:ascii="Times New Roman" w:eastAsia="Times New Roman" w:hAnsi="Times New Roman" w:cs="Times New Roman"/>
          <w:bCs/>
          <w:color w:val="000000"/>
          <w:sz w:val="28"/>
          <w:szCs w:val="28"/>
        </w:rPr>
        <w:t>. В качестве творческого задания детям предлагалось оформить свой режим дня в рабочей тетради), что вызвало большой интерес у всех учащихся.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Обобщающее занятие по программе было построено в форме игры-путешествия в Страну Здоровья. В ходе этого занятия были актуализированы и проверены полученные детьми знания, умения и навыки по всем блокам программы. Активное участие в выполнении предложенных заданий принимали все учащиеся класса.</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Завершающее творческое занятие «Страна Здоровья» было направлено не только на закрепление знаний, умений и навыков, но и на развитие творческих способностей детей, на закрепление ассоциативных связей с понятиями и символами ЗОЖ, на воспитание умения работать в коллективе. Детям предлагалось совместно нарисовать Страну Здоровья, при этом они могли пользоваться рабочими тетрадями. Работа учащихся отличалась сплоченностью и активностью.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После проведения работы с целью выявления ее эффективности был проведен контрольно-оценочный эксперимент с использованием того же инструментария, что и на констатирующем этапе.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Результаты представлены в таблице и диаграмме.</w:t>
      </w: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Таблица 2.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lastRenderedPageBreak/>
        <w:t>Сводная таблица результатов контрольно-оценочного эксперимента определению уровня сформированности знаний и представлений о здоровом образе младших школьников с умственной отсталостью</w:t>
      </w:r>
    </w:p>
    <w:tbl>
      <w:tblPr>
        <w:tblW w:w="0" w:type="auto"/>
        <w:tblCellSpacing w:w="15" w:type="dxa"/>
        <w:tblCellMar>
          <w:top w:w="15" w:type="dxa"/>
          <w:left w:w="15" w:type="dxa"/>
          <w:bottom w:w="15" w:type="dxa"/>
          <w:right w:w="15" w:type="dxa"/>
        </w:tblCellMar>
        <w:tblLook w:val="04A0"/>
      </w:tblPr>
      <w:tblGrid>
        <w:gridCol w:w="1430"/>
        <w:gridCol w:w="1397"/>
        <w:gridCol w:w="1397"/>
        <w:gridCol w:w="1397"/>
        <w:gridCol w:w="1073"/>
        <w:gridCol w:w="1081"/>
        <w:gridCol w:w="81"/>
      </w:tblGrid>
      <w:tr w:rsidR="00A504FC" w:rsidRPr="006260C1" w:rsidTr="00AB1B1F">
        <w:trPr>
          <w:gridAfter w:val="6"/>
          <w:tblCellSpacing w:w="15" w:type="dxa"/>
        </w:trPr>
        <w:tc>
          <w:tcPr>
            <w:tcW w:w="0" w:type="auto"/>
            <w:vAlign w:val="center"/>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gridAfter w:val="1"/>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Имя</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Анкета №1 </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Анкета №2</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Общий бал</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Уровень </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часть 1</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часть 2</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Эдуард Т</w:t>
            </w:r>
            <w:r w:rsidRPr="006260C1">
              <w:rPr>
                <w:rFonts w:ascii="Times New Roman" w:eastAsia="Times New Roman" w:hAnsi="Times New Roman" w:cs="Times New Roman"/>
                <w:color w:val="000000"/>
                <w:sz w:val="28"/>
                <w:szCs w:val="28"/>
              </w:rPr>
              <w:t>.</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6б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7б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7б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10б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средний</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Андрей Т</w:t>
            </w:r>
            <w:r w:rsidRPr="006260C1">
              <w:rPr>
                <w:rFonts w:ascii="Times New Roman" w:eastAsia="Times New Roman" w:hAnsi="Times New Roman" w:cs="Times New Roman"/>
                <w:color w:val="000000"/>
                <w:sz w:val="28"/>
                <w:szCs w:val="28"/>
              </w:rPr>
              <w:t>.</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6б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6б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4б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7б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средний</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Римма З</w:t>
            </w:r>
            <w:r w:rsidRPr="006260C1">
              <w:rPr>
                <w:rFonts w:ascii="Times New Roman" w:eastAsia="Times New Roman" w:hAnsi="Times New Roman" w:cs="Times New Roman"/>
                <w:color w:val="000000"/>
                <w:sz w:val="28"/>
                <w:szCs w:val="28"/>
              </w:rPr>
              <w:t>.</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7б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8б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8б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25б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высокий</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Талия Х</w:t>
            </w:r>
            <w:r w:rsidRPr="006260C1">
              <w:rPr>
                <w:rFonts w:ascii="Times New Roman" w:eastAsia="Times New Roman" w:hAnsi="Times New Roman" w:cs="Times New Roman"/>
                <w:color w:val="000000"/>
                <w:sz w:val="28"/>
                <w:szCs w:val="28"/>
              </w:rPr>
              <w:t>.</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9б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9б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9б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27б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высокий</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Эльмира Т</w:t>
            </w:r>
            <w:r w:rsidRPr="006260C1">
              <w:rPr>
                <w:rFonts w:ascii="Times New Roman" w:eastAsia="Times New Roman" w:hAnsi="Times New Roman" w:cs="Times New Roman"/>
                <w:color w:val="000000"/>
                <w:sz w:val="28"/>
                <w:szCs w:val="28"/>
              </w:rPr>
              <w:t>.</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10б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10б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9б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29б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высокий</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Кирилл Б</w:t>
            </w:r>
            <w:r w:rsidRPr="006260C1">
              <w:rPr>
                <w:rFonts w:ascii="Times New Roman" w:eastAsia="Times New Roman" w:hAnsi="Times New Roman" w:cs="Times New Roman"/>
                <w:color w:val="000000"/>
                <w:sz w:val="28"/>
                <w:szCs w:val="28"/>
              </w:rPr>
              <w:t>.</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4б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8б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низкий</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Руслан Р</w:t>
            </w:r>
            <w:r w:rsidRPr="006260C1">
              <w:rPr>
                <w:rFonts w:ascii="Times New Roman" w:eastAsia="Times New Roman" w:hAnsi="Times New Roman" w:cs="Times New Roman"/>
                <w:color w:val="000000"/>
                <w:sz w:val="28"/>
                <w:szCs w:val="28"/>
              </w:rPr>
              <w:t>.</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5б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5б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11б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низкий</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Татьяна Д</w:t>
            </w:r>
            <w:r w:rsidRPr="006260C1">
              <w:rPr>
                <w:rFonts w:ascii="Times New Roman" w:eastAsia="Times New Roman" w:hAnsi="Times New Roman" w:cs="Times New Roman"/>
                <w:color w:val="000000"/>
                <w:sz w:val="28"/>
                <w:szCs w:val="28"/>
              </w:rPr>
              <w:t>.</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3б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3б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3б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9б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низкий</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Вадим Б</w:t>
            </w:r>
            <w:r w:rsidRPr="006260C1">
              <w:rPr>
                <w:rFonts w:ascii="Times New Roman" w:eastAsia="Times New Roman" w:hAnsi="Times New Roman" w:cs="Times New Roman"/>
                <w:color w:val="000000"/>
                <w:sz w:val="28"/>
                <w:szCs w:val="28"/>
              </w:rPr>
              <w:t>.</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8б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8б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8б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24б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высокий</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Андрей С</w:t>
            </w:r>
            <w:r w:rsidRPr="006260C1">
              <w:rPr>
                <w:rFonts w:ascii="Times New Roman" w:eastAsia="Times New Roman" w:hAnsi="Times New Roman" w:cs="Times New Roman"/>
                <w:color w:val="000000"/>
                <w:sz w:val="28"/>
                <w:szCs w:val="28"/>
              </w:rPr>
              <w:t>.</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6б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6б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5б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17б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средний</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Урал Х</w:t>
            </w:r>
            <w:r w:rsidRPr="006260C1">
              <w:rPr>
                <w:rFonts w:ascii="Times New Roman" w:eastAsia="Times New Roman" w:hAnsi="Times New Roman" w:cs="Times New Roman"/>
                <w:color w:val="000000"/>
                <w:sz w:val="28"/>
                <w:szCs w:val="28"/>
              </w:rPr>
              <w:t>.</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2б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3б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7б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низкий</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Ислам Х.</w:t>
            </w:r>
            <w:r w:rsidRPr="006260C1">
              <w:rPr>
                <w:rFonts w:ascii="Times New Roman" w:eastAsia="Times New Roman" w:hAnsi="Times New Roman" w:cs="Times New Roman"/>
                <w:color w:val="000000"/>
                <w:sz w:val="28"/>
                <w:szCs w:val="28"/>
              </w:rPr>
              <w:t>.</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4б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4б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4б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12б</w:t>
            </w:r>
          </w:p>
        </w:tc>
        <w:tc>
          <w:tcPr>
            <w:tcW w:w="0" w:type="auto"/>
            <w:hideMark/>
          </w:tcPr>
          <w:p w:rsidR="00A504FC" w:rsidRPr="006260C1" w:rsidRDefault="00A504FC" w:rsidP="00AB1B1F">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низкий</w:t>
            </w:r>
          </w:p>
        </w:tc>
        <w:tc>
          <w:tcPr>
            <w:tcW w:w="0" w:type="auto"/>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r>
      <w:tr w:rsidR="00A504FC" w:rsidRPr="006260C1" w:rsidTr="00AB1B1F">
        <w:trPr>
          <w:tblCellSpacing w:w="15" w:type="dxa"/>
        </w:trPr>
        <w:tc>
          <w:tcPr>
            <w:tcW w:w="0" w:type="auto"/>
            <w:vAlign w:val="center"/>
            <w:hideMark/>
          </w:tcPr>
          <w:p w:rsidR="00A504FC" w:rsidRPr="006260C1" w:rsidRDefault="00A504FC" w:rsidP="00AB1B1F">
            <w:pPr>
              <w:spacing w:after="0" w:line="240" w:lineRule="auto"/>
              <w:jc w:val="both"/>
              <w:rPr>
                <w:rFonts w:ascii="Times New Roman" w:eastAsia="Times New Roman" w:hAnsi="Times New Roman" w:cs="Times New Roman"/>
                <w:color w:val="000000"/>
                <w:sz w:val="28"/>
                <w:szCs w:val="28"/>
              </w:rPr>
            </w:pPr>
          </w:p>
        </w:tc>
        <w:tc>
          <w:tcPr>
            <w:tcW w:w="0" w:type="auto"/>
            <w:vAlign w:val="center"/>
            <w:hideMark/>
          </w:tcPr>
          <w:p w:rsidR="00A504FC" w:rsidRPr="006260C1" w:rsidRDefault="00A504FC" w:rsidP="00AB1B1F">
            <w:pPr>
              <w:spacing w:after="0" w:line="240" w:lineRule="auto"/>
              <w:jc w:val="both"/>
              <w:rPr>
                <w:rFonts w:ascii="Times New Roman" w:eastAsia="Times New Roman" w:hAnsi="Times New Roman" w:cs="Times New Roman"/>
                <w:sz w:val="28"/>
                <w:szCs w:val="28"/>
              </w:rPr>
            </w:pPr>
          </w:p>
        </w:tc>
        <w:tc>
          <w:tcPr>
            <w:tcW w:w="0" w:type="auto"/>
            <w:vAlign w:val="center"/>
            <w:hideMark/>
          </w:tcPr>
          <w:p w:rsidR="00A504FC" w:rsidRPr="006260C1" w:rsidRDefault="00A504FC" w:rsidP="00AB1B1F">
            <w:pPr>
              <w:spacing w:after="0" w:line="240" w:lineRule="auto"/>
              <w:jc w:val="both"/>
              <w:rPr>
                <w:rFonts w:ascii="Times New Roman" w:eastAsia="Times New Roman" w:hAnsi="Times New Roman" w:cs="Times New Roman"/>
                <w:sz w:val="28"/>
                <w:szCs w:val="28"/>
              </w:rPr>
            </w:pPr>
          </w:p>
        </w:tc>
        <w:tc>
          <w:tcPr>
            <w:tcW w:w="0" w:type="auto"/>
            <w:vAlign w:val="center"/>
            <w:hideMark/>
          </w:tcPr>
          <w:p w:rsidR="00A504FC" w:rsidRPr="006260C1" w:rsidRDefault="00A504FC" w:rsidP="00AB1B1F">
            <w:pPr>
              <w:spacing w:after="0" w:line="240" w:lineRule="auto"/>
              <w:jc w:val="both"/>
              <w:rPr>
                <w:rFonts w:ascii="Times New Roman" w:eastAsia="Times New Roman" w:hAnsi="Times New Roman" w:cs="Times New Roman"/>
                <w:sz w:val="28"/>
                <w:szCs w:val="28"/>
              </w:rPr>
            </w:pPr>
          </w:p>
        </w:tc>
        <w:tc>
          <w:tcPr>
            <w:tcW w:w="0" w:type="auto"/>
            <w:vAlign w:val="center"/>
            <w:hideMark/>
          </w:tcPr>
          <w:p w:rsidR="00A504FC" w:rsidRPr="006260C1" w:rsidRDefault="00A504FC" w:rsidP="00AB1B1F">
            <w:pPr>
              <w:spacing w:after="0" w:line="240" w:lineRule="auto"/>
              <w:jc w:val="both"/>
              <w:rPr>
                <w:rFonts w:ascii="Times New Roman" w:eastAsia="Times New Roman" w:hAnsi="Times New Roman" w:cs="Times New Roman"/>
                <w:sz w:val="28"/>
                <w:szCs w:val="28"/>
              </w:rPr>
            </w:pPr>
          </w:p>
        </w:tc>
        <w:tc>
          <w:tcPr>
            <w:tcW w:w="0" w:type="auto"/>
            <w:vAlign w:val="center"/>
            <w:hideMark/>
          </w:tcPr>
          <w:p w:rsidR="00A504FC" w:rsidRPr="006260C1" w:rsidRDefault="00A504FC" w:rsidP="00AB1B1F">
            <w:pPr>
              <w:spacing w:after="0" w:line="240" w:lineRule="auto"/>
              <w:jc w:val="both"/>
              <w:rPr>
                <w:rFonts w:ascii="Times New Roman" w:eastAsia="Times New Roman" w:hAnsi="Times New Roman" w:cs="Times New Roman"/>
                <w:sz w:val="28"/>
                <w:szCs w:val="28"/>
              </w:rPr>
            </w:pPr>
          </w:p>
        </w:tc>
        <w:tc>
          <w:tcPr>
            <w:tcW w:w="0" w:type="auto"/>
            <w:vAlign w:val="center"/>
            <w:hideMark/>
          </w:tcPr>
          <w:p w:rsidR="00A504FC" w:rsidRPr="006260C1" w:rsidRDefault="00A504FC" w:rsidP="00AB1B1F">
            <w:pPr>
              <w:spacing w:after="0" w:line="240" w:lineRule="auto"/>
              <w:jc w:val="both"/>
              <w:rPr>
                <w:rFonts w:ascii="Times New Roman" w:eastAsia="Times New Roman" w:hAnsi="Times New Roman" w:cs="Times New Roman"/>
                <w:sz w:val="28"/>
                <w:szCs w:val="28"/>
              </w:rPr>
            </w:pPr>
          </w:p>
        </w:tc>
      </w:tr>
    </w:tbl>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i/>
          <w:iCs/>
          <w:color w:val="000000"/>
          <w:sz w:val="28"/>
          <w:szCs w:val="28"/>
        </w:rPr>
        <w:t>Критерии оценки результатов:</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Высокий уровень - 24б. - 30б.</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Средний уровень - 23б. - 15б.</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Низкий уровень - 14б. - 0б.</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Из таблицы видно, что данные констатирующего эксперимента после проведения внеклассной работы значительно изменились. Так повысился высокий уровень знаний и представлений о здоровье и здор</w:t>
      </w:r>
      <w:r>
        <w:rPr>
          <w:rFonts w:ascii="Times New Roman" w:eastAsia="Times New Roman" w:hAnsi="Times New Roman" w:cs="Times New Roman"/>
          <w:bCs/>
          <w:color w:val="000000"/>
          <w:sz w:val="28"/>
          <w:szCs w:val="28"/>
        </w:rPr>
        <w:t>овом образе жизни с 17% до 33% .</w:t>
      </w:r>
      <w:r w:rsidRPr="006260C1">
        <w:rPr>
          <w:rFonts w:ascii="Times New Roman" w:eastAsia="Times New Roman" w:hAnsi="Times New Roman" w:cs="Times New Roman"/>
          <w:bCs/>
          <w:color w:val="000000"/>
          <w:sz w:val="28"/>
          <w:szCs w:val="28"/>
        </w:rPr>
        <w:t xml:space="preserve">Средний уровень остался прежним и составил 25%. Значительно снизился низкий уровень с 58% и составил 42% от общего количества учащихся </w:t>
      </w:r>
      <w:r>
        <w:rPr>
          <w:rFonts w:ascii="Times New Roman" w:eastAsia="Times New Roman" w:hAnsi="Times New Roman" w:cs="Times New Roman"/>
          <w:bCs/>
          <w:color w:val="000000"/>
          <w:sz w:val="28"/>
          <w:szCs w:val="28"/>
        </w:rPr>
        <w:t>.</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Наглядно результаты контрольно-оценочного эксперимента представлены в диаграмме № 2.</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Таким образом, по результатам эксперимента можно сделать вывод о том, что опытно-экспериментальная работа дала положительные результаты по формированию здорового образа жизни учащихся с умственной отсталостью средствами внеклассных занятий.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Выводы по 2 главе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Исследование проводилось в три этапа. На первом этапе выявлен уровень знаний и представлений о здоровом образе жизни младших школьников с умственной отсталостью. На втором рабата была направлена на формирование представлений о здоровом образе жизни младших школьников с умственной отсталостью на занятиях во внеурочной деятельности, а так же уточнение педагогических условий, при которых внеурочные занятия становятся эффективным средством формирования представлений о ЗОЖ школьников с умственной отсталостью. На третьем этапе проводился контрольный эксперимент с целью определения эффективности использования внеклассных занятий в формировании представлений о ЗОЖ младших школьников с умственной отсталостью.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По результатам констатирующего этапа эксперимента выявлено, что учащиеся третьего класса с умственной отсталостью имеют низкий уровень представлений о здоровье и здоровом образе жизни. Знания их фрагментарны, не вполне </w:t>
      </w:r>
      <w:r w:rsidRPr="006260C1">
        <w:rPr>
          <w:rFonts w:ascii="Times New Roman" w:eastAsia="Times New Roman" w:hAnsi="Times New Roman" w:cs="Times New Roman"/>
          <w:bCs/>
          <w:color w:val="000000"/>
          <w:sz w:val="28"/>
          <w:szCs w:val="28"/>
        </w:rPr>
        <w:lastRenderedPageBreak/>
        <w:t>систематизированы, в основных понятиях учащиеся ориентируются с трудом, знания в основном бытового характера, приобретенные стихийно, не всегда соответствуют реальности. В некоторых случаях младшие школьники знают правила личной гигиены, знают, как их выполнять, но не выполняют, не следуют им главным образом из-за лени, отсутствия привычки к волевому усилию. В большинстве случаев дети не способны отвечать на поставленные вопросы беседы и анкеты по существу. Предъявленные ответы не редко абсурдны. Многие учащиеся показывают крайнюю неосведомленность в вопросах укрепления здоровья даже на уровне обыденного знания. Большинство учащихся не проявляют интереса к собственному здоровью. Таким образом, данные констатирующего этапа определяют необходимость проведения внеклассной работы по формированию знаний и представлений о здоровье и здоровом образе жизни младших школьников с умственной отсталостью.</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После проведения внеклассной работы значительно изменились. Так повысился высокий уровень знаний и представлений о здоровье и здоровом образе жизни с 17% до 33%. Средний уровень остался прежним и составил 25%. Значительно снизился низкий уровень с 58% и составил 42% от общего количества учащихся. Это подтверждает теоретические предположения о том, что педагогическая стратегия формирования ЗОЖ должна быть направлена на выработку знаний и опыта ведения здорового образа жизни, что является важной предпосылкой формирования устойчивой мотивации ЗОЖ, играющая главную роль в формировании валеоготовности через самоконтролируемую активность в созидании своего здоровья. Важно не только накапливать знания, но и находить им практическое и постоянное применение на уровне естественных потребностей, привычек, привязанностей. Эту задачу эффективно решают внеклассные занятия, проводимые воспитателем во второй половине дня. </w:t>
      </w: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0C0853">
        <w:rPr>
          <w:rFonts w:ascii="Times New Roman" w:eastAsia="Times New Roman" w:hAnsi="Times New Roman" w:cs="Times New Roman"/>
          <w:bCs/>
          <w:color w:val="000000"/>
          <w:sz w:val="28"/>
          <w:szCs w:val="28"/>
        </w:rPr>
        <w:t xml:space="preserve">                                                 </w:t>
      </w: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                                                        </w:t>
      </w: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521331" w:rsidRDefault="00A504FC" w:rsidP="00A504FC">
      <w:pPr>
        <w:spacing w:after="0" w:line="240" w:lineRule="auto"/>
        <w:jc w:val="both"/>
        <w:outlineLvl w:val="2"/>
        <w:rPr>
          <w:rFonts w:ascii="Times New Roman" w:eastAsia="Times New Roman" w:hAnsi="Times New Roman" w:cs="Times New Roman"/>
          <w:b/>
          <w:bCs/>
          <w:color w:val="000000"/>
          <w:sz w:val="28"/>
          <w:szCs w:val="28"/>
        </w:rPr>
      </w:pPr>
      <w:r>
        <w:rPr>
          <w:rFonts w:ascii="Times New Roman" w:eastAsia="Times New Roman" w:hAnsi="Times New Roman" w:cs="Times New Roman"/>
          <w:bCs/>
          <w:color w:val="000000"/>
          <w:sz w:val="28"/>
          <w:szCs w:val="28"/>
        </w:rPr>
        <w:t xml:space="preserve">                                                 </w:t>
      </w:r>
      <w:r w:rsidRPr="00521331">
        <w:rPr>
          <w:rFonts w:ascii="Times New Roman" w:eastAsia="Times New Roman" w:hAnsi="Times New Roman" w:cs="Times New Roman"/>
          <w:b/>
          <w:bCs/>
          <w:color w:val="000000"/>
          <w:sz w:val="28"/>
          <w:szCs w:val="28"/>
        </w:rPr>
        <w:t>Заключение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Одной из главных задач специальной (коррекционной) школы 8-го вида является создание условий, гарантирующих формирование и укрепление здоровья учащихся. Основным из средств реализации этой задачи является формирование культуры здорового образа жизни (ЗОЖ).</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Сравнивая учащихся специальной (коррекционной) школы 8-го вида и учащихся массовой школы по показателям физического развития, констатирует более низкий его уровень у первых. Е. М. Вайнруб указывает на более низкую физическую работоспособность учащихся с задержкой психического развития по сравнению с учащимися массовой школы аналогичного возраста, объясняя этот факт специфическим недоразвитием вегетативных функций у данной категории детей.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Л.П. Уфимцева, проведя ряд экспериментов, пришла к выводу о зависимости успешности обучения детей с умственной отсталостью от состояния их здоровья. Так выявлена зависимость успешности обучения от показателей умственной работоспособности. Отмечено, что учащиеся с низким уровнем успеваемости пропускают большее количество учебных дней по причине болезни, чем учащиеся с более высоким уровнем успеваемости. Следовательно, наличие сопутствующих соматических заболеваний у детей с нарушением интеллекта отрицательно влияет на успешность усвоения ими учебной программы как через астенизацию организма (снижение работоспособности), так и через нарастание педагогической запущенности по причине пропуска учебных дней по болезни.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Исходя из проанализированной нами литературы по проблеме формирования культуры ЗОЖ у учащихся младших классов специальной (коррекционной) школы 8-го вида, мы сделали следующие выводы. Здоровье человека (состояние полного физического, духовного и социального благополучия) зависит от образа жизни (до 70%), наследственности (15%), окружающей среды (8-10%), медицины (8-10%). Следовательно, основной задачей в сохранении и укреплении здоровья школьников с умственной отсталостью является формирование у них культуры ЗОЖ. Образ жизни личности можно считать здоровым, если эта личность активно существует в условиях благоприятного психофизического пространства, не проявляя по отношению к себе и пространству агрессивности в опасных формах.</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lastRenderedPageBreak/>
        <w:t>На основании изучения трудов В.В. Колбанова, И.И. Соковни-Семеновой, Б.Н. Чумакова, Н.М. Амосова можно выделить основные компоненты ЗОЖ:</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 Рациональное питание.</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 Оптимальная для организма двигательная активность.</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 Соблюдение режима дня (с учетом индивидуальных биоритмов).</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4. Предупреждение вредных привычек и формирование полезных привычек.</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5. Повышение психоэмоциональной устойчивости.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6. «Содержательная жизнь» (смысл жизни).</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Возможность вести ЗОЖ во многом зависит от состояния здоровья человека на данный момент времени. Важно помнить, что здоровье человека, не страдающего врожденными или приобретенными заболеваниями, нужно в первую очередь охранять и укреплять, а здоровье человека, имеющего недуги, нуждается в коррекции. Формирование культуры ЗОЖ - это побуждение к включению в повседневную жизнь учащихся с умственной отсталостью различных новых для него форм поведения, полезных для здоровья. Создание вокруг ребенка информационной среды «Здоровья», которая не только напрямую, но и опосредованно влияет на формирование его мировоззрения, овладение знаниями, на основе которых возможно грамотно, безопасно и с пользой для организма взаимодействовать с окружающим миром, постепенно приведут к тому, что существующие способы укрепления здоровья становятся привычными и перерастают в потребность. Кроме положительной мотивации в отношении своего здоровья ребенок должен обладать базовыми знаниями об организме, здоровье и возможных способах его укрепления. Однако ребенок может иметь неполную информацию о своем актуальном и возможном развитии, что может быть обусловлено психосоматическими нарушениями. Педагогическая стратегия формирования ЗОЖ должна способствовать самостоятельной выработке убеждений учащихся на основе обретаемых знаний и опыта. Благодаря убеждениям создаются вначале устойчивая мотивация ЗОЖ, затем валеоготовность и самоконтролируемая активность в созидании своего здоровья. Важно не только накапливать знания, но и находить им практическое и постоянное применение на уровне естественных потребностей, привычек, привязанностей. Недостаточно знать и понимать, важно жить этим. С учетом этого И.Ю. Жуковин рекомендует внедрение ЗОЖ в повседневную деятельность людей осуществлять на основе формирования традиций. Автор считает необходимым вокруг детей с самого раннего детства создавать такую учебно-воспитательную среду, которая была бы насыщена атрибутами, символикой, терминологией, знаниями, ритуалами и обычаями валеологического характера.</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Такая среда может быть создана на внеклассных занятиях. Проводимые занятия строились с учетом некоторых положений включающих в себя многоэтапную, постоянную, непрерывную работу в учебное и внеурочное время; определение цели занятия совместно с учащимися; создание и накопление в детском коллективе традиций и обычаев ЗОЖ; формирование ассоциативных связей с понятиями и символами культуры ЗОЖ; формирование у учащихся элементарных анатомических и гигиенических знаний; выявление через практику значимости режима дня и двигательной активности; создание устойчивой мотивации к ЗОЖ и самоконтролируемой активности в созидании своего здоровья; профилактику вредных привычек; постоянный контроль за изменениями и поощрение положительных сдвигов в стиле жизни ребенка.</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Комплекс занятий представлял собой синтез знаний об основных факторах ЗОЖ и включал 5 взаимосвязанных блоков:</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lastRenderedPageBreak/>
        <w:t>-Знай свое тело;</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-Соблюдай правила гигиены;</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-Скажи «нет» вредным привычкам;</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-Занимайся физкультурой;</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-Соблюдай режим дня;</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Для создания положительного эмоционального фона занятий при организации беседы или объяснения нового материала учащиеся рассаживались по кругу, что часто используется в психологических тренингах. С целью более прочного усвоения знаний, умений и навыков валеологического характера работа на занятиях осуществлялась с опорой на различные анализаторы: зрительный (привлечение схем и условных изображений, наглядного материала), слуховой (восприятие информации на слух), двигательный (выполнение упражнений), рече-двигательный (проговаривание при выполнении различных упражнений и заданий, при записи новых слов).</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Для закрепления полученных знаний, умений и навыков, а также для создания устойчивой мотивации содержание занятий, по возможности, отражалось на уроках, основных режимных моментах, экскурсиях.</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По окончанию работы была отмечена положительная динамика в вопросах здоровья и ведения здорового образа жизни учащихся третьих классов с умственной отсталостью. Это говорит о подтверждения гипотезы исследования и подтверждении того, что внеклассные занятия действительно являются эффективным средством в решении вопросов по формированию здорового образа жизни учащихся. Цель исследования достигнута, задачи реализованы, гипотеза подтверждена. </w:t>
      </w: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191198" w:rsidRDefault="00A504FC" w:rsidP="00A504FC">
      <w:pPr>
        <w:spacing w:after="0" w:line="240" w:lineRule="auto"/>
        <w:outlineLvl w:val="2"/>
        <w:rPr>
          <w:rFonts w:ascii="Times New Roman" w:eastAsia="Times New Roman" w:hAnsi="Times New Roman" w:cs="Times New Roman"/>
          <w:b/>
          <w:bCs/>
          <w:color w:val="000000"/>
          <w:sz w:val="28"/>
          <w:szCs w:val="28"/>
        </w:rPr>
      </w:pPr>
      <w:r>
        <w:rPr>
          <w:rFonts w:ascii="Times New Roman" w:eastAsia="Times New Roman" w:hAnsi="Times New Roman" w:cs="Times New Roman"/>
          <w:bCs/>
          <w:color w:val="000000"/>
          <w:sz w:val="28"/>
          <w:szCs w:val="28"/>
        </w:rPr>
        <w:t xml:space="preserve">                             </w:t>
      </w:r>
      <w:r w:rsidRPr="00191198">
        <w:rPr>
          <w:rFonts w:ascii="Times New Roman" w:eastAsia="Times New Roman" w:hAnsi="Times New Roman" w:cs="Times New Roman"/>
          <w:b/>
          <w:bCs/>
          <w:color w:val="000000"/>
          <w:sz w:val="28"/>
          <w:szCs w:val="28"/>
        </w:rPr>
        <w:t xml:space="preserve"> Список используемой литературы</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lastRenderedPageBreak/>
        <w:t>1. Белецкая В.И., Громова З.П., Егорова Т.И., Школьная гигиена: Учебное пособие для студентов биологических специальностей педагогических институтов. М.: Просвещение, 1983. 160с.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 Власова Т.А., Певзнер М.С. О детях с отклонением в развитии. М.: Педагогика, 1973, 175с.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 Гигиена детей и подростков/Под редакцией В.Н. Кардашенко. М.: Медицина, 1980. 440с.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4. Грегор О. Жить не старея (Искусство вести здоровый образ жизни. Не стареть - это искусство.): Пер. с чешского/Предисловие Н. Б. Коростелева. М.: Физкультура и спорт, 1991. 271с.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5. Дмитриев А.А., Веневцев С.И. Проблемы укрепления здоровья и психофизического развития учащихся начальных классов специальных (коррекционных) школ //Диагностика, коррекция, валеология в специальном (коррекционном) образовании. Красноярск: РИО КГПУ, 1999. с. 30 - 44.</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6. Дмитриев А.А., Жуковин И.Ю. Некоторые концептуальные положения валеологической работы в специальной школе//Московские педагогические чтения. Актуальные проблемы специальной педагогики и специальной психологии. 1999. с. 190 - 193.</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7. Дмитриев А.А. Коррекция двигательных нарушений у учащихся вспомогательных школ средствами физического воспитания. Красноярск, 1987. 151с.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8. Дмитриев А.А. Оздоровление учащихся средствами физической культуры. Красноярск, 1990. 81с.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9. Дмитриев А.А. Организация двигательной активности умственно отсталых детей. М.: Советский спорт, 1991. 32с.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10. Дульнев Г.М. Учебно-воспитательная работа во вспомогательной школе. М.: Прсвещение, 1981. 165с.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11. Если хочешь быть здоров: сборник/составитель Исаев А.А.. М.: Физкультура и спорт, 1988. 352с.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12. Жуковин И.Ю. Валеология в учебно-воспитательном процессе специальной школы//Диагностика, коррекция, валеология в специальном (коррекционном) образовании. Красноярск: РИО КГПУ, 1999. с. 54 - 59.</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13. Зайцев Н.К., Колбанов В.В. Стратегия понимания здорового образа жизни у учителей//Валеология: Диагностика, средства и практика обеспечения здоровья. Выпуск 3. Владивосток: Дальнаука, 1996. с. 148-153.</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14. Запорожченко В.Г. Образ жизни и вредные привычки. М.: Медицина, 1984. 32с.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15. Змановский Ю.Ф. Воспитаем детей здоровыми. М.: Просвещение, 2000. 128с.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16. Змановский Ю.Ф. К здоровью без лекарств. М.: Российский спорт, 1998. 64с.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17. Как быть здоровым (из зарубежного опыта обучения принципам здорового образа жизни): Пер. с английского. М.: Медицина, 1990. 240с.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18. Каневская Л.Я. Питание школьника. М.: Академия, 2001. 64с.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19. Колбанов В.В. Валеология: Основные понятия, термины и определения. СПб.: Речь, 2003. 232с.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20. Колесов В.Д. Предупреждение вредных привычек у школьников. М.: Академия, 2003. 176с.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21. Колокольцев Е.Ф. Создание индивидуальных программ обеспечения здоровья и активного долголетия при напряженных психофизических нагрузках//Международная научная конференция «Здоровый образ жизни»: Тезисы докладов. Часть 2. Новгород, 1990. с. 41 - 42.</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lastRenderedPageBreak/>
        <w:t>22. Коршунова Н. Пять слагаемых здорового образа жизни.//Здоровье 2000 №2. с. 5 - 8.</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23. Куинджи Н.Н. Валеология: Пути формирования здоровья школьников: Методическое пособие. М.: Аспект Пресс, 2000. 139с.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24. Лебедева Н.Т. Формирование здорового стиля жизни школьника. Минск: Народная асвета, 1996. 144с.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25. Общие вопросы олигофренопсихологии и особенности деятельности учащихся вспомогательной школы (учебное пособие)/Под. ред. Петровой В.Г. Москва, 1993. 104с.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26. Панкратьева Н.В. и др. Здоровье - социальная ценность: Вопросы и ответы. М.: Мысль. 2003. 236с.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27. Педагогика здоровья. М.: Педагогика, 1990. 288с.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28. Педагогика: Учебное пособие для студентов педагогических институтов/ Под. ред. Ю.К. Бабанского. М.: Просвещение, 1983. 608с.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29. Психологическая диагностика детей и подростков. Учебное пособие для студентов/Под. ред. К.М. Гуревича и Е.М. Борисовой. М.: Международная педагогическая академия, 1995. 360с.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30. Ротенберг Р. Расти здоровым: Детская энциклопедия здоровья/ Пер. с английского. М.: Физкультура и спорт. 1991. 592с.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31. Рубинштейн С.Я. О воспитании привычек у детей. Учебное пособие для студентов. М.: Институт практической психологии, 1996. 41с.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32. Соковня-Семенова И.И. Основы здорового образа жизни и первая медицинская помощь: Учебное пособие для студентов средних педагогических учебных заведений. 2-е издание, стереотип. М.: Издательский центр «Академия». 2000. 208с.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33. Специальная психология /под ред. Л.В. Кузнецовой, М: Академия, 2007, 480с.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34. Таболин В. А., Неудахин Е.В. Значение хронической стрессовой реакции в развитии патологии у детей// Проблемы формирования, Сохранения, восстановления и укрепления здоровья: Сб. науч. трудов.,сер. Валеология. Выпуск 9. М.; Тюмень. 1995. С 14 - 19.</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35. Ткаченко Е. Гуманизация Российского образования//Народное образование. 1995. №6. с. 4 - 8.</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36. Торохова Е.И. Валеология: Словарь. М.: Флинта: Наука. 1999. 248с.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37. Уфимцева Л.П., Венсловене Н.Н., Окладникова Т.К., Искрова Л.В., Зависимость успешности обучения учащихся специальной школы от состояния их здоровья//Проблемы диагностики, коррекции, валеологии в специальном (коррекционном) образовании. Сборник статей. Красноярск: Издательство КГПУ. 1996. с. 49 - 51.</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 xml:space="preserve">38. Уфимцева А.П. Педагогические подходы к достижению коррекционно-оздоровительного эффекта в процессе школьного обучения детей// Диагностика, коррекция, валеология в специальном (коррекционном) образовании. Красноярск: РИО КГПУ. 1999. с. 82 - 91. </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39. Чумаков Б.Н. Валеология. Избранные лекции. М.: Российское педагогическое агенство, 1997. 245с.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40. Щербак А.П. Тематические физкультурные занятия и праздники в дошкольном учреждении: Влияние физического воспитания на саморегуляцию поведения дошкольника: Пособие для педагогов дошкольных учреждений. М.: Гуманитарный издательский центр ВЛАДОС. 1999. 72с.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t>41. Яновская Т.Ю. Как устроен человек? История для детей. Ростов На Дону: Феникс. 2000. 224с.</w:t>
      </w:r>
    </w:p>
    <w:p w:rsidR="00A504FC" w:rsidRPr="006260C1" w:rsidRDefault="00A504FC" w:rsidP="00A504FC">
      <w:pPr>
        <w:spacing w:after="0" w:line="240" w:lineRule="auto"/>
        <w:jc w:val="both"/>
        <w:outlineLvl w:val="2"/>
        <w:rPr>
          <w:rFonts w:ascii="Times New Roman" w:eastAsia="Times New Roman" w:hAnsi="Times New Roman" w:cs="Times New Roman"/>
          <w:bCs/>
          <w:color w:val="000000"/>
          <w:sz w:val="28"/>
          <w:szCs w:val="28"/>
        </w:rPr>
      </w:pPr>
      <w:r w:rsidRPr="006260C1">
        <w:rPr>
          <w:rFonts w:ascii="Times New Roman" w:eastAsia="Times New Roman" w:hAnsi="Times New Roman" w:cs="Times New Roman"/>
          <w:bCs/>
          <w:color w:val="000000"/>
          <w:sz w:val="28"/>
          <w:szCs w:val="28"/>
        </w:rPr>
        <w:lastRenderedPageBreak/>
        <w:t>42. Ярулов А.А. Индивидуально-ориентированная система обучения. Красноярск. 1998. 108с.</w:t>
      </w: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0C0853"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                                       </w:t>
      </w: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Default="00A504FC" w:rsidP="00A504FC">
      <w:pPr>
        <w:spacing w:after="0" w:line="240" w:lineRule="auto"/>
        <w:jc w:val="both"/>
        <w:outlineLvl w:val="2"/>
        <w:rPr>
          <w:rFonts w:ascii="Times New Roman" w:eastAsia="Times New Roman" w:hAnsi="Times New Roman" w:cs="Times New Roman"/>
          <w:bCs/>
          <w:color w:val="000000"/>
          <w:sz w:val="28"/>
          <w:szCs w:val="28"/>
        </w:rPr>
      </w:pPr>
    </w:p>
    <w:p w:rsidR="00A504FC" w:rsidRPr="00191198" w:rsidRDefault="00A504FC" w:rsidP="00A504FC">
      <w:pPr>
        <w:spacing w:after="0" w:line="240" w:lineRule="auto"/>
        <w:jc w:val="both"/>
        <w:outlineLvl w:val="2"/>
        <w:rPr>
          <w:rFonts w:ascii="Times New Roman" w:eastAsia="Times New Roman" w:hAnsi="Times New Roman" w:cs="Times New Roman"/>
          <w:b/>
          <w:bCs/>
          <w:color w:val="000000"/>
          <w:sz w:val="28"/>
          <w:szCs w:val="28"/>
        </w:rPr>
      </w:pPr>
      <w:r>
        <w:rPr>
          <w:rFonts w:ascii="Times New Roman" w:eastAsia="Times New Roman" w:hAnsi="Times New Roman" w:cs="Times New Roman"/>
          <w:bCs/>
          <w:color w:val="000000"/>
          <w:sz w:val="28"/>
          <w:szCs w:val="28"/>
        </w:rPr>
        <w:t xml:space="preserve">                                                   </w:t>
      </w:r>
      <w:r w:rsidRPr="00191198">
        <w:rPr>
          <w:rFonts w:ascii="Times New Roman" w:eastAsia="Times New Roman" w:hAnsi="Times New Roman" w:cs="Times New Roman"/>
          <w:b/>
          <w:bCs/>
          <w:color w:val="000000"/>
          <w:sz w:val="28"/>
          <w:szCs w:val="28"/>
        </w:rPr>
        <w:t>Приложение</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u w:val="single"/>
        </w:rPr>
        <w:t>План-сценарий праздника.</w:t>
      </w:r>
      <w:r w:rsidRPr="006260C1">
        <w:rPr>
          <w:rFonts w:ascii="Times New Roman" w:eastAsia="Times New Roman" w:hAnsi="Times New Roman" w:cs="Times New Roman"/>
          <w:color w:val="000000"/>
          <w:sz w:val="28"/>
          <w:szCs w:val="28"/>
        </w:rPr>
        <w:t>“В здоровом теле - здоровый дух”</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За полчаса до открытия праздника школьный радиоузел транслирует спортивные песни и марши. После позывных праздника звучит припев песни “Внимание! На старт!” (слова Львовского, музыка И.О. Дунаевского). Ведущий приглашает школьников строиться, в заранее установленном порядке, в колонны по 3 человека. Звучит песня “Друзья на стадионы!” (слова Рудермана, музыка Б. Терентьева). Под музыку друг за другом идут классы во главе с физоргами. Физорги несут табличку с изображением спортивной эмблемы класса. Группа (класс) становится и поворачивается лицом к месту, где располагается судейская коллегия. Физорги сдают рапорт председателю школьной комиссии и представляют на “смотр-конкурс” эмблему класса.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После приветствия ведущий представляет зрителям членов жюри и почетных гостей. Слово предоставляется ветерану физкультурного движения города (мастеру спорта), директору школы.</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После подъема флага лучшими спортсменами школы ведущий объявляет о начале показательных выступлений.</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lastRenderedPageBreak/>
        <w:t>Чтоб с болезнями не знаться,К докторам не обращаться,Чтобы сильным стать и смелым,Быстрым, ловким и умелым,Надо с детства закалятьсяИ зарядкой заниматься.Физкультуру всем любитьИ со спортом в дружбе быть.</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Учитель: “Что нам дети помогает быть здоровым, смелым?”</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Учащиеся: “Помогает нам всегда - Солнце, воздух и вода.”</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Учитель: “Крепла чтоб мускулатура, занимайтесь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Учащиеся: “Физ-куль-турой!!!”Учащиеся от каждого класса выступают с показательными выступлениями.</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Показательные выступления:</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i/>
          <w:iCs/>
          <w:color w:val="000000"/>
          <w:sz w:val="28"/>
          <w:szCs w:val="28"/>
        </w:rPr>
        <w:t>А) спортивный танец;Б) пирамида;В) физ. зарядка;Г) акробатические упражнения;Д) фокусы и т.д.</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Учитель: “Сегодня мы проведем спортивные состязания, проверим свою ловкость и сноровку. Для того, чтобы соревнования прошли успешно, необходимо соблюдать правила игр, быть дисциплинированными, “болеть” за своих товарищей.</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Дети, которые участвуют в играх и выполняют упражнения (“болельщики”), тоже получают дополнительные очки команде. Итак, приступаем к соревнованиям.”</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Задания командам: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 Приветствие командам;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 Эстафеты: (Учитель: “Надо препятствиями путь пройти и обратно быстрее в отряд свой прийти”)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1. Чье звено быстрее построится в колонку;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2. Передать мяч над головой;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3. Перенести кубик до скакалки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4. Пройти по скакалке (как по канату);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5. Перепрыгнуть через набивной мяч двумя ногами;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6. Решить пример;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7. Боком перепрыгнуть через скамейку двумя ногами (4 прыжка)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8. Прыжки через скакалку;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9. Надеть обруч;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10. Прокатить обруч;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lastRenderedPageBreak/>
        <w:t xml:space="preserve">11. Последнее препятствие - ложка,А в ложке картошка,Бежать нельзя,Дрожать нельзя,Дышать можно,Только осторожно.Обежать 3 кегли ( можно использовать также теннисную ракетку и теннисный мячик).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А теперь возвращаемся, выполняя те же упражнения.За нарушение правил - минус 1 очко;Ответственные стоят на старте и финише, за нарушение снимают 0,5 очка.</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Ребята, пришедшие:</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I - ми получают 20 очков;II - ми - 15 очков;III - ми - 12 очков;</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i/>
          <w:iCs/>
          <w:color w:val="000000"/>
          <w:sz w:val="28"/>
          <w:szCs w:val="28"/>
        </w:rPr>
        <w:t>Ответственные подводят итоги эстафеты.</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u w:val="single"/>
        </w:rPr>
        <w:t xml:space="preserve">Задание болельщикам: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i/>
          <w:iCs/>
          <w:color w:val="000000"/>
          <w:sz w:val="28"/>
          <w:szCs w:val="28"/>
        </w:rPr>
        <w:t xml:space="preserve">1. Рисунок о спорте на асфальте-1человек. </w:t>
      </w:r>
      <w:r w:rsidRPr="006260C1">
        <w:rPr>
          <w:rFonts w:ascii="Times New Roman" w:eastAsia="Times New Roman" w:hAnsi="Times New Roman" w:cs="Times New Roman"/>
          <w:color w:val="000000"/>
          <w:sz w:val="28"/>
          <w:szCs w:val="28"/>
        </w:rPr>
        <w:t xml:space="preserve">I - место 3 очка, II место 2 очка, III место 1 очко; Ответственный ученик 9 класса.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i/>
          <w:iCs/>
          <w:color w:val="000000"/>
          <w:sz w:val="28"/>
          <w:szCs w:val="28"/>
        </w:rPr>
        <w:t>2. Прыжки через скалку 2 человека</w:t>
      </w:r>
      <w:r w:rsidRPr="006260C1">
        <w:rPr>
          <w:rFonts w:ascii="Times New Roman" w:eastAsia="Times New Roman" w:hAnsi="Times New Roman" w:cs="Times New Roman"/>
          <w:color w:val="000000"/>
          <w:sz w:val="28"/>
          <w:szCs w:val="28"/>
        </w:rPr>
        <w:t xml:space="preserve">.1-м: 6 очков, 2-м: 5 очков, 3-м: 4 очка, 4-м: 3 очка, 5-м: 2 очка, 6-м: 1 очко; Ответственный ученик 9 класса .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i/>
          <w:iCs/>
          <w:color w:val="000000"/>
          <w:sz w:val="28"/>
          <w:szCs w:val="28"/>
        </w:rPr>
        <w:t>3. Вращение обруча по одному человеку от класса</w:t>
      </w:r>
      <w:r w:rsidRPr="006260C1">
        <w:rPr>
          <w:rFonts w:ascii="Times New Roman" w:eastAsia="Times New Roman" w:hAnsi="Times New Roman" w:cs="Times New Roman"/>
          <w:color w:val="000000"/>
          <w:sz w:val="28"/>
          <w:szCs w:val="28"/>
        </w:rPr>
        <w:t xml:space="preserve">1-м: 3 очка, 2-м: 2 очка, 3-м: 1 очко;Ответственный ученик 9 класса ______________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i/>
          <w:iCs/>
          <w:color w:val="000000"/>
          <w:sz w:val="28"/>
          <w:szCs w:val="28"/>
        </w:rPr>
        <w:t>4. Прыжки в длину с места, от класса 3 человека. (Зачитывается общее количество);</w:t>
      </w:r>
      <w:r w:rsidRPr="006260C1">
        <w:rPr>
          <w:rFonts w:ascii="Times New Roman" w:eastAsia="Times New Roman" w:hAnsi="Times New Roman" w:cs="Times New Roman"/>
          <w:color w:val="000000"/>
          <w:sz w:val="28"/>
          <w:szCs w:val="28"/>
        </w:rPr>
        <w:t xml:space="preserve">а)________ _____ _____ III- местоб)_________ ______ _________ II- местов)__________ _______ ___________ I- место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I-3 очка;II-2 очка;III-1 очко;</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Ответственный ученик 9 класса _________________________.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i/>
          <w:iCs/>
          <w:color w:val="000000"/>
          <w:sz w:val="28"/>
          <w:szCs w:val="28"/>
        </w:rPr>
        <w:t>5. Спортивно-оздоровительная реклама.</w:t>
      </w:r>
      <w:r w:rsidRPr="006260C1">
        <w:rPr>
          <w:rFonts w:ascii="Times New Roman" w:eastAsia="Times New Roman" w:hAnsi="Times New Roman" w:cs="Times New Roman"/>
          <w:color w:val="000000"/>
          <w:sz w:val="28"/>
          <w:szCs w:val="28"/>
        </w:rPr>
        <w:t xml:space="preserve">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i/>
          <w:iCs/>
          <w:color w:val="000000"/>
          <w:sz w:val="28"/>
          <w:szCs w:val="28"/>
        </w:rPr>
        <w:t xml:space="preserve">6. Спортивная фотография </w:t>
      </w:r>
      <w:r w:rsidRPr="006260C1">
        <w:rPr>
          <w:rFonts w:ascii="Times New Roman" w:eastAsia="Times New Roman" w:hAnsi="Times New Roman" w:cs="Times New Roman"/>
          <w:color w:val="000000"/>
          <w:sz w:val="28"/>
          <w:szCs w:val="28"/>
        </w:rPr>
        <w:t xml:space="preserve">(Нужно замереть, изобразив какой-нибудь вид спорта);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i/>
          <w:iCs/>
          <w:color w:val="000000"/>
          <w:sz w:val="28"/>
          <w:szCs w:val="28"/>
        </w:rPr>
        <w:t>Подведение итогов участия болельщиков (6 заданий).</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Учитель: - Приглашаю детвору на веселую игру.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а) “Перетягивание каната” (от класса 4 мальчика и 1 девочка)</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 5а-5б, 2)5а-5в, 3)5б-5в;</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Ответственный ученик 9 класса ____________________.</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б) “Удержи равновесие”.На скамейке сбить мешком (с опилками или тряпками) соперника. Около скамеек для безопасности лежат маты.</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в) “Втроем сквозь обруч”. Команды, в каждой из которых по 3 игрока, строятся в колонны по одному, за общей линией старта. Перед каждой командой на расстоянии 10 метров кладется обруч. По сигналу судьи, игроки, стоящие первыми, </w:t>
      </w:r>
      <w:r w:rsidRPr="006260C1">
        <w:rPr>
          <w:rFonts w:ascii="Times New Roman" w:eastAsia="Times New Roman" w:hAnsi="Times New Roman" w:cs="Times New Roman"/>
          <w:color w:val="000000"/>
          <w:sz w:val="28"/>
          <w:szCs w:val="28"/>
        </w:rPr>
        <w:lastRenderedPageBreak/>
        <w:t>устремляются вперед, пролезают сквозь обруч и вернувшись, берут за руки вторых игроков своих команд. Не разрывая рук, они подбегают к обручу и выполняют то же задание. Затем то же ребята выполняют втроем, держась за руки. Побеждает команда, быстрее других закончившая игру.</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г) “Малая эстафета по кругу”.(Участвуют по 5 человек от класса)</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Ответственный ученик 9 класса ________________________.</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Участники строятся с одинаковым количеством игроков в колонны по 1-му и располагаются, как спицы в колесе, лицом к центру. Игроки, стоящими крайними от центра круга, держат в правой руке по эстафетной палочке (кегле).</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i/>
          <w:iCs/>
          <w:color w:val="000000"/>
          <w:sz w:val="28"/>
          <w:szCs w:val="28"/>
        </w:rPr>
        <w:t>Подведение итогов за участие в играх.</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u w:val="single"/>
        </w:rPr>
        <w:t>Описание игры:</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i/>
          <w:iCs/>
          <w:color w:val="000000"/>
          <w:sz w:val="28"/>
          <w:szCs w:val="28"/>
        </w:rPr>
        <w:t>По сигналу учителя, игроки с эстафетными палочками (кеглями) бегут в правую (левую) сторону по окружности построения и, возвращаясь к своей команде с другой стороны, передают эстафету очередному игроку в правую руку, сами же становятся во главе колонны. Очередные игроки, получившие эстафету, повторяют пробежку таким же образом, как и первые. Когда от последнего игрока по порядку, эстафета будет передана вновь первому, команда заканчивает пробежку. I номер, приняв эстафету поднимает ее к верху и говорит: “Есть!”. Команда раньше других закончившая перебежки, выигрывает.</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I-м: 3 очка; II-м: 2 очка; III-м: 1 очко;</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u w:val="single"/>
        </w:rPr>
        <w:t>Правила:</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1) После того, как выбежит очередной игрок, вся колонна делает шаг назад, уступая место у центра круга подбегающему. 2) Во время бега по кругу нельзя касаться крайних игроков, толкать бегущих товарищей, пробегать между шеренгами, сокращать путь (</w:t>
      </w:r>
      <w:r w:rsidRPr="006260C1">
        <w:rPr>
          <w:rFonts w:ascii="Times New Roman" w:eastAsia="Times New Roman" w:hAnsi="Times New Roman" w:cs="Times New Roman"/>
          <w:i/>
          <w:iCs/>
          <w:color w:val="000000"/>
          <w:sz w:val="28"/>
          <w:szCs w:val="28"/>
        </w:rPr>
        <w:t>смотреть Приложение рис.1)</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д) </w:t>
      </w:r>
      <w:r w:rsidRPr="006260C1">
        <w:rPr>
          <w:rFonts w:ascii="Times New Roman" w:eastAsia="Times New Roman" w:hAnsi="Times New Roman" w:cs="Times New Roman"/>
          <w:i/>
          <w:iCs/>
          <w:color w:val="000000"/>
          <w:sz w:val="28"/>
          <w:szCs w:val="28"/>
        </w:rPr>
        <w:t>Пионербол -</w:t>
      </w:r>
      <w:r w:rsidRPr="006260C1">
        <w:rPr>
          <w:rFonts w:ascii="Times New Roman" w:eastAsia="Times New Roman" w:hAnsi="Times New Roman" w:cs="Times New Roman"/>
          <w:color w:val="000000"/>
          <w:sz w:val="28"/>
          <w:szCs w:val="28"/>
        </w:rPr>
        <w:t xml:space="preserve"> по олимпийской системе ( по 6 девочек+1 запасной от группы)Ответственный ученик 9 класса ______________________.</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е) Игра в мини футбол (мальчики).(1 вратарь+5 в поле) по 10 минутОтветственный ученик 9 класса _________________.</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Подведение итогов: вручение грамот и переходного кубка победителям.</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Учитель:</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“На этом наш спортивный досуг заканчивается. Все хорошо выполнили задания, победили сильнейшие. Это не последние старты, поэтому занимайтесь дома зарядкой, закаляйтесь, стремитесь к спортивным высотам, будьте здоровы”.</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i/>
          <w:iCs/>
          <w:color w:val="000000"/>
          <w:sz w:val="28"/>
          <w:szCs w:val="28"/>
        </w:rPr>
        <w:t>Движение-это жизнь и здоровье!!!</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Чтоб расти и закаляться,</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lastRenderedPageBreak/>
        <w:t>Надо спортом заниматься,</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 xml:space="preserve">Закаляйтесь детвора, </w:t>
      </w:r>
    </w:p>
    <w:p w:rsidR="00A504FC" w:rsidRPr="006260C1"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В добрый путь</w:t>
      </w:r>
    </w:p>
    <w:p w:rsidR="00A504FC" w:rsidRDefault="00A504FC" w:rsidP="00A504FC">
      <w:pPr>
        <w:spacing w:before="100" w:beforeAutospacing="1" w:after="100" w:afterAutospacing="1" w:line="240" w:lineRule="auto"/>
        <w:jc w:val="both"/>
        <w:rPr>
          <w:rFonts w:ascii="Times New Roman" w:eastAsia="Times New Roman" w:hAnsi="Times New Roman" w:cs="Times New Roman"/>
          <w:color w:val="000000"/>
          <w:sz w:val="28"/>
          <w:szCs w:val="28"/>
        </w:rPr>
      </w:pPr>
      <w:r w:rsidRPr="006260C1">
        <w:rPr>
          <w:rFonts w:ascii="Times New Roman" w:eastAsia="Times New Roman" w:hAnsi="Times New Roman" w:cs="Times New Roman"/>
          <w:color w:val="000000"/>
          <w:sz w:val="28"/>
          <w:szCs w:val="28"/>
        </w:rPr>
        <w:t>Физкульт- все УРА!!!</w:t>
      </w:r>
    </w:p>
    <w:p w:rsidR="00E0401F"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p>
    <w:p w:rsidR="0067376D" w:rsidRDefault="0067376D" w:rsidP="0067376D">
      <w:pPr>
        <w:pStyle w:val="a7"/>
      </w:pPr>
      <w:r>
        <w:t xml:space="preserve">Возможности и перспективы инклюзивного дошкольного образования </w:t>
      </w:r>
    </w:p>
    <w:p w:rsidR="0067376D" w:rsidRDefault="0067376D" w:rsidP="0067376D">
      <w:pPr>
        <w:pStyle w:val="a7"/>
      </w:pPr>
      <w:r>
        <w:t xml:space="preserve">Шагизатова Ф.А. воспитатель первой категории ГБОУ УСКНШДС </w:t>
      </w:r>
    </w:p>
    <w:p w:rsidR="0067376D" w:rsidRDefault="0067376D" w:rsidP="0067376D">
      <w:pPr>
        <w:pStyle w:val="a7"/>
      </w:pPr>
      <w:r>
        <w:t xml:space="preserve">Стремление к тому, чтобы дети с особыми образовательными потребностями воспитывались и обучались вместе со своими нормально развивающимися сверстниками, становится сегодня главной областью приложения сил многих родителей, воспитывающих ребенка с отклонениями в развитии. Современный мир переживает коренную смену подходов к образованию и к социокультурной полити-ке в целом. Это обусловлено переориентацией общества на развитие и формирование личностных ка-честв человека. Эти изменения вызвали появление новой парадигмы образования, которая опирается на подходы и понятия, выработанные современной практикой. К ним можно отнести, в частности, по-нятие «инклюзивное образование». </w:t>
      </w:r>
    </w:p>
    <w:p w:rsidR="0067376D" w:rsidRDefault="0067376D" w:rsidP="0067376D">
      <w:pPr>
        <w:pStyle w:val="a7"/>
      </w:pPr>
      <w:r>
        <w:t xml:space="preserve">Отчасти этому способствует определенная либерализация системы образования, расширяющая права учащихся и их родителей, декларирующая гарантии равного доступа к образованию для всех категорий детей и создающая многочисленные прецеденты инклюзии на разных ступенях и этапах об-разовательного процесса </w:t>
      </w:r>
    </w:p>
    <w:p w:rsidR="0067376D" w:rsidRDefault="0067376D" w:rsidP="0067376D">
      <w:pPr>
        <w:pStyle w:val="a7"/>
      </w:pPr>
      <w:r>
        <w:t xml:space="preserve">С одной стороны, собственно ранняя помощь способна значительно нормализовать развитие ре-бенка с ОВЗ и абилитировать его в той степени, чтобы он был готов к интеграции в общеобразова-тельную среду. С другой – опыт взаимодействия со службами ранней помощи, самой ее идеологией и принципами формирует у родителей стремление к продолжению их ребенком общеобразовательного маршрута. </w:t>
      </w:r>
    </w:p>
    <w:p w:rsidR="0067376D" w:rsidRDefault="0067376D" w:rsidP="0067376D">
      <w:pPr>
        <w:pStyle w:val="a7"/>
      </w:pPr>
      <w:r>
        <w:t xml:space="preserve">Проанализируем все за и против инклюзивного образования в рамках города Учалы. Опыт инклю-зивного образования в г.Учалы находится на этапе формирования. Этот этап проходит с разной степе-нью активности, которая по большей части зависит от профессиональной позиции и ценностных ори-ентаций городских органов управления образованием. Социальный запрос на инклюзивное образова-ние дошкольников в данный период в Учалах в значительной степени удовлетворен государственным бюджетным образовательным учреждением специальная (коррекционная) начальная школа-детский сад для детей с ограниченными возможностями здоровья, где наряду с детьми-инвалидами обучаются и воспитываются дети, определенные в НШДС Белорецкой ПМПК в соответствии рекомендованного комиссией образования (IV, V,.IV и IIV вида). </w:t>
      </w:r>
    </w:p>
    <w:p w:rsidR="0067376D" w:rsidRDefault="0067376D" w:rsidP="0067376D">
      <w:pPr>
        <w:pStyle w:val="a7"/>
      </w:pPr>
      <w:r>
        <w:t xml:space="preserve">Уровень толерантности родителей дошкольников данного учреждения позволяет достаточно ши-роко распространять практику инклюзивного образования в дошкольной ступени. Профессиональные установки сотрудников ГБОУ УСКНШДС также являются значимым ресурсом для успешного начала и продвижения инклюзии дошкольников с ОВЗ. </w:t>
      </w:r>
    </w:p>
    <w:p w:rsidR="0067376D" w:rsidRDefault="0067376D" w:rsidP="0067376D">
      <w:pPr>
        <w:pStyle w:val="a7"/>
      </w:pPr>
      <w:r>
        <w:t xml:space="preserve">Основным ресурсом реализации инклюзивного дошкольного образования в муниципальных ДОУ является кадровый, большинство детских садов испытывает недостаток в квалифицированных кадрах для реализации программ инклюзивного воспитания. </w:t>
      </w:r>
    </w:p>
    <w:p w:rsidR="0067376D" w:rsidRDefault="0067376D" w:rsidP="0067376D">
      <w:pPr>
        <w:pStyle w:val="a7"/>
      </w:pPr>
      <w:r>
        <w:t xml:space="preserve">Подавляющее большинство МАДОУ проводит образовательную инклюзию в рамках бюджетного финансирования. Проектная деятельность, привлечение спонсорских средств и помощи </w:t>
      </w:r>
      <w:r>
        <w:lastRenderedPageBreak/>
        <w:t xml:space="preserve">благотвори-тельных организаций практически отсутствуют либо направлены не на организацию инклюзивного образования, а на пополнение материальной базы. </w:t>
      </w:r>
    </w:p>
    <w:p w:rsidR="0067376D" w:rsidRDefault="0067376D" w:rsidP="0067376D">
      <w:pPr>
        <w:pStyle w:val="a7"/>
      </w:pPr>
      <w:r>
        <w:t xml:space="preserve">Образовательная инклюзия осуществляется в отношении дошкольников, принадлежащих к доста-точно широкому кругу категорий детей с ОВЗ, самой обширной из которых является нозологическая группа нарушений речи различной степени тяжести (здесь накоплен наиболее значительный опыт ин-клюзивного воспитания). В наименьшей степени образовательная инклюзия на дошкольной ступени коснулась детей с умственной отсталостью, синдром Дауна, нарушениями слуха. </w:t>
      </w:r>
    </w:p>
    <w:p w:rsidR="0067376D" w:rsidRDefault="0067376D" w:rsidP="0067376D">
      <w:pPr>
        <w:pStyle w:val="a7"/>
      </w:pPr>
      <w:r>
        <w:t xml:space="preserve">При комплектовании инклюзивных групп не используются какие-либо стандарты, параметры ком-плектования существенно различаются в различных МАДОУ: наполняемость групп, соотношение обычных и «особых» детей в одной группе довольно широко варьируются и не связаны со спецификой образовательных потребностей последних или ведущим нарушением. Зачастую соотношение «осо-бых» детей и детей с обычным ходом психического развития внутри одной группы довольно низкое (1:20 и ниже). </w:t>
      </w:r>
    </w:p>
    <w:p w:rsidR="0067376D" w:rsidRDefault="0067376D" w:rsidP="0067376D">
      <w:pPr>
        <w:pStyle w:val="a7"/>
      </w:pPr>
      <w:r>
        <w:t xml:space="preserve">Наиболее активно в инклюзивные группы принимаются старшие дошкольники, однако имеется опыт и в отношении детей раннего возраста. </w:t>
      </w:r>
    </w:p>
    <w:p w:rsidR="0067376D" w:rsidRDefault="0067376D" w:rsidP="0067376D">
      <w:pPr>
        <w:pStyle w:val="a7"/>
      </w:pPr>
      <w:r>
        <w:t xml:space="preserve">Специалисты реализуют в отношении детей с ОВЗ следующие формы обучения: групповые и под-групповые занятия, индивидуальные коррекционно-развивающие занятия, диагностику и консульти-рование родителей. </w:t>
      </w:r>
    </w:p>
    <w:p w:rsidR="0067376D" w:rsidRDefault="0067376D" w:rsidP="0067376D">
      <w:pPr>
        <w:pStyle w:val="a7"/>
      </w:pPr>
      <w:r>
        <w:t xml:space="preserve">С целью индивидуализации педагогического процесса используются следующие компоненты дет-ской субкультуры: </w:t>
      </w:r>
    </w:p>
    <w:p w:rsidR="0067376D" w:rsidRDefault="0067376D" w:rsidP="0067376D">
      <w:pPr>
        <w:pStyle w:val="a7"/>
      </w:pPr>
      <w:r>
        <w:t xml:space="preserve">- оформление предметно-развивающей среды для игр с мелкими игрушками, «Чемоданчик игр» - макет (он выводит способность к сюжетосложению на новый уровень, содействует общему развитию дошкольников, раскрывает творческие способности, подчеркивает индивидуальность); </w:t>
      </w:r>
    </w:p>
    <w:p w:rsidR="0067376D" w:rsidRDefault="0067376D" w:rsidP="0067376D">
      <w:pPr>
        <w:pStyle w:val="a7"/>
      </w:pPr>
      <w:r>
        <w:t xml:space="preserve">- социоигровые подходы; </w:t>
      </w:r>
    </w:p>
    <w:p w:rsidR="0067376D" w:rsidRDefault="0067376D" w:rsidP="0067376D">
      <w:pPr>
        <w:pStyle w:val="a7"/>
      </w:pPr>
      <w:r>
        <w:t xml:space="preserve">- здоровьесберегающие технологии (технологии моделирования образовательного пространства (работа в режиме смены динамических поз), коррекционные технологии (сказкотерапия, цветотера-пия, смехотерапия, арт – терапия и пр.), физкультурно-оздоровительные (дыхательная гимнастика, пальчиковая гимнастика, бодрящая гимнастика, утренняя гимнастика, динамические паузы, релакса-ция и пр.), медико-профилактические (мониторинг здоровья, профилактические мероприятия, кон-троль за питанием и пр.), педагогические технологии активной сенсорно-развивающей среды (систем-ная совокупность и порядок функционирования всех личностных инструментальных и методологиче-ских средств, используемых для достижения педагогических целей), валеологическое просвещение родителей, технология обеспечения социально-психологического благополучия ребёнка (создание эмоциональной комфортности ребёнка, обеспечение позитивного психологического самочувствия ре-бёнка с ОВЗ в процессе общения со сверстниками); </w:t>
      </w:r>
    </w:p>
    <w:p w:rsidR="0067376D" w:rsidRDefault="0067376D" w:rsidP="0067376D">
      <w:pPr>
        <w:pStyle w:val="a7"/>
      </w:pPr>
      <w:r>
        <w:t xml:space="preserve">- исследовательскую деятельность (ориентировка, проблематизация, планирование и пр.); </w:t>
      </w:r>
    </w:p>
    <w:p w:rsidR="0067376D" w:rsidRDefault="0067376D" w:rsidP="0067376D">
      <w:pPr>
        <w:pStyle w:val="a7"/>
      </w:pPr>
      <w:r>
        <w:t xml:space="preserve">- информационно-коммуникативные технологии (для проведения тестирования, создания презен-таций, проведения занятий); </w:t>
      </w:r>
    </w:p>
    <w:p w:rsidR="0067376D" w:rsidRDefault="0067376D" w:rsidP="0067376D">
      <w:pPr>
        <w:pStyle w:val="a7"/>
      </w:pPr>
      <w:r>
        <w:t xml:space="preserve">- проектный метод (совместная деятельность взрослого и детей над определённой практической проблемой); </w:t>
      </w:r>
    </w:p>
    <w:p w:rsidR="0067376D" w:rsidRDefault="0067376D" w:rsidP="0067376D">
      <w:pPr>
        <w:pStyle w:val="a7"/>
      </w:pPr>
      <w:r>
        <w:t xml:space="preserve">- метод мнемотехники по обучению детей связной речи, </w:t>
      </w:r>
    </w:p>
    <w:p w:rsidR="0067376D" w:rsidRDefault="0067376D" w:rsidP="0067376D">
      <w:pPr>
        <w:pStyle w:val="a7"/>
      </w:pPr>
      <w:r>
        <w:t xml:space="preserve">- метод графического моделирования (совместная деятельность воспитателя и детей по построе-нию моделей, направленная на то, чтобы обеспечить успешное усвоение детьми знаний об </w:t>
      </w:r>
      <w:r>
        <w:lastRenderedPageBreak/>
        <w:t xml:space="preserve">особенно-стях объектов природы, их структуре, связях и отношениях, существующих между ними) </w:t>
      </w:r>
    </w:p>
    <w:p w:rsidR="0067376D" w:rsidRDefault="0067376D" w:rsidP="0067376D">
      <w:pPr>
        <w:pStyle w:val="a7"/>
      </w:pPr>
      <w:r>
        <w:t xml:space="preserve">Более трети детей с ОВЗ из инклюзивных групп продолжают обучение в общеобразовательных школах, такое же количество «особых» дошкольников поступает в коррекционные школы. Вопрос о продолжении образования решается с учетом пожеланий родителей ребенка. </w:t>
      </w:r>
    </w:p>
    <w:p w:rsidR="00BB48A7" w:rsidRDefault="00BB48A7" w:rsidP="00BB48A7">
      <w:pPr>
        <w:pStyle w:val="a7"/>
      </w:pPr>
      <w:r>
        <w:t xml:space="preserve">Возможности и перспективы инклюзивного дошкольного образования </w:t>
      </w:r>
    </w:p>
    <w:p w:rsidR="00BB48A7" w:rsidRDefault="00BB48A7" w:rsidP="00BB48A7">
      <w:pPr>
        <w:pStyle w:val="a7"/>
      </w:pPr>
      <w:r>
        <w:t xml:space="preserve">Шагизатова Ф.А. воспитатель первой категории ГБОУ УСКНШДС </w:t>
      </w:r>
    </w:p>
    <w:p w:rsidR="00BB48A7" w:rsidRDefault="00BB48A7" w:rsidP="00BB48A7">
      <w:pPr>
        <w:pStyle w:val="a7"/>
      </w:pPr>
      <w:r>
        <w:t xml:space="preserve">Стремление к тому, чтобы дети с особыми образовательными потребностями воспитывались и обучались вместе со своими нормально развивающимися сверстниками, становится сегодня главной областью приложения сил многих родителей, воспитывающих ребенка с отклонениями в развитии. Современный мир переживает коренную смену подходов к образованию и к социокультурной полити-ке в целом. Это обусловлено переориентацией общества на развитие и формирование личностных ка-честв человека. Эти изменения вызвали появление новой парадигмы образования, которая опирается на подходы и понятия, выработанные современной практикой. К ним можно отнести, в частности, по-нятие «инклюзивное образование». </w:t>
      </w:r>
    </w:p>
    <w:p w:rsidR="00BB48A7" w:rsidRDefault="00BB48A7" w:rsidP="00BB48A7">
      <w:pPr>
        <w:pStyle w:val="a7"/>
      </w:pPr>
      <w:r>
        <w:t xml:space="preserve">Отчасти этому способствует определенная либерализация системы образования, расширяющая права учащихся и их родителей, декларирующая гарантии равного доступа к образованию для всех категорий детей и создающая многочисленные прецеденты инклюзии на разных ступенях и этапах об-разовательного процесса </w:t>
      </w:r>
    </w:p>
    <w:p w:rsidR="00BB48A7" w:rsidRDefault="00BB48A7" w:rsidP="00BB48A7">
      <w:pPr>
        <w:pStyle w:val="a7"/>
      </w:pPr>
      <w:r>
        <w:t xml:space="preserve">С одной стороны, собственно ранняя помощь способна значительно нормализовать развитие ре-бенка с ОВЗ и абилитировать его в той степени, чтобы он был готов к интеграции в общеобразова-тельную среду. С другой – опыт взаимодействия со службами ранней помощи, самой ее идеологией и принципами формирует у родителей стремление к продолжению их ребенком общеобразовательного маршрута. </w:t>
      </w:r>
    </w:p>
    <w:p w:rsidR="00BB48A7" w:rsidRDefault="00BB48A7" w:rsidP="00BB48A7">
      <w:pPr>
        <w:pStyle w:val="a7"/>
      </w:pPr>
      <w:r>
        <w:t xml:space="preserve">Проанализируем все за и против инклюзивного образования в рамках города Учалы. Опыт инклю-зивного образования в г.Учалы находится на этапе формирования. Этот этап проходит с разной степе-нью активности, которая по большей части зависит от профессиональной позиции и ценностных ори-ентаций городских органов управления образованием. Социальный запрос на инклюзивное образова-ние дошкольников в данный период в Учалах в значительной степени удовлетворен государственным бюджетным образовательным учреждением специальная (коррекционная) начальная школа-детский сад для детей с ограниченными возможностями здоровья, где наряду с детьми-инвалидами обучаются и воспитываются дети, определенные в НШДС Белорецкой ПМПК в соответствии рекомендованного комиссией образования (IV, V,.IV и IIV вида). </w:t>
      </w:r>
    </w:p>
    <w:p w:rsidR="00BB48A7" w:rsidRDefault="00BB48A7" w:rsidP="00BB48A7">
      <w:pPr>
        <w:pStyle w:val="a7"/>
      </w:pPr>
      <w:r>
        <w:t xml:space="preserve">Уровень толерантности родителей дошкольников данного учреждения позволяет достаточно ши-роко распространять практику инклюзивного образования в дошкольной ступени. Профессиональные установки сотрудников ГБОУ УСКНШДС также являются значимым ресурсом для успешного начала и продвижения инклюзии дошкольников с ОВЗ. </w:t>
      </w:r>
    </w:p>
    <w:p w:rsidR="00BB48A7" w:rsidRDefault="00BB48A7" w:rsidP="00BB48A7">
      <w:pPr>
        <w:pStyle w:val="a7"/>
      </w:pPr>
      <w:r>
        <w:t xml:space="preserve">Основным ресурсом реализации инклюзивного дошкольного образования в муниципальных ДОУ является кадровый, большинство детских садов испытывает недостаток в квалифицированных кадрах для реализации программ инклюзивного воспитания. </w:t>
      </w:r>
    </w:p>
    <w:p w:rsidR="00BB48A7" w:rsidRDefault="00BB48A7" w:rsidP="00BB48A7">
      <w:pPr>
        <w:pStyle w:val="a7"/>
      </w:pPr>
      <w:r>
        <w:t xml:space="preserve">Подавляющее большинство МАДОУ проводит образовательную инклюзию в рамках бюджетного финансирования. Проектная деятельность, привлечение спонсорских средств и помощи благотвори-тельных организаций практически отсутствуют либо направлены не на организацию инклюзивного образования, а на пополнение материальной базы. </w:t>
      </w:r>
    </w:p>
    <w:p w:rsidR="00BB48A7" w:rsidRDefault="00BB48A7" w:rsidP="00BB48A7">
      <w:pPr>
        <w:pStyle w:val="a7"/>
      </w:pPr>
      <w:r>
        <w:t xml:space="preserve">Образовательная инклюзия осуществляется в отношении дошкольников, принадлежащих к доста-точно широкому кругу категорий детей с ОВЗ, самой обширной из которых является </w:t>
      </w:r>
      <w:r>
        <w:lastRenderedPageBreak/>
        <w:t xml:space="preserve">нозологическая группа нарушений речи различной степени тяжести (здесь накоплен наиболее значительный опыт ин-клюзивного воспитания). В наименьшей степени образовательная инклюзия на дошкольной ступени коснулась детей с умственной отсталостью, синдром Дауна, нарушениями слуха. </w:t>
      </w:r>
    </w:p>
    <w:p w:rsidR="00BB48A7" w:rsidRDefault="00BB48A7" w:rsidP="00BB48A7">
      <w:pPr>
        <w:pStyle w:val="a7"/>
      </w:pPr>
      <w:r>
        <w:t xml:space="preserve">При комплектовании инклюзивных групп не используются какие-либо стандарты, параметры ком-плектования существенно различаются в различных МАДОУ: наполняемость групп, соотношение обычных и «особых» детей в одной группе довольно широко варьируются и не связаны со спецификой образовательных потребностей последних или ведущим нарушением. Зачастую соотношение «осо-бых» детей и детей с обычным ходом психического развития внутри одной группы довольно низкое (1:20 и ниже). </w:t>
      </w:r>
    </w:p>
    <w:p w:rsidR="00BB48A7" w:rsidRDefault="00BB48A7" w:rsidP="00BB48A7">
      <w:pPr>
        <w:pStyle w:val="a7"/>
      </w:pPr>
      <w:r>
        <w:t xml:space="preserve">Наиболее активно в инклюзивные группы принимаются старшие дошкольники, однако имеется опыт и в отношении детей раннего возраста. </w:t>
      </w:r>
    </w:p>
    <w:p w:rsidR="00BB48A7" w:rsidRDefault="00BB48A7" w:rsidP="00BB48A7">
      <w:pPr>
        <w:pStyle w:val="a7"/>
      </w:pPr>
      <w:r>
        <w:t xml:space="preserve">Специалисты реализуют в отношении детей с ОВЗ следующие формы обучения: групповые и под-групповые занятия, индивидуальные коррекционно-развивающие занятия, диагностику и консульти-рование родителей. </w:t>
      </w:r>
    </w:p>
    <w:p w:rsidR="00BB48A7" w:rsidRDefault="00BB48A7" w:rsidP="00BB48A7">
      <w:pPr>
        <w:pStyle w:val="a7"/>
      </w:pPr>
      <w:r>
        <w:t xml:space="preserve">С целью индивидуализации педагогического процесса используются следующие компоненты дет-ской субкультуры: </w:t>
      </w:r>
    </w:p>
    <w:p w:rsidR="00BB48A7" w:rsidRDefault="00BB48A7" w:rsidP="00BB48A7">
      <w:pPr>
        <w:pStyle w:val="a7"/>
      </w:pPr>
      <w:r>
        <w:t xml:space="preserve">- оформление предметно-развивающей среды для игр с мелкими игрушками, «Чемоданчик игр» - макет (он выводит способность к сюжетосложению на новый уровень, содействует общему развитию дошкольников, раскрывает творческие способности, подчеркивает индивидуальность); </w:t>
      </w:r>
    </w:p>
    <w:p w:rsidR="00BB48A7" w:rsidRDefault="00BB48A7" w:rsidP="00BB48A7">
      <w:pPr>
        <w:pStyle w:val="a7"/>
      </w:pPr>
      <w:r>
        <w:t xml:space="preserve">- социоигровые подходы; </w:t>
      </w:r>
    </w:p>
    <w:p w:rsidR="00BB48A7" w:rsidRDefault="00BB48A7" w:rsidP="00BB48A7">
      <w:pPr>
        <w:pStyle w:val="a7"/>
      </w:pPr>
      <w:r>
        <w:t xml:space="preserve">- здоровьесберегающие технологии (технологии моделирования образовательного пространства (работа в режиме смены динамических поз), коррекционные технологии (сказкотерапия, цветотера-пия, смехотерапия, арт – терапия и пр.), физкультурно-оздоровительные (дыхательная гимнастика, пальчиковая гимнастика, бодрящая гимнастика, утренняя гимнастика, динамические паузы, релакса-ция и пр.), медико-профилактические (мониторинг здоровья, профилактические мероприятия, кон-троль за питанием и пр.), педагогические технологии активной сенсорно-развивающей среды (систем-ная совокупность и порядок функционирования всех личностных инструментальных и методологиче-ских средств, используемых для достижения педагогических целей), валеологическое просвещение родителей, технология обеспечения социально-психологического благополучия ребёнка (создание эмоциональной комфортности ребёнка, обеспечение позитивного психологического самочувствия ре-бёнка с ОВЗ в процессе общения со сверстниками); </w:t>
      </w:r>
    </w:p>
    <w:p w:rsidR="00BB48A7" w:rsidRDefault="00BB48A7" w:rsidP="00BB48A7">
      <w:pPr>
        <w:pStyle w:val="a7"/>
      </w:pPr>
      <w:r>
        <w:t xml:space="preserve">- исследовательскую деятельность (ориентировка, проблематизация, планирование и пр.); </w:t>
      </w:r>
    </w:p>
    <w:p w:rsidR="00BB48A7" w:rsidRDefault="00BB48A7" w:rsidP="00BB48A7">
      <w:pPr>
        <w:pStyle w:val="a7"/>
      </w:pPr>
      <w:r>
        <w:t xml:space="preserve">- информационно-коммуникативные технологии (для проведения тестирования, создания презен-таций, проведения занятий); </w:t>
      </w:r>
    </w:p>
    <w:p w:rsidR="00BB48A7" w:rsidRDefault="00BB48A7" w:rsidP="00BB48A7">
      <w:pPr>
        <w:pStyle w:val="a7"/>
      </w:pPr>
      <w:r>
        <w:t xml:space="preserve">- проектный метод (совместная деятельность взрослого и детей над определённой практической проблемой); </w:t>
      </w:r>
    </w:p>
    <w:p w:rsidR="00BB48A7" w:rsidRDefault="00BB48A7" w:rsidP="00BB48A7">
      <w:pPr>
        <w:pStyle w:val="a7"/>
      </w:pPr>
      <w:r>
        <w:t xml:space="preserve">- метод мнемотехники по обучению детей связной речи, </w:t>
      </w:r>
    </w:p>
    <w:p w:rsidR="00BB48A7" w:rsidRDefault="00BB48A7" w:rsidP="00BB48A7">
      <w:pPr>
        <w:pStyle w:val="a7"/>
      </w:pPr>
      <w:r>
        <w:t xml:space="preserve">- метод графического моделирования (совместная деятельность воспитателя и детей по построе-нию моделей, направленная на то, чтобы обеспечить успешное усвоение детьми знаний об особенно-стях объектов природы, их структуре, связях и отношениях, существующих между ними) </w:t>
      </w:r>
    </w:p>
    <w:p w:rsidR="00BB48A7" w:rsidRDefault="00BB48A7" w:rsidP="00BB48A7">
      <w:pPr>
        <w:pStyle w:val="a7"/>
      </w:pPr>
      <w:r>
        <w:lastRenderedPageBreak/>
        <w:t xml:space="preserve">Более трети детей с ОВЗ из инклюзивных групп продолжают обучение в общеобразовательных школах, такое же количество «особых» дошкольников поступает в коррекционные школы. Вопрос о продолжении образования решается с учетом пожеланий родителей ребенка. </w:t>
      </w:r>
    </w:p>
    <w:p w:rsidR="00BB48A7" w:rsidRDefault="00BB48A7" w:rsidP="00BB48A7">
      <w:pPr>
        <w:ind w:firstLine="708"/>
        <w:jc w:val="both"/>
        <w:rPr>
          <w:rFonts w:ascii="Calibri" w:eastAsia="Calibri" w:hAnsi="Calibri" w:cs="Times New Roman"/>
        </w:rPr>
      </w:pPr>
      <w:r>
        <w:rPr>
          <w:rFonts w:ascii="Calibri" w:eastAsia="Calibri" w:hAnsi="Calibri" w:cs="Times New Roman"/>
        </w:rPr>
        <w:t xml:space="preserve">19 ноября 2014 года </w:t>
      </w:r>
      <w:r>
        <w:rPr>
          <w:rFonts w:ascii="Calibri" w:eastAsia="Calibri" w:hAnsi="Calibri" w:cs="Times New Roman"/>
          <w:color w:val="000000"/>
          <w:shd w:val="clear" w:color="auto" w:fill="FFFFFF"/>
        </w:rPr>
        <w:t xml:space="preserve">по линии </w:t>
      </w:r>
      <w:r w:rsidRPr="0005000C">
        <w:rPr>
          <w:rFonts w:ascii="Calibri" w:eastAsia="Calibri" w:hAnsi="Calibri" w:cs="Times New Roman"/>
          <w:color w:val="000000"/>
          <w:shd w:val="clear" w:color="auto" w:fill="FFFFFF"/>
        </w:rPr>
        <w:t>ЮНЕСКО</w:t>
      </w:r>
      <w:r>
        <w:rPr>
          <w:rFonts w:ascii="Calibri" w:eastAsia="Calibri" w:hAnsi="Calibri" w:cs="Times New Roman"/>
          <w:color w:val="000000"/>
          <w:shd w:val="clear" w:color="auto" w:fill="FFFFFF"/>
        </w:rPr>
        <w:t xml:space="preserve"> в г. Белорецк </w:t>
      </w:r>
      <w:r>
        <w:rPr>
          <w:rFonts w:ascii="Calibri" w:eastAsia="Calibri" w:hAnsi="Calibri" w:cs="Times New Roman"/>
        </w:rPr>
        <w:t>состоялся семинар на тему: «Современный взгляд на речевые нарушения: отечественный и зарубежный опыт». В рамках данного семинара в МДОБУ детский сад компенсирующего вида № 24 «Светлячок» г. Белорецк для гостей из Германии и Уфы была организована экскурсия, в ходе которой коллектив во главе с заведующей детского сада Матвеевой Л.Ю. презентовали систему коррекционно-развивающей работы с детьми с ОВЗ (с задержкой психического развития).</w:t>
      </w:r>
    </w:p>
    <w:p w:rsidR="00BB48A7" w:rsidRDefault="00BB48A7" w:rsidP="00BB48A7">
      <w:pPr>
        <w:ind w:firstLine="708"/>
        <w:jc w:val="both"/>
        <w:rPr>
          <w:rFonts w:ascii="Calibri" w:eastAsia="Calibri" w:hAnsi="Calibri" w:cs="Times New Roman"/>
        </w:rPr>
      </w:pPr>
      <w:r>
        <w:rPr>
          <w:rFonts w:ascii="Calibri" w:eastAsia="Calibri" w:hAnsi="Calibri" w:cs="Times New Roman"/>
        </w:rPr>
        <w:t>Учителя – дефектологи высказали свой взгляд на данную проблему, представили свой опыт работы, выделили условия, которые необходимы для эффективной коррекционно-речевой работы. Особое внимание гостей специалисты обратили на то, что развивающая среда в группах организована по мини-центрам, где собран материал для той или иной деятельности (дидактические пособия, игры). Познакомили с центром коррекции, где организуются коррекционные индивидуальные и подгрупповые занятия, проводится час коррекции и развития по заданиям специалистов, организуется самостоятельная деятельность детей.</w:t>
      </w:r>
    </w:p>
    <w:p w:rsidR="00BB48A7" w:rsidRPr="002677BB" w:rsidRDefault="00BB48A7" w:rsidP="00BB48A7">
      <w:pPr>
        <w:pStyle w:val="Default"/>
        <w:ind w:firstLine="708"/>
        <w:jc w:val="both"/>
      </w:pPr>
      <w:r w:rsidRPr="003C238E">
        <w:t>Далее гостям был представлен кабинет музыкотерапии, который предназначен для проведения индивидуальных коррекционных занятий с использованием музыки. Музыкальный руководитель обратил внимание на разнообразное игровое оборудование (игрушки мягкие, шарики, погремушки, разнообразные музыкальные инструменты)</w:t>
      </w:r>
      <w:r>
        <w:t xml:space="preserve"> и релаксационный блок </w:t>
      </w:r>
      <w:r w:rsidRPr="002677BB">
        <w:t xml:space="preserve">(пуфики-подушечки, приборы для световых и звуковых эффектов, свето-оптические эффекты, фонтанчик, тактильная среда). Гостям было предложено ощутить на себе данный метод терапии. Расслабляющая классическая музыка, свето-оптические эффекты и журчание водопада не оставили равнодушными гостей. </w:t>
      </w:r>
    </w:p>
    <w:p w:rsidR="00BB48A7" w:rsidRDefault="00BB48A7" w:rsidP="00BB48A7">
      <w:pPr>
        <w:pStyle w:val="Default"/>
        <w:ind w:firstLine="708"/>
        <w:jc w:val="both"/>
      </w:pPr>
      <w:r>
        <w:t>Заведующая представила вниманию гостей выставку</w:t>
      </w:r>
      <w:r w:rsidRPr="002677BB">
        <w:t xml:space="preserve"> авторских методических пособий и игр, направленных </w:t>
      </w:r>
      <w:r>
        <w:t xml:space="preserve">не только </w:t>
      </w:r>
      <w:r w:rsidRPr="002677BB">
        <w:t>на коррекцию речевых нарушений</w:t>
      </w:r>
      <w:r>
        <w:t>, но и на коррекцию познавательного развития детей с ЗПР</w:t>
      </w:r>
      <w:r w:rsidRPr="002677BB">
        <w:t>.</w:t>
      </w:r>
    </w:p>
    <w:p w:rsidR="00BB48A7" w:rsidRPr="002677BB" w:rsidRDefault="00BB48A7" w:rsidP="00BB48A7">
      <w:pPr>
        <w:pStyle w:val="Default"/>
        <w:ind w:firstLine="708"/>
        <w:jc w:val="both"/>
      </w:pPr>
      <w:r>
        <w:t>На память о встрече гости получили в подарок наиболее понравившиеся экспонаты, выполненные педагогами детского сада в стиле «</w:t>
      </w:r>
      <w:r>
        <w:rPr>
          <w:lang w:val="en-US"/>
        </w:rPr>
        <w:t>handmade</w:t>
      </w:r>
      <w:r>
        <w:t xml:space="preserve">», представленные на выставке. </w:t>
      </w:r>
    </w:p>
    <w:p w:rsidR="0079251E" w:rsidRDefault="0079251E" w:rsidP="0079251E">
      <w:pPr>
        <w:pStyle w:val="a7"/>
      </w:pPr>
      <w:r>
        <w:t xml:space="preserve">МАДОУ №1 «Ромашка» г. Учалы </w:t>
      </w:r>
    </w:p>
    <w:p w:rsidR="0079251E" w:rsidRDefault="0079251E" w:rsidP="0079251E">
      <w:pPr>
        <w:pStyle w:val="a7"/>
      </w:pPr>
      <w:r>
        <w:t xml:space="preserve">учитель – логопед </w:t>
      </w:r>
    </w:p>
    <w:p w:rsidR="0079251E" w:rsidRDefault="0079251E" w:rsidP="0079251E">
      <w:pPr>
        <w:pStyle w:val="a7"/>
      </w:pPr>
      <w:r>
        <w:t xml:space="preserve">Лисовская Н.А. </w:t>
      </w:r>
    </w:p>
    <w:p w:rsidR="0079251E" w:rsidRDefault="0079251E" w:rsidP="0079251E">
      <w:pPr>
        <w:pStyle w:val="a7"/>
      </w:pPr>
      <w:r>
        <w:t xml:space="preserve">«Дети с тяжёлыми нарушениями речи». </w:t>
      </w:r>
    </w:p>
    <w:p w:rsidR="0079251E" w:rsidRDefault="0079251E" w:rsidP="0079251E">
      <w:pPr>
        <w:pStyle w:val="a7"/>
      </w:pPr>
      <w:r>
        <w:t xml:space="preserve">Наблюдение за коммуникативными предпочтениями детей с тяжёлыми нарушениями речи как условия подбора адекватных условий индивидуального сопровождения. </w:t>
      </w:r>
    </w:p>
    <w:p w:rsidR="0079251E" w:rsidRDefault="0079251E" w:rsidP="0079251E">
      <w:pPr>
        <w:pStyle w:val="a7"/>
      </w:pPr>
      <w:r>
        <w:t xml:space="preserve">Чем более сложная наблюдается структура нарушения речи у ребёнка, особенно раннего и дошкольного возраста, - тем выше роль индивидуально подобранных приёмов и средств, учитывающих самые тонкие нюансы ресурсной и мотивирующей составляющих его речевой среды. </w:t>
      </w:r>
    </w:p>
    <w:p w:rsidR="0079251E" w:rsidRDefault="0079251E" w:rsidP="0079251E">
      <w:pPr>
        <w:pStyle w:val="a7"/>
      </w:pPr>
      <w:r>
        <w:t xml:space="preserve">Остановимся на коммуникативных предпочтениях детей, имеющих как диагностическое, так и проектно-целеполагающее значение. </w:t>
      </w:r>
    </w:p>
    <w:p w:rsidR="0079251E" w:rsidRDefault="0079251E" w:rsidP="0079251E">
      <w:pPr>
        <w:pStyle w:val="a7"/>
      </w:pPr>
      <w:r>
        <w:t xml:space="preserve">Тембр, громкость, высоту голоса «как у мамы» выбирают дети неуверенные, тревожные или особенно эмоциональные. Не обязательно копировать эти черты педагогу, но на первых порах адаптации детей в образ угрызения можно прибегать к узнаваемым, значимым элементам речи для поддержания нужного настроения, отношения ребёнка – либо что бы избежать реакции неприятия. </w:t>
      </w:r>
    </w:p>
    <w:p w:rsidR="0079251E" w:rsidRDefault="0079251E" w:rsidP="0079251E">
      <w:pPr>
        <w:pStyle w:val="a7"/>
      </w:pPr>
      <w:r>
        <w:lastRenderedPageBreak/>
        <w:t xml:space="preserve">Те же параметры могут носить преферентный в случаи недостаточности речевого восприятия. Соответственно, более предпочтительные варианты воспринимаемой детьми речи становятся уже их эмоционально значимой, а операциональной базой, опорой для целенаправленного сотрудничества ребёнка и логопеда: работа начинается в рамках более сохранно воспринимаемой детьми речевой деятельности, постепенно расширяя возможности ребёнка. </w:t>
      </w:r>
    </w:p>
    <w:p w:rsidR="0079251E" w:rsidRDefault="0079251E" w:rsidP="0079251E">
      <w:pPr>
        <w:pStyle w:val="a7"/>
      </w:pPr>
      <w:r>
        <w:t xml:space="preserve">Предпочтение или неприятия определённого темпа ритма речи, интонации зачастую отражают невротические или неврологические особенности ребёнка. Индивидуально подбирая средства поддержки как отражающего характера, так и регулирующий направленности, логопед </w:t>
      </w:r>
    </w:p>
    <w:p w:rsidR="0079251E" w:rsidRDefault="0079251E" w:rsidP="0079251E">
      <w:pPr>
        <w:pStyle w:val="a7"/>
      </w:pPr>
      <w:r>
        <w:t xml:space="preserve">может корректировать психо - эмоциональное состояние ребёнка, утопление либо логоневроз. </w:t>
      </w:r>
    </w:p>
    <w:p w:rsidR="0079251E" w:rsidRDefault="0079251E" w:rsidP="0079251E">
      <w:pPr>
        <w:pStyle w:val="a7"/>
      </w:pPr>
      <w:r>
        <w:t xml:space="preserve">Есть дети, которых напрягает скандированная или, наоборот, певучая, мелодичная - речь взрослого. Изучив макросоциальное окружение ребёнка, его неврологическое состояние, темперамент – можно так же планировать индивидуальные подходы, прогнозировать результативность определённых мер. </w:t>
      </w:r>
    </w:p>
    <w:p w:rsidR="0079251E" w:rsidRDefault="0079251E" w:rsidP="0079251E">
      <w:pPr>
        <w:pStyle w:val="a7"/>
      </w:pPr>
      <w:r>
        <w:t xml:space="preserve">Трудная переносимость ребенком резких звуков, особенно к концу дня, позволяет так же предположить психоневрологические проблемы, посоветовать, родителям проконсультироваться, у врача. Часто у таких детей обнаруживаются повышенное внутричерепное давление, начинающиеся ОРВИ и другие проблемы. Даже однократное симптоматика такого рода может иметь большое значение: например, ребёнок не выспался или перевозбудился накануне – для ребёнка с выраженным нарушением речи щадящий подход может быть особенно важным. </w:t>
      </w:r>
    </w:p>
    <w:p w:rsidR="0079251E" w:rsidRDefault="0079251E" w:rsidP="0079251E">
      <w:pPr>
        <w:pStyle w:val="a7"/>
      </w:pPr>
      <w:r>
        <w:t xml:space="preserve">Лексическая избирательность прямо или обращённой речи так же может означать различные особенности развития ребёнка: от милых словечек, идеям, принятых в семье-до взрывной фантазии и даже симптоматических грозных ригоризма и стереотипии. </w:t>
      </w:r>
    </w:p>
    <w:p w:rsidR="0079251E" w:rsidRDefault="0079251E" w:rsidP="0079251E">
      <w:pPr>
        <w:pStyle w:val="a7"/>
      </w:pPr>
      <w:r>
        <w:t xml:space="preserve">Таков перечень нередко встречающихся особенностей вербального праксиса детей, значимых для организации адекватного коррекционно-развивающего сопровождения детей с ОВЗ, особенно детей дошкольного возраста с тяжёлыми нарушениями речи. </w:t>
      </w:r>
    </w:p>
    <w:p w:rsidR="00AB1B1F" w:rsidRDefault="00AB1B1F" w:rsidP="00AB1B1F">
      <w:pPr>
        <w:pStyle w:val="a7"/>
      </w:pPr>
      <w:r>
        <w:t xml:space="preserve">МАДОУ №1 «Ромашка» г. Учалы </w:t>
      </w:r>
    </w:p>
    <w:p w:rsidR="00AB1B1F" w:rsidRDefault="00AB1B1F" w:rsidP="00AB1B1F">
      <w:pPr>
        <w:pStyle w:val="a7"/>
      </w:pPr>
      <w:r>
        <w:t xml:space="preserve">учитель – логопед </w:t>
      </w:r>
    </w:p>
    <w:p w:rsidR="00AB1B1F" w:rsidRDefault="00AB1B1F" w:rsidP="00AB1B1F">
      <w:pPr>
        <w:pStyle w:val="a7"/>
      </w:pPr>
      <w:r>
        <w:t xml:space="preserve">Лисовская Н.А. </w:t>
      </w:r>
    </w:p>
    <w:p w:rsidR="00AB1B1F" w:rsidRDefault="00AB1B1F" w:rsidP="00AB1B1F">
      <w:pPr>
        <w:pStyle w:val="a7"/>
      </w:pPr>
      <w:r>
        <w:t xml:space="preserve">«Дети с тяжёлыми нарушениями речи». </w:t>
      </w:r>
    </w:p>
    <w:p w:rsidR="00AB1B1F" w:rsidRDefault="00AB1B1F" w:rsidP="00AB1B1F">
      <w:pPr>
        <w:pStyle w:val="a7"/>
      </w:pPr>
      <w:r>
        <w:t xml:space="preserve">Наблюдение за коммуникативными предпочтениями детей с тяжёлыми нарушениями речи как условия подбора адекватных условий индивидуального сопровождения. </w:t>
      </w:r>
    </w:p>
    <w:p w:rsidR="00AB1B1F" w:rsidRDefault="00AB1B1F" w:rsidP="00AB1B1F">
      <w:pPr>
        <w:pStyle w:val="a7"/>
      </w:pPr>
      <w:r>
        <w:t xml:space="preserve">Чем более сложная наблюдается структура нарушения речи у ребёнка, особенно раннего и дошкольного возраста, - тем выше роль индивидуально подобранных приёмов и средств, учитывающих самые тонкие нюансы ресурсной и мотивирующей составляющих его речевой среды. </w:t>
      </w:r>
    </w:p>
    <w:p w:rsidR="00AB1B1F" w:rsidRDefault="00AB1B1F" w:rsidP="00AB1B1F">
      <w:pPr>
        <w:pStyle w:val="a7"/>
      </w:pPr>
      <w:r>
        <w:t xml:space="preserve">Остановимся на коммуникативных предпочтениях детей, имеющих как диагностическое, так и проектно-целеполагающее значение. </w:t>
      </w:r>
    </w:p>
    <w:p w:rsidR="00AB1B1F" w:rsidRDefault="00AB1B1F" w:rsidP="00AB1B1F">
      <w:pPr>
        <w:pStyle w:val="a7"/>
      </w:pPr>
      <w:r>
        <w:t xml:space="preserve">Тембр, громкость, высоту голоса «как у мамы» выбирают дети неуверенные, тревожные или особенно эмоциональные. Не обязательно копировать эти черты педагогу, но на первых порах адаптации детей в образ угрызения можно прибегать к узнаваемым, значимым элементам речи для поддержания нужного настроения, отношения ребёнка – либо что бы избежать реакции неприятия. </w:t>
      </w:r>
    </w:p>
    <w:p w:rsidR="00AB1B1F" w:rsidRDefault="00AB1B1F" w:rsidP="00AB1B1F">
      <w:pPr>
        <w:pStyle w:val="a7"/>
      </w:pPr>
      <w:r>
        <w:lastRenderedPageBreak/>
        <w:t xml:space="preserve">Те же параметры могут носить преферентный в случаи недостаточности речевого восприятия. Соответственно, более предпочтительные варианты воспринимаемой детьми речи становятся уже их эмоционально значимой, а операциональной базой, опорой для целенаправленного сотрудничества ребёнка и логопеда: работа начинается в рамках более сохранно воспринимаемой детьми речевой деятельности, постепенно расширяя возможности ребёнка. </w:t>
      </w:r>
    </w:p>
    <w:p w:rsidR="00AB1B1F" w:rsidRDefault="00AB1B1F" w:rsidP="00AB1B1F">
      <w:pPr>
        <w:pStyle w:val="a7"/>
      </w:pPr>
      <w:r>
        <w:t xml:space="preserve">Предпочтение или неприятия определённого темпа ритма речи, интонации зачастую отражают невротические или неврологические особенности ребёнка. Индивидуально подбирая средства поддержки как отражающего характера, так и регулирующий направленности, логопед </w:t>
      </w:r>
    </w:p>
    <w:p w:rsidR="00AB1B1F" w:rsidRDefault="00AB1B1F" w:rsidP="00AB1B1F">
      <w:pPr>
        <w:pStyle w:val="a7"/>
      </w:pPr>
      <w:r>
        <w:t xml:space="preserve">может корректировать психо - эмоциональное состояние ребёнка, утопление либо логоневроз. </w:t>
      </w:r>
    </w:p>
    <w:p w:rsidR="00AB1B1F" w:rsidRDefault="00AB1B1F" w:rsidP="00AB1B1F">
      <w:pPr>
        <w:pStyle w:val="a7"/>
      </w:pPr>
      <w:r>
        <w:t xml:space="preserve">Есть дети, которых напрягает скандированная или, наоборот, певучая, мелодичная - речь взрослого. Изучив макросоциальное окружение ребёнка, его неврологическое состояние, темперамент – можно так же планировать индивидуальные подходы, прогнозировать результативность определённых мер. </w:t>
      </w:r>
    </w:p>
    <w:p w:rsidR="00AB1B1F" w:rsidRDefault="00AB1B1F" w:rsidP="00AB1B1F">
      <w:pPr>
        <w:pStyle w:val="a7"/>
      </w:pPr>
      <w:r>
        <w:t xml:space="preserve">Трудная переносимость ребенком резких звуков, особенно к концу дня, позволяет так же предположить психоневрологические проблемы, посоветовать, родителям проконсультироваться, у врача. Часто у таких детей обнаруживаются повышенное внутричерепное давление, начинающиеся ОРВИ и другие проблемы. Даже однократное симптоматика такого рода может иметь большое значение: например, ребёнок не выспался или перевозбудился накануне – для ребёнка с выраженным нарушением речи щадящий подход может быть особенно важным. </w:t>
      </w:r>
    </w:p>
    <w:p w:rsidR="00AB1B1F" w:rsidRDefault="00AB1B1F" w:rsidP="00AB1B1F">
      <w:pPr>
        <w:pStyle w:val="a7"/>
      </w:pPr>
      <w:r>
        <w:t xml:space="preserve">Лексическая избирательность прямо или обращённой речи так же может означать различные особенности развития ребёнка: от милых словечек, идеям, принятых в семье-до взрывной фантазии и даже симптоматических грозных ригоризма и стереотипии. </w:t>
      </w:r>
    </w:p>
    <w:p w:rsidR="00AB1B1F" w:rsidRDefault="00AB1B1F" w:rsidP="00AB1B1F">
      <w:pPr>
        <w:pStyle w:val="a7"/>
      </w:pPr>
      <w:r>
        <w:t xml:space="preserve">Таков перечень нередко встречающихся особенностей вербального праксиса детей, значимых для организации адекватного коррекционно-развивающего сопровождения детей с ОВЗ, особенно детей дошкольного возраста с тяжёлыми нарушениями речи. </w:t>
      </w:r>
    </w:p>
    <w:p w:rsidR="00AB1B1F" w:rsidRPr="001A7984" w:rsidRDefault="00AB1B1F" w:rsidP="00AB1B1F">
      <w:pPr>
        <w:jc w:val="center"/>
        <w:rPr>
          <w:rFonts w:ascii="Times New Roman" w:hAnsi="Times New Roman" w:cs="Times New Roman"/>
          <w:b/>
          <w:sz w:val="36"/>
          <w:szCs w:val="36"/>
        </w:rPr>
      </w:pPr>
      <w:r w:rsidRPr="001A7984">
        <w:rPr>
          <w:rFonts w:ascii="Times New Roman" w:hAnsi="Times New Roman" w:cs="Times New Roman"/>
          <w:b/>
          <w:sz w:val="36"/>
          <w:szCs w:val="36"/>
        </w:rPr>
        <w:t>Отзыв</w:t>
      </w:r>
    </w:p>
    <w:p w:rsidR="00AB1B1F" w:rsidRDefault="00AB1B1F" w:rsidP="00AB1B1F">
      <w:pPr>
        <w:spacing w:after="0"/>
        <w:jc w:val="both"/>
        <w:rPr>
          <w:rFonts w:ascii="Times New Roman" w:hAnsi="Times New Roman" w:cs="Times New Roman"/>
          <w:sz w:val="32"/>
          <w:szCs w:val="32"/>
        </w:rPr>
      </w:pPr>
      <w:r>
        <w:rPr>
          <w:rFonts w:ascii="Times New Roman" w:hAnsi="Times New Roman" w:cs="Times New Roman"/>
          <w:sz w:val="32"/>
          <w:szCs w:val="32"/>
        </w:rPr>
        <w:t xml:space="preserve">      </w:t>
      </w:r>
      <w:r w:rsidRPr="005E4A1C">
        <w:rPr>
          <w:rFonts w:ascii="Times New Roman" w:hAnsi="Times New Roman" w:cs="Times New Roman"/>
          <w:sz w:val="32"/>
          <w:szCs w:val="32"/>
        </w:rPr>
        <w:t>20 ноября 2014г. в  г. Белорецк РБ  состоялся  международный  семинар  на тему: «Современный  взгляд  на  нарушения  речевого  развития  детей. Отечественный  и  зарубежный  опыт».</w:t>
      </w:r>
      <w:r>
        <w:rPr>
          <w:rFonts w:ascii="Times New Roman" w:hAnsi="Times New Roman" w:cs="Times New Roman"/>
          <w:sz w:val="32"/>
          <w:szCs w:val="32"/>
        </w:rPr>
        <w:t xml:space="preserve"> Он собрал педагогов работающих в сфере коррекционной педагогики, а так же на нем присутствовала зарубежная гостья из Германии</w:t>
      </w:r>
      <w:r w:rsidRPr="000E039E">
        <w:rPr>
          <w:rFonts w:ascii="Times New Roman" w:hAnsi="Times New Roman" w:cs="Times New Roman"/>
          <w:sz w:val="24"/>
          <w:szCs w:val="24"/>
        </w:rPr>
        <w:t xml:space="preserve"> </w:t>
      </w:r>
      <w:r>
        <w:rPr>
          <w:rFonts w:ascii="Times New Roman" w:hAnsi="Times New Roman" w:cs="Times New Roman"/>
          <w:sz w:val="32"/>
          <w:szCs w:val="32"/>
        </w:rPr>
        <w:t>преподаватель, владелец</w:t>
      </w:r>
      <w:r w:rsidRPr="000E039E">
        <w:rPr>
          <w:rFonts w:ascii="Times New Roman" w:hAnsi="Times New Roman" w:cs="Times New Roman"/>
          <w:sz w:val="32"/>
          <w:szCs w:val="32"/>
        </w:rPr>
        <w:t xml:space="preserve">  частной  логопедической  клиники </w:t>
      </w:r>
      <w:r>
        <w:rPr>
          <w:rFonts w:ascii="Times New Roman" w:hAnsi="Times New Roman" w:cs="Times New Roman"/>
          <w:sz w:val="32"/>
          <w:szCs w:val="32"/>
        </w:rPr>
        <w:t xml:space="preserve"> и попечитель</w:t>
      </w:r>
      <w:r w:rsidRPr="000E039E">
        <w:rPr>
          <w:rFonts w:ascii="Times New Roman" w:hAnsi="Times New Roman" w:cs="Times New Roman"/>
          <w:sz w:val="32"/>
          <w:szCs w:val="32"/>
        </w:rPr>
        <w:t xml:space="preserve">  социального  учреждения  для  детей  с  ОВЗ</w:t>
      </w:r>
      <w:r>
        <w:rPr>
          <w:rFonts w:ascii="Times New Roman" w:hAnsi="Times New Roman" w:cs="Times New Roman"/>
          <w:sz w:val="32"/>
          <w:szCs w:val="32"/>
        </w:rPr>
        <w:t xml:space="preserve"> </w:t>
      </w:r>
      <w:r w:rsidRPr="003C461D">
        <w:rPr>
          <w:rFonts w:ascii="Times New Roman" w:hAnsi="Times New Roman" w:cs="Times New Roman"/>
          <w:sz w:val="32"/>
          <w:szCs w:val="32"/>
        </w:rPr>
        <w:t>Элизабет Линдауэр</w:t>
      </w:r>
      <w:r>
        <w:rPr>
          <w:rFonts w:ascii="Times New Roman" w:hAnsi="Times New Roman" w:cs="Times New Roman"/>
          <w:sz w:val="32"/>
          <w:szCs w:val="32"/>
        </w:rPr>
        <w:t>.  В рамках этого мероприятия были организованы и проведены: пленарная часть, круглый стол,</w:t>
      </w:r>
      <w:r w:rsidRPr="005E4A1C">
        <w:rPr>
          <w:rFonts w:ascii="Times New Roman" w:hAnsi="Times New Roman" w:cs="Times New Roman"/>
          <w:sz w:val="32"/>
          <w:szCs w:val="32"/>
        </w:rPr>
        <w:t xml:space="preserve"> </w:t>
      </w:r>
      <w:r>
        <w:rPr>
          <w:rFonts w:ascii="Times New Roman" w:hAnsi="Times New Roman" w:cs="Times New Roman"/>
          <w:sz w:val="32"/>
          <w:szCs w:val="32"/>
        </w:rPr>
        <w:t>а</w:t>
      </w:r>
      <w:r w:rsidRPr="005E4A1C">
        <w:rPr>
          <w:rFonts w:ascii="Times New Roman" w:hAnsi="Times New Roman" w:cs="Times New Roman"/>
          <w:sz w:val="32"/>
          <w:szCs w:val="32"/>
        </w:rPr>
        <w:t xml:space="preserve">вторский  </w:t>
      </w:r>
      <w:r>
        <w:rPr>
          <w:rFonts w:ascii="Times New Roman" w:hAnsi="Times New Roman" w:cs="Times New Roman"/>
          <w:sz w:val="32"/>
          <w:szCs w:val="32"/>
        </w:rPr>
        <w:t xml:space="preserve">креативно-личностный  тренинг – </w:t>
      </w:r>
      <w:r w:rsidRPr="005E4A1C">
        <w:rPr>
          <w:rFonts w:ascii="Times New Roman" w:hAnsi="Times New Roman" w:cs="Times New Roman"/>
          <w:sz w:val="32"/>
          <w:szCs w:val="32"/>
        </w:rPr>
        <w:t>«Фрутарсис», посвященный  завершению</w:t>
      </w:r>
      <w:r w:rsidRPr="007701F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E4A1C">
        <w:rPr>
          <w:rFonts w:ascii="Times New Roman" w:hAnsi="Times New Roman" w:cs="Times New Roman"/>
          <w:sz w:val="32"/>
          <w:szCs w:val="32"/>
        </w:rPr>
        <w:t>плодо</w:t>
      </w:r>
      <w:r>
        <w:rPr>
          <w:rFonts w:ascii="Times New Roman" w:hAnsi="Times New Roman" w:cs="Times New Roman"/>
          <w:sz w:val="32"/>
          <w:szCs w:val="32"/>
        </w:rPr>
        <w:t>вого</w:t>
      </w:r>
      <w:r w:rsidRPr="005E4A1C">
        <w:rPr>
          <w:rFonts w:ascii="Times New Roman" w:hAnsi="Times New Roman" w:cs="Times New Roman"/>
          <w:sz w:val="32"/>
          <w:szCs w:val="32"/>
        </w:rPr>
        <w:t xml:space="preserve">  сезона. </w:t>
      </w:r>
    </w:p>
    <w:p w:rsidR="00AB1B1F" w:rsidRDefault="00AB1B1F" w:rsidP="00AB1B1F">
      <w:pPr>
        <w:spacing w:after="0"/>
        <w:jc w:val="both"/>
        <w:rPr>
          <w:rFonts w:ascii="Times New Roman" w:hAnsi="Times New Roman" w:cs="Times New Roman"/>
          <w:sz w:val="32"/>
          <w:szCs w:val="32"/>
        </w:rPr>
      </w:pPr>
      <w:r>
        <w:rPr>
          <w:rFonts w:ascii="Times New Roman" w:hAnsi="Times New Roman" w:cs="Times New Roman"/>
          <w:sz w:val="32"/>
          <w:szCs w:val="32"/>
        </w:rPr>
        <w:t xml:space="preserve">     В первую очередь мне хотелось бы поблагодарить организаторов этого мероприятия за предоставленную возможность поделиться  опытом, пообщаться со   своими коллегами, а так же перенять опыт работы в коррекционной сфере зарубежных коллег.</w:t>
      </w:r>
    </w:p>
    <w:p w:rsidR="00AB1B1F" w:rsidRPr="00F42EB6" w:rsidRDefault="00AB1B1F" w:rsidP="00AB1B1F">
      <w:pPr>
        <w:spacing w:after="0"/>
        <w:jc w:val="both"/>
        <w:rPr>
          <w:rFonts w:ascii="Times New Roman" w:hAnsi="Times New Roman" w:cs="Times New Roman"/>
          <w:sz w:val="32"/>
          <w:szCs w:val="32"/>
        </w:rPr>
      </w:pPr>
      <w:r>
        <w:rPr>
          <w:rFonts w:ascii="Times New Roman" w:hAnsi="Times New Roman" w:cs="Times New Roman"/>
          <w:sz w:val="32"/>
          <w:szCs w:val="32"/>
        </w:rPr>
        <w:lastRenderedPageBreak/>
        <w:t xml:space="preserve">   </w:t>
      </w:r>
      <w:r w:rsidRPr="005E4A1C">
        <w:rPr>
          <w:rFonts w:ascii="Times New Roman" w:hAnsi="Times New Roman" w:cs="Times New Roman"/>
          <w:sz w:val="32"/>
          <w:szCs w:val="32"/>
        </w:rPr>
        <w:t xml:space="preserve">  </w:t>
      </w:r>
      <w:r>
        <w:rPr>
          <w:rFonts w:ascii="Times New Roman" w:hAnsi="Times New Roman" w:cs="Times New Roman"/>
          <w:sz w:val="32"/>
          <w:szCs w:val="32"/>
        </w:rPr>
        <w:t xml:space="preserve">Особое впечатление на меня произвел </w:t>
      </w:r>
      <w:r w:rsidRPr="005E4A1C">
        <w:rPr>
          <w:rFonts w:ascii="Times New Roman" w:hAnsi="Times New Roman" w:cs="Times New Roman"/>
          <w:sz w:val="32"/>
          <w:szCs w:val="32"/>
        </w:rPr>
        <w:t xml:space="preserve">  </w:t>
      </w:r>
      <w:r>
        <w:rPr>
          <w:rFonts w:ascii="Times New Roman" w:hAnsi="Times New Roman" w:cs="Times New Roman"/>
          <w:sz w:val="32"/>
          <w:szCs w:val="32"/>
        </w:rPr>
        <w:t xml:space="preserve">креативно – личностный  тренинг – </w:t>
      </w:r>
      <w:r w:rsidRPr="005E4A1C">
        <w:rPr>
          <w:rFonts w:ascii="Times New Roman" w:hAnsi="Times New Roman" w:cs="Times New Roman"/>
          <w:sz w:val="32"/>
          <w:szCs w:val="32"/>
        </w:rPr>
        <w:t xml:space="preserve">«Фрутарсис», </w:t>
      </w:r>
      <w:r>
        <w:rPr>
          <w:rFonts w:ascii="Times New Roman" w:hAnsi="Times New Roman" w:cs="Times New Roman"/>
          <w:sz w:val="32"/>
          <w:szCs w:val="32"/>
        </w:rPr>
        <w:t xml:space="preserve">который провела </w:t>
      </w:r>
      <w:r w:rsidRPr="00F42EB6">
        <w:rPr>
          <w:rFonts w:ascii="Times New Roman" w:hAnsi="Times New Roman" w:cs="Times New Roman"/>
          <w:sz w:val="32"/>
          <w:szCs w:val="32"/>
        </w:rPr>
        <w:t>заведующий  кафедрой  коррекционной  педагогики  ИРО РБ,</w:t>
      </w:r>
      <w:r>
        <w:rPr>
          <w:rFonts w:ascii="Times New Roman" w:hAnsi="Times New Roman" w:cs="Times New Roman"/>
          <w:sz w:val="32"/>
          <w:szCs w:val="32"/>
        </w:rPr>
        <w:t xml:space="preserve"> </w:t>
      </w:r>
      <w:r w:rsidRPr="00F42EB6">
        <w:rPr>
          <w:rFonts w:ascii="Times New Roman" w:hAnsi="Times New Roman" w:cs="Times New Roman"/>
          <w:sz w:val="32"/>
          <w:szCs w:val="32"/>
        </w:rPr>
        <w:t xml:space="preserve">к.пс.н., доцент </w:t>
      </w:r>
      <w:r>
        <w:rPr>
          <w:rFonts w:ascii="Times New Roman" w:hAnsi="Times New Roman" w:cs="Times New Roman"/>
          <w:sz w:val="32"/>
          <w:szCs w:val="32"/>
        </w:rPr>
        <w:t>Абуталипова Э.Н.</w:t>
      </w:r>
      <w:r w:rsidRPr="00F42EB6">
        <w:rPr>
          <w:rFonts w:ascii="Times New Roman" w:hAnsi="Times New Roman" w:cs="Times New Roman"/>
          <w:sz w:val="32"/>
          <w:szCs w:val="32"/>
        </w:rPr>
        <w:t xml:space="preserve">                                                                                                                                                      </w:t>
      </w:r>
    </w:p>
    <w:p w:rsidR="00AB1B1F" w:rsidRPr="00F42EB6" w:rsidRDefault="00AB1B1F" w:rsidP="00AB1B1F">
      <w:pPr>
        <w:shd w:val="clear" w:color="auto" w:fill="FFFFFF"/>
        <w:spacing w:after="0"/>
        <w:jc w:val="both"/>
        <w:rPr>
          <w:rFonts w:ascii="Times New Roman" w:eastAsia="Times New Roman" w:hAnsi="Times New Roman" w:cs="Times New Roman"/>
          <w:color w:val="000000"/>
          <w:sz w:val="32"/>
          <w:szCs w:val="32"/>
          <w:lang w:eastAsia="ru-RU"/>
        </w:rPr>
      </w:pPr>
      <w:r>
        <w:rPr>
          <w:rFonts w:ascii="Times New Roman" w:eastAsia="Times New Roman" w:hAnsi="Times New Roman" w:cs="Times New Roman"/>
          <w:color w:val="000000"/>
          <w:sz w:val="32"/>
          <w:szCs w:val="32"/>
          <w:lang w:eastAsia="ru-RU"/>
        </w:rPr>
        <w:t xml:space="preserve">     </w:t>
      </w:r>
      <w:r w:rsidRPr="00F42EB6">
        <w:rPr>
          <w:rFonts w:ascii="Times New Roman" w:eastAsia="Times New Roman" w:hAnsi="Times New Roman" w:cs="Times New Roman"/>
          <w:color w:val="000000"/>
          <w:sz w:val="32"/>
          <w:szCs w:val="32"/>
          <w:lang w:eastAsia="ru-RU"/>
        </w:rPr>
        <w:t xml:space="preserve">Совершенно непринужденная обстановка, доброжелательные отношения между </w:t>
      </w:r>
      <w:r>
        <w:rPr>
          <w:rFonts w:ascii="Times New Roman" w:eastAsia="Times New Roman" w:hAnsi="Times New Roman" w:cs="Times New Roman"/>
          <w:color w:val="000000"/>
          <w:sz w:val="32"/>
          <w:szCs w:val="32"/>
          <w:lang w:eastAsia="ru-RU"/>
        </w:rPr>
        <w:t>всеми участниками, такая атмосфера царила на тренинге.</w:t>
      </w:r>
    </w:p>
    <w:p w:rsidR="00AB1B1F" w:rsidRDefault="00AB1B1F" w:rsidP="00AB1B1F">
      <w:pPr>
        <w:shd w:val="clear" w:color="auto" w:fill="FFFFFF"/>
        <w:spacing w:after="0"/>
        <w:jc w:val="both"/>
        <w:rPr>
          <w:rFonts w:ascii="Times New Roman" w:eastAsia="Times New Roman" w:hAnsi="Times New Roman" w:cs="Times New Roman"/>
          <w:color w:val="000000"/>
          <w:sz w:val="32"/>
          <w:szCs w:val="32"/>
          <w:lang w:eastAsia="ru-RU"/>
        </w:rPr>
      </w:pPr>
      <w:r>
        <w:rPr>
          <w:rFonts w:ascii="Times New Roman" w:eastAsia="Times New Roman" w:hAnsi="Times New Roman" w:cs="Times New Roman"/>
          <w:color w:val="000000"/>
          <w:sz w:val="32"/>
          <w:szCs w:val="32"/>
          <w:lang w:eastAsia="ru-RU"/>
        </w:rPr>
        <w:t xml:space="preserve">     Эльза Насибулловна собрала</w:t>
      </w:r>
      <w:r w:rsidRPr="00F42EB6">
        <w:rPr>
          <w:rFonts w:ascii="Times New Roman" w:eastAsia="Times New Roman" w:hAnsi="Times New Roman" w:cs="Times New Roman"/>
          <w:color w:val="000000"/>
          <w:sz w:val="32"/>
          <w:szCs w:val="32"/>
          <w:lang w:eastAsia="ru-RU"/>
        </w:rPr>
        <w:t xml:space="preserve"> уникальный материал, который нигде больше не услышишь. Считаю, что те приемы, с которыми мы познакомились</w:t>
      </w:r>
      <w:r>
        <w:rPr>
          <w:rFonts w:ascii="Times New Roman" w:eastAsia="Times New Roman" w:hAnsi="Times New Roman" w:cs="Times New Roman"/>
          <w:color w:val="000000"/>
          <w:sz w:val="32"/>
          <w:szCs w:val="32"/>
          <w:lang w:eastAsia="ru-RU"/>
        </w:rPr>
        <w:t xml:space="preserve"> на тренинге</w:t>
      </w:r>
      <w:r w:rsidRPr="00F42EB6">
        <w:rPr>
          <w:rFonts w:ascii="Times New Roman" w:eastAsia="Times New Roman" w:hAnsi="Times New Roman" w:cs="Times New Roman"/>
          <w:color w:val="000000"/>
          <w:sz w:val="32"/>
          <w:szCs w:val="32"/>
          <w:lang w:eastAsia="ru-RU"/>
        </w:rPr>
        <w:t xml:space="preserve">, очень </w:t>
      </w:r>
      <w:r>
        <w:rPr>
          <w:rFonts w:ascii="Times New Roman" w:eastAsia="Times New Roman" w:hAnsi="Times New Roman" w:cs="Times New Roman"/>
          <w:color w:val="000000"/>
          <w:sz w:val="32"/>
          <w:szCs w:val="32"/>
          <w:lang w:eastAsia="ru-RU"/>
        </w:rPr>
        <w:t>актуальны</w:t>
      </w:r>
      <w:r w:rsidRPr="00F42EB6">
        <w:rPr>
          <w:rFonts w:ascii="Times New Roman" w:eastAsia="Times New Roman" w:hAnsi="Times New Roman" w:cs="Times New Roman"/>
          <w:color w:val="000000"/>
          <w:sz w:val="32"/>
          <w:szCs w:val="32"/>
          <w:lang w:eastAsia="ru-RU"/>
        </w:rPr>
        <w:t xml:space="preserve">, отлично применяемы </w:t>
      </w:r>
      <w:r>
        <w:rPr>
          <w:rFonts w:ascii="Times New Roman" w:eastAsia="Times New Roman" w:hAnsi="Times New Roman" w:cs="Times New Roman"/>
          <w:color w:val="000000"/>
          <w:sz w:val="32"/>
          <w:szCs w:val="32"/>
          <w:lang w:eastAsia="ru-RU"/>
        </w:rPr>
        <w:t>в нашей практике</w:t>
      </w:r>
      <w:r w:rsidRPr="00F42EB6">
        <w:rPr>
          <w:rFonts w:ascii="Times New Roman" w:eastAsia="Times New Roman" w:hAnsi="Times New Roman" w:cs="Times New Roman"/>
          <w:color w:val="000000"/>
          <w:sz w:val="32"/>
          <w:szCs w:val="32"/>
          <w:lang w:eastAsia="ru-RU"/>
        </w:rPr>
        <w:t>.</w:t>
      </w:r>
    </w:p>
    <w:p w:rsidR="00AB1B1F" w:rsidRPr="004F1B53" w:rsidRDefault="00AB1B1F" w:rsidP="00AB1B1F">
      <w:pPr>
        <w:spacing w:after="0"/>
        <w:jc w:val="both"/>
        <w:rPr>
          <w:rFonts w:ascii="Times New Roman" w:hAnsi="Times New Roman" w:cs="Times New Roman"/>
          <w:sz w:val="32"/>
          <w:szCs w:val="32"/>
        </w:rPr>
      </w:pPr>
      <w:r w:rsidRPr="004F1B53">
        <w:rPr>
          <w:rFonts w:ascii="Times New Roman" w:hAnsi="Times New Roman" w:cs="Times New Roman"/>
          <w:sz w:val="32"/>
          <w:szCs w:val="32"/>
        </w:rPr>
        <w:t xml:space="preserve">    </w:t>
      </w:r>
      <w:r w:rsidRPr="004F1B53">
        <w:rPr>
          <w:rFonts w:ascii="Times New Roman" w:eastAsia="Times New Roman" w:hAnsi="Times New Roman" w:cs="Times New Roman"/>
          <w:color w:val="000000"/>
          <w:sz w:val="32"/>
          <w:szCs w:val="32"/>
          <w:lang w:eastAsia="ru-RU"/>
        </w:rPr>
        <w:t>Самым интересным и полезным лично для меня было</w:t>
      </w:r>
      <w:r>
        <w:rPr>
          <w:rFonts w:ascii="Times New Roman" w:eastAsia="Times New Roman" w:hAnsi="Times New Roman" w:cs="Times New Roman"/>
          <w:color w:val="000000"/>
          <w:sz w:val="32"/>
          <w:szCs w:val="32"/>
          <w:lang w:eastAsia="ru-RU"/>
        </w:rPr>
        <w:t xml:space="preserve"> увидеть </w:t>
      </w:r>
      <w:r w:rsidRPr="004F1B53">
        <w:rPr>
          <w:rFonts w:ascii="Times New Roman" w:eastAsia="Times New Roman" w:hAnsi="Times New Roman" w:cs="Times New Roman"/>
          <w:color w:val="000000"/>
          <w:sz w:val="32"/>
          <w:szCs w:val="32"/>
          <w:lang w:eastAsia="ru-RU"/>
        </w:rPr>
        <w:t xml:space="preserve"> решение</w:t>
      </w:r>
      <w:r w:rsidRPr="004F1B53">
        <w:rPr>
          <w:rFonts w:ascii="Times New Roman" w:hAnsi="Times New Roman" w:cs="Times New Roman"/>
          <w:sz w:val="32"/>
          <w:szCs w:val="32"/>
        </w:rPr>
        <w:t xml:space="preserve">   </w:t>
      </w:r>
      <w:r>
        <w:rPr>
          <w:rFonts w:ascii="Times New Roman" w:hAnsi="Times New Roman" w:cs="Times New Roman"/>
          <w:sz w:val="32"/>
          <w:szCs w:val="32"/>
        </w:rPr>
        <w:t>новых элементов в старых хорошо знакомых формах и методах работы.</w:t>
      </w:r>
      <w:r w:rsidRPr="004F1B53">
        <w:rPr>
          <w:rFonts w:ascii="Times New Roman" w:hAnsi="Times New Roman" w:cs="Times New Roman"/>
          <w:sz w:val="32"/>
          <w:szCs w:val="32"/>
        </w:rPr>
        <w:t xml:space="preserve">                                                    </w:t>
      </w:r>
    </w:p>
    <w:p w:rsidR="00AB1B1F" w:rsidRDefault="00AB1B1F" w:rsidP="00AB1B1F">
      <w:pPr>
        <w:shd w:val="clear" w:color="auto" w:fill="FFFFFF"/>
        <w:spacing w:after="0"/>
        <w:jc w:val="both"/>
        <w:rPr>
          <w:rFonts w:ascii="Verdana" w:eastAsia="Times New Roman" w:hAnsi="Verdana" w:cs="Times New Roman"/>
          <w:color w:val="000000"/>
          <w:sz w:val="18"/>
          <w:szCs w:val="18"/>
          <w:lang w:eastAsia="ru-RU"/>
        </w:rPr>
      </w:pPr>
      <w:r>
        <w:rPr>
          <w:rFonts w:ascii="Times New Roman" w:eastAsia="Times New Roman" w:hAnsi="Times New Roman" w:cs="Times New Roman"/>
          <w:color w:val="000000"/>
          <w:sz w:val="32"/>
          <w:szCs w:val="32"/>
          <w:lang w:eastAsia="ru-RU"/>
        </w:rPr>
        <w:t xml:space="preserve">     </w:t>
      </w:r>
      <w:r w:rsidRPr="00F42EB6">
        <w:rPr>
          <w:rFonts w:ascii="Times New Roman" w:eastAsia="Times New Roman" w:hAnsi="Times New Roman" w:cs="Times New Roman"/>
          <w:color w:val="000000"/>
          <w:sz w:val="32"/>
          <w:szCs w:val="32"/>
          <w:lang w:eastAsia="ru-RU"/>
        </w:rPr>
        <w:t>Считаю</w:t>
      </w:r>
      <w:r>
        <w:rPr>
          <w:rFonts w:ascii="Times New Roman" w:eastAsia="Times New Roman" w:hAnsi="Times New Roman" w:cs="Times New Roman"/>
          <w:color w:val="000000"/>
          <w:sz w:val="32"/>
          <w:szCs w:val="32"/>
          <w:lang w:eastAsia="ru-RU"/>
        </w:rPr>
        <w:t xml:space="preserve"> очень важным, </w:t>
      </w:r>
      <w:r w:rsidRPr="00F42EB6">
        <w:rPr>
          <w:rFonts w:ascii="Times New Roman" w:eastAsia="Times New Roman" w:hAnsi="Times New Roman" w:cs="Times New Roman"/>
          <w:color w:val="000000"/>
          <w:sz w:val="32"/>
          <w:szCs w:val="32"/>
          <w:lang w:eastAsia="ru-RU"/>
        </w:rPr>
        <w:t xml:space="preserve">посещать </w:t>
      </w:r>
      <w:r>
        <w:rPr>
          <w:rFonts w:ascii="Times New Roman" w:eastAsia="Times New Roman" w:hAnsi="Times New Roman" w:cs="Times New Roman"/>
          <w:color w:val="000000"/>
          <w:sz w:val="32"/>
          <w:szCs w:val="32"/>
          <w:lang w:eastAsia="ru-RU"/>
        </w:rPr>
        <w:t xml:space="preserve">такие мероприятия, общаться с </w:t>
      </w:r>
      <w:r w:rsidRPr="00F42EB6">
        <w:rPr>
          <w:rFonts w:ascii="Times New Roman" w:eastAsia="Times New Roman" w:hAnsi="Times New Roman" w:cs="Times New Roman"/>
          <w:color w:val="000000"/>
          <w:sz w:val="32"/>
          <w:szCs w:val="32"/>
          <w:lang w:eastAsia="ru-RU"/>
        </w:rPr>
        <w:t xml:space="preserve"> умными людьми</w:t>
      </w:r>
      <w:r>
        <w:rPr>
          <w:rFonts w:ascii="Times New Roman" w:eastAsia="Times New Roman" w:hAnsi="Times New Roman" w:cs="Times New Roman"/>
          <w:color w:val="000000"/>
          <w:sz w:val="32"/>
          <w:szCs w:val="32"/>
          <w:lang w:eastAsia="ru-RU"/>
        </w:rPr>
        <w:t>, что</w:t>
      </w:r>
      <w:r w:rsidRPr="00F42EB6">
        <w:rPr>
          <w:rFonts w:ascii="Times New Roman" w:eastAsia="Times New Roman" w:hAnsi="Times New Roman" w:cs="Times New Roman"/>
          <w:color w:val="000000"/>
          <w:sz w:val="32"/>
          <w:szCs w:val="32"/>
          <w:lang w:eastAsia="ru-RU"/>
        </w:rPr>
        <w:t xml:space="preserve"> много дает не только уму, но и сердцу.</w:t>
      </w:r>
      <w:r w:rsidRPr="00575579">
        <w:rPr>
          <w:rFonts w:ascii="Verdana" w:eastAsia="Times New Roman" w:hAnsi="Verdana" w:cs="Times New Roman"/>
          <w:color w:val="000000"/>
          <w:sz w:val="18"/>
          <w:szCs w:val="18"/>
          <w:lang w:eastAsia="ru-RU"/>
        </w:rPr>
        <w:t xml:space="preserve"> </w:t>
      </w:r>
    </w:p>
    <w:p w:rsidR="00AB1B1F" w:rsidRDefault="00AB1B1F" w:rsidP="00AB1B1F">
      <w:pPr>
        <w:tabs>
          <w:tab w:val="left" w:pos="3525"/>
        </w:tabs>
        <w:rPr>
          <w:rFonts w:ascii="Times New Roman" w:eastAsia="Times New Roman" w:hAnsi="Times New Roman" w:cs="Times New Roman"/>
          <w:sz w:val="32"/>
          <w:szCs w:val="32"/>
          <w:lang w:eastAsia="ru-RU"/>
        </w:rPr>
      </w:pPr>
    </w:p>
    <w:p w:rsidR="00AB1B1F" w:rsidRDefault="00AB1B1F" w:rsidP="00AB1B1F">
      <w:pPr>
        <w:tabs>
          <w:tab w:val="left" w:pos="3525"/>
        </w:tabs>
        <w:rPr>
          <w:rFonts w:ascii="Times New Roman" w:eastAsia="Times New Roman" w:hAnsi="Times New Roman" w:cs="Times New Roman"/>
          <w:sz w:val="32"/>
          <w:szCs w:val="32"/>
          <w:lang w:eastAsia="ru-RU"/>
        </w:rPr>
      </w:pPr>
      <w:r w:rsidRPr="001A7984">
        <w:rPr>
          <w:rFonts w:ascii="Times New Roman" w:eastAsia="Times New Roman" w:hAnsi="Times New Roman" w:cs="Times New Roman"/>
          <w:sz w:val="32"/>
          <w:szCs w:val="32"/>
          <w:lang w:eastAsia="ru-RU"/>
        </w:rPr>
        <w:t xml:space="preserve">Участница </w:t>
      </w:r>
      <w:r>
        <w:rPr>
          <w:rFonts w:ascii="Times New Roman" w:eastAsia="Times New Roman" w:hAnsi="Times New Roman" w:cs="Times New Roman"/>
          <w:sz w:val="32"/>
          <w:szCs w:val="32"/>
          <w:lang w:eastAsia="ru-RU"/>
        </w:rPr>
        <w:t xml:space="preserve">семинара учитель – логопед  г. Учалы: Ермилова Е.Я. </w:t>
      </w:r>
    </w:p>
    <w:p w:rsidR="00AB1B1F" w:rsidRDefault="00AB1B1F" w:rsidP="00AB1B1F">
      <w:pPr>
        <w:pStyle w:val="ad"/>
        <w:jc w:val="left"/>
      </w:pPr>
      <w:r>
        <w:t xml:space="preserve">                                                                                                      Лукьянова В.М., учитель-дефектолог </w:t>
      </w:r>
    </w:p>
    <w:p w:rsidR="00AB1B1F" w:rsidRDefault="00AB1B1F" w:rsidP="00AB1B1F">
      <w:pPr>
        <w:pStyle w:val="ad"/>
        <w:jc w:val="left"/>
      </w:pPr>
      <w:r>
        <w:t xml:space="preserve">                                                                                                      МКОУ Центр «ЛОГОС»</w:t>
      </w:r>
    </w:p>
    <w:p w:rsidR="00AB1B1F" w:rsidRDefault="00AB1B1F" w:rsidP="00AB1B1F">
      <w:pPr>
        <w:pStyle w:val="ad"/>
        <w:jc w:val="left"/>
      </w:pPr>
      <w:r>
        <w:t xml:space="preserve">                                                                                                       г. Межгорье ноябрь 2014 г.</w:t>
      </w:r>
    </w:p>
    <w:p w:rsidR="00AB1B1F" w:rsidRDefault="00AB1B1F" w:rsidP="00AB1B1F">
      <w:pPr>
        <w:pStyle w:val="ad"/>
        <w:jc w:val="left"/>
        <w:rPr>
          <w:sz w:val="32"/>
        </w:rPr>
      </w:pPr>
      <w:r>
        <w:rPr>
          <w:sz w:val="32"/>
        </w:rPr>
        <w:t xml:space="preserve"> Деятельность кабинетов Биологической Обратной Связи</w:t>
      </w:r>
    </w:p>
    <w:p w:rsidR="00AB1B1F" w:rsidRDefault="00AB1B1F" w:rsidP="00AB1B1F">
      <w:pPr>
        <w:jc w:val="center"/>
        <w:rPr>
          <w:b/>
          <w:sz w:val="24"/>
          <w:szCs w:val="24"/>
        </w:rPr>
      </w:pPr>
    </w:p>
    <w:p w:rsidR="00AB1B1F" w:rsidRDefault="00AB1B1F" w:rsidP="00AB1B1F">
      <w:pPr>
        <w:pStyle w:val="ab"/>
      </w:pPr>
      <w:r>
        <w:tab/>
        <w:t>Технология биологической обратной связи (БОС), созданная Российскими учеными из крупнейшего центра науки – Санкт-Петербурга, помогает решить проблему здоровья. Использование Технологии БОС дало возможность не только прекратить падение уровня здоровья людей, но и повысить его, вырастить здоровое поколение молодежи. Причем это задача решается за очень короткий период времени.</w:t>
      </w:r>
    </w:p>
    <w:p w:rsidR="00AB1B1F" w:rsidRDefault="00AB1B1F" w:rsidP="00AB1B1F">
      <w:pPr>
        <w:pStyle w:val="ab"/>
      </w:pPr>
      <w:r>
        <w:tab/>
      </w:r>
    </w:p>
    <w:p w:rsidR="00AB1B1F" w:rsidRDefault="00AB1B1F" w:rsidP="00AB1B1F">
      <w:pPr>
        <w:pStyle w:val="ab"/>
        <w:jc w:val="right"/>
      </w:pPr>
    </w:p>
    <w:p w:rsidR="00AB1B1F" w:rsidRDefault="00AB1B1F" w:rsidP="00AB1B1F">
      <w:pPr>
        <w:pStyle w:val="ab"/>
      </w:pPr>
      <w:r>
        <w:tab/>
        <w:t xml:space="preserve">   </w:t>
      </w:r>
    </w:p>
    <w:p w:rsidR="00AB1B1F" w:rsidRDefault="00AB1B1F" w:rsidP="00AB1B1F">
      <w:pPr>
        <w:pStyle w:val="ab"/>
        <w:jc w:val="center"/>
        <w:rPr>
          <w:b/>
        </w:rPr>
      </w:pPr>
      <w:r>
        <w:rPr>
          <w:b/>
        </w:rPr>
        <w:t>1. Кабинет БОС «Здоровье»</w:t>
      </w:r>
    </w:p>
    <w:p w:rsidR="00AB1B1F" w:rsidRDefault="00AB1B1F" w:rsidP="00AB1B1F">
      <w:pPr>
        <w:pStyle w:val="ab"/>
        <w:rPr>
          <w:sz w:val="16"/>
          <w:szCs w:val="16"/>
        </w:rPr>
      </w:pPr>
      <w:r>
        <w:tab/>
        <w:t xml:space="preserve"> </w:t>
      </w:r>
    </w:p>
    <w:p w:rsidR="00AB1B1F" w:rsidRDefault="00AB1B1F" w:rsidP="00AB1B1F">
      <w:pPr>
        <w:pStyle w:val="ab"/>
      </w:pPr>
      <w:r>
        <w:tab/>
        <w:t xml:space="preserve">Кабинеты БОС «Здоровье» начали функционировать в трех общеобразовательных средних школах с сентября 2003 года. Кабинеты оборудованы компьютерами и оснащены тренажерами БОС «Дыхание - 2». </w:t>
      </w:r>
    </w:p>
    <w:p w:rsidR="00AB1B1F" w:rsidRDefault="00AB1B1F" w:rsidP="00AB1B1F">
      <w:pPr>
        <w:pStyle w:val="ab"/>
      </w:pPr>
      <w:r>
        <w:tab/>
        <w:t>Тренажеры БОС – это оздоровительная система, работающая на принципе биологической обратной связи, и предназначенная для:</w:t>
      </w:r>
    </w:p>
    <w:p w:rsidR="00AB1B1F" w:rsidRDefault="00AB1B1F" w:rsidP="00AB1B1F">
      <w:pPr>
        <w:pStyle w:val="ab"/>
        <w:numPr>
          <w:ilvl w:val="0"/>
          <w:numId w:val="97"/>
        </w:numPr>
      </w:pPr>
      <w:r>
        <w:t>определения показателя паспорта здоровья</w:t>
      </w:r>
      <w:r>
        <w:rPr>
          <w:i/>
        </w:rPr>
        <w:t xml:space="preserve"> </w:t>
      </w:r>
      <w:r>
        <w:t>(уровня активизации внутренних резервов организма) по величине физиологического показателя дыхательной аритмии сердца (ДАС) и степени гармонизации работы дыхательной и сердечно – сосудистой систем;</w:t>
      </w:r>
    </w:p>
    <w:p w:rsidR="00AB1B1F" w:rsidRDefault="00AB1B1F" w:rsidP="00AB1B1F">
      <w:pPr>
        <w:pStyle w:val="ab"/>
        <w:numPr>
          <w:ilvl w:val="0"/>
          <w:numId w:val="97"/>
        </w:numPr>
      </w:pPr>
      <w:r>
        <w:lastRenderedPageBreak/>
        <w:t xml:space="preserve"> восстановления, сохранения и укрепления здоровья путем выработки правильного диафрагмально-релаксационного типа дыхания с максимальной ДАС, или </w:t>
      </w:r>
      <w:r>
        <w:rPr>
          <w:b/>
        </w:rPr>
        <w:t>дыхания по методу Сметанкина.</w:t>
      </w:r>
    </w:p>
    <w:p w:rsidR="00AB1B1F" w:rsidRDefault="00AB1B1F" w:rsidP="00AB1B1F">
      <w:pPr>
        <w:pStyle w:val="ab"/>
      </w:pPr>
      <w:r>
        <w:tab/>
        <w:t>Этот тип дыхания является одним из самых эффективных современных способов профилактики последствий стрессовых ситуаций и болезней с ними связанных, а также средством оздоровления и укрепления организма человека.</w:t>
      </w:r>
    </w:p>
    <w:p w:rsidR="00AB1B1F" w:rsidRDefault="00AB1B1F" w:rsidP="00AB1B1F">
      <w:pPr>
        <w:framePr w:h="13018" w:hSpace="10080" w:vSpace="58" w:wrap="notBeside" w:vAnchor="text" w:hAnchor="page" w:x="982" w:y="1801"/>
      </w:pPr>
      <w:r>
        <w:rPr>
          <w:noProof/>
          <w:lang w:eastAsia="ru-RU"/>
        </w:rPr>
        <w:drawing>
          <wp:inline distT="0" distB="0" distL="0" distR="0">
            <wp:extent cx="6400800" cy="777875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6400800" cy="7778750"/>
                    </a:xfrm>
                    <a:prstGeom prst="rect">
                      <a:avLst/>
                    </a:prstGeom>
                    <a:noFill/>
                    <a:ln w="9525">
                      <a:noFill/>
                      <a:miter lim="800000"/>
                      <a:headEnd/>
                      <a:tailEnd/>
                    </a:ln>
                  </pic:spPr>
                </pic:pic>
              </a:graphicData>
            </a:graphic>
          </wp:inline>
        </w:drawing>
      </w:r>
    </w:p>
    <w:p w:rsidR="00AB1B1F" w:rsidRDefault="00AB1B1F" w:rsidP="00AB1B1F">
      <w:pPr>
        <w:pStyle w:val="ab"/>
      </w:pPr>
      <w:r>
        <w:tab/>
        <w:t>Являясь инструментом получения достоверной информации о работе органов дыхания и сердца, тренажер БОС не оказывает никакого воздействия на организм и не вмешивается в какие бы то ни было физиологические процессы.</w:t>
      </w:r>
    </w:p>
    <w:p w:rsidR="00AB1B1F" w:rsidRDefault="00AB1B1F" w:rsidP="00AB1B1F">
      <w:pPr>
        <w:shd w:val="clear" w:color="auto" w:fill="FFFFFF"/>
        <w:spacing w:after="86" w:line="360" w:lineRule="exact"/>
        <w:ind w:right="173"/>
        <w:jc w:val="center"/>
        <w:sectPr w:rsidR="00AB1B1F" w:rsidSect="00AB1B1F">
          <w:pgSz w:w="11909" w:h="16834"/>
          <w:pgMar w:top="360" w:right="880" w:bottom="360" w:left="948" w:header="720" w:footer="720" w:gutter="0"/>
          <w:cols w:space="60"/>
          <w:noEndnote/>
        </w:sectPr>
      </w:pPr>
    </w:p>
    <w:p w:rsidR="00AB1B1F" w:rsidRDefault="00AB1B1F" w:rsidP="00AB1B1F">
      <w:pPr>
        <w:pStyle w:val="ab"/>
      </w:pPr>
    </w:p>
    <w:p w:rsidR="00AB1B1F" w:rsidRDefault="00AB1B1F" w:rsidP="00AB1B1F">
      <w:pPr>
        <w:pStyle w:val="ab"/>
      </w:pPr>
      <w:r>
        <w:rPr>
          <w:noProof/>
          <w:sz w:val="20"/>
        </w:rPr>
        <w:drawing>
          <wp:anchor distT="0" distB="0" distL="114300" distR="114300" simplePos="0" relativeHeight="251661312" behindDoc="0" locked="0" layoutInCell="1" allowOverlap="1">
            <wp:simplePos x="0" y="0"/>
            <wp:positionH relativeFrom="column">
              <wp:posOffset>702945</wp:posOffset>
            </wp:positionH>
            <wp:positionV relativeFrom="paragraph">
              <wp:posOffset>3715385</wp:posOffset>
            </wp:positionV>
            <wp:extent cx="5791200" cy="5791200"/>
            <wp:effectExtent l="19050" t="0" r="0" b="0"/>
            <wp:wrapSquare wrapText="bothSides"/>
            <wp:docPr id="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srcRect/>
                    <a:stretch>
                      <a:fillRect/>
                    </a:stretch>
                  </pic:blipFill>
                  <pic:spPr bwMode="auto">
                    <a:xfrm>
                      <a:off x="0" y="0"/>
                      <a:ext cx="5791200" cy="5791200"/>
                    </a:xfrm>
                    <a:prstGeom prst="rect">
                      <a:avLst/>
                    </a:prstGeom>
                    <a:noFill/>
                    <a:ln w="9525">
                      <a:noFill/>
                      <a:miter lim="800000"/>
                      <a:headEnd/>
                      <a:tailEnd/>
                    </a:ln>
                  </pic:spPr>
                </pic:pic>
              </a:graphicData>
            </a:graphic>
          </wp:anchor>
        </w:drawing>
      </w:r>
      <w:r>
        <w:tab/>
        <w:t>В тоже время, тренажер БОС представляет человеку уникальную возможность научиться корректировать работу собственного организма с целью избавления от причин и проявлений многих расстройств нервной, сердечно – сосудистой и других систем.</w:t>
      </w:r>
    </w:p>
    <w:p w:rsidR="00AB1B1F" w:rsidRDefault="00AB1B1F" w:rsidP="00AB1B1F">
      <w:pPr>
        <w:pStyle w:val="ab"/>
      </w:pPr>
      <w:r>
        <w:tab/>
        <w:t>Работа по данной технологии специалистами по БОС строится по следующей схеме:</w:t>
      </w:r>
    </w:p>
    <w:p w:rsidR="00AB1B1F" w:rsidRDefault="00AB1B1F" w:rsidP="00AB1B1F">
      <w:pPr>
        <w:pStyle w:val="ab"/>
        <w:numPr>
          <w:ilvl w:val="0"/>
          <w:numId w:val="107"/>
        </w:numPr>
      </w:pPr>
      <w:r>
        <w:t>родительские собрания, с целью ознакомления с работой кабинета БОС «Здоровье»;</w:t>
      </w:r>
    </w:p>
    <w:p w:rsidR="00AB1B1F" w:rsidRDefault="00AB1B1F" w:rsidP="00AB1B1F">
      <w:pPr>
        <w:pStyle w:val="ab"/>
        <w:numPr>
          <w:ilvl w:val="0"/>
          <w:numId w:val="107"/>
        </w:numPr>
      </w:pPr>
      <w:r>
        <w:t>беседа со школьным врачом с целью выявления группы учащихся, нуждающихся в оздоровительных сеансах в кабинете БОС;</w:t>
      </w:r>
    </w:p>
    <w:p w:rsidR="00AB1B1F" w:rsidRDefault="00AB1B1F" w:rsidP="00AB1B1F">
      <w:pPr>
        <w:pStyle w:val="ab"/>
        <w:numPr>
          <w:ilvl w:val="0"/>
          <w:numId w:val="107"/>
        </w:numPr>
      </w:pPr>
      <w:r>
        <w:t>теоретические занятия с учащимися, с целью ознакомления и обучения диафрагмально - релаксационному типу дыхания;</w:t>
      </w:r>
    </w:p>
    <w:p w:rsidR="00AB1B1F" w:rsidRDefault="00AB1B1F" w:rsidP="00AB1B1F">
      <w:pPr>
        <w:pStyle w:val="ab"/>
        <w:numPr>
          <w:ilvl w:val="0"/>
          <w:numId w:val="107"/>
        </w:numPr>
      </w:pPr>
      <w:r>
        <w:t>практические занятия – сеансы БОС, с целью освоения  процесса диафрагмально - релаксационному типу дыхания под контролем тренажера БОС – «Дыхания» (11-12 сеансов в кабинете БОС).</w:t>
      </w:r>
    </w:p>
    <w:p w:rsidR="00AB1B1F" w:rsidRDefault="00AB1B1F" w:rsidP="00AB1B1F">
      <w:pPr>
        <w:pStyle w:val="ab"/>
        <w:ind w:left="720"/>
        <w:rPr>
          <w:sz w:val="20"/>
        </w:rPr>
      </w:pPr>
      <w:r>
        <w:t>Продолжительность сеансов БОС в кабинете от 10 до 24 минут, каждый сеанс состоит из рабочих сюжетов и сюжетов отдыха.</w:t>
      </w:r>
    </w:p>
    <w:p w:rsidR="00AB1B1F" w:rsidRDefault="00AB1B1F" w:rsidP="00AB1B1F">
      <w:pPr>
        <w:pStyle w:val="ab"/>
        <w:ind w:left="720"/>
      </w:pPr>
    </w:p>
    <w:p w:rsidR="00AB1B1F" w:rsidRDefault="00AB1B1F" w:rsidP="00AB1B1F">
      <w:pPr>
        <w:pStyle w:val="ab"/>
        <w:ind w:left="720"/>
      </w:pPr>
    </w:p>
    <w:p w:rsidR="00AB1B1F" w:rsidRDefault="00AB1B1F" w:rsidP="00AB1B1F">
      <w:pPr>
        <w:pStyle w:val="ab"/>
        <w:ind w:left="720"/>
      </w:pPr>
    </w:p>
    <w:p w:rsidR="00AB1B1F" w:rsidRDefault="00AB1B1F" w:rsidP="00AB1B1F">
      <w:pPr>
        <w:pStyle w:val="ab"/>
      </w:pPr>
    </w:p>
    <w:p w:rsidR="00AB1B1F" w:rsidRDefault="00AB1B1F" w:rsidP="00AB1B1F">
      <w:pPr>
        <w:pStyle w:val="ab"/>
        <w:ind w:firstLine="360"/>
      </w:pPr>
      <w:r>
        <w:tab/>
      </w: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360"/>
      </w:pPr>
    </w:p>
    <w:p w:rsidR="00AB1B1F" w:rsidRDefault="00AB1B1F" w:rsidP="00AB1B1F">
      <w:pPr>
        <w:pStyle w:val="ab"/>
        <w:ind w:firstLine="720"/>
      </w:pPr>
      <w:r>
        <w:lastRenderedPageBreak/>
        <w:t xml:space="preserve">ДАС – разница величин пульса на вдохе и выдохе. В тренажере БОС «Дыхания» этот показатель используется в качестве объекта тренировки. ДАС – чуткий показатель самочувствия, состояния предболезни, стресса, психоэмоционального   перенапряжения. Чем выше уровень ДАС, тем лучше защищен организм от болезней. </w:t>
      </w:r>
    </w:p>
    <w:p w:rsidR="00AB1B1F" w:rsidRDefault="00AB1B1F" w:rsidP="00AB1B1F">
      <w:pPr>
        <w:pStyle w:val="ab"/>
      </w:pPr>
      <w:r>
        <w:tab/>
        <w:t xml:space="preserve">Важнейшим моментом каждого оздоровительного занятия в кабинете БОС «Здоровье» является выставление компьютером объективной оценки за здоровье по общепринятой пятибалльной системе. Улучшение оценки за здоровье – показатель улучшения здоровья учащегося, то есть по существу, оценка – это паспорт здоровья каждого ученика. Уже после 10 – 12 сеансов      (1 курс) заметно повышение уровня здоровья. </w:t>
      </w:r>
    </w:p>
    <w:p w:rsidR="00AB1B1F" w:rsidRDefault="00AB1B1F" w:rsidP="00AB1B1F">
      <w:pPr>
        <w:pStyle w:val="ab"/>
        <w:jc w:val="right"/>
      </w:pPr>
      <w:r>
        <w:t xml:space="preserve">Таблица 2. </w:t>
      </w:r>
    </w:p>
    <w:p w:rsidR="00AB1B1F" w:rsidRDefault="00AB1B1F" w:rsidP="00AB1B1F">
      <w:pPr>
        <w:pStyle w:val="ab"/>
        <w:jc w:val="right"/>
      </w:pPr>
      <w:r>
        <w:t xml:space="preserve">Уровень здоровья учащихся 3 класса после 1-го курса БОС -  тренировок </w:t>
      </w:r>
    </w:p>
    <w:p w:rsidR="00AB1B1F" w:rsidRDefault="00AB1B1F" w:rsidP="00AB1B1F">
      <w:pPr>
        <w:pStyle w:val="ab"/>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3"/>
        <w:gridCol w:w="2107"/>
        <w:gridCol w:w="992"/>
        <w:gridCol w:w="851"/>
        <w:gridCol w:w="1417"/>
        <w:gridCol w:w="992"/>
        <w:gridCol w:w="851"/>
        <w:gridCol w:w="2086"/>
      </w:tblGrid>
      <w:tr w:rsidR="00AB1B1F" w:rsidTr="00AB1B1F">
        <w:tc>
          <w:tcPr>
            <w:tcW w:w="553" w:type="dxa"/>
          </w:tcPr>
          <w:p w:rsidR="00AB1B1F" w:rsidRDefault="00AB1B1F" w:rsidP="00AB1B1F">
            <w:pPr>
              <w:pStyle w:val="ab"/>
              <w:jc w:val="left"/>
              <w:rPr>
                <w:b/>
              </w:rPr>
            </w:pPr>
            <w:r>
              <w:rPr>
                <w:b/>
              </w:rPr>
              <w:t>№</w:t>
            </w:r>
          </w:p>
        </w:tc>
        <w:tc>
          <w:tcPr>
            <w:tcW w:w="2107" w:type="dxa"/>
          </w:tcPr>
          <w:p w:rsidR="00AB1B1F" w:rsidRDefault="00AB1B1F" w:rsidP="00AB1B1F">
            <w:pPr>
              <w:pStyle w:val="ab"/>
              <w:jc w:val="left"/>
              <w:rPr>
                <w:b/>
              </w:rPr>
            </w:pPr>
            <w:r>
              <w:rPr>
                <w:b/>
              </w:rPr>
              <w:t>Фамилия, имя ученика</w:t>
            </w:r>
          </w:p>
        </w:tc>
        <w:tc>
          <w:tcPr>
            <w:tcW w:w="992" w:type="dxa"/>
          </w:tcPr>
          <w:p w:rsidR="00AB1B1F" w:rsidRDefault="00AB1B1F" w:rsidP="00AB1B1F">
            <w:pPr>
              <w:pStyle w:val="ab"/>
              <w:jc w:val="left"/>
              <w:rPr>
                <w:b/>
              </w:rPr>
            </w:pPr>
            <w:r>
              <w:rPr>
                <w:b/>
              </w:rPr>
              <w:t xml:space="preserve">сеанс </w:t>
            </w:r>
          </w:p>
        </w:tc>
        <w:tc>
          <w:tcPr>
            <w:tcW w:w="851" w:type="dxa"/>
          </w:tcPr>
          <w:p w:rsidR="00AB1B1F" w:rsidRDefault="00AB1B1F" w:rsidP="00AB1B1F">
            <w:pPr>
              <w:pStyle w:val="ab"/>
              <w:jc w:val="left"/>
              <w:rPr>
                <w:b/>
              </w:rPr>
            </w:pPr>
            <w:r>
              <w:rPr>
                <w:b/>
              </w:rPr>
              <w:t>ДАС</w:t>
            </w:r>
          </w:p>
        </w:tc>
        <w:tc>
          <w:tcPr>
            <w:tcW w:w="1417" w:type="dxa"/>
          </w:tcPr>
          <w:p w:rsidR="00AB1B1F" w:rsidRDefault="00AB1B1F" w:rsidP="00AB1B1F">
            <w:pPr>
              <w:pStyle w:val="ab"/>
              <w:jc w:val="left"/>
              <w:rPr>
                <w:b/>
              </w:rPr>
            </w:pPr>
            <w:r>
              <w:rPr>
                <w:b/>
              </w:rPr>
              <w:t xml:space="preserve">Оценка здоровья </w:t>
            </w:r>
          </w:p>
        </w:tc>
        <w:tc>
          <w:tcPr>
            <w:tcW w:w="992" w:type="dxa"/>
          </w:tcPr>
          <w:p w:rsidR="00AB1B1F" w:rsidRDefault="00AB1B1F" w:rsidP="00AB1B1F">
            <w:pPr>
              <w:pStyle w:val="ab"/>
              <w:jc w:val="left"/>
              <w:rPr>
                <w:b/>
              </w:rPr>
            </w:pPr>
            <w:r>
              <w:rPr>
                <w:b/>
              </w:rPr>
              <w:t xml:space="preserve">Сеанс </w:t>
            </w:r>
          </w:p>
        </w:tc>
        <w:tc>
          <w:tcPr>
            <w:tcW w:w="851" w:type="dxa"/>
          </w:tcPr>
          <w:p w:rsidR="00AB1B1F" w:rsidRDefault="00AB1B1F" w:rsidP="00AB1B1F">
            <w:pPr>
              <w:pStyle w:val="ab"/>
              <w:jc w:val="left"/>
              <w:rPr>
                <w:b/>
              </w:rPr>
            </w:pPr>
            <w:r>
              <w:rPr>
                <w:b/>
              </w:rPr>
              <w:t xml:space="preserve">ДАС </w:t>
            </w:r>
          </w:p>
        </w:tc>
        <w:tc>
          <w:tcPr>
            <w:tcW w:w="2086" w:type="dxa"/>
          </w:tcPr>
          <w:p w:rsidR="00AB1B1F" w:rsidRDefault="00AB1B1F" w:rsidP="00AB1B1F">
            <w:pPr>
              <w:pStyle w:val="ab"/>
              <w:jc w:val="center"/>
              <w:rPr>
                <w:b/>
              </w:rPr>
            </w:pPr>
            <w:r>
              <w:rPr>
                <w:b/>
              </w:rPr>
              <w:t>Оценка здоровья</w:t>
            </w:r>
          </w:p>
        </w:tc>
      </w:tr>
      <w:tr w:rsidR="00AB1B1F" w:rsidTr="00AB1B1F">
        <w:tc>
          <w:tcPr>
            <w:tcW w:w="553" w:type="dxa"/>
          </w:tcPr>
          <w:p w:rsidR="00AB1B1F" w:rsidRDefault="00AB1B1F" w:rsidP="00AB1B1F">
            <w:pPr>
              <w:pStyle w:val="ab"/>
              <w:jc w:val="left"/>
              <w:rPr>
                <w:sz w:val="24"/>
              </w:rPr>
            </w:pPr>
            <w:r>
              <w:rPr>
                <w:sz w:val="24"/>
              </w:rPr>
              <w:t>1.</w:t>
            </w:r>
          </w:p>
        </w:tc>
        <w:tc>
          <w:tcPr>
            <w:tcW w:w="2107" w:type="dxa"/>
          </w:tcPr>
          <w:p w:rsidR="00AB1B1F" w:rsidRDefault="00AB1B1F" w:rsidP="00AB1B1F">
            <w:pPr>
              <w:pStyle w:val="ab"/>
              <w:jc w:val="left"/>
            </w:pPr>
            <w:r>
              <w:t xml:space="preserve">Б. Настя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13</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11</w:t>
            </w:r>
          </w:p>
        </w:tc>
        <w:tc>
          <w:tcPr>
            <w:tcW w:w="851" w:type="dxa"/>
          </w:tcPr>
          <w:p w:rsidR="00AB1B1F" w:rsidRDefault="00AB1B1F" w:rsidP="00AB1B1F">
            <w:pPr>
              <w:pStyle w:val="ab"/>
              <w:jc w:val="center"/>
            </w:pPr>
            <w:r>
              <w:t>25</w:t>
            </w:r>
          </w:p>
        </w:tc>
        <w:tc>
          <w:tcPr>
            <w:tcW w:w="2086" w:type="dxa"/>
          </w:tcPr>
          <w:p w:rsidR="00AB1B1F" w:rsidRDefault="00AB1B1F" w:rsidP="00AB1B1F">
            <w:pPr>
              <w:pStyle w:val="ab"/>
              <w:jc w:val="center"/>
            </w:pPr>
            <w:r>
              <w:t>3</w:t>
            </w:r>
          </w:p>
        </w:tc>
      </w:tr>
      <w:tr w:rsidR="00AB1B1F" w:rsidTr="00AB1B1F">
        <w:tc>
          <w:tcPr>
            <w:tcW w:w="553" w:type="dxa"/>
          </w:tcPr>
          <w:p w:rsidR="00AB1B1F" w:rsidRDefault="00AB1B1F" w:rsidP="00AB1B1F">
            <w:pPr>
              <w:pStyle w:val="ab"/>
              <w:jc w:val="left"/>
              <w:rPr>
                <w:sz w:val="24"/>
              </w:rPr>
            </w:pPr>
            <w:r>
              <w:rPr>
                <w:sz w:val="24"/>
              </w:rPr>
              <w:t>2.</w:t>
            </w:r>
          </w:p>
        </w:tc>
        <w:tc>
          <w:tcPr>
            <w:tcW w:w="2107" w:type="dxa"/>
          </w:tcPr>
          <w:p w:rsidR="00AB1B1F" w:rsidRDefault="00AB1B1F" w:rsidP="00AB1B1F">
            <w:pPr>
              <w:pStyle w:val="ab"/>
              <w:jc w:val="left"/>
            </w:pPr>
            <w:r>
              <w:t xml:space="preserve">В. Динара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18</w:t>
            </w:r>
          </w:p>
        </w:tc>
        <w:tc>
          <w:tcPr>
            <w:tcW w:w="1417" w:type="dxa"/>
          </w:tcPr>
          <w:p w:rsidR="00AB1B1F" w:rsidRDefault="00AB1B1F" w:rsidP="00AB1B1F">
            <w:pPr>
              <w:pStyle w:val="ab"/>
              <w:jc w:val="center"/>
            </w:pPr>
            <w:r>
              <w:t>3</w:t>
            </w:r>
          </w:p>
        </w:tc>
        <w:tc>
          <w:tcPr>
            <w:tcW w:w="992" w:type="dxa"/>
          </w:tcPr>
          <w:p w:rsidR="00AB1B1F" w:rsidRDefault="00AB1B1F" w:rsidP="00AB1B1F">
            <w:pPr>
              <w:pStyle w:val="ab"/>
              <w:jc w:val="center"/>
            </w:pPr>
            <w:r>
              <w:t>10</w:t>
            </w:r>
          </w:p>
        </w:tc>
        <w:tc>
          <w:tcPr>
            <w:tcW w:w="851" w:type="dxa"/>
          </w:tcPr>
          <w:p w:rsidR="00AB1B1F" w:rsidRDefault="00AB1B1F" w:rsidP="00AB1B1F">
            <w:pPr>
              <w:pStyle w:val="ab"/>
              <w:jc w:val="center"/>
            </w:pPr>
            <w:r>
              <w:t>26</w:t>
            </w:r>
          </w:p>
        </w:tc>
        <w:tc>
          <w:tcPr>
            <w:tcW w:w="2086" w:type="dxa"/>
          </w:tcPr>
          <w:p w:rsidR="00AB1B1F" w:rsidRDefault="00AB1B1F" w:rsidP="00AB1B1F">
            <w:pPr>
              <w:pStyle w:val="ab"/>
              <w:jc w:val="center"/>
            </w:pPr>
            <w:r>
              <w:t>4</w:t>
            </w:r>
          </w:p>
        </w:tc>
      </w:tr>
      <w:tr w:rsidR="00AB1B1F" w:rsidTr="00AB1B1F">
        <w:tc>
          <w:tcPr>
            <w:tcW w:w="553" w:type="dxa"/>
          </w:tcPr>
          <w:p w:rsidR="00AB1B1F" w:rsidRDefault="00AB1B1F" w:rsidP="00AB1B1F">
            <w:pPr>
              <w:pStyle w:val="ab"/>
              <w:jc w:val="left"/>
              <w:rPr>
                <w:sz w:val="24"/>
              </w:rPr>
            </w:pPr>
            <w:r>
              <w:rPr>
                <w:sz w:val="24"/>
              </w:rPr>
              <w:t xml:space="preserve">3. </w:t>
            </w:r>
          </w:p>
        </w:tc>
        <w:tc>
          <w:tcPr>
            <w:tcW w:w="2107" w:type="dxa"/>
          </w:tcPr>
          <w:p w:rsidR="00AB1B1F" w:rsidRDefault="00AB1B1F" w:rsidP="00AB1B1F">
            <w:pPr>
              <w:pStyle w:val="ab"/>
              <w:jc w:val="left"/>
            </w:pPr>
            <w:r>
              <w:t xml:space="preserve">Г. Мария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20</w:t>
            </w:r>
          </w:p>
        </w:tc>
        <w:tc>
          <w:tcPr>
            <w:tcW w:w="1417" w:type="dxa"/>
          </w:tcPr>
          <w:p w:rsidR="00AB1B1F" w:rsidRDefault="00AB1B1F" w:rsidP="00AB1B1F">
            <w:pPr>
              <w:pStyle w:val="ab"/>
              <w:jc w:val="center"/>
            </w:pPr>
            <w:r>
              <w:t>3</w:t>
            </w:r>
          </w:p>
        </w:tc>
        <w:tc>
          <w:tcPr>
            <w:tcW w:w="992" w:type="dxa"/>
          </w:tcPr>
          <w:p w:rsidR="00AB1B1F" w:rsidRDefault="00AB1B1F" w:rsidP="00AB1B1F">
            <w:pPr>
              <w:pStyle w:val="ab"/>
              <w:jc w:val="center"/>
            </w:pPr>
            <w:r>
              <w:t>9</w:t>
            </w:r>
          </w:p>
        </w:tc>
        <w:tc>
          <w:tcPr>
            <w:tcW w:w="851" w:type="dxa"/>
          </w:tcPr>
          <w:p w:rsidR="00AB1B1F" w:rsidRDefault="00AB1B1F" w:rsidP="00AB1B1F">
            <w:pPr>
              <w:pStyle w:val="ab"/>
              <w:jc w:val="center"/>
            </w:pPr>
            <w:r>
              <w:t>24</w:t>
            </w:r>
          </w:p>
        </w:tc>
        <w:tc>
          <w:tcPr>
            <w:tcW w:w="2086" w:type="dxa"/>
          </w:tcPr>
          <w:p w:rsidR="00AB1B1F" w:rsidRDefault="00AB1B1F" w:rsidP="00AB1B1F">
            <w:pPr>
              <w:pStyle w:val="ab"/>
              <w:jc w:val="center"/>
            </w:pPr>
            <w:r>
              <w:t>3</w:t>
            </w:r>
          </w:p>
        </w:tc>
      </w:tr>
      <w:tr w:rsidR="00AB1B1F" w:rsidTr="00AB1B1F">
        <w:tc>
          <w:tcPr>
            <w:tcW w:w="553" w:type="dxa"/>
          </w:tcPr>
          <w:p w:rsidR="00AB1B1F" w:rsidRDefault="00AB1B1F" w:rsidP="00AB1B1F">
            <w:pPr>
              <w:pStyle w:val="ab"/>
              <w:jc w:val="left"/>
              <w:rPr>
                <w:sz w:val="24"/>
              </w:rPr>
            </w:pPr>
            <w:r>
              <w:rPr>
                <w:sz w:val="24"/>
              </w:rPr>
              <w:t xml:space="preserve">4. </w:t>
            </w:r>
          </w:p>
        </w:tc>
        <w:tc>
          <w:tcPr>
            <w:tcW w:w="2107" w:type="dxa"/>
          </w:tcPr>
          <w:p w:rsidR="00AB1B1F" w:rsidRDefault="00AB1B1F" w:rsidP="00AB1B1F">
            <w:pPr>
              <w:pStyle w:val="ab"/>
              <w:jc w:val="left"/>
            </w:pPr>
            <w:r>
              <w:t xml:space="preserve">К. Лаурина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12</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10</w:t>
            </w:r>
          </w:p>
        </w:tc>
        <w:tc>
          <w:tcPr>
            <w:tcW w:w="851" w:type="dxa"/>
          </w:tcPr>
          <w:p w:rsidR="00AB1B1F" w:rsidRDefault="00AB1B1F" w:rsidP="00AB1B1F">
            <w:pPr>
              <w:pStyle w:val="ab"/>
              <w:jc w:val="center"/>
            </w:pPr>
            <w:r>
              <w:t>20</w:t>
            </w:r>
          </w:p>
        </w:tc>
        <w:tc>
          <w:tcPr>
            <w:tcW w:w="2086" w:type="dxa"/>
          </w:tcPr>
          <w:p w:rsidR="00AB1B1F" w:rsidRDefault="00AB1B1F" w:rsidP="00AB1B1F">
            <w:pPr>
              <w:pStyle w:val="ab"/>
              <w:jc w:val="center"/>
            </w:pPr>
            <w:r>
              <w:t>3</w:t>
            </w:r>
          </w:p>
        </w:tc>
      </w:tr>
      <w:tr w:rsidR="00AB1B1F" w:rsidTr="00AB1B1F">
        <w:tc>
          <w:tcPr>
            <w:tcW w:w="553" w:type="dxa"/>
          </w:tcPr>
          <w:p w:rsidR="00AB1B1F" w:rsidRDefault="00AB1B1F" w:rsidP="00AB1B1F">
            <w:pPr>
              <w:pStyle w:val="ab"/>
              <w:jc w:val="left"/>
              <w:rPr>
                <w:sz w:val="24"/>
              </w:rPr>
            </w:pPr>
            <w:r>
              <w:rPr>
                <w:sz w:val="24"/>
              </w:rPr>
              <w:t>5.</w:t>
            </w:r>
          </w:p>
        </w:tc>
        <w:tc>
          <w:tcPr>
            <w:tcW w:w="2107" w:type="dxa"/>
          </w:tcPr>
          <w:p w:rsidR="00AB1B1F" w:rsidRDefault="00AB1B1F" w:rsidP="00AB1B1F">
            <w:pPr>
              <w:pStyle w:val="ab"/>
              <w:jc w:val="left"/>
            </w:pPr>
            <w:r>
              <w:t xml:space="preserve">К. Катя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17</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9</w:t>
            </w:r>
          </w:p>
        </w:tc>
        <w:tc>
          <w:tcPr>
            <w:tcW w:w="851" w:type="dxa"/>
          </w:tcPr>
          <w:p w:rsidR="00AB1B1F" w:rsidRDefault="00AB1B1F" w:rsidP="00AB1B1F">
            <w:pPr>
              <w:pStyle w:val="ab"/>
              <w:jc w:val="center"/>
            </w:pPr>
            <w:r>
              <w:t>22</w:t>
            </w:r>
          </w:p>
        </w:tc>
        <w:tc>
          <w:tcPr>
            <w:tcW w:w="2086" w:type="dxa"/>
          </w:tcPr>
          <w:p w:rsidR="00AB1B1F" w:rsidRDefault="00AB1B1F" w:rsidP="00AB1B1F">
            <w:pPr>
              <w:pStyle w:val="ab"/>
              <w:jc w:val="center"/>
            </w:pPr>
            <w:r>
              <w:t>3</w:t>
            </w:r>
          </w:p>
        </w:tc>
      </w:tr>
      <w:tr w:rsidR="00AB1B1F" w:rsidTr="00AB1B1F">
        <w:tc>
          <w:tcPr>
            <w:tcW w:w="553" w:type="dxa"/>
          </w:tcPr>
          <w:p w:rsidR="00AB1B1F" w:rsidRDefault="00AB1B1F" w:rsidP="00AB1B1F">
            <w:pPr>
              <w:pStyle w:val="ab"/>
              <w:jc w:val="left"/>
              <w:rPr>
                <w:sz w:val="24"/>
              </w:rPr>
            </w:pPr>
            <w:r>
              <w:rPr>
                <w:sz w:val="24"/>
              </w:rPr>
              <w:t>6.</w:t>
            </w:r>
          </w:p>
        </w:tc>
        <w:tc>
          <w:tcPr>
            <w:tcW w:w="2107" w:type="dxa"/>
          </w:tcPr>
          <w:p w:rsidR="00AB1B1F" w:rsidRDefault="00AB1B1F" w:rsidP="00AB1B1F">
            <w:pPr>
              <w:pStyle w:val="ab"/>
              <w:jc w:val="left"/>
            </w:pPr>
            <w:r>
              <w:t xml:space="preserve">М. Саша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23</w:t>
            </w:r>
          </w:p>
        </w:tc>
        <w:tc>
          <w:tcPr>
            <w:tcW w:w="1417" w:type="dxa"/>
          </w:tcPr>
          <w:p w:rsidR="00AB1B1F" w:rsidRDefault="00AB1B1F" w:rsidP="00AB1B1F">
            <w:pPr>
              <w:pStyle w:val="ab"/>
              <w:jc w:val="center"/>
            </w:pPr>
            <w:r>
              <w:t>3</w:t>
            </w:r>
          </w:p>
        </w:tc>
        <w:tc>
          <w:tcPr>
            <w:tcW w:w="992" w:type="dxa"/>
          </w:tcPr>
          <w:p w:rsidR="00AB1B1F" w:rsidRDefault="00AB1B1F" w:rsidP="00AB1B1F">
            <w:pPr>
              <w:pStyle w:val="ab"/>
              <w:jc w:val="center"/>
            </w:pPr>
            <w:r>
              <w:t>12</w:t>
            </w:r>
          </w:p>
        </w:tc>
        <w:tc>
          <w:tcPr>
            <w:tcW w:w="851" w:type="dxa"/>
          </w:tcPr>
          <w:p w:rsidR="00AB1B1F" w:rsidRDefault="00AB1B1F" w:rsidP="00AB1B1F">
            <w:pPr>
              <w:pStyle w:val="ab"/>
              <w:jc w:val="center"/>
            </w:pPr>
            <w:r>
              <w:t>28</w:t>
            </w:r>
          </w:p>
        </w:tc>
        <w:tc>
          <w:tcPr>
            <w:tcW w:w="2086" w:type="dxa"/>
          </w:tcPr>
          <w:p w:rsidR="00AB1B1F" w:rsidRDefault="00AB1B1F" w:rsidP="00AB1B1F">
            <w:pPr>
              <w:pStyle w:val="ab"/>
              <w:jc w:val="center"/>
            </w:pPr>
            <w:r>
              <w:t>4</w:t>
            </w:r>
          </w:p>
        </w:tc>
      </w:tr>
      <w:tr w:rsidR="00AB1B1F" w:rsidTr="00AB1B1F">
        <w:tc>
          <w:tcPr>
            <w:tcW w:w="553" w:type="dxa"/>
          </w:tcPr>
          <w:p w:rsidR="00AB1B1F" w:rsidRDefault="00AB1B1F" w:rsidP="00AB1B1F">
            <w:pPr>
              <w:pStyle w:val="ab"/>
              <w:jc w:val="left"/>
              <w:rPr>
                <w:sz w:val="24"/>
              </w:rPr>
            </w:pPr>
            <w:r>
              <w:rPr>
                <w:sz w:val="24"/>
              </w:rPr>
              <w:t xml:space="preserve">7. </w:t>
            </w:r>
          </w:p>
        </w:tc>
        <w:tc>
          <w:tcPr>
            <w:tcW w:w="2107" w:type="dxa"/>
          </w:tcPr>
          <w:p w:rsidR="00AB1B1F" w:rsidRDefault="00AB1B1F" w:rsidP="00AB1B1F">
            <w:pPr>
              <w:pStyle w:val="ab"/>
              <w:jc w:val="left"/>
            </w:pPr>
            <w:r>
              <w:t xml:space="preserve">П. Юрий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19</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11</w:t>
            </w:r>
          </w:p>
        </w:tc>
        <w:tc>
          <w:tcPr>
            <w:tcW w:w="851" w:type="dxa"/>
          </w:tcPr>
          <w:p w:rsidR="00AB1B1F" w:rsidRDefault="00AB1B1F" w:rsidP="00AB1B1F">
            <w:pPr>
              <w:pStyle w:val="ab"/>
              <w:jc w:val="center"/>
            </w:pPr>
            <w:r>
              <w:t>27</w:t>
            </w:r>
          </w:p>
        </w:tc>
        <w:tc>
          <w:tcPr>
            <w:tcW w:w="2086" w:type="dxa"/>
          </w:tcPr>
          <w:p w:rsidR="00AB1B1F" w:rsidRDefault="00AB1B1F" w:rsidP="00AB1B1F">
            <w:pPr>
              <w:pStyle w:val="ab"/>
              <w:jc w:val="center"/>
            </w:pPr>
            <w:r>
              <w:t>3</w:t>
            </w:r>
          </w:p>
        </w:tc>
      </w:tr>
      <w:tr w:rsidR="00AB1B1F" w:rsidTr="00AB1B1F">
        <w:tc>
          <w:tcPr>
            <w:tcW w:w="553" w:type="dxa"/>
          </w:tcPr>
          <w:p w:rsidR="00AB1B1F" w:rsidRDefault="00AB1B1F" w:rsidP="00AB1B1F">
            <w:pPr>
              <w:pStyle w:val="ab"/>
              <w:jc w:val="left"/>
              <w:rPr>
                <w:sz w:val="24"/>
              </w:rPr>
            </w:pPr>
            <w:r>
              <w:rPr>
                <w:sz w:val="24"/>
              </w:rPr>
              <w:t xml:space="preserve">8. </w:t>
            </w:r>
          </w:p>
        </w:tc>
        <w:tc>
          <w:tcPr>
            <w:tcW w:w="2107" w:type="dxa"/>
          </w:tcPr>
          <w:p w:rsidR="00AB1B1F" w:rsidRDefault="00AB1B1F" w:rsidP="00AB1B1F">
            <w:pPr>
              <w:pStyle w:val="ab"/>
              <w:jc w:val="left"/>
            </w:pPr>
            <w:r>
              <w:t xml:space="preserve">П. Юлия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23</w:t>
            </w:r>
          </w:p>
        </w:tc>
        <w:tc>
          <w:tcPr>
            <w:tcW w:w="1417" w:type="dxa"/>
          </w:tcPr>
          <w:p w:rsidR="00AB1B1F" w:rsidRDefault="00AB1B1F" w:rsidP="00AB1B1F">
            <w:pPr>
              <w:pStyle w:val="ab"/>
              <w:jc w:val="center"/>
            </w:pPr>
            <w:r>
              <w:t>3</w:t>
            </w:r>
          </w:p>
        </w:tc>
        <w:tc>
          <w:tcPr>
            <w:tcW w:w="992" w:type="dxa"/>
          </w:tcPr>
          <w:p w:rsidR="00AB1B1F" w:rsidRDefault="00AB1B1F" w:rsidP="00AB1B1F">
            <w:pPr>
              <w:pStyle w:val="ab"/>
              <w:jc w:val="center"/>
            </w:pPr>
            <w:r>
              <w:t>9</w:t>
            </w:r>
          </w:p>
        </w:tc>
        <w:tc>
          <w:tcPr>
            <w:tcW w:w="851" w:type="dxa"/>
          </w:tcPr>
          <w:p w:rsidR="00AB1B1F" w:rsidRDefault="00AB1B1F" w:rsidP="00AB1B1F">
            <w:pPr>
              <w:pStyle w:val="ab"/>
              <w:jc w:val="center"/>
            </w:pPr>
            <w:r>
              <w:t>34</w:t>
            </w:r>
          </w:p>
        </w:tc>
        <w:tc>
          <w:tcPr>
            <w:tcW w:w="2086" w:type="dxa"/>
          </w:tcPr>
          <w:p w:rsidR="00AB1B1F" w:rsidRDefault="00AB1B1F" w:rsidP="00AB1B1F">
            <w:pPr>
              <w:pStyle w:val="ab"/>
              <w:jc w:val="center"/>
            </w:pPr>
            <w:r>
              <w:t>4</w:t>
            </w:r>
          </w:p>
        </w:tc>
      </w:tr>
      <w:tr w:rsidR="00AB1B1F" w:rsidTr="00AB1B1F">
        <w:tc>
          <w:tcPr>
            <w:tcW w:w="553" w:type="dxa"/>
          </w:tcPr>
          <w:p w:rsidR="00AB1B1F" w:rsidRDefault="00AB1B1F" w:rsidP="00AB1B1F">
            <w:pPr>
              <w:pStyle w:val="ab"/>
              <w:jc w:val="left"/>
              <w:rPr>
                <w:sz w:val="24"/>
              </w:rPr>
            </w:pPr>
            <w:r>
              <w:rPr>
                <w:sz w:val="24"/>
              </w:rPr>
              <w:t xml:space="preserve">9. </w:t>
            </w:r>
          </w:p>
        </w:tc>
        <w:tc>
          <w:tcPr>
            <w:tcW w:w="2107" w:type="dxa"/>
          </w:tcPr>
          <w:p w:rsidR="00AB1B1F" w:rsidRDefault="00AB1B1F" w:rsidP="00AB1B1F">
            <w:pPr>
              <w:pStyle w:val="ab"/>
              <w:jc w:val="left"/>
            </w:pPr>
            <w:r>
              <w:t xml:space="preserve">Р. Ксения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16</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11</w:t>
            </w:r>
          </w:p>
        </w:tc>
        <w:tc>
          <w:tcPr>
            <w:tcW w:w="851" w:type="dxa"/>
          </w:tcPr>
          <w:p w:rsidR="00AB1B1F" w:rsidRDefault="00AB1B1F" w:rsidP="00AB1B1F">
            <w:pPr>
              <w:pStyle w:val="ab"/>
              <w:jc w:val="center"/>
            </w:pPr>
            <w:r>
              <w:t>30</w:t>
            </w:r>
          </w:p>
        </w:tc>
        <w:tc>
          <w:tcPr>
            <w:tcW w:w="2086" w:type="dxa"/>
          </w:tcPr>
          <w:p w:rsidR="00AB1B1F" w:rsidRDefault="00AB1B1F" w:rsidP="00AB1B1F">
            <w:pPr>
              <w:pStyle w:val="ab"/>
              <w:jc w:val="center"/>
            </w:pPr>
            <w:r>
              <w:t>4</w:t>
            </w:r>
          </w:p>
        </w:tc>
      </w:tr>
      <w:tr w:rsidR="00AB1B1F" w:rsidTr="00AB1B1F">
        <w:tc>
          <w:tcPr>
            <w:tcW w:w="553" w:type="dxa"/>
          </w:tcPr>
          <w:p w:rsidR="00AB1B1F" w:rsidRDefault="00AB1B1F" w:rsidP="00AB1B1F">
            <w:pPr>
              <w:pStyle w:val="ab"/>
              <w:jc w:val="left"/>
              <w:rPr>
                <w:sz w:val="24"/>
              </w:rPr>
            </w:pPr>
            <w:r>
              <w:rPr>
                <w:sz w:val="24"/>
              </w:rPr>
              <w:t>10.</w:t>
            </w:r>
          </w:p>
        </w:tc>
        <w:tc>
          <w:tcPr>
            <w:tcW w:w="2107" w:type="dxa"/>
          </w:tcPr>
          <w:p w:rsidR="00AB1B1F" w:rsidRDefault="00AB1B1F" w:rsidP="00AB1B1F">
            <w:pPr>
              <w:pStyle w:val="ab"/>
              <w:jc w:val="left"/>
            </w:pPr>
            <w:r>
              <w:t xml:space="preserve">Р. Андрей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25</w:t>
            </w:r>
          </w:p>
        </w:tc>
        <w:tc>
          <w:tcPr>
            <w:tcW w:w="1417" w:type="dxa"/>
          </w:tcPr>
          <w:p w:rsidR="00AB1B1F" w:rsidRDefault="00AB1B1F" w:rsidP="00AB1B1F">
            <w:pPr>
              <w:pStyle w:val="ab"/>
              <w:jc w:val="center"/>
            </w:pPr>
            <w:r>
              <w:t>3</w:t>
            </w:r>
          </w:p>
        </w:tc>
        <w:tc>
          <w:tcPr>
            <w:tcW w:w="992" w:type="dxa"/>
          </w:tcPr>
          <w:p w:rsidR="00AB1B1F" w:rsidRDefault="00AB1B1F" w:rsidP="00AB1B1F">
            <w:pPr>
              <w:pStyle w:val="ab"/>
              <w:jc w:val="center"/>
            </w:pPr>
            <w:r>
              <w:t>9</w:t>
            </w:r>
          </w:p>
        </w:tc>
        <w:tc>
          <w:tcPr>
            <w:tcW w:w="851" w:type="dxa"/>
          </w:tcPr>
          <w:p w:rsidR="00AB1B1F" w:rsidRDefault="00AB1B1F" w:rsidP="00AB1B1F">
            <w:pPr>
              <w:pStyle w:val="ab"/>
              <w:jc w:val="center"/>
            </w:pPr>
            <w:r>
              <w:t>26</w:t>
            </w:r>
          </w:p>
        </w:tc>
        <w:tc>
          <w:tcPr>
            <w:tcW w:w="2086" w:type="dxa"/>
          </w:tcPr>
          <w:p w:rsidR="00AB1B1F" w:rsidRDefault="00AB1B1F" w:rsidP="00AB1B1F">
            <w:pPr>
              <w:pStyle w:val="ab"/>
              <w:jc w:val="center"/>
            </w:pPr>
            <w:r>
              <w:t>3</w:t>
            </w:r>
          </w:p>
        </w:tc>
      </w:tr>
      <w:tr w:rsidR="00AB1B1F" w:rsidTr="00AB1B1F">
        <w:tc>
          <w:tcPr>
            <w:tcW w:w="553" w:type="dxa"/>
          </w:tcPr>
          <w:p w:rsidR="00AB1B1F" w:rsidRDefault="00AB1B1F" w:rsidP="00AB1B1F">
            <w:pPr>
              <w:pStyle w:val="ab"/>
              <w:jc w:val="left"/>
              <w:rPr>
                <w:sz w:val="24"/>
              </w:rPr>
            </w:pPr>
            <w:r>
              <w:rPr>
                <w:sz w:val="24"/>
              </w:rPr>
              <w:t xml:space="preserve">11. </w:t>
            </w:r>
          </w:p>
        </w:tc>
        <w:tc>
          <w:tcPr>
            <w:tcW w:w="2107" w:type="dxa"/>
          </w:tcPr>
          <w:p w:rsidR="00AB1B1F" w:rsidRDefault="00AB1B1F" w:rsidP="00AB1B1F">
            <w:pPr>
              <w:pStyle w:val="ab"/>
              <w:jc w:val="left"/>
            </w:pPr>
            <w:r>
              <w:t xml:space="preserve">С. Мария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25</w:t>
            </w:r>
          </w:p>
        </w:tc>
        <w:tc>
          <w:tcPr>
            <w:tcW w:w="1417" w:type="dxa"/>
          </w:tcPr>
          <w:p w:rsidR="00AB1B1F" w:rsidRDefault="00AB1B1F" w:rsidP="00AB1B1F">
            <w:pPr>
              <w:pStyle w:val="ab"/>
              <w:jc w:val="center"/>
            </w:pPr>
            <w:r>
              <w:t>3</w:t>
            </w:r>
          </w:p>
        </w:tc>
        <w:tc>
          <w:tcPr>
            <w:tcW w:w="992" w:type="dxa"/>
          </w:tcPr>
          <w:p w:rsidR="00AB1B1F" w:rsidRDefault="00AB1B1F" w:rsidP="00AB1B1F">
            <w:pPr>
              <w:pStyle w:val="ab"/>
              <w:jc w:val="center"/>
            </w:pPr>
            <w:r>
              <w:t>12</w:t>
            </w:r>
          </w:p>
        </w:tc>
        <w:tc>
          <w:tcPr>
            <w:tcW w:w="851" w:type="dxa"/>
          </w:tcPr>
          <w:p w:rsidR="00AB1B1F" w:rsidRDefault="00AB1B1F" w:rsidP="00AB1B1F">
            <w:pPr>
              <w:pStyle w:val="ab"/>
              <w:jc w:val="center"/>
            </w:pPr>
            <w:r>
              <w:t>33</w:t>
            </w:r>
          </w:p>
        </w:tc>
        <w:tc>
          <w:tcPr>
            <w:tcW w:w="2086" w:type="dxa"/>
          </w:tcPr>
          <w:p w:rsidR="00AB1B1F" w:rsidRDefault="00AB1B1F" w:rsidP="00AB1B1F">
            <w:pPr>
              <w:pStyle w:val="ab"/>
              <w:jc w:val="center"/>
            </w:pPr>
            <w:r>
              <w:t>5</w:t>
            </w:r>
          </w:p>
        </w:tc>
      </w:tr>
      <w:tr w:rsidR="00AB1B1F" w:rsidTr="00AB1B1F">
        <w:tc>
          <w:tcPr>
            <w:tcW w:w="553" w:type="dxa"/>
          </w:tcPr>
          <w:p w:rsidR="00AB1B1F" w:rsidRDefault="00AB1B1F" w:rsidP="00AB1B1F">
            <w:pPr>
              <w:pStyle w:val="ab"/>
              <w:jc w:val="left"/>
              <w:rPr>
                <w:sz w:val="24"/>
              </w:rPr>
            </w:pPr>
            <w:r>
              <w:rPr>
                <w:sz w:val="24"/>
              </w:rPr>
              <w:t>12.</w:t>
            </w:r>
          </w:p>
        </w:tc>
        <w:tc>
          <w:tcPr>
            <w:tcW w:w="2107" w:type="dxa"/>
          </w:tcPr>
          <w:p w:rsidR="00AB1B1F" w:rsidRDefault="00AB1B1F" w:rsidP="00AB1B1F">
            <w:pPr>
              <w:pStyle w:val="ab"/>
              <w:jc w:val="left"/>
            </w:pPr>
            <w:r>
              <w:t xml:space="preserve">С. Алексей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12</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9</w:t>
            </w:r>
          </w:p>
        </w:tc>
        <w:tc>
          <w:tcPr>
            <w:tcW w:w="851" w:type="dxa"/>
          </w:tcPr>
          <w:p w:rsidR="00AB1B1F" w:rsidRDefault="00AB1B1F" w:rsidP="00AB1B1F">
            <w:pPr>
              <w:pStyle w:val="ab"/>
              <w:jc w:val="center"/>
            </w:pPr>
            <w:r>
              <w:t>19</w:t>
            </w:r>
          </w:p>
        </w:tc>
        <w:tc>
          <w:tcPr>
            <w:tcW w:w="2086" w:type="dxa"/>
          </w:tcPr>
          <w:p w:rsidR="00AB1B1F" w:rsidRDefault="00AB1B1F" w:rsidP="00AB1B1F">
            <w:pPr>
              <w:pStyle w:val="ab"/>
              <w:jc w:val="center"/>
            </w:pPr>
            <w:r>
              <w:t>3</w:t>
            </w:r>
          </w:p>
        </w:tc>
      </w:tr>
      <w:tr w:rsidR="00AB1B1F" w:rsidTr="00AB1B1F">
        <w:tc>
          <w:tcPr>
            <w:tcW w:w="553" w:type="dxa"/>
          </w:tcPr>
          <w:p w:rsidR="00AB1B1F" w:rsidRDefault="00AB1B1F" w:rsidP="00AB1B1F">
            <w:pPr>
              <w:pStyle w:val="ab"/>
              <w:jc w:val="left"/>
              <w:rPr>
                <w:sz w:val="24"/>
              </w:rPr>
            </w:pPr>
            <w:r>
              <w:rPr>
                <w:sz w:val="24"/>
              </w:rPr>
              <w:t xml:space="preserve">13. </w:t>
            </w:r>
          </w:p>
        </w:tc>
        <w:tc>
          <w:tcPr>
            <w:tcW w:w="2107" w:type="dxa"/>
          </w:tcPr>
          <w:p w:rsidR="00AB1B1F" w:rsidRDefault="00AB1B1F" w:rsidP="00AB1B1F">
            <w:pPr>
              <w:pStyle w:val="ab"/>
              <w:jc w:val="left"/>
            </w:pPr>
            <w:r>
              <w:t xml:space="preserve">Т. Влад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25</w:t>
            </w:r>
          </w:p>
        </w:tc>
        <w:tc>
          <w:tcPr>
            <w:tcW w:w="1417" w:type="dxa"/>
          </w:tcPr>
          <w:p w:rsidR="00AB1B1F" w:rsidRDefault="00AB1B1F" w:rsidP="00AB1B1F">
            <w:pPr>
              <w:pStyle w:val="ab"/>
              <w:jc w:val="center"/>
            </w:pPr>
            <w:r>
              <w:t>3</w:t>
            </w:r>
          </w:p>
        </w:tc>
        <w:tc>
          <w:tcPr>
            <w:tcW w:w="992" w:type="dxa"/>
          </w:tcPr>
          <w:p w:rsidR="00AB1B1F" w:rsidRDefault="00AB1B1F" w:rsidP="00AB1B1F">
            <w:pPr>
              <w:pStyle w:val="ab"/>
              <w:jc w:val="center"/>
            </w:pPr>
            <w:r>
              <w:t>10</w:t>
            </w:r>
          </w:p>
        </w:tc>
        <w:tc>
          <w:tcPr>
            <w:tcW w:w="851" w:type="dxa"/>
          </w:tcPr>
          <w:p w:rsidR="00AB1B1F" w:rsidRDefault="00AB1B1F" w:rsidP="00AB1B1F">
            <w:pPr>
              <w:pStyle w:val="ab"/>
              <w:jc w:val="center"/>
            </w:pPr>
            <w:r>
              <w:t>31</w:t>
            </w:r>
          </w:p>
        </w:tc>
        <w:tc>
          <w:tcPr>
            <w:tcW w:w="2086" w:type="dxa"/>
          </w:tcPr>
          <w:p w:rsidR="00AB1B1F" w:rsidRDefault="00AB1B1F" w:rsidP="00AB1B1F">
            <w:pPr>
              <w:pStyle w:val="ab"/>
              <w:jc w:val="center"/>
            </w:pPr>
            <w:r>
              <w:t>4</w:t>
            </w:r>
          </w:p>
        </w:tc>
      </w:tr>
      <w:tr w:rsidR="00AB1B1F" w:rsidTr="00AB1B1F">
        <w:tc>
          <w:tcPr>
            <w:tcW w:w="553" w:type="dxa"/>
          </w:tcPr>
          <w:p w:rsidR="00AB1B1F" w:rsidRDefault="00AB1B1F" w:rsidP="00AB1B1F">
            <w:pPr>
              <w:pStyle w:val="ab"/>
              <w:jc w:val="left"/>
              <w:rPr>
                <w:sz w:val="24"/>
              </w:rPr>
            </w:pPr>
            <w:r>
              <w:rPr>
                <w:sz w:val="24"/>
              </w:rPr>
              <w:t xml:space="preserve">14. </w:t>
            </w:r>
          </w:p>
        </w:tc>
        <w:tc>
          <w:tcPr>
            <w:tcW w:w="2107" w:type="dxa"/>
          </w:tcPr>
          <w:p w:rsidR="00AB1B1F" w:rsidRDefault="00AB1B1F" w:rsidP="00AB1B1F">
            <w:pPr>
              <w:pStyle w:val="ab"/>
              <w:jc w:val="left"/>
            </w:pPr>
            <w:r>
              <w:t xml:space="preserve">У. Асхат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18</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12</w:t>
            </w:r>
          </w:p>
        </w:tc>
        <w:tc>
          <w:tcPr>
            <w:tcW w:w="851" w:type="dxa"/>
          </w:tcPr>
          <w:p w:rsidR="00AB1B1F" w:rsidRDefault="00AB1B1F" w:rsidP="00AB1B1F">
            <w:pPr>
              <w:pStyle w:val="ab"/>
              <w:jc w:val="center"/>
            </w:pPr>
            <w:r>
              <w:t>28</w:t>
            </w:r>
          </w:p>
        </w:tc>
        <w:tc>
          <w:tcPr>
            <w:tcW w:w="2086" w:type="dxa"/>
          </w:tcPr>
          <w:p w:rsidR="00AB1B1F" w:rsidRDefault="00AB1B1F" w:rsidP="00AB1B1F">
            <w:pPr>
              <w:pStyle w:val="ab"/>
              <w:jc w:val="center"/>
            </w:pPr>
            <w:r>
              <w:t>4</w:t>
            </w:r>
          </w:p>
        </w:tc>
      </w:tr>
      <w:tr w:rsidR="00AB1B1F" w:rsidTr="00AB1B1F">
        <w:tc>
          <w:tcPr>
            <w:tcW w:w="553" w:type="dxa"/>
          </w:tcPr>
          <w:p w:rsidR="00AB1B1F" w:rsidRDefault="00AB1B1F" w:rsidP="00AB1B1F">
            <w:pPr>
              <w:pStyle w:val="ab"/>
              <w:jc w:val="left"/>
              <w:rPr>
                <w:sz w:val="24"/>
              </w:rPr>
            </w:pPr>
            <w:r>
              <w:rPr>
                <w:sz w:val="24"/>
              </w:rPr>
              <w:t xml:space="preserve">15. </w:t>
            </w:r>
          </w:p>
        </w:tc>
        <w:tc>
          <w:tcPr>
            <w:tcW w:w="2107" w:type="dxa"/>
          </w:tcPr>
          <w:p w:rsidR="00AB1B1F" w:rsidRDefault="00AB1B1F" w:rsidP="00AB1B1F">
            <w:pPr>
              <w:pStyle w:val="ab"/>
              <w:jc w:val="left"/>
            </w:pPr>
            <w:r>
              <w:t xml:space="preserve">Х. Денис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15</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12</w:t>
            </w:r>
          </w:p>
        </w:tc>
        <w:tc>
          <w:tcPr>
            <w:tcW w:w="851" w:type="dxa"/>
          </w:tcPr>
          <w:p w:rsidR="00AB1B1F" w:rsidRDefault="00AB1B1F" w:rsidP="00AB1B1F">
            <w:pPr>
              <w:pStyle w:val="ab"/>
              <w:jc w:val="center"/>
            </w:pPr>
            <w:r>
              <w:t>29</w:t>
            </w:r>
          </w:p>
        </w:tc>
        <w:tc>
          <w:tcPr>
            <w:tcW w:w="2086" w:type="dxa"/>
          </w:tcPr>
          <w:p w:rsidR="00AB1B1F" w:rsidRDefault="00AB1B1F" w:rsidP="00AB1B1F">
            <w:pPr>
              <w:pStyle w:val="ab"/>
              <w:jc w:val="center"/>
            </w:pPr>
            <w:r>
              <w:t>4</w:t>
            </w:r>
          </w:p>
        </w:tc>
      </w:tr>
      <w:tr w:rsidR="00AB1B1F" w:rsidTr="00AB1B1F">
        <w:tc>
          <w:tcPr>
            <w:tcW w:w="553" w:type="dxa"/>
          </w:tcPr>
          <w:p w:rsidR="00AB1B1F" w:rsidRDefault="00AB1B1F" w:rsidP="00AB1B1F">
            <w:pPr>
              <w:pStyle w:val="ab"/>
              <w:jc w:val="left"/>
              <w:rPr>
                <w:sz w:val="24"/>
              </w:rPr>
            </w:pPr>
            <w:r>
              <w:rPr>
                <w:sz w:val="24"/>
              </w:rPr>
              <w:t xml:space="preserve">16. </w:t>
            </w:r>
          </w:p>
        </w:tc>
        <w:tc>
          <w:tcPr>
            <w:tcW w:w="2107" w:type="dxa"/>
          </w:tcPr>
          <w:p w:rsidR="00AB1B1F" w:rsidRDefault="00AB1B1F" w:rsidP="00AB1B1F">
            <w:pPr>
              <w:pStyle w:val="ab"/>
              <w:jc w:val="left"/>
            </w:pPr>
            <w:r>
              <w:t xml:space="preserve">Х. Эльвина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21</w:t>
            </w:r>
          </w:p>
        </w:tc>
        <w:tc>
          <w:tcPr>
            <w:tcW w:w="1417" w:type="dxa"/>
          </w:tcPr>
          <w:p w:rsidR="00AB1B1F" w:rsidRDefault="00AB1B1F" w:rsidP="00AB1B1F">
            <w:pPr>
              <w:pStyle w:val="ab"/>
              <w:jc w:val="center"/>
            </w:pPr>
            <w:r>
              <w:t>3</w:t>
            </w:r>
          </w:p>
        </w:tc>
        <w:tc>
          <w:tcPr>
            <w:tcW w:w="992" w:type="dxa"/>
          </w:tcPr>
          <w:p w:rsidR="00AB1B1F" w:rsidRDefault="00AB1B1F" w:rsidP="00AB1B1F">
            <w:pPr>
              <w:pStyle w:val="ab"/>
              <w:jc w:val="center"/>
            </w:pPr>
            <w:r>
              <w:t>9</w:t>
            </w:r>
          </w:p>
        </w:tc>
        <w:tc>
          <w:tcPr>
            <w:tcW w:w="851" w:type="dxa"/>
          </w:tcPr>
          <w:p w:rsidR="00AB1B1F" w:rsidRDefault="00AB1B1F" w:rsidP="00AB1B1F">
            <w:pPr>
              <w:pStyle w:val="ab"/>
              <w:jc w:val="center"/>
            </w:pPr>
            <w:r>
              <w:t>23</w:t>
            </w:r>
          </w:p>
        </w:tc>
        <w:tc>
          <w:tcPr>
            <w:tcW w:w="2086" w:type="dxa"/>
          </w:tcPr>
          <w:p w:rsidR="00AB1B1F" w:rsidRDefault="00AB1B1F" w:rsidP="00AB1B1F">
            <w:pPr>
              <w:pStyle w:val="ab"/>
              <w:jc w:val="center"/>
            </w:pPr>
            <w:r>
              <w:t>3</w:t>
            </w:r>
          </w:p>
        </w:tc>
      </w:tr>
      <w:tr w:rsidR="00AB1B1F" w:rsidTr="00AB1B1F">
        <w:tc>
          <w:tcPr>
            <w:tcW w:w="553" w:type="dxa"/>
          </w:tcPr>
          <w:p w:rsidR="00AB1B1F" w:rsidRDefault="00AB1B1F" w:rsidP="00AB1B1F">
            <w:pPr>
              <w:pStyle w:val="ab"/>
              <w:jc w:val="left"/>
              <w:rPr>
                <w:sz w:val="24"/>
              </w:rPr>
            </w:pPr>
            <w:r>
              <w:rPr>
                <w:sz w:val="24"/>
              </w:rPr>
              <w:t xml:space="preserve">17. </w:t>
            </w:r>
          </w:p>
        </w:tc>
        <w:tc>
          <w:tcPr>
            <w:tcW w:w="2107" w:type="dxa"/>
          </w:tcPr>
          <w:p w:rsidR="00AB1B1F" w:rsidRDefault="00AB1B1F" w:rsidP="00AB1B1F">
            <w:pPr>
              <w:pStyle w:val="ab"/>
              <w:jc w:val="left"/>
            </w:pPr>
            <w:r>
              <w:t xml:space="preserve">Х. Лилия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17</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10</w:t>
            </w:r>
          </w:p>
        </w:tc>
        <w:tc>
          <w:tcPr>
            <w:tcW w:w="851" w:type="dxa"/>
          </w:tcPr>
          <w:p w:rsidR="00AB1B1F" w:rsidRDefault="00AB1B1F" w:rsidP="00AB1B1F">
            <w:pPr>
              <w:pStyle w:val="ab"/>
              <w:jc w:val="center"/>
            </w:pPr>
            <w:r>
              <w:t>17</w:t>
            </w:r>
          </w:p>
        </w:tc>
        <w:tc>
          <w:tcPr>
            <w:tcW w:w="2086" w:type="dxa"/>
          </w:tcPr>
          <w:p w:rsidR="00AB1B1F" w:rsidRDefault="00AB1B1F" w:rsidP="00AB1B1F">
            <w:pPr>
              <w:pStyle w:val="ab"/>
              <w:jc w:val="center"/>
            </w:pPr>
            <w:r>
              <w:t>2</w:t>
            </w:r>
          </w:p>
        </w:tc>
      </w:tr>
      <w:tr w:rsidR="00AB1B1F" w:rsidTr="00AB1B1F">
        <w:tc>
          <w:tcPr>
            <w:tcW w:w="553" w:type="dxa"/>
          </w:tcPr>
          <w:p w:rsidR="00AB1B1F" w:rsidRDefault="00AB1B1F" w:rsidP="00AB1B1F">
            <w:pPr>
              <w:pStyle w:val="ab"/>
              <w:jc w:val="left"/>
              <w:rPr>
                <w:sz w:val="24"/>
              </w:rPr>
            </w:pPr>
            <w:r>
              <w:rPr>
                <w:sz w:val="24"/>
              </w:rPr>
              <w:t xml:space="preserve">18. </w:t>
            </w:r>
          </w:p>
        </w:tc>
        <w:tc>
          <w:tcPr>
            <w:tcW w:w="2107" w:type="dxa"/>
          </w:tcPr>
          <w:p w:rsidR="00AB1B1F" w:rsidRDefault="00AB1B1F" w:rsidP="00AB1B1F">
            <w:pPr>
              <w:pStyle w:val="ab"/>
              <w:jc w:val="left"/>
            </w:pPr>
            <w:r>
              <w:t xml:space="preserve">Х. Алия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17</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12</w:t>
            </w:r>
          </w:p>
        </w:tc>
        <w:tc>
          <w:tcPr>
            <w:tcW w:w="851" w:type="dxa"/>
          </w:tcPr>
          <w:p w:rsidR="00AB1B1F" w:rsidRDefault="00AB1B1F" w:rsidP="00AB1B1F">
            <w:pPr>
              <w:pStyle w:val="ab"/>
              <w:jc w:val="center"/>
            </w:pPr>
            <w:r>
              <w:t>25</w:t>
            </w:r>
          </w:p>
        </w:tc>
        <w:tc>
          <w:tcPr>
            <w:tcW w:w="2086" w:type="dxa"/>
          </w:tcPr>
          <w:p w:rsidR="00AB1B1F" w:rsidRDefault="00AB1B1F" w:rsidP="00AB1B1F">
            <w:pPr>
              <w:pStyle w:val="ab"/>
              <w:jc w:val="center"/>
            </w:pPr>
            <w:r>
              <w:t>3</w:t>
            </w:r>
          </w:p>
        </w:tc>
      </w:tr>
      <w:tr w:rsidR="00AB1B1F" w:rsidTr="00AB1B1F">
        <w:tc>
          <w:tcPr>
            <w:tcW w:w="553" w:type="dxa"/>
          </w:tcPr>
          <w:p w:rsidR="00AB1B1F" w:rsidRDefault="00AB1B1F" w:rsidP="00AB1B1F">
            <w:pPr>
              <w:pStyle w:val="ab"/>
              <w:jc w:val="left"/>
              <w:rPr>
                <w:sz w:val="24"/>
              </w:rPr>
            </w:pPr>
            <w:r>
              <w:rPr>
                <w:sz w:val="24"/>
              </w:rPr>
              <w:t xml:space="preserve">19. </w:t>
            </w:r>
          </w:p>
        </w:tc>
        <w:tc>
          <w:tcPr>
            <w:tcW w:w="2107" w:type="dxa"/>
          </w:tcPr>
          <w:p w:rsidR="00AB1B1F" w:rsidRDefault="00AB1B1F" w:rsidP="00AB1B1F">
            <w:pPr>
              <w:pStyle w:val="ab"/>
              <w:jc w:val="left"/>
            </w:pPr>
            <w:r>
              <w:t xml:space="preserve">Х. Аделина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24</w:t>
            </w:r>
          </w:p>
        </w:tc>
        <w:tc>
          <w:tcPr>
            <w:tcW w:w="1417" w:type="dxa"/>
          </w:tcPr>
          <w:p w:rsidR="00AB1B1F" w:rsidRDefault="00AB1B1F" w:rsidP="00AB1B1F">
            <w:pPr>
              <w:pStyle w:val="ab"/>
              <w:jc w:val="center"/>
            </w:pPr>
            <w:r>
              <w:t>3</w:t>
            </w:r>
          </w:p>
        </w:tc>
        <w:tc>
          <w:tcPr>
            <w:tcW w:w="992" w:type="dxa"/>
          </w:tcPr>
          <w:p w:rsidR="00AB1B1F" w:rsidRDefault="00AB1B1F" w:rsidP="00AB1B1F">
            <w:pPr>
              <w:pStyle w:val="ab"/>
              <w:jc w:val="center"/>
            </w:pPr>
            <w:r>
              <w:t>12</w:t>
            </w:r>
          </w:p>
        </w:tc>
        <w:tc>
          <w:tcPr>
            <w:tcW w:w="851" w:type="dxa"/>
          </w:tcPr>
          <w:p w:rsidR="00AB1B1F" w:rsidRDefault="00AB1B1F" w:rsidP="00AB1B1F">
            <w:pPr>
              <w:pStyle w:val="ab"/>
              <w:jc w:val="center"/>
            </w:pPr>
            <w:r>
              <w:t>30</w:t>
            </w:r>
          </w:p>
        </w:tc>
        <w:tc>
          <w:tcPr>
            <w:tcW w:w="2086" w:type="dxa"/>
          </w:tcPr>
          <w:p w:rsidR="00AB1B1F" w:rsidRDefault="00AB1B1F" w:rsidP="00AB1B1F">
            <w:pPr>
              <w:pStyle w:val="ab"/>
              <w:jc w:val="center"/>
            </w:pPr>
            <w:r>
              <w:t>4</w:t>
            </w:r>
          </w:p>
        </w:tc>
      </w:tr>
      <w:tr w:rsidR="00AB1B1F" w:rsidTr="00AB1B1F">
        <w:tc>
          <w:tcPr>
            <w:tcW w:w="553" w:type="dxa"/>
          </w:tcPr>
          <w:p w:rsidR="00AB1B1F" w:rsidRDefault="00AB1B1F" w:rsidP="00AB1B1F">
            <w:pPr>
              <w:pStyle w:val="ab"/>
              <w:jc w:val="left"/>
              <w:rPr>
                <w:sz w:val="24"/>
              </w:rPr>
            </w:pPr>
            <w:r>
              <w:rPr>
                <w:sz w:val="24"/>
              </w:rPr>
              <w:t xml:space="preserve">20. </w:t>
            </w:r>
          </w:p>
        </w:tc>
        <w:tc>
          <w:tcPr>
            <w:tcW w:w="2107" w:type="dxa"/>
          </w:tcPr>
          <w:p w:rsidR="00AB1B1F" w:rsidRDefault="00AB1B1F" w:rsidP="00AB1B1F">
            <w:pPr>
              <w:pStyle w:val="ab"/>
              <w:jc w:val="left"/>
            </w:pPr>
            <w:r>
              <w:t xml:space="preserve">В. Ксения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35</w:t>
            </w:r>
          </w:p>
        </w:tc>
        <w:tc>
          <w:tcPr>
            <w:tcW w:w="1417" w:type="dxa"/>
          </w:tcPr>
          <w:p w:rsidR="00AB1B1F" w:rsidRDefault="00AB1B1F" w:rsidP="00AB1B1F">
            <w:pPr>
              <w:pStyle w:val="ab"/>
              <w:jc w:val="center"/>
            </w:pPr>
            <w:r>
              <w:t>5</w:t>
            </w:r>
          </w:p>
        </w:tc>
        <w:tc>
          <w:tcPr>
            <w:tcW w:w="992" w:type="dxa"/>
          </w:tcPr>
          <w:p w:rsidR="00AB1B1F" w:rsidRDefault="00AB1B1F" w:rsidP="00AB1B1F">
            <w:pPr>
              <w:pStyle w:val="ab"/>
              <w:jc w:val="center"/>
            </w:pPr>
            <w:r>
              <w:t>6</w:t>
            </w:r>
          </w:p>
        </w:tc>
        <w:tc>
          <w:tcPr>
            <w:tcW w:w="851" w:type="dxa"/>
          </w:tcPr>
          <w:p w:rsidR="00AB1B1F" w:rsidRDefault="00AB1B1F" w:rsidP="00AB1B1F">
            <w:pPr>
              <w:pStyle w:val="ab"/>
              <w:jc w:val="center"/>
            </w:pPr>
            <w:r>
              <w:t>34</w:t>
            </w:r>
          </w:p>
        </w:tc>
        <w:tc>
          <w:tcPr>
            <w:tcW w:w="2086" w:type="dxa"/>
          </w:tcPr>
          <w:p w:rsidR="00AB1B1F" w:rsidRDefault="00AB1B1F" w:rsidP="00AB1B1F">
            <w:pPr>
              <w:pStyle w:val="ab"/>
              <w:jc w:val="center"/>
            </w:pPr>
            <w:r>
              <w:t>5</w:t>
            </w:r>
          </w:p>
        </w:tc>
      </w:tr>
      <w:tr w:rsidR="00AB1B1F" w:rsidTr="00AB1B1F">
        <w:tc>
          <w:tcPr>
            <w:tcW w:w="553" w:type="dxa"/>
          </w:tcPr>
          <w:p w:rsidR="00AB1B1F" w:rsidRDefault="00AB1B1F" w:rsidP="00AB1B1F">
            <w:pPr>
              <w:pStyle w:val="ab"/>
              <w:jc w:val="left"/>
              <w:rPr>
                <w:sz w:val="24"/>
              </w:rPr>
            </w:pPr>
            <w:r>
              <w:rPr>
                <w:sz w:val="24"/>
              </w:rPr>
              <w:t>21.</w:t>
            </w:r>
          </w:p>
        </w:tc>
        <w:tc>
          <w:tcPr>
            <w:tcW w:w="2107" w:type="dxa"/>
          </w:tcPr>
          <w:p w:rsidR="00AB1B1F" w:rsidRDefault="00AB1B1F" w:rsidP="00AB1B1F">
            <w:pPr>
              <w:pStyle w:val="ab"/>
              <w:jc w:val="left"/>
            </w:pPr>
            <w:r>
              <w:t xml:space="preserve">М. Розалина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13</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16</w:t>
            </w:r>
          </w:p>
        </w:tc>
        <w:tc>
          <w:tcPr>
            <w:tcW w:w="851" w:type="dxa"/>
          </w:tcPr>
          <w:p w:rsidR="00AB1B1F" w:rsidRDefault="00AB1B1F" w:rsidP="00AB1B1F">
            <w:pPr>
              <w:pStyle w:val="ab"/>
              <w:jc w:val="center"/>
            </w:pPr>
            <w:r>
              <w:t>19</w:t>
            </w:r>
          </w:p>
        </w:tc>
        <w:tc>
          <w:tcPr>
            <w:tcW w:w="2086" w:type="dxa"/>
          </w:tcPr>
          <w:p w:rsidR="00AB1B1F" w:rsidRDefault="00AB1B1F" w:rsidP="00AB1B1F">
            <w:pPr>
              <w:pStyle w:val="ab"/>
              <w:jc w:val="center"/>
            </w:pPr>
            <w:r>
              <w:t>3</w:t>
            </w:r>
          </w:p>
        </w:tc>
      </w:tr>
      <w:tr w:rsidR="00AB1B1F" w:rsidTr="00AB1B1F">
        <w:tc>
          <w:tcPr>
            <w:tcW w:w="553" w:type="dxa"/>
          </w:tcPr>
          <w:p w:rsidR="00AB1B1F" w:rsidRDefault="00AB1B1F" w:rsidP="00AB1B1F">
            <w:pPr>
              <w:pStyle w:val="ab"/>
              <w:jc w:val="left"/>
              <w:rPr>
                <w:sz w:val="24"/>
              </w:rPr>
            </w:pPr>
            <w:r>
              <w:rPr>
                <w:sz w:val="24"/>
              </w:rPr>
              <w:t>22.</w:t>
            </w:r>
          </w:p>
        </w:tc>
        <w:tc>
          <w:tcPr>
            <w:tcW w:w="2107" w:type="dxa"/>
          </w:tcPr>
          <w:p w:rsidR="00AB1B1F" w:rsidRDefault="00AB1B1F" w:rsidP="00AB1B1F">
            <w:pPr>
              <w:pStyle w:val="ab"/>
              <w:jc w:val="left"/>
            </w:pPr>
            <w:r>
              <w:t xml:space="preserve">М. Анна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19</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13</w:t>
            </w:r>
          </w:p>
        </w:tc>
        <w:tc>
          <w:tcPr>
            <w:tcW w:w="851" w:type="dxa"/>
          </w:tcPr>
          <w:p w:rsidR="00AB1B1F" w:rsidRDefault="00AB1B1F" w:rsidP="00AB1B1F">
            <w:pPr>
              <w:pStyle w:val="ab"/>
              <w:jc w:val="center"/>
            </w:pPr>
            <w:r>
              <w:t>33</w:t>
            </w:r>
          </w:p>
        </w:tc>
        <w:tc>
          <w:tcPr>
            <w:tcW w:w="2086" w:type="dxa"/>
          </w:tcPr>
          <w:p w:rsidR="00AB1B1F" w:rsidRDefault="00AB1B1F" w:rsidP="00AB1B1F">
            <w:pPr>
              <w:pStyle w:val="ab"/>
              <w:jc w:val="center"/>
            </w:pPr>
            <w:r>
              <w:t>4</w:t>
            </w:r>
          </w:p>
        </w:tc>
      </w:tr>
      <w:tr w:rsidR="00AB1B1F" w:rsidTr="00AB1B1F">
        <w:tc>
          <w:tcPr>
            <w:tcW w:w="553" w:type="dxa"/>
          </w:tcPr>
          <w:p w:rsidR="00AB1B1F" w:rsidRDefault="00AB1B1F" w:rsidP="00AB1B1F">
            <w:pPr>
              <w:pStyle w:val="ab"/>
              <w:jc w:val="left"/>
              <w:rPr>
                <w:sz w:val="24"/>
              </w:rPr>
            </w:pPr>
            <w:r>
              <w:rPr>
                <w:sz w:val="24"/>
              </w:rPr>
              <w:t>23.</w:t>
            </w:r>
          </w:p>
        </w:tc>
        <w:tc>
          <w:tcPr>
            <w:tcW w:w="2107" w:type="dxa"/>
          </w:tcPr>
          <w:p w:rsidR="00AB1B1F" w:rsidRDefault="00AB1B1F" w:rsidP="00AB1B1F">
            <w:pPr>
              <w:pStyle w:val="ab"/>
              <w:jc w:val="left"/>
            </w:pPr>
            <w:r>
              <w:t xml:space="preserve">С. Катя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20</w:t>
            </w:r>
          </w:p>
        </w:tc>
        <w:tc>
          <w:tcPr>
            <w:tcW w:w="1417" w:type="dxa"/>
          </w:tcPr>
          <w:p w:rsidR="00AB1B1F" w:rsidRDefault="00AB1B1F" w:rsidP="00AB1B1F">
            <w:pPr>
              <w:pStyle w:val="ab"/>
              <w:jc w:val="center"/>
            </w:pPr>
            <w:r>
              <w:t>3</w:t>
            </w:r>
          </w:p>
        </w:tc>
        <w:tc>
          <w:tcPr>
            <w:tcW w:w="992" w:type="dxa"/>
          </w:tcPr>
          <w:p w:rsidR="00AB1B1F" w:rsidRDefault="00AB1B1F" w:rsidP="00AB1B1F">
            <w:pPr>
              <w:pStyle w:val="ab"/>
              <w:jc w:val="center"/>
            </w:pPr>
            <w:r>
              <w:t>12</w:t>
            </w:r>
          </w:p>
        </w:tc>
        <w:tc>
          <w:tcPr>
            <w:tcW w:w="851" w:type="dxa"/>
          </w:tcPr>
          <w:p w:rsidR="00AB1B1F" w:rsidRDefault="00AB1B1F" w:rsidP="00AB1B1F">
            <w:pPr>
              <w:pStyle w:val="ab"/>
              <w:jc w:val="center"/>
            </w:pPr>
            <w:r>
              <w:t>20</w:t>
            </w:r>
          </w:p>
        </w:tc>
        <w:tc>
          <w:tcPr>
            <w:tcW w:w="2086" w:type="dxa"/>
          </w:tcPr>
          <w:p w:rsidR="00AB1B1F" w:rsidRDefault="00AB1B1F" w:rsidP="00AB1B1F">
            <w:pPr>
              <w:pStyle w:val="ab"/>
              <w:jc w:val="center"/>
            </w:pPr>
            <w:r>
              <w:t>3</w:t>
            </w:r>
          </w:p>
        </w:tc>
      </w:tr>
      <w:tr w:rsidR="00AB1B1F" w:rsidTr="00AB1B1F">
        <w:tc>
          <w:tcPr>
            <w:tcW w:w="553" w:type="dxa"/>
          </w:tcPr>
          <w:p w:rsidR="00AB1B1F" w:rsidRDefault="00AB1B1F" w:rsidP="00AB1B1F">
            <w:pPr>
              <w:pStyle w:val="ab"/>
              <w:jc w:val="left"/>
              <w:rPr>
                <w:sz w:val="24"/>
              </w:rPr>
            </w:pPr>
            <w:r>
              <w:rPr>
                <w:sz w:val="24"/>
              </w:rPr>
              <w:t xml:space="preserve">24. </w:t>
            </w:r>
          </w:p>
        </w:tc>
        <w:tc>
          <w:tcPr>
            <w:tcW w:w="2107" w:type="dxa"/>
          </w:tcPr>
          <w:p w:rsidR="00AB1B1F" w:rsidRDefault="00AB1B1F" w:rsidP="00AB1B1F">
            <w:pPr>
              <w:pStyle w:val="ab"/>
              <w:jc w:val="left"/>
            </w:pPr>
            <w:r>
              <w:t xml:space="preserve">Т. Гузель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14</w:t>
            </w:r>
          </w:p>
        </w:tc>
        <w:tc>
          <w:tcPr>
            <w:tcW w:w="1417" w:type="dxa"/>
          </w:tcPr>
          <w:p w:rsidR="00AB1B1F" w:rsidRDefault="00AB1B1F" w:rsidP="00AB1B1F">
            <w:pPr>
              <w:pStyle w:val="ab"/>
              <w:jc w:val="center"/>
            </w:pPr>
            <w:r>
              <w:t>2</w:t>
            </w:r>
          </w:p>
        </w:tc>
        <w:tc>
          <w:tcPr>
            <w:tcW w:w="992" w:type="dxa"/>
          </w:tcPr>
          <w:p w:rsidR="00AB1B1F" w:rsidRDefault="00AB1B1F" w:rsidP="00AB1B1F">
            <w:pPr>
              <w:pStyle w:val="ab"/>
              <w:jc w:val="center"/>
            </w:pPr>
            <w:r>
              <w:t>12</w:t>
            </w:r>
          </w:p>
        </w:tc>
        <w:tc>
          <w:tcPr>
            <w:tcW w:w="851" w:type="dxa"/>
          </w:tcPr>
          <w:p w:rsidR="00AB1B1F" w:rsidRDefault="00AB1B1F" w:rsidP="00AB1B1F">
            <w:pPr>
              <w:pStyle w:val="ab"/>
              <w:jc w:val="center"/>
            </w:pPr>
            <w:r>
              <w:t>21</w:t>
            </w:r>
          </w:p>
        </w:tc>
        <w:tc>
          <w:tcPr>
            <w:tcW w:w="2086" w:type="dxa"/>
          </w:tcPr>
          <w:p w:rsidR="00AB1B1F" w:rsidRDefault="00AB1B1F" w:rsidP="00AB1B1F">
            <w:pPr>
              <w:pStyle w:val="ab"/>
              <w:jc w:val="center"/>
            </w:pPr>
            <w:r>
              <w:t>3</w:t>
            </w:r>
          </w:p>
        </w:tc>
      </w:tr>
      <w:tr w:rsidR="00AB1B1F" w:rsidTr="00AB1B1F">
        <w:tc>
          <w:tcPr>
            <w:tcW w:w="553" w:type="dxa"/>
          </w:tcPr>
          <w:p w:rsidR="00AB1B1F" w:rsidRDefault="00AB1B1F" w:rsidP="00AB1B1F">
            <w:pPr>
              <w:pStyle w:val="ab"/>
              <w:jc w:val="left"/>
              <w:rPr>
                <w:sz w:val="24"/>
              </w:rPr>
            </w:pPr>
            <w:r>
              <w:rPr>
                <w:sz w:val="24"/>
              </w:rPr>
              <w:t xml:space="preserve">25. </w:t>
            </w:r>
          </w:p>
        </w:tc>
        <w:tc>
          <w:tcPr>
            <w:tcW w:w="2107" w:type="dxa"/>
          </w:tcPr>
          <w:p w:rsidR="00AB1B1F" w:rsidRDefault="00AB1B1F" w:rsidP="00AB1B1F">
            <w:pPr>
              <w:pStyle w:val="ab"/>
              <w:jc w:val="left"/>
            </w:pPr>
            <w:r>
              <w:t xml:space="preserve">Ш. Регина </w:t>
            </w:r>
          </w:p>
        </w:tc>
        <w:tc>
          <w:tcPr>
            <w:tcW w:w="992" w:type="dxa"/>
          </w:tcPr>
          <w:p w:rsidR="00AB1B1F" w:rsidRDefault="00AB1B1F" w:rsidP="00AB1B1F">
            <w:pPr>
              <w:pStyle w:val="ab"/>
              <w:jc w:val="center"/>
            </w:pPr>
            <w:r>
              <w:t>1</w:t>
            </w:r>
          </w:p>
        </w:tc>
        <w:tc>
          <w:tcPr>
            <w:tcW w:w="851" w:type="dxa"/>
          </w:tcPr>
          <w:p w:rsidR="00AB1B1F" w:rsidRDefault="00AB1B1F" w:rsidP="00AB1B1F">
            <w:pPr>
              <w:pStyle w:val="ab"/>
              <w:jc w:val="center"/>
            </w:pPr>
            <w:r>
              <w:t>23</w:t>
            </w:r>
          </w:p>
        </w:tc>
        <w:tc>
          <w:tcPr>
            <w:tcW w:w="1417" w:type="dxa"/>
          </w:tcPr>
          <w:p w:rsidR="00AB1B1F" w:rsidRDefault="00AB1B1F" w:rsidP="00AB1B1F">
            <w:pPr>
              <w:pStyle w:val="ab"/>
              <w:jc w:val="center"/>
            </w:pPr>
            <w:r>
              <w:t>3</w:t>
            </w:r>
          </w:p>
        </w:tc>
        <w:tc>
          <w:tcPr>
            <w:tcW w:w="992" w:type="dxa"/>
          </w:tcPr>
          <w:p w:rsidR="00AB1B1F" w:rsidRDefault="00AB1B1F" w:rsidP="00AB1B1F">
            <w:pPr>
              <w:pStyle w:val="ab"/>
              <w:jc w:val="center"/>
            </w:pPr>
            <w:r>
              <w:t>15</w:t>
            </w:r>
          </w:p>
        </w:tc>
        <w:tc>
          <w:tcPr>
            <w:tcW w:w="851" w:type="dxa"/>
          </w:tcPr>
          <w:p w:rsidR="00AB1B1F" w:rsidRDefault="00AB1B1F" w:rsidP="00AB1B1F">
            <w:pPr>
              <w:pStyle w:val="ab"/>
              <w:jc w:val="center"/>
            </w:pPr>
            <w:r>
              <w:t>34</w:t>
            </w:r>
          </w:p>
        </w:tc>
        <w:tc>
          <w:tcPr>
            <w:tcW w:w="2086" w:type="dxa"/>
          </w:tcPr>
          <w:p w:rsidR="00AB1B1F" w:rsidRDefault="00AB1B1F" w:rsidP="00AB1B1F">
            <w:pPr>
              <w:pStyle w:val="ab"/>
              <w:jc w:val="center"/>
            </w:pPr>
            <w:r>
              <w:t>5</w:t>
            </w:r>
          </w:p>
        </w:tc>
      </w:tr>
    </w:tbl>
    <w:p w:rsidR="00AB1B1F" w:rsidRDefault="00AB1B1F" w:rsidP="00AB1B1F">
      <w:pPr>
        <w:pStyle w:val="ab"/>
      </w:pPr>
      <w:r>
        <w:tab/>
      </w:r>
      <w:r>
        <w:tab/>
        <w:t>Результаты оздоровительных сеансов фиксируются в «Паспорте здоровья», что позволяет преподавателю и ученику проследить увеличение или уменьшение оценки за сеанс и ДАС.</w:t>
      </w:r>
    </w:p>
    <w:p w:rsidR="00AB1B1F" w:rsidRDefault="00AB1B1F" w:rsidP="00AB1B1F">
      <w:pPr>
        <w:pStyle w:val="ab"/>
      </w:pPr>
      <w:r>
        <w:tab/>
        <w:t xml:space="preserve">Эффективность программы оздоровления учащихся методом БОС подтверждена полученными результатами (таблицы 3,4) </w:t>
      </w:r>
    </w:p>
    <w:p w:rsidR="00AB1B1F" w:rsidRDefault="00AB1B1F" w:rsidP="00AB1B1F">
      <w:pPr>
        <w:pStyle w:val="ab"/>
        <w:jc w:val="right"/>
      </w:pPr>
    </w:p>
    <w:p w:rsidR="00AB1B1F" w:rsidRDefault="00AB1B1F" w:rsidP="00AB1B1F">
      <w:pPr>
        <w:pStyle w:val="ab"/>
        <w:jc w:val="right"/>
      </w:pPr>
    </w:p>
    <w:p w:rsidR="00AB1B1F" w:rsidRDefault="00AB1B1F" w:rsidP="00AB1B1F">
      <w:pPr>
        <w:pStyle w:val="ab"/>
        <w:jc w:val="right"/>
      </w:pPr>
      <w:r>
        <w:lastRenderedPageBreak/>
        <w:t>График 3. Показатели</w:t>
      </w:r>
    </w:p>
    <w:p w:rsidR="00AB1B1F" w:rsidRDefault="00AB1B1F" w:rsidP="00AB1B1F">
      <w:pPr>
        <w:pStyle w:val="ab"/>
        <w:jc w:val="right"/>
      </w:pPr>
      <w:r>
        <w:t xml:space="preserve"> дыхательной аритмии </w:t>
      </w:r>
    </w:p>
    <w:p w:rsidR="00AB1B1F" w:rsidRDefault="00AB1B1F" w:rsidP="00AB1B1F">
      <w:pPr>
        <w:pStyle w:val="ab"/>
        <w:jc w:val="right"/>
      </w:pPr>
      <w:r>
        <w:t xml:space="preserve">сердца (ДАС)  </w:t>
      </w:r>
    </w:p>
    <w:p w:rsidR="00AB1B1F" w:rsidRDefault="00AB1B1F" w:rsidP="00AB1B1F">
      <w:pPr>
        <w:pStyle w:val="ab"/>
      </w:pPr>
    </w:p>
    <w:p w:rsidR="00AB1B1F" w:rsidRDefault="00AB1B1F" w:rsidP="00AB1B1F">
      <w:pPr>
        <w:pStyle w:val="ab"/>
      </w:pPr>
      <w:r>
        <w:t xml:space="preserve">     </w:t>
      </w:r>
    </w:p>
    <w:p w:rsidR="00AB1B1F" w:rsidRDefault="00AB1B1F" w:rsidP="00AB1B1F">
      <w:pPr>
        <w:pStyle w:val="ab"/>
        <w:jc w:val="center"/>
      </w:pPr>
      <w:r>
        <w:rPr>
          <w:noProof/>
        </w:rPr>
        <w:drawing>
          <wp:inline distT="0" distB="0" distL="0" distR="0">
            <wp:extent cx="6108700" cy="42164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srcRect/>
                    <a:stretch>
                      <a:fillRect/>
                    </a:stretch>
                  </pic:blipFill>
                  <pic:spPr bwMode="auto">
                    <a:xfrm>
                      <a:off x="0" y="0"/>
                      <a:ext cx="6108700" cy="4216400"/>
                    </a:xfrm>
                    <a:prstGeom prst="rect">
                      <a:avLst/>
                    </a:prstGeom>
                    <a:noFill/>
                    <a:ln w="9525">
                      <a:noFill/>
                      <a:miter lim="800000"/>
                      <a:headEnd/>
                      <a:tailEnd/>
                    </a:ln>
                  </pic:spPr>
                </pic:pic>
              </a:graphicData>
            </a:graphic>
          </wp:inline>
        </w:drawing>
      </w:r>
    </w:p>
    <w:p w:rsidR="00AB1B1F" w:rsidRDefault="00AB1B1F" w:rsidP="00AB1B1F">
      <w:pPr>
        <w:pStyle w:val="ab"/>
        <w:jc w:val="right"/>
      </w:pPr>
    </w:p>
    <w:p w:rsidR="00AB1B1F" w:rsidRDefault="00AB1B1F" w:rsidP="00AB1B1F">
      <w:pPr>
        <w:pStyle w:val="ab"/>
        <w:jc w:val="right"/>
      </w:pPr>
    </w:p>
    <w:p w:rsidR="00AB1B1F" w:rsidRDefault="00AB1B1F" w:rsidP="00AB1B1F">
      <w:pPr>
        <w:pStyle w:val="ab"/>
        <w:jc w:val="right"/>
      </w:pPr>
    </w:p>
    <w:p w:rsidR="00AB1B1F" w:rsidRDefault="00AB1B1F" w:rsidP="00AB1B1F">
      <w:pPr>
        <w:pStyle w:val="ab"/>
        <w:jc w:val="right"/>
      </w:pPr>
    </w:p>
    <w:p w:rsidR="00AB1B1F" w:rsidRDefault="00AB1B1F" w:rsidP="00AB1B1F">
      <w:pPr>
        <w:pStyle w:val="ab"/>
        <w:jc w:val="right"/>
      </w:pPr>
      <w:r>
        <w:t xml:space="preserve">График 4. Показатели </w:t>
      </w:r>
    </w:p>
    <w:p w:rsidR="00AB1B1F" w:rsidRDefault="00AB1B1F" w:rsidP="00AB1B1F">
      <w:pPr>
        <w:pStyle w:val="ab"/>
        <w:jc w:val="right"/>
      </w:pPr>
      <w:r>
        <w:t xml:space="preserve">состояния здоровья в баллах </w:t>
      </w:r>
    </w:p>
    <w:p w:rsidR="00AB1B1F" w:rsidRDefault="00AB1B1F" w:rsidP="00AB1B1F">
      <w:pPr>
        <w:jc w:val="both"/>
        <w:rPr>
          <w:b/>
          <w:sz w:val="28"/>
        </w:rPr>
      </w:pPr>
    </w:p>
    <w:p w:rsidR="00AB1B1F" w:rsidRDefault="00AB1B1F" w:rsidP="00AB1B1F">
      <w:pPr>
        <w:jc w:val="both"/>
        <w:rPr>
          <w:b/>
          <w:sz w:val="28"/>
        </w:rPr>
      </w:pPr>
    </w:p>
    <w:p w:rsidR="00AB1B1F" w:rsidRDefault="00AB1B1F" w:rsidP="00AB1B1F">
      <w:pPr>
        <w:jc w:val="both"/>
        <w:rPr>
          <w:b/>
          <w:sz w:val="28"/>
        </w:rPr>
      </w:pPr>
    </w:p>
    <w:p w:rsidR="00AB1B1F" w:rsidRDefault="00AB1B1F" w:rsidP="00AB1B1F">
      <w:pPr>
        <w:jc w:val="both"/>
        <w:rPr>
          <w:b/>
          <w:sz w:val="28"/>
        </w:rPr>
      </w:pPr>
      <w:r>
        <w:rPr>
          <w:noProof/>
          <w:lang w:eastAsia="ru-RU"/>
        </w:rPr>
        <w:lastRenderedPageBreak/>
        <w:drawing>
          <wp:inline distT="0" distB="0" distL="0" distR="0">
            <wp:extent cx="6121400" cy="3975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srcRect/>
                    <a:stretch>
                      <a:fillRect/>
                    </a:stretch>
                  </pic:blipFill>
                  <pic:spPr bwMode="auto">
                    <a:xfrm>
                      <a:off x="0" y="0"/>
                      <a:ext cx="6121400" cy="3975100"/>
                    </a:xfrm>
                    <a:prstGeom prst="rect">
                      <a:avLst/>
                    </a:prstGeom>
                    <a:noFill/>
                    <a:ln w="9525">
                      <a:noFill/>
                      <a:miter lim="800000"/>
                      <a:headEnd/>
                      <a:tailEnd/>
                    </a:ln>
                  </pic:spPr>
                </pic:pic>
              </a:graphicData>
            </a:graphic>
          </wp:inline>
        </w:drawing>
      </w:r>
    </w:p>
    <w:p w:rsidR="00AB1B1F" w:rsidRDefault="00AB1B1F" w:rsidP="00AB1B1F">
      <w:pPr>
        <w:jc w:val="both"/>
        <w:rPr>
          <w:b/>
          <w:sz w:val="28"/>
        </w:rPr>
      </w:pPr>
      <w:r>
        <w:rPr>
          <w:b/>
          <w:sz w:val="28"/>
        </w:rPr>
        <w:tab/>
      </w:r>
    </w:p>
    <w:p w:rsidR="00AB1B1F" w:rsidRDefault="00AB1B1F" w:rsidP="00AB1B1F">
      <w:pPr>
        <w:jc w:val="both"/>
        <w:rPr>
          <w:b/>
          <w:sz w:val="28"/>
        </w:rPr>
      </w:pPr>
    </w:p>
    <w:p w:rsidR="00AB1B1F" w:rsidRDefault="00AB1B1F" w:rsidP="00AB1B1F">
      <w:pPr>
        <w:jc w:val="both"/>
        <w:rPr>
          <w:b/>
          <w:sz w:val="28"/>
        </w:rPr>
      </w:pPr>
    </w:p>
    <w:p w:rsidR="00AB1B1F" w:rsidRDefault="00AB1B1F" w:rsidP="00AB1B1F">
      <w:pPr>
        <w:jc w:val="both"/>
        <w:rPr>
          <w:b/>
          <w:sz w:val="28"/>
        </w:rPr>
      </w:pPr>
    </w:p>
    <w:p w:rsidR="00AB1B1F" w:rsidRDefault="00AB1B1F" w:rsidP="00AB1B1F">
      <w:pPr>
        <w:jc w:val="both"/>
        <w:rPr>
          <w:b/>
          <w:sz w:val="28"/>
        </w:rPr>
      </w:pPr>
    </w:p>
    <w:p w:rsidR="00AB1B1F" w:rsidRDefault="00AB1B1F" w:rsidP="00AB1B1F">
      <w:pPr>
        <w:jc w:val="both"/>
        <w:rPr>
          <w:b/>
          <w:sz w:val="28"/>
        </w:rPr>
      </w:pPr>
    </w:p>
    <w:p w:rsidR="00AB1B1F" w:rsidRDefault="00AB1B1F" w:rsidP="00AB1B1F">
      <w:pPr>
        <w:jc w:val="both"/>
        <w:rPr>
          <w:b/>
          <w:sz w:val="28"/>
        </w:rPr>
      </w:pPr>
    </w:p>
    <w:p w:rsidR="00AB1B1F" w:rsidRDefault="00AB1B1F" w:rsidP="00AB1B1F">
      <w:pPr>
        <w:jc w:val="both"/>
        <w:rPr>
          <w:b/>
          <w:sz w:val="28"/>
        </w:rPr>
      </w:pPr>
    </w:p>
    <w:p w:rsidR="00AB1B1F" w:rsidRDefault="00AB1B1F" w:rsidP="00AB1B1F">
      <w:pPr>
        <w:jc w:val="both"/>
        <w:rPr>
          <w:b/>
          <w:sz w:val="28"/>
        </w:rPr>
      </w:pPr>
    </w:p>
    <w:p w:rsidR="00AB1B1F" w:rsidRDefault="00AB1B1F" w:rsidP="00AB1B1F">
      <w:pPr>
        <w:jc w:val="both"/>
        <w:rPr>
          <w:b/>
          <w:sz w:val="28"/>
        </w:rPr>
      </w:pPr>
    </w:p>
    <w:p w:rsidR="00AB1B1F" w:rsidRDefault="00AB1B1F" w:rsidP="00AB1B1F">
      <w:pPr>
        <w:jc w:val="center"/>
        <w:rPr>
          <w:rFonts w:ascii="GoudyOld" w:hAnsi="GoudyOld"/>
          <w:b/>
          <w:sz w:val="32"/>
          <w:szCs w:val="32"/>
        </w:rPr>
      </w:pPr>
      <w:r>
        <w:rPr>
          <w:rFonts w:ascii="GoudyOld" w:hAnsi="GoudyOld"/>
          <w:b/>
          <w:sz w:val="32"/>
          <w:szCs w:val="32"/>
        </w:rPr>
        <w:t>Основные направления деятельности кабинетов БОС «Здоровье»</w:t>
      </w:r>
    </w:p>
    <w:p w:rsidR="00AB1B1F" w:rsidRDefault="00AB1B1F" w:rsidP="00AB1B1F">
      <w:pPr>
        <w:jc w:val="both"/>
        <w:rPr>
          <w:rFonts w:ascii="GoudyOld" w:hAnsi="GoudyOld"/>
          <w:b/>
          <w:sz w:val="28"/>
        </w:rPr>
      </w:pPr>
      <w:r>
        <w:rPr>
          <w:noProof/>
          <w:sz w:val="28"/>
          <w:lang w:eastAsia="ru-RU"/>
        </w:rPr>
        <w:lastRenderedPageBreak/>
        <w:drawing>
          <wp:anchor distT="0" distB="0" distL="114300" distR="114300" simplePos="0" relativeHeight="251660288" behindDoc="0" locked="0" layoutInCell="1" allowOverlap="1">
            <wp:simplePos x="0" y="0"/>
            <wp:positionH relativeFrom="column">
              <wp:posOffset>0</wp:posOffset>
            </wp:positionH>
            <wp:positionV relativeFrom="paragraph">
              <wp:posOffset>406400</wp:posOffset>
            </wp:positionV>
            <wp:extent cx="5876290" cy="6896100"/>
            <wp:effectExtent l="19050" t="0" r="10160" b="0"/>
            <wp:wrapSquare wrapText="bothSides"/>
            <wp:docPr id="4"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anchor>
        </w:drawing>
      </w:r>
    </w:p>
    <w:p w:rsidR="00AB1B1F" w:rsidRDefault="00AB1B1F" w:rsidP="00AB1B1F">
      <w:pPr>
        <w:jc w:val="both"/>
        <w:rPr>
          <w:sz w:val="28"/>
        </w:rPr>
      </w:pPr>
    </w:p>
    <w:p w:rsidR="00AB1B1F" w:rsidRDefault="00AB1B1F" w:rsidP="00AB1B1F">
      <w:pPr>
        <w:jc w:val="both"/>
        <w:rPr>
          <w:sz w:val="28"/>
        </w:rPr>
      </w:pPr>
    </w:p>
    <w:p w:rsidR="00AB1B1F" w:rsidRDefault="00AB1B1F" w:rsidP="00AB1B1F">
      <w:pPr>
        <w:jc w:val="both"/>
        <w:rPr>
          <w:sz w:val="28"/>
        </w:rPr>
      </w:pPr>
    </w:p>
    <w:p w:rsidR="00AB1B1F" w:rsidRDefault="00AB1B1F" w:rsidP="00AB1B1F">
      <w:pPr>
        <w:jc w:val="both"/>
        <w:rPr>
          <w:sz w:val="28"/>
        </w:rPr>
      </w:pPr>
    </w:p>
    <w:p w:rsidR="00AB1B1F" w:rsidRDefault="00AB1B1F" w:rsidP="00AB1B1F">
      <w:pPr>
        <w:jc w:val="both"/>
        <w:rPr>
          <w:sz w:val="28"/>
        </w:rPr>
      </w:pPr>
    </w:p>
    <w:p w:rsidR="00AB1B1F" w:rsidRDefault="00AB1B1F" w:rsidP="00AB1B1F">
      <w:pPr>
        <w:jc w:val="both"/>
        <w:rPr>
          <w:sz w:val="28"/>
        </w:rPr>
      </w:pPr>
    </w:p>
    <w:p w:rsidR="00AB1B1F" w:rsidRDefault="00AB1B1F" w:rsidP="00AB1B1F">
      <w:pPr>
        <w:jc w:val="both"/>
        <w:rPr>
          <w:sz w:val="28"/>
        </w:rPr>
      </w:pPr>
    </w:p>
    <w:p w:rsidR="00AB1B1F" w:rsidRDefault="00AB1B1F" w:rsidP="00AB1B1F">
      <w:pPr>
        <w:jc w:val="both"/>
        <w:rPr>
          <w:sz w:val="28"/>
        </w:rPr>
      </w:pPr>
    </w:p>
    <w:p w:rsidR="00AB1B1F" w:rsidRDefault="00AB1B1F" w:rsidP="00AB1B1F">
      <w:pPr>
        <w:jc w:val="both"/>
        <w:rPr>
          <w:sz w:val="28"/>
        </w:rPr>
      </w:pPr>
      <w:r>
        <w:rPr>
          <w:b/>
          <w:sz w:val="28"/>
        </w:rPr>
        <w:tab/>
      </w:r>
      <w:r>
        <w:rPr>
          <w:sz w:val="28"/>
        </w:rPr>
        <w:t>Использование технологии БОС позволяет осуществлять оздоровление группы часто и длительно болеющих детей, а также с хроническими заболеваниями дыхательной системы, в том числе бронхиальной астмой, причем положительные результаты наблюдались в 87% уже после 1-го курса оздоровительных сеансов.</w:t>
      </w:r>
    </w:p>
    <w:p w:rsidR="00AB1B1F" w:rsidRDefault="00AB1B1F" w:rsidP="00AB1B1F">
      <w:pPr>
        <w:jc w:val="right"/>
        <w:rPr>
          <w:sz w:val="28"/>
        </w:rPr>
      </w:pPr>
      <w:r>
        <w:rPr>
          <w:sz w:val="28"/>
        </w:rPr>
        <w:t xml:space="preserve">Таблица 5. Показатели эффективности </w:t>
      </w:r>
    </w:p>
    <w:p w:rsidR="00AB1B1F" w:rsidRDefault="00AB1B1F" w:rsidP="00AB1B1F">
      <w:pPr>
        <w:jc w:val="right"/>
        <w:rPr>
          <w:sz w:val="28"/>
        </w:rPr>
      </w:pPr>
      <w:r>
        <w:rPr>
          <w:sz w:val="28"/>
        </w:rPr>
        <w:t xml:space="preserve">оздоровления детей с бронхолегочной патологией </w:t>
      </w:r>
    </w:p>
    <w:p w:rsidR="00AB1B1F" w:rsidRDefault="00AB1B1F" w:rsidP="00AB1B1F">
      <w:pPr>
        <w:jc w:val="right"/>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1639"/>
        <w:gridCol w:w="1633"/>
        <w:gridCol w:w="1365"/>
        <w:gridCol w:w="1841"/>
        <w:gridCol w:w="1830"/>
      </w:tblGrid>
      <w:tr w:rsidR="00AB1B1F" w:rsidTr="00AB1B1F">
        <w:trPr>
          <w:cantSplit/>
          <w:trHeight w:val="480"/>
        </w:trPr>
        <w:tc>
          <w:tcPr>
            <w:tcW w:w="2075" w:type="dxa"/>
            <w:vMerge w:val="restart"/>
          </w:tcPr>
          <w:p w:rsidR="00AB1B1F" w:rsidRDefault="00AB1B1F" w:rsidP="00AB1B1F">
            <w:pPr>
              <w:jc w:val="center"/>
              <w:rPr>
                <w:sz w:val="28"/>
              </w:rPr>
            </w:pPr>
            <w:r>
              <w:rPr>
                <w:sz w:val="28"/>
              </w:rPr>
              <w:t>Диагноз</w:t>
            </w:r>
          </w:p>
        </w:tc>
        <w:tc>
          <w:tcPr>
            <w:tcW w:w="1639" w:type="dxa"/>
            <w:vMerge w:val="restart"/>
          </w:tcPr>
          <w:p w:rsidR="00AB1B1F" w:rsidRDefault="00AB1B1F" w:rsidP="00AB1B1F">
            <w:pPr>
              <w:jc w:val="center"/>
              <w:rPr>
                <w:sz w:val="28"/>
              </w:rPr>
            </w:pPr>
            <w:r>
              <w:rPr>
                <w:sz w:val="28"/>
              </w:rPr>
              <w:t xml:space="preserve">Количество </w:t>
            </w:r>
            <w:r>
              <w:rPr>
                <w:sz w:val="28"/>
              </w:rPr>
              <w:lastRenderedPageBreak/>
              <w:t>учащихся</w:t>
            </w:r>
          </w:p>
        </w:tc>
        <w:tc>
          <w:tcPr>
            <w:tcW w:w="1633" w:type="dxa"/>
            <w:vMerge w:val="restart"/>
          </w:tcPr>
          <w:p w:rsidR="00AB1B1F" w:rsidRDefault="00AB1B1F" w:rsidP="00AB1B1F">
            <w:pPr>
              <w:jc w:val="center"/>
              <w:rPr>
                <w:sz w:val="28"/>
              </w:rPr>
            </w:pPr>
            <w:r>
              <w:rPr>
                <w:sz w:val="28"/>
              </w:rPr>
              <w:lastRenderedPageBreak/>
              <w:t xml:space="preserve">Среднее </w:t>
            </w:r>
            <w:r>
              <w:rPr>
                <w:sz w:val="28"/>
              </w:rPr>
              <w:lastRenderedPageBreak/>
              <w:t>количество сеансов</w:t>
            </w:r>
          </w:p>
        </w:tc>
        <w:tc>
          <w:tcPr>
            <w:tcW w:w="4507" w:type="dxa"/>
            <w:gridSpan w:val="3"/>
          </w:tcPr>
          <w:p w:rsidR="00AB1B1F" w:rsidRDefault="00AB1B1F" w:rsidP="00AB1B1F">
            <w:pPr>
              <w:jc w:val="center"/>
              <w:rPr>
                <w:sz w:val="28"/>
              </w:rPr>
            </w:pPr>
            <w:r>
              <w:rPr>
                <w:sz w:val="28"/>
              </w:rPr>
              <w:lastRenderedPageBreak/>
              <w:t>Эффективность занятий</w:t>
            </w:r>
          </w:p>
        </w:tc>
      </w:tr>
      <w:tr w:rsidR="00AB1B1F" w:rsidTr="00AB1B1F">
        <w:trPr>
          <w:cantSplit/>
          <w:trHeight w:val="630"/>
        </w:trPr>
        <w:tc>
          <w:tcPr>
            <w:tcW w:w="2075" w:type="dxa"/>
            <w:vMerge/>
          </w:tcPr>
          <w:p w:rsidR="00AB1B1F" w:rsidRDefault="00AB1B1F" w:rsidP="00AB1B1F">
            <w:pPr>
              <w:jc w:val="center"/>
              <w:rPr>
                <w:sz w:val="28"/>
              </w:rPr>
            </w:pPr>
          </w:p>
        </w:tc>
        <w:tc>
          <w:tcPr>
            <w:tcW w:w="1639" w:type="dxa"/>
            <w:vMerge/>
          </w:tcPr>
          <w:p w:rsidR="00AB1B1F" w:rsidRDefault="00AB1B1F" w:rsidP="00AB1B1F">
            <w:pPr>
              <w:jc w:val="center"/>
              <w:rPr>
                <w:sz w:val="28"/>
              </w:rPr>
            </w:pPr>
          </w:p>
        </w:tc>
        <w:tc>
          <w:tcPr>
            <w:tcW w:w="1633" w:type="dxa"/>
            <w:vMerge/>
          </w:tcPr>
          <w:p w:rsidR="00AB1B1F" w:rsidRDefault="00AB1B1F" w:rsidP="00AB1B1F">
            <w:pPr>
              <w:jc w:val="center"/>
              <w:rPr>
                <w:sz w:val="28"/>
              </w:rPr>
            </w:pPr>
          </w:p>
        </w:tc>
        <w:tc>
          <w:tcPr>
            <w:tcW w:w="1318" w:type="dxa"/>
          </w:tcPr>
          <w:p w:rsidR="00AB1B1F" w:rsidRDefault="00AB1B1F" w:rsidP="00AB1B1F">
            <w:pPr>
              <w:jc w:val="center"/>
              <w:rPr>
                <w:sz w:val="24"/>
                <w:szCs w:val="24"/>
              </w:rPr>
            </w:pPr>
            <w:r>
              <w:rPr>
                <w:sz w:val="24"/>
                <w:szCs w:val="24"/>
              </w:rPr>
              <w:t>Без изменений</w:t>
            </w:r>
          </w:p>
        </w:tc>
        <w:tc>
          <w:tcPr>
            <w:tcW w:w="1359" w:type="dxa"/>
          </w:tcPr>
          <w:p w:rsidR="00AB1B1F" w:rsidRDefault="00AB1B1F" w:rsidP="00AB1B1F">
            <w:pPr>
              <w:jc w:val="center"/>
              <w:rPr>
                <w:sz w:val="24"/>
                <w:szCs w:val="24"/>
              </w:rPr>
            </w:pPr>
            <w:r>
              <w:rPr>
                <w:sz w:val="24"/>
                <w:szCs w:val="24"/>
              </w:rPr>
              <w:t>Положительная динамика</w:t>
            </w:r>
          </w:p>
        </w:tc>
        <w:tc>
          <w:tcPr>
            <w:tcW w:w="1830" w:type="dxa"/>
          </w:tcPr>
          <w:p w:rsidR="00AB1B1F" w:rsidRDefault="00AB1B1F" w:rsidP="00AB1B1F">
            <w:pPr>
              <w:jc w:val="center"/>
              <w:rPr>
                <w:sz w:val="24"/>
                <w:szCs w:val="24"/>
              </w:rPr>
            </w:pPr>
            <w:r>
              <w:rPr>
                <w:sz w:val="24"/>
                <w:szCs w:val="24"/>
              </w:rPr>
              <w:t>Повторный курс</w:t>
            </w:r>
          </w:p>
        </w:tc>
      </w:tr>
      <w:tr w:rsidR="00AB1B1F" w:rsidTr="00AB1B1F">
        <w:tc>
          <w:tcPr>
            <w:tcW w:w="2075" w:type="dxa"/>
          </w:tcPr>
          <w:p w:rsidR="00AB1B1F" w:rsidRDefault="00AB1B1F" w:rsidP="00AB1B1F">
            <w:pPr>
              <w:rPr>
                <w:sz w:val="28"/>
              </w:rPr>
            </w:pPr>
            <w:r>
              <w:rPr>
                <w:sz w:val="28"/>
              </w:rPr>
              <w:lastRenderedPageBreak/>
              <w:t>Бронхиальная астма</w:t>
            </w:r>
          </w:p>
        </w:tc>
        <w:tc>
          <w:tcPr>
            <w:tcW w:w="1639" w:type="dxa"/>
          </w:tcPr>
          <w:p w:rsidR="00AB1B1F" w:rsidRDefault="00AB1B1F" w:rsidP="00AB1B1F">
            <w:pPr>
              <w:jc w:val="center"/>
              <w:rPr>
                <w:sz w:val="28"/>
              </w:rPr>
            </w:pPr>
            <w:r>
              <w:rPr>
                <w:sz w:val="28"/>
              </w:rPr>
              <w:t>8</w:t>
            </w:r>
          </w:p>
        </w:tc>
        <w:tc>
          <w:tcPr>
            <w:tcW w:w="1633" w:type="dxa"/>
          </w:tcPr>
          <w:p w:rsidR="00AB1B1F" w:rsidRDefault="00AB1B1F" w:rsidP="00AB1B1F">
            <w:pPr>
              <w:jc w:val="center"/>
              <w:rPr>
                <w:sz w:val="28"/>
              </w:rPr>
            </w:pPr>
            <w:r>
              <w:rPr>
                <w:sz w:val="28"/>
              </w:rPr>
              <w:t>10</w:t>
            </w:r>
          </w:p>
        </w:tc>
        <w:tc>
          <w:tcPr>
            <w:tcW w:w="1318" w:type="dxa"/>
          </w:tcPr>
          <w:p w:rsidR="00AB1B1F" w:rsidRDefault="00AB1B1F" w:rsidP="00AB1B1F">
            <w:pPr>
              <w:jc w:val="center"/>
              <w:rPr>
                <w:sz w:val="28"/>
              </w:rPr>
            </w:pPr>
            <w:r>
              <w:rPr>
                <w:sz w:val="28"/>
              </w:rPr>
              <w:t>1</w:t>
            </w:r>
          </w:p>
        </w:tc>
        <w:tc>
          <w:tcPr>
            <w:tcW w:w="1359" w:type="dxa"/>
          </w:tcPr>
          <w:p w:rsidR="00AB1B1F" w:rsidRDefault="00AB1B1F" w:rsidP="00AB1B1F">
            <w:pPr>
              <w:jc w:val="center"/>
              <w:rPr>
                <w:sz w:val="28"/>
              </w:rPr>
            </w:pPr>
            <w:r>
              <w:rPr>
                <w:sz w:val="28"/>
              </w:rPr>
              <w:t>7</w:t>
            </w:r>
          </w:p>
        </w:tc>
        <w:tc>
          <w:tcPr>
            <w:tcW w:w="1830" w:type="dxa"/>
          </w:tcPr>
          <w:p w:rsidR="00AB1B1F" w:rsidRDefault="00AB1B1F" w:rsidP="00AB1B1F">
            <w:pPr>
              <w:jc w:val="center"/>
              <w:rPr>
                <w:sz w:val="28"/>
              </w:rPr>
            </w:pPr>
            <w:r>
              <w:rPr>
                <w:sz w:val="28"/>
              </w:rPr>
              <w:t>8</w:t>
            </w:r>
          </w:p>
        </w:tc>
      </w:tr>
      <w:tr w:rsidR="00AB1B1F" w:rsidTr="00AB1B1F">
        <w:tc>
          <w:tcPr>
            <w:tcW w:w="2075" w:type="dxa"/>
          </w:tcPr>
          <w:p w:rsidR="00AB1B1F" w:rsidRDefault="00AB1B1F" w:rsidP="00AB1B1F">
            <w:pPr>
              <w:rPr>
                <w:sz w:val="28"/>
              </w:rPr>
            </w:pPr>
            <w:r>
              <w:rPr>
                <w:sz w:val="28"/>
              </w:rPr>
              <w:t>Респираторный аллергоз</w:t>
            </w:r>
          </w:p>
        </w:tc>
        <w:tc>
          <w:tcPr>
            <w:tcW w:w="1639" w:type="dxa"/>
          </w:tcPr>
          <w:p w:rsidR="00AB1B1F" w:rsidRDefault="00AB1B1F" w:rsidP="00AB1B1F">
            <w:pPr>
              <w:jc w:val="center"/>
              <w:rPr>
                <w:sz w:val="28"/>
              </w:rPr>
            </w:pPr>
            <w:r>
              <w:rPr>
                <w:sz w:val="28"/>
              </w:rPr>
              <w:t>4</w:t>
            </w:r>
          </w:p>
        </w:tc>
        <w:tc>
          <w:tcPr>
            <w:tcW w:w="1633" w:type="dxa"/>
          </w:tcPr>
          <w:p w:rsidR="00AB1B1F" w:rsidRDefault="00AB1B1F" w:rsidP="00AB1B1F">
            <w:pPr>
              <w:jc w:val="center"/>
              <w:rPr>
                <w:sz w:val="28"/>
              </w:rPr>
            </w:pPr>
            <w:r>
              <w:rPr>
                <w:sz w:val="28"/>
              </w:rPr>
              <w:t>12</w:t>
            </w:r>
          </w:p>
        </w:tc>
        <w:tc>
          <w:tcPr>
            <w:tcW w:w="1318" w:type="dxa"/>
          </w:tcPr>
          <w:p w:rsidR="00AB1B1F" w:rsidRDefault="00AB1B1F" w:rsidP="00AB1B1F">
            <w:pPr>
              <w:jc w:val="center"/>
              <w:rPr>
                <w:sz w:val="28"/>
              </w:rPr>
            </w:pPr>
            <w:r>
              <w:rPr>
                <w:sz w:val="28"/>
              </w:rPr>
              <w:t>-</w:t>
            </w:r>
          </w:p>
        </w:tc>
        <w:tc>
          <w:tcPr>
            <w:tcW w:w="1359" w:type="dxa"/>
          </w:tcPr>
          <w:p w:rsidR="00AB1B1F" w:rsidRDefault="00AB1B1F" w:rsidP="00AB1B1F">
            <w:pPr>
              <w:jc w:val="center"/>
              <w:rPr>
                <w:sz w:val="28"/>
              </w:rPr>
            </w:pPr>
            <w:r>
              <w:rPr>
                <w:sz w:val="28"/>
              </w:rPr>
              <w:t>4</w:t>
            </w:r>
          </w:p>
        </w:tc>
        <w:tc>
          <w:tcPr>
            <w:tcW w:w="1830" w:type="dxa"/>
          </w:tcPr>
          <w:p w:rsidR="00AB1B1F" w:rsidRDefault="00AB1B1F" w:rsidP="00AB1B1F">
            <w:pPr>
              <w:jc w:val="center"/>
              <w:rPr>
                <w:sz w:val="28"/>
              </w:rPr>
            </w:pPr>
            <w:r>
              <w:rPr>
                <w:sz w:val="28"/>
              </w:rPr>
              <w:t>4</w:t>
            </w:r>
          </w:p>
        </w:tc>
      </w:tr>
      <w:tr w:rsidR="00AB1B1F" w:rsidTr="00AB1B1F">
        <w:tc>
          <w:tcPr>
            <w:tcW w:w="2075" w:type="dxa"/>
          </w:tcPr>
          <w:p w:rsidR="00AB1B1F" w:rsidRDefault="00AB1B1F" w:rsidP="00AB1B1F">
            <w:pPr>
              <w:rPr>
                <w:sz w:val="28"/>
              </w:rPr>
            </w:pPr>
            <w:r>
              <w:rPr>
                <w:sz w:val="28"/>
              </w:rPr>
              <w:t>Астматический бронхит</w:t>
            </w:r>
          </w:p>
        </w:tc>
        <w:tc>
          <w:tcPr>
            <w:tcW w:w="1639" w:type="dxa"/>
          </w:tcPr>
          <w:p w:rsidR="00AB1B1F" w:rsidRDefault="00AB1B1F" w:rsidP="00AB1B1F">
            <w:pPr>
              <w:jc w:val="center"/>
              <w:rPr>
                <w:sz w:val="28"/>
              </w:rPr>
            </w:pPr>
            <w:r>
              <w:rPr>
                <w:sz w:val="28"/>
              </w:rPr>
              <w:t>1</w:t>
            </w:r>
          </w:p>
        </w:tc>
        <w:tc>
          <w:tcPr>
            <w:tcW w:w="1633" w:type="dxa"/>
          </w:tcPr>
          <w:p w:rsidR="00AB1B1F" w:rsidRDefault="00AB1B1F" w:rsidP="00AB1B1F">
            <w:pPr>
              <w:jc w:val="center"/>
              <w:rPr>
                <w:sz w:val="28"/>
              </w:rPr>
            </w:pPr>
            <w:r>
              <w:rPr>
                <w:sz w:val="28"/>
              </w:rPr>
              <w:t>12</w:t>
            </w:r>
          </w:p>
        </w:tc>
        <w:tc>
          <w:tcPr>
            <w:tcW w:w="1318" w:type="dxa"/>
          </w:tcPr>
          <w:p w:rsidR="00AB1B1F" w:rsidRDefault="00AB1B1F" w:rsidP="00AB1B1F">
            <w:pPr>
              <w:jc w:val="center"/>
              <w:rPr>
                <w:sz w:val="28"/>
              </w:rPr>
            </w:pPr>
            <w:r>
              <w:rPr>
                <w:sz w:val="28"/>
              </w:rPr>
              <w:t>1</w:t>
            </w:r>
          </w:p>
        </w:tc>
        <w:tc>
          <w:tcPr>
            <w:tcW w:w="1359" w:type="dxa"/>
          </w:tcPr>
          <w:p w:rsidR="00AB1B1F" w:rsidRDefault="00AB1B1F" w:rsidP="00AB1B1F">
            <w:pPr>
              <w:jc w:val="center"/>
              <w:rPr>
                <w:sz w:val="28"/>
              </w:rPr>
            </w:pPr>
            <w:r>
              <w:rPr>
                <w:sz w:val="28"/>
              </w:rPr>
              <w:t>-</w:t>
            </w:r>
          </w:p>
        </w:tc>
        <w:tc>
          <w:tcPr>
            <w:tcW w:w="1830" w:type="dxa"/>
          </w:tcPr>
          <w:p w:rsidR="00AB1B1F" w:rsidRDefault="00AB1B1F" w:rsidP="00AB1B1F">
            <w:pPr>
              <w:jc w:val="center"/>
              <w:rPr>
                <w:sz w:val="28"/>
              </w:rPr>
            </w:pPr>
            <w:r>
              <w:rPr>
                <w:sz w:val="28"/>
              </w:rPr>
              <w:t>1</w:t>
            </w:r>
          </w:p>
        </w:tc>
      </w:tr>
      <w:tr w:rsidR="00AB1B1F" w:rsidTr="00AB1B1F">
        <w:tc>
          <w:tcPr>
            <w:tcW w:w="2075" w:type="dxa"/>
          </w:tcPr>
          <w:p w:rsidR="00AB1B1F" w:rsidRDefault="00AB1B1F" w:rsidP="00AB1B1F">
            <w:pPr>
              <w:rPr>
                <w:sz w:val="28"/>
              </w:rPr>
            </w:pPr>
            <w:r>
              <w:rPr>
                <w:sz w:val="28"/>
              </w:rPr>
              <w:t>Астенический синдром</w:t>
            </w:r>
          </w:p>
        </w:tc>
        <w:tc>
          <w:tcPr>
            <w:tcW w:w="1639" w:type="dxa"/>
          </w:tcPr>
          <w:p w:rsidR="00AB1B1F" w:rsidRDefault="00AB1B1F" w:rsidP="00AB1B1F">
            <w:pPr>
              <w:jc w:val="center"/>
              <w:rPr>
                <w:sz w:val="28"/>
              </w:rPr>
            </w:pPr>
            <w:r>
              <w:rPr>
                <w:sz w:val="28"/>
              </w:rPr>
              <w:t>2</w:t>
            </w:r>
          </w:p>
        </w:tc>
        <w:tc>
          <w:tcPr>
            <w:tcW w:w="1633" w:type="dxa"/>
          </w:tcPr>
          <w:p w:rsidR="00AB1B1F" w:rsidRDefault="00AB1B1F" w:rsidP="00AB1B1F">
            <w:pPr>
              <w:jc w:val="center"/>
              <w:rPr>
                <w:sz w:val="28"/>
              </w:rPr>
            </w:pPr>
            <w:r>
              <w:rPr>
                <w:sz w:val="28"/>
              </w:rPr>
              <w:t>10</w:t>
            </w:r>
          </w:p>
        </w:tc>
        <w:tc>
          <w:tcPr>
            <w:tcW w:w="1318" w:type="dxa"/>
          </w:tcPr>
          <w:p w:rsidR="00AB1B1F" w:rsidRDefault="00AB1B1F" w:rsidP="00AB1B1F">
            <w:pPr>
              <w:jc w:val="center"/>
              <w:rPr>
                <w:sz w:val="28"/>
              </w:rPr>
            </w:pPr>
            <w:r>
              <w:rPr>
                <w:sz w:val="28"/>
              </w:rPr>
              <w:t>-</w:t>
            </w:r>
          </w:p>
        </w:tc>
        <w:tc>
          <w:tcPr>
            <w:tcW w:w="1359" w:type="dxa"/>
          </w:tcPr>
          <w:p w:rsidR="00AB1B1F" w:rsidRDefault="00AB1B1F" w:rsidP="00AB1B1F">
            <w:pPr>
              <w:jc w:val="center"/>
              <w:rPr>
                <w:sz w:val="28"/>
              </w:rPr>
            </w:pPr>
            <w:r>
              <w:rPr>
                <w:sz w:val="28"/>
              </w:rPr>
              <w:t>2</w:t>
            </w:r>
          </w:p>
        </w:tc>
        <w:tc>
          <w:tcPr>
            <w:tcW w:w="1830" w:type="dxa"/>
          </w:tcPr>
          <w:p w:rsidR="00AB1B1F" w:rsidRDefault="00AB1B1F" w:rsidP="00AB1B1F">
            <w:pPr>
              <w:jc w:val="center"/>
              <w:rPr>
                <w:sz w:val="28"/>
              </w:rPr>
            </w:pPr>
            <w:r>
              <w:rPr>
                <w:sz w:val="28"/>
              </w:rPr>
              <w:t>2</w:t>
            </w:r>
          </w:p>
        </w:tc>
      </w:tr>
      <w:tr w:rsidR="00AB1B1F" w:rsidTr="00AB1B1F">
        <w:tc>
          <w:tcPr>
            <w:tcW w:w="2075" w:type="dxa"/>
          </w:tcPr>
          <w:p w:rsidR="00AB1B1F" w:rsidRDefault="00AB1B1F" w:rsidP="00AB1B1F">
            <w:pPr>
              <w:rPr>
                <w:sz w:val="28"/>
              </w:rPr>
            </w:pPr>
            <w:r>
              <w:rPr>
                <w:sz w:val="28"/>
              </w:rPr>
              <w:t>Всего</w:t>
            </w:r>
          </w:p>
        </w:tc>
        <w:tc>
          <w:tcPr>
            <w:tcW w:w="1639" w:type="dxa"/>
          </w:tcPr>
          <w:p w:rsidR="00AB1B1F" w:rsidRDefault="00AB1B1F" w:rsidP="00AB1B1F">
            <w:pPr>
              <w:jc w:val="center"/>
              <w:rPr>
                <w:sz w:val="28"/>
              </w:rPr>
            </w:pPr>
            <w:r>
              <w:rPr>
                <w:sz w:val="28"/>
              </w:rPr>
              <w:t>15</w:t>
            </w:r>
          </w:p>
        </w:tc>
        <w:tc>
          <w:tcPr>
            <w:tcW w:w="1633" w:type="dxa"/>
          </w:tcPr>
          <w:p w:rsidR="00AB1B1F" w:rsidRDefault="00AB1B1F" w:rsidP="00AB1B1F">
            <w:pPr>
              <w:jc w:val="center"/>
              <w:rPr>
                <w:sz w:val="28"/>
              </w:rPr>
            </w:pPr>
          </w:p>
        </w:tc>
        <w:tc>
          <w:tcPr>
            <w:tcW w:w="1318" w:type="dxa"/>
          </w:tcPr>
          <w:p w:rsidR="00AB1B1F" w:rsidRDefault="00AB1B1F" w:rsidP="00AB1B1F">
            <w:pPr>
              <w:jc w:val="center"/>
              <w:rPr>
                <w:sz w:val="28"/>
              </w:rPr>
            </w:pPr>
          </w:p>
        </w:tc>
        <w:tc>
          <w:tcPr>
            <w:tcW w:w="1359" w:type="dxa"/>
          </w:tcPr>
          <w:p w:rsidR="00AB1B1F" w:rsidRDefault="00AB1B1F" w:rsidP="00AB1B1F">
            <w:pPr>
              <w:jc w:val="center"/>
              <w:rPr>
                <w:sz w:val="28"/>
              </w:rPr>
            </w:pPr>
            <w:r>
              <w:rPr>
                <w:sz w:val="28"/>
              </w:rPr>
              <w:t>13 (87%)</w:t>
            </w:r>
          </w:p>
        </w:tc>
        <w:tc>
          <w:tcPr>
            <w:tcW w:w="1830" w:type="dxa"/>
          </w:tcPr>
          <w:p w:rsidR="00AB1B1F" w:rsidRDefault="00AB1B1F" w:rsidP="00AB1B1F">
            <w:pPr>
              <w:jc w:val="center"/>
              <w:rPr>
                <w:sz w:val="28"/>
              </w:rPr>
            </w:pPr>
            <w:r>
              <w:rPr>
                <w:sz w:val="28"/>
              </w:rPr>
              <w:t>15</w:t>
            </w:r>
          </w:p>
        </w:tc>
      </w:tr>
    </w:tbl>
    <w:p w:rsidR="00AB1B1F" w:rsidRDefault="00AB1B1F" w:rsidP="00AB1B1F">
      <w:pPr>
        <w:jc w:val="both"/>
        <w:rPr>
          <w:sz w:val="28"/>
        </w:rPr>
      </w:pPr>
      <w:r>
        <w:rPr>
          <w:sz w:val="28"/>
        </w:rPr>
        <w:t xml:space="preserve"> </w:t>
      </w:r>
      <w:r>
        <w:rPr>
          <w:sz w:val="28"/>
        </w:rPr>
        <w:tab/>
        <w:t>Вот что говорят об этом сами учащиеся.</w:t>
      </w:r>
    </w:p>
    <w:p w:rsidR="00AB1B1F" w:rsidRDefault="00AB1B1F" w:rsidP="00AB1B1F">
      <w:pPr>
        <w:rPr>
          <w:sz w:val="28"/>
          <w:szCs w:val="28"/>
        </w:rPr>
      </w:pPr>
      <w:r>
        <w:rPr>
          <w:b/>
          <w:sz w:val="28"/>
          <w:szCs w:val="28"/>
        </w:rPr>
        <w:t xml:space="preserve">Роза А. (16 лет). </w:t>
      </w:r>
      <w:r>
        <w:rPr>
          <w:sz w:val="28"/>
          <w:szCs w:val="28"/>
        </w:rPr>
        <w:t xml:space="preserve">Выработанный навык диафрагмально – релаксационного </w:t>
      </w:r>
      <w:r>
        <w:rPr>
          <w:sz w:val="28"/>
          <w:szCs w:val="28"/>
        </w:rPr>
        <w:tab/>
      </w:r>
      <w:r>
        <w:rPr>
          <w:sz w:val="28"/>
          <w:szCs w:val="28"/>
        </w:rPr>
        <w:tab/>
        <w:t xml:space="preserve">дыхания позволяет мне быстро снять утомление и восстановить </w:t>
      </w:r>
      <w:r>
        <w:rPr>
          <w:sz w:val="28"/>
          <w:szCs w:val="28"/>
        </w:rPr>
        <w:tab/>
      </w:r>
      <w:r>
        <w:rPr>
          <w:sz w:val="28"/>
          <w:szCs w:val="28"/>
        </w:rPr>
        <w:tab/>
        <w:t xml:space="preserve">работоспособность. Больше не мучают головные боли и приступы  </w:t>
      </w:r>
    </w:p>
    <w:p w:rsidR="00AB1B1F" w:rsidRDefault="00AB1B1F" w:rsidP="00AB1B1F">
      <w:pPr>
        <w:rPr>
          <w:sz w:val="28"/>
          <w:szCs w:val="28"/>
        </w:rPr>
      </w:pPr>
      <w:r>
        <w:rPr>
          <w:sz w:val="28"/>
          <w:szCs w:val="28"/>
        </w:rPr>
        <w:t xml:space="preserve">          одышки.</w:t>
      </w:r>
    </w:p>
    <w:p w:rsidR="00AB1B1F" w:rsidRDefault="00AB1B1F" w:rsidP="00AB1B1F">
      <w:pPr>
        <w:jc w:val="right"/>
        <w:rPr>
          <w:sz w:val="28"/>
          <w:szCs w:val="28"/>
        </w:rPr>
      </w:pPr>
      <w:r>
        <w:rPr>
          <w:b/>
          <w:sz w:val="28"/>
          <w:szCs w:val="28"/>
        </w:rPr>
        <w:t xml:space="preserve">Светлана М. (15 лет). </w:t>
      </w:r>
      <w:r>
        <w:rPr>
          <w:sz w:val="28"/>
          <w:szCs w:val="28"/>
        </w:rPr>
        <w:t>После сеансов БОС легче дышится.  С головной болью и                                                     головокружением справляюсь без лекарств. Быть здоровым – это здорово!</w:t>
      </w:r>
    </w:p>
    <w:p w:rsidR="00AB1B1F" w:rsidRDefault="00AB1B1F" w:rsidP="00AB1B1F">
      <w:pPr>
        <w:ind w:firstLine="720"/>
        <w:rPr>
          <w:sz w:val="28"/>
          <w:szCs w:val="28"/>
        </w:rPr>
      </w:pPr>
      <w:r>
        <w:rPr>
          <w:sz w:val="28"/>
          <w:szCs w:val="28"/>
        </w:rPr>
        <w:t>За период 2004-2006 г. кабинет посетили 113 педагогов и сотрудников школ города.</w:t>
      </w:r>
    </w:p>
    <w:p w:rsidR="00AB1B1F" w:rsidRDefault="00AB1B1F" w:rsidP="00AB1B1F">
      <w:pPr>
        <w:rPr>
          <w:sz w:val="28"/>
          <w:szCs w:val="28"/>
        </w:rPr>
      </w:pPr>
      <w:r>
        <w:rPr>
          <w:b/>
          <w:sz w:val="28"/>
          <w:szCs w:val="28"/>
        </w:rPr>
        <w:t xml:space="preserve">Елена К. (42 года). </w:t>
      </w:r>
      <w:r>
        <w:rPr>
          <w:sz w:val="28"/>
          <w:szCs w:val="28"/>
        </w:rPr>
        <w:t xml:space="preserve">Сеансы БОС позволяют повысить работоспособность, </w:t>
      </w:r>
    </w:p>
    <w:p w:rsidR="00AB1B1F" w:rsidRDefault="00AB1B1F" w:rsidP="00AB1B1F">
      <w:pPr>
        <w:ind w:left="1155"/>
        <w:rPr>
          <w:sz w:val="28"/>
          <w:szCs w:val="28"/>
        </w:rPr>
      </w:pPr>
      <w:r>
        <w:rPr>
          <w:sz w:val="28"/>
          <w:szCs w:val="28"/>
        </w:rPr>
        <w:t>быстро восстановить силы, снять напряжение, обходиться без лекарств.</w:t>
      </w:r>
    </w:p>
    <w:p w:rsidR="00AB1B1F" w:rsidRDefault="00AB1B1F" w:rsidP="00AB1B1F">
      <w:pPr>
        <w:ind w:firstLine="720"/>
        <w:jc w:val="both"/>
        <w:rPr>
          <w:sz w:val="28"/>
          <w:szCs w:val="28"/>
        </w:rPr>
      </w:pPr>
      <w:r>
        <w:rPr>
          <w:sz w:val="28"/>
          <w:szCs w:val="28"/>
        </w:rPr>
        <w:t>Кабинет БОС вместе с детьми посещают  родители. После прохождения уже одного оздоровительного курса родители отмечают улучшение общего состояния ребенка, меньшую утомляемость,  хороший сон и аппетит.</w:t>
      </w:r>
    </w:p>
    <w:p w:rsidR="00AB1B1F" w:rsidRDefault="00AB1B1F" w:rsidP="00AB1B1F">
      <w:pPr>
        <w:ind w:firstLine="720"/>
        <w:jc w:val="both"/>
        <w:rPr>
          <w:sz w:val="28"/>
          <w:szCs w:val="28"/>
        </w:rPr>
      </w:pPr>
      <w:r>
        <w:rPr>
          <w:sz w:val="28"/>
          <w:szCs w:val="28"/>
        </w:rPr>
        <w:t>По мнению  многих учителей учащиеся, которые занимались в кабинете БОС «Здоровье», стали более дисциплинированными, улучшилась успеваемость отдельных учеников, повысилась работоспособность детей, они меньше стали уставать, свободнее отвечать на уроках.</w:t>
      </w:r>
    </w:p>
    <w:p w:rsidR="00AB1B1F" w:rsidRDefault="00AB1B1F" w:rsidP="00AB1B1F">
      <w:pPr>
        <w:jc w:val="both"/>
        <w:rPr>
          <w:sz w:val="28"/>
        </w:rPr>
      </w:pPr>
      <w:r>
        <w:rPr>
          <w:sz w:val="28"/>
        </w:rPr>
        <w:tab/>
        <w:t xml:space="preserve">Специалисты по биологической обратной связи постоянно сотрудничают со школьными психологами. С учащимися ККО и ККРО ведется коррекционно-развивающая работа и занятия в кабинете БОС «Здоровье». Психологи отмечают заметное развитие </w:t>
      </w:r>
      <w:r>
        <w:rPr>
          <w:sz w:val="28"/>
        </w:rPr>
        <w:lastRenderedPageBreak/>
        <w:t>произвольного внимания, регуляции темпа деятельности, слухоречевой, зрительной и оперативно-логической памяти после одного курса БОС.</w:t>
      </w:r>
    </w:p>
    <w:p w:rsidR="00AB1B1F" w:rsidRDefault="00AB1B1F" w:rsidP="00AB1B1F">
      <w:pPr>
        <w:jc w:val="both"/>
        <w:rPr>
          <w:sz w:val="28"/>
        </w:rPr>
      </w:pPr>
      <w:r>
        <w:rPr>
          <w:sz w:val="28"/>
        </w:rPr>
        <w:tab/>
        <w:t>На основании полученных нами данных можно сделать вывод о том, что применение навыка диафрагмально-релаксационного дыхания дает следующие результаты:</w:t>
      </w:r>
    </w:p>
    <w:p w:rsidR="00AB1B1F" w:rsidRDefault="00AB1B1F" w:rsidP="00AB1B1F">
      <w:pPr>
        <w:numPr>
          <w:ilvl w:val="0"/>
          <w:numId w:val="98"/>
        </w:numPr>
        <w:spacing w:after="0" w:line="240" w:lineRule="auto"/>
        <w:jc w:val="both"/>
        <w:rPr>
          <w:sz w:val="28"/>
        </w:rPr>
      </w:pPr>
      <w:r>
        <w:rPr>
          <w:sz w:val="28"/>
        </w:rPr>
        <w:t>уменьшается частота дыхания, увеличивается дыхательная аритмия сердца (ДАС) и, следовательно, повышается защитная реакция организма;</w:t>
      </w:r>
    </w:p>
    <w:p w:rsidR="00AB1B1F" w:rsidRDefault="00AB1B1F" w:rsidP="00AB1B1F">
      <w:pPr>
        <w:numPr>
          <w:ilvl w:val="0"/>
          <w:numId w:val="98"/>
        </w:numPr>
        <w:spacing w:after="0" w:line="240" w:lineRule="auto"/>
        <w:jc w:val="both"/>
        <w:rPr>
          <w:sz w:val="28"/>
        </w:rPr>
      </w:pPr>
      <w:r>
        <w:rPr>
          <w:sz w:val="28"/>
        </w:rPr>
        <w:t xml:space="preserve">улучшение успеваемости и снижение заболеваемости; </w:t>
      </w:r>
    </w:p>
    <w:p w:rsidR="00AB1B1F" w:rsidRDefault="00AB1B1F" w:rsidP="00AB1B1F">
      <w:pPr>
        <w:numPr>
          <w:ilvl w:val="0"/>
          <w:numId w:val="98"/>
        </w:numPr>
        <w:spacing w:after="0" w:line="240" w:lineRule="auto"/>
        <w:jc w:val="both"/>
        <w:rPr>
          <w:sz w:val="28"/>
        </w:rPr>
      </w:pPr>
      <w:r>
        <w:rPr>
          <w:sz w:val="28"/>
        </w:rPr>
        <w:t>улучшение психоэмоционального состояния ребенка (повышение уверенности в себе, сосредоточенности, собранности, улучшение работоспособности, снижения тревожности);</w:t>
      </w:r>
    </w:p>
    <w:p w:rsidR="00AB1B1F" w:rsidRDefault="00AB1B1F" w:rsidP="00AB1B1F">
      <w:pPr>
        <w:numPr>
          <w:ilvl w:val="0"/>
          <w:numId w:val="98"/>
        </w:numPr>
        <w:spacing w:after="0" w:line="240" w:lineRule="auto"/>
        <w:jc w:val="both"/>
        <w:rPr>
          <w:sz w:val="28"/>
        </w:rPr>
      </w:pPr>
      <w:r>
        <w:rPr>
          <w:sz w:val="28"/>
        </w:rPr>
        <w:t>уменьшается количество приступов БА.</w:t>
      </w:r>
    </w:p>
    <w:p w:rsidR="00AB1B1F" w:rsidRDefault="00AB1B1F" w:rsidP="00AB1B1F">
      <w:pPr>
        <w:spacing w:line="240" w:lineRule="atLeast"/>
        <w:ind w:firstLine="708"/>
        <w:jc w:val="both"/>
        <w:rPr>
          <w:sz w:val="36"/>
          <w:szCs w:val="36"/>
        </w:rPr>
      </w:pPr>
    </w:p>
    <w:p w:rsidR="00AB1B1F" w:rsidRDefault="00AB1B1F" w:rsidP="00AB1B1F">
      <w:pPr>
        <w:spacing w:line="240" w:lineRule="atLeast"/>
        <w:ind w:firstLine="708"/>
        <w:jc w:val="both"/>
        <w:rPr>
          <w:sz w:val="28"/>
          <w:szCs w:val="28"/>
        </w:rPr>
      </w:pPr>
    </w:p>
    <w:p w:rsidR="00AB1B1F" w:rsidRDefault="00AB1B1F" w:rsidP="00AB1B1F">
      <w:pPr>
        <w:numPr>
          <w:ilvl w:val="0"/>
          <w:numId w:val="106"/>
        </w:numPr>
        <w:spacing w:after="0" w:line="240" w:lineRule="atLeast"/>
        <w:jc w:val="center"/>
        <w:rPr>
          <w:b/>
          <w:sz w:val="32"/>
          <w:szCs w:val="32"/>
        </w:rPr>
      </w:pPr>
      <w:r>
        <w:rPr>
          <w:b/>
          <w:sz w:val="32"/>
          <w:szCs w:val="32"/>
        </w:rPr>
        <w:t>Кабинет БОС-Логотерапевтический</w:t>
      </w:r>
    </w:p>
    <w:p w:rsidR="00AB1B1F" w:rsidRDefault="00AB1B1F" w:rsidP="00AB1B1F">
      <w:pPr>
        <w:spacing w:line="240" w:lineRule="atLeast"/>
        <w:ind w:left="708"/>
        <w:jc w:val="center"/>
        <w:rPr>
          <w:b/>
          <w:sz w:val="16"/>
          <w:szCs w:val="16"/>
        </w:rPr>
      </w:pPr>
    </w:p>
    <w:p w:rsidR="00AB1B1F" w:rsidRDefault="00AB1B1F" w:rsidP="00AB1B1F">
      <w:pPr>
        <w:spacing w:line="240" w:lineRule="atLeast"/>
        <w:ind w:firstLine="708"/>
        <w:jc w:val="both"/>
        <w:rPr>
          <w:sz w:val="28"/>
          <w:szCs w:val="28"/>
        </w:rPr>
      </w:pPr>
      <w:r>
        <w:rPr>
          <w:sz w:val="28"/>
          <w:szCs w:val="28"/>
        </w:rPr>
        <w:t xml:space="preserve">Коррекция речи методом биологической обратной связи по дыхательной аритмии сердца в нашем центре является новым методом и применяется наряду с традиционной логопедической работой с сентября 2003.г. </w:t>
      </w:r>
    </w:p>
    <w:p w:rsidR="00AB1B1F" w:rsidRDefault="00AB1B1F" w:rsidP="00AB1B1F">
      <w:pPr>
        <w:spacing w:line="240" w:lineRule="atLeast"/>
        <w:ind w:firstLine="708"/>
        <w:jc w:val="both"/>
        <w:rPr>
          <w:sz w:val="28"/>
          <w:szCs w:val="28"/>
        </w:rPr>
      </w:pPr>
      <w:r>
        <w:rPr>
          <w:sz w:val="28"/>
          <w:szCs w:val="28"/>
        </w:rPr>
        <w:t>Сущность метода заключается в обучении ребенка управлению физиологическими функциями собственного организма с помощью специального приборного и программного оборудования. Аппаратура БОС предъявляет в доступном ребенку виде данные о функционировании систем, участвующих в речеобразовании, и ребенок с помощью специальных приемов обучается контролировать и изменять параметры их функционирования, то есть обучается навыкам самоконтроля, которые может затем применять в естественных условиях.</w:t>
      </w:r>
    </w:p>
    <w:p w:rsidR="00AB1B1F" w:rsidRDefault="00AB1B1F" w:rsidP="00AB1B1F">
      <w:pPr>
        <w:pStyle w:val="21"/>
        <w:spacing w:line="240" w:lineRule="atLeast"/>
        <w:ind w:firstLine="708"/>
        <w:jc w:val="both"/>
        <w:rPr>
          <w:sz w:val="28"/>
          <w:szCs w:val="28"/>
        </w:rPr>
      </w:pPr>
      <w:r>
        <w:rPr>
          <w:sz w:val="28"/>
          <w:szCs w:val="28"/>
        </w:rPr>
        <w:t>Сталкиваясь с разновозрастными пациентами, страдающими заиканием и другими сложными речевыми расстройствами (моторная алалия, ринолалия, дизартрии и др.), трудно было выработать и найти методику, которая подходила бы всем заикающимся  пациентам (разный возраст от 4 до 16, степень заикания, время заикания).</w:t>
      </w:r>
    </w:p>
    <w:p w:rsidR="00AB1B1F" w:rsidRDefault="00AB1B1F" w:rsidP="00AB1B1F">
      <w:pPr>
        <w:spacing w:line="240" w:lineRule="atLeast"/>
        <w:ind w:firstLine="708"/>
        <w:jc w:val="both"/>
        <w:rPr>
          <w:sz w:val="28"/>
          <w:szCs w:val="28"/>
        </w:rPr>
      </w:pPr>
      <w:r>
        <w:rPr>
          <w:sz w:val="28"/>
          <w:szCs w:val="28"/>
        </w:rPr>
        <w:t>Приобретение в 2003г. кабинета биологической обратной связи – логотерапевтического – явилось закономерным итогом в поисках эффективных методов и приемов в коррекции детей и подростков, посещающих наш центр: ведь его посещают дети и подростки с множественными проблемами, как в устной, так и письменной речи, с проблемами в состоянии здоровья и поведения.</w:t>
      </w:r>
    </w:p>
    <w:p w:rsidR="00AB1B1F" w:rsidRDefault="00AB1B1F" w:rsidP="00AB1B1F">
      <w:pPr>
        <w:spacing w:line="240" w:lineRule="atLeast"/>
        <w:ind w:firstLine="708"/>
        <w:jc w:val="both"/>
        <w:rPr>
          <w:sz w:val="28"/>
          <w:szCs w:val="28"/>
        </w:rPr>
      </w:pPr>
      <w:r>
        <w:rPr>
          <w:sz w:val="28"/>
          <w:szCs w:val="28"/>
        </w:rPr>
        <w:t xml:space="preserve">За время работы кабинета была оказана помощь 71 человеку, было обследовано и проконсультировано </w:t>
      </w:r>
      <w:r>
        <w:rPr>
          <w:b/>
          <w:sz w:val="28"/>
          <w:szCs w:val="28"/>
        </w:rPr>
        <w:t>32</w:t>
      </w:r>
      <w:r>
        <w:rPr>
          <w:sz w:val="28"/>
          <w:szCs w:val="28"/>
        </w:rPr>
        <w:t xml:space="preserve"> спортсмена занимающихся в ДЮСШ.</w:t>
      </w:r>
    </w:p>
    <w:p w:rsidR="00AB1B1F" w:rsidRDefault="00AB1B1F" w:rsidP="00AB1B1F">
      <w:pPr>
        <w:spacing w:line="240" w:lineRule="atLeast"/>
        <w:jc w:val="both"/>
        <w:rPr>
          <w:sz w:val="28"/>
          <w:szCs w:val="28"/>
        </w:rPr>
      </w:pPr>
      <w:r>
        <w:rPr>
          <w:sz w:val="28"/>
          <w:szCs w:val="28"/>
        </w:rPr>
        <w:t>Логопедическая патология:</w:t>
      </w:r>
    </w:p>
    <w:p w:rsidR="00AB1B1F" w:rsidRDefault="00AB1B1F" w:rsidP="00AB1B1F">
      <w:pPr>
        <w:numPr>
          <w:ilvl w:val="0"/>
          <w:numId w:val="99"/>
        </w:numPr>
        <w:spacing w:after="0" w:line="240" w:lineRule="atLeast"/>
        <w:jc w:val="both"/>
        <w:rPr>
          <w:sz w:val="28"/>
          <w:szCs w:val="28"/>
        </w:rPr>
      </w:pPr>
      <w:r>
        <w:rPr>
          <w:sz w:val="28"/>
          <w:szCs w:val="28"/>
        </w:rPr>
        <w:t xml:space="preserve">Заикание  - </w:t>
      </w:r>
      <w:r>
        <w:rPr>
          <w:b/>
          <w:sz w:val="28"/>
          <w:szCs w:val="28"/>
        </w:rPr>
        <w:t>26</w:t>
      </w:r>
      <w:r>
        <w:rPr>
          <w:sz w:val="28"/>
          <w:szCs w:val="28"/>
        </w:rPr>
        <w:t xml:space="preserve"> чел.</w:t>
      </w:r>
    </w:p>
    <w:p w:rsidR="00AB1B1F" w:rsidRDefault="00AB1B1F" w:rsidP="00AB1B1F">
      <w:pPr>
        <w:numPr>
          <w:ilvl w:val="0"/>
          <w:numId w:val="99"/>
        </w:numPr>
        <w:spacing w:after="0" w:line="240" w:lineRule="atLeast"/>
        <w:jc w:val="both"/>
        <w:rPr>
          <w:sz w:val="28"/>
          <w:szCs w:val="28"/>
        </w:rPr>
      </w:pPr>
      <w:r>
        <w:rPr>
          <w:sz w:val="28"/>
          <w:szCs w:val="28"/>
        </w:rPr>
        <w:lastRenderedPageBreak/>
        <w:t xml:space="preserve">Ринолалия </w:t>
      </w:r>
      <w:r>
        <w:rPr>
          <w:b/>
          <w:sz w:val="28"/>
          <w:szCs w:val="28"/>
        </w:rPr>
        <w:t>-  1</w:t>
      </w:r>
      <w:r>
        <w:rPr>
          <w:sz w:val="28"/>
          <w:szCs w:val="28"/>
        </w:rPr>
        <w:t xml:space="preserve"> чел.</w:t>
      </w:r>
    </w:p>
    <w:p w:rsidR="00AB1B1F" w:rsidRDefault="00AB1B1F" w:rsidP="00AB1B1F">
      <w:pPr>
        <w:numPr>
          <w:ilvl w:val="0"/>
          <w:numId w:val="99"/>
        </w:numPr>
        <w:spacing w:after="0" w:line="240" w:lineRule="atLeast"/>
        <w:jc w:val="both"/>
        <w:rPr>
          <w:sz w:val="28"/>
          <w:szCs w:val="28"/>
        </w:rPr>
      </w:pPr>
      <w:r>
        <w:rPr>
          <w:sz w:val="28"/>
          <w:szCs w:val="28"/>
        </w:rPr>
        <w:t xml:space="preserve">Алалия – </w:t>
      </w:r>
      <w:r>
        <w:rPr>
          <w:b/>
          <w:sz w:val="28"/>
          <w:szCs w:val="28"/>
        </w:rPr>
        <w:t xml:space="preserve">1 </w:t>
      </w:r>
      <w:r>
        <w:rPr>
          <w:sz w:val="28"/>
          <w:szCs w:val="28"/>
        </w:rPr>
        <w:t>чел.</w:t>
      </w:r>
    </w:p>
    <w:p w:rsidR="00AB1B1F" w:rsidRDefault="00AB1B1F" w:rsidP="00AB1B1F">
      <w:pPr>
        <w:numPr>
          <w:ilvl w:val="0"/>
          <w:numId w:val="99"/>
        </w:numPr>
        <w:spacing w:after="0" w:line="240" w:lineRule="atLeast"/>
        <w:jc w:val="both"/>
        <w:rPr>
          <w:sz w:val="28"/>
          <w:szCs w:val="28"/>
        </w:rPr>
      </w:pPr>
      <w:r>
        <w:rPr>
          <w:sz w:val="28"/>
          <w:szCs w:val="28"/>
        </w:rPr>
        <w:t xml:space="preserve">Дизартрия – </w:t>
      </w:r>
      <w:r>
        <w:rPr>
          <w:b/>
          <w:sz w:val="28"/>
          <w:szCs w:val="28"/>
        </w:rPr>
        <w:t>4</w:t>
      </w:r>
      <w:r>
        <w:rPr>
          <w:sz w:val="28"/>
          <w:szCs w:val="28"/>
        </w:rPr>
        <w:t xml:space="preserve"> чел.</w:t>
      </w:r>
    </w:p>
    <w:p w:rsidR="00AB1B1F" w:rsidRDefault="00AB1B1F" w:rsidP="00AB1B1F">
      <w:pPr>
        <w:numPr>
          <w:ilvl w:val="0"/>
          <w:numId w:val="99"/>
        </w:numPr>
        <w:spacing w:after="0" w:line="240" w:lineRule="atLeast"/>
        <w:jc w:val="both"/>
        <w:rPr>
          <w:sz w:val="28"/>
          <w:szCs w:val="28"/>
        </w:rPr>
      </w:pPr>
      <w:r>
        <w:rPr>
          <w:sz w:val="28"/>
          <w:szCs w:val="28"/>
        </w:rPr>
        <w:t xml:space="preserve">Дислалия – </w:t>
      </w:r>
      <w:r>
        <w:rPr>
          <w:b/>
          <w:sz w:val="28"/>
          <w:szCs w:val="28"/>
        </w:rPr>
        <w:t xml:space="preserve">2 </w:t>
      </w:r>
      <w:r>
        <w:rPr>
          <w:sz w:val="28"/>
          <w:szCs w:val="28"/>
        </w:rPr>
        <w:t>чел</w:t>
      </w:r>
    </w:p>
    <w:p w:rsidR="00AB1B1F" w:rsidRDefault="00AB1B1F" w:rsidP="00AB1B1F">
      <w:pPr>
        <w:numPr>
          <w:ilvl w:val="0"/>
          <w:numId w:val="99"/>
        </w:numPr>
        <w:spacing w:after="0" w:line="240" w:lineRule="atLeast"/>
        <w:jc w:val="both"/>
        <w:rPr>
          <w:sz w:val="28"/>
          <w:szCs w:val="28"/>
        </w:rPr>
      </w:pPr>
      <w:r>
        <w:rPr>
          <w:sz w:val="28"/>
          <w:szCs w:val="28"/>
        </w:rPr>
        <w:t xml:space="preserve">Нарушение чтения и письма </w:t>
      </w:r>
      <w:r>
        <w:rPr>
          <w:b/>
          <w:sz w:val="28"/>
          <w:szCs w:val="28"/>
        </w:rPr>
        <w:t>– 4</w:t>
      </w:r>
      <w:r>
        <w:rPr>
          <w:sz w:val="28"/>
          <w:szCs w:val="28"/>
        </w:rPr>
        <w:t xml:space="preserve"> чел.</w:t>
      </w:r>
    </w:p>
    <w:p w:rsidR="00AB1B1F" w:rsidRDefault="00AB1B1F" w:rsidP="00AB1B1F">
      <w:pPr>
        <w:numPr>
          <w:ilvl w:val="0"/>
          <w:numId w:val="99"/>
        </w:numPr>
        <w:spacing w:after="0" w:line="240" w:lineRule="atLeast"/>
        <w:jc w:val="both"/>
        <w:rPr>
          <w:sz w:val="28"/>
          <w:szCs w:val="28"/>
        </w:rPr>
      </w:pPr>
      <w:r>
        <w:rPr>
          <w:sz w:val="28"/>
          <w:szCs w:val="28"/>
        </w:rPr>
        <w:t xml:space="preserve">ОНР – </w:t>
      </w:r>
      <w:r>
        <w:rPr>
          <w:b/>
          <w:sz w:val="28"/>
          <w:szCs w:val="28"/>
        </w:rPr>
        <w:t xml:space="preserve">1 </w:t>
      </w:r>
      <w:r>
        <w:rPr>
          <w:sz w:val="28"/>
          <w:szCs w:val="28"/>
        </w:rPr>
        <w:t>чел.</w:t>
      </w:r>
    </w:p>
    <w:p w:rsidR="00AB1B1F" w:rsidRDefault="00AB1B1F" w:rsidP="00AB1B1F">
      <w:pPr>
        <w:spacing w:line="240" w:lineRule="atLeast"/>
        <w:ind w:firstLine="720"/>
        <w:jc w:val="both"/>
        <w:rPr>
          <w:sz w:val="28"/>
          <w:szCs w:val="28"/>
        </w:rPr>
      </w:pPr>
      <w:r>
        <w:rPr>
          <w:sz w:val="28"/>
          <w:szCs w:val="28"/>
        </w:rPr>
        <w:t>Занятия проводились по методике ДАС-БОС, предложенной специалистами ЗАО «Биосвязь» для коррекции речи. Сначала проводилось обследование речи пациентов и изучение их анамнеза. Затем переходили к постановке диафрагмально–релаксационного дыхания, после выработки которого, начинались речевые занятия с его применением.</w:t>
      </w:r>
    </w:p>
    <w:p w:rsidR="00AB1B1F" w:rsidRDefault="00AB1B1F" w:rsidP="00AB1B1F">
      <w:pPr>
        <w:spacing w:line="240" w:lineRule="atLeast"/>
        <w:ind w:firstLine="708"/>
        <w:jc w:val="both"/>
        <w:rPr>
          <w:sz w:val="28"/>
          <w:szCs w:val="28"/>
        </w:rPr>
      </w:pPr>
      <w:r>
        <w:rPr>
          <w:sz w:val="28"/>
          <w:szCs w:val="28"/>
        </w:rPr>
        <w:t>Курс коррекционных занятий (заикание) прошли 26 человек.</w:t>
      </w:r>
    </w:p>
    <w:p w:rsidR="00AB1B1F" w:rsidRDefault="00AB1B1F" w:rsidP="00AB1B1F">
      <w:pPr>
        <w:spacing w:line="240" w:lineRule="atLeast"/>
        <w:jc w:val="both"/>
        <w:rPr>
          <w:sz w:val="28"/>
          <w:szCs w:val="28"/>
        </w:rPr>
      </w:pPr>
      <w:r>
        <w:rPr>
          <w:sz w:val="28"/>
          <w:szCs w:val="28"/>
        </w:rPr>
        <w:t>У всех прошедших курс коррекции наблюдается уменьшение количества запинок, речь становится плавной и слитной.</w:t>
      </w:r>
    </w:p>
    <w:p w:rsidR="00AB1B1F" w:rsidRDefault="00AB1B1F" w:rsidP="00AB1B1F">
      <w:pPr>
        <w:numPr>
          <w:ilvl w:val="0"/>
          <w:numId w:val="100"/>
        </w:numPr>
        <w:spacing w:after="0" w:line="240" w:lineRule="atLeast"/>
        <w:jc w:val="both"/>
        <w:rPr>
          <w:sz w:val="28"/>
          <w:szCs w:val="28"/>
        </w:rPr>
      </w:pPr>
      <w:r>
        <w:rPr>
          <w:sz w:val="28"/>
          <w:szCs w:val="28"/>
        </w:rPr>
        <w:t>15 человек имеют значительные улучшения речи;</w:t>
      </w:r>
    </w:p>
    <w:p w:rsidR="00AB1B1F" w:rsidRDefault="00AB1B1F" w:rsidP="00AB1B1F">
      <w:pPr>
        <w:numPr>
          <w:ilvl w:val="0"/>
          <w:numId w:val="100"/>
        </w:numPr>
        <w:spacing w:after="0" w:line="240" w:lineRule="atLeast"/>
        <w:jc w:val="both"/>
        <w:rPr>
          <w:sz w:val="28"/>
          <w:szCs w:val="28"/>
        </w:rPr>
      </w:pPr>
      <w:r>
        <w:rPr>
          <w:sz w:val="28"/>
          <w:szCs w:val="28"/>
        </w:rPr>
        <w:t>7 человек имеют незначительные улучшения речи (средняя и сильные формы заикания);</w:t>
      </w:r>
    </w:p>
    <w:p w:rsidR="00AB1B1F" w:rsidRDefault="00AB1B1F" w:rsidP="00AB1B1F">
      <w:pPr>
        <w:numPr>
          <w:ilvl w:val="0"/>
          <w:numId w:val="100"/>
        </w:numPr>
        <w:spacing w:after="0" w:line="240" w:lineRule="atLeast"/>
        <w:jc w:val="both"/>
        <w:rPr>
          <w:sz w:val="28"/>
          <w:szCs w:val="28"/>
        </w:rPr>
      </w:pPr>
      <w:r>
        <w:rPr>
          <w:sz w:val="28"/>
          <w:szCs w:val="28"/>
        </w:rPr>
        <w:t>2 человека не закончили курс   по личным обстоятельствам;</w:t>
      </w:r>
    </w:p>
    <w:p w:rsidR="00AB1B1F" w:rsidRDefault="00AB1B1F" w:rsidP="00AB1B1F">
      <w:pPr>
        <w:numPr>
          <w:ilvl w:val="0"/>
          <w:numId w:val="100"/>
        </w:numPr>
        <w:spacing w:after="0" w:line="240" w:lineRule="atLeast"/>
        <w:jc w:val="both"/>
        <w:rPr>
          <w:sz w:val="28"/>
          <w:szCs w:val="28"/>
        </w:rPr>
      </w:pPr>
      <w:r>
        <w:rPr>
          <w:sz w:val="28"/>
          <w:szCs w:val="28"/>
        </w:rPr>
        <w:t>2 человека проходят курс коррекции с положительной динамикой;</w:t>
      </w:r>
    </w:p>
    <w:p w:rsidR="00AB1B1F" w:rsidRDefault="00AB1B1F" w:rsidP="00AB1B1F">
      <w:pPr>
        <w:numPr>
          <w:ilvl w:val="0"/>
          <w:numId w:val="100"/>
        </w:numPr>
        <w:spacing w:after="0" w:line="240" w:lineRule="atLeast"/>
        <w:jc w:val="both"/>
        <w:rPr>
          <w:sz w:val="28"/>
          <w:szCs w:val="28"/>
        </w:rPr>
      </w:pPr>
      <w:r>
        <w:rPr>
          <w:sz w:val="28"/>
          <w:szCs w:val="28"/>
        </w:rPr>
        <w:t>5 пациентов вернулись на повторный курс, чувствуя значительные улучшения.</w:t>
      </w:r>
    </w:p>
    <w:p w:rsidR="00AB1B1F" w:rsidRDefault="00AB1B1F" w:rsidP="00AB1B1F">
      <w:pPr>
        <w:spacing w:line="240" w:lineRule="atLeast"/>
        <w:ind w:firstLine="708"/>
        <w:jc w:val="both"/>
        <w:rPr>
          <w:sz w:val="28"/>
          <w:szCs w:val="28"/>
        </w:rPr>
      </w:pPr>
      <w:r>
        <w:rPr>
          <w:sz w:val="28"/>
          <w:szCs w:val="28"/>
        </w:rPr>
        <w:t xml:space="preserve">Возможности программы </w:t>
      </w:r>
      <w:r>
        <w:rPr>
          <w:sz w:val="28"/>
          <w:szCs w:val="28"/>
          <w:lang w:val="en-GB"/>
        </w:rPr>
        <w:t>Cardio</w:t>
      </w:r>
      <w:r>
        <w:rPr>
          <w:sz w:val="28"/>
          <w:szCs w:val="28"/>
        </w:rPr>
        <w:t xml:space="preserve"> </w:t>
      </w:r>
      <w:r>
        <w:rPr>
          <w:sz w:val="28"/>
          <w:szCs w:val="28"/>
          <w:lang w:val="en-GB"/>
        </w:rPr>
        <w:t>Lo</w:t>
      </w:r>
      <w:r>
        <w:rPr>
          <w:sz w:val="28"/>
          <w:szCs w:val="28"/>
          <w:lang w:val="en-US"/>
        </w:rPr>
        <w:t>g</w:t>
      </w:r>
      <w:r>
        <w:rPr>
          <w:sz w:val="28"/>
          <w:szCs w:val="28"/>
          <w:lang w:val="en-GB"/>
        </w:rPr>
        <w:t>o</w:t>
      </w:r>
      <w:r>
        <w:rPr>
          <w:sz w:val="28"/>
          <w:szCs w:val="28"/>
        </w:rPr>
        <w:t xml:space="preserve">  позволяют работать не только над коррекцией логоневроза. Благодаря  наличию в программе большого количества речевого материала, предметных сюжетных картинок, сказок,   различные фрагменты программы можно использовать в коррекционной работе с детьми, страдающими другими нарушениями речи. </w:t>
      </w:r>
    </w:p>
    <w:p w:rsidR="00AB1B1F" w:rsidRDefault="00AB1B1F" w:rsidP="00AB1B1F">
      <w:pPr>
        <w:spacing w:line="240" w:lineRule="atLeast"/>
        <w:ind w:firstLine="708"/>
        <w:jc w:val="both"/>
        <w:rPr>
          <w:sz w:val="28"/>
          <w:szCs w:val="28"/>
        </w:rPr>
      </w:pPr>
      <w:r>
        <w:rPr>
          <w:sz w:val="28"/>
          <w:szCs w:val="28"/>
        </w:rPr>
        <w:t>Положительную динамику в коррекции речи (ринолалия, алалия, дизартрия, нарушение чтения и письма)  имеют все пациенты, занимающиеся  на тренажере БОС. При работе над звуковой культурой идет не только формирование правильной четкой артикуляции, но и наработка общих речевых навыков ( дыхание, голос, темп).</w:t>
      </w:r>
    </w:p>
    <w:p w:rsidR="00AB1B1F" w:rsidRDefault="00AB1B1F" w:rsidP="00AB1B1F">
      <w:pPr>
        <w:spacing w:line="240" w:lineRule="atLeast"/>
        <w:ind w:firstLine="708"/>
        <w:jc w:val="both"/>
        <w:rPr>
          <w:sz w:val="28"/>
          <w:szCs w:val="28"/>
        </w:rPr>
      </w:pPr>
      <w:r>
        <w:rPr>
          <w:sz w:val="28"/>
          <w:szCs w:val="28"/>
        </w:rPr>
        <w:t xml:space="preserve">Для детей имеющих такую речевую патологию, как дизартрия, помимо традиционных методов коррекции используются дополнительно несколько этапов программы </w:t>
      </w:r>
      <w:r>
        <w:rPr>
          <w:sz w:val="28"/>
          <w:szCs w:val="28"/>
          <w:lang w:val="en-US"/>
        </w:rPr>
        <w:t>Cardio</w:t>
      </w:r>
      <w:r>
        <w:rPr>
          <w:sz w:val="28"/>
          <w:szCs w:val="28"/>
        </w:rPr>
        <w:t xml:space="preserve"> </w:t>
      </w:r>
      <w:r>
        <w:rPr>
          <w:sz w:val="28"/>
          <w:szCs w:val="28"/>
          <w:lang w:val="en-US"/>
        </w:rPr>
        <w:t>Logo</w:t>
      </w:r>
      <w:r>
        <w:rPr>
          <w:sz w:val="28"/>
          <w:szCs w:val="28"/>
        </w:rPr>
        <w:t xml:space="preserve">. При сформированном навыке диафрагмально-релаксационного дыхания далее  работа ведется на преодоление расстройств ритма и темпа речи, на развитие просодической стороны речи, на закрепление новых правильных стереотипов  речи. В ходе коррекционной работы параллельно отработке артикуляции выполняются упражнения на релаксацию различных групп мышц. Речевой материал, заложенный в программу,  применяется на этапах автоматизации звука в словах, в слогах, в предложениях, в текстах, связной речи. Благодаря наличию большого качества сюжетных картинок работа над развитием лексико-грамматической стороны речи  (подбор синонимов, закрепление обобщающих понятий, образование прилагательных от существительных, составление рассказов – описаний) ведется с большим разнообразием.  </w:t>
      </w:r>
    </w:p>
    <w:p w:rsidR="00AB1B1F" w:rsidRDefault="00AB1B1F" w:rsidP="00AB1B1F">
      <w:pPr>
        <w:spacing w:line="240" w:lineRule="atLeast"/>
        <w:ind w:firstLine="708"/>
        <w:jc w:val="both"/>
        <w:rPr>
          <w:sz w:val="28"/>
          <w:szCs w:val="28"/>
        </w:rPr>
      </w:pPr>
      <w:r>
        <w:rPr>
          <w:sz w:val="28"/>
          <w:szCs w:val="28"/>
        </w:rPr>
        <w:lastRenderedPageBreak/>
        <w:t xml:space="preserve">Для детей с дисграфией и дислексией используются сюжеты: полосы, открывание, текст. Применение этих сюжетов улучшает координацию деятельности речезрительного, речеслухового, речедвигательного анализаторов, развитие звуко-слогового анализа и синтеза, дифференциацию смешиваемых фонем, увеличивает объем зрительной и слуховой памяти. </w:t>
      </w:r>
    </w:p>
    <w:p w:rsidR="00AB1B1F" w:rsidRDefault="00AB1B1F" w:rsidP="00AB1B1F">
      <w:pPr>
        <w:spacing w:line="240" w:lineRule="atLeast"/>
        <w:ind w:firstLine="708"/>
        <w:jc w:val="both"/>
        <w:rPr>
          <w:sz w:val="28"/>
          <w:szCs w:val="28"/>
        </w:rPr>
      </w:pPr>
      <w:r>
        <w:rPr>
          <w:sz w:val="28"/>
          <w:szCs w:val="28"/>
        </w:rPr>
        <w:t>Среди детей посещающих Центр «Логос» имеются дети и подростки с ограниченными возможностями, дети с задержкой психического развития. 6 детей данной категории прошли курс оздоровления на данном комплексе.</w:t>
      </w:r>
    </w:p>
    <w:p w:rsidR="00AB1B1F" w:rsidRDefault="00AB1B1F" w:rsidP="00AB1B1F">
      <w:pPr>
        <w:spacing w:line="240" w:lineRule="atLeast"/>
        <w:ind w:firstLine="708"/>
        <w:jc w:val="both"/>
        <w:rPr>
          <w:sz w:val="28"/>
          <w:szCs w:val="28"/>
        </w:rPr>
      </w:pPr>
      <w:r>
        <w:rPr>
          <w:sz w:val="28"/>
          <w:szCs w:val="28"/>
        </w:rPr>
        <w:t>Метод БОС позволяет учитывать индивидуальные особенности личности, дозировано подбирать пациенту нагрузку и контролировать ее, что очень важно про работе с детьми с ограниченными возможностями. Использование игровых и развивающих возможностей техники БОС обеспечивает высокую эмоциональность, заинтересованность и нестандартность проведения занятия. Эффективность зависит от индивидуальных возможностей и особенностей детей данной категории.</w:t>
      </w:r>
    </w:p>
    <w:p w:rsidR="00AB1B1F" w:rsidRDefault="00AB1B1F" w:rsidP="00AB1B1F">
      <w:pPr>
        <w:spacing w:line="240" w:lineRule="atLeast"/>
        <w:ind w:firstLine="708"/>
        <w:jc w:val="both"/>
        <w:rPr>
          <w:sz w:val="28"/>
          <w:szCs w:val="28"/>
        </w:rPr>
      </w:pPr>
      <w:r>
        <w:rPr>
          <w:sz w:val="28"/>
          <w:szCs w:val="28"/>
        </w:rPr>
        <w:t>22 человека прошли курс оздоровления (часто болеющие дети, дети с бронхиальной астмой, дети с сердечной патологией). Курс занятий составил от 6 занятий до 20 занятий в зависимости от улучшения физиологических показателей.</w:t>
      </w:r>
    </w:p>
    <w:p w:rsidR="00AB1B1F" w:rsidRDefault="00AB1B1F" w:rsidP="00AB1B1F">
      <w:pPr>
        <w:spacing w:line="240" w:lineRule="atLeast"/>
        <w:ind w:firstLine="708"/>
        <w:jc w:val="both"/>
        <w:rPr>
          <w:sz w:val="28"/>
          <w:szCs w:val="28"/>
        </w:rPr>
      </w:pPr>
      <w:r>
        <w:rPr>
          <w:sz w:val="28"/>
          <w:szCs w:val="28"/>
        </w:rPr>
        <w:t xml:space="preserve">В результате анализа полученных данных необходимо отметить, что метод БОС в коррекции речи обеспечивает нормализацию дыхания, стабилизацию психоэмоционального  состояния, максимальную координацию дыхания с артикуляцией и фонацией, устраняет избыточный мышечный тонус, значительно уменьшает количество речевых запинок и судорог, улучшает качество речи. </w:t>
      </w:r>
    </w:p>
    <w:p w:rsidR="00AB1B1F" w:rsidRDefault="00AB1B1F" w:rsidP="00AB1B1F">
      <w:pPr>
        <w:spacing w:line="240" w:lineRule="atLeast"/>
        <w:ind w:firstLine="708"/>
        <w:jc w:val="both"/>
        <w:rPr>
          <w:sz w:val="28"/>
          <w:szCs w:val="28"/>
        </w:rPr>
      </w:pPr>
      <w:r>
        <w:rPr>
          <w:sz w:val="28"/>
          <w:szCs w:val="28"/>
        </w:rPr>
        <w:t xml:space="preserve">Хочется подчеркнуть, что в сочетании с другими методами коррекции заикания метод БОС позволит логопеду и логопату  значительно сократить сроки устранения заикания и достигнуть больших успехов на пути формирования нового, устойчивого стереотипа речи и поведения. </w:t>
      </w:r>
    </w:p>
    <w:p w:rsidR="00AB1B1F" w:rsidRDefault="00AB1B1F" w:rsidP="00AB1B1F">
      <w:pPr>
        <w:spacing w:line="240" w:lineRule="atLeast"/>
        <w:ind w:firstLine="708"/>
        <w:jc w:val="both"/>
        <w:rPr>
          <w:sz w:val="28"/>
          <w:szCs w:val="28"/>
        </w:rPr>
      </w:pPr>
      <w:r>
        <w:rPr>
          <w:sz w:val="28"/>
          <w:szCs w:val="28"/>
        </w:rPr>
        <w:t xml:space="preserve">Компьютерная программа </w:t>
      </w:r>
      <w:r>
        <w:rPr>
          <w:sz w:val="28"/>
          <w:szCs w:val="28"/>
          <w:lang w:val="en-US"/>
        </w:rPr>
        <w:t>Cardio</w:t>
      </w:r>
      <w:r>
        <w:rPr>
          <w:sz w:val="28"/>
          <w:szCs w:val="28"/>
        </w:rPr>
        <w:t xml:space="preserve"> </w:t>
      </w:r>
      <w:r>
        <w:rPr>
          <w:sz w:val="28"/>
          <w:szCs w:val="28"/>
          <w:lang w:val="en-US"/>
        </w:rPr>
        <w:t>Logo</w:t>
      </w:r>
      <w:r>
        <w:rPr>
          <w:sz w:val="28"/>
          <w:szCs w:val="28"/>
        </w:rPr>
        <w:t xml:space="preserve"> располагает большими возможностями. Программа дополняет все основные виды коррекционной работы, повышает мотивацию ребенка к устранению дефекта, представляет новые возможности для реализации задач по развитию речи детей, обеспечивает индивидуальный подход к каждому ребенку, к каждой речевой патологии.</w:t>
      </w:r>
    </w:p>
    <w:p w:rsidR="00AB1B1F" w:rsidRDefault="00AB1B1F" w:rsidP="00AB1B1F">
      <w:pPr>
        <w:spacing w:line="240" w:lineRule="atLeast"/>
        <w:ind w:firstLine="708"/>
        <w:jc w:val="both"/>
        <w:rPr>
          <w:sz w:val="28"/>
          <w:szCs w:val="28"/>
        </w:rPr>
      </w:pPr>
    </w:p>
    <w:p w:rsidR="00AB1B1F" w:rsidRDefault="00AB1B1F" w:rsidP="00AB1B1F">
      <w:pPr>
        <w:pStyle w:val="1"/>
        <w:jc w:val="center"/>
        <w:rPr>
          <w:b w:val="0"/>
          <w:sz w:val="32"/>
          <w:szCs w:val="32"/>
        </w:rPr>
      </w:pPr>
      <w:r>
        <w:rPr>
          <w:b w:val="0"/>
          <w:sz w:val="32"/>
          <w:szCs w:val="32"/>
        </w:rPr>
        <w:t>3. Кабинет БОС - Опорно – двигательный.</w:t>
      </w:r>
    </w:p>
    <w:p w:rsidR="00AB1B1F" w:rsidRDefault="00AB1B1F" w:rsidP="00AB1B1F">
      <w:pPr>
        <w:rPr>
          <w:sz w:val="28"/>
          <w:szCs w:val="28"/>
        </w:rPr>
      </w:pPr>
    </w:p>
    <w:p w:rsidR="00AB1B1F" w:rsidRDefault="00AB1B1F" w:rsidP="00AB1B1F">
      <w:pPr>
        <w:pStyle w:val="ab"/>
        <w:ind w:firstLine="708"/>
        <w:rPr>
          <w:szCs w:val="28"/>
        </w:rPr>
      </w:pPr>
      <w:r>
        <w:rPr>
          <w:szCs w:val="28"/>
        </w:rPr>
        <w:t>На базе МОУ Центра «ЛОГОС» с ноября 2004 г. функционирует кабинет БОС опорно-двигательный, предназначенный для коррекции и реабилитации больных с поражениями опорно-двигательного аппарата.</w:t>
      </w:r>
    </w:p>
    <w:p w:rsidR="00AB1B1F" w:rsidRDefault="00AB1B1F" w:rsidP="00AB1B1F">
      <w:pPr>
        <w:jc w:val="both"/>
        <w:rPr>
          <w:sz w:val="28"/>
          <w:szCs w:val="28"/>
        </w:rPr>
      </w:pPr>
      <w:r>
        <w:rPr>
          <w:sz w:val="28"/>
          <w:szCs w:val="28"/>
        </w:rPr>
        <w:lastRenderedPageBreak/>
        <w:tab/>
        <w:t>Движение – одно из основных проявлений жизнедеятельности человека, средства, при помощи которого организм реагирует на изменения как окружающей, так и внутренней среды.</w:t>
      </w:r>
    </w:p>
    <w:p w:rsidR="00AB1B1F" w:rsidRDefault="00AB1B1F" w:rsidP="00AB1B1F">
      <w:pPr>
        <w:jc w:val="both"/>
        <w:rPr>
          <w:sz w:val="28"/>
          <w:szCs w:val="28"/>
        </w:rPr>
      </w:pPr>
      <w:r>
        <w:rPr>
          <w:sz w:val="28"/>
          <w:szCs w:val="28"/>
        </w:rPr>
        <w:tab/>
        <w:t>Проблема патологии опорно-двигательного аппарата является основной, особенно в отношении быстро растущего и развивающегося детского организма. Хотелось бы отметить, что частота выявляемости  патологии опорно-двигательного аппарата у детей составляет, по различным литературным данным, от 60 до 90%.</w:t>
      </w:r>
    </w:p>
    <w:p w:rsidR="00AB1B1F" w:rsidRDefault="00AB1B1F" w:rsidP="00AB1B1F">
      <w:pPr>
        <w:jc w:val="both"/>
        <w:rPr>
          <w:sz w:val="28"/>
          <w:szCs w:val="28"/>
        </w:rPr>
      </w:pPr>
      <w:r>
        <w:rPr>
          <w:sz w:val="28"/>
          <w:szCs w:val="28"/>
        </w:rPr>
        <w:tab/>
        <w:t>Ведущем звеном патологии опорно - двигательного аппарата являются нарушения позвоночного столба и стоп, а именно: нарушение осанки, сколиотическая болезнь, плоскостопие и т.д. Метод биологической обратной связи (БОС) открыл новые возможности и существенно повысил эффективность коррекции нарушений опорно-двигательного аппарата. БОС по электромиограмме (ЭМГ-БОС) – это обучение управлению мышцей с помощью специальных устройств, которые регистрируют электрические сигналы, возникающие в мышце во время ее сокращения, усиливают их и преобразуют в различные сигналы (световые, звуковые, игровые) обратной связи. Иными словами, метод биологической обратной связи позволяет инструктору БОС и пациенту точно знать, сократилась мышца или нет, поскольку лишь правильное включение мышцы в заданном упражнении обеспечивает необходимое достижение реабилитационного эффекта. Пациент сам видит и слышит, как работают его мышцы.</w:t>
      </w:r>
    </w:p>
    <w:p w:rsidR="00AB1B1F" w:rsidRDefault="00AB1B1F" w:rsidP="00AB1B1F">
      <w:pPr>
        <w:jc w:val="both"/>
        <w:rPr>
          <w:sz w:val="28"/>
          <w:szCs w:val="28"/>
        </w:rPr>
      </w:pPr>
      <w:r>
        <w:rPr>
          <w:sz w:val="28"/>
          <w:szCs w:val="28"/>
        </w:rPr>
        <w:t xml:space="preserve"> </w:t>
      </w:r>
      <w:r>
        <w:rPr>
          <w:sz w:val="28"/>
          <w:szCs w:val="28"/>
        </w:rPr>
        <w:tab/>
        <w:t>Работа по методу ЭМГ-БОС решает следующие лечебные задачи:</w:t>
      </w:r>
    </w:p>
    <w:p w:rsidR="00AB1B1F" w:rsidRDefault="00AB1B1F" w:rsidP="00AB1B1F">
      <w:pPr>
        <w:numPr>
          <w:ilvl w:val="0"/>
          <w:numId w:val="101"/>
        </w:numPr>
        <w:spacing w:after="0" w:line="240" w:lineRule="auto"/>
        <w:jc w:val="both"/>
        <w:rPr>
          <w:sz w:val="28"/>
          <w:szCs w:val="28"/>
        </w:rPr>
      </w:pPr>
      <w:r>
        <w:rPr>
          <w:sz w:val="28"/>
          <w:szCs w:val="28"/>
        </w:rPr>
        <w:t>Восстановление и тренировку мышечного чувства или «памяти тела»;</w:t>
      </w:r>
    </w:p>
    <w:p w:rsidR="00AB1B1F" w:rsidRDefault="00AB1B1F" w:rsidP="00AB1B1F">
      <w:pPr>
        <w:numPr>
          <w:ilvl w:val="0"/>
          <w:numId w:val="101"/>
        </w:numPr>
        <w:spacing w:after="0" w:line="240" w:lineRule="auto"/>
        <w:jc w:val="both"/>
        <w:rPr>
          <w:sz w:val="28"/>
          <w:szCs w:val="28"/>
        </w:rPr>
      </w:pPr>
      <w:r>
        <w:rPr>
          <w:sz w:val="28"/>
          <w:szCs w:val="28"/>
        </w:rPr>
        <w:t>Повышение сократительной способности мышц (увеличение силовой выносливости мышц, тренировка дыхательной мускулатуры);</w:t>
      </w:r>
    </w:p>
    <w:p w:rsidR="00AB1B1F" w:rsidRDefault="00AB1B1F" w:rsidP="00AB1B1F">
      <w:pPr>
        <w:numPr>
          <w:ilvl w:val="0"/>
          <w:numId w:val="101"/>
        </w:numPr>
        <w:spacing w:after="0" w:line="240" w:lineRule="auto"/>
        <w:jc w:val="both"/>
        <w:rPr>
          <w:sz w:val="28"/>
          <w:szCs w:val="28"/>
        </w:rPr>
      </w:pPr>
      <w:r>
        <w:rPr>
          <w:sz w:val="28"/>
          <w:szCs w:val="28"/>
        </w:rPr>
        <w:t>Восстановление функции поврежденных суставов.</w:t>
      </w:r>
    </w:p>
    <w:p w:rsidR="00AB1B1F" w:rsidRDefault="00AB1B1F" w:rsidP="00AB1B1F">
      <w:pPr>
        <w:ind w:firstLine="360"/>
        <w:jc w:val="both"/>
        <w:rPr>
          <w:sz w:val="28"/>
          <w:szCs w:val="28"/>
        </w:rPr>
      </w:pPr>
      <w:r>
        <w:rPr>
          <w:sz w:val="28"/>
          <w:szCs w:val="28"/>
        </w:rPr>
        <w:tab/>
        <w:t>Максимально положительный эффект отмечается при комплексном применении метода биологической обратной связи наряду с занятиями АФК, массажа и физиотерапии.</w:t>
      </w:r>
    </w:p>
    <w:p w:rsidR="00AB1B1F" w:rsidRDefault="00AB1B1F" w:rsidP="00AB1B1F">
      <w:pPr>
        <w:ind w:firstLine="360"/>
        <w:jc w:val="both"/>
        <w:rPr>
          <w:sz w:val="28"/>
          <w:szCs w:val="28"/>
        </w:rPr>
      </w:pPr>
      <w:r>
        <w:rPr>
          <w:sz w:val="28"/>
          <w:szCs w:val="28"/>
        </w:rPr>
        <w:tab/>
        <w:t>За отчетный период курсы коррекции с применением метода ЭМГ-БОС прошли 82 ребенка с нарушением осанки, плоскостопия различной степени, сколиотической болезни 1-</w:t>
      </w:r>
      <w:r>
        <w:rPr>
          <w:sz w:val="28"/>
          <w:szCs w:val="28"/>
          <w:lang w:val="en-US"/>
        </w:rPr>
        <w:t>II</w:t>
      </w:r>
      <w:r>
        <w:rPr>
          <w:sz w:val="28"/>
          <w:szCs w:val="28"/>
        </w:rPr>
        <w:t xml:space="preserve"> </w:t>
      </w:r>
      <w:r>
        <w:rPr>
          <w:sz w:val="28"/>
          <w:szCs w:val="28"/>
          <w:lang w:val="en-US"/>
        </w:rPr>
        <w:t>c</w:t>
      </w:r>
      <w:r>
        <w:rPr>
          <w:sz w:val="28"/>
          <w:szCs w:val="28"/>
        </w:rPr>
        <w:t xml:space="preserve">тепени, нестабильностью шейного отдела позвоночника. Продолжительность одного занятия с использованием аппаратуры БОС составляет примерно 30 минут. Курс реабилитации состоит из 20-30 сеансов. Занятия проводятся через день. В программу включается комбинированное применение различных аппаратов БОС, что обеспечивает наибольший эффект реабилитации за счет высокого уровня мотивации, например, за один сеанс ребенок может последовательно выполнять упражнения на портативных приборах БОС «Миотоник» и «Митон–03», игровой миографической приставке «БиоБитман» и компьютерном комплексе «Миотренажер». В отличие от традиционной АФК в  методе ЭМГ-БОС воздействие на  тренируемые мышцы </w:t>
      </w:r>
      <w:r>
        <w:rPr>
          <w:sz w:val="28"/>
          <w:szCs w:val="28"/>
        </w:rPr>
        <w:lastRenderedPageBreak/>
        <w:t>носит не динамический, а статический характер, что является наиболее эффективным в коррекции функциональных нарушений опорно-двигательного аппарата. Удачное сочетание различной аппаратуры БОС превратило сеансы коррекции в увлекательную игру, что обеспечивает высокий уровень мотивации и позволяет увеличить длительность тренировки при оптимальном уровне нагрузки. При столь высокой мотивации можно добиться хороших положительных результатов уже за 15-20 регулярных сеансов.</w:t>
      </w:r>
    </w:p>
    <w:p w:rsidR="00AB1B1F" w:rsidRDefault="00AB1B1F" w:rsidP="00AB1B1F">
      <w:pPr>
        <w:ind w:firstLine="360"/>
        <w:jc w:val="both"/>
        <w:rPr>
          <w:sz w:val="28"/>
          <w:szCs w:val="28"/>
        </w:rPr>
      </w:pPr>
      <w:r>
        <w:rPr>
          <w:sz w:val="28"/>
          <w:szCs w:val="28"/>
        </w:rPr>
        <w:tab/>
        <w:t>Что бы оценить эффективность метода, в начале и в конце курса определялась сила мышц, увеличение составило от 20% при сколиозе до 55% при плоскостопии за один курс. Анализируя эффективность работы кабинета БОС необходимо отметить:</w:t>
      </w:r>
    </w:p>
    <w:p w:rsidR="00AB1B1F" w:rsidRDefault="00AB1B1F" w:rsidP="00AB1B1F">
      <w:pPr>
        <w:numPr>
          <w:ilvl w:val="0"/>
          <w:numId w:val="102"/>
        </w:numPr>
        <w:spacing w:after="0" w:line="240" w:lineRule="auto"/>
        <w:jc w:val="both"/>
        <w:rPr>
          <w:sz w:val="28"/>
          <w:szCs w:val="28"/>
        </w:rPr>
      </w:pPr>
      <w:r>
        <w:rPr>
          <w:sz w:val="28"/>
          <w:szCs w:val="28"/>
        </w:rPr>
        <w:t>В 80% случаях метод ЭМГ-БОС оказался высоко эффективным, т.е. была достигнута полная коррекция функционального нарушения;</w:t>
      </w:r>
    </w:p>
    <w:p w:rsidR="00AB1B1F" w:rsidRDefault="00AB1B1F" w:rsidP="00AB1B1F">
      <w:pPr>
        <w:numPr>
          <w:ilvl w:val="0"/>
          <w:numId w:val="102"/>
        </w:numPr>
        <w:spacing w:after="0" w:line="240" w:lineRule="auto"/>
        <w:jc w:val="both"/>
        <w:rPr>
          <w:sz w:val="28"/>
          <w:szCs w:val="28"/>
        </w:rPr>
      </w:pPr>
      <w:r>
        <w:rPr>
          <w:sz w:val="28"/>
          <w:szCs w:val="28"/>
        </w:rPr>
        <w:t xml:space="preserve">В 20% случаях отмечалось положительная динамика, которую необходимо закрепить повторными курсами коррекции. </w:t>
      </w:r>
    </w:p>
    <w:p w:rsidR="00AB1B1F" w:rsidRDefault="00AB1B1F" w:rsidP="00AB1B1F">
      <w:pPr>
        <w:ind w:left="360"/>
        <w:jc w:val="center"/>
        <w:rPr>
          <w:b/>
          <w:sz w:val="28"/>
          <w:szCs w:val="28"/>
        </w:rPr>
      </w:pPr>
    </w:p>
    <w:p w:rsidR="00AB1B1F" w:rsidRDefault="00AB1B1F" w:rsidP="00AB1B1F">
      <w:pPr>
        <w:ind w:left="360"/>
        <w:jc w:val="center"/>
        <w:rPr>
          <w:b/>
          <w:sz w:val="28"/>
          <w:szCs w:val="28"/>
        </w:rPr>
      </w:pPr>
    </w:p>
    <w:p w:rsidR="00AB1B1F" w:rsidRDefault="00AB1B1F" w:rsidP="00AB1B1F">
      <w:pPr>
        <w:ind w:left="360"/>
        <w:jc w:val="center"/>
        <w:rPr>
          <w:b/>
          <w:sz w:val="32"/>
          <w:szCs w:val="32"/>
        </w:rPr>
      </w:pPr>
      <w:r>
        <w:rPr>
          <w:b/>
          <w:sz w:val="32"/>
          <w:szCs w:val="32"/>
        </w:rPr>
        <w:t>4. Кабинет БОС - Кардиопульмонологический.</w:t>
      </w:r>
    </w:p>
    <w:p w:rsidR="00AB1B1F" w:rsidRDefault="00AB1B1F" w:rsidP="00AB1B1F">
      <w:pPr>
        <w:rPr>
          <w:sz w:val="28"/>
          <w:szCs w:val="28"/>
        </w:rPr>
      </w:pPr>
    </w:p>
    <w:p w:rsidR="00AB1B1F" w:rsidRDefault="00AB1B1F" w:rsidP="00AB1B1F">
      <w:pPr>
        <w:pStyle w:val="21"/>
        <w:spacing w:line="240" w:lineRule="auto"/>
        <w:ind w:firstLine="540"/>
        <w:jc w:val="both"/>
        <w:rPr>
          <w:sz w:val="28"/>
          <w:szCs w:val="28"/>
        </w:rPr>
      </w:pPr>
      <w:r>
        <w:rPr>
          <w:sz w:val="28"/>
          <w:szCs w:val="28"/>
        </w:rPr>
        <w:t xml:space="preserve">На базе МОУ Центра «ЛОГОС» с ноября 2004 г. функционирует кабинет БОС- кардиопульмонологический. Комплексную программу реабилитации и оздоровления детей, развернутую на базе Центра включен метод диафрагмально-релаксационного дыхания с максимальной величиной дыхательной аритмии сердца (ДАС). </w:t>
      </w:r>
    </w:p>
    <w:p w:rsidR="00AB1B1F" w:rsidRDefault="00AB1B1F" w:rsidP="00AB1B1F">
      <w:pPr>
        <w:pStyle w:val="21"/>
        <w:spacing w:line="240" w:lineRule="auto"/>
        <w:ind w:firstLine="360"/>
        <w:jc w:val="both"/>
        <w:rPr>
          <w:sz w:val="28"/>
          <w:szCs w:val="28"/>
        </w:rPr>
      </w:pPr>
      <w:r>
        <w:rPr>
          <w:sz w:val="28"/>
          <w:szCs w:val="28"/>
        </w:rPr>
        <w:t>Такой тип дыхания обеспечивает:</w:t>
      </w:r>
    </w:p>
    <w:p w:rsidR="00AB1B1F" w:rsidRDefault="00AB1B1F" w:rsidP="00AB1B1F">
      <w:pPr>
        <w:pStyle w:val="21"/>
        <w:numPr>
          <w:ilvl w:val="0"/>
          <w:numId w:val="103"/>
        </w:numPr>
        <w:spacing w:after="0" w:line="240" w:lineRule="auto"/>
        <w:jc w:val="both"/>
        <w:rPr>
          <w:sz w:val="28"/>
          <w:szCs w:val="28"/>
        </w:rPr>
      </w:pPr>
      <w:r>
        <w:rPr>
          <w:sz w:val="28"/>
          <w:szCs w:val="28"/>
        </w:rPr>
        <w:t>Оптимальную работу дыхательной системы;</w:t>
      </w:r>
    </w:p>
    <w:p w:rsidR="00AB1B1F" w:rsidRDefault="00AB1B1F" w:rsidP="00AB1B1F">
      <w:pPr>
        <w:pStyle w:val="21"/>
        <w:numPr>
          <w:ilvl w:val="0"/>
          <w:numId w:val="103"/>
        </w:numPr>
        <w:spacing w:after="0" w:line="240" w:lineRule="auto"/>
        <w:jc w:val="both"/>
        <w:rPr>
          <w:sz w:val="28"/>
          <w:szCs w:val="28"/>
        </w:rPr>
      </w:pPr>
      <w:r>
        <w:rPr>
          <w:sz w:val="28"/>
          <w:szCs w:val="28"/>
        </w:rPr>
        <w:t>Оптимальную работу сердечно-сосудистой системы;</w:t>
      </w:r>
    </w:p>
    <w:p w:rsidR="00AB1B1F" w:rsidRDefault="00AB1B1F" w:rsidP="00AB1B1F">
      <w:pPr>
        <w:pStyle w:val="21"/>
        <w:numPr>
          <w:ilvl w:val="0"/>
          <w:numId w:val="103"/>
        </w:numPr>
        <w:spacing w:after="0" w:line="240" w:lineRule="auto"/>
        <w:jc w:val="both"/>
        <w:rPr>
          <w:sz w:val="28"/>
          <w:szCs w:val="28"/>
        </w:rPr>
      </w:pPr>
      <w:r>
        <w:rPr>
          <w:sz w:val="28"/>
          <w:szCs w:val="28"/>
        </w:rPr>
        <w:t>Оптимальную синхронизацию деятельности дыхательной и сердечно-сосудистой систем.</w:t>
      </w:r>
    </w:p>
    <w:p w:rsidR="00AB1B1F" w:rsidRDefault="00AB1B1F" w:rsidP="00AB1B1F">
      <w:pPr>
        <w:pStyle w:val="21"/>
        <w:spacing w:line="240" w:lineRule="auto"/>
        <w:ind w:firstLine="540"/>
        <w:jc w:val="both"/>
        <w:rPr>
          <w:sz w:val="28"/>
          <w:szCs w:val="28"/>
        </w:rPr>
      </w:pPr>
      <w:r>
        <w:rPr>
          <w:sz w:val="28"/>
          <w:szCs w:val="28"/>
        </w:rPr>
        <w:t>Цель ДАС-БОС тренинга – добиться автоматического применения навыка диафрагмально-релаксационного дыхания без применения приборов биологической  обратной связи. И самый главный результат – это активизация скрытых резервов своего здоровья и умение при необходимости включать собственные механизмы самоконтроля и саморегуляции. При таком типе дыхания происходит наиболее полное насыщение крови кислородом, и, следовательно, улучшается питание всех органов и тканей.</w:t>
      </w:r>
    </w:p>
    <w:p w:rsidR="00AB1B1F" w:rsidRDefault="00AB1B1F" w:rsidP="00AB1B1F">
      <w:pPr>
        <w:pStyle w:val="21"/>
        <w:spacing w:line="240" w:lineRule="auto"/>
        <w:ind w:firstLine="540"/>
        <w:jc w:val="both"/>
        <w:rPr>
          <w:sz w:val="28"/>
          <w:szCs w:val="28"/>
        </w:rPr>
      </w:pPr>
      <w:r>
        <w:rPr>
          <w:sz w:val="28"/>
          <w:szCs w:val="28"/>
        </w:rPr>
        <w:t xml:space="preserve">Для работы в кардиопульмонологическом кабинете отбирались пациенты, страдающие бронхиальной астмы, нейроциркуляторной дистонией по гипотоническому и гипертоническому типу, респираторными аллергозами, дети из группы часто и длительно болеющих. В кабинете получили лечение 23 ребенка в возрасте от 7 до 12 лет и 4 взрослых. Курс состоял из 8-12 сеансов по 10-15 мин для детей и по 15-20 мин для взрослых. </w:t>
      </w:r>
    </w:p>
    <w:p w:rsidR="00AB1B1F" w:rsidRDefault="00AB1B1F" w:rsidP="00AB1B1F">
      <w:pPr>
        <w:pStyle w:val="21"/>
        <w:spacing w:line="240" w:lineRule="auto"/>
        <w:ind w:firstLine="360"/>
        <w:jc w:val="both"/>
        <w:rPr>
          <w:sz w:val="28"/>
          <w:szCs w:val="28"/>
        </w:rPr>
      </w:pPr>
      <w:r>
        <w:rPr>
          <w:sz w:val="28"/>
          <w:szCs w:val="28"/>
        </w:rPr>
        <w:t>Распределение пациентов по нозологическим формам:</w:t>
      </w:r>
    </w:p>
    <w:p w:rsidR="00AB1B1F" w:rsidRDefault="00AB1B1F" w:rsidP="00AB1B1F">
      <w:pPr>
        <w:pStyle w:val="21"/>
        <w:numPr>
          <w:ilvl w:val="0"/>
          <w:numId w:val="104"/>
        </w:numPr>
        <w:spacing w:after="0" w:line="240" w:lineRule="auto"/>
        <w:jc w:val="both"/>
        <w:rPr>
          <w:sz w:val="28"/>
          <w:szCs w:val="28"/>
        </w:rPr>
      </w:pPr>
      <w:r>
        <w:rPr>
          <w:sz w:val="28"/>
          <w:szCs w:val="28"/>
        </w:rPr>
        <w:lastRenderedPageBreak/>
        <w:t>Бронхиальная астма – 2 ребенка, 2 взрослых;</w:t>
      </w:r>
    </w:p>
    <w:p w:rsidR="00AB1B1F" w:rsidRDefault="00AB1B1F" w:rsidP="00AB1B1F">
      <w:pPr>
        <w:pStyle w:val="21"/>
        <w:numPr>
          <w:ilvl w:val="0"/>
          <w:numId w:val="104"/>
        </w:numPr>
        <w:spacing w:after="0" w:line="240" w:lineRule="auto"/>
        <w:jc w:val="both"/>
        <w:rPr>
          <w:sz w:val="28"/>
          <w:szCs w:val="28"/>
        </w:rPr>
      </w:pPr>
      <w:r>
        <w:rPr>
          <w:sz w:val="28"/>
          <w:szCs w:val="28"/>
        </w:rPr>
        <w:t>Нейроциркуляторная дистония - 2 ребенка, 2 взрослых;</w:t>
      </w:r>
    </w:p>
    <w:p w:rsidR="00AB1B1F" w:rsidRDefault="00AB1B1F" w:rsidP="00AB1B1F">
      <w:pPr>
        <w:pStyle w:val="21"/>
        <w:numPr>
          <w:ilvl w:val="0"/>
          <w:numId w:val="104"/>
        </w:numPr>
        <w:spacing w:after="0" w:line="240" w:lineRule="auto"/>
        <w:jc w:val="both"/>
        <w:rPr>
          <w:sz w:val="28"/>
          <w:szCs w:val="28"/>
        </w:rPr>
      </w:pPr>
      <w:r>
        <w:rPr>
          <w:sz w:val="28"/>
          <w:szCs w:val="28"/>
        </w:rPr>
        <w:t>Часто и длительно болеющие дети – 16 детей;</w:t>
      </w:r>
    </w:p>
    <w:p w:rsidR="00AB1B1F" w:rsidRDefault="00AB1B1F" w:rsidP="00AB1B1F">
      <w:pPr>
        <w:pStyle w:val="21"/>
        <w:numPr>
          <w:ilvl w:val="0"/>
          <w:numId w:val="104"/>
        </w:numPr>
        <w:spacing w:after="0" w:line="240" w:lineRule="auto"/>
        <w:jc w:val="both"/>
        <w:rPr>
          <w:sz w:val="28"/>
          <w:szCs w:val="28"/>
        </w:rPr>
      </w:pPr>
      <w:r>
        <w:rPr>
          <w:sz w:val="28"/>
          <w:szCs w:val="28"/>
        </w:rPr>
        <w:t>Респираторный аллергоз – 3 ребенка.</w:t>
      </w:r>
    </w:p>
    <w:p w:rsidR="00AB1B1F" w:rsidRDefault="00AB1B1F" w:rsidP="00AB1B1F">
      <w:pPr>
        <w:pStyle w:val="21"/>
        <w:spacing w:line="240" w:lineRule="auto"/>
        <w:ind w:firstLine="540"/>
        <w:jc w:val="both"/>
        <w:rPr>
          <w:sz w:val="28"/>
          <w:szCs w:val="28"/>
        </w:rPr>
      </w:pPr>
      <w:r>
        <w:rPr>
          <w:sz w:val="28"/>
          <w:szCs w:val="28"/>
        </w:rPr>
        <w:t>Практически все дети осваивали навык диафрагмального дыхания к 5-6 сеансу, взрослые и дети старшего возраста – к 3-4 сеансу. В качестве критериев правильности выполнения упражнений служили следующие показатели:</w:t>
      </w:r>
    </w:p>
    <w:p w:rsidR="00AB1B1F" w:rsidRDefault="00AB1B1F" w:rsidP="00AB1B1F">
      <w:pPr>
        <w:pStyle w:val="21"/>
        <w:numPr>
          <w:ilvl w:val="1"/>
          <w:numId w:val="104"/>
        </w:numPr>
        <w:spacing w:after="0" w:line="240" w:lineRule="auto"/>
        <w:jc w:val="both"/>
        <w:rPr>
          <w:sz w:val="28"/>
          <w:szCs w:val="28"/>
        </w:rPr>
      </w:pPr>
      <w:r>
        <w:rPr>
          <w:sz w:val="28"/>
          <w:szCs w:val="28"/>
        </w:rPr>
        <w:t>частота сердечных сокращений (ЧСС);</w:t>
      </w:r>
    </w:p>
    <w:p w:rsidR="00AB1B1F" w:rsidRDefault="00AB1B1F" w:rsidP="00AB1B1F">
      <w:pPr>
        <w:pStyle w:val="21"/>
        <w:numPr>
          <w:ilvl w:val="1"/>
          <w:numId w:val="104"/>
        </w:numPr>
        <w:spacing w:after="0" w:line="240" w:lineRule="auto"/>
        <w:jc w:val="both"/>
        <w:rPr>
          <w:sz w:val="28"/>
          <w:szCs w:val="28"/>
        </w:rPr>
      </w:pPr>
      <w:r>
        <w:rPr>
          <w:sz w:val="28"/>
          <w:szCs w:val="28"/>
        </w:rPr>
        <w:t>частота дыхания (ЧД);</w:t>
      </w:r>
    </w:p>
    <w:p w:rsidR="00AB1B1F" w:rsidRDefault="00AB1B1F" w:rsidP="00AB1B1F">
      <w:pPr>
        <w:pStyle w:val="21"/>
        <w:numPr>
          <w:ilvl w:val="1"/>
          <w:numId w:val="104"/>
        </w:numPr>
        <w:spacing w:after="0" w:line="240" w:lineRule="auto"/>
        <w:jc w:val="both"/>
        <w:rPr>
          <w:sz w:val="28"/>
          <w:szCs w:val="28"/>
        </w:rPr>
      </w:pPr>
      <w:r>
        <w:rPr>
          <w:sz w:val="28"/>
          <w:szCs w:val="28"/>
        </w:rPr>
        <w:t>дыхательная аритмия сердца (ДАС) – разница между максимальной ЧСС на вдохе и минимальной на выдохе;</w:t>
      </w:r>
    </w:p>
    <w:p w:rsidR="00AB1B1F" w:rsidRDefault="00AB1B1F" w:rsidP="00AB1B1F">
      <w:pPr>
        <w:pStyle w:val="21"/>
        <w:numPr>
          <w:ilvl w:val="1"/>
          <w:numId w:val="104"/>
        </w:numPr>
        <w:spacing w:after="0" w:line="240" w:lineRule="auto"/>
        <w:jc w:val="both"/>
        <w:rPr>
          <w:sz w:val="28"/>
          <w:szCs w:val="28"/>
        </w:rPr>
      </w:pPr>
      <w:r>
        <w:rPr>
          <w:sz w:val="28"/>
          <w:szCs w:val="28"/>
        </w:rPr>
        <w:t>периферическая температура.</w:t>
      </w:r>
    </w:p>
    <w:p w:rsidR="00AB1B1F" w:rsidRDefault="00AB1B1F" w:rsidP="00AB1B1F">
      <w:pPr>
        <w:pStyle w:val="21"/>
        <w:spacing w:line="240" w:lineRule="auto"/>
        <w:ind w:firstLine="540"/>
        <w:jc w:val="both"/>
        <w:rPr>
          <w:sz w:val="28"/>
          <w:szCs w:val="28"/>
        </w:rPr>
      </w:pPr>
      <w:r>
        <w:rPr>
          <w:sz w:val="28"/>
          <w:szCs w:val="28"/>
        </w:rPr>
        <w:t>К концу курса пациент овладевал новым навыкам дыхания, и при этом достигалось:</w:t>
      </w:r>
    </w:p>
    <w:p w:rsidR="00AB1B1F" w:rsidRDefault="00AB1B1F" w:rsidP="00AB1B1F">
      <w:pPr>
        <w:pStyle w:val="21"/>
        <w:numPr>
          <w:ilvl w:val="0"/>
          <w:numId w:val="105"/>
        </w:numPr>
        <w:spacing w:after="0" w:line="240" w:lineRule="auto"/>
        <w:jc w:val="both"/>
        <w:rPr>
          <w:sz w:val="28"/>
          <w:szCs w:val="28"/>
        </w:rPr>
      </w:pPr>
      <w:r>
        <w:rPr>
          <w:sz w:val="28"/>
          <w:szCs w:val="28"/>
        </w:rPr>
        <w:t>увеличение и стабилизация величины ДАС у детей до 30-35 уд/мин от начального уровня 8-10 уд/мин, у взрослых до 24 –28 уд/мин от начального уровня 12-18 уд/мин;</w:t>
      </w:r>
    </w:p>
    <w:p w:rsidR="00AB1B1F" w:rsidRDefault="00AB1B1F" w:rsidP="00AB1B1F">
      <w:pPr>
        <w:pStyle w:val="21"/>
        <w:numPr>
          <w:ilvl w:val="0"/>
          <w:numId w:val="105"/>
        </w:numPr>
        <w:spacing w:after="0" w:line="240" w:lineRule="auto"/>
        <w:jc w:val="both"/>
        <w:rPr>
          <w:sz w:val="28"/>
          <w:szCs w:val="28"/>
        </w:rPr>
      </w:pPr>
      <w:r>
        <w:rPr>
          <w:sz w:val="28"/>
          <w:szCs w:val="28"/>
        </w:rPr>
        <w:t>снижение ЧД  до  9-12 уд/мин у детей и до 5-7 уд/мин у взрослых;</w:t>
      </w:r>
    </w:p>
    <w:p w:rsidR="00AB1B1F" w:rsidRDefault="00AB1B1F" w:rsidP="00AB1B1F">
      <w:pPr>
        <w:pStyle w:val="21"/>
        <w:numPr>
          <w:ilvl w:val="0"/>
          <w:numId w:val="105"/>
        </w:numPr>
        <w:spacing w:after="0" w:line="240" w:lineRule="auto"/>
        <w:jc w:val="both"/>
        <w:rPr>
          <w:sz w:val="28"/>
          <w:szCs w:val="28"/>
        </w:rPr>
      </w:pPr>
      <w:r>
        <w:rPr>
          <w:sz w:val="28"/>
          <w:szCs w:val="28"/>
        </w:rPr>
        <w:t>снижение средней ЧСС;</w:t>
      </w:r>
    </w:p>
    <w:p w:rsidR="00AB1B1F" w:rsidRDefault="00AB1B1F" w:rsidP="00AB1B1F">
      <w:pPr>
        <w:pStyle w:val="21"/>
        <w:numPr>
          <w:ilvl w:val="0"/>
          <w:numId w:val="105"/>
        </w:numPr>
        <w:spacing w:after="0" w:line="240" w:lineRule="auto"/>
        <w:jc w:val="both"/>
        <w:rPr>
          <w:sz w:val="28"/>
          <w:szCs w:val="28"/>
        </w:rPr>
      </w:pPr>
      <w:r>
        <w:rPr>
          <w:sz w:val="28"/>
          <w:szCs w:val="28"/>
        </w:rPr>
        <w:t>увеличение перифической температуры, что свидетельствует об улучшении периферического кровообращения.</w:t>
      </w:r>
    </w:p>
    <w:p w:rsidR="00AB1B1F" w:rsidRDefault="00AB1B1F" w:rsidP="00AB1B1F">
      <w:pPr>
        <w:pStyle w:val="21"/>
        <w:spacing w:line="240" w:lineRule="auto"/>
        <w:ind w:firstLine="540"/>
        <w:jc w:val="both"/>
        <w:rPr>
          <w:sz w:val="28"/>
          <w:szCs w:val="28"/>
        </w:rPr>
      </w:pPr>
      <w:r>
        <w:rPr>
          <w:sz w:val="28"/>
          <w:szCs w:val="28"/>
        </w:rPr>
        <w:t>Оценка этих показателей осуществлялась на каждом занятии, и их изменения свидетельствовало об умении расслабляться, снимать психоэмоциональное напряжение, т.е. об умении управлять своим состоянием, дыханием, а опосредованно и работы сердечно-сосудистой системы.</w:t>
      </w:r>
    </w:p>
    <w:p w:rsidR="00AB1B1F" w:rsidRDefault="00AB1B1F" w:rsidP="00AB1B1F">
      <w:pPr>
        <w:pStyle w:val="21"/>
        <w:spacing w:line="240" w:lineRule="auto"/>
        <w:ind w:firstLine="540"/>
        <w:jc w:val="both"/>
        <w:rPr>
          <w:sz w:val="28"/>
          <w:szCs w:val="28"/>
        </w:rPr>
      </w:pPr>
      <w:r>
        <w:rPr>
          <w:sz w:val="28"/>
          <w:szCs w:val="28"/>
        </w:rPr>
        <w:t>У больных бронхиальной астмы легкой формы за период занятий приступов не наблюдалось или же приступы удавалось предотвратить с помощью применения диафрагмально-релаксационного дыхания. Больные со средней степенью тяжести отмечали, что на фоне диафрагмального дыхания приступы купировались легче и быстрее.</w:t>
      </w:r>
    </w:p>
    <w:p w:rsidR="00AB1B1F" w:rsidRDefault="00AB1B1F" w:rsidP="00AB1B1F">
      <w:pPr>
        <w:pStyle w:val="21"/>
        <w:spacing w:line="240" w:lineRule="auto"/>
        <w:ind w:firstLine="540"/>
        <w:jc w:val="both"/>
        <w:rPr>
          <w:sz w:val="28"/>
          <w:szCs w:val="28"/>
        </w:rPr>
      </w:pPr>
      <w:r>
        <w:rPr>
          <w:sz w:val="28"/>
          <w:szCs w:val="28"/>
        </w:rPr>
        <w:t>У пациентов с нейроциркуляторной дистонией стабилизировалось артериальное давление, снизилась частота пульса, уменьшились жалобы на головную боль и плохое самочувствие.</w:t>
      </w:r>
    </w:p>
    <w:p w:rsidR="00AB1B1F" w:rsidRDefault="00AB1B1F" w:rsidP="00AB1B1F">
      <w:pPr>
        <w:jc w:val="both"/>
        <w:rPr>
          <w:sz w:val="28"/>
        </w:rPr>
      </w:pPr>
      <w:r>
        <w:rPr>
          <w:sz w:val="28"/>
        </w:rPr>
        <w:tab/>
        <w:t xml:space="preserve"> Технологии БОС принадлежит большое будущее. Биологическая обратная связь – это уникальная система, позволяющая людям рассчитывать не на помощь извне, а максимально активизировать резервные возможности своего собственного организма.  Эта технология позволяет детям стать более здоровыми, учителям помогает решить собственные проблемы и проблему индивидуального подхода к учащимся, родители получают помощь в решении вопросов собственного здоровья и сложных проблем взаимоотношений с детьми.</w:t>
      </w:r>
    </w:p>
    <w:p w:rsidR="00AB1B1F" w:rsidRDefault="00AB1B1F" w:rsidP="00AB1B1F">
      <w:pPr>
        <w:jc w:val="both"/>
        <w:rPr>
          <w:sz w:val="28"/>
        </w:rPr>
      </w:pPr>
      <w:r>
        <w:rPr>
          <w:sz w:val="28"/>
        </w:rPr>
        <w:tab/>
        <w:t xml:space="preserve">Можно не сомневаться, что технология БОС относится к числу современных здоровьесберегающих технологий, которую можно и необходимо внедрять в учреждения образования и медицины.   </w:t>
      </w:r>
    </w:p>
    <w:p w:rsidR="00AB1B1F" w:rsidRDefault="00AB1B1F" w:rsidP="00AB1B1F">
      <w:pPr>
        <w:spacing w:line="240" w:lineRule="auto"/>
        <w:jc w:val="center"/>
        <w:rPr>
          <w:rStyle w:val="a8"/>
          <w:rFonts w:cs="Times New Roman"/>
          <w:bCs w:val="0"/>
          <w:iCs/>
          <w:color w:val="000000"/>
          <w:bdr w:val="none" w:sz="0" w:space="0" w:color="auto" w:frame="1"/>
        </w:rPr>
      </w:pPr>
      <w:r w:rsidRPr="0025184C">
        <w:rPr>
          <w:b/>
        </w:rPr>
        <w:lastRenderedPageBreak/>
        <w:t xml:space="preserve">Программа </w:t>
      </w:r>
      <w:r w:rsidRPr="0025184C">
        <w:rPr>
          <w:bCs/>
        </w:rPr>
        <w:t xml:space="preserve"> </w:t>
      </w:r>
      <w:r w:rsidRPr="0025184C">
        <w:rPr>
          <w:rStyle w:val="a8"/>
          <w:rFonts w:cs="Times New Roman"/>
          <w:bCs w:val="0"/>
          <w:iCs/>
          <w:color w:val="000000"/>
          <w:bdr w:val="none" w:sz="0" w:space="0" w:color="auto" w:frame="1"/>
        </w:rPr>
        <w:t>коррекционно-развивающей работы в логопедическ</w:t>
      </w:r>
      <w:r w:rsidRPr="0025184C">
        <w:rPr>
          <w:rStyle w:val="a8"/>
          <w:bCs w:val="0"/>
          <w:iCs/>
          <w:color w:val="000000"/>
          <w:bdr w:val="none" w:sz="0" w:space="0" w:color="auto" w:frame="1"/>
        </w:rPr>
        <w:t>их</w:t>
      </w:r>
      <w:r w:rsidRPr="0025184C">
        <w:rPr>
          <w:rStyle w:val="a8"/>
          <w:rFonts w:cs="Times New Roman"/>
          <w:bCs w:val="0"/>
          <w:iCs/>
          <w:color w:val="000000"/>
          <w:bdr w:val="none" w:sz="0" w:space="0" w:color="auto" w:frame="1"/>
        </w:rPr>
        <w:t xml:space="preserve"> групп</w:t>
      </w:r>
      <w:r w:rsidRPr="0025184C">
        <w:rPr>
          <w:rStyle w:val="a8"/>
          <w:bCs w:val="0"/>
          <w:iCs/>
          <w:color w:val="000000"/>
          <w:bdr w:val="none" w:sz="0" w:space="0" w:color="auto" w:frame="1"/>
        </w:rPr>
        <w:t xml:space="preserve">ах </w:t>
      </w:r>
      <w:r w:rsidRPr="0025184C">
        <w:rPr>
          <w:rStyle w:val="a8"/>
          <w:rFonts w:cs="Times New Roman"/>
          <w:bCs w:val="0"/>
          <w:iCs/>
          <w:color w:val="000000"/>
          <w:bdr w:val="none" w:sz="0" w:space="0" w:color="auto" w:frame="1"/>
        </w:rPr>
        <w:t xml:space="preserve"> для детей с нарушениями</w:t>
      </w:r>
      <w:r w:rsidRPr="0025184C">
        <w:rPr>
          <w:rStyle w:val="a8"/>
          <w:bCs w:val="0"/>
          <w:iCs/>
          <w:color w:val="000000"/>
          <w:bdr w:val="none" w:sz="0" w:space="0" w:color="auto" w:frame="1"/>
        </w:rPr>
        <w:t xml:space="preserve"> речи </w:t>
      </w:r>
      <w:r w:rsidRPr="0025184C">
        <w:rPr>
          <w:rStyle w:val="a8"/>
          <w:rFonts w:cs="Times New Roman"/>
          <w:bCs w:val="0"/>
          <w:iCs/>
          <w:color w:val="000000"/>
          <w:bdr w:val="none" w:sz="0" w:space="0" w:color="auto" w:frame="1"/>
        </w:rPr>
        <w:t xml:space="preserve"> с 3 до 7 лет</w:t>
      </w:r>
      <w:r w:rsidRPr="0025184C">
        <w:rPr>
          <w:rStyle w:val="apple-converted-space"/>
          <w:rFonts w:cs="Times New Roman"/>
          <w:bCs/>
          <w:color w:val="000000"/>
        </w:rPr>
        <w:t> </w:t>
      </w:r>
      <w:r w:rsidRPr="0025184C">
        <w:rPr>
          <w:rStyle w:val="apple-converted-space"/>
          <w:bCs/>
          <w:iCs/>
          <w:color w:val="000000"/>
          <w:bdr w:val="none" w:sz="0" w:space="0" w:color="auto" w:frame="1"/>
        </w:rPr>
        <w:t xml:space="preserve"> </w:t>
      </w:r>
      <w:r w:rsidRPr="0025184C">
        <w:rPr>
          <w:rStyle w:val="a8"/>
          <w:rFonts w:cs="Times New Roman"/>
          <w:bCs w:val="0"/>
          <w:iCs/>
          <w:color w:val="000000"/>
          <w:bdr w:val="none" w:sz="0" w:space="0" w:color="auto" w:frame="1"/>
        </w:rPr>
        <w:t>муниципального дошкольного образовательного бюджетного учреждения</w:t>
      </w:r>
      <w:r w:rsidRPr="0025184C">
        <w:rPr>
          <w:rStyle w:val="a8"/>
          <w:bCs w:val="0"/>
          <w:iCs/>
          <w:color w:val="000000"/>
          <w:bdr w:val="none" w:sz="0" w:space="0" w:color="auto" w:frame="1"/>
        </w:rPr>
        <w:t xml:space="preserve"> </w:t>
      </w:r>
      <w:r w:rsidRPr="0025184C">
        <w:rPr>
          <w:rStyle w:val="a8"/>
          <w:rFonts w:cs="Times New Roman"/>
          <w:bCs w:val="0"/>
          <w:iCs/>
          <w:color w:val="000000"/>
          <w:bdr w:val="none" w:sz="0" w:space="0" w:color="auto" w:frame="1"/>
        </w:rPr>
        <w:t xml:space="preserve">Детский сад  комбинированного вида № 2 «Радуга» г.Белорецк </w:t>
      </w:r>
      <w:r w:rsidRPr="0025184C">
        <w:rPr>
          <w:rStyle w:val="a8"/>
          <w:bCs w:val="0"/>
          <w:iCs/>
          <w:color w:val="000000"/>
          <w:bdr w:val="none" w:sz="0" w:space="0" w:color="auto" w:frame="1"/>
        </w:rPr>
        <w:t xml:space="preserve"> </w:t>
      </w:r>
      <w:r w:rsidRPr="0025184C">
        <w:rPr>
          <w:rStyle w:val="a8"/>
          <w:rFonts w:cs="Times New Roman"/>
          <w:bCs w:val="0"/>
          <w:iCs/>
          <w:color w:val="000000"/>
          <w:bdr w:val="none" w:sz="0" w:space="0" w:color="auto" w:frame="1"/>
        </w:rPr>
        <w:t>муниципального района Белорецкий район Республики Башкортостан.</w:t>
      </w:r>
    </w:p>
    <w:p w:rsidR="00AB1B1F" w:rsidRPr="0025184C" w:rsidRDefault="00AB1B1F" w:rsidP="00AB1B1F">
      <w:pPr>
        <w:spacing w:line="240" w:lineRule="auto"/>
        <w:jc w:val="center"/>
        <w:rPr>
          <w:rStyle w:val="a8"/>
          <w:bCs w:val="0"/>
        </w:rPr>
      </w:pPr>
    </w:p>
    <w:p w:rsidR="00AB1B1F" w:rsidRPr="0025184C" w:rsidRDefault="00AB1B1F" w:rsidP="00AB1B1F">
      <w:pPr>
        <w:spacing w:line="240" w:lineRule="auto"/>
        <w:jc w:val="both"/>
        <w:rPr>
          <w:rFonts w:cs="Times New Roman"/>
          <w:lang w:eastAsia="ru-RU"/>
        </w:rPr>
      </w:pPr>
      <w:r w:rsidRPr="0025184C">
        <w:t xml:space="preserve">Коррекционно-образовательная программа (примерная) разработана </w:t>
      </w:r>
      <w:r w:rsidRPr="0025184C">
        <w:rPr>
          <w:rFonts w:cs="Times New Roman"/>
          <w:lang w:eastAsia="ru-RU"/>
        </w:rPr>
        <w:t xml:space="preserve">авторским коллективом: </w:t>
      </w:r>
      <w:r>
        <w:rPr>
          <w:rFonts w:cs="Times New Roman"/>
          <w:lang w:eastAsia="ru-RU"/>
        </w:rPr>
        <w:t>Заведующая</w:t>
      </w:r>
      <w:r w:rsidRPr="0025184C">
        <w:rPr>
          <w:rFonts w:cs="Times New Roman"/>
          <w:lang w:eastAsia="ru-RU"/>
        </w:rPr>
        <w:t xml:space="preserve"> Иванова Л.В., старший воспитатель Горбатова Е.В. учителя-логопеды: Римшан Л.Н., Шабаева О.А. Юсупова Р.В. </w:t>
      </w:r>
      <w:r w:rsidRPr="0025184C">
        <w:t>на основании коррекционной программы для детей с общим нарушением речи Н.В. Нищевой (2014), адаптированной к условиям детского сада и особенностям нервно-психического и общего развития воспитанников с ОНР</w:t>
      </w:r>
      <w:r>
        <w:t>.</w:t>
      </w:r>
    </w:p>
    <w:p w:rsidR="00AB1B1F" w:rsidRPr="0025184C" w:rsidRDefault="00AB1B1F" w:rsidP="00AB1B1F">
      <w:pPr>
        <w:spacing w:line="240" w:lineRule="auto"/>
        <w:jc w:val="both"/>
        <w:rPr>
          <w:rFonts w:cs="Times New Roman"/>
          <w:lang w:eastAsia="ru-RU"/>
        </w:rPr>
      </w:pPr>
      <w:r w:rsidRPr="0025184C">
        <w:rPr>
          <w:rFonts w:cs="Times New Roman"/>
          <w:lang w:eastAsia="ru-RU"/>
        </w:rPr>
        <w:t xml:space="preserve">Рецензент: старший воспитатель Тихонова Л.Н. </w:t>
      </w:r>
      <w:r>
        <w:rPr>
          <w:rFonts w:cs="Times New Roman"/>
          <w:lang w:eastAsia="ru-RU"/>
        </w:rPr>
        <w:t>«О</w:t>
      </w:r>
      <w:r w:rsidRPr="0025184C">
        <w:rPr>
          <w:rFonts w:cs="Times New Roman"/>
          <w:lang w:eastAsia="ru-RU"/>
        </w:rPr>
        <w:t>тличник народного просвещения РФ</w:t>
      </w:r>
      <w:r>
        <w:rPr>
          <w:rFonts w:cs="Times New Roman"/>
          <w:lang w:eastAsia="ru-RU"/>
        </w:rPr>
        <w:t>»</w:t>
      </w:r>
      <w:r w:rsidRPr="0025184C">
        <w:rPr>
          <w:rFonts w:cs="Times New Roman"/>
          <w:lang w:eastAsia="ru-RU"/>
        </w:rPr>
        <w:t>, руководитель Ресурсного центра по этнокультурному образованию</w:t>
      </w:r>
      <w:r>
        <w:rPr>
          <w:rFonts w:cs="Times New Roman"/>
          <w:lang w:eastAsia="ru-RU"/>
        </w:rPr>
        <w:t>.</w:t>
      </w:r>
    </w:p>
    <w:p w:rsidR="00AB1B1F" w:rsidRDefault="00AB1B1F" w:rsidP="00AB1B1F">
      <w:pPr>
        <w:spacing w:line="240" w:lineRule="auto"/>
        <w:jc w:val="center"/>
        <w:rPr>
          <w:rFonts w:cs="Times New Roman"/>
          <w:lang w:eastAsia="ru-RU"/>
        </w:rPr>
      </w:pPr>
    </w:p>
    <w:p w:rsidR="00AB1B1F" w:rsidRPr="0025184C" w:rsidRDefault="00AB1B1F" w:rsidP="00AB1B1F">
      <w:pPr>
        <w:spacing w:line="240" w:lineRule="auto"/>
        <w:jc w:val="center"/>
        <w:rPr>
          <w:rFonts w:cs="Times New Roman"/>
          <w:b/>
          <w:bCs/>
        </w:rPr>
      </w:pPr>
      <w:r w:rsidRPr="0025184C">
        <w:rPr>
          <w:rFonts w:cs="Times New Roman"/>
          <w:b/>
          <w:bCs/>
          <w:lang w:eastAsia="ru-RU"/>
        </w:rPr>
        <w:t>Структура программы</w:t>
      </w:r>
    </w:p>
    <w:p w:rsidR="00AB1B1F" w:rsidRPr="0025184C" w:rsidRDefault="00AB1B1F" w:rsidP="00AB1B1F">
      <w:pPr>
        <w:autoSpaceDE w:val="0"/>
        <w:spacing w:line="240" w:lineRule="auto"/>
        <w:rPr>
          <w:b/>
        </w:rPr>
      </w:pPr>
      <w:smartTag w:uri="urn:schemas-microsoft-com:office:smarttags" w:element="place">
        <w:r w:rsidRPr="0025184C">
          <w:rPr>
            <w:b/>
            <w:lang w:val="en-US"/>
          </w:rPr>
          <w:t>I</w:t>
        </w:r>
        <w:r w:rsidRPr="0025184C">
          <w:rPr>
            <w:b/>
          </w:rPr>
          <w:t>.</w:t>
        </w:r>
      </w:smartTag>
      <w:r w:rsidRPr="0025184C">
        <w:rPr>
          <w:b/>
        </w:rPr>
        <w:t xml:space="preserve"> ЦЕЛЕВОЙ   РАЗДЕЛ </w:t>
      </w:r>
    </w:p>
    <w:p w:rsidR="00AB1B1F" w:rsidRDefault="00AB1B1F" w:rsidP="00AB1B1F">
      <w:pPr>
        <w:snapToGrid w:val="0"/>
        <w:spacing w:line="240" w:lineRule="auto"/>
      </w:pPr>
      <w:r w:rsidRPr="00216BCE">
        <w:rPr>
          <w:b/>
          <w:bCs/>
        </w:rPr>
        <w:t xml:space="preserve">1. </w:t>
      </w:r>
      <w:r>
        <w:rPr>
          <w:b/>
          <w:bCs/>
        </w:rPr>
        <w:t xml:space="preserve">1. </w:t>
      </w:r>
      <w:r w:rsidRPr="00216BCE">
        <w:rPr>
          <w:b/>
          <w:bCs/>
        </w:rPr>
        <w:t>Пояснительная записка</w:t>
      </w:r>
      <w:r>
        <w:rPr>
          <w:b/>
          <w:bCs/>
        </w:rPr>
        <w:t xml:space="preserve">,  </w:t>
      </w:r>
      <w:r w:rsidRPr="00A103B6">
        <w:t>в</w:t>
      </w:r>
      <w:r>
        <w:t xml:space="preserve"> которой указывается нормативно-</w:t>
      </w:r>
      <w:r w:rsidRPr="00A103B6">
        <w:t>правовая</w:t>
      </w:r>
      <w:r>
        <w:t xml:space="preserve"> основа для разработки данной программы, а также </w:t>
      </w:r>
      <w:r>
        <w:rPr>
          <w:bCs/>
        </w:rPr>
        <w:t>п</w:t>
      </w:r>
      <w:r w:rsidRPr="008A6D06">
        <w:rPr>
          <w:bCs/>
        </w:rPr>
        <w:t>римерн</w:t>
      </w:r>
      <w:r>
        <w:rPr>
          <w:bCs/>
        </w:rPr>
        <w:t>ая</w:t>
      </w:r>
      <w:r w:rsidRPr="008A6D06">
        <w:rPr>
          <w:bCs/>
        </w:rPr>
        <w:t xml:space="preserve"> адаптированн</w:t>
      </w:r>
      <w:r>
        <w:rPr>
          <w:bCs/>
        </w:rPr>
        <w:t>ая</w:t>
      </w:r>
      <w:r w:rsidRPr="008A6D06">
        <w:rPr>
          <w:bCs/>
        </w:rPr>
        <w:t xml:space="preserve"> программ</w:t>
      </w:r>
      <w:r>
        <w:rPr>
          <w:bCs/>
        </w:rPr>
        <w:t>а</w:t>
      </w:r>
      <w:r w:rsidRPr="008A6D06">
        <w:rPr>
          <w:bCs/>
        </w:rPr>
        <w:t xml:space="preserve"> коррекционно-развивающей работы в логопедической группе детского сада для детей с тяжелыми нарушениями речи</w:t>
      </w:r>
      <w:r w:rsidRPr="00CC0DA4">
        <w:tab/>
      </w:r>
    </w:p>
    <w:p w:rsidR="00AB1B1F" w:rsidRPr="000718DA" w:rsidRDefault="00AB1B1F" w:rsidP="00AB1B1F">
      <w:pPr>
        <w:pStyle w:val="12"/>
        <w:spacing w:line="240" w:lineRule="auto"/>
        <w:rPr>
          <w:b/>
          <w:bCs/>
          <w:i/>
          <w:iCs/>
        </w:rPr>
      </w:pPr>
      <w:r w:rsidRPr="003921B4">
        <w:rPr>
          <w:b/>
          <w:bCs/>
          <w:color w:val="000000"/>
        </w:rPr>
        <w:t>1.</w:t>
      </w:r>
      <w:r>
        <w:rPr>
          <w:b/>
          <w:bCs/>
          <w:color w:val="000000"/>
        </w:rPr>
        <w:t>1.1</w:t>
      </w:r>
      <w:r w:rsidRPr="003921B4">
        <w:rPr>
          <w:b/>
          <w:bCs/>
          <w:color w:val="000000"/>
        </w:rPr>
        <w:t>. Цели и задачи по реализации программы</w:t>
      </w:r>
      <w:r>
        <w:rPr>
          <w:b/>
          <w:bCs/>
          <w:color w:val="000000"/>
        </w:rPr>
        <w:t xml:space="preserve">, определенные </w:t>
      </w:r>
      <w:r>
        <w:rPr>
          <w:bCs/>
        </w:rPr>
        <w:t>п</w:t>
      </w:r>
      <w:r w:rsidRPr="008A6D06">
        <w:rPr>
          <w:bCs/>
        </w:rPr>
        <w:t>римерн</w:t>
      </w:r>
      <w:r>
        <w:rPr>
          <w:bCs/>
        </w:rPr>
        <w:t>ой</w:t>
      </w:r>
      <w:r w:rsidRPr="008A6D06">
        <w:rPr>
          <w:bCs/>
        </w:rPr>
        <w:t xml:space="preserve"> адаптированн</w:t>
      </w:r>
      <w:r>
        <w:rPr>
          <w:bCs/>
        </w:rPr>
        <w:t xml:space="preserve">ой </w:t>
      </w:r>
      <w:r w:rsidRPr="008A6D06">
        <w:rPr>
          <w:bCs/>
        </w:rPr>
        <w:t>программ</w:t>
      </w:r>
      <w:r>
        <w:rPr>
          <w:bCs/>
        </w:rPr>
        <w:t>ой</w:t>
      </w:r>
      <w:r w:rsidRPr="008A6D06">
        <w:rPr>
          <w:bCs/>
        </w:rPr>
        <w:t xml:space="preserve"> коррекционно-развивающей работы в логопедической группе детского сада для детей с тяжелыми нарушениями речи</w:t>
      </w:r>
    </w:p>
    <w:p w:rsidR="00AB1B1F" w:rsidRPr="00654D64" w:rsidRDefault="00AB1B1F" w:rsidP="00AB1B1F">
      <w:pPr>
        <w:spacing w:line="240" w:lineRule="auto"/>
        <w:jc w:val="both"/>
      </w:pPr>
      <w:r>
        <w:t xml:space="preserve">1.1.2. </w:t>
      </w:r>
      <w:r w:rsidRPr="000718DA">
        <w:rPr>
          <w:b/>
          <w:bCs/>
        </w:rPr>
        <w:t>Принципы и подходы к формированию Программы</w:t>
      </w:r>
      <w:r w:rsidRPr="00020BE0">
        <w:t>:</w:t>
      </w:r>
      <w:r>
        <w:t xml:space="preserve"> </w:t>
      </w:r>
      <w:r w:rsidRPr="00DC5B52">
        <w:t xml:space="preserve"> сформулированные  на основе требований  ФГОС</w:t>
      </w:r>
      <w:r>
        <w:t xml:space="preserve">, а </w:t>
      </w:r>
      <w:r w:rsidRPr="00E3116B">
        <w:t>также  принципы и подходы её формирования, определённые главной целью «</w:t>
      </w:r>
      <w:r w:rsidRPr="00E3116B">
        <w:rPr>
          <w:bCs/>
        </w:rPr>
        <w:t>Примерной адаптированной программы коррекционно-развивающей работы в логопедической группе детского сада для детей с тяжелыми нарушениями речи (общим недоразвитием речи) с 3 до 7 лет</w:t>
      </w:r>
      <w:r w:rsidRPr="00654D64">
        <w:rPr>
          <w:bCs/>
        </w:rPr>
        <w:t>»</w:t>
      </w:r>
      <w:r w:rsidRPr="00654D64">
        <w:t xml:space="preserve"> </w:t>
      </w:r>
    </w:p>
    <w:p w:rsidR="00AB1B1F" w:rsidRPr="00D95E99" w:rsidRDefault="00AB1B1F" w:rsidP="00AB1B1F">
      <w:pPr>
        <w:pStyle w:val="31"/>
        <w:rPr>
          <w:b/>
          <w:bCs/>
          <w:sz w:val="24"/>
          <w:szCs w:val="24"/>
        </w:rPr>
      </w:pPr>
      <w:r>
        <w:rPr>
          <w:b/>
          <w:bCs/>
          <w:sz w:val="24"/>
          <w:szCs w:val="24"/>
        </w:rPr>
        <w:t xml:space="preserve">1.1.3. Значимые для разработки и реализации Программы характеристики </w:t>
      </w:r>
    </w:p>
    <w:p w:rsidR="00AB1B1F" w:rsidRDefault="00AB1B1F" w:rsidP="00AB1B1F">
      <w:pPr>
        <w:numPr>
          <w:ilvl w:val="0"/>
          <w:numId w:val="108"/>
        </w:numPr>
        <w:tabs>
          <w:tab w:val="clear" w:pos="720"/>
          <w:tab w:val="num" w:pos="0"/>
        </w:tabs>
        <w:spacing w:after="0" w:line="240" w:lineRule="auto"/>
        <w:ind w:left="0" w:firstLine="0"/>
        <w:jc w:val="both"/>
      </w:pPr>
      <w:r w:rsidRPr="00814769">
        <w:t xml:space="preserve">Содержание Программы включает совокупность образовательных областей, которые обеспечивают разностороннее развитие детей с учетом их возрастных и индивидуальных особенностей по </w:t>
      </w:r>
      <w:r>
        <w:t xml:space="preserve">одному из </w:t>
      </w:r>
      <w:r w:rsidRPr="00814769">
        <w:t>основн</w:t>
      </w:r>
      <w:r>
        <w:t>ых</w:t>
      </w:r>
      <w:r w:rsidRPr="00814769">
        <w:t xml:space="preserve"> направлени</w:t>
      </w:r>
      <w:r>
        <w:t>й развития</w:t>
      </w:r>
      <w:r w:rsidRPr="00814769">
        <w:t xml:space="preserve"> –речево</w:t>
      </w:r>
      <w:r>
        <w:t>му</w:t>
      </w:r>
      <w:r w:rsidRPr="00814769">
        <w:t xml:space="preserve">. </w:t>
      </w:r>
    </w:p>
    <w:p w:rsidR="00AB1B1F" w:rsidRPr="00F40C5C" w:rsidRDefault="00AB1B1F" w:rsidP="00AB1B1F">
      <w:pPr>
        <w:numPr>
          <w:ilvl w:val="0"/>
          <w:numId w:val="108"/>
        </w:numPr>
        <w:tabs>
          <w:tab w:val="clear" w:pos="720"/>
          <w:tab w:val="num" w:pos="0"/>
        </w:tabs>
        <w:spacing w:after="0" w:line="240" w:lineRule="auto"/>
        <w:ind w:left="0" w:firstLine="0"/>
        <w:jc w:val="both"/>
      </w:pPr>
      <w:r w:rsidRPr="00F40C5C">
        <w:t xml:space="preserve">Образовательная деятельность осуществляется в процессе организации различных видов детской деятельности (двигательной, игровой, коммуникативной, трудовой, познавательно-исследовательской, </w:t>
      </w:r>
      <w:r>
        <w:t>изобразительной</w:t>
      </w:r>
      <w:r w:rsidRPr="00F40C5C">
        <w:t>, музыкально</w:t>
      </w:r>
      <w:r>
        <w:t xml:space="preserve">й, при восприятии </w:t>
      </w:r>
      <w:r w:rsidRPr="00F40C5C">
        <w:t>художественной</w:t>
      </w:r>
      <w:r>
        <w:t xml:space="preserve"> литературы и фольклора,). Она может быть образовательной деятельностью </w:t>
      </w:r>
      <w:r w:rsidRPr="00F40C5C">
        <w:t xml:space="preserve">или  </w:t>
      </w:r>
      <w:r>
        <w:t xml:space="preserve">коррекционно-развивающей деятельностью. </w:t>
      </w:r>
      <w:r w:rsidRPr="00F40C5C">
        <w:t xml:space="preserve">Программа реализуется также в самостоятельной деятельности детей  и в процессе взаимодействия с семьями воспитанников. </w:t>
      </w:r>
      <w:r>
        <w:t xml:space="preserve">НОД подразумевает фронтальные и подгрупповые и индивидуальные формы. </w:t>
      </w:r>
    </w:p>
    <w:p w:rsidR="00AB1B1F" w:rsidRPr="00F40C5C" w:rsidRDefault="00AB1B1F" w:rsidP="00AB1B1F">
      <w:pPr>
        <w:numPr>
          <w:ilvl w:val="0"/>
          <w:numId w:val="108"/>
        </w:numPr>
        <w:tabs>
          <w:tab w:val="clear" w:pos="720"/>
          <w:tab w:val="num" w:pos="0"/>
        </w:tabs>
        <w:spacing w:after="0" w:line="240" w:lineRule="auto"/>
        <w:ind w:left="0" w:firstLine="0"/>
        <w:jc w:val="both"/>
      </w:pPr>
      <w:r w:rsidRPr="00F40C5C">
        <w:t>Национально-культурные особенности осуществления образовательного процесса</w:t>
      </w:r>
      <w:r>
        <w:t>:</w:t>
      </w:r>
    </w:p>
    <w:p w:rsidR="00AB1B1F" w:rsidRDefault="00AB1B1F" w:rsidP="00AB1B1F">
      <w:pPr>
        <w:tabs>
          <w:tab w:val="num" w:pos="0"/>
        </w:tabs>
        <w:spacing w:line="240" w:lineRule="auto"/>
        <w:jc w:val="both"/>
      </w:pPr>
      <w:r>
        <w:t>а) о</w:t>
      </w:r>
      <w:r w:rsidRPr="00814769">
        <w:t xml:space="preserve">бразовательный процесс осуществляется </w:t>
      </w:r>
      <w:r>
        <w:t>на русском языке;</w:t>
      </w:r>
    </w:p>
    <w:p w:rsidR="00AB1B1F" w:rsidRPr="00093E0E" w:rsidRDefault="00AB1B1F" w:rsidP="00AB1B1F">
      <w:pPr>
        <w:tabs>
          <w:tab w:val="num" w:pos="0"/>
        </w:tabs>
        <w:spacing w:line="240" w:lineRule="auto"/>
        <w:jc w:val="both"/>
        <w:rPr>
          <w:rStyle w:val="61"/>
          <w:rFonts w:eastAsia="Arial Unicode MS"/>
          <w:szCs w:val="23"/>
        </w:rPr>
      </w:pPr>
      <w:r w:rsidRPr="00093E0E">
        <w:t xml:space="preserve">б) в образовательной деятельности </w:t>
      </w:r>
      <w:r w:rsidRPr="00093E0E">
        <w:rPr>
          <w:rStyle w:val="61"/>
          <w:rFonts w:eastAsia="Arial Unicode MS"/>
          <w:szCs w:val="23"/>
        </w:rPr>
        <w:t>уделяется большое вни</w:t>
      </w:r>
      <w:r w:rsidRPr="00093E0E">
        <w:rPr>
          <w:rStyle w:val="61"/>
          <w:rFonts w:eastAsia="Arial Unicode MS"/>
          <w:szCs w:val="23"/>
        </w:rPr>
        <w:softHyphen/>
        <w:t xml:space="preserve">мание произведениям устного творчества, хороводным играм, музыке и танцам, декоративно-прикладному искусству русского и башкирского народов, </w:t>
      </w:r>
      <w:r w:rsidRPr="00093E0E">
        <w:t xml:space="preserve"> </w:t>
      </w:r>
      <w:r w:rsidRPr="00093E0E">
        <w:rPr>
          <w:rStyle w:val="61"/>
          <w:rFonts w:eastAsia="Arial Unicode MS"/>
          <w:szCs w:val="23"/>
        </w:rPr>
        <w:t>одновременно у детей  вос</w:t>
      </w:r>
      <w:r w:rsidRPr="00093E0E">
        <w:rPr>
          <w:rStyle w:val="61"/>
          <w:rFonts w:eastAsia="Arial Unicode MS"/>
          <w:szCs w:val="23"/>
        </w:rPr>
        <w:softHyphen/>
        <w:t>питывается уважение к другим народам</w:t>
      </w:r>
      <w:r>
        <w:rPr>
          <w:rStyle w:val="61"/>
          <w:rFonts w:eastAsia="Arial Unicode MS"/>
          <w:szCs w:val="23"/>
        </w:rPr>
        <w:t>.</w:t>
      </w:r>
    </w:p>
    <w:p w:rsidR="00AB1B1F" w:rsidRPr="00093E0E" w:rsidRDefault="00AB1B1F" w:rsidP="00AB1B1F">
      <w:pPr>
        <w:tabs>
          <w:tab w:val="num" w:pos="0"/>
        </w:tabs>
        <w:spacing w:line="240" w:lineRule="auto"/>
        <w:jc w:val="both"/>
        <w:rPr>
          <w:rStyle w:val="61"/>
          <w:rFonts w:eastAsia="Arial Unicode MS"/>
          <w:szCs w:val="23"/>
        </w:rPr>
      </w:pPr>
      <w:r w:rsidRPr="00093E0E">
        <w:rPr>
          <w:rStyle w:val="61"/>
          <w:rFonts w:eastAsia="Arial Unicode MS"/>
          <w:szCs w:val="23"/>
        </w:rPr>
        <w:t>в) в образовательном процессе учитываются культурные традиции жителей Республики Башкортостан.</w:t>
      </w:r>
    </w:p>
    <w:p w:rsidR="00AB1B1F" w:rsidRPr="00373748" w:rsidRDefault="00AB1B1F" w:rsidP="00AB1B1F">
      <w:pPr>
        <w:numPr>
          <w:ilvl w:val="0"/>
          <w:numId w:val="109"/>
        </w:numPr>
        <w:tabs>
          <w:tab w:val="clear" w:pos="720"/>
          <w:tab w:val="num" w:pos="0"/>
        </w:tabs>
        <w:suppressAutoHyphens/>
        <w:spacing w:after="0" w:line="240" w:lineRule="auto"/>
        <w:ind w:left="0" w:firstLine="0"/>
      </w:pPr>
      <w:r w:rsidRPr="00373748">
        <w:rPr>
          <w:bCs/>
        </w:rPr>
        <w:t>Индивидуальные особенности детей, воспитывающихся в образовательном учреждении</w:t>
      </w:r>
    </w:p>
    <w:p w:rsidR="00AB1B1F" w:rsidRDefault="00AB1B1F" w:rsidP="00AB1B1F">
      <w:pPr>
        <w:pStyle w:val="12"/>
        <w:overflowPunct w:val="0"/>
        <w:autoSpaceDE w:val="0"/>
        <w:autoSpaceDN w:val="0"/>
        <w:adjustRightInd w:val="0"/>
        <w:spacing w:line="240" w:lineRule="auto"/>
        <w:rPr>
          <w:bCs/>
        </w:rPr>
      </w:pPr>
      <w:r>
        <w:rPr>
          <w:b/>
          <w:bCs/>
        </w:rPr>
        <w:t xml:space="preserve">1.2 . </w:t>
      </w:r>
      <w:r w:rsidRPr="00654259">
        <w:rPr>
          <w:b/>
          <w:bCs/>
        </w:rPr>
        <w:t>Планируемые результаты освоения детьми</w:t>
      </w:r>
      <w:r>
        <w:rPr>
          <w:b/>
          <w:bCs/>
        </w:rPr>
        <w:t xml:space="preserve"> коррекционно-развивающей</w:t>
      </w:r>
      <w:r w:rsidRPr="00654259">
        <w:rPr>
          <w:b/>
          <w:bCs/>
        </w:rPr>
        <w:t xml:space="preserve"> </w:t>
      </w:r>
      <w:r>
        <w:rPr>
          <w:b/>
          <w:bCs/>
        </w:rPr>
        <w:t>программы</w:t>
      </w:r>
    </w:p>
    <w:p w:rsidR="00AB1B1F" w:rsidRDefault="00AB1B1F" w:rsidP="00AB1B1F">
      <w:pPr>
        <w:ind w:right="-428"/>
        <w:rPr>
          <w:b/>
        </w:rPr>
      </w:pPr>
      <w:r w:rsidRPr="007F1806">
        <w:rPr>
          <w:b/>
        </w:rPr>
        <w:t xml:space="preserve">1.3. </w:t>
      </w:r>
      <w:r>
        <w:rPr>
          <w:b/>
        </w:rPr>
        <w:t>И</w:t>
      </w:r>
      <w:r w:rsidRPr="007F1806">
        <w:rPr>
          <w:b/>
        </w:rPr>
        <w:t>нструментарий</w:t>
      </w:r>
      <w:r>
        <w:rPr>
          <w:b/>
        </w:rPr>
        <w:t xml:space="preserve"> определения эффективности освоения содержания рабочей программы</w:t>
      </w:r>
    </w:p>
    <w:p w:rsidR="00AB1B1F" w:rsidRDefault="00AB1B1F" w:rsidP="00AB1B1F">
      <w:pPr>
        <w:ind w:right="-428"/>
        <w:rPr>
          <w:b/>
        </w:rPr>
      </w:pPr>
      <w:r>
        <w:rPr>
          <w:b/>
        </w:rPr>
        <w:t>1.4. Мониторинг эффективности (речевая карта)</w:t>
      </w:r>
    </w:p>
    <w:p w:rsidR="00AB1B1F" w:rsidRPr="0025184C" w:rsidRDefault="00AB1B1F" w:rsidP="00AB1B1F">
      <w:pPr>
        <w:autoSpaceDE w:val="0"/>
        <w:spacing w:line="240" w:lineRule="auto"/>
        <w:rPr>
          <w:b/>
        </w:rPr>
      </w:pPr>
      <w:r w:rsidRPr="0025184C">
        <w:rPr>
          <w:b/>
          <w:lang w:val="en-US"/>
        </w:rPr>
        <w:t>II</w:t>
      </w:r>
      <w:r w:rsidRPr="0025184C">
        <w:rPr>
          <w:b/>
        </w:rPr>
        <w:t>. СОДЕРЖАТЕЛЬНЫЙ РАЗДЕЛ</w:t>
      </w:r>
    </w:p>
    <w:p w:rsidR="00AB1B1F" w:rsidRDefault="00AB1B1F" w:rsidP="00AB1B1F">
      <w:pPr>
        <w:pStyle w:val="12"/>
        <w:overflowPunct w:val="0"/>
        <w:autoSpaceDE w:val="0"/>
        <w:autoSpaceDN w:val="0"/>
        <w:adjustRightInd w:val="0"/>
        <w:rPr>
          <w:b/>
          <w:bCs/>
        </w:rPr>
      </w:pPr>
      <w:r>
        <w:rPr>
          <w:b/>
          <w:bCs/>
        </w:rPr>
        <w:lastRenderedPageBreak/>
        <w:t xml:space="preserve">2.1. Образовательная деятельность  в соответствии  с особенностями развития ребенка  </w:t>
      </w:r>
    </w:p>
    <w:p w:rsidR="00AB1B1F" w:rsidRPr="007A2983" w:rsidRDefault="00AB1B1F" w:rsidP="00AB1B1F">
      <w:pPr>
        <w:shd w:val="clear" w:color="auto" w:fill="FFFFFF"/>
        <w:ind w:right="21"/>
        <w:jc w:val="both"/>
        <w:rPr>
          <w:b/>
          <w:color w:val="000000"/>
          <w:spacing w:val="-2"/>
        </w:rPr>
      </w:pPr>
      <w:r>
        <w:rPr>
          <w:b/>
          <w:color w:val="000000"/>
          <w:spacing w:val="-2"/>
        </w:rPr>
        <w:t xml:space="preserve">2.2. Вариативные формы, способы, методы и средства реализации коррекционно-развивающей программы </w:t>
      </w:r>
    </w:p>
    <w:p w:rsidR="00AB1B1F" w:rsidRPr="007A2983" w:rsidRDefault="00AB1B1F" w:rsidP="00AB1B1F">
      <w:pPr>
        <w:numPr>
          <w:ilvl w:val="0"/>
          <w:numId w:val="109"/>
        </w:numPr>
        <w:suppressAutoHyphens/>
        <w:spacing w:after="0" w:line="100" w:lineRule="atLeast"/>
        <w:ind w:right="-428"/>
        <w:rPr>
          <w:bCs/>
        </w:rPr>
      </w:pPr>
      <w:r w:rsidRPr="007A2983">
        <w:rPr>
          <w:bCs/>
        </w:rPr>
        <w:t>Основные формы логопедического воздействия</w:t>
      </w:r>
    </w:p>
    <w:p w:rsidR="00AB1B1F" w:rsidRPr="007A2983" w:rsidRDefault="00AB1B1F" w:rsidP="00AB1B1F">
      <w:pPr>
        <w:numPr>
          <w:ilvl w:val="0"/>
          <w:numId w:val="109"/>
        </w:numPr>
        <w:suppressAutoHyphens/>
        <w:spacing w:after="0" w:line="100" w:lineRule="atLeast"/>
        <w:ind w:right="-1"/>
        <w:rPr>
          <w:bCs/>
        </w:rPr>
      </w:pPr>
      <w:r w:rsidRPr="007A2983">
        <w:rPr>
          <w:bCs/>
        </w:rPr>
        <w:t>Методы логопедического воздействия</w:t>
      </w:r>
    </w:p>
    <w:p w:rsidR="00AB1B1F" w:rsidRPr="007A2983" w:rsidRDefault="00AB1B1F" w:rsidP="00AB1B1F">
      <w:pPr>
        <w:numPr>
          <w:ilvl w:val="0"/>
          <w:numId w:val="109"/>
        </w:numPr>
        <w:suppressAutoHyphens/>
        <w:spacing w:after="0" w:line="100" w:lineRule="atLeast"/>
        <w:ind w:right="-428"/>
        <w:rPr>
          <w:bCs/>
        </w:rPr>
      </w:pPr>
      <w:r w:rsidRPr="007A2983">
        <w:rPr>
          <w:bCs/>
        </w:rPr>
        <w:t>Формы организации логопедической работы</w:t>
      </w:r>
    </w:p>
    <w:p w:rsidR="00AB1B1F" w:rsidRPr="00A84F59" w:rsidRDefault="00AB1B1F" w:rsidP="00AB1B1F">
      <w:pPr>
        <w:shd w:val="clear" w:color="auto" w:fill="FFFFFF"/>
        <w:ind w:right="21"/>
        <w:jc w:val="both"/>
        <w:rPr>
          <w:rFonts w:cs="Times New Roman"/>
          <w:b/>
        </w:rPr>
      </w:pPr>
      <w:r w:rsidRPr="00A84F59">
        <w:rPr>
          <w:rFonts w:cs="Times New Roman"/>
          <w:b/>
        </w:rPr>
        <w:t xml:space="preserve">2.3. </w:t>
      </w:r>
      <w:r w:rsidRPr="00A84F59">
        <w:rPr>
          <w:b/>
        </w:rPr>
        <w:t>Характер логопедического воздействия</w:t>
      </w:r>
      <w:r>
        <w:rPr>
          <w:b/>
        </w:rPr>
        <w:t xml:space="preserve"> при</w:t>
      </w:r>
      <w:r w:rsidRPr="00A84F59">
        <w:rPr>
          <w:b/>
        </w:rPr>
        <w:t xml:space="preserve"> реализации коррекционно-развивающей программы с учетом отдельный речевых нарушений воспитанников</w:t>
      </w:r>
    </w:p>
    <w:p w:rsidR="00AB1B1F" w:rsidRPr="0025184C" w:rsidRDefault="00AB1B1F" w:rsidP="00AB1B1F">
      <w:pPr>
        <w:pStyle w:val="3"/>
        <w:keepLines w:val="0"/>
        <w:numPr>
          <w:ilvl w:val="0"/>
          <w:numId w:val="110"/>
        </w:numPr>
        <w:suppressAutoHyphens/>
        <w:spacing w:before="0" w:line="100" w:lineRule="atLeast"/>
        <w:rPr>
          <w:rFonts w:ascii="Times New Roman" w:hAnsi="Times New Roman" w:cs="Times New Roman"/>
          <w:b w:val="0"/>
          <w:bCs w:val="0"/>
          <w:sz w:val="24"/>
          <w:szCs w:val="24"/>
        </w:rPr>
      </w:pPr>
      <w:r w:rsidRPr="0025184C">
        <w:rPr>
          <w:rFonts w:ascii="Times New Roman" w:hAnsi="Times New Roman"/>
          <w:b w:val="0"/>
          <w:bCs w:val="0"/>
          <w:sz w:val="24"/>
          <w:szCs w:val="24"/>
        </w:rPr>
        <w:t>Комплексный характер логопедического воздействия при дизартрии</w:t>
      </w:r>
    </w:p>
    <w:p w:rsidR="00AB1B1F" w:rsidRPr="0025184C" w:rsidRDefault="00AB1B1F" w:rsidP="00AB1B1F">
      <w:pPr>
        <w:pStyle w:val="3"/>
        <w:keepLines w:val="0"/>
        <w:numPr>
          <w:ilvl w:val="0"/>
          <w:numId w:val="110"/>
        </w:numPr>
        <w:suppressAutoHyphens/>
        <w:spacing w:before="0" w:line="100" w:lineRule="atLeast"/>
        <w:rPr>
          <w:rFonts w:ascii="Times New Roman" w:hAnsi="Times New Roman" w:cs="Times New Roman"/>
          <w:b w:val="0"/>
          <w:bCs w:val="0"/>
          <w:sz w:val="24"/>
          <w:szCs w:val="24"/>
        </w:rPr>
      </w:pPr>
      <w:r w:rsidRPr="0025184C">
        <w:rPr>
          <w:rFonts w:ascii="Times New Roman" w:hAnsi="Times New Roman"/>
          <w:b w:val="0"/>
          <w:bCs w:val="0"/>
          <w:sz w:val="24"/>
          <w:szCs w:val="24"/>
          <w:lang w:val="be-BY"/>
        </w:rPr>
        <w:t>Коррекция  фонетико-фонематического  недоразвития  речи</w:t>
      </w:r>
    </w:p>
    <w:p w:rsidR="00AB1B1F" w:rsidRPr="0025184C" w:rsidRDefault="00AB1B1F" w:rsidP="00AB1B1F">
      <w:pPr>
        <w:pStyle w:val="13"/>
        <w:numPr>
          <w:ilvl w:val="0"/>
          <w:numId w:val="110"/>
        </w:numPr>
        <w:rPr>
          <w:rFonts w:ascii="Times New Roman" w:hAnsi="Times New Roman"/>
          <w:sz w:val="24"/>
          <w:szCs w:val="24"/>
        </w:rPr>
      </w:pPr>
      <w:r w:rsidRPr="0025184C">
        <w:rPr>
          <w:rFonts w:ascii="Times New Roman" w:hAnsi="Times New Roman"/>
          <w:sz w:val="24"/>
          <w:szCs w:val="24"/>
        </w:rPr>
        <w:t>План индивидуальной работы  по ФФН, ФН</w:t>
      </w:r>
    </w:p>
    <w:p w:rsidR="00AB1B1F" w:rsidRPr="0025184C" w:rsidRDefault="00AB1B1F" w:rsidP="00AB1B1F">
      <w:pPr>
        <w:numPr>
          <w:ilvl w:val="0"/>
          <w:numId w:val="110"/>
        </w:numPr>
        <w:suppressAutoHyphens/>
        <w:spacing w:after="0" w:line="100" w:lineRule="atLeast"/>
        <w:rPr>
          <w:rFonts w:cs="Times New Roman"/>
        </w:rPr>
      </w:pPr>
      <w:r w:rsidRPr="0025184C">
        <w:rPr>
          <w:rFonts w:cs="Times New Roman"/>
        </w:rPr>
        <w:t>План индивидуальной коррекционной работы при  ОНР</w:t>
      </w:r>
    </w:p>
    <w:p w:rsidR="00AB1B1F" w:rsidRPr="0025184C" w:rsidRDefault="00AB1B1F" w:rsidP="00AB1B1F">
      <w:pPr>
        <w:autoSpaceDE w:val="0"/>
        <w:spacing w:line="240" w:lineRule="auto"/>
        <w:rPr>
          <w:b/>
        </w:rPr>
      </w:pPr>
      <w:r w:rsidRPr="0025184C">
        <w:rPr>
          <w:b/>
          <w:bCs/>
        </w:rPr>
        <w:t>2.4.</w:t>
      </w:r>
      <w:r w:rsidRPr="00584813">
        <w:t xml:space="preserve"> </w:t>
      </w:r>
      <w:r w:rsidRPr="00584E79">
        <w:rPr>
          <w:rFonts w:cs="Times New Roman"/>
          <w:bCs/>
          <w:color w:val="FF0000"/>
        </w:rPr>
        <w:t xml:space="preserve"> </w:t>
      </w:r>
      <w:r w:rsidRPr="001E17F8">
        <w:t>П</w:t>
      </w:r>
      <w:r w:rsidRPr="0025184C">
        <w:rPr>
          <w:b/>
          <w:bCs/>
        </w:rPr>
        <w:t>роектирование коррекционно-развивающего процесса    в соответствии с контингентом воспитанников</w:t>
      </w:r>
      <w:r w:rsidRPr="0025184C">
        <w:t xml:space="preserve">:  </w:t>
      </w:r>
      <w:r>
        <w:t>г</w:t>
      </w:r>
      <w:r w:rsidRPr="0025184C">
        <w:t>одовой</w:t>
      </w:r>
      <w:r w:rsidRPr="0025184C">
        <w:rPr>
          <w:b/>
          <w:bCs/>
        </w:rPr>
        <w:t xml:space="preserve"> </w:t>
      </w:r>
      <w:r>
        <w:t xml:space="preserve">календарный график НОД содержит сроки проведения диагностики, осуществления НОД, ,  каникул, </w:t>
      </w:r>
      <w:r>
        <w:rPr>
          <w:sz w:val="23"/>
          <w:szCs w:val="23"/>
        </w:rPr>
        <w:t>о</w:t>
      </w:r>
      <w:r w:rsidRPr="0025184C">
        <w:rPr>
          <w:sz w:val="23"/>
          <w:szCs w:val="23"/>
        </w:rPr>
        <w:t xml:space="preserve">рганизация коррекционно-развивающей работы </w:t>
      </w:r>
      <w:r>
        <w:rPr>
          <w:sz w:val="23"/>
          <w:szCs w:val="23"/>
        </w:rPr>
        <w:t xml:space="preserve"> по возрастам,  </w:t>
      </w:r>
      <w:r>
        <w:rPr>
          <w:b/>
          <w:color w:val="000000"/>
        </w:rPr>
        <w:t>м</w:t>
      </w:r>
      <w:r w:rsidRPr="002B1D54">
        <w:rPr>
          <w:b/>
          <w:color w:val="000000"/>
        </w:rPr>
        <w:t>одель организации коррекционно- развивающей работы в группе</w:t>
      </w:r>
      <w:r>
        <w:rPr>
          <w:b/>
          <w:color w:val="000000"/>
        </w:rPr>
        <w:t>, максимально допустимый объем образовательной нагрузки</w:t>
      </w:r>
    </w:p>
    <w:p w:rsidR="00AB1B1F" w:rsidRPr="0025184C" w:rsidRDefault="00AB1B1F" w:rsidP="00AB1B1F">
      <w:pPr>
        <w:rPr>
          <w:b/>
        </w:rPr>
      </w:pPr>
      <w:r w:rsidRPr="00AA10B6">
        <w:rPr>
          <w:b/>
        </w:rPr>
        <w:t xml:space="preserve">2. </w:t>
      </w:r>
      <w:r>
        <w:rPr>
          <w:b/>
        </w:rPr>
        <w:t>5.</w:t>
      </w:r>
      <w:r w:rsidRPr="00AA03A7">
        <w:rPr>
          <w:b/>
        </w:rPr>
        <w:t xml:space="preserve"> </w:t>
      </w:r>
      <w:r w:rsidRPr="004C2258">
        <w:rPr>
          <w:b/>
        </w:rPr>
        <w:t>В основе</w:t>
      </w:r>
      <w:r>
        <w:rPr>
          <w:b/>
        </w:rPr>
        <w:t xml:space="preserve"> реализации Программы </w:t>
      </w:r>
      <w:r w:rsidRPr="004C2258">
        <w:rPr>
          <w:b/>
        </w:rPr>
        <w:t xml:space="preserve"> лежит комплексно-тематическое планирование</w:t>
      </w:r>
      <w:r>
        <w:rPr>
          <w:b/>
        </w:rPr>
        <w:t>.</w:t>
      </w:r>
    </w:p>
    <w:p w:rsidR="00AB1B1F" w:rsidRPr="00194D82" w:rsidRDefault="00AB1B1F" w:rsidP="00AB1B1F">
      <w:pPr>
        <w:jc w:val="both"/>
      </w:pPr>
      <w:r w:rsidRPr="00194D82">
        <w:t>Тематический принцип построения образовательного процесса позволил  ввести региональные и культурные компоненты, учитывать приоритет дошкольного учреждения.</w:t>
      </w:r>
    </w:p>
    <w:p w:rsidR="00AB1B1F" w:rsidRPr="000A3AF1" w:rsidRDefault="00AB1B1F" w:rsidP="00AB1B1F">
      <w:pPr>
        <w:rPr>
          <w:b/>
        </w:rPr>
      </w:pPr>
      <w:r>
        <w:rPr>
          <w:b/>
        </w:rPr>
        <w:t xml:space="preserve">2. 6.  </w:t>
      </w:r>
      <w:r w:rsidRPr="000A3AF1">
        <w:rPr>
          <w:b/>
        </w:rPr>
        <w:t>Региональный компонент</w:t>
      </w:r>
    </w:p>
    <w:p w:rsidR="00AB1B1F" w:rsidRDefault="00AB1B1F" w:rsidP="00AB1B1F">
      <w:r>
        <w:t xml:space="preserve"> Последняя неделя каждого месяца планируется содержание работы  на региональном материале  (природа родного края, культура народов Белоречья – жилище, традиции, народные промыслы, праздники, творчество, фольклор, художественное творчество)  на основе долгосрочного проекта</w:t>
      </w:r>
    </w:p>
    <w:p w:rsidR="00AB1B1F" w:rsidRPr="000F1257" w:rsidRDefault="00AB1B1F" w:rsidP="00AB1B1F">
      <w:pPr>
        <w:spacing w:line="240" w:lineRule="auto"/>
        <w:rPr>
          <w:b/>
        </w:rPr>
      </w:pPr>
      <w:r w:rsidRPr="000F1257">
        <w:rPr>
          <w:b/>
        </w:rPr>
        <w:t>«Путешествие из прошлого в будущее»</w:t>
      </w:r>
    </w:p>
    <w:p w:rsidR="00AB1B1F" w:rsidRPr="00584813" w:rsidRDefault="00AB1B1F" w:rsidP="00AB1B1F">
      <w:pPr>
        <w:autoSpaceDE w:val="0"/>
        <w:spacing w:line="240" w:lineRule="auto"/>
        <w:rPr>
          <w:b/>
        </w:rPr>
      </w:pPr>
      <w:r w:rsidRPr="00584813">
        <w:rPr>
          <w:b/>
        </w:rPr>
        <w:t>2.</w:t>
      </w:r>
      <w:r>
        <w:rPr>
          <w:b/>
        </w:rPr>
        <w:t>7</w:t>
      </w:r>
      <w:r w:rsidRPr="00584813">
        <w:rPr>
          <w:b/>
        </w:rPr>
        <w:t>. Особенности взаимодействия   с семьями воспитанников</w:t>
      </w:r>
    </w:p>
    <w:p w:rsidR="00AB1B1F" w:rsidRPr="000632D2" w:rsidRDefault="00AB1B1F" w:rsidP="00AB1B1F">
      <w:pPr>
        <w:pStyle w:val="af"/>
        <w:jc w:val="both"/>
        <w:rPr>
          <w:rFonts w:ascii="Times New Roman" w:hAnsi="Times New Roman"/>
          <w:sz w:val="24"/>
          <w:szCs w:val="24"/>
        </w:rPr>
      </w:pPr>
      <w:r w:rsidRPr="000632D2">
        <w:rPr>
          <w:rFonts w:ascii="Times New Roman" w:hAnsi="Times New Roman"/>
          <w:sz w:val="24"/>
          <w:szCs w:val="24"/>
        </w:rPr>
        <w:t xml:space="preserve">В современных  условиях дошкольное образовательное учреждение является единственным общественным институтом, регулярно и неформально взаимодействующим с семьей,  то есть  имеющим возможность оказывать  на неё  определенное влияние.    </w:t>
      </w:r>
    </w:p>
    <w:p w:rsidR="00AB1B1F" w:rsidRPr="0025184C" w:rsidRDefault="00AB1B1F" w:rsidP="00AB1B1F">
      <w:pPr>
        <w:autoSpaceDE w:val="0"/>
        <w:spacing w:line="240" w:lineRule="auto"/>
        <w:rPr>
          <w:b/>
        </w:rPr>
      </w:pPr>
      <w:r w:rsidRPr="0025184C">
        <w:rPr>
          <w:b/>
          <w:lang w:val="en-US"/>
        </w:rPr>
        <w:t>III</w:t>
      </w:r>
      <w:r w:rsidRPr="0025184C">
        <w:rPr>
          <w:b/>
        </w:rPr>
        <w:t>. ОРГАНИЗАЦИОННЫЙ РАЗДЕЛ</w:t>
      </w:r>
    </w:p>
    <w:p w:rsidR="00AB1B1F" w:rsidRPr="0025184C" w:rsidRDefault="00AB1B1F" w:rsidP="00AB1B1F">
      <w:pPr>
        <w:shd w:val="clear" w:color="auto" w:fill="FFFFFF"/>
        <w:jc w:val="both"/>
        <w:rPr>
          <w:bCs/>
          <w:color w:val="000000"/>
        </w:rPr>
      </w:pPr>
      <w:r>
        <w:rPr>
          <w:b/>
          <w:color w:val="000000"/>
        </w:rPr>
        <w:t xml:space="preserve">3.1. </w:t>
      </w:r>
      <w:r w:rsidRPr="00791016">
        <w:rPr>
          <w:b/>
          <w:color w:val="000000"/>
        </w:rPr>
        <w:t>М</w:t>
      </w:r>
      <w:r>
        <w:rPr>
          <w:b/>
          <w:color w:val="000000"/>
        </w:rPr>
        <w:t>атериально-техническое</w:t>
      </w:r>
      <w:r w:rsidRPr="00791016">
        <w:rPr>
          <w:b/>
          <w:color w:val="000000"/>
        </w:rPr>
        <w:t xml:space="preserve"> обеспечение  </w:t>
      </w:r>
      <w:r>
        <w:rPr>
          <w:b/>
          <w:color w:val="000000"/>
        </w:rPr>
        <w:t xml:space="preserve">Программы: </w:t>
      </w:r>
      <w:r w:rsidRPr="0025184C">
        <w:rPr>
          <w:rFonts w:cs="Times New Roman"/>
          <w:bCs/>
        </w:rPr>
        <w:t>использование специальных помещений</w:t>
      </w:r>
    </w:p>
    <w:p w:rsidR="00AB1B1F" w:rsidRDefault="00AB1B1F" w:rsidP="00AB1B1F">
      <w:pPr>
        <w:shd w:val="clear" w:color="auto" w:fill="FFFFFF"/>
        <w:jc w:val="both"/>
        <w:rPr>
          <w:b/>
          <w:color w:val="000000"/>
        </w:rPr>
      </w:pPr>
      <w:r>
        <w:rPr>
          <w:b/>
          <w:color w:val="000000"/>
        </w:rPr>
        <w:t>3.2. Обеспеченность программы методическими материалами и  средствами обучения и воспитания</w:t>
      </w:r>
    </w:p>
    <w:p w:rsidR="00AB1B1F" w:rsidRPr="006E5697" w:rsidRDefault="00AB1B1F" w:rsidP="00AB1B1F">
      <w:pPr>
        <w:rPr>
          <w:b/>
          <w:bCs/>
        </w:rPr>
      </w:pPr>
      <w:r>
        <w:rPr>
          <w:b/>
          <w:bCs/>
        </w:rPr>
        <w:t>3.3 Циклограммы совместной деятельности педагогов и воспитанников</w:t>
      </w:r>
    </w:p>
    <w:p w:rsidR="00AB1B1F" w:rsidRDefault="00AB1B1F" w:rsidP="00AB1B1F">
      <w:pPr>
        <w:tabs>
          <w:tab w:val="left" w:pos="6540"/>
        </w:tabs>
        <w:spacing w:line="240" w:lineRule="auto"/>
        <w:rPr>
          <w:b/>
        </w:rPr>
      </w:pPr>
      <w:r w:rsidRPr="00302414">
        <w:rPr>
          <w:b/>
        </w:rPr>
        <w:t>3.</w:t>
      </w:r>
      <w:r>
        <w:rPr>
          <w:b/>
        </w:rPr>
        <w:t>4</w:t>
      </w:r>
      <w:r w:rsidRPr="00302414">
        <w:rPr>
          <w:b/>
        </w:rPr>
        <w:t xml:space="preserve">. Циклограммы работы учителя –логопеда </w:t>
      </w:r>
    </w:p>
    <w:p w:rsidR="008D0F2C" w:rsidRPr="00653017" w:rsidRDefault="008D0F2C" w:rsidP="008D0F2C">
      <w:pPr>
        <w:spacing w:after="0" w:line="240" w:lineRule="auto"/>
        <w:jc w:val="center"/>
        <w:rPr>
          <w:rFonts w:ascii="Times New Roman" w:hAnsi="Times New Roman"/>
          <w:b/>
          <w:sz w:val="36"/>
          <w:szCs w:val="36"/>
        </w:rPr>
      </w:pPr>
      <w:r w:rsidRPr="00653017">
        <w:rPr>
          <w:rFonts w:ascii="Times New Roman" w:hAnsi="Times New Roman"/>
          <w:b/>
          <w:sz w:val="36"/>
          <w:szCs w:val="36"/>
        </w:rPr>
        <w:t xml:space="preserve">Особенности развития речи детей раннего возраста </w:t>
      </w:r>
    </w:p>
    <w:p w:rsidR="008D0F2C" w:rsidRPr="00653017" w:rsidRDefault="008D0F2C" w:rsidP="008D0F2C">
      <w:pPr>
        <w:spacing w:after="0" w:line="240" w:lineRule="auto"/>
        <w:jc w:val="center"/>
        <w:rPr>
          <w:rFonts w:ascii="Times New Roman" w:hAnsi="Times New Roman"/>
          <w:b/>
          <w:sz w:val="36"/>
          <w:szCs w:val="36"/>
        </w:rPr>
      </w:pPr>
      <w:r w:rsidRPr="00653017">
        <w:rPr>
          <w:rFonts w:ascii="Times New Roman" w:hAnsi="Times New Roman"/>
          <w:b/>
          <w:sz w:val="36"/>
          <w:szCs w:val="36"/>
        </w:rPr>
        <w:t>с задержкой речевого развития</w:t>
      </w:r>
    </w:p>
    <w:p w:rsidR="008D0F2C" w:rsidRPr="00CB083B" w:rsidRDefault="008D0F2C" w:rsidP="008D0F2C">
      <w:pPr>
        <w:spacing w:after="0" w:line="240" w:lineRule="auto"/>
        <w:jc w:val="center"/>
        <w:rPr>
          <w:rFonts w:ascii="Times New Roman" w:hAnsi="Times New Roman"/>
          <w:b/>
          <w:sz w:val="28"/>
          <w:szCs w:val="28"/>
        </w:rPr>
      </w:pPr>
    </w:p>
    <w:p w:rsidR="008D0F2C" w:rsidRPr="00653017" w:rsidRDefault="008D0F2C" w:rsidP="008D0F2C">
      <w:pPr>
        <w:spacing w:after="0" w:line="240" w:lineRule="auto"/>
        <w:rPr>
          <w:rFonts w:ascii="Times New Roman" w:hAnsi="Times New Roman"/>
          <w:b/>
          <w:i/>
          <w:sz w:val="28"/>
          <w:szCs w:val="28"/>
        </w:rPr>
      </w:pPr>
      <w:r w:rsidRPr="00653017">
        <w:rPr>
          <w:rFonts w:ascii="Times New Roman" w:hAnsi="Times New Roman"/>
          <w:b/>
          <w:i/>
          <w:sz w:val="28"/>
          <w:szCs w:val="28"/>
        </w:rPr>
        <w:t>Заведующая ДОО №19 г. Белорецк Осокина Н.И.</w:t>
      </w:r>
    </w:p>
    <w:p w:rsidR="008D0F2C" w:rsidRPr="00653017" w:rsidRDefault="008D0F2C" w:rsidP="008D0F2C">
      <w:pPr>
        <w:spacing w:after="0" w:line="240" w:lineRule="auto"/>
        <w:rPr>
          <w:rFonts w:ascii="Times New Roman" w:hAnsi="Times New Roman"/>
          <w:b/>
          <w:i/>
          <w:sz w:val="28"/>
          <w:szCs w:val="28"/>
        </w:rPr>
      </w:pPr>
      <w:r w:rsidRPr="00653017">
        <w:rPr>
          <w:rFonts w:ascii="Times New Roman" w:hAnsi="Times New Roman"/>
          <w:b/>
          <w:i/>
          <w:sz w:val="28"/>
          <w:szCs w:val="28"/>
        </w:rPr>
        <w:t>Старший воспитатель Горбунова Л.И.</w:t>
      </w:r>
    </w:p>
    <w:p w:rsidR="008D0F2C" w:rsidRPr="00653017" w:rsidRDefault="008D0F2C" w:rsidP="008D0F2C">
      <w:pPr>
        <w:spacing w:after="0" w:line="240" w:lineRule="auto"/>
        <w:rPr>
          <w:rFonts w:ascii="Times New Roman" w:hAnsi="Times New Roman"/>
          <w:b/>
          <w:i/>
          <w:sz w:val="28"/>
          <w:szCs w:val="28"/>
        </w:rPr>
      </w:pPr>
      <w:r w:rsidRPr="00653017">
        <w:rPr>
          <w:rFonts w:ascii="Times New Roman" w:hAnsi="Times New Roman"/>
          <w:b/>
          <w:i/>
          <w:sz w:val="28"/>
          <w:szCs w:val="28"/>
        </w:rPr>
        <w:t xml:space="preserve">Учителя-логопеды </w:t>
      </w:r>
      <w:r>
        <w:rPr>
          <w:rFonts w:ascii="Times New Roman" w:hAnsi="Times New Roman"/>
          <w:b/>
          <w:i/>
          <w:sz w:val="28"/>
          <w:szCs w:val="28"/>
        </w:rPr>
        <w:t xml:space="preserve"> </w:t>
      </w:r>
      <w:r w:rsidRPr="00653017">
        <w:rPr>
          <w:rFonts w:ascii="Times New Roman" w:hAnsi="Times New Roman"/>
          <w:b/>
          <w:i/>
          <w:sz w:val="28"/>
          <w:szCs w:val="28"/>
        </w:rPr>
        <w:t>Азнабаева В.Г., Васильева Л.В., Власьевнина Т.В., Кузнецова Т.Ю.</w:t>
      </w:r>
    </w:p>
    <w:p w:rsidR="008D0F2C" w:rsidRPr="00CB083B" w:rsidRDefault="008D0F2C" w:rsidP="008D0F2C">
      <w:pPr>
        <w:pStyle w:val="2"/>
        <w:jc w:val="both"/>
        <w:rPr>
          <w:b w:val="0"/>
          <w:color w:val="000000"/>
          <w:sz w:val="28"/>
          <w:szCs w:val="28"/>
        </w:rPr>
      </w:pPr>
      <w:r w:rsidRPr="00CB083B">
        <w:rPr>
          <w:b w:val="0"/>
          <w:color w:val="000000"/>
          <w:sz w:val="28"/>
          <w:szCs w:val="28"/>
        </w:rPr>
        <w:t xml:space="preserve">    Ранняя коррекция недостатков развития ребенка становится все более актуальной проблемой специальной психологии и педагогики. Важнейшей причиной роста ее актуальности является высокий процент новорожденных с неблагополучным состоянием </w:t>
      </w:r>
      <w:r w:rsidRPr="00CB083B">
        <w:rPr>
          <w:b w:val="0"/>
          <w:color w:val="000000"/>
          <w:sz w:val="28"/>
          <w:szCs w:val="28"/>
        </w:rPr>
        <w:lastRenderedPageBreak/>
        <w:t xml:space="preserve">здоровья. Исходя из положения Л.С. Выготского о том, что первичное нарушение непосредственно вытекает из биологического характера болезни, можно предположить, что дети с осложненным медицинским анамнезом составляют резерв коррекционной работы дефектологов, психологов, логопедов. Данные специальной психологии свидетельствуют о том, что среди различных форм аномалий психики в раннем онтогенезе в настоящее время наиболее распространенными являются речевые нарушения. Речь - тонкий психологический процесс, который формируется в первые годы жизни. Процесс становления речи очень индивидуален и зависит от многих факторов: социальная среда, пол ребенка (принято считать, что мальчики начинают говорить гораздо позже девочек), психологический контакт с матерью, физиологическое развитие, функционирование головного мозга и т.д. </w:t>
      </w:r>
    </w:p>
    <w:p w:rsidR="008D0F2C" w:rsidRPr="00CB083B" w:rsidRDefault="008D0F2C" w:rsidP="008D0F2C">
      <w:pPr>
        <w:spacing w:after="0" w:line="240" w:lineRule="auto"/>
        <w:ind w:firstLine="708"/>
        <w:jc w:val="both"/>
        <w:rPr>
          <w:rFonts w:ascii="Times New Roman" w:hAnsi="Times New Roman"/>
          <w:sz w:val="28"/>
          <w:szCs w:val="28"/>
        </w:rPr>
      </w:pPr>
      <w:r w:rsidRPr="00CB083B">
        <w:rPr>
          <w:rFonts w:ascii="Times New Roman" w:hAnsi="Times New Roman"/>
          <w:sz w:val="28"/>
          <w:szCs w:val="28"/>
        </w:rPr>
        <w:t>В раннем возрасте необходимо следить за формированием речи, провоцировать ребенка на произношение звуков и слогов, именно в процессе общения с взрослыми формируется потребность в речевом развитии. В настоящее время в логопедии нет единой системы определений речевых нарушений, особенно для детей раннего  возраста. В связи с недостаточной дифференцированностью диагностики этих нарушений в работе используется общее заключение - ЗРР, который наиболее широко распространен сегодня в представленной возрастной группе. Задержка речевого развития (ЗРР) у ребенка - это отставание от возрастной нормы речевого развития в возрасте до 3 лет. Дети с задержкой речевого развития овладевают навыками речи также как и другие дети, однако возрастные рамки значительно сдвинуты. Логопеды, дефектологи, психологи и неврологи, такие как О.С.Ушакова, А.Н.Корнев, В.М. Акименко, А.Г.Арушанова и др., выражают озабоченность увеличением числа детей с задержкой речевого развития, ориентируясь на то, что от нее зависит общее психологическое развитие ребенка и формирование сферы межличностного взаимодействия.</w:t>
      </w:r>
    </w:p>
    <w:p w:rsidR="008D0F2C" w:rsidRPr="00CB083B" w:rsidRDefault="008D0F2C" w:rsidP="008D0F2C">
      <w:pPr>
        <w:spacing w:after="0" w:line="240" w:lineRule="auto"/>
        <w:jc w:val="both"/>
        <w:rPr>
          <w:rFonts w:ascii="Times New Roman" w:hAnsi="Times New Roman"/>
          <w:sz w:val="28"/>
          <w:szCs w:val="28"/>
        </w:rPr>
      </w:pPr>
      <w:r w:rsidRPr="00CB083B">
        <w:rPr>
          <w:rFonts w:ascii="Times New Roman" w:hAnsi="Times New Roman"/>
          <w:sz w:val="28"/>
          <w:szCs w:val="28"/>
        </w:rPr>
        <w:t xml:space="preserve"> </w:t>
      </w:r>
      <w:r w:rsidRPr="00CB083B">
        <w:rPr>
          <w:rFonts w:ascii="Times New Roman" w:hAnsi="Times New Roman"/>
          <w:sz w:val="28"/>
          <w:szCs w:val="28"/>
        </w:rPr>
        <w:tab/>
        <w:t xml:space="preserve">В  норме в раннем  возрасте дети обычно легко вступают в контакт не только с близкими, но и с посторонними людьми. Все чаще инициатива общения исходит от ребенка. Потребность расширить свой кругозор, желание глубже познать окружающий мир вынуждают малыша все чаще и чаще обращаться ко взрослым с самыми разнообразными вопросами. Он хорошо понимает, что каждый предмет, действие, совершаемое им самим или взрослым, имеет свое название, то есть обозначается словом. Отсюда и постоянные вопросы: «Что это?», «Как называется?», «Зачем?», «Куда?», «Откуда?» и так далее. И чем их больше, тем сильнее проявляется стремление малыша расширить свои знания, тем прочнее устанавливаемая им связь между предметом, его качеством, действием и словами, их обозначающими. Однако следует помнить, что у детей еще недостаточно устойчиво внимание и поэтому они не всегда могут выслушать до конца ответы взрослых. Если в три года ребёнок говорит в основном фразами из мультиков и книжек, но не строит собственные предложения – это признак серьёзного отклонения в развитии. Если в три года малыш зеркально повторяет то, что говорят при нём взрослые, пусть даже и к месту – это причина срочного обращения к специалисту, причём психиатру! Если у малыша любого возраста постоянно приоткрыт рот или наблюдается повышенное слюноотделение без явных причин (не связанное с ростом зубов)- это тоже является причиной обращения к специалистам. У ребенка может развиться стойкий речевой негативизм, если его, имеющего задержку речевого развития, взрослые постоянно просят: «Скажи», «Повтори». Речевой негативизм, или отказ от речи, может выражаться активно и пассивно, но в любом случае ребенок отказывается говорить не только по приказу родителей, но и в любых ситуациях. Родители сначала </w:t>
      </w:r>
      <w:r w:rsidRPr="00CB083B">
        <w:rPr>
          <w:rFonts w:ascii="Times New Roman" w:hAnsi="Times New Roman"/>
          <w:sz w:val="28"/>
          <w:szCs w:val="28"/>
        </w:rPr>
        <w:lastRenderedPageBreak/>
        <w:t>просят повторить за ними слова, потом умоляют, потом требуют, в конце концов, ребенка наказывают – ставят в угол. Но это приводит только к одному: со временем все задания, требующие от ребенка словесных реакций, активно или игнорируются или отвергаются. Ребенок молчит или отворачивается в ответ на любой вопрос, например: «Как тебя зовут?», «Сколько тебе лет?». Он мычит и показывает пальцем, если просит что-либо, а чаще старается сам удовлетворить собственные потребности. Такая «самостоятельность» свидетельствует чаще о несформированности навыков речевой коммуникации и о наличии стойкого речевого негативизма. Если ребенок имеет сохранный физический слух, к 3 годам владеет только десятком лепетных слов, то в этом случае процесс овладения речью не просто задерживается по времени, но принимает искаженный характер. К сожалению, в соответствии со сложившейся традицией, в России мало оказывают раннюю специализированную помощь детям с ЗРР. Отсутствие помощи в раннем  возрасте приводит к появлению целого ряда последствий недоразвития речи. Это нарушение процесса общения и обусловленные им трудности адаптации в детском коллективе и речевой негативизм, своеобразие эмоционально-волевой сферы, инфантилизм, вторичная задержка познавательной деятельности, трудности в овладении всей школьной программой, особенно по русскому языку. Внимание к развитию речи ребенка на первых возрастных ступенях особенно важно потому, что в это время интенсивно растет мозг ребенка и формируются его функции. «Для речи, — пишет проф. М. М. Кольцова, — таким «критическим» периодом развития являются первые три года жизни ребенка: к этому сроку в основном заканчивается анатомическое созревание речевых областей мозга, ребенок овладевает главными грамматическими формами родного языка, накапливает большой запас слов. Если же в первые три года речи малыша не было уделено должного внимания, то в дальнейшем потребуется масса усилий, чтобы наверстать упущенное». Самым тяжелым последствием задержки развития речи является постепенное замедление темпа интеллектуального развития ребенка. Все психические процессы у ребенка – память, внимание, воображение, мышление, целенаправленное поведение – развиваются с прямым участием речи. Задержка речевого развития при отсутствии своевременно начатых коррекционных занятий будет тормозить и искажать весь дальнейший ход психического развития ребенка. Таким образом, речь является одним из важнейших средств развития личности ребенка в целом.</w:t>
      </w:r>
    </w:p>
    <w:p w:rsidR="008D0F2C" w:rsidRPr="00CB083B" w:rsidRDefault="008D0F2C" w:rsidP="008D0F2C">
      <w:pPr>
        <w:spacing w:after="0" w:line="240" w:lineRule="auto"/>
        <w:jc w:val="both"/>
        <w:rPr>
          <w:rFonts w:ascii="Times New Roman" w:hAnsi="Times New Roman"/>
          <w:sz w:val="28"/>
          <w:szCs w:val="28"/>
        </w:rPr>
      </w:pPr>
    </w:p>
    <w:p w:rsidR="008D0F2C" w:rsidRPr="00A22B9A" w:rsidRDefault="008D0F2C" w:rsidP="008D0F2C">
      <w:pPr>
        <w:spacing w:line="360" w:lineRule="auto"/>
        <w:jc w:val="center"/>
        <w:textAlignment w:val="baseline"/>
        <w:rPr>
          <w:rFonts w:ascii="Times New Roman" w:hAnsi="Times New Roman"/>
          <w:b/>
          <w:bCs/>
          <w:sz w:val="32"/>
          <w:szCs w:val="24"/>
        </w:rPr>
      </w:pPr>
      <w:r w:rsidRPr="00A22B9A">
        <w:rPr>
          <w:rFonts w:ascii="Times New Roman" w:hAnsi="Times New Roman"/>
          <w:b/>
          <w:bCs/>
          <w:sz w:val="32"/>
          <w:szCs w:val="24"/>
        </w:rPr>
        <w:t>Использование здоровьесберегающих технологий в коррекционной логопедической деятельности с воспитанниками ДОУ.</w:t>
      </w:r>
    </w:p>
    <w:p w:rsidR="008D0F2C" w:rsidRPr="00A22B9A" w:rsidRDefault="008D0F2C" w:rsidP="008D0F2C">
      <w:pPr>
        <w:spacing w:line="360" w:lineRule="auto"/>
        <w:jc w:val="center"/>
        <w:textAlignment w:val="baseline"/>
        <w:rPr>
          <w:rFonts w:ascii="Times New Roman" w:hAnsi="Times New Roman"/>
          <w:b/>
          <w:bCs/>
          <w:sz w:val="32"/>
          <w:szCs w:val="24"/>
        </w:rPr>
      </w:pP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ind w:left="2832" w:firstLine="708"/>
        <w:jc w:val="center"/>
        <w:textAlignment w:val="baseline"/>
        <w:rPr>
          <w:rFonts w:ascii="Times New Roman" w:hAnsi="Times New Roman"/>
          <w:b/>
          <w:bCs/>
          <w:sz w:val="28"/>
          <w:szCs w:val="24"/>
        </w:rPr>
      </w:pPr>
      <w:r>
        <w:rPr>
          <w:rFonts w:ascii="Times New Roman" w:hAnsi="Times New Roman"/>
          <w:b/>
          <w:bCs/>
          <w:sz w:val="28"/>
          <w:szCs w:val="24"/>
        </w:rPr>
        <w:t>Подготовила: учитель-логопед</w:t>
      </w:r>
    </w:p>
    <w:p w:rsidR="008D0F2C" w:rsidRDefault="008D0F2C" w:rsidP="008D0F2C">
      <w:pPr>
        <w:spacing w:line="360" w:lineRule="auto"/>
        <w:jc w:val="right"/>
        <w:textAlignment w:val="baseline"/>
        <w:rPr>
          <w:rFonts w:ascii="Times New Roman" w:hAnsi="Times New Roman"/>
          <w:b/>
          <w:bCs/>
          <w:sz w:val="28"/>
          <w:szCs w:val="24"/>
        </w:rPr>
      </w:pPr>
      <w:r>
        <w:rPr>
          <w:rFonts w:ascii="Times New Roman" w:hAnsi="Times New Roman"/>
          <w:b/>
          <w:bCs/>
          <w:sz w:val="28"/>
          <w:szCs w:val="24"/>
        </w:rPr>
        <w:t>МА ДОУ детский сад №9 г. Белорецка</w:t>
      </w:r>
    </w:p>
    <w:p w:rsidR="008D0F2C" w:rsidRDefault="008D0F2C" w:rsidP="008D0F2C">
      <w:pPr>
        <w:spacing w:line="360" w:lineRule="auto"/>
        <w:ind w:left="3540" w:firstLine="708"/>
        <w:jc w:val="center"/>
        <w:textAlignment w:val="baseline"/>
        <w:rPr>
          <w:rFonts w:ascii="Times New Roman" w:hAnsi="Times New Roman"/>
          <w:b/>
          <w:bCs/>
          <w:sz w:val="28"/>
          <w:szCs w:val="24"/>
        </w:rPr>
      </w:pPr>
      <w:r>
        <w:rPr>
          <w:rFonts w:ascii="Times New Roman" w:hAnsi="Times New Roman"/>
          <w:b/>
          <w:bCs/>
          <w:sz w:val="28"/>
          <w:szCs w:val="24"/>
        </w:rPr>
        <w:t>Куликова Светлана Владимировна</w:t>
      </w:r>
    </w:p>
    <w:p w:rsidR="008D0F2C" w:rsidRDefault="008D0F2C" w:rsidP="008D0F2C">
      <w:pPr>
        <w:spacing w:line="360" w:lineRule="auto"/>
        <w:jc w:val="center"/>
        <w:textAlignment w:val="baseline"/>
        <w:rPr>
          <w:rFonts w:ascii="Times New Roman" w:hAnsi="Times New Roman"/>
          <w:b/>
          <w:bCs/>
          <w:sz w:val="28"/>
          <w:szCs w:val="24"/>
        </w:rPr>
      </w:pPr>
    </w:p>
    <w:p w:rsidR="008D0F2C" w:rsidRDefault="008D0F2C" w:rsidP="008D0F2C">
      <w:pPr>
        <w:spacing w:line="360" w:lineRule="auto"/>
        <w:jc w:val="center"/>
        <w:textAlignment w:val="baseline"/>
        <w:rPr>
          <w:rFonts w:ascii="Times New Roman" w:hAnsi="Times New Roman"/>
          <w:b/>
          <w:bCs/>
          <w:sz w:val="28"/>
          <w:szCs w:val="24"/>
        </w:rPr>
      </w:pPr>
      <w:r>
        <w:rPr>
          <w:rFonts w:ascii="Times New Roman" w:hAnsi="Times New Roman"/>
          <w:b/>
          <w:bCs/>
          <w:sz w:val="28"/>
          <w:szCs w:val="24"/>
        </w:rPr>
        <w:t xml:space="preserve"> 2014 </w:t>
      </w:r>
    </w:p>
    <w:p w:rsidR="008D0F2C" w:rsidRPr="000715A9" w:rsidRDefault="008D0F2C" w:rsidP="008D0F2C">
      <w:pPr>
        <w:spacing w:line="360" w:lineRule="auto"/>
        <w:jc w:val="center"/>
        <w:textAlignment w:val="baseline"/>
        <w:rPr>
          <w:rFonts w:ascii="Times New Roman" w:hAnsi="Times New Roman"/>
          <w:b/>
          <w:bCs/>
          <w:sz w:val="28"/>
          <w:szCs w:val="24"/>
        </w:rPr>
      </w:pPr>
      <w:r>
        <w:rPr>
          <w:rFonts w:ascii="Times New Roman" w:hAnsi="Times New Roman"/>
          <w:b/>
          <w:bCs/>
          <w:sz w:val="28"/>
          <w:szCs w:val="24"/>
        </w:rPr>
        <w:br w:type="page"/>
      </w:r>
      <w:r w:rsidRPr="000715A9">
        <w:rPr>
          <w:rFonts w:ascii="Times New Roman" w:hAnsi="Times New Roman"/>
          <w:b/>
          <w:bCs/>
          <w:sz w:val="28"/>
          <w:szCs w:val="24"/>
        </w:rPr>
        <w:lastRenderedPageBreak/>
        <w:t>Использование здоровьесберегающих технологий в коррекционной логопедической  де</w:t>
      </w:r>
      <w:r>
        <w:rPr>
          <w:rFonts w:ascii="Times New Roman" w:hAnsi="Times New Roman"/>
          <w:b/>
          <w:bCs/>
          <w:sz w:val="28"/>
          <w:szCs w:val="24"/>
        </w:rPr>
        <w:t>ятельности с воспитанниками ДОУ.</w:t>
      </w:r>
    </w:p>
    <w:p w:rsidR="008D0F2C" w:rsidRPr="000715A9" w:rsidRDefault="008D0F2C" w:rsidP="008D0F2C">
      <w:pPr>
        <w:spacing w:before="100" w:beforeAutospacing="1" w:after="100" w:afterAutospacing="1" w:line="360" w:lineRule="auto"/>
        <w:ind w:firstLine="555"/>
        <w:jc w:val="both"/>
        <w:rPr>
          <w:rFonts w:ascii="Times New Roman" w:hAnsi="Times New Roman"/>
          <w:sz w:val="28"/>
          <w:szCs w:val="24"/>
        </w:rPr>
      </w:pPr>
      <w:r w:rsidRPr="000715A9">
        <w:rPr>
          <w:rFonts w:ascii="Times New Roman" w:hAnsi="Times New Roman"/>
          <w:sz w:val="28"/>
          <w:szCs w:val="24"/>
        </w:rPr>
        <w:t> </w:t>
      </w:r>
      <w:r w:rsidRPr="000715A9">
        <w:rPr>
          <w:rFonts w:ascii="Times New Roman" w:hAnsi="Times New Roman"/>
          <w:sz w:val="28"/>
          <w:szCs w:val="28"/>
        </w:rPr>
        <w:t>Здоровьесберегающие образовательные технологии наиболее значимы среди всех известных технологий по степени влияния на здоровье детей. Главный их признак – использование психолого-педагогических приемов, методов, подходов к решению возникающих проблем. Их можно выделить в три подгруппы:</w:t>
      </w:r>
    </w:p>
    <w:p w:rsidR="008D0F2C" w:rsidRPr="00484048" w:rsidRDefault="008D0F2C" w:rsidP="008D0F2C">
      <w:pPr>
        <w:tabs>
          <w:tab w:val="left" w:pos="720"/>
        </w:tabs>
        <w:spacing w:before="100" w:beforeAutospacing="1" w:after="100" w:afterAutospacing="1" w:line="360" w:lineRule="auto"/>
        <w:ind w:left="720" w:hanging="360"/>
        <w:jc w:val="both"/>
        <w:rPr>
          <w:rFonts w:ascii="Times New Roman" w:hAnsi="Times New Roman"/>
          <w:sz w:val="28"/>
          <w:szCs w:val="24"/>
        </w:rPr>
      </w:pPr>
      <w:r w:rsidRPr="00484048">
        <w:rPr>
          <w:rFonts w:ascii="Times New Roman" w:eastAsia="StarSymbol" w:hAnsi="Times New Roman" w:cs="StarSymbol"/>
          <w:sz w:val="28"/>
          <w:szCs w:val="18"/>
        </w:rPr>
        <w:t>●</w:t>
      </w:r>
      <w:r w:rsidRPr="00484048">
        <w:rPr>
          <w:rFonts w:ascii="Times New Roman" w:eastAsia="StarSymbol" w:hAnsi="Times New Roman"/>
          <w:sz w:val="28"/>
          <w:szCs w:val="14"/>
        </w:rPr>
        <w:t xml:space="preserve">         </w:t>
      </w:r>
      <w:r w:rsidRPr="00484048">
        <w:rPr>
          <w:rFonts w:ascii="Times New Roman" w:hAnsi="Times New Roman"/>
          <w:sz w:val="28"/>
          <w:szCs w:val="28"/>
        </w:rPr>
        <w:t>организационно-педагогические технологии, определяющие структуру воспитательно-образовательного процесса, способствующую предотвращению состояний переутомления, гиподинамии и других дезадаптационных состояний;</w:t>
      </w:r>
    </w:p>
    <w:p w:rsidR="008D0F2C" w:rsidRPr="00484048" w:rsidRDefault="008D0F2C" w:rsidP="008D0F2C">
      <w:pPr>
        <w:tabs>
          <w:tab w:val="left" w:pos="720"/>
        </w:tabs>
        <w:spacing w:before="100" w:beforeAutospacing="1" w:after="100" w:afterAutospacing="1" w:line="360" w:lineRule="auto"/>
        <w:ind w:left="720" w:hanging="360"/>
        <w:jc w:val="both"/>
        <w:rPr>
          <w:rFonts w:ascii="Times New Roman" w:hAnsi="Times New Roman"/>
          <w:sz w:val="28"/>
          <w:szCs w:val="24"/>
        </w:rPr>
      </w:pPr>
      <w:r w:rsidRPr="00484048">
        <w:rPr>
          <w:rFonts w:ascii="Times New Roman" w:eastAsia="StarSymbol" w:hAnsi="Times New Roman" w:cs="StarSymbol"/>
          <w:sz w:val="28"/>
          <w:szCs w:val="18"/>
        </w:rPr>
        <w:t>●</w:t>
      </w:r>
      <w:r w:rsidRPr="00484048">
        <w:rPr>
          <w:rFonts w:ascii="Times New Roman" w:eastAsia="StarSymbol" w:hAnsi="Times New Roman"/>
          <w:sz w:val="28"/>
          <w:szCs w:val="14"/>
        </w:rPr>
        <w:t xml:space="preserve">         </w:t>
      </w:r>
      <w:r w:rsidRPr="00484048">
        <w:rPr>
          <w:rFonts w:ascii="Times New Roman" w:hAnsi="Times New Roman"/>
          <w:sz w:val="28"/>
          <w:szCs w:val="28"/>
        </w:rPr>
        <w:t>психолого-педагогические технологии, связанные с непосредственной работой педагога с детьми (сюда же относится и психолого-педагогическое сопровождение всех элементов образовательного процесса);</w:t>
      </w:r>
    </w:p>
    <w:p w:rsidR="008D0F2C" w:rsidRPr="00484048" w:rsidRDefault="008D0F2C" w:rsidP="008D0F2C">
      <w:pPr>
        <w:tabs>
          <w:tab w:val="left" w:pos="720"/>
        </w:tabs>
        <w:spacing w:before="100" w:beforeAutospacing="1" w:after="100" w:afterAutospacing="1" w:line="360" w:lineRule="auto"/>
        <w:ind w:left="720" w:hanging="360"/>
        <w:jc w:val="both"/>
        <w:rPr>
          <w:rFonts w:ascii="Times New Roman" w:hAnsi="Times New Roman"/>
          <w:sz w:val="28"/>
          <w:szCs w:val="24"/>
        </w:rPr>
      </w:pPr>
      <w:r w:rsidRPr="00484048">
        <w:rPr>
          <w:rFonts w:ascii="Times New Roman" w:eastAsia="StarSymbol" w:hAnsi="Times New Roman" w:cs="StarSymbol"/>
          <w:sz w:val="28"/>
          <w:szCs w:val="18"/>
        </w:rPr>
        <w:t>●</w:t>
      </w:r>
      <w:r w:rsidRPr="00484048">
        <w:rPr>
          <w:rFonts w:ascii="Times New Roman" w:eastAsia="StarSymbol" w:hAnsi="Times New Roman"/>
          <w:sz w:val="28"/>
          <w:szCs w:val="14"/>
        </w:rPr>
        <w:t xml:space="preserve">         </w:t>
      </w:r>
      <w:r w:rsidRPr="00484048">
        <w:rPr>
          <w:rFonts w:ascii="Times New Roman" w:hAnsi="Times New Roman"/>
          <w:sz w:val="28"/>
          <w:szCs w:val="28"/>
        </w:rPr>
        <w:t>учебно-воспитательные технологии, которые включают программы по обучению заботе о своем здоровье и формированию культуры здоровья учащихся.</w:t>
      </w:r>
    </w:p>
    <w:p w:rsidR="008D0F2C" w:rsidRPr="00484048" w:rsidRDefault="008D0F2C" w:rsidP="008D0F2C">
      <w:pPr>
        <w:spacing w:before="100" w:beforeAutospacing="1" w:after="100" w:afterAutospacing="1" w:line="360" w:lineRule="auto"/>
        <w:ind w:firstLine="555"/>
        <w:jc w:val="both"/>
        <w:rPr>
          <w:rFonts w:ascii="Times New Roman" w:hAnsi="Times New Roman"/>
          <w:sz w:val="28"/>
          <w:szCs w:val="24"/>
        </w:rPr>
      </w:pPr>
      <w:r w:rsidRPr="00484048">
        <w:rPr>
          <w:rFonts w:ascii="Times New Roman" w:hAnsi="Times New Roman"/>
          <w:sz w:val="28"/>
          <w:szCs w:val="28"/>
        </w:rPr>
        <w:t xml:space="preserve">Сегодня медики не в состоянии справиться с проблемами ухудшения здоровья, поэтому встает вопрос о превентивной работе, о формировании осознанного отношения к здоровью и здоровому образу жизни (ЗОЖ). Пропедевтическая работа в данном направлении ложится на плечи педагогов. </w:t>
      </w:r>
    </w:p>
    <w:p w:rsidR="008D0F2C" w:rsidRPr="000715A9" w:rsidRDefault="008D0F2C" w:rsidP="008D0F2C">
      <w:pPr>
        <w:spacing w:before="100" w:beforeAutospacing="1" w:after="100" w:afterAutospacing="1" w:line="360" w:lineRule="auto"/>
        <w:ind w:firstLine="555"/>
        <w:jc w:val="both"/>
        <w:rPr>
          <w:rFonts w:ascii="Times New Roman" w:hAnsi="Times New Roman"/>
          <w:sz w:val="28"/>
          <w:szCs w:val="28"/>
        </w:rPr>
      </w:pPr>
      <w:r w:rsidRPr="00484048">
        <w:rPr>
          <w:rFonts w:ascii="Times New Roman" w:hAnsi="Times New Roman"/>
          <w:sz w:val="28"/>
          <w:szCs w:val="28"/>
        </w:rPr>
        <w:t>Выбор здоровьесберегающих педагогических технологий зависит от программы, по которой работают педагоги, конкретных условий дошкольного образовательного учреждения (ДОУ), профессиональной компетентности педагогов</w:t>
      </w:r>
      <w:r w:rsidRPr="000715A9">
        <w:rPr>
          <w:rFonts w:ascii="Times New Roman" w:hAnsi="Times New Roman"/>
          <w:sz w:val="28"/>
          <w:szCs w:val="28"/>
        </w:rPr>
        <w:t>.</w:t>
      </w:r>
    </w:p>
    <w:p w:rsidR="008D0F2C" w:rsidRPr="000715A9" w:rsidRDefault="008D0F2C" w:rsidP="008D0F2C">
      <w:pPr>
        <w:spacing w:before="100" w:beforeAutospacing="1" w:after="100" w:afterAutospacing="1" w:line="360" w:lineRule="auto"/>
        <w:ind w:firstLine="555"/>
        <w:jc w:val="both"/>
        <w:rPr>
          <w:rFonts w:ascii="Times New Roman" w:hAnsi="Times New Roman"/>
          <w:sz w:val="28"/>
          <w:szCs w:val="28"/>
        </w:rPr>
      </w:pPr>
      <w:r w:rsidRPr="000715A9">
        <w:rPr>
          <w:rFonts w:ascii="Times New Roman" w:hAnsi="Times New Roman"/>
          <w:sz w:val="28"/>
          <w:szCs w:val="28"/>
        </w:rPr>
        <w:t xml:space="preserve">В коррекционной деятельности логопеда в ДОУ в свете требований ФГОС используется интеграция образовательных направлений. Кроме речевого развития на занятиях решается задачи познавательного, социально–коммуникативного, художественно-эстетического и физического развития воспитанников. В системе коррекционной работы реализуется основной принцип специального образования – принцип коррекционной направленности при соблюдении триединой задачи, а именно: коррекционное воспитание, коррекционное развитие, коррекционное обучение. </w:t>
      </w:r>
    </w:p>
    <w:p w:rsidR="008D0F2C" w:rsidRPr="000715A9" w:rsidRDefault="008D0F2C" w:rsidP="008D0F2C">
      <w:pPr>
        <w:spacing w:before="100" w:beforeAutospacing="1" w:after="100" w:afterAutospacing="1" w:line="360" w:lineRule="auto"/>
        <w:ind w:firstLine="555"/>
        <w:jc w:val="both"/>
        <w:rPr>
          <w:rFonts w:ascii="Times New Roman" w:hAnsi="Times New Roman"/>
          <w:sz w:val="28"/>
          <w:szCs w:val="28"/>
        </w:rPr>
      </w:pPr>
      <w:r w:rsidRPr="000715A9">
        <w:rPr>
          <w:rFonts w:ascii="Times New Roman" w:hAnsi="Times New Roman"/>
          <w:sz w:val="28"/>
          <w:szCs w:val="28"/>
        </w:rPr>
        <w:lastRenderedPageBreak/>
        <w:t>Предлагаю рассмотреть виды здоровьесберегающих технологий, которые я использую, их место в деятельности по коррекции речи.</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 xml:space="preserve">На этапе введения в тему занятия для создания положительного настроя на обучение, пробуждение интереса к познанию, в организационные моменты полезно включать </w:t>
      </w:r>
      <w:r w:rsidRPr="000715A9">
        <w:rPr>
          <w:rFonts w:ascii="Times New Roman" w:hAnsi="Times New Roman"/>
          <w:i/>
          <w:sz w:val="28"/>
          <w:szCs w:val="28"/>
        </w:rPr>
        <w:t>релаксационные, мимические и имитирующие упражнения</w:t>
      </w:r>
      <w:r w:rsidRPr="000715A9">
        <w:rPr>
          <w:rFonts w:ascii="Times New Roman" w:hAnsi="Times New Roman"/>
          <w:sz w:val="28"/>
          <w:szCs w:val="28"/>
        </w:rPr>
        <w:t>, игровые моменты.</w:t>
      </w:r>
    </w:p>
    <w:p w:rsidR="008D0F2C" w:rsidRPr="000715A9" w:rsidRDefault="008D0F2C" w:rsidP="008D0F2C">
      <w:pPr>
        <w:numPr>
          <w:ilvl w:val="0"/>
          <w:numId w:val="112"/>
        </w:num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 xml:space="preserve">Игровой прием «Здравствуйте!» проводиться в соответствие с тематикой занятия. Воспитанники встают в круг, держаться за руки и по цепочке выполняют задание. Организованная деятельность на тему «Домашние животные». Задание звучит следующим образом: «после приветствия продолжить фразу, отвечая на вопрос, какое домашнее животное у вас есть, как вы к нему относитесь». </w:t>
      </w:r>
    </w:p>
    <w:p w:rsidR="008D0F2C" w:rsidRPr="000715A9" w:rsidRDefault="008D0F2C" w:rsidP="008D0F2C">
      <w:pPr>
        <w:numPr>
          <w:ilvl w:val="0"/>
          <w:numId w:val="112"/>
        </w:numPr>
        <w:spacing w:after="0" w:line="360" w:lineRule="auto"/>
        <w:jc w:val="both"/>
        <w:textAlignment w:val="baseline"/>
        <w:rPr>
          <w:rFonts w:ascii="Times New Roman" w:hAnsi="Times New Roman"/>
          <w:sz w:val="28"/>
          <w:szCs w:val="28"/>
        </w:rPr>
      </w:pPr>
      <w:r w:rsidRPr="000715A9">
        <w:rPr>
          <w:rFonts w:ascii="Times New Roman" w:hAnsi="Times New Roman"/>
          <w:sz w:val="28"/>
          <w:szCs w:val="28"/>
        </w:rPr>
        <w:t>Психологический настрой «Цепочка дружбы»: - Встанем в круг! Настроимся на работу! Потрите ладони, почувствуйте тепло! Представьте, что между ладонями маленький шарик, покатаем его! А теперь поделимся теплом друг с другом: протяните ладони соседям! У нас получилась «цепочка дружбы»! Улыбнемся, пожелаем друг другу удачи!</w:t>
      </w:r>
    </w:p>
    <w:p w:rsidR="008D0F2C" w:rsidRPr="000715A9" w:rsidRDefault="008D0F2C" w:rsidP="008D0F2C">
      <w:pPr>
        <w:numPr>
          <w:ilvl w:val="0"/>
          <w:numId w:val="112"/>
        </w:numPr>
        <w:spacing w:after="0" w:line="360" w:lineRule="auto"/>
        <w:jc w:val="both"/>
        <w:textAlignment w:val="baseline"/>
        <w:rPr>
          <w:rFonts w:ascii="Times New Roman" w:hAnsi="Times New Roman"/>
          <w:sz w:val="28"/>
          <w:szCs w:val="28"/>
        </w:rPr>
      </w:pPr>
      <w:r w:rsidRPr="000715A9">
        <w:rPr>
          <w:rFonts w:ascii="Times New Roman" w:hAnsi="Times New Roman"/>
          <w:sz w:val="28"/>
          <w:szCs w:val="28"/>
        </w:rPr>
        <w:t>Занятие на основе сюжета «Прогулка в лес» начинается с загадки: «Солнце печет, липа цветет, рожь поспевает. Когда это бывает?» Затем следуют релаксационные упражнения: «представьте, что сейчас лето. Протяните руки к солнышку, подставьте лицо. Вам тепло, приятно (расслабление). Спряталось солнышко. Сожмитесь в комочек, покажите, как вам холодно (напряжение). Опять засветило солнышко (расслабление)». Релаксационные упражнения помогают снять повышенное напряжение у детей с дизартрией.</w:t>
      </w:r>
    </w:p>
    <w:p w:rsidR="008D0F2C" w:rsidRPr="000715A9" w:rsidRDefault="008D0F2C" w:rsidP="008D0F2C">
      <w:pPr>
        <w:numPr>
          <w:ilvl w:val="0"/>
          <w:numId w:val="112"/>
        </w:numPr>
        <w:spacing w:after="0" w:line="360" w:lineRule="auto"/>
        <w:jc w:val="both"/>
        <w:textAlignment w:val="baseline"/>
        <w:rPr>
          <w:rFonts w:ascii="Times New Roman" w:hAnsi="Times New Roman"/>
          <w:sz w:val="28"/>
          <w:szCs w:val="28"/>
        </w:rPr>
      </w:pPr>
      <w:r w:rsidRPr="000715A9">
        <w:rPr>
          <w:rFonts w:ascii="Times New Roman" w:hAnsi="Times New Roman"/>
          <w:sz w:val="28"/>
          <w:szCs w:val="28"/>
        </w:rPr>
        <w:t>Элементы психофизической гимнастики используются, например, так: воспитанники изображают удивленных, добрых и злых, спокойных и веселых героев игры. Затем они изображают спящего кота, его добродушный вид, мягкую походку; рогатых оленей, которые грациозно и настороженно передвигаются по лесу...  Психофизическая гимнастика способствует раскрепощению детей, проявлению своего «я», развитию воображения, преодолению двигательной неловкости.</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lastRenderedPageBreak/>
        <w:t xml:space="preserve">                     При проведении артикуляционной гимнастики используется коррекционная технология - </w:t>
      </w:r>
      <w:r w:rsidRPr="000715A9">
        <w:rPr>
          <w:rFonts w:ascii="Times New Roman" w:hAnsi="Times New Roman"/>
          <w:i/>
          <w:sz w:val="28"/>
          <w:szCs w:val="28"/>
        </w:rPr>
        <w:t>сказкотерапия</w:t>
      </w:r>
      <w:r w:rsidRPr="000715A9">
        <w:rPr>
          <w:rFonts w:ascii="Times New Roman" w:hAnsi="Times New Roman"/>
          <w:sz w:val="28"/>
          <w:szCs w:val="28"/>
        </w:rPr>
        <w:t>. Это позволяет проводить ее эмоционально, в игровой форме, например, «Сказка о Веселом Язычке», «Храбрый комар», и др.</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sz w:val="28"/>
          <w:szCs w:val="28"/>
        </w:rPr>
        <w:t xml:space="preserve">                    На этапе  по постановке звуков, чтобы процесс был более занимательным и увлекательным  применяется  такой метод,  как </w:t>
      </w:r>
      <w:r w:rsidRPr="000715A9">
        <w:rPr>
          <w:rFonts w:ascii="Times New Roman" w:hAnsi="Times New Roman"/>
          <w:i/>
          <w:iCs/>
          <w:sz w:val="28"/>
          <w:szCs w:val="28"/>
        </w:rPr>
        <w:t>биоэнергопластика</w:t>
      </w:r>
      <w:r w:rsidRPr="000715A9">
        <w:rPr>
          <w:rFonts w:ascii="Times New Roman" w:hAnsi="Times New Roman"/>
          <w:bCs/>
          <w:sz w:val="28"/>
          <w:szCs w:val="28"/>
        </w:rPr>
        <w:t> </w:t>
      </w:r>
      <w:r w:rsidRPr="000715A9">
        <w:rPr>
          <w:rFonts w:ascii="Times New Roman" w:hAnsi="Times New Roman"/>
          <w:sz w:val="28"/>
          <w:szCs w:val="28"/>
        </w:rPr>
        <w:t>– это содружественное взаимодействие руки и языка. По данным Ястребовой А.В. и Лазаренко О.И. движения тела, совместные движения руки и артикуляционного аппарата, если они пластичны, раскрепощены и свободны, помогают активизировать естественное распределение биоэнергии в организме. Это оказывает чрезвычайно благотворное влияние на активизацию интеллектуальной деятельности детей, развивает координацию движений и мелкую моторику.</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sz w:val="28"/>
          <w:szCs w:val="28"/>
        </w:rPr>
        <w:t xml:space="preserve">Начинаем с упражнения “Птенчики”, поскольку важно научить ребенка открывать рот – это залог произнесения многих звуков и общей внятности речи. Темп выполнения – медленный. Рот открыт – счет до пяти. Рот закрыт – счет до пяти. Постепенно темп выполнения увеличивается. Дети ориентируются на темп, заданный логопедом, на его счет и образец движения руки. </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sz w:val="28"/>
          <w:szCs w:val="28"/>
        </w:rPr>
        <w:t>Исходное положение: голова держится прямо, подбородок в обычном удобном положении, губы сомкнуты. На счет – один – челюсть опускается на ширину двух пальцев, язык лежит свободно, кончик у нижних резцов, губы сохраняют округлую форму, зубы не обнажаются. Во время тренировки необходимо следить за тем, чтобы голова не наклонялась, все внимание должно быть сосредоточено на опускании челюсти. Показ кистью руки: четыре сомкнутых пальца ладонью вниз, большой палец прижат к указательному. Когда рот открывается, большой палец опускается вниз, четыре пальца поднимаются вверх.</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                     Ко всем классическим артикуляционным упражнениям добавляем движение кисти. Динамические упражнения нормализуют мышечный тонус, переключаемость движений, делают их точными, легкими, ритмичными:</w:t>
      </w:r>
    </w:p>
    <w:p w:rsidR="008D0F2C" w:rsidRPr="000715A9" w:rsidRDefault="008D0F2C" w:rsidP="008D0F2C">
      <w:pPr>
        <w:numPr>
          <w:ilvl w:val="0"/>
          <w:numId w:val="113"/>
        </w:num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Упражнение “Часики” сопровождает сжатая и опущенная вниз ладонь, которая движется под счет влево - вправо.</w:t>
      </w:r>
    </w:p>
    <w:p w:rsidR="008D0F2C" w:rsidRPr="000715A9" w:rsidRDefault="008D0F2C" w:rsidP="008D0F2C">
      <w:pPr>
        <w:numPr>
          <w:ilvl w:val="0"/>
          <w:numId w:val="113"/>
        </w:num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“Качели” - движение ладони с сомкнутыми пальцами вверх вниз.</w:t>
      </w:r>
    </w:p>
    <w:p w:rsidR="008D0F2C" w:rsidRPr="000715A9" w:rsidRDefault="008D0F2C" w:rsidP="008D0F2C">
      <w:pPr>
        <w:numPr>
          <w:ilvl w:val="0"/>
          <w:numId w:val="113"/>
        </w:num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lastRenderedPageBreak/>
        <w:t>“Утюжок” - сомкнутая ладонь поднята вверх, тыльной стороной от себя, четыре сомкнутых пальца медленно и плавно двигаются вперед - назад и влево - вправо.</w:t>
      </w:r>
    </w:p>
    <w:p w:rsidR="008D0F2C" w:rsidRPr="000715A9" w:rsidRDefault="008D0F2C" w:rsidP="008D0F2C">
      <w:pPr>
        <w:numPr>
          <w:ilvl w:val="0"/>
          <w:numId w:val="113"/>
        </w:num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“Футбол” - ладонь сжата в кулак, указательный палец выдвинут вперед, под счет кисть руки поворачивается вправо – влево.</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Статические упражнения способствуют развитию мышечной силы, динамической организации движения, помогают ребенку принять правильную артикуляционную и пальчиковую позу:</w:t>
      </w:r>
    </w:p>
    <w:p w:rsidR="008D0F2C" w:rsidRPr="000715A9" w:rsidRDefault="008D0F2C" w:rsidP="008D0F2C">
      <w:pPr>
        <w:numPr>
          <w:ilvl w:val="0"/>
          <w:numId w:val="114"/>
        </w:num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“Улыбка” - пальчики расставлены в стороны, как лучики солнышка. Под счет 1 –пальчики расправляются и удерживаются одновременно с улыбкой 5 сек., на счет 2 –ладонь сворачивается в кулак. И так далее.</w:t>
      </w:r>
    </w:p>
    <w:p w:rsidR="008D0F2C" w:rsidRPr="000715A9" w:rsidRDefault="008D0F2C" w:rsidP="008D0F2C">
      <w:pPr>
        <w:numPr>
          <w:ilvl w:val="0"/>
          <w:numId w:val="114"/>
        </w:num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“Хоботок” - ладонь собрана в щепоть, большой палец прижат к среднему.</w:t>
      </w:r>
    </w:p>
    <w:p w:rsidR="008D0F2C" w:rsidRPr="000715A9" w:rsidRDefault="008D0F2C" w:rsidP="008D0F2C">
      <w:pPr>
        <w:numPr>
          <w:ilvl w:val="0"/>
          <w:numId w:val="114"/>
        </w:num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“Жало”, “Змейка” - пальцы сжаты в кулак, указательный выдвинут вперед.</w:t>
      </w:r>
    </w:p>
    <w:p w:rsidR="008D0F2C" w:rsidRPr="000715A9" w:rsidRDefault="008D0F2C" w:rsidP="008D0F2C">
      <w:pPr>
        <w:numPr>
          <w:ilvl w:val="0"/>
          <w:numId w:val="114"/>
        </w:num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“Лопаточка” - большой палец прижат к ладони сбоку, сомкнутая, ненапряженная ладонь опущена вниз.</w:t>
      </w:r>
    </w:p>
    <w:p w:rsidR="008D0F2C" w:rsidRPr="000715A9" w:rsidRDefault="008D0F2C" w:rsidP="008D0F2C">
      <w:pPr>
        <w:numPr>
          <w:ilvl w:val="0"/>
          <w:numId w:val="114"/>
        </w:num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“Чашечка” - пальцы прижаты друг к другу, имитируя положение “чашечки”.</w:t>
      </w:r>
    </w:p>
    <w:p w:rsidR="008D0F2C" w:rsidRPr="000715A9" w:rsidRDefault="008D0F2C" w:rsidP="008D0F2C">
      <w:pPr>
        <w:numPr>
          <w:ilvl w:val="0"/>
          <w:numId w:val="114"/>
        </w:num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“Парус” - сомкнутая ладонь поднята вверх.</w:t>
      </w:r>
    </w:p>
    <w:p w:rsidR="008D0F2C" w:rsidRPr="000715A9" w:rsidRDefault="008D0F2C" w:rsidP="008D0F2C">
      <w:pPr>
        <w:numPr>
          <w:ilvl w:val="0"/>
          <w:numId w:val="114"/>
        </w:num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“Горка” - согнутая ладонь опущена.</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                     Применение биоэнергопластики эффективно ускоряет исправление дефектных звуков у детей со сниженными и нарушенными кинестетическими ощущениями, так как работающая ладонь многократно усиливает импульсы, идущие к коре головного мозга от языка. Педагог может самостоятельно подобрать движение руки под любое артикуляционное упражнение. Важно не то, что именно будет делать ребенок, а то, как он это сделает. Необходимо привлечь внимание каждого ребенка к одновременности выполнения артикуляционных движений с работой кисти; их ритмичности и четкости. Недопустима малейшая небрежность. Можно с помощью кисти руки определять движение языка наверх, при произнесении звуков Ш, Ж, и вниз, при произнесении звуков С, З. Это позволяет более четко провести дифференциацию этих звуков.</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lastRenderedPageBreak/>
        <w:t xml:space="preserve">При проведении физминутки, которая тесно связанная с темой занятия и является «переходным мостиком» к следующей части занятия, использование здоровьесберегающих технологий наиболее разнообразно: </w:t>
      </w:r>
      <w:r w:rsidRPr="000715A9">
        <w:rPr>
          <w:rFonts w:ascii="Times New Roman" w:hAnsi="Times New Roman"/>
          <w:i/>
          <w:sz w:val="28"/>
          <w:szCs w:val="28"/>
        </w:rPr>
        <w:t>пальчиковая гимнастика, гимнастика для глаз, элементы релаксации, дыхательной гимнастики, точечный самомассаж.</w:t>
      </w:r>
      <w:r w:rsidRPr="000715A9">
        <w:rPr>
          <w:rFonts w:ascii="Times New Roman" w:hAnsi="Times New Roman"/>
          <w:sz w:val="28"/>
          <w:szCs w:val="28"/>
        </w:rPr>
        <w:t xml:space="preserve"> Отдельно и более детально предлагаю рассмотреть кинезиологическую гимнастику.</w:t>
      </w:r>
    </w:p>
    <w:p w:rsidR="008D0F2C" w:rsidRPr="000715A9" w:rsidRDefault="008D0F2C" w:rsidP="008D0F2C">
      <w:pPr>
        <w:spacing w:line="360" w:lineRule="auto"/>
        <w:ind w:firstLine="708"/>
        <w:jc w:val="both"/>
        <w:textAlignment w:val="baseline"/>
        <w:rPr>
          <w:rFonts w:ascii="Times New Roman" w:hAnsi="Times New Roman"/>
          <w:sz w:val="28"/>
          <w:szCs w:val="28"/>
        </w:rPr>
      </w:pPr>
      <w:r w:rsidRPr="000715A9">
        <w:rPr>
          <w:rFonts w:ascii="Times New Roman" w:hAnsi="Times New Roman"/>
          <w:i/>
          <w:iCs/>
          <w:sz w:val="28"/>
          <w:szCs w:val="28"/>
        </w:rPr>
        <w:t>Кинезиология</w:t>
      </w:r>
      <w:r w:rsidRPr="000715A9">
        <w:rPr>
          <w:rFonts w:ascii="Times New Roman" w:hAnsi="Times New Roman"/>
          <w:i/>
          <w:sz w:val="28"/>
          <w:szCs w:val="28"/>
        </w:rPr>
        <w:t> </w:t>
      </w:r>
      <w:r w:rsidRPr="000715A9">
        <w:rPr>
          <w:rFonts w:ascii="Times New Roman" w:hAnsi="Times New Roman"/>
          <w:sz w:val="28"/>
          <w:szCs w:val="28"/>
        </w:rPr>
        <w:t>– наука о развитии умственных способностей и физического здоровья через определенные двигательные упражнения. Кинезиологические методы влияют не только на развитие умственных способностей и физического здоровья, они позволяют активизировать различные отделы коры больших полушарий, что способствует развитию способностей человека и коррекции проблем в различных областях психики. В частности, применение данного метода позволяет улучшить у ребенка память, внимание, речь, пространственные представления, мелкую и крупную моторику, снижает утомляемость, повышает способность к произвольному контролю. Кинезиология – это методика сохранения здоровья путём воздействия на мышцы тела, т.е. путём физической активности. Кинезиологические упражнения – комплекс движений, позволяющий активизировать межполушарное взаимодействие, развивать комиссуры (нервные волокна, осуществляющие взаимодействие между полушариями) как межполушарные интеграторы, через которые полушария обмениваются информацией, происходит синхронизация работы полушарий.</w:t>
      </w:r>
    </w:p>
    <w:p w:rsidR="008D0F2C" w:rsidRPr="000715A9" w:rsidRDefault="008D0F2C" w:rsidP="008D0F2C">
      <w:pPr>
        <w:numPr>
          <w:ilvl w:val="0"/>
          <w:numId w:val="111"/>
        </w:numPr>
        <w:spacing w:after="0" w:line="360" w:lineRule="auto"/>
        <w:ind w:left="0"/>
        <w:jc w:val="both"/>
        <w:textAlignment w:val="baseline"/>
        <w:rPr>
          <w:rFonts w:ascii="Times New Roman" w:hAnsi="Times New Roman"/>
          <w:sz w:val="28"/>
          <w:szCs w:val="28"/>
        </w:rPr>
      </w:pPr>
      <w:r w:rsidRPr="000715A9">
        <w:rPr>
          <w:rFonts w:ascii="Times New Roman" w:hAnsi="Times New Roman"/>
          <w:sz w:val="28"/>
          <w:szCs w:val="28"/>
        </w:rPr>
        <w:t>В ходе систематического выполнения кинезиологических упражнений у ребёнка исчезают явления дислексии, развиваются межполушарные связи, улучшается память и концентрация внимания.</w:t>
      </w:r>
    </w:p>
    <w:p w:rsidR="008D0F2C" w:rsidRPr="000715A9" w:rsidRDefault="008D0F2C" w:rsidP="008D0F2C">
      <w:pPr>
        <w:numPr>
          <w:ilvl w:val="0"/>
          <w:numId w:val="111"/>
        </w:numPr>
        <w:spacing w:after="0" w:line="360" w:lineRule="auto"/>
        <w:ind w:left="0"/>
        <w:jc w:val="both"/>
        <w:textAlignment w:val="baseline"/>
        <w:rPr>
          <w:rFonts w:ascii="Times New Roman" w:hAnsi="Times New Roman"/>
          <w:sz w:val="28"/>
          <w:szCs w:val="28"/>
        </w:rPr>
      </w:pPr>
      <w:r w:rsidRPr="000715A9">
        <w:rPr>
          <w:rFonts w:ascii="Times New Roman" w:hAnsi="Times New Roman"/>
          <w:sz w:val="28"/>
          <w:szCs w:val="28"/>
        </w:rPr>
        <w:t>В связи с улучшением интегративной функции мозга у многих детей при этом наблюдается значительный прогресс   в способностях к обучению, а так же управлению своими эмоциями.</w:t>
      </w:r>
    </w:p>
    <w:p w:rsidR="008D0F2C" w:rsidRPr="000715A9" w:rsidRDefault="008D0F2C" w:rsidP="008D0F2C">
      <w:pPr>
        <w:numPr>
          <w:ilvl w:val="0"/>
          <w:numId w:val="111"/>
        </w:numPr>
        <w:spacing w:after="0" w:line="360" w:lineRule="auto"/>
        <w:ind w:left="0"/>
        <w:jc w:val="both"/>
        <w:textAlignment w:val="baseline"/>
        <w:rPr>
          <w:rFonts w:ascii="Times New Roman" w:hAnsi="Times New Roman"/>
          <w:sz w:val="28"/>
          <w:szCs w:val="28"/>
        </w:rPr>
      </w:pPr>
      <w:r w:rsidRPr="000715A9">
        <w:rPr>
          <w:rFonts w:ascii="Times New Roman" w:hAnsi="Times New Roman"/>
          <w:sz w:val="28"/>
          <w:szCs w:val="28"/>
        </w:rPr>
        <w:t>Кинезиологические упражнения дают возможность задействовать те участки мозга, которые раньше не участвовали в учении, и решить проблему неспешности.</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В случае, когда детям предстоит интенсивная умственная нагрузка, рекомендуется перед подобной работой применять кинезиологический комплекс упражнений.</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lastRenderedPageBreak/>
        <w:t>                      Интересно отметить, что человек может мыслить, сидя неподвижно. Однако для закрепления мысли необходимо движение. И.П. Павлов считал, что любая мысль заканчивается движением. Именно поэтому многим людям легче мыслить при повторяющихся физических действиях, например ходьбе, покачивании ногой, постукивании карандашом по столу и др. На двигательной активности построены все нейропсихологические коррекционно – развивающие и формирующие программы! Вот почему следует помнить, что неподвижный ребёнок не обучается!</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sz w:val="28"/>
          <w:szCs w:val="28"/>
        </w:rPr>
        <w:t>                    «</w:t>
      </w:r>
      <w:r w:rsidRPr="000715A9">
        <w:rPr>
          <w:rFonts w:ascii="Times New Roman" w:hAnsi="Times New Roman"/>
          <w:iCs/>
          <w:sz w:val="28"/>
          <w:szCs w:val="28"/>
        </w:rPr>
        <w:t>Растяжки» </w:t>
      </w:r>
      <w:r w:rsidRPr="000715A9">
        <w:rPr>
          <w:rFonts w:ascii="Times New Roman" w:hAnsi="Times New Roman"/>
          <w:sz w:val="28"/>
          <w:szCs w:val="28"/>
        </w:rPr>
        <w:t>нормализуют гипертонус (неконтролируемое чрезмерное мышечное напряжение) и гипотонус (неконтролируемая мышечная вялость).</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sz w:val="28"/>
          <w:szCs w:val="28"/>
        </w:rPr>
        <w:t>                     </w:t>
      </w:r>
      <w:r w:rsidRPr="000715A9">
        <w:rPr>
          <w:rFonts w:ascii="Times New Roman" w:hAnsi="Times New Roman"/>
          <w:iCs/>
          <w:sz w:val="28"/>
          <w:szCs w:val="28"/>
        </w:rPr>
        <w:t>Дыхательные упражнения </w:t>
      </w:r>
      <w:r w:rsidRPr="000715A9">
        <w:rPr>
          <w:rFonts w:ascii="Times New Roman" w:hAnsi="Times New Roman"/>
          <w:sz w:val="28"/>
          <w:szCs w:val="28"/>
        </w:rPr>
        <w:t>улучшают ритмику организма, развивают самоконтроль и произвольность.</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sz w:val="28"/>
          <w:szCs w:val="28"/>
        </w:rPr>
        <w:t>                     </w:t>
      </w:r>
      <w:r w:rsidRPr="000715A9">
        <w:rPr>
          <w:rFonts w:ascii="Times New Roman" w:hAnsi="Times New Roman"/>
          <w:iCs/>
          <w:sz w:val="28"/>
          <w:szCs w:val="28"/>
        </w:rPr>
        <w:t>Глазодвигательные упражнения</w:t>
      </w:r>
      <w:r w:rsidRPr="000715A9">
        <w:rPr>
          <w:rFonts w:ascii="Times New Roman" w:hAnsi="Times New Roman"/>
          <w:sz w:val="28"/>
          <w:szCs w:val="28"/>
        </w:rPr>
        <w:t> позволяют расширить поле зрения, улучшить восприятие. Однонаправленные и разнонаправленные движения глаз и языка развивают межполушарное взаимодействие и повышают энергетизацию организма.</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sz w:val="28"/>
          <w:szCs w:val="28"/>
        </w:rPr>
        <w:t>                     </w:t>
      </w:r>
      <w:r w:rsidRPr="000715A9">
        <w:rPr>
          <w:rFonts w:ascii="Times New Roman" w:hAnsi="Times New Roman"/>
          <w:iCs/>
          <w:sz w:val="28"/>
          <w:szCs w:val="28"/>
        </w:rPr>
        <w:t>Упражнения для релаксации</w:t>
      </w:r>
      <w:r w:rsidRPr="000715A9">
        <w:rPr>
          <w:rFonts w:ascii="Times New Roman" w:hAnsi="Times New Roman"/>
          <w:sz w:val="28"/>
          <w:szCs w:val="28"/>
        </w:rPr>
        <w:t> способствуют расслаблению, снятию напряжения.</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Вашему вниманию предлагаю примеры некоторых упражнений.</w:t>
      </w:r>
    </w:p>
    <w:p w:rsidR="008D0F2C" w:rsidRPr="000715A9" w:rsidRDefault="008D0F2C" w:rsidP="008D0F2C">
      <w:pPr>
        <w:numPr>
          <w:ilvl w:val="0"/>
          <w:numId w:val="115"/>
        </w:numPr>
        <w:spacing w:after="0" w:line="360" w:lineRule="auto"/>
        <w:jc w:val="both"/>
        <w:textAlignment w:val="baseline"/>
        <w:rPr>
          <w:rFonts w:ascii="Times New Roman" w:hAnsi="Times New Roman"/>
          <w:sz w:val="28"/>
          <w:szCs w:val="28"/>
        </w:rPr>
      </w:pPr>
      <w:r w:rsidRPr="000715A9">
        <w:rPr>
          <w:rFonts w:ascii="Times New Roman" w:hAnsi="Times New Roman"/>
          <w:bCs/>
          <w:sz w:val="28"/>
          <w:szCs w:val="28"/>
        </w:rPr>
        <w:t>Растяжки.</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«Снеговик».</w:t>
      </w:r>
      <w:r w:rsidRPr="000715A9">
        <w:rPr>
          <w:rFonts w:ascii="Times New Roman" w:hAnsi="Times New Roman"/>
          <w:sz w:val="28"/>
          <w:szCs w:val="28"/>
        </w:rPr>
        <w:t> Представьте, что каждый из вас только что слепленный снеговик. Тело твердое, как замерзший снег. Пришла весна, пригрело солнце, и снеговик начал таять. Сначала “тает” и повисает голова, затем опускаются плечи, расслабляются руки и т. д. В конце упражнения ребенок мягко падает на пол и изображает лужицу воды. Необходимо расслабиться. Пригрело солнышко, вода в лужице стала испаряться и превратилась в легкое облачко. Дует ветер и гонит облачко по небу.</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 </w:t>
      </w:r>
      <w:r w:rsidRPr="000715A9">
        <w:rPr>
          <w:rFonts w:ascii="Times New Roman" w:hAnsi="Times New Roman"/>
          <w:bCs/>
          <w:sz w:val="28"/>
          <w:szCs w:val="28"/>
        </w:rPr>
        <w:t>«Дерево». </w:t>
      </w:r>
      <w:r w:rsidRPr="000715A9">
        <w:rPr>
          <w:rFonts w:ascii="Times New Roman" w:hAnsi="Times New Roman"/>
          <w:sz w:val="28"/>
          <w:szCs w:val="28"/>
        </w:rPr>
        <w:t> Исходное положение – сидя на корточках. Спрятать голову в колени, обхватить их руками. Представьте, что вы - семечко, которое постепенно прорастает и превращается в дерево. Медленно поднимитесь на ноги, затем распрямите туловище, вытяните руки вверх. Затем напрягите тело и вытянитесь. Подул ветер – вы раскачиваетесь, как дерево.</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lastRenderedPageBreak/>
        <w:t>«Тряпичная кукла и солдат».</w:t>
      </w:r>
      <w:r w:rsidRPr="000715A9">
        <w:rPr>
          <w:rFonts w:ascii="Times New Roman" w:hAnsi="Times New Roman"/>
          <w:sz w:val="28"/>
          <w:szCs w:val="28"/>
        </w:rPr>
        <w:t> Исходное положение – стоя. Полностью выпрямитесь и вытянитесь в струнку как солдат. Застыньте в этой позе, как будто вы одеревенели, и не двигайтесь. Теперь наклонитесь вперед и расставьте руки, чтобы они болтались как тряпки. Станьте такими же мягкими и подвижными, как тряпичная кукла. Слегка согните колени и почувствуйте, как ваши кости становятся мягкими, а суставы  подвижными. Теперь снова покажите солдата, вытянутого в струнку и абсолютно прямого и негнущегося, как будто вырезанного из дерева. Дети попеременно бывают то солдатом, то куклой, до тех пор, пока вы не почувствуете, что они уже вполне расслабились.</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 </w:t>
      </w:r>
      <w:r w:rsidRPr="000715A9">
        <w:rPr>
          <w:rFonts w:ascii="Times New Roman" w:hAnsi="Times New Roman"/>
          <w:bCs/>
          <w:sz w:val="28"/>
          <w:szCs w:val="28"/>
        </w:rPr>
        <w:t>«Сорви яблоки».</w:t>
      </w:r>
      <w:r w:rsidRPr="000715A9">
        <w:rPr>
          <w:rFonts w:ascii="Times New Roman" w:hAnsi="Times New Roman"/>
          <w:sz w:val="28"/>
          <w:szCs w:val="28"/>
        </w:rPr>
        <w:t> Исходное положение – стоя. Представьте себе, что перед каждым из вас растет яблоня с чудесными большими яблоками. Яблоки висят прямо над головой, но без труда достать их не удается. Посмотрите на яблоню, видите, вверху справа висит большое яблоко. Потянитесь правой рукой как можно выше, поднимитесь на цыпочки и сделайте резкий вдох. Теперь срывайте яблоко. Нагнитесь и положите яблоко в небольшую корзину, стоящую на земле. Теперь медленно выдохните. Выпрямитесь и посмотрите налево вверх. Там висят два чудесных яблока. Сначала дотянитесь туда правой рукой, поднимитесь на цыпочки, вдохните и сорвите одно яблоко. Затем подними как можно выше левую руку, и сорвите другое яблоко, которое там висит. Теперь наклонитесь вперед, положите оба яблока в стоящую перед тобой корзину и выдохните. Теперь вы знаете, что вас нужно делать. Используйте обе руки попеременно, чтобы собирать висящие слева и справа от вас прекрасные большие яблоки и складывайте их в корзину.</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sz w:val="28"/>
          <w:szCs w:val="28"/>
        </w:rPr>
        <w:t xml:space="preserve">2. </w:t>
      </w:r>
      <w:r w:rsidRPr="000715A9">
        <w:rPr>
          <w:rFonts w:ascii="Times New Roman" w:hAnsi="Times New Roman"/>
          <w:bCs/>
          <w:sz w:val="28"/>
          <w:szCs w:val="28"/>
        </w:rPr>
        <w:t>Дыхательные упражнения</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sz w:val="28"/>
          <w:szCs w:val="28"/>
        </w:rPr>
        <w:t>«</w:t>
      </w:r>
      <w:r w:rsidRPr="000715A9">
        <w:rPr>
          <w:rFonts w:ascii="Times New Roman" w:hAnsi="Times New Roman"/>
          <w:bCs/>
          <w:sz w:val="28"/>
          <w:szCs w:val="28"/>
        </w:rPr>
        <w:t>Свеча».</w:t>
      </w:r>
      <w:r w:rsidRPr="000715A9">
        <w:rPr>
          <w:rFonts w:ascii="Times New Roman" w:hAnsi="Times New Roman"/>
          <w:sz w:val="28"/>
          <w:szCs w:val="28"/>
        </w:rPr>
        <w:t> Исходное положение – сидя за партой. Представьте, что перед вами стоит большая свеча. Сделайте глубокий вдох на пальчики, изображающие горящую свечу, и постарайтесь одним выдохом задуть свечу. А теперь представьте перед собой 5 маленьких свечек. Сделайте глубокий вдох и задуйте эти свечи маленькими порциями выдоха.</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«Дышим носом». </w:t>
      </w:r>
      <w:r w:rsidRPr="000715A9">
        <w:rPr>
          <w:rFonts w:ascii="Times New Roman" w:hAnsi="Times New Roman"/>
          <w:sz w:val="28"/>
          <w:szCs w:val="28"/>
        </w:rPr>
        <w:t>Исходное положение – лежа на спине или стоя. Дыхание только через левую, а потом только через правую ноздрю (при этом правую ноздрю закрывают большим пальцем правой руки, остальные пальцы смотрят вверх, левую ноздрю закрывают мизинцем правой руки). Дыхание медленное, глубокое.</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lastRenderedPageBreak/>
        <w:t>«Ныряльщик</w:t>
      </w:r>
      <w:r w:rsidRPr="000715A9">
        <w:rPr>
          <w:rFonts w:ascii="Times New Roman" w:hAnsi="Times New Roman"/>
          <w:sz w:val="28"/>
          <w:szCs w:val="28"/>
        </w:rPr>
        <w:t>». Исходное положение – стоя. Сделать глубокий вдох, задержать дыхание, при этом закрыть нос пальцами. Присесть, как бы нырнуть в воду. Досчитать до 5 и вынырнуть – открыть нос и сделать выдох.</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 xml:space="preserve">«Облако дыхания». </w:t>
      </w:r>
      <w:r w:rsidRPr="000715A9">
        <w:rPr>
          <w:rFonts w:ascii="Times New Roman" w:hAnsi="Times New Roman"/>
          <w:sz w:val="28"/>
          <w:szCs w:val="28"/>
        </w:rPr>
        <w:t>Исходное положение – стоя, руки опущены. Делаем медленный вдох через нос, надуваем животик, руки перед грудью. Медленный выдох через рот, одновременно рисую круг симметрично обеими руками. Стараемся распределить воздух на весь круг, повторяем три раза. Теперь нарисуем квадраты и треугольники.</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3. Телесные упражнения</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«Перекрестное марширование».</w:t>
      </w:r>
      <w:r w:rsidRPr="000715A9">
        <w:rPr>
          <w:rFonts w:ascii="Times New Roman" w:hAnsi="Times New Roman"/>
          <w:sz w:val="28"/>
          <w:szCs w:val="28"/>
        </w:rPr>
        <w:t> Нужно шагать, высоко поднимая колени попеременно касаясь правой и левой рукой по противоположной ноге. Сделать 6 пар движений. Затем шагать, касаясь рукой одноименного колена. Сделать 6 пар движений. Закончить касаниями по противоположной ноге.</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«Мельница».</w:t>
      </w:r>
      <w:r w:rsidRPr="000715A9">
        <w:rPr>
          <w:rFonts w:ascii="Times New Roman" w:hAnsi="Times New Roman"/>
          <w:sz w:val="28"/>
          <w:szCs w:val="28"/>
        </w:rPr>
        <w:t> Рука и противоположная нога вращаются круговыми движениями сначала вперед, затем назад, одновременно с вращением глаз вправо, влево, вверх, вниз. Время выполнения 1-2 минуты. Дыхание произвольное.</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«Паровозик».</w:t>
      </w:r>
      <w:r w:rsidRPr="000715A9">
        <w:rPr>
          <w:rFonts w:ascii="Times New Roman" w:hAnsi="Times New Roman"/>
          <w:sz w:val="28"/>
          <w:szCs w:val="28"/>
        </w:rPr>
        <w:t> Правую руку положить под левую ключицу, одновременно делая 10 кругов согнутой в локтевом суставе левой рукой и плечом вперед, затем столько же назад. Поменять положение рук и повторить упражнение.</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«Робот».</w:t>
      </w:r>
      <w:r w:rsidRPr="000715A9">
        <w:rPr>
          <w:rFonts w:ascii="Times New Roman" w:hAnsi="Times New Roman"/>
          <w:sz w:val="28"/>
          <w:szCs w:val="28"/>
        </w:rPr>
        <w:t> Встать лицом к стене, ноги на ширине плеч, ладони лежат на стене на уровне глаз. Передвигаться вдоль стены вправо, а затем влево приставными шагами, руки и ноги должны двигаться параллельно, а затем передвигаться, используя противоположные руки и ноги.</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«Маршировка».</w:t>
      </w:r>
      <w:r w:rsidRPr="000715A9">
        <w:rPr>
          <w:rFonts w:ascii="Times New Roman" w:hAnsi="Times New Roman"/>
          <w:sz w:val="28"/>
          <w:szCs w:val="28"/>
        </w:rPr>
        <w:t> Выполнять лучше под ритмичную музыку. Шагать на месте. При этом шаг левой ногой сопровождается взмахом левой руки. Шаг правой ногой сопровождается взмахом правой руки.</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4. Упражнения на релаксацию.</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«Дирижер».</w:t>
      </w:r>
      <w:r w:rsidRPr="000715A9">
        <w:rPr>
          <w:rFonts w:ascii="Times New Roman" w:hAnsi="Times New Roman"/>
          <w:sz w:val="28"/>
          <w:szCs w:val="28"/>
        </w:rPr>
        <w:t xml:space="preserve"> Встаньте, потянитесь и приготовьтесь слушать музыку, которую я сейчас включу. Сейчас мы будем не просто слушать музыку – каждый из вас представит себя дирижером, который руководит большим оркестром (включается музыка). Представьте </w:t>
      </w:r>
      <w:r w:rsidRPr="000715A9">
        <w:rPr>
          <w:rFonts w:ascii="Times New Roman" w:hAnsi="Times New Roman"/>
          <w:sz w:val="28"/>
          <w:szCs w:val="28"/>
        </w:rPr>
        <w:lastRenderedPageBreak/>
        <w:t>себе энергию, которая течет сквозь тело дирижера, когда он слышит все инструменты и ведет их к чудесной общей гармонии. Если хотите, можете слушать с закрытыми глазами. Обратите внимание на то, как вы сами при этом наполняетесь жизненной силой. Вслушивайтесь в музыку и начинайте в такт ей двигать руками, как будто вы управляете оркестром. Двигайте теперь еще и локтями и всей рукой целиком. Пусть, в то время как вы дирижируете, музыка течет через все твое тело. Дирижируйте всем своим телом и реагируйте на слышимые вами звуки каждый раз по – новому. Вы можете гордиться тем, что у вас такой хороший оркестр! Сейчас музыка кончится. Откройте глаза и устройте себе самому и своему оркестру бурные аплодисменты за столь превосходный концерт.</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«Путешествие на облаке».</w:t>
      </w:r>
      <w:r w:rsidRPr="000715A9">
        <w:rPr>
          <w:rFonts w:ascii="Times New Roman" w:hAnsi="Times New Roman"/>
          <w:sz w:val="28"/>
          <w:szCs w:val="28"/>
        </w:rPr>
        <w:t> Сядьте удобнее и закройте глаза. Два – три раза глубоко вдохните и выдохните. Я хочу пригласить вас в путешествие на облаке. Прыгните на белое пушистое облако, похожее на мягкую гору из пухлых подушек. Почувствуй, как ваши ноги, спина, попка удобно расположились на этой большой облачной подушке. Теперь начинается путешествие. Облако медленно поднимается в синее небо. Чувствуете, как ветер овевает ваши лица? Здесь, высоко в небе, все спокойно и тихо. Пусть облако перенесет вас сейчас в такое место, где вы будете счастливы. Постарайтесь мысленно увидеть это место как можно более точно. Здесь вы чувствуете себя совершенно спокойно и счастливо. Здесь может произойти что – нибудь чудесное и волшебное. Теперь вы снова на своем облаке, и оно везет вас назад, на ваше место в классе. Слезьте с облака и поблагодарите его за то, что оно так хорошо вас покатало. Теперь понаблюдайте, как оно медленно растает в воздухе. Потянитесь, выпрямитесь, и снова будьте бодрыми, свежими и внимательными.</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5. Упражнения для развития мелкой моторики</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sz w:val="28"/>
          <w:szCs w:val="28"/>
        </w:rPr>
        <w:t>«</w:t>
      </w:r>
      <w:r w:rsidRPr="000715A9">
        <w:rPr>
          <w:rFonts w:ascii="Times New Roman" w:hAnsi="Times New Roman"/>
          <w:bCs/>
          <w:sz w:val="28"/>
          <w:szCs w:val="28"/>
        </w:rPr>
        <w:t xml:space="preserve">Кольцо» или «Цепочка». </w:t>
      </w:r>
      <w:r w:rsidRPr="000715A9">
        <w:rPr>
          <w:rFonts w:ascii="Times New Roman" w:hAnsi="Times New Roman"/>
          <w:sz w:val="28"/>
          <w:szCs w:val="28"/>
        </w:rPr>
        <w:t> Поочередно перебирать пальцы рук, соединяя в кольцо большой палец и последовательно указательный, средний, безымянный и мизинец. Упражнения выполнять, начиная с указательного пальца и в обратном порядке от мизинца к указательному. Выполнять нужно каждой рукой отдельно, затем обеими руками вместе.</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«Кулак – ребро – ладонь».</w:t>
      </w:r>
      <w:r w:rsidRPr="000715A9">
        <w:rPr>
          <w:rFonts w:ascii="Times New Roman" w:hAnsi="Times New Roman"/>
          <w:sz w:val="28"/>
          <w:szCs w:val="28"/>
        </w:rPr>
        <w:t xml:space="preserve">  На столе, последовательно, сменяя, выполняются следующие положения рук: ладонь на плоскости, ладонь, сжатая в кулак и ладонь ребром на столе. </w:t>
      </w:r>
      <w:r w:rsidRPr="000715A9">
        <w:rPr>
          <w:rFonts w:ascii="Times New Roman" w:hAnsi="Times New Roman"/>
          <w:sz w:val="28"/>
          <w:szCs w:val="28"/>
        </w:rPr>
        <w:lastRenderedPageBreak/>
        <w:t>Выполнить 8-10 повторений. Упражнения выполняются каждой рукой отдельно, затем двумя руками вместе.</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«Лезгинка»</w:t>
      </w:r>
      <w:r w:rsidRPr="000715A9">
        <w:rPr>
          <w:rFonts w:ascii="Times New Roman" w:hAnsi="Times New Roman"/>
          <w:sz w:val="28"/>
          <w:szCs w:val="28"/>
        </w:rPr>
        <w:t> Левая рука сложена в кулак, большой палец отставлен в сторону, кулак развернут пальцами к себе. Правая рука прямой ладонью в горизонтальном положении прикасается к мизинцу левой. После этого одновременно происходит смена правой и левой рук в течение 6-8 раз</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6. Глазодвигательные упражнения</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«Взгляд влево вверх»</w:t>
      </w:r>
      <w:r w:rsidRPr="000715A9">
        <w:rPr>
          <w:rFonts w:ascii="Times New Roman" w:hAnsi="Times New Roman"/>
          <w:sz w:val="28"/>
          <w:szCs w:val="28"/>
        </w:rPr>
        <w:t> Правой рукой зафиксировать голову за подбородок. Взять в левую руку карандаш или ручку и вытянуть ее в сторону вверх под углом в 45 градусов так, чтобы, закрыв левый глаз, правым нельзя было видеть предмет в левой руке. После этого начинают делать упражнение в течение 7 секунд. Смотрят на карандаш в левой руке, затем меняют взгляд на “прямо перед собой”. (7 сек.). Упражнение выполняют 3 раза. Затем карандаш берут в правую руку, и упражнение повторяется.</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«Горизонтальная восьмерка»</w:t>
      </w:r>
      <w:r w:rsidRPr="000715A9">
        <w:rPr>
          <w:rFonts w:ascii="Times New Roman" w:hAnsi="Times New Roman"/>
          <w:sz w:val="28"/>
          <w:szCs w:val="28"/>
        </w:rPr>
        <w:t> Вытянуть перед собой правую руку на уровне глаз, пальцы сжать в кулак, оставив средний и указательный пальцы вытянутыми. Нарисовать в воздухе горизонтальную восьмерку как можно большего размера. Рисовать начинать с центра и следить глазами за кончиками пальцев, не поворачивая головы. Затем подключить язык, т.е. одновременно с глазами следить за движением пальцев, хорошо выдвинутым изо рта языком.</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«Глаз – путешественник».</w:t>
      </w:r>
      <w:r w:rsidRPr="000715A9">
        <w:rPr>
          <w:rFonts w:ascii="Times New Roman" w:hAnsi="Times New Roman"/>
          <w:sz w:val="28"/>
          <w:szCs w:val="28"/>
        </w:rPr>
        <w:t> Развесить в разных углах и по стенам класса различные рисунки игрушек, животных и т.д. Исходное положение – стоя. Не поворачивая головы найти глазами тот или иной предмет названный учителем.</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7. Самомассаж.</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а) Оттянуть уши вперед, затем назад, медленно считая до 10. Начать упражнение с открытыми глазами, затем глаза закрыть. Повторить 7 раз.</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б) Двумя пальцами правой руки массировать круговыми движениями лоб, а двумя пальцами левой руки – подбородок. Считать до 30.</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lastRenderedPageBreak/>
        <w:t>в) Сжимать  пальцы в кулак с загнутым внутрь большим пальцем. Делая выдох спокойно, не торопясь, сжимать кулак с усилием. Затем, ослабляя сжатие кулака, делают вдох. Повторить 5 раз. Выполнение с закрытыми глазами удваивает эффект.</w:t>
      </w:r>
    </w:p>
    <w:p w:rsidR="008D0F2C" w:rsidRPr="000715A9" w:rsidRDefault="008D0F2C" w:rsidP="008D0F2C">
      <w:pPr>
        <w:spacing w:line="360" w:lineRule="auto"/>
        <w:jc w:val="both"/>
        <w:textAlignment w:val="baseline"/>
        <w:rPr>
          <w:rFonts w:ascii="Times New Roman" w:hAnsi="Times New Roman"/>
          <w:sz w:val="28"/>
          <w:szCs w:val="28"/>
        </w:rPr>
      </w:pPr>
      <w:r w:rsidRPr="000715A9">
        <w:rPr>
          <w:rFonts w:ascii="Times New Roman" w:hAnsi="Times New Roman"/>
          <w:bCs/>
          <w:sz w:val="28"/>
          <w:szCs w:val="28"/>
        </w:rPr>
        <w:t>8. «Зеркальное рисование».</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Положите на стол чистый лист бумаги. Начните рисовать одновременно обеими руками зеркально-симметричные рисунки (гриб под елью, квадраты, треугольники, горизонтальные линии), буквы. При выполнении этого упражнения почувствуете, как расслабляются глаза и руки. Когда деятельность обоих полушарий синхронизируется, заметно увеличится эффективность работы всего мозга.</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i/>
          <w:sz w:val="28"/>
          <w:szCs w:val="28"/>
        </w:rPr>
        <w:t xml:space="preserve">На занятиях из серии «Здоровье» </w:t>
      </w:r>
      <w:r w:rsidRPr="000715A9">
        <w:rPr>
          <w:rFonts w:ascii="Times New Roman" w:hAnsi="Times New Roman"/>
          <w:sz w:val="28"/>
          <w:szCs w:val="28"/>
        </w:rPr>
        <w:t>решаются не только не только</w:t>
      </w:r>
      <w:r w:rsidRPr="000715A9">
        <w:rPr>
          <w:rFonts w:ascii="Times New Roman" w:hAnsi="Times New Roman"/>
          <w:i/>
          <w:sz w:val="28"/>
          <w:szCs w:val="28"/>
        </w:rPr>
        <w:t xml:space="preserve"> </w:t>
      </w:r>
      <w:r w:rsidRPr="000715A9">
        <w:rPr>
          <w:rFonts w:ascii="Times New Roman" w:hAnsi="Times New Roman"/>
          <w:sz w:val="28"/>
          <w:szCs w:val="28"/>
        </w:rPr>
        <w:t xml:space="preserve">задачи по развитию правильной речи, но и закладываются знания о себе, своей теле, важности сохранения здоровья, элементарные действия, выполняя которые ребенок уже сегодня сможет повлиять на свое здоровье. </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 xml:space="preserve">При подведении итога занятия. Важно дать воспитаннику </w:t>
      </w:r>
      <w:r w:rsidRPr="000715A9">
        <w:rPr>
          <w:rFonts w:ascii="Times New Roman" w:hAnsi="Times New Roman"/>
          <w:i/>
          <w:sz w:val="28"/>
          <w:szCs w:val="28"/>
        </w:rPr>
        <w:t>положительные эмоции</w:t>
      </w:r>
      <w:r w:rsidRPr="000715A9">
        <w:rPr>
          <w:rFonts w:ascii="Times New Roman" w:hAnsi="Times New Roman"/>
          <w:sz w:val="28"/>
          <w:szCs w:val="28"/>
        </w:rPr>
        <w:t>. При индивидуальной оценке нужно отметить активность, удачу, пусть даже маленькую, или просто хорошее настроение того или иного ребенка. А реакция на неудачи должна быть с надеждой и успех в последующих занятиях, с убеждением, что отчаиваться не стоит. Если активно работать, все получиться. В заключительном «аккорде» занятия должна звучать положительная оценка и уверенность, что завтра получиться еще лучше. Важно закончить занятие так, чтобы дети ждали следующей встречи с вами. Но главное, о чем необходимо помнить, - занятие от начала до конца должно быть добрым и интересным! </w:t>
      </w:r>
    </w:p>
    <w:p w:rsidR="008D0F2C" w:rsidRPr="005C37DA" w:rsidRDefault="008D0F2C" w:rsidP="008D0F2C">
      <w:pPr>
        <w:spacing w:before="100" w:beforeAutospacing="1" w:after="100" w:afterAutospacing="1" w:line="360" w:lineRule="auto"/>
        <w:ind w:firstLine="555"/>
        <w:jc w:val="both"/>
        <w:rPr>
          <w:rFonts w:ascii="Times New Roman" w:hAnsi="Times New Roman"/>
          <w:sz w:val="28"/>
          <w:szCs w:val="24"/>
        </w:rPr>
      </w:pPr>
      <w:r w:rsidRPr="005C37DA">
        <w:rPr>
          <w:rFonts w:ascii="Times New Roman" w:hAnsi="Times New Roman"/>
          <w:sz w:val="28"/>
          <w:szCs w:val="28"/>
        </w:rPr>
        <w:t>Таким образом, очень важно, чтобы каждая из рассмотренных технологий имела оздоровительную направленность,</w:t>
      </w:r>
      <w:r w:rsidRPr="000715A9">
        <w:rPr>
          <w:rFonts w:ascii="Times New Roman" w:hAnsi="Times New Roman"/>
          <w:sz w:val="28"/>
          <w:szCs w:val="28"/>
        </w:rPr>
        <w:t xml:space="preserve"> а используемая в комплексе здор</w:t>
      </w:r>
      <w:r w:rsidRPr="005C37DA">
        <w:rPr>
          <w:rFonts w:ascii="Times New Roman" w:hAnsi="Times New Roman"/>
          <w:sz w:val="28"/>
          <w:szCs w:val="28"/>
        </w:rPr>
        <w:t>овьесберегающая деятельность в итоге сформировала бы у ребенка стойкую мотивацию на здоровый образ жизни, полноценное и неосложненное развитие.</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Литература:</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 xml:space="preserve">Т.В. Буденная. Логопедическая гимнастика. Методическое пособие. Санкт-Петербург: «Детство-Пресс», </w:t>
      </w:r>
      <w:smartTag w:uri="urn:schemas-microsoft-com:office:smarttags" w:element="metricconverter">
        <w:smartTagPr>
          <w:attr w:name="ProductID" w:val="2001 г"/>
        </w:smartTagPr>
        <w:r w:rsidRPr="000715A9">
          <w:rPr>
            <w:rFonts w:ascii="Times New Roman" w:hAnsi="Times New Roman"/>
            <w:sz w:val="28"/>
            <w:szCs w:val="28"/>
          </w:rPr>
          <w:t>2001 г</w:t>
        </w:r>
      </w:smartTag>
      <w:r w:rsidRPr="000715A9">
        <w:rPr>
          <w:rFonts w:ascii="Times New Roman" w:hAnsi="Times New Roman"/>
          <w:sz w:val="28"/>
          <w:szCs w:val="28"/>
        </w:rPr>
        <w:t>.</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t xml:space="preserve">М.Ю. Картушина. Логоритмические занятия в детском саду. М.: Сфера, </w:t>
      </w:r>
      <w:smartTag w:uri="urn:schemas-microsoft-com:office:smarttags" w:element="metricconverter">
        <w:smartTagPr>
          <w:attr w:name="ProductID" w:val="2003 г"/>
        </w:smartTagPr>
        <w:r w:rsidRPr="000715A9">
          <w:rPr>
            <w:rFonts w:ascii="Times New Roman" w:hAnsi="Times New Roman"/>
            <w:sz w:val="28"/>
            <w:szCs w:val="28"/>
          </w:rPr>
          <w:t>2003 г</w:t>
        </w:r>
      </w:smartTag>
      <w:r w:rsidRPr="000715A9">
        <w:rPr>
          <w:rFonts w:ascii="Times New Roman" w:hAnsi="Times New Roman"/>
          <w:sz w:val="28"/>
          <w:szCs w:val="28"/>
        </w:rPr>
        <w:t>.</w:t>
      </w:r>
    </w:p>
    <w:p w:rsidR="008D0F2C" w:rsidRPr="000715A9" w:rsidRDefault="008D0F2C" w:rsidP="008D0F2C">
      <w:pPr>
        <w:spacing w:before="96" w:after="192" w:line="360" w:lineRule="auto"/>
        <w:jc w:val="both"/>
        <w:textAlignment w:val="baseline"/>
        <w:rPr>
          <w:rFonts w:ascii="Times New Roman" w:hAnsi="Times New Roman"/>
          <w:sz w:val="28"/>
          <w:szCs w:val="28"/>
        </w:rPr>
      </w:pPr>
      <w:r w:rsidRPr="000715A9">
        <w:rPr>
          <w:rFonts w:ascii="Times New Roman" w:hAnsi="Times New Roman"/>
          <w:sz w:val="28"/>
          <w:szCs w:val="28"/>
        </w:rPr>
        <w:lastRenderedPageBreak/>
        <w:t xml:space="preserve">С.В. Коноваленко. Развитие познавательной деятельности у детей от 10 до 14 лет. Москва, </w:t>
      </w:r>
      <w:smartTag w:uri="urn:schemas-microsoft-com:office:smarttags" w:element="metricconverter">
        <w:smartTagPr>
          <w:attr w:name="ProductID" w:val="1999 г"/>
        </w:smartTagPr>
        <w:r w:rsidRPr="000715A9">
          <w:rPr>
            <w:rFonts w:ascii="Times New Roman" w:hAnsi="Times New Roman"/>
            <w:sz w:val="28"/>
            <w:szCs w:val="28"/>
          </w:rPr>
          <w:t>1999 г</w:t>
        </w:r>
      </w:smartTag>
      <w:r w:rsidRPr="000715A9">
        <w:rPr>
          <w:rFonts w:ascii="Times New Roman" w:hAnsi="Times New Roman"/>
          <w:sz w:val="28"/>
          <w:szCs w:val="28"/>
        </w:rPr>
        <w:t>.</w:t>
      </w:r>
    </w:p>
    <w:p w:rsidR="008D0F2C" w:rsidRPr="000715A9" w:rsidRDefault="008D0F2C" w:rsidP="008D0F2C">
      <w:pPr>
        <w:spacing w:line="360" w:lineRule="auto"/>
        <w:ind w:left="-360"/>
        <w:jc w:val="both"/>
        <w:textAlignment w:val="baseline"/>
        <w:rPr>
          <w:rFonts w:ascii="Times New Roman" w:hAnsi="Times New Roman"/>
          <w:sz w:val="28"/>
          <w:szCs w:val="28"/>
        </w:rPr>
      </w:pPr>
      <w:r w:rsidRPr="000715A9">
        <w:rPr>
          <w:rFonts w:ascii="Times New Roman" w:hAnsi="Times New Roman"/>
          <w:sz w:val="28"/>
          <w:szCs w:val="28"/>
        </w:rPr>
        <w:t xml:space="preserve">Е.А. Пожиленко. Волшебный мир звуков и слов. М.: Владос, </w:t>
      </w:r>
      <w:smartTag w:uri="urn:schemas-microsoft-com:office:smarttags" w:element="metricconverter">
        <w:smartTagPr>
          <w:attr w:name="ProductID" w:val="2001 г"/>
        </w:smartTagPr>
        <w:r w:rsidRPr="000715A9">
          <w:rPr>
            <w:rFonts w:ascii="Times New Roman" w:hAnsi="Times New Roman"/>
            <w:sz w:val="28"/>
            <w:szCs w:val="28"/>
          </w:rPr>
          <w:t>2001 г</w:t>
        </w:r>
      </w:smartTag>
      <w:r w:rsidRPr="000715A9">
        <w:rPr>
          <w:rFonts w:ascii="Times New Roman" w:hAnsi="Times New Roman"/>
          <w:sz w:val="28"/>
          <w:szCs w:val="28"/>
        </w:rPr>
        <w:t>.</w:t>
      </w:r>
    </w:p>
    <w:p w:rsidR="008D0F2C" w:rsidRPr="000715A9" w:rsidRDefault="008D0F2C" w:rsidP="008D0F2C">
      <w:pPr>
        <w:spacing w:line="360" w:lineRule="auto"/>
        <w:jc w:val="both"/>
        <w:rPr>
          <w:rFonts w:ascii="Times New Roman" w:hAnsi="Times New Roman"/>
          <w:sz w:val="28"/>
          <w:szCs w:val="28"/>
        </w:rPr>
      </w:pPr>
    </w:p>
    <w:p w:rsidR="00AB1B1F" w:rsidRDefault="008D0F2C" w:rsidP="00AB1B1F">
      <w:pPr>
        <w:jc w:val="both"/>
        <w:rPr>
          <w:b/>
          <w:sz w:val="28"/>
        </w:rPr>
      </w:pPr>
      <w:r w:rsidRPr="008D0F2C">
        <w:rPr>
          <w:b/>
          <w:sz w:val="28"/>
        </w:rPr>
        <w:object w:dxaOrig="7202"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85pt" o:ole="">
            <v:imagedata r:id="rId88" o:title=""/>
          </v:shape>
          <o:OLEObject Type="Embed" ProgID="PowerPoint.Slide.12" ShapeID="_x0000_i1025" DrawAspect="Content" ObjectID="_1506702745" r:id="rId89"/>
        </w:object>
      </w:r>
      <w:r w:rsidR="00757F48" w:rsidRPr="00757F48">
        <w:rPr>
          <w:lang w:eastAsia="ru-RU"/>
        </w:rPr>
        <w:t xml:space="preserve"> </w:t>
      </w:r>
      <w:r w:rsidR="00757F48" w:rsidRPr="00757F48">
        <w:rPr>
          <w:b/>
          <w:sz w:val="28"/>
        </w:rPr>
        <w:object w:dxaOrig="7202" w:dyaOrig="5398">
          <v:shape id="_x0000_i1026" type="#_x0000_t75" style="width:5in;height:269.85pt" o:ole="">
            <v:imagedata r:id="rId90" o:title=""/>
          </v:shape>
          <o:OLEObject Type="Embed" ProgID="PowerPoint.Slide.12" ShapeID="_x0000_i1026" DrawAspect="Content" ObjectID="_1506702746" r:id="rId91"/>
        </w:object>
      </w:r>
    </w:p>
    <w:p w:rsidR="00E0401F" w:rsidRPr="00E0401F" w:rsidRDefault="00E0401F" w:rsidP="00E0401F">
      <w:pPr>
        <w:shd w:val="clear" w:color="auto" w:fill="FFFFFF"/>
        <w:spacing w:after="96" w:line="255" w:lineRule="atLeast"/>
        <w:jc w:val="both"/>
        <w:rPr>
          <w:rFonts w:ascii="Times New Roman" w:eastAsia="Times New Roman" w:hAnsi="Times New Roman" w:cs="Times New Roman"/>
          <w:color w:val="2C2C2C"/>
          <w:sz w:val="28"/>
          <w:szCs w:val="28"/>
          <w:lang w:eastAsia="ru-RU"/>
        </w:rPr>
      </w:pPr>
    </w:p>
    <w:p w:rsidR="00E76DE1" w:rsidRPr="004707E2" w:rsidRDefault="00757F48" w:rsidP="00675E3A">
      <w:pPr>
        <w:spacing w:before="100" w:beforeAutospacing="1" w:after="100" w:afterAutospacing="1" w:line="240" w:lineRule="auto"/>
        <w:rPr>
          <w:rFonts w:ascii="Times New Roman" w:eastAsia="Times New Roman" w:hAnsi="Times New Roman" w:cs="Times New Roman"/>
          <w:sz w:val="24"/>
          <w:szCs w:val="24"/>
          <w:lang w:eastAsia="ru-RU"/>
        </w:rPr>
      </w:pPr>
      <w:r w:rsidRPr="00757F48">
        <w:rPr>
          <w:rFonts w:ascii="Times New Roman" w:eastAsia="Times New Roman" w:hAnsi="Times New Roman" w:cs="Times New Roman"/>
          <w:sz w:val="24"/>
          <w:szCs w:val="24"/>
          <w:lang w:eastAsia="ru-RU"/>
        </w:rPr>
        <w:object w:dxaOrig="7202" w:dyaOrig="5398">
          <v:shape id="_x0000_i1027" type="#_x0000_t75" style="width:5in;height:269.85pt" o:ole="">
            <v:imagedata r:id="rId92" o:title=""/>
          </v:shape>
          <o:OLEObject Type="Embed" ProgID="PowerPoint.Slide.12" ShapeID="_x0000_i1027" DrawAspect="Content" ObjectID="_1506702747" r:id="rId93"/>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28" type="#_x0000_t75" style="width:5in;height:269.85pt" o:ole="">
            <v:imagedata r:id="rId94" o:title=""/>
          </v:shape>
          <o:OLEObject Type="Embed" ProgID="PowerPoint.Slide.12" ShapeID="_x0000_i1028" DrawAspect="Content" ObjectID="_1506702748" r:id="rId95"/>
        </w:object>
      </w:r>
    </w:p>
    <w:p w:rsidR="00BF0FF3" w:rsidRPr="004707E2" w:rsidRDefault="00BF0FF3" w:rsidP="00BF0FF3">
      <w:pPr>
        <w:spacing w:after="0" w:line="240" w:lineRule="auto"/>
        <w:rPr>
          <w:rFonts w:ascii="Times New Roman" w:eastAsia="Times New Roman" w:hAnsi="Times New Roman" w:cs="Times New Roman"/>
          <w:sz w:val="24"/>
          <w:szCs w:val="24"/>
          <w:lang w:eastAsia="ru-RU"/>
        </w:rPr>
      </w:pPr>
      <w:r w:rsidRPr="004707E2">
        <w:rPr>
          <w:rFonts w:ascii="Times New Roman" w:eastAsia="Times New Roman" w:hAnsi="Times New Roman" w:cs="Times New Roman"/>
          <w:sz w:val="24"/>
          <w:szCs w:val="24"/>
          <w:lang w:eastAsia="ru-RU"/>
        </w:rPr>
        <w:t xml:space="preserve"> </w:t>
      </w:r>
    </w:p>
    <w:p w:rsidR="00A45429" w:rsidRDefault="00757F48" w:rsidP="009B3DE6">
      <w:pPr>
        <w:spacing w:after="0" w:line="240" w:lineRule="auto"/>
        <w:rPr>
          <w:rFonts w:ascii="Times New Roman" w:eastAsia="Times New Roman" w:hAnsi="Times New Roman" w:cs="Times New Roman"/>
          <w:sz w:val="24"/>
          <w:szCs w:val="24"/>
          <w:lang w:eastAsia="ru-RU"/>
        </w:rPr>
      </w:pPr>
      <w:r w:rsidRPr="00757F48">
        <w:rPr>
          <w:rFonts w:ascii="Times New Roman" w:eastAsia="Times New Roman" w:hAnsi="Times New Roman" w:cs="Times New Roman"/>
          <w:sz w:val="24"/>
          <w:szCs w:val="24"/>
          <w:lang w:eastAsia="ru-RU"/>
        </w:rPr>
        <w:object w:dxaOrig="7202" w:dyaOrig="5398">
          <v:shape id="_x0000_i1029" type="#_x0000_t75" style="width:5in;height:269.85pt" o:ole="">
            <v:imagedata r:id="rId96" o:title=""/>
          </v:shape>
          <o:OLEObject Type="Embed" ProgID="PowerPoint.Slide.12" ShapeID="_x0000_i1029" DrawAspect="Content" ObjectID="_1506702749" r:id="rId97"/>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30" type="#_x0000_t75" style="width:5in;height:269.85pt" o:ole="">
            <v:imagedata r:id="rId98" o:title=""/>
          </v:shape>
          <o:OLEObject Type="Embed" ProgID="PowerPoint.Slide.12" ShapeID="_x0000_i1030" DrawAspect="Content" ObjectID="_1506702750" r:id="rId99"/>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31" type="#_x0000_t75" style="width:5in;height:269.85pt" o:ole="">
            <v:imagedata r:id="rId100" o:title=""/>
          </v:shape>
          <o:OLEObject Type="Embed" ProgID="PowerPoint.Slide.12" ShapeID="_x0000_i1031" DrawAspect="Content" ObjectID="_1506702751" r:id="rId101"/>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32" type="#_x0000_t75" style="width:5in;height:269.85pt" o:ole="">
            <v:imagedata r:id="rId102" o:title=""/>
          </v:shape>
          <o:OLEObject Type="Embed" ProgID="PowerPoint.Slide.12" ShapeID="_x0000_i1032" DrawAspect="Content" ObjectID="_1506702752" r:id="rId103"/>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33" type="#_x0000_t75" style="width:5in;height:269.85pt" o:ole="">
            <v:imagedata r:id="rId104" o:title=""/>
          </v:shape>
          <o:OLEObject Type="Embed" ProgID="PowerPoint.Slide.12" ShapeID="_x0000_i1033" DrawAspect="Content" ObjectID="_1506702753" r:id="rId105"/>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34" type="#_x0000_t75" style="width:5in;height:269.85pt" o:ole="">
            <v:imagedata r:id="rId106" o:title=""/>
          </v:shape>
          <o:OLEObject Type="Embed" ProgID="PowerPoint.Slide.12" ShapeID="_x0000_i1034" DrawAspect="Content" ObjectID="_1506702754" r:id="rId107"/>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35" type="#_x0000_t75" style="width:5in;height:269.85pt" o:ole="">
            <v:imagedata r:id="rId108" o:title=""/>
          </v:shape>
          <o:OLEObject Type="Embed" ProgID="PowerPoint.Slide.12" ShapeID="_x0000_i1035" DrawAspect="Content" ObjectID="_1506702755" r:id="rId109"/>
        </w:object>
      </w:r>
    </w:p>
    <w:p w:rsidR="00757F48" w:rsidRDefault="00757F48" w:rsidP="009B3DE6">
      <w:pPr>
        <w:spacing w:after="0" w:line="240" w:lineRule="auto"/>
        <w:rPr>
          <w:rFonts w:ascii="Times New Roman" w:eastAsia="Times New Roman" w:hAnsi="Times New Roman" w:cs="Times New Roman"/>
          <w:sz w:val="24"/>
          <w:szCs w:val="24"/>
          <w:lang w:eastAsia="ru-RU"/>
        </w:rPr>
      </w:pPr>
      <w:r w:rsidRPr="00757F48">
        <w:rPr>
          <w:rFonts w:ascii="Times New Roman" w:eastAsia="Times New Roman" w:hAnsi="Times New Roman" w:cs="Times New Roman"/>
          <w:sz w:val="24"/>
          <w:szCs w:val="24"/>
          <w:lang w:eastAsia="ru-RU"/>
        </w:rPr>
        <w:object w:dxaOrig="7202" w:dyaOrig="5398">
          <v:shape id="_x0000_i1036" type="#_x0000_t75" style="width:5in;height:269.85pt" o:ole="">
            <v:imagedata r:id="rId110" o:title=""/>
          </v:shape>
          <o:OLEObject Type="Embed" ProgID="PowerPoint.Slide.12" ShapeID="_x0000_i1036" DrawAspect="Content" ObjectID="_1506702756" r:id="rId111"/>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37" type="#_x0000_t75" style="width:5in;height:269.85pt" o:ole="">
            <v:imagedata r:id="rId112" o:title=""/>
          </v:shape>
          <o:OLEObject Type="Embed" ProgID="PowerPoint.Slide.12" ShapeID="_x0000_i1037" DrawAspect="Content" ObjectID="_1506702757" r:id="rId113"/>
        </w:object>
      </w:r>
    </w:p>
    <w:p w:rsidR="00757F48" w:rsidRDefault="00757F48" w:rsidP="009B3DE6">
      <w:pPr>
        <w:spacing w:after="0" w:line="240" w:lineRule="auto"/>
        <w:rPr>
          <w:rFonts w:ascii="Times New Roman" w:eastAsia="Times New Roman" w:hAnsi="Times New Roman" w:cs="Times New Roman"/>
          <w:sz w:val="24"/>
          <w:szCs w:val="24"/>
          <w:lang w:eastAsia="ru-RU"/>
        </w:rPr>
      </w:pPr>
      <w:r w:rsidRPr="00757F48">
        <w:rPr>
          <w:rFonts w:ascii="Times New Roman" w:eastAsia="Times New Roman" w:hAnsi="Times New Roman" w:cs="Times New Roman"/>
          <w:sz w:val="24"/>
          <w:szCs w:val="24"/>
          <w:lang w:eastAsia="ru-RU"/>
        </w:rPr>
        <w:object w:dxaOrig="7202" w:dyaOrig="5398">
          <v:shape id="_x0000_i1038" type="#_x0000_t75" style="width:5in;height:269.85pt" o:ole="">
            <v:imagedata r:id="rId114" o:title=""/>
          </v:shape>
          <o:OLEObject Type="Embed" ProgID="PowerPoint.Slide.12" ShapeID="_x0000_i1038" DrawAspect="Content" ObjectID="_1506702758" r:id="rId115"/>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39" type="#_x0000_t75" style="width:5in;height:269.85pt" o:ole="">
            <v:imagedata r:id="rId116" o:title=""/>
          </v:shape>
          <o:OLEObject Type="Embed" ProgID="PowerPoint.Slide.12" ShapeID="_x0000_i1039" DrawAspect="Content" ObjectID="_1506702759" r:id="rId117"/>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40" type="#_x0000_t75" style="width:5in;height:269.85pt" o:ole="">
            <v:imagedata r:id="rId118" o:title=""/>
          </v:shape>
          <o:OLEObject Type="Embed" ProgID="PowerPoint.Slide.12" ShapeID="_x0000_i1040" DrawAspect="Content" ObjectID="_1506702760" r:id="rId119"/>
        </w:object>
      </w:r>
    </w:p>
    <w:p w:rsidR="00757F48" w:rsidRDefault="00757F48" w:rsidP="009B3DE6">
      <w:pPr>
        <w:spacing w:after="0" w:line="240" w:lineRule="auto"/>
        <w:rPr>
          <w:rFonts w:ascii="Times New Roman" w:eastAsia="Times New Roman" w:hAnsi="Times New Roman" w:cs="Times New Roman"/>
          <w:sz w:val="24"/>
          <w:szCs w:val="24"/>
          <w:lang w:eastAsia="ru-RU"/>
        </w:rPr>
      </w:pPr>
      <w:r w:rsidRPr="00757F48">
        <w:rPr>
          <w:rFonts w:ascii="Times New Roman" w:eastAsia="Times New Roman" w:hAnsi="Times New Roman" w:cs="Times New Roman"/>
          <w:sz w:val="24"/>
          <w:szCs w:val="24"/>
          <w:lang w:eastAsia="ru-RU"/>
        </w:rPr>
        <w:object w:dxaOrig="7202" w:dyaOrig="5398">
          <v:shape id="_x0000_i1041" type="#_x0000_t75" style="width:5in;height:269.85pt" o:ole="">
            <v:imagedata r:id="rId120" o:title=""/>
          </v:shape>
          <o:OLEObject Type="Embed" ProgID="PowerPoint.Slide.12" ShapeID="_x0000_i1041" DrawAspect="Content" ObjectID="_1506702761" r:id="rId121"/>
        </w:object>
      </w:r>
    </w:p>
    <w:p w:rsidR="00757F48" w:rsidRDefault="00757F48" w:rsidP="009B3DE6">
      <w:pPr>
        <w:spacing w:after="0" w:line="240" w:lineRule="auto"/>
        <w:rPr>
          <w:rFonts w:ascii="Times New Roman" w:eastAsia="Times New Roman" w:hAnsi="Times New Roman" w:cs="Times New Roman"/>
          <w:sz w:val="24"/>
          <w:szCs w:val="24"/>
          <w:lang w:eastAsia="ru-RU"/>
        </w:rPr>
      </w:pPr>
      <w:r w:rsidRPr="00757F48">
        <w:rPr>
          <w:rFonts w:ascii="Times New Roman" w:eastAsia="Times New Roman" w:hAnsi="Times New Roman" w:cs="Times New Roman"/>
          <w:sz w:val="24"/>
          <w:szCs w:val="24"/>
          <w:lang w:eastAsia="ru-RU"/>
        </w:rPr>
        <w:object w:dxaOrig="7202" w:dyaOrig="5398">
          <v:shape id="_x0000_i1042" type="#_x0000_t75" style="width:5in;height:269.85pt" o:ole="">
            <v:imagedata r:id="rId122" o:title=""/>
          </v:shape>
          <o:OLEObject Type="Embed" ProgID="PowerPoint.Slide.12" ShapeID="_x0000_i1042" DrawAspect="Content" ObjectID="_1506702762" r:id="rId123"/>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43" type="#_x0000_t75" style="width:5in;height:269.85pt" o:ole="">
            <v:imagedata r:id="rId124" o:title=""/>
          </v:shape>
          <o:OLEObject Type="Embed" ProgID="PowerPoint.Slide.12" ShapeID="_x0000_i1043" DrawAspect="Content" ObjectID="_1506702763" r:id="rId125"/>
        </w:object>
      </w:r>
    </w:p>
    <w:p w:rsidR="00757F48" w:rsidRDefault="00757F48" w:rsidP="009B3DE6">
      <w:pPr>
        <w:spacing w:after="0" w:line="240" w:lineRule="auto"/>
        <w:rPr>
          <w:rFonts w:ascii="Times New Roman" w:eastAsia="Times New Roman" w:hAnsi="Times New Roman" w:cs="Times New Roman"/>
          <w:sz w:val="24"/>
          <w:szCs w:val="24"/>
          <w:lang w:eastAsia="ru-RU"/>
        </w:rPr>
      </w:pPr>
      <w:r w:rsidRPr="00757F48">
        <w:rPr>
          <w:rFonts w:ascii="Times New Roman" w:eastAsia="Times New Roman" w:hAnsi="Times New Roman" w:cs="Times New Roman"/>
          <w:sz w:val="24"/>
          <w:szCs w:val="24"/>
          <w:lang w:eastAsia="ru-RU"/>
        </w:rPr>
        <w:object w:dxaOrig="7202" w:dyaOrig="5398">
          <v:shape id="_x0000_i1044" type="#_x0000_t75" style="width:5in;height:269.85pt" o:ole="">
            <v:imagedata r:id="rId126" o:title=""/>
          </v:shape>
          <o:OLEObject Type="Embed" ProgID="PowerPoint.Slide.12" ShapeID="_x0000_i1044" DrawAspect="Content" ObjectID="_1506702764" r:id="rId127"/>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45" type="#_x0000_t75" style="width:5in;height:269.85pt" o:ole="">
            <v:imagedata r:id="rId128" o:title=""/>
          </v:shape>
          <o:OLEObject Type="Embed" ProgID="PowerPoint.Slide.12" ShapeID="_x0000_i1045" DrawAspect="Content" ObjectID="_1506702765" r:id="rId129"/>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46" type="#_x0000_t75" style="width:5in;height:269.85pt" o:ole="">
            <v:imagedata r:id="rId130" o:title=""/>
          </v:shape>
          <o:OLEObject Type="Embed" ProgID="PowerPoint.Slide.12" ShapeID="_x0000_i1046" DrawAspect="Content" ObjectID="_1506702766" r:id="rId131"/>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47" type="#_x0000_t75" style="width:5in;height:269.85pt" o:ole="">
            <v:imagedata r:id="rId132" o:title=""/>
          </v:shape>
          <o:OLEObject Type="Embed" ProgID="PowerPoint.Slide.12" ShapeID="_x0000_i1047" DrawAspect="Content" ObjectID="_1506702767" r:id="rId133"/>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48" type="#_x0000_t75" style="width:5in;height:269.85pt" o:ole="">
            <v:imagedata r:id="rId134" o:title=""/>
          </v:shape>
          <o:OLEObject Type="Embed" ProgID="PowerPoint.Slide.12" ShapeID="_x0000_i1048" DrawAspect="Content" ObjectID="_1506702768" r:id="rId135"/>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49" type="#_x0000_t75" style="width:5in;height:269.85pt" o:ole="">
            <v:imagedata r:id="rId136" o:title=""/>
          </v:shape>
          <o:OLEObject Type="Embed" ProgID="PowerPoint.Slide.12" ShapeID="_x0000_i1049" DrawAspect="Content" ObjectID="_1506702769" r:id="rId137"/>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50" type="#_x0000_t75" style="width:5in;height:269.85pt" o:ole="">
            <v:imagedata r:id="rId138" o:title=""/>
          </v:shape>
          <o:OLEObject Type="Embed" ProgID="PowerPoint.Slide.12" ShapeID="_x0000_i1050" DrawAspect="Content" ObjectID="_1506702770" r:id="rId139"/>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51" type="#_x0000_t75" style="width:5in;height:269.85pt" o:ole="">
            <v:imagedata r:id="rId140" o:title=""/>
          </v:shape>
          <o:OLEObject Type="Embed" ProgID="PowerPoint.Slide.12" ShapeID="_x0000_i1051" DrawAspect="Content" ObjectID="_1506702771" r:id="rId141"/>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52" type="#_x0000_t75" style="width:5in;height:269.85pt" o:ole="">
            <v:imagedata r:id="rId142" o:title=""/>
          </v:shape>
          <o:OLEObject Type="Embed" ProgID="PowerPoint.Slide.12" ShapeID="_x0000_i1052" DrawAspect="Content" ObjectID="_1506702772" r:id="rId143"/>
        </w:object>
      </w:r>
    </w:p>
    <w:p w:rsidR="00757F48" w:rsidRDefault="00757F48" w:rsidP="009B3DE6">
      <w:pPr>
        <w:spacing w:after="0" w:line="240" w:lineRule="auto"/>
        <w:rPr>
          <w:rFonts w:ascii="Times New Roman" w:eastAsia="Times New Roman" w:hAnsi="Times New Roman" w:cs="Times New Roman"/>
          <w:sz w:val="24"/>
          <w:szCs w:val="24"/>
          <w:lang w:eastAsia="ru-RU"/>
        </w:rPr>
      </w:pPr>
      <w:r w:rsidRPr="00757F48">
        <w:rPr>
          <w:rFonts w:ascii="Times New Roman" w:eastAsia="Times New Roman" w:hAnsi="Times New Roman" w:cs="Times New Roman"/>
          <w:sz w:val="24"/>
          <w:szCs w:val="24"/>
          <w:lang w:eastAsia="ru-RU"/>
        </w:rPr>
        <w:object w:dxaOrig="7202" w:dyaOrig="5398">
          <v:shape id="_x0000_i1053" type="#_x0000_t75" style="width:5in;height:269.85pt" o:ole="">
            <v:imagedata r:id="rId144" o:title=""/>
          </v:shape>
          <o:OLEObject Type="Embed" ProgID="PowerPoint.Slide.12" ShapeID="_x0000_i1053" DrawAspect="Content" ObjectID="_1506702773" r:id="rId145"/>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54" type="#_x0000_t75" style="width:5in;height:269.85pt" o:ole="">
            <v:imagedata r:id="rId146" o:title=""/>
          </v:shape>
          <o:OLEObject Type="Embed" ProgID="PowerPoint.Slide.12" ShapeID="_x0000_i1054" DrawAspect="Content" ObjectID="_1506702774" r:id="rId147"/>
        </w:object>
      </w:r>
      <w:r w:rsidRPr="00757F48">
        <w:rPr>
          <w:lang w:eastAsia="ru-RU"/>
        </w:rPr>
        <w:t xml:space="preserve"> </w:t>
      </w:r>
      <w:r w:rsidRPr="00757F48">
        <w:rPr>
          <w:rFonts w:ascii="Times New Roman" w:eastAsia="Times New Roman" w:hAnsi="Times New Roman" w:cs="Times New Roman"/>
          <w:sz w:val="24"/>
          <w:szCs w:val="24"/>
          <w:lang w:eastAsia="ru-RU"/>
        </w:rPr>
        <w:object w:dxaOrig="7202" w:dyaOrig="5398">
          <v:shape id="_x0000_i1055" type="#_x0000_t75" style="width:5in;height:269.85pt" o:ole="">
            <v:imagedata r:id="rId148" o:title=""/>
          </v:shape>
          <o:OLEObject Type="Embed" ProgID="PowerPoint.Slide.12" ShapeID="_x0000_i1055" DrawAspect="Content" ObjectID="_1506702775" r:id="rId149"/>
        </w:object>
      </w:r>
      <w:r w:rsidR="00EF5D97" w:rsidRPr="00EF5D97">
        <w:rPr>
          <w:lang w:eastAsia="ru-RU"/>
        </w:rPr>
        <w:t xml:space="preserve"> </w:t>
      </w:r>
      <w:r w:rsidR="00EF5D97" w:rsidRPr="00EF5D97">
        <w:rPr>
          <w:rFonts w:ascii="Times New Roman" w:eastAsia="Times New Roman" w:hAnsi="Times New Roman" w:cs="Times New Roman"/>
          <w:sz w:val="24"/>
          <w:szCs w:val="24"/>
          <w:lang w:eastAsia="ru-RU"/>
        </w:rPr>
        <w:object w:dxaOrig="7202" w:dyaOrig="5398">
          <v:shape id="_x0000_i1056" type="#_x0000_t75" style="width:5in;height:269.85pt" o:ole="">
            <v:imagedata r:id="rId150" o:title=""/>
          </v:shape>
          <o:OLEObject Type="Embed" ProgID="PowerPoint.Slide.12" ShapeID="_x0000_i1056" DrawAspect="Content" ObjectID="_1506702776" r:id="rId151"/>
        </w:object>
      </w:r>
      <w:r w:rsidR="00EF5D97" w:rsidRPr="00EF5D97">
        <w:rPr>
          <w:lang w:eastAsia="ru-RU"/>
        </w:rPr>
        <w:t xml:space="preserve"> </w:t>
      </w:r>
      <w:r w:rsidR="00EF5D97" w:rsidRPr="00EF5D97">
        <w:rPr>
          <w:rFonts w:ascii="Times New Roman" w:eastAsia="Times New Roman" w:hAnsi="Times New Roman" w:cs="Times New Roman"/>
          <w:sz w:val="24"/>
          <w:szCs w:val="24"/>
          <w:lang w:eastAsia="ru-RU"/>
        </w:rPr>
        <w:object w:dxaOrig="7202" w:dyaOrig="5398">
          <v:shape id="_x0000_i1057" type="#_x0000_t75" style="width:5in;height:269.85pt" o:ole="">
            <v:imagedata r:id="rId152" o:title=""/>
          </v:shape>
          <o:OLEObject Type="Embed" ProgID="PowerPoint.Slide.12" ShapeID="_x0000_i1057" DrawAspect="Content" ObjectID="_1506702777" r:id="rId153"/>
        </w:object>
      </w:r>
      <w:r w:rsidR="00EF5D97" w:rsidRPr="00EF5D97">
        <w:rPr>
          <w:lang w:eastAsia="ru-RU"/>
        </w:rPr>
        <w:t xml:space="preserve"> </w:t>
      </w:r>
      <w:r w:rsidR="00EF5D97" w:rsidRPr="00EF5D97">
        <w:rPr>
          <w:rFonts w:ascii="Times New Roman" w:eastAsia="Times New Roman" w:hAnsi="Times New Roman" w:cs="Times New Roman"/>
          <w:sz w:val="24"/>
          <w:szCs w:val="24"/>
          <w:lang w:eastAsia="ru-RU"/>
        </w:rPr>
        <w:object w:dxaOrig="7202" w:dyaOrig="5398">
          <v:shape id="_x0000_i1058" type="#_x0000_t75" style="width:5in;height:269.85pt" o:ole="">
            <v:imagedata r:id="rId154" o:title=""/>
          </v:shape>
          <o:OLEObject Type="Embed" ProgID="PowerPoint.Slide.12" ShapeID="_x0000_i1058" DrawAspect="Content" ObjectID="_1506702778" r:id="rId155"/>
        </w:object>
      </w:r>
    </w:p>
    <w:p w:rsidR="00EF5D97" w:rsidRDefault="00EF5D97" w:rsidP="009B3DE6">
      <w:pPr>
        <w:spacing w:after="0" w:line="240" w:lineRule="auto"/>
        <w:rPr>
          <w:rFonts w:ascii="Times New Roman" w:eastAsia="Times New Roman" w:hAnsi="Times New Roman" w:cs="Times New Roman"/>
          <w:sz w:val="24"/>
          <w:szCs w:val="24"/>
          <w:lang w:eastAsia="ru-RU"/>
        </w:rPr>
      </w:pPr>
    </w:p>
    <w:p w:rsidR="00EF5D97" w:rsidRDefault="00EF5D97" w:rsidP="009B3DE6">
      <w:pPr>
        <w:spacing w:after="0" w:line="240" w:lineRule="auto"/>
        <w:rPr>
          <w:rFonts w:ascii="Times New Roman" w:eastAsia="Times New Roman" w:hAnsi="Times New Roman" w:cs="Times New Roman"/>
          <w:sz w:val="24"/>
          <w:szCs w:val="24"/>
          <w:lang w:eastAsia="ru-RU"/>
        </w:rPr>
      </w:pPr>
      <w:r w:rsidRPr="00EF5D97">
        <w:rPr>
          <w:rFonts w:ascii="Times New Roman" w:eastAsia="Times New Roman" w:hAnsi="Times New Roman" w:cs="Times New Roman"/>
          <w:sz w:val="24"/>
          <w:szCs w:val="24"/>
          <w:lang w:eastAsia="ru-RU"/>
        </w:rPr>
        <w:object w:dxaOrig="9603" w:dyaOrig="5398">
          <v:shape id="_x0000_i1059" type="#_x0000_t75" style="width:480.2pt;height:269.85pt" o:ole="">
            <v:imagedata r:id="rId156" o:title=""/>
          </v:shape>
          <o:OLEObject Type="Embed" ProgID="PowerPoint.Slide.12" ShapeID="_x0000_i1059" DrawAspect="Content" ObjectID="_1506702779" r:id="rId157"/>
        </w:object>
      </w:r>
      <w:r w:rsidRPr="00EF5D97">
        <w:rPr>
          <w:lang w:eastAsia="ru-RU"/>
        </w:rPr>
        <w:t xml:space="preserve"> </w:t>
      </w:r>
      <w:r w:rsidRPr="00EF5D97">
        <w:rPr>
          <w:rFonts w:ascii="Times New Roman" w:eastAsia="Times New Roman" w:hAnsi="Times New Roman" w:cs="Times New Roman"/>
          <w:sz w:val="24"/>
          <w:szCs w:val="24"/>
          <w:lang w:eastAsia="ru-RU"/>
        </w:rPr>
        <w:object w:dxaOrig="9603" w:dyaOrig="5398">
          <v:shape id="_x0000_i1060" type="#_x0000_t75" style="width:480.2pt;height:269.85pt" o:ole="">
            <v:imagedata r:id="rId158" o:title=""/>
          </v:shape>
          <o:OLEObject Type="Embed" ProgID="PowerPoint.Slide.12" ShapeID="_x0000_i1060" DrawAspect="Content" ObjectID="_1506702780" r:id="rId159"/>
        </w:object>
      </w:r>
      <w:r w:rsidRPr="00EF5D97">
        <w:rPr>
          <w:lang w:eastAsia="ru-RU"/>
        </w:rPr>
        <w:t xml:space="preserve"> </w:t>
      </w:r>
      <w:r w:rsidRPr="00EF5D97">
        <w:rPr>
          <w:rFonts w:ascii="Times New Roman" w:eastAsia="Times New Roman" w:hAnsi="Times New Roman" w:cs="Times New Roman"/>
          <w:sz w:val="24"/>
          <w:szCs w:val="24"/>
          <w:lang w:eastAsia="ru-RU"/>
        </w:rPr>
        <w:object w:dxaOrig="9603" w:dyaOrig="5398">
          <v:shape id="_x0000_i1061" type="#_x0000_t75" style="width:480.2pt;height:269.85pt" o:ole="">
            <v:imagedata r:id="rId160" o:title=""/>
          </v:shape>
          <o:OLEObject Type="Embed" ProgID="PowerPoint.Slide.12" ShapeID="_x0000_i1061" DrawAspect="Content" ObjectID="_1506702781" r:id="rId161"/>
        </w:object>
      </w:r>
      <w:r w:rsidRPr="00EF5D97">
        <w:rPr>
          <w:lang w:eastAsia="ru-RU"/>
        </w:rPr>
        <w:t xml:space="preserve"> </w:t>
      </w:r>
      <w:r w:rsidRPr="00EF5D97">
        <w:rPr>
          <w:rFonts w:ascii="Times New Roman" w:eastAsia="Times New Roman" w:hAnsi="Times New Roman" w:cs="Times New Roman"/>
          <w:sz w:val="24"/>
          <w:szCs w:val="24"/>
          <w:lang w:eastAsia="ru-RU"/>
        </w:rPr>
        <w:object w:dxaOrig="9603" w:dyaOrig="5398">
          <v:shape id="_x0000_i1062" type="#_x0000_t75" style="width:480.2pt;height:269.85pt" o:ole="">
            <v:imagedata r:id="rId162" o:title=""/>
          </v:shape>
          <o:OLEObject Type="Embed" ProgID="PowerPoint.Slide.12" ShapeID="_x0000_i1062" DrawAspect="Content" ObjectID="_1506702782" r:id="rId163"/>
        </w:object>
      </w:r>
      <w:r w:rsidRPr="00EF5D97">
        <w:rPr>
          <w:lang w:eastAsia="ru-RU"/>
        </w:rPr>
        <w:t xml:space="preserve"> </w:t>
      </w:r>
      <w:r w:rsidRPr="00EF5D97">
        <w:rPr>
          <w:rFonts w:ascii="Times New Roman" w:eastAsia="Times New Roman" w:hAnsi="Times New Roman" w:cs="Times New Roman"/>
          <w:sz w:val="24"/>
          <w:szCs w:val="24"/>
          <w:lang w:eastAsia="ru-RU"/>
        </w:rPr>
        <w:object w:dxaOrig="9603" w:dyaOrig="5398">
          <v:shape id="_x0000_i1063" type="#_x0000_t75" style="width:480.2pt;height:269.85pt" o:ole="">
            <v:imagedata r:id="rId164" o:title=""/>
          </v:shape>
          <o:OLEObject Type="Embed" ProgID="PowerPoint.Slide.12" ShapeID="_x0000_i1063" DrawAspect="Content" ObjectID="_1506702783" r:id="rId165"/>
        </w:object>
      </w:r>
      <w:r w:rsidRPr="00EF5D97">
        <w:rPr>
          <w:lang w:eastAsia="ru-RU"/>
        </w:rPr>
        <w:t xml:space="preserve"> </w:t>
      </w:r>
      <w:r w:rsidRPr="00EF5D97">
        <w:rPr>
          <w:rFonts w:ascii="Times New Roman" w:eastAsia="Times New Roman" w:hAnsi="Times New Roman" w:cs="Times New Roman"/>
          <w:sz w:val="24"/>
          <w:szCs w:val="24"/>
          <w:lang w:eastAsia="ru-RU"/>
        </w:rPr>
        <w:object w:dxaOrig="9603" w:dyaOrig="5398">
          <v:shape id="_x0000_i1064" type="#_x0000_t75" style="width:480.2pt;height:269.85pt" o:ole="">
            <v:imagedata r:id="rId166" o:title=""/>
          </v:shape>
          <o:OLEObject Type="Embed" ProgID="PowerPoint.Slide.12" ShapeID="_x0000_i1064" DrawAspect="Content" ObjectID="_1506702784" r:id="rId167"/>
        </w:object>
      </w:r>
      <w:r w:rsidRPr="00EF5D97">
        <w:rPr>
          <w:lang w:eastAsia="ru-RU"/>
        </w:rPr>
        <w:t xml:space="preserve"> </w:t>
      </w:r>
      <w:r w:rsidRPr="00EF5D97">
        <w:rPr>
          <w:rFonts w:ascii="Times New Roman" w:eastAsia="Times New Roman" w:hAnsi="Times New Roman" w:cs="Times New Roman"/>
          <w:sz w:val="24"/>
          <w:szCs w:val="24"/>
          <w:lang w:eastAsia="ru-RU"/>
        </w:rPr>
        <w:object w:dxaOrig="9603" w:dyaOrig="5398">
          <v:shape id="_x0000_i1065" type="#_x0000_t75" style="width:480.2pt;height:269.85pt" o:ole="">
            <v:imagedata r:id="rId168" o:title=""/>
          </v:shape>
          <o:OLEObject Type="Embed" ProgID="PowerPoint.Slide.12" ShapeID="_x0000_i1065" DrawAspect="Content" ObjectID="_1506702785" r:id="rId169"/>
        </w:object>
      </w:r>
      <w:r w:rsidRPr="00EF5D97">
        <w:rPr>
          <w:lang w:eastAsia="ru-RU"/>
        </w:rPr>
        <w:t xml:space="preserve"> </w:t>
      </w:r>
      <w:r w:rsidRPr="00EF5D97">
        <w:rPr>
          <w:rFonts w:ascii="Times New Roman" w:eastAsia="Times New Roman" w:hAnsi="Times New Roman" w:cs="Times New Roman"/>
          <w:sz w:val="24"/>
          <w:szCs w:val="24"/>
          <w:lang w:eastAsia="ru-RU"/>
        </w:rPr>
        <w:object w:dxaOrig="9603" w:dyaOrig="5398">
          <v:shape id="_x0000_i1066" type="#_x0000_t75" style="width:480.2pt;height:269.85pt" o:ole="">
            <v:imagedata r:id="rId170" o:title=""/>
          </v:shape>
          <o:OLEObject Type="Embed" ProgID="PowerPoint.Slide.12" ShapeID="_x0000_i1066" DrawAspect="Content" ObjectID="_1506702786" r:id="rId171"/>
        </w:object>
      </w:r>
      <w:r w:rsidRPr="00EF5D97">
        <w:rPr>
          <w:lang w:eastAsia="ru-RU"/>
        </w:rPr>
        <w:t xml:space="preserve"> </w:t>
      </w:r>
      <w:r w:rsidRPr="00EF5D97">
        <w:rPr>
          <w:rFonts w:ascii="Times New Roman" w:eastAsia="Times New Roman" w:hAnsi="Times New Roman" w:cs="Times New Roman"/>
          <w:sz w:val="24"/>
          <w:szCs w:val="24"/>
          <w:lang w:eastAsia="ru-RU"/>
        </w:rPr>
        <w:object w:dxaOrig="9603" w:dyaOrig="5398">
          <v:shape id="_x0000_i1067" type="#_x0000_t75" style="width:480.2pt;height:269.85pt" o:ole="">
            <v:imagedata r:id="rId172" o:title=""/>
          </v:shape>
          <o:OLEObject Type="Embed" ProgID="PowerPoint.Slide.12" ShapeID="_x0000_i1067" DrawAspect="Content" ObjectID="_1506702787" r:id="rId173"/>
        </w:object>
      </w:r>
      <w:r w:rsidRPr="00EF5D97">
        <w:rPr>
          <w:lang w:eastAsia="ru-RU"/>
        </w:rPr>
        <w:t xml:space="preserve"> </w:t>
      </w:r>
      <w:r w:rsidRPr="00EF5D97">
        <w:rPr>
          <w:rFonts w:ascii="Times New Roman" w:eastAsia="Times New Roman" w:hAnsi="Times New Roman" w:cs="Times New Roman"/>
          <w:sz w:val="24"/>
          <w:szCs w:val="24"/>
          <w:lang w:eastAsia="ru-RU"/>
        </w:rPr>
        <w:object w:dxaOrig="9603" w:dyaOrig="5398">
          <v:shape id="_x0000_i1068" type="#_x0000_t75" style="width:480.2pt;height:269.85pt" o:ole="">
            <v:imagedata r:id="rId174" o:title=""/>
          </v:shape>
          <o:OLEObject Type="Embed" ProgID="PowerPoint.Slide.12" ShapeID="_x0000_i1068" DrawAspect="Content" ObjectID="_1506702788" r:id="rId175"/>
        </w:object>
      </w:r>
      <w:r w:rsidRPr="00EF5D97">
        <w:rPr>
          <w:lang w:eastAsia="ru-RU"/>
        </w:rPr>
        <w:t xml:space="preserve"> </w:t>
      </w:r>
      <w:r w:rsidRPr="00EF5D97">
        <w:rPr>
          <w:rFonts w:ascii="Times New Roman" w:eastAsia="Times New Roman" w:hAnsi="Times New Roman" w:cs="Times New Roman"/>
          <w:sz w:val="24"/>
          <w:szCs w:val="24"/>
          <w:lang w:eastAsia="ru-RU"/>
        </w:rPr>
        <w:object w:dxaOrig="9603" w:dyaOrig="5398">
          <v:shape id="_x0000_i1069" type="#_x0000_t75" style="width:480.2pt;height:269.85pt" o:ole="">
            <v:imagedata r:id="rId176" o:title=""/>
          </v:shape>
          <o:OLEObject Type="Embed" ProgID="PowerPoint.Slide.12" ShapeID="_x0000_i1069" DrawAspect="Content" ObjectID="_1506702789" r:id="rId177"/>
        </w:object>
      </w:r>
      <w:r w:rsidRPr="00EF5D97">
        <w:rPr>
          <w:lang w:eastAsia="ru-RU"/>
        </w:rPr>
        <w:t xml:space="preserve"> </w:t>
      </w:r>
      <w:r w:rsidRPr="00EF5D97">
        <w:rPr>
          <w:rFonts w:ascii="Times New Roman" w:eastAsia="Times New Roman" w:hAnsi="Times New Roman" w:cs="Times New Roman"/>
          <w:sz w:val="24"/>
          <w:szCs w:val="24"/>
          <w:lang w:eastAsia="ru-RU"/>
        </w:rPr>
        <w:object w:dxaOrig="9603" w:dyaOrig="5398">
          <v:shape id="_x0000_i1070" type="#_x0000_t75" style="width:480.2pt;height:269.85pt" o:ole="">
            <v:imagedata r:id="rId178" o:title=""/>
          </v:shape>
          <o:OLEObject Type="Embed" ProgID="PowerPoint.Slide.12" ShapeID="_x0000_i1070" DrawAspect="Content" ObjectID="_1506702790" r:id="rId179"/>
        </w:object>
      </w:r>
    </w:p>
    <w:p w:rsidR="00EF5D97" w:rsidRDefault="00EF5D97" w:rsidP="009B3DE6">
      <w:pPr>
        <w:spacing w:after="0" w:line="240" w:lineRule="auto"/>
        <w:rPr>
          <w:rFonts w:ascii="Times New Roman" w:eastAsia="Times New Roman" w:hAnsi="Times New Roman" w:cs="Times New Roman"/>
          <w:sz w:val="24"/>
          <w:szCs w:val="24"/>
          <w:lang w:eastAsia="ru-RU"/>
        </w:rPr>
      </w:pPr>
    </w:p>
    <w:p w:rsidR="00404F2A" w:rsidRDefault="00404F2A" w:rsidP="009B3DE6">
      <w:pPr>
        <w:spacing w:after="0" w:line="240" w:lineRule="auto"/>
        <w:rPr>
          <w:rFonts w:ascii="Times New Roman" w:eastAsia="Times New Roman" w:hAnsi="Times New Roman" w:cs="Times New Roman"/>
          <w:sz w:val="24"/>
          <w:szCs w:val="24"/>
          <w:lang w:eastAsia="ru-RU"/>
        </w:rPr>
      </w:pPr>
      <w:r w:rsidRPr="00404F2A">
        <w:rPr>
          <w:rFonts w:ascii="Times New Roman" w:eastAsia="Times New Roman" w:hAnsi="Times New Roman" w:cs="Times New Roman"/>
          <w:sz w:val="24"/>
          <w:szCs w:val="24"/>
          <w:lang w:eastAsia="ru-RU"/>
        </w:rPr>
        <w:object w:dxaOrig="9603" w:dyaOrig="5398">
          <v:shape id="_x0000_i1071" type="#_x0000_t75" style="width:480.2pt;height:269.85pt" o:ole="">
            <v:imagedata r:id="rId180" o:title=""/>
          </v:shape>
          <o:OLEObject Type="Embed" ProgID="PowerPoint.Slide.12" ShapeID="_x0000_i1071" DrawAspect="Content" ObjectID="_1506702791" r:id="rId181"/>
        </w:object>
      </w:r>
    </w:p>
    <w:p w:rsidR="00404F2A" w:rsidRDefault="00404F2A" w:rsidP="009B3DE6">
      <w:pPr>
        <w:spacing w:after="0" w:line="240" w:lineRule="auto"/>
        <w:rPr>
          <w:rFonts w:ascii="Times New Roman" w:eastAsia="Times New Roman" w:hAnsi="Times New Roman" w:cs="Times New Roman"/>
          <w:sz w:val="24"/>
          <w:szCs w:val="24"/>
          <w:lang w:eastAsia="ru-RU"/>
        </w:rPr>
      </w:pPr>
      <w:r w:rsidRPr="00404F2A">
        <w:rPr>
          <w:rFonts w:ascii="Times New Roman" w:eastAsia="Times New Roman" w:hAnsi="Times New Roman" w:cs="Times New Roman"/>
          <w:sz w:val="24"/>
          <w:szCs w:val="24"/>
          <w:lang w:eastAsia="ru-RU"/>
        </w:rPr>
        <w:object w:dxaOrig="9603" w:dyaOrig="5398">
          <v:shape id="_x0000_i1072" type="#_x0000_t75" style="width:480.2pt;height:269.85pt" o:ole="">
            <v:imagedata r:id="rId182" o:title=""/>
          </v:shape>
          <o:OLEObject Type="Embed" ProgID="PowerPoint.Slide.12" ShapeID="_x0000_i1072" DrawAspect="Content" ObjectID="_1506702792" r:id="rId183"/>
        </w:object>
      </w:r>
    </w:p>
    <w:p w:rsidR="00404F2A" w:rsidRDefault="00404F2A" w:rsidP="009B3DE6">
      <w:pPr>
        <w:spacing w:after="0" w:line="240" w:lineRule="auto"/>
        <w:rPr>
          <w:rFonts w:ascii="Times New Roman" w:eastAsia="Times New Roman" w:hAnsi="Times New Roman" w:cs="Times New Roman"/>
          <w:sz w:val="24"/>
          <w:szCs w:val="24"/>
          <w:lang w:eastAsia="ru-RU"/>
        </w:rPr>
      </w:pPr>
    </w:p>
    <w:p w:rsidR="00404F2A" w:rsidRDefault="00404F2A" w:rsidP="009B3DE6">
      <w:pPr>
        <w:spacing w:after="0" w:line="240" w:lineRule="auto"/>
        <w:rPr>
          <w:rFonts w:ascii="Times New Roman" w:eastAsia="Times New Roman" w:hAnsi="Times New Roman" w:cs="Times New Roman"/>
          <w:sz w:val="24"/>
          <w:szCs w:val="24"/>
          <w:lang w:eastAsia="ru-RU"/>
        </w:rPr>
      </w:pPr>
      <w:r w:rsidRPr="00404F2A">
        <w:rPr>
          <w:rFonts w:ascii="Times New Roman" w:eastAsia="Times New Roman" w:hAnsi="Times New Roman" w:cs="Times New Roman"/>
          <w:sz w:val="24"/>
          <w:szCs w:val="24"/>
          <w:lang w:eastAsia="ru-RU"/>
        </w:rPr>
        <w:object w:dxaOrig="9603" w:dyaOrig="5398">
          <v:shape id="_x0000_i1073" type="#_x0000_t75" style="width:480.2pt;height:269.85pt" o:ole="">
            <v:imagedata r:id="rId184" o:title=""/>
          </v:shape>
          <o:OLEObject Type="Embed" ProgID="PowerPoint.Slide.12" ShapeID="_x0000_i1073" DrawAspect="Content" ObjectID="_1506702793" r:id="rId185"/>
        </w:object>
      </w:r>
    </w:p>
    <w:p w:rsidR="006C3CCE" w:rsidRDefault="006C3CCE" w:rsidP="009B3DE6">
      <w:pPr>
        <w:spacing w:after="0" w:line="240" w:lineRule="auto"/>
        <w:rPr>
          <w:rFonts w:ascii="Times New Roman" w:eastAsia="Times New Roman" w:hAnsi="Times New Roman" w:cs="Times New Roman"/>
          <w:sz w:val="24"/>
          <w:szCs w:val="24"/>
          <w:lang w:eastAsia="ru-RU"/>
        </w:rPr>
      </w:pPr>
    </w:p>
    <w:p w:rsidR="006C3CCE" w:rsidRDefault="006C3CCE" w:rsidP="009B3DE6">
      <w:pPr>
        <w:spacing w:after="0" w:line="240" w:lineRule="auto"/>
        <w:rPr>
          <w:rFonts w:ascii="Times New Roman" w:eastAsia="Times New Roman" w:hAnsi="Times New Roman" w:cs="Times New Roman"/>
          <w:sz w:val="24"/>
          <w:szCs w:val="24"/>
          <w:lang w:eastAsia="ru-RU"/>
        </w:rPr>
      </w:pPr>
      <w:r w:rsidRPr="006C3CCE">
        <w:rPr>
          <w:rFonts w:ascii="Times New Roman" w:eastAsia="Times New Roman" w:hAnsi="Times New Roman" w:cs="Times New Roman"/>
          <w:sz w:val="24"/>
          <w:szCs w:val="24"/>
          <w:lang w:eastAsia="ru-RU"/>
        </w:rPr>
        <w:object w:dxaOrig="9603" w:dyaOrig="5398">
          <v:shape id="_x0000_i1074" type="#_x0000_t75" style="width:480.2pt;height:269.85pt" o:ole="">
            <v:imagedata r:id="rId186" o:title=""/>
          </v:shape>
          <o:OLEObject Type="Embed" ProgID="PowerPoint.Slide.12" ShapeID="_x0000_i1074" DrawAspect="Content" ObjectID="_1506702794" r:id="rId187"/>
        </w:object>
      </w:r>
    </w:p>
    <w:p w:rsidR="006C3CCE" w:rsidRDefault="006C3CCE" w:rsidP="009B3DE6">
      <w:pPr>
        <w:spacing w:after="0" w:line="240" w:lineRule="auto"/>
        <w:rPr>
          <w:rFonts w:ascii="Times New Roman" w:eastAsia="Times New Roman" w:hAnsi="Times New Roman" w:cs="Times New Roman"/>
          <w:sz w:val="24"/>
          <w:szCs w:val="24"/>
          <w:lang w:eastAsia="ru-RU"/>
        </w:rPr>
      </w:pPr>
      <w:r w:rsidRPr="006C3CCE">
        <w:rPr>
          <w:rFonts w:ascii="Times New Roman" w:eastAsia="Times New Roman" w:hAnsi="Times New Roman" w:cs="Times New Roman"/>
          <w:sz w:val="24"/>
          <w:szCs w:val="24"/>
          <w:lang w:eastAsia="ru-RU"/>
        </w:rPr>
        <w:object w:dxaOrig="9603" w:dyaOrig="5398">
          <v:shape id="_x0000_i1075" type="#_x0000_t75" style="width:480.2pt;height:269.85pt" o:ole="">
            <v:imagedata r:id="rId188" o:title=""/>
          </v:shape>
          <o:OLEObject Type="Embed" ProgID="PowerPoint.Slide.12" ShapeID="_x0000_i1075" DrawAspect="Content" ObjectID="_1506702795" r:id="rId189"/>
        </w:object>
      </w:r>
    </w:p>
    <w:p w:rsidR="00862D92" w:rsidRDefault="00862D92" w:rsidP="009B3DE6">
      <w:pPr>
        <w:spacing w:after="0" w:line="240" w:lineRule="auto"/>
        <w:rPr>
          <w:rFonts w:ascii="Times New Roman" w:eastAsia="Times New Roman" w:hAnsi="Times New Roman" w:cs="Times New Roman"/>
          <w:sz w:val="24"/>
          <w:szCs w:val="24"/>
          <w:lang w:eastAsia="ru-RU"/>
        </w:rPr>
      </w:pPr>
      <w:r w:rsidRPr="00862D92">
        <w:rPr>
          <w:rFonts w:ascii="Times New Roman" w:eastAsia="Times New Roman" w:hAnsi="Times New Roman" w:cs="Times New Roman"/>
          <w:sz w:val="24"/>
          <w:szCs w:val="24"/>
          <w:lang w:eastAsia="ru-RU"/>
        </w:rPr>
        <w:object w:dxaOrig="9603" w:dyaOrig="5398">
          <v:shape id="_x0000_i1076" type="#_x0000_t75" style="width:480.2pt;height:269.85pt" o:ole="">
            <v:imagedata r:id="rId190" o:title=""/>
          </v:shape>
          <o:OLEObject Type="Embed" ProgID="PowerPoint.Slide.12" ShapeID="_x0000_i1076" DrawAspect="Content" ObjectID="_1506702796" r:id="rId191"/>
        </w:object>
      </w:r>
    </w:p>
    <w:p w:rsidR="00C20765" w:rsidRDefault="00C20765" w:rsidP="009B3DE6">
      <w:pPr>
        <w:spacing w:after="0" w:line="240" w:lineRule="auto"/>
        <w:rPr>
          <w:rFonts w:ascii="Times New Roman" w:eastAsia="Times New Roman" w:hAnsi="Times New Roman" w:cs="Times New Roman"/>
          <w:sz w:val="24"/>
          <w:szCs w:val="24"/>
          <w:lang w:eastAsia="ru-RU"/>
        </w:rPr>
      </w:pPr>
      <w:r w:rsidRPr="00C20765">
        <w:rPr>
          <w:rFonts w:ascii="Times New Roman" w:eastAsia="Times New Roman" w:hAnsi="Times New Roman" w:cs="Times New Roman"/>
          <w:sz w:val="24"/>
          <w:szCs w:val="24"/>
          <w:lang w:eastAsia="ru-RU"/>
        </w:rPr>
        <w:object w:dxaOrig="9603" w:dyaOrig="5398">
          <v:shape id="_x0000_i1077" type="#_x0000_t75" style="width:480.2pt;height:269.85pt" o:ole="">
            <v:imagedata r:id="rId192" o:title=""/>
          </v:shape>
          <o:OLEObject Type="Embed" ProgID="PowerPoint.Slide.12" ShapeID="_x0000_i1077" DrawAspect="Content" ObjectID="_1506702797" r:id="rId193"/>
        </w:object>
      </w:r>
    </w:p>
    <w:p w:rsidR="00806F8A" w:rsidRDefault="00806F8A" w:rsidP="009B3DE6">
      <w:pPr>
        <w:spacing w:after="0" w:line="240" w:lineRule="auto"/>
        <w:rPr>
          <w:rFonts w:ascii="Times New Roman" w:eastAsia="Times New Roman" w:hAnsi="Times New Roman" w:cs="Times New Roman"/>
          <w:sz w:val="24"/>
          <w:szCs w:val="24"/>
          <w:lang w:eastAsia="ru-RU"/>
        </w:rPr>
      </w:pPr>
    </w:p>
    <w:p w:rsidR="00AC28D8" w:rsidRDefault="00AC28D8" w:rsidP="009B3DE6">
      <w:pPr>
        <w:spacing w:after="0" w:line="240" w:lineRule="auto"/>
        <w:rPr>
          <w:rFonts w:ascii="Times New Roman" w:eastAsia="Times New Roman" w:hAnsi="Times New Roman" w:cs="Times New Roman"/>
          <w:sz w:val="24"/>
          <w:szCs w:val="24"/>
          <w:lang w:eastAsia="ru-RU"/>
        </w:rPr>
      </w:pPr>
      <w:r w:rsidRPr="00AC28D8">
        <w:rPr>
          <w:rFonts w:ascii="Times New Roman" w:eastAsia="Times New Roman" w:hAnsi="Times New Roman" w:cs="Times New Roman"/>
          <w:sz w:val="24"/>
          <w:szCs w:val="24"/>
          <w:lang w:eastAsia="ru-RU"/>
        </w:rPr>
        <w:object w:dxaOrig="9603" w:dyaOrig="5398">
          <v:shape id="_x0000_i1078" type="#_x0000_t75" style="width:480.85pt;height:269.85pt" o:ole="">
            <v:imagedata r:id="rId194" o:title=""/>
          </v:shape>
          <o:OLEObject Type="Embed" ProgID="PowerPoint.Slide.12" ShapeID="_x0000_i1078" DrawAspect="Content" ObjectID="_1506702798" r:id="rId195"/>
        </w:object>
      </w:r>
    </w:p>
    <w:p w:rsidR="00AC28D8" w:rsidRDefault="00AC28D8" w:rsidP="009B3DE6">
      <w:pPr>
        <w:spacing w:after="0" w:line="240" w:lineRule="auto"/>
        <w:rPr>
          <w:rFonts w:ascii="Times New Roman" w:eastAsia="Times New Roman" w:hAnsi="Times New Roman" w:cs="Times New Roman"/>
          <w:sz w:val="24"/>
          <w:szCs w:val="24"/>
          <w:lang w:eastAsia="ru-RU"/>
        </w:rPr>
      </w:pPr>
      <w:r w:rsidRPr="00AC28D8">
        <w:rPr>
          <w:rFonts w:ascii="Times New Roman" w:eastAsia="Times New Roman" w:hAnsi="Times New Roman" w:cs="Times New Roman"/>
          <w:sz w:val="24"/>
          <w:szCs w:val="24"/>
          <w:lang w:eastAsia="ru-RU"/>
        </w:rPr>
        <w:object w:dxaOrig="9603" w:dyaOrig="5398">
          <v:shape id="_x0000_i1079" type="#_x0000_t75" style="width:480.85pt;height:269.85pt" o:ole="">
            <v:imagedata r:id="rId196" o:title=""/>
          </v:shape>
          <o:OLEObject Type="Embed" ProgID="PowerPoint.Slide.12" ShapeID="_x0000_i1079" DrawAspect="Content" ObjectID="_1506702799" r:id="rId197"/>
        </w:object>
      </w:r>
    </w:p>
    <w:p w:rsidR="00AC28D8" w:rsidRDefault="00AC28D8" w:rsidP="009B3DE6">
      <w:pPr>
        <w:spacing w:after="0" w:line="240" w:lineRule="auto"/>
        <w:rPr>
          <w:rFonts w:ascii="Times New Roman" w:eastAsia="Times New Roman" w:hAnsi="Times New Roman" w:cs="Times New Roman"/>
          <w:sz w:val="24"/>
          <w:szCs w:val="24"/>
          <w:lang w:eastAsia="ru-RU"/>
        </w:rPr>
      </w:pPr>
      <w:r w:rsidRPr="00AC28D8">
        <w:rPr>
          <w:rFonts w:ascii="Times New Roman" w:eastAsia="Times New Roman" w:hAnsi="Times New Roman" w:cs="Times New Roman"/>
          <w:sz w:val="24"/>
          <w:szCs w:val="24"/>
          <w:lang w:eastAsia="ru-RU"/>
        </w:rPr>
        <w:object w:dxaOrig="9603" w:dyaOrig="5398">
          <v:shape id="_x0000_i1080" type="#_x0000_t75" style="width:480.85pt;height:269.85pt" o:ole="">
            <v:imagedata r:id="rId198" o:title=""/>
          </v:shape>
          <o:OLEObject Type="Embed" ProgID="PowerPoint.Slide.12" ShapeID="_x0000_i1080" DrawAspect="Content" ObjectID="_1506702800" r:id="rId199"/>
        </w:object>
      </w:r>
    </w:p>
    <w:p w:rsidR="00AC28D8" w:rsidRDefault="00AC28D8" w:rsidP="009B3DE6">
      <w:pPr>
        <w:spacing w:after="0" w:line="240" w:lineRule="auto"/>
        <w:rPr>
          <w:rFonts w:ascii="Times New Roman" w:eastAsia="Times New Roman" w:hAnsi="Times New Roman" w:cs="Times New Roman"/>
          <w:sz w:val="24"/>
          <w:szCs w:val="24"/>
          <w:lang w:eastAsia="ru-RU"/>
        </w:rPr>
      </w:pPr>
    </w:p>
    <w:p w:rsidR="00AC28D8" w:rsidRDefault="00AC28D8" w:rsidP="009B3DE6">
      <w:pPr>
        <w:spacing w:after="0" w:line="240" w:lineRule="auto"/>
        <w:rPr>
          <w:rFonts w:ascii="Times New Roman" w:eastAsia="Times New Roman" w:hAnsi="Times New Roman" w:cs="Times New Roman"/>
          <w:sz w:val="24"/>
          <w:szCs w:val="24"/>
          <w:lang w:eastAsia="ru-RU"/>
        </w:rPr>
      </w:pPr>
      <w:r w:rsidRPr="00AC28D8">
        <w:rPr>
          <w:rFonts w:ascii="Times New Roman" w:eastAsia="Times New Roman" w:hAnsi="Times New Roman" w:cs="Times New Roman"/>
          <w:sz w:val="24"/>
          <w:szCs w:val="24"/>
          <w:lang w:eastAsia="ru-RU"/>
        </w:rPr>
        <w:object w:dxaOrig="9603" w:dyaOrig="5398">
          <v:shape id="_x0000_i1081" type="#_x0000_t75" style="width:480.85pt;height:269.85pt" o:ole="">
            <v:imagedata r:id="rId200" o:title=""/>
          </v:shape>
          <o:OLEObject Type="Embed" ProgID="PowerPoint.Slide.12" ShapeID="_x0000_i1081" DrawAspect="Content" ObjectID="_1506702801" r:id="rId201"/>
        </w:object>
      </w:r>
    </w:p>
    <w:p w:rsidR="00AC28D8" w:rsidRDefault="00AC28D8" w:rsidP="009B3DE6">
      <w:pPr>
        <w:spacing w:after="0" w:line="240" w:lineRule="auto"/>
        <w:rPr>
          <w:rFonts w:ascii="Times New Roman" w:eastAsia="Times New Roman" w:hAnsi="Times New Roman" w:cs="Times New Roman"/>
          <w:sz w:val="24"/>
          <w:szCs w:val="24"/>
          <w:lang w:eastAsia="ru-RU"/>
        </w:rPr>
      </w:pPr>
    </w:p>
    <w:p w:rsidR="00AC28D8" w:rsidRDefault="00DF2C81" w:rsidP="009B3DE6">
      <w:pPr>
        <w:spacing w:after="0" w:line="240" w:lineRule="auto"/>
        <w:rPr>
          <w:rFonts w:ascii="Times New Roman" w:eastAsia="Times New Roman" w:hAnsi="Times New Roman" w:cs="Times New Roman"/>
          <w:sz w:val="24"/>
          <w:szCs w:val="24"/>
          <w:lang w:eastAsia="ru-RU"/>
        </w:rPr>
      </w:pPr>
      <w:r w:rsidRPr="00DF2C81">
        <w:rPr>
          <w:rFonts w:ascii="Times New Roman" w:eastAsia="Times New Roman" w:hAnsi="Times New Roman" w:cs="Times New Roman"/>
          <w:sz w:val="24"/>
          <w:szCs w:val="24"/>
          <w:lang w:eastAsia="ru-RU"/>
        </w:rPr>
        <w:object w:dxaOrig="9603" w:dyaOrig="5398">
          <v:shape id="_x0000_i1082" type="#_x0000_t75" style="width:480.85pt;height:269.85pt" o:ole="">
            <v:imagedata r:id="rId202" o:title=""/>
          </v:shape>
          <o:OLEObject Type="Embed" ProgID="PowerPoint.Slide.12" ShapeID="_x0000_i1082" DrawAspect="Content" ObjectID="_1506702802" r:id="rId203"/>
        </w:object>
      </w:r>
    </w:p>
    <w:p w:rsidR="00DF2C81" w:rsidRDefault="00DF2C81" w:rsidP="009B3DE6">
      <w:pPr>
        <w:spacing w:after="0" w:line="240" w:lineRule="auto"/>
        <w:rPr>
          <w:rFonts w:ascii="Times New Roman" w:eastAsia="Times New Roman" w:hAnsi="Times New Roman" w:cs="Times New Roman"/>
          <w:sz w:val="24"/>
          <w:szCs w:val="24"/>
          <w:lang w:eastAsia="ru-RU"/>
        </w:rPr>
      </w:pPr>
    </w:p>
    <w:p w:rsidR="00DF2C81" w:rsidRDefault="00DF2C81" w:rsidP="009B3DE6">
      <w:pPr>
        <w:spacing w:after="0" w:line="240" w:lineRule="auto"/>
        <w:rPr>
          <w:rFonts w:ascii="Times New Roman" w:eastAsia="Times New Roman" w:hAnsi="Times New Roman" w:cs="Times New Roman"/>
          <w:sz w:val="24"/>
          <w:szCs w:val="24"/>
          <w:lang w:eastAsia="ru-RU"/>
        </w:rPr>
      </w:pPr>
      <w:r w:rsidRPr="00DF2C81">
        <w:rPr>
          <w:rFonts w:ascii="Times New Roman" w:eastAsia="Times New Roman" w:hAnsi="Times New Roman" w:cs="Times New Roman"/>
          <w:sz w:val="24"/>
          <w:szCs w:val="24"/>
          <w:lang w:eastAsia="ru-RU"/>
        </w:rPr>
        <w:object w:dxaOrig="9603" w:dyaOrig="5398">
          <v:shape id="_x0000_i1083" type="#_x0000_t75" style="width:480.85pt;height:269.85pt" o:ole="">
            <v:imagedata r:id="rId204" o:title=""/>
          </v:shape>
          <o:OLEObject Type="Embed" ProgID="PowerPoint.Slide.12" ShapeID="_x0000_i1083" DrawAspect="Content" ObjectID="_1506702803" r:id="rId205"/>
        </w:object>
      </w:r>
    </w:p>
    <w:p w:rsidR="00DF2C81" w:rsidRDefault="00DF2C81" w:rsidP="009B3DE6">
      <w:pPr>
        <w:spacing w:after="0" w:line="240" w:lineRule="auto"/>
        <w:rPr>
          <w:rFonts w:ascii="Times New Roman" w:eastAsia="Times New Roman" w:hAnsi="Times New Roman" w:cs="Times New Roman"/>
          <w:sz w:val="24"/>
          <w:szCs w:val="24"/>
          <w:lang w:eastAsia="ru-RU"/>
        </w:rPr>
      </w:pPr>
    </w:p>
    <w:p w:rsidR="006942CB" w:rsidRPr="00A4023A" w:rsidRDefault="006942CB" w:rsidP="006942CB">
      <w:pPr>
        <w:ind w:firstLine="567"/>
        <w:jc w:val="center"/>
        <w:rPr>
          <w:color w:val="000000"/>
        </w:rPr>
      </w:pPr>
      <w:r w:rsidRPr="00A4023A">
        <w:rPr>
          <w:color w:val="000000"/>
        </w:rPr>
        <w:t>Муниципальное общеобразовательное бюджетное учреждение средняя общеобразовательная школа</w:t>
      </w:r>
    </w:p>
    <w:p w:rsidR="006942CB" w:rsidRPr="00A4023A" w:rsidRDefault="006942CB" w:rsidP="006942CB">
      <w:pPr>
        <w:ind w:firstLine="567"/>
        <w:jc w:val="center"/>
        <w:rPr>
          <w:color w:val="000000"/>
        </w:rPr>
      </w:pPr>
      <w:r w:rsidRPr="00A4023A">
        <w:rPr>
          <w:color w:val="000000"/>
        </w:rPr>
        <w:t xml:space="preserve">с. Старосубхангулово  муниципального  района Бурзянский район </w:t>
      </w:r>
    </w:p>
    <w:p w:rsidR="006942CB" w:rsidRPr="00A4023A" w:rsidRDefault="006942CB" w:rsidP="006942CB">
      <w:pPr>
        <w:ind w:firstLine="567"/>
        <w:jc w:val="center"/>
        <w:rPr>
          <w:color w:val="000000"/>
        </w:rPr>
      </w:pPr>
      <w:r w:rsidRPr="00A4023A">
        <w:rPr>
          <w:color w:val="000000"/>
        </w:rPr>
        <w:t>Республики Башкортостан</w:t>
      </w:r>
    </w:p>
    <w:p w:rsidR="006942CB" w:rsidRPr="00154699" w:rsidRDefault="006942CB" w:rsidP="006942CB">
      <w:pPr>
        <w:pStyle w:val="a7"/>
        <w:spacing w:before="0" w:beforeAutospacing="0" w:after="240" w:afterAutospacing="0" w:line="270" w:lineRule="atLeast"/>
        <w:textAlignment w:val="baseline"/>
        <w:rPr>
          <w:sz w:val="92"/>
          <w:szCs w:val="92"/>
          <w:lang w:val="ba-RU"/>
        </w:rPr>
      </w:pPr>
    </w:p>
    <w:p w:rsidR="006942CB" w:rsidRPr="00154699" w:rsidRDefault="006942CB" w:rsidP="006942CB">
      <w:pPr>
        <w:pStyle w:val="a7"/>
        <w:spacing w:before="0" w:beforeAutospacing="0" w:after="240" w:afterAutospacing="0" w:line="270" w:lineRule="atLeast"/>
        <w:ind w:firstLine="708"/>
        <w:jc w:val="center"/>
        <w:textAlignment w:val="baseline"/>
        <w:rPr>
          <w:sz w:val="92"/>
          <w:szCs w:val="92"/>
          <w:lang w:val="ba-RU"/>
        </w:rPr>
      </w:pPr>
      <w:r w:rsidRPr="00154699">
        <w:rPr>
          <w:sz w:val="92"/>
          <w:szCs w:val="92"/>
          <w:lang w:val="ba-RU"/>
        </w:rPr>
        <w:t>Живые традиции</w:t>
      </w: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r>
        <w:rPr>
          <w:noProof/>
        </w:rPr>
        <w:lastRenderedPageBreak/>
        <w:drawing>
          <wp:inline distT="0" distB="0" distL="0" distR="0">
            <wp:extent cx="4800600" cy="3695700"/>
            <wp:effectExtent l="19050" t="0" r="0" b="0"/>
            <wp:docPr id="137" name="Рисунок 137" descr="Услуги логопеда для детей и взрослых в &quot;Vesnina group&quot;. Скидка до 58%. Заговорите по-новому. - Харьков - купить купон на скид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Услуги логопеда для детей и взрослых в &quot;Vesnina group&quot;. Скидка до 58%. Заговорите по-новому. - Харьков - купить купон на скидку"/>
                    <pic:cNvPicPr>
                      <a:picLocks noChangeAspect="1" noChangeArrowheads="1"/>
                    </pic:cNvPicPr>
                  </pic:nvPicPr>
                  <pic:blipFill>
                    <a:blip r:embed="rId206"/>
                    <a:srcRect/>
                    <a:stretch>
                      <a:fillRect/>
                    </a:stretch>
                  </pic:blipFill>
                  <pic:spPr bwMode="auto">
                    <a:xfrm>
                      <a:off x="0" y="0"/>
                      <a:ext cx="4800600" cy="3695700"/>
                    </a:xfrm>
                    <a:prstGeom prst="rect">
                      <a:avLst/>
                    </a:prstGeom>
                    <a:noFill/>
                    <a:ln w="9525">
                      <a:noFill/>
                      <a:miter lim="800000"/>
                      <a:headEnd/>
                      <a:tailEnd/>
                    </a:ln>
                  </pic:spPr>
                </pic:pic>
              </a:graphicData>
            </a:graphic>
          </wp:inline>
        </w:drawing>
      </w: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textAlignment w:val="baseline"/>
        <w:rPr>
          <w:sz w:val="28"/>
          <w:szCs w:val="28"/>
          <w:lang w:val="ba-RU"/>
        </w:rPr>
      </w:pPr>
      <w:r>
        <w:rPr>
          <w:sz w:val="28"/>
          <w:szCs w:val="28"/>
          <w:lang w:val="ba-RU"/>
        </w:rPr>
        <w:t xml:space="preserve">                                        </w:t>
      </w:r>
    </w:p>
    <w:p w:rsidR="006942CB" w:rsidRDefault="006942CB" w:rsidP="006942CB">
      <w:pPr>
        <w:pStyle w:val="a7"/>
        <w:spacing w:before="0" w:beforeAutospacing="0" w:after="240" w:afterAutospacing="0" w:line="270" w:lineRule="atLeast"/>
        <w:ind w:firstLine="708"/>
        <w:textAlignment w:val="baseline"/>
        <w:rPr>
          <w:sz w:val="28"/>
          <w:szCs w:val="28"/>
          <w:lang w:val="ba-RU"/>
        </w:rPr>
      </w:pPr>
    </w:p>
    <w:p w:rsidR="006942CB" w:rsidRDefault="006942CB" w:rsidP="006942CB">
      <w:pPr>
        <w:pStyle w:val="a7"/>
        <w:spacing w:before="0" w:beforeAutospacing="0" w:after="240" w:afterAutospacing="0" w:line="270" w:lineRule="atLeast"/>
        <w:ind w:firstLine="708"/>
        <w:textAlignment w:val="baseline"/>
        <w:rPr>
          <w:sz w:val="28"/>
          <w:szCs w:val="28"/>
          <w:lang w:val="ba-RU"/>
        </w:rPr>
      </w:pPr>
    </w:p>
    <w:p w:rsidR="006942CB" w:rsidRDefault="006942CB" w:rsidP="006942CB">
      <w:pPr>
        <w:pStyle w:val="a7"/>
        <w:spacing w:before="0" w:beforeAutospacing="0" w:after="240" w:afterAutospacing="0" w:line="270" w:lineRule="atLeast"/>
        <w:ind w:firstLine="708"/>
        <w:textAlignment w:val="baseline"/>
        <w:rPr>
          <w:sz w:val="28"/>
          <w:szCs w:val="28"/>
          <w:lang w:val="ba-RU"/>
        </w:rPr>
      </w:pPr>
      <w:r>
        <w:rPr>
          <w:sz w:val="28"/>
          <w:szCs w:val="28"/>
          <w:lang w:val="ba-RU"/>
        </w:rPr>
        <w:t xml:space="preserve">                               2014 год</w:t>
      </w: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44"/>
          <w:szCs w:val="44"/>
          <w:lang w:val="ba-RU"/>
        </w:rPr>
      </w:pPr>
      <w:r>
        <w:rPr>
          <w:sz w:val="44"/>
          <w:szCs w:val="44"/>
          <w:lang w:val="ba-RU"/>
        </w:rPr>
        <w:t xml:space="preserve">             </w:t>
      </w:r>
    </w:p>
    <w:p w:rsidR="006942CB" w:rsidRDefault="006942CB" w:rsidP="006942CB">
      <w:pPr>
        <w:pStyle w:val="a7"/>
        <w:spacing w:before="0" w:beforeAutospacing="0" w:after="240" w:afterAutospacing="0" w:line="270" w:lineRule="atLeast"/>
        <w:ind w:firstLine="708"/>
        <w:jc w:val="both"/>
        <w:textAlignment w:val="baseline"/>
        <w:rPr>
          <w:sz w:val="44"/>
          <w:szCs w:val="44"/>
          <w:lang w:val="ba-RU"/>
        </w:rPr>
      </w:pPr>
    </w:p>
    <w:p w:rsidR="006942CB" w:rsidRDefault="006942CB" w:rsidP="006942CB">
      <w:pPr>
        <w:pStyle w:val="a7"/>
        <w:spacing w:before="0" w:beforeAutospacing="0" w:after="240" w:afterAutospacing="0" w:line="270" w:lineRule="atLeast"/>
        <w:ind w:firstLine="708"/>
        <w:jc w:val="both"/>
        <w:textAlignment w:val="baseline"/>
        <w:rPr>
          <w:sz w:val="44"/>
          <w:szCs w:val="44"/>
          <w:lang w:val="ba-RU"/>
        </w:rPr>
      </w:pPr>
    </w:p>
    <w:p w:rsidR="006942CB" w:rsidRDefault="006942CB" w:rsidP="006942CB">
      <w:pPr>
        <w:pStyle w:val="a7"/>
        <w:spacing w:before="0" w:beforeAutospacing="0" w:after="240" w:afterAutospacing="0" w:line="270" w:lineRule="atLeast"/>
        <w:ind w:firstLine="708"/>
        <w:jc w:val="both"/>
        <w:textAlignment w:val="baseline"/>
        <w:rPr>
          <w:sz w:val="44"/>
          <w:szCs w:val="44"/>
          <w:lang w:val="ba-RU"/>
        </w:rPr>
      </w:pPr>
      <w:r>
        <w:rPr>
          <w:sz w:val="44"/>
          <w:szCs w:val="44"/>
          <w:lang w:val="ba-RU"/>
        </w:rPr>
        <w:t xml:space="preserve">   </w:t>
      </w:r>
    </w:p>
    <w:p w:rsidR="006942CB" w:rsidRPr="00D449FA" w:rsidRDefault="006942CB" w:rsidP="006942CB">
      <w:pPr>
        <w:pStyle w:val="a7"/>
        <w:spacing w:before="0" w:beforeAutospacing="0" w:after="240" w:afterAutospacing="0" w:line="270" w:lineRule="atLeast"/>
        <w:ind w:firstLine="708"/>
        <w:jc w:val="both"/>
        <w:textAlignment w:val="baseline"/>
        <w:rPr>
          <w:sz w:val="44"/>
          <w:szCs w:val="44"/>
          <w:lang w:val="ba-RU"/>
        </w:rPr>
      </w:pPr>
      <w:r>
        <w:rPr>
          <w:sz w:val="44"/>
          <w:szCs w:val="44"/>
          <w:lang w:val="ba-RU"/>
        </w:rPr>
        <w:t xml:space="preserve">                 Живые традиции</w:t>
      </w: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r>
        <w:rPr>
          <w:sz w:val="28"/>
          <w:szCs w:val="28"/>
          <w:lang w:val="ba-RU"/>
        </w:rPr>
        <w:t xml:space="preserve">                   </w:t>
      </w: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r w:rsidRPr="009A79ED">
        <w:rPr>
          <w:sz w:val="28"/>
          <w:szCs w:val="28"/>
          <w:lang w:val="ba-RU"/>
        </w:rPr>
        <w:t>Составитель: Бикбулатова А.А.</w:t>
      </w: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r>
        <w:rPr>
          <w:sz w:val="28"/>
          <w:szCs w:val="28"/>
          <w:lang w:val="ba-RU"/>
        </w:rPr>
        <w:t xml:space="preserve">                         Методическое пособие</w:t>
      </w: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r>
        <w:rPr>
          <w:sz w:val="28"/>
          <w:szCs w:val="28"/>
          <w:lang w:val="ba-RU"/>
        </w:rPr>
        <w:t>Рецензент: Рыбакова Е. В., учитель-дефектолог высшей категории ГБУ Белорецкая ПМПК</w:t>
      </w: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spacing w:line="360" w:lineRule="auto"/>
        <w:jc w:val="center"/>
        <w:rPr>
          <w:sz w:val="40"/>
          <w:szCs w:val="40"/>
        </w:rPr>
      </w:pPr>
      <w:r>
        <w:rPr>
          <w:sz w:val="28"/>
          <w:szCs w:val="28"/>
        </w:rPr>
        <w:t xml:space="preserve"> «</w:t>
      </w:r>
      <w:r>
        <w:rPr>
          <w:sz w:val="40"/>
          <w:szCs w:val="40"/>
        </w:rPr>
        <w:t>Ж</w:t>
      </w:r>
      <w:r w:rsidRPr="008C1836">
        <w:rPr>
          <w:sz w:val="40"/>
          <w:szCs w:val="40"/>
        </w:rPr>
        <w:t>ивые традиции»</w:t>
      </w:r>
    </w:p>
    <w:p w:rsidR="006942CB" w:rsidRDefault="006942CB" w:rsidP="006942CB">
      <w:pPr>
        <w:spacing w:line="360" w:lineRule="auto"/>
        <w:jc w:val="center"/>
        <w:rPr>
          <w:sz w:val="28"/>
          <w:szCs w:val="28"/>
        </w:rPr>
      </w:pPr>
    </w:p>
    <w:p w:rsidR="006942CB" w:rsidRDefault="006942CB" w:rsidP="006942CB">
      <w:pPr>
        <w:spacing w:line="360" w:lineRule="auto"/>
        <w:ind w:firstLine="708"/>
        <w:jc w:val="both"/>
        <w:rPr>
          <w:sz w:val="28"/>
          <w:szCs w:val="28"/>
        </w:rPr>
      </w:pPr>
      <w:r>
        <w:rPr>
          <w:sz w:val="28"/>
          <w:szCs w:val="28"/>
        </w:rPr>
        <w:lastRenderedPageBreak/>
        <w:t>Народная культура сильна своей преемственностью, причастностью к сегодняшним реалиям, людям, творчеству.</w:t>
      </w:r>
    </w:p>
    <w:p w:rsidR="006942CB" w:rsidRDefault="006942CB" w:rsidP="006942CB">
      <w:pPr>
        <w:spacing w:line="360" w:lineRule="auto"/>
        <w:jc w:val="both"/>
        <w:rPr>
          <w:sz w:val="28"/>
          <w:szCs w:val="28"/>
        </w:rPr>
      </w:pPr>
      <w:r>
        <w:rPr>
          <w:sz w:val="28"/>
          <w:szCs w:val="28"/>
        </w:rPr>
        <w:tab/>
        <w:t>Малые фольклорные формы особенно  подвижны и более востребованы как в культурной и образовательной сфере человеческих  отношений, так и в повседневной жизни ребенка.</w:t>
      </w:r>
    </w:p>
    <w:p w:rsidR="006942CB" w:rsidRDefault="006942CB" w:rsidP="006942CB">
      <w:pPr>
        <w:spacing w:line="360" w:lineRule="auto"/>
        <w:jc w:val="both"/>
        <w:rPr>
          <w:rStyle w:val="c1c2"/>
          <w:color w:val="000000"/>
          <w:sz w:val="28"/>
          <w:szCs w:val="28"/>
        </w:rPr>
      </w:pPr>
      <w:r>
        <w:rPr>
          <w:sz w:val="28"/>
          <w:szCs w:val="28"/>
        </w:rPr>
        <w:tab/>
        <w:t>Мое увлечение народным словом, как и авторским, нашло душевное место в моей педагогической работе. Изучая педагогические и культурологические источники, я убедилась, что речевого материала на башкирском языке явно недостаточно. И в процессе работы  я начала сама создавать материалы для занятий. Сначала я придумывала отдельные предложения, тексты на определенные звуки, а затем это  стали скороговорки, чистоговорки, потешки.</w:t>
      </w:r>
      <w:r w:rsidRPr="006D12FC">
        <w:rPr>
          <w:rStyle w:val="c1c2"/>
          <w:color w:val="000000"/>
          <w:sz w:val="28"/>
          <w:szCs w:val="28"/>
        </w:rPr>
        <w:t xml:space="preserve"> </w:t>
      </w:r>
      <w:r w:rsidRPr="008C1836">
        <w:rPr>
          <w:rStyle w:val="c1c2"/>
          <w:color w:val="000000"/>
          <w:sz w:val="28"/>
          <w:szCs w:val="28"/>
        </w:rPr>
        <w:t>В</w:t>
      </w:r>
      <w:r>
        <w:rPr>
          <w:rStyle w:val="c1c2"/>
          <w:color w:val="000000"/>
          <w:sz w:val="28"/>
          <w:szCs w:val="28"/>
        </w:rPr>
        <w:t xml:space="preserve"> этих скороговорках,</w:t>
      </w:r>
      <w:r w:rsidRPr="008C1836">
        <w:rPr>
          <w:rStyle w:val="c1c2"/>
          <w:color w:val="000000"/>
          <w:sz w:val="28"/>
          <w:szCs w:val="28"/>
        </w:rPr>
        <w:t xml:space="preserve"> очень </w:t>
      </w:r>
      <w:r w:rsidRPr="0068712C">
        <w:rPr>
          <w:rStyle w:val="c1c2"/>
          <w:color w:val="000000"/>
          <w:sz w:val="28"/>
          <w:szCs w:val="28"/>
        </w:rPr>
        <w:t>часто присутствуют детские образы – имена ровесников, например,</w:t>
      </w:r>
    </w:p>
    <w:p w:rsidR="006942CB" w:rsidRPr="0068712C" w:rsidRDefault="006942CB" w:rsidP="006942CB">
      <w:pPr>
        <w:spacing w:line="360" w:lineRule="auto"/>
        <w:jc w:val="both"/>
        <w:rPr>
          <w:rStyle w:val="c1c2"/>
          <w:b/>
          <w:color w:val="000000"/>
        </w:rPr>
      </w:pPr>
    </w:p>
    <w:p w:rsidR="006942CB" w:rsidRPr="007631C9" w:rsidRDefault="006942CB" w:rsidP="006942CB">
      <w:pPr>
        <w:spacing w:line="360" w:lineRule="auto"/>
        <w:rPr>
          <w:b/>
          <w:sz w:val="28"/>
          <w:szCs w:val="28"/>
          <w:lang w:val="ba-RU"/>
        </w:rPr>
      </w:pPr>
      <w:r w:rsidRPr="007631C9">
        <w:rPr>
          <w:rStyle w:val="c1c2"/>
          <w:color w:val="000000"/>
          <w:sz w:val="28"/>
          <w:szCs w:val="28"/>
        </w:rPr>
        <w:t xml:space="preserve"> </w:t>
      </w:r>
      <w:r>
        <w:rPr>
          <w:sz w:val="28"/>
          <w:szCs w:val="28"/>
          <w:lang w:val="ba-RU"/>
        </w:rPr>
        <w:t>*</w:t>
      </w:r>
      <w:r w:rsidRPr="007631C9">
        <w:rPr>
          <w:sz w:val="28"/>
          <w:szCs w:val="28"/>
          <w:lang w:val="ba-RU"/>
        </w:rPr>
        <w:t>Шәкүр шәкәр күп ашай.</w:t>
      </w:r>
      <w:r w:rsidRPr="007631C9">
        <w:rPr>
          <w:b/>
          <w:sz w:val="28"/>
          <w:szCs w:val="28"/>
          <w:lang w:val="ba-RU"/>
        </w:rPr>
        <w:t xml:space="preserve">                 </w:t>
      </w:r>
      <w:r>
        <w:rPr>
          <w:b/>
          <w:sz w:val="28"/>
          <w:szCs w:val="28"/>
          <w:lang w:val="ba-RU"/>
        </w:rPr>
        <w:t xml:space="preserve"> </w:t>
      </w:r>
      <w:r>
        <w:rPr>
          <w:sz w:val="28"/>
          <w:szCs w:val="28"/>
          <w:lang w:val="ba-RU"/>
        </w:rPr>
        <w:t>*</w:t>
      </w:r>
      <w:r w:rsidRPr="007631C9">
        <w:rPr>
          <w:b/>
          <w:sz w:val="28"/>
          <w:szCs w:val="28"/>
          <w:lang w:val="ba-RU"/>
        </w:rPr>
        <w:t xml:space="preserve"> </w:t>
      </w:r>
      <w:r>
        <w:rPr>
          <w:b/>
          <w:sz w:val="28"/>
          <w:szCs w:val="28"/>
          <w:lang w:val="ba-RU"/>
        </w:rPr>
        <w:t xml:space="preserve">  </w:t>
      </w:r>
      <w:r w:rsidRPr="007631C9">
        <w:rPr>
          <w:sz w:val="28"/>
          <w:szCs w:val="28"/>
          <w:lang w:val="ba-RU"/>
        </w:rPr>
        <w:t>Биргән Рамаҙан Рәмилгә арба,</w:t>
      </w:r>
    </w:p>
    <w:p w:rsidR="006942CB" w:rsidRDefault="006942CB" w:rsidP="006942CB">
      <w:pPr>
        <w:spacing w:line="360" w:lineRule="auto"/>
        <w:rPr>
          <w:sz w:val="32"/>
          <w:szCs w:val="32"/>
          <w:lang w:val="ba-RU"/>
        </w:rPr>
      </w:pPr>
      <w:r w:rsidRPr="007631C9">
        <w:rPr>
          <w:b/>
          <w:sz w:val="28"/>
          <w:szCs w:val="28"/>
          <w:lang w:val="ba-RU"/>
        </w:rPr>
        <w:t xml:space="preserve">  </w:t>
      </w:r>
      <w:r w:rsidRPr="007631C9">
        <w:rPr>
          <w:sz w:val="28"/>
          <w:szCs w:val="28"/>
          <w:lang w:val="ba-RU"/>
        </w:rPr>
        <w:t>Шәрбәттән теш ауырта</w:t>
      </w:r>
      <w:r>
        <w:rPr>
          <w:sz w:val="28"/>
          <w:szCs w:val="28"/>
          <w:lang w:val="ba-RU"/>
        </w:rPr>
        <w:t>.</w:t>
      </w:r>
      <w:r w:rsidRPr="007631C9">
        <w:rPr>
          <w:sz w:val="28"/>
          <w:szCs w:val="28"/>
          <w:lang w:val="ba-RU"/>
        </w:rPr>
        <w:t xml:space="preserve">             </w:t>
      </w:r>
      <w:r>
        <w:rPr>
          <w:sz w:val="28"/>
          <w:szCs w:val="28"/>
          <w:lang w:val="ba-RU"/>
        </w:rPr>
        <w:t xml:space="preserve">   </w:t>
      </w:r>
      <w:r w:rsidRPr="007631C9">
        <w:rPr>
          <w:sz w:val="28"/>
          <w:szCs w:val="28"/>
          <w:lang w:val="ba-RU"/>
        </w:rPr>
        <w:t xml:space="preserve">    </w:t>
      </w:r>
      <w:r>
        <w:rPr>
          <w:sz w:val="28"/>
          <w:szCs w:val="28"/>
          <w:lang w:val="ba-RU"/>
        </w:rPr>
        <w:t xml:space="preserve">   </w:t>
      </w:r>
      <w:r w:rsidRPr="007631C9">
        <w:rPr>
          <w:sz w:val="28"/>
          <w:szCs w:val="28"/>
          <w:lang w:val="ba-RU"/>
        </w:rPr>
        <w:t>Рәмил     Рамаҙанға биргән торба</w:t>
      </w:r>
      <w:r>
        <w:rPr>
          <w:sz w:val="32"/>
          <w:szCs w:val="32"/>
          <w:lang w:val="ba-RU"/>
        </w:rPr>
        <w:t>.</w:t>
      </w:r>
    </w:p>
    <w:p w:rsidR="006942CB" w:rsidRPr="007631C9" w:rsidRDefault="006942CB" w:rsidP="006942CB">
      <w:pPr>
        <w:pStyle w:val="c4"/>
        <w:spacing w:before="0" w:beforeAutospacing="0" w:after="0" w:afterAutospacing="0" w:line="360" w:lineRule="auto"/>
        <w:rPr>
          <w:rStyle w:val="c1c2"/>
          <w:color w:val="000000"/>
          <w:sz w:val="28"/>
          <w:szCs w:val="28"/>
          <w:lang w:val="ba-RU"/>
        </w:rPr>
      </w:pPr>
    </w:p>
    <w:p w:rsidR="006942CB" w:rsidRPr="00895BD6" w:rsidRDefault="006942CB" w:rsidP="006942CB">
      <w:pPr>
        <w:pStyle w:val="c4"/>
        <w:spacing w:before="0" w:beforeAutospacing="0" w:after="0" w:afterAutospacing="0" w:line="360" w:lineRule="auto"/>
        <w:ind w:firstLine="708"/>
        <w:rPr>
          <w:rStyle w:val="c1c2"/>
          <w:color w:val="000000"/>
          <w:sz w:val="28"/>
          <w:szCs w:val="28"/>
        </w:rPr>
      </w:pPr>
      <w:r w:rsidRPr="007631C9">
        <w:rPr>
          <w:rStyle w:val="c1c2"/>
          <w:color w:val="000000"/>
          <w:sz w:val="28"/>
          <w:szCs w:val="28"/>
          <w:lang w:val="ba-RU"/>
        </w:rPr>
        <w:t xml:space="preserve">Есть </w:t>
      </w:r>
      <w:r w:rsidRPr="007631C9">
        <w:rPr>
          <w:rStyle w:val="c1c2"/>
          <w:color w:val="000000"/>
          <w:sz w:val="28"/>
          <w:szCs w:val="28"/>
        </w:rPr>
        <w:t>скороговор</w:t>
      </w:r>
      <w:r w:rsidRPr="007631C9">
        <w:rPr>
          <w:rStyle w:val="c1c2"/>
          <w:color w:val="000000"/>
          <w:sz w:val="28"/>
          <w:szCs w:val="28"/>
          <w:lang w:val="ba-RU"/>
        </w:rPr>
        <w:t>ки, которые</w:t>
      </w:r>
      <w:r w:rsidRPr="007631C9">
        <w:rPr>
          <w:rStyle w:val="c1c2"/>
          <w:color w:val="000000"/>
          <w:sz w:val="28"/>
          <w:szCs w:val="28"/>
        </w:rPr>
        <w:t xml:space="preserve"> рассказыва</w:t>
      </w:r>
      <w:r w:rsidRPr="007631C9">
        <w:rPr>
          <w:rStyle w:val="c1c2"/>
          <w:color w:val="000000"/>
          <w:sz w:val="28"/>
          <w:szCs w:val="28"/>
          <w:lang w:val="ba-RU"/>
        </w:rPr>
        <w:t>ю</w:t>
      </w:r>
      <w:r w:rsidRPr="007631C9">
        <w:rPr>
          <w:rStyle w:val="c1c2"/>
          <w:color w:val="000000"/>
          <w:sz w:val="28"/>
          <w:szCs w:val="28"/>
        </w:rPr>
        <w:t>т о животных, птицах или насекомых:</w:t>
      </w:r>
    </w:p>
    <w:p w:rsidR="006942CB" w:rsidRDefault="006942CB" w:rsidP="006942CB">
      <w:pPr>
        <w:spacing w:line="360" w:lineRule="auto"/>
        <w:rPr>
          <w:sz w:val="28"/>
          <w:szCs w:val="28"/>
          <w:lang w:val="ba-RU"/>
        </w:rPr>
      </w:pPr>
      <w:r>
        <w:rPr>
          <w:sz w:val="28"/>
          <w:szCs w:val="28"/>
          <w:lang w:val="ba-RU"/>
        </w:rPr>
        <w:t xml:space="preserve">             * Күк күҙле күркә көрән күлдәк кейеп күлдә һыу инә.</w:t>
      </w:r>
    </w:p>
    <w:p w:rsidR="006942CB" w:rsidRDefault="006942CB" w:rsidP="006942CB">
      <w:pPr>
        <w:spacing w:line="360" w:lineRule="auto"/>
        <w:rPr>
          <w:sz w:val="32"/>
          <w:szCs w:val="32"/>
          <w:lang w:val="ba-RU"/>
        </w:rPr>
      </w:pPr>
      <w:r>
        <w:rPr>
          <w:sz w:val="32"/>
          <w:szCs w:val="32"/>
          <w:lang w:val="ba-RU"/>
        </w:rPr>
        <w:t xml:space="preserve">           </w:t>
      </w:r>
      <w:r>
        <w:rPr>
          <w:sz w:val="28"/>
          <w:szCs w:val="28"/>
          <w:lang w:val="ba-RU"/>
        </w:rPr>
        <w:t xml:space="preserve"> * </w:t>
      </w:r>
      <w:r>
        <w:rPr>
          <w:sz w:val="32"/>
          <w:szCs w:val="32"/>
          <w:lang w:val="ba-RU"/>
        </w:rPr>
        <w:t xml:space="preserve">  Һоро һарыҡтар барабан һуҡҡандар, ҡарамай һуҡҡандар,</w:t>
      </w:r>
    </w:p>
    <w:p w:rsidR="006942CB" w:rsidRDefault="006942CB" w:rsidP="006942CB">
      <w:pPr>
        <w:spacing w:line="360" w:lineRule="auto"/>
        <w:rPr>
          <w:sz w:val="32"/>
          <w:szCs w:val="32"/>
          <w:lang w:val="ba-RU"/>
        </w:rPr>
      </w:pPr>
      <w:r>
        <w:rPr>
          <w:sz w:val="32"/>
          <w:szCs w:val="32"/>
          <w:lang w:val="ba-RU"/>
        </w:rPr>
        <w:t xml:space="preserve">                маңлайҙарын ярғандар.</w:t>
      </w:r>
    </w:p>
    <w:p w:rsidR="006942CB" w:rsidRPr="00895BD6" w:rsidRDefault="006942CB" w:rsidP="006942CB">
      <w:pPr>
        <w:spacing w:line="360" w:lineRule="auto"/>
        <w:rPr>
          <w:sz w:val="32"/>
          <w:szCs w:val="32"/>
          <w:lang w:val="ba-RU"/>
        </w:rPr>
      </w:pPr>
    </w:p>
    <w:p w:rsidR="006942CB" w:rsidRDefault="006942CB" w:rsidP="006942CB">
      <w:pPr>
        <w:spacing w:line="360" w:lineRule="auto"/>
        <w:ind w:firstLine="708"/>
        <w:rPr>
          <w:sz w:val="28"/>
          <w:szCs w:val="28"/>
          <w:lang w:val="ba-RU"/>
        </w:rPr>
      </w:pPr>
      <w:r>
        <w:rPr>
          <w:sz w:val="28"/>
          <w:szCs w:val="28"/>
          <w:lang w:val="ba-RU"/>
        </w:rPr>
        <w:t>Использую чистоговорки, которые не несут никакой смысловой нагрузки, и основаны на повторении отрабатываемых звуков:</w:t>
      </w:r>
    </w:p>
    <w:p w:rsidR="006942CB" w:rsidRPr="00AD025B" w:rsidRDefault="006942CB" w:rsidP="006942CB">
      <w:pPr>
        <w:spacing w:line="360" w:lineRule="auto"/>
        <w:rPr>
          <w:sz w:val="28"/>
          <w:szCs w:val="28"/>
          <w:lang w:val="ba-RU"/>
        </w:rPr>
      </w:pPr>
      <w:r>
        <w:rPr>
          <w:sz w:val="28"/>
          <w:szCs w:val="28"/>
          <w:lang w:val="ba-RU"/>
        </w:rPr>
        <w:tab/>
      </w:r>
      <w:r w:rsidRPr="00AD025B">
        <w:rPr>
          <w:sz w:val="28"/>
          <w:szCs w:val="28"/>
          <w:lang w:val="ba-RU"/>
        </w:rPr>
        <w:t>Рыс-рыс-рыс</w:t>
      </w:r>
      <w:r>
        <w:rPr>
          <w:sz w:val="28"/>
          <w:szCs w:val="28"/>
          <w:lang w:val="ba-RU"/>
        </w:rPr>
        <w:t xml:space="preserve"> -  </w:t>
      </w:r>
      <w:r w:rsidRPr="00AD025B">
        <w:rPr>
          <w:sz w:val="28"/>
          <w:szCs w:val="28"/>
          <w:lang w:val="ba-RU"/>
        </w:rPr>
        <w:t>балыҡсы тотто бурыс.</w:t>
      </w:r>
    </w:p>
    <w:p w:rsidR="006942CB" w:rsidRPr="00AD025B" w:rsidRDefault="006942CB" w:rsidP="006942CB">
      <w:pPr>
        <w:spacing w:line="360" w:lineRule="auto"/>
        <w:ind w:firstLine="708"/>
        <w:rPr>
          <w:sz w:val="28"/>
          <w:szCs w:val="28"/>
          <w:lang w:val="ba-RU"/>
        </w:rPr>
      </w:pPr>
      <w:r w:rsidRPr="00AD025B">
        <w:rPr>
          <w:sz w:val="28"/>
          <w:szCs w:val="28"/>
          <w:lang w:val="ba-RU"/>
        </w:rPr>
        <w:t>Рәс– рәс – рәс – сәрелдәй беҙҙең бәрәс</w:t>
      </w:r>
      <w:r>
        <w:rPr>
          <w:sz w:val="28"/>
          <w:szCs w:val="28"/>
          <w:lang w:val="ba-RU"/>
        </w:rPr>
        <w:t>.</w:t>
      </w:r>
    </w:p>
    <w:p w:rsidR="006942CB" w:rsidRPr="00AD025B" w:rsidRDefault="006942CB" w:rsidP="006942CB">
      <w:pPr>
        <w:spacing w:line="360" w:lineRule="auto"/>
        <w:ind w:firstLine="708"/>
        <w:rPr>
          <w:sz w:val="28"/>
          <w:szCs w:val="28"/>
          <w:lang w:val="ba-RU"/>
        </w:rPr>
      </w:pPr>
      <w:r w:rsidRPr="00AD025B">
        <w:rPr>
          <w:sz w:val="28"/>
          <w:szCs w:val="28"/>
          <w:lang w:val="ba-RU"/>
        </w:rPr>
        <w:lastRenderedPageBreak/>
        <w:t>Сы – сы – сы – суртан тотҡан балыҡсы</w:t>
      </w:r>
      <w:r>
        <w:rPr>
          <w:sz w:val="28"/>
          <w:szCs w:val="28"/>
          <w:lang w:val="ba-RU"/>
        </w:rPr>
        <w:t>.</w:t>
      </w:r>
    </w:p>
    <w:p w:rsidR="006942CB" w:rsidRPr="00AD025B" w:rsidRDefault="006942CB" w:rsidP="006942CB">
      <w:pPr>
        <w:spacing w:line="360" w:lineRule="auto"/>
        <w:ind w:firstLine="708"/>
        <w:rPr>
          <w:sz w:val="28"/>
          <w:szCs w:val="28"/>
          <w:lang w:val="ba-RU"/>
        </w:rPr>
      </w:pPr>
      <w:r w:rsidRPr="00AD025B">
        <w:rPr>
          <w:sz w:val="28"/>
          <w:szCs w:val="28"/>
          <w:lang w:val="ba-RU"/>
        </w:rPr>
        <w:t>Сын – сын – сын – күктә ыласын</w:t>
      </w:r>
      <w:r>
        <w:rPr>
          <w:sz w:val="28"/>
          <w:szCs w:val="28"/>
          <w:lang w:val="ba-RU"/>
        </w:rPr>
        <w:t>.</w:t>
      </w:r>
    </w:p>
    <w:p w:rsidR="006942CB" w:rsidRDefault="006942CB" w:rsidP="006942CB">
      <w:pPr>
        <w:spacing w:line="360" w:lineRule="auto"/>
        <w:rPr>
          <w:sz w:val="28"/>
          <w:szCs w:val="28"/>
          <w:lang w:val="ba-RU"/>
        </w:rPr>
      </w:pPr>
    </w:p>
    <w:p w:rsidR="006942CB" w:rsidRPr="00895BD6" w:rsidRDefault="006942CB" w:rsidP="006942CB">
      <w:pPr>
        <w:spacing w:line="360" w:lineRule="auto"/>
        <w:ind w:firstLine="708"/>
        <w:jc w:val="both"/>
        <w:rPr>
          <w:sz w:val="28"/>
          <w:szCs w:val="28"/>
          <w:lang w:val="ba-RU"/>
        </w:rPr>
      </w:pPr>
      <w:r w:rsidRPr="00895BD6">
        <w:rPr>
          <w:sz w:val="28"/>
          <w:szCs w:val="28"/>
          <w:lang w:val="ba-RU"/>
        </w:rPr>
        <w:t>Также имеются чистоговорки в виде маленьких детских стихотворений, несущих сысловую нагрузку.</w:t>
      </w:r>
    </w:p>
    <w:p w:rsidR="006942CB" w:rsidRPr="00895BD6" w:rsidRDefault="006942CB" w:rsidP="006942CB">
      <w:pPr>
        <w:spacing w:line="360" w:lineRule="auto"/>
        <w:jc w:val="both"/>
        <w:rPr>
          <w:color w:val="2D2A2A"/>
          <w:sz w:val="28"/>
          <w:szCs w:val="28"/>
        </w:rPr>
      </w:pPr>
      <w:r w:rsidRPr="00895BD6">
        <w:rPr>
          <w:color w:val="000000"/>
          <w:sz w:val="28"/>
          <w:szCs w:val="28"/>
          <w:lang w:val="ba-RU"/>
        </w:rPr>
        <w:t>Надо сказать,что некоторые чистоговорки, придуманные мною, отличаются от обычных чистоговорок.</w:t>
      </w:r>
      <w:r w:rsidRPr="00895BD6">
        <w:rPr>
          <w:color w:val="2D2A2A"/>
          <w:sz w:val="32"/>
          <w:szCs w:val="32"/>
          <w:lang w:val="ba-RU"/>
        </w:rPr>
        <w:t xml:space="preserve"> </w:t>
      </w:r>
      <w:r w:rsidRPr="00895BD6">
        <w:rPr>
          <w:color w:val="2D2A2A"/>
          <w:sz w:val="28"/>
          <w:szCs w:val="28"/>
          <w:lang w:val="ba-RU"/>
        </w:rPr>
        <w:t xml:space="preserve">Обычно за </w:t>
      </w:r>
      <w:r w:rsidRPr="00895BD6">
        <w:rPr>
          <w:color w:val="2D2A2A"/>
          <w:sz w:val="28"/>
          <w:szCs w:val="28"/>
        </w:rPr>
        <w:t>основу</w:t>
      </w:r>
      <w:r w:rsidRPr="00895BD6">
        <w:rPr>
          <w:color w:val="2D2A2A"/>
          <w:sz w:val="28"/>
          <w:szCs w:val="28"/>
          <w:lang w:val="ba-RU"/>
        </w:rPr>
        <w:t xml:space="preserve"> </w:t>
      </w:r>
      <w:r w:rsidRPr="00895BD6">
        <w:rPr>
          <w:color w:val="2D2A2A"/>
          <w:sz w:val="28"/>
          <w:szCs w:val="28"/>
        </w:rPr>
        <w:t>чистоговорки б</w:t>
      </w:r>
      <w:r w:rsidRPr="00895BD6">
        <w:rPr>
          <w:color w:val="2D2A2A"/>
          <w:sz w:val="28"/>
          <w:szCs w:val="28"/>
          <w:lang w:val="ba-RU"/>
        </w:rPr>
        <w:t>е</w:t>
      </w:r>
      <w:r w:rsidRPr="00895BD6">
        <w:rPr>
          <w:color w:val="2D2A2A"/>
          <w:sz w:val="28"/>
          <w:szCs w:val="28"/>
        </w:rPr>
        <w:t>р</w:t>
      </w:r>
      <w:r w:rsidRPr="00895BD6">
        <w:rPr>
          <w:color w:val="2D2A2A"/>
          <w:sz w:val="28"/>
          <w:szCs w:val="28"/>
          <w:lang w:val="ba-RU"/>
        </w:rPr>
        <w:t>ет</w:t>
      </w:r>
      <w:r w:rsidRPr="00895BD6">
        <w:rPr>
          <w:color w:val="2D2A2A"/>
          <w:sz w:val="28"/>
          <w:szCs w:val="28"/>
        </w:rPr>
        <w:t>ся последний слог в слове и повторя</w:t>
      </w:r>
      <w:r w:rsidRPr="00895BD6">
        <w:rPr>
          <w:color w:val="2D2A2A"/>
          <w:sz w:val="28"/>
          <w:szCs w:val="28"/>
          <w:lang w:val="ba-RU"/>
        </w:rPr>
        <w:t>ет</w:t>
      </w:r>
      <w:r w:rsidRPr="00895BD6">
        <w:rPr>
          <w:color w:val="2D2A2A"/>
          <w:sz w:val="28"/>
          <w:szCs w:val="28"/>
        </w:rPr>
        <w:t>ся</w:t>
      </w:r>
      <w:r w:rsidRPr="00895BD6">
        <w:rPr>
          <w:color w:val="2D2A2A"/>
          <w:sz w:val="28"/>
          <w:szCs w:val="28"/>
          <w:lang w:val="ba-RU"/>
        </w:rPr>
        <w:t xml:space="preserve"> несколько раз</w:t>
      </w:r>
      <w:r w:rsidRPr="00895BD6">
        <w:rPr>
          <w:color w:val="2D2A2A"/>
          <w:sz w:val="28"/>
          <w:szCs w:val="28"/>
        </w:rPr>
        <w:t xml:space="preserve"> в начале чистоговорки. Таким образом получаются чистоговорки</w:t>
      </w:r>
      <w:r w:rsidRPr="00895BD6">
        <w:rPr>
          <w:color w:val="2D2A2A"/>
          <w:sz w:val="28"/>
          <w:szCs w:val="28"/>
          <w:lang w:val="ba-RU"/>
        </w:rPr>
        <w:t>:</w:t>
      </w:r>
    </w:p>
    <w:p w:rsidR="006942CB" w:rsidRDefault="006942CB" w:rsidP="006942CB">
      <w:pPr>
        <w:spacing w:line="360" w:lineRule="auto"/>
        <w:jc w:val="both"/>
        <w:rPr>
          <w:rFonts w:ascii="Tahoma" w:hAnsi="Tahoma" w:cs="Tahoma"/>
          <w:color w:val="2D2A2A"/>
          <w:sz w:val="28"/>
          <w:szCs w:val="28"/>
          <w:lang w:val="ba-RU"/>
        </w:rPr>
      </w:pPr>
    </w:p>
    <w:p w:rsidR="006942CB" w:rsidRDefault="006942CB" w:rsidP="006942CB">
      <w:pPr>
        <w:tabs>
          <w:tab w:val="left" w:pos="2340"/>
        </w:tabs>
        <w:spacing w:line="360" w:lineRule="auto"/>
        <w:rPr>
          <w:sz w:val="32"/>
          <w:szCs w:val="32"/>
          <w:lang w:val="ba-RU"/>
        </w:rPr>
      </w:pPr>
      <w:r>
        <w:rPr>
          <w:b/>
          <w:sz w:val="28"/>
          <w:szCs w:val="28"/>
          <w:lang w:val="ba-RU"/>
        </w:rPr>
        <w:t>*</w:t>
      </w:r>
      <w:r>
        <w:rPr>
          <w:sz w:val="32"/>
          <w:szCs w:val="32"/>
          <w:lang w:val="ba-RU"/>
        </w:rPr>
        <w:t xml:space="preserve">  -ңө - ңө - ңө - ана айыуҙың өңө,</w:t>
      </w:r>
    </w:p>
    <w:p w:rsidR="006942CB" w:rsidRDefault="006942CB" w:rsidP="006942CB">
      <w:pPr>
        <w:tabs>
          <w:tab w:val="left" w:pos="2340"/>
        </w:tabs>
        <w:spacing w:line="360" w:lineRule="auto"/>
        <w:rPr>
          <w:sz w:val="32"/>
          <w:szCs w:val="32"/>
          <w:lang w:val="ba-RU"/>
        </w:rPr>
      </w:pPr>
      <w:r>
        <w:rPr>
          <w:sz w:val="32"/>
          <w:szCs w:val="32"/>
          <w:lang w:val="ba-RU"/>
        </w:rPr>
        <w:t xml:space="preserve">    - нө - нө - нө - үкерә көнө төнө,</w:t>
      </w:r>
    </w:p>
    <w:p w:rsidR="006942CB" w:rsidRDefault="006942CB" w:rsidP="006942CB">
      <w:pPr>
        <w:tabs>
          <w:tab w:val="left" w:pos="2340"/>
        </w:tabs>
        <w:spacing w:line="360" w:lineRule="auto"/>
        <w:rPr>
          <w:sz w:val="32"/>
          <w:szCs w:val="32"/>
          <w:lang w:val="ba-RU"/>
        </w:rPr>
      </w:pPr>
      <w:r>
        <w:rPr>
          <w:sz w:val="32"/>
          <w:szCs w:val="32"/>
          <w:lang w:val="ba-RU"/>
        </w:rPr>
        <w:t xml:space="preserve">   - ңы – ңы – ңы - өңө уның өр-яңы,</w:t>
      </w:r>
    </w:p>
    <w:p w:rsidR="006942CB" w:rsidRDefault="006942CB" w:rsidP="006942CB">
      <w:pPr>
        <w:tabs>
          <w:tab w:val="left" w:pos="2340"/>
        </w:tabs>
        <w:spacing w:line="360" w:lineRule="auto"/>
        <w:rPr>
          <w:sz w:val="32"/>
          <w:szCs w:val="32"/>
          <w:lang w:val="ba-RU"/>
        </w:rPr>
      </w:pPr>
      <w:r>
        <w:rPr>
          <w:sz w:val="32"/>
          <w:szCs w:val="32"/>
          <w:lang w:val="ba-RU"/>
        </w:rPr>
        <w:t xml:space="preserve">   - Нө - нө - нө - тығылырмы икән өнө?</w:t>
      </w:r>
    </w:p>
    <w:p w:rsidR="006942CB" w:rsidRPr="006942CB" w:rsidRDefault="006942CB" w:rsidP="006942CB">
      <w:pPr>
        <w:spacing w:line="360" w:lineRule="auto"/>
        <w:jc w:val="both"/>
        <w:rPr>
          <w:color w:val="2D2A2A"/>
          <w:sz w:val="28"/>
          <w:szCs w:val="28"/>
          <w:lang w:val="ba-RU"/>
        </w:rPr>
      </w:pPr>
    </w:p>
    <w:p w:rsidR="006942CB" w:rsidRPr="00895BD6" w:rsidRDefault="006942CB" w:rsidP="006942CB">
      <w:pPr>
        <w:spacing w:line="360" w:lineRule="auto"/>
        <w:jc w:val="both"/>
        <w:rPr>
          <w:color w:val="2D2A2A"/>
          <w:sz w:val="28"/>
          <w:szCs w:val="28"/>
        </w:rPr>
      </w:pPr>
      <w:r w:rsidRPr="00895BD6">
        <w:rPr>
          <w:color w:val="2D2A2A"/>
          <w:sz w:val="28"/>
          <w:szCs w:val="28"/>
        </w:rPr>
        <w:t>В моих же чистоговорках может повторяться первый слог:</w:t>
      </w:r>
      <w:r w:rsidRPr="00895BD6">
        <w:rPr>
          <w:sz w:val="28"/>
          <w:szCs w:val="28"/>
          <w:lang w:val="ba-RU"/>
        </w:rPr>
        <w:t xml:space="preserve"> </w:t>
      </w:r>
    </w:p>
    <w:p w:rsidR="006942CB" w:rsidRPr="00AD025B" w:rsidRDefault="006942CB" w:rsidP="006942CB">
      <w:pPr>
        <w:spacing w:line="360" w:lineRule="auto"/>
        <w:rPr>
          <w:sz w:val="28"/>
          <w:szCs w:val="28"/>
          <w:lang w:val="ba-RU"/>
        </w:rPr>
      </w:pPr>
    </w:p>
    <w:p w:rsidR="006942CB" w:rsidRPr="00AD025B" w:rsidRDefault="006942CB" w:rsidP="006942CB">
      <w:pPr>
        <w:spacing w:line="360" w:lineRule="auto"/>
        <w:rPr>
          <w:sz w:val="28"/>
          <w:szCs w:val="28"/>
          <w:lang w:val="ba-RU"/>
        </w:rPr>
      </w:pPr>
      <w:r>
        <w:rPr>
          <w:sz w:val="28"/>
          <w:szCs w:val="28"/>
          <w:lang w:val="ba-RU"/>
        </w:rPr>
        <w:t xml:space="preserve">          </w:t>
      </w:r>
      <w:r w:rsidRPr="00AD025B">
        <w:rPr>
          <w:sz w:val="28"/>
          <w:szCs w:val="28"/>
          <w:lang w:val="ba-RU"/>
        </w:rPr>
        <w:t>Ҡус-ҡус-ҡус – ҡустым минең бик көслө,</w:t>
      </w:r>
    </w:p>
    <w:p w:rsidR="006942CB" w:rsidRPr="00AD025B" w:rsidRDefault="006942CB" w:rsidP="006942CB">
      <w:pPr>
        <w:spacing w:line="360" w:lineRule="auto"/>
        <w:rPr>
          <w:sz w:val="28"/>
          <w:szCs w:val="28"/>
          <w:lang w:val="ba-RU"/>
        </w:rPr>
      </w:pPr>
      <w:r>
        <w:rPr>
          <w:sz w:val="28"/>
          <w:szCs w:val="28"/>
          <w:lang w:val="ba-RU"/>
        </w:rPr>
        <w:t xml:space="preserve">          Сол – </w:t>
      </w:r>
      <w:r w:rsidRPr="00AD025B">
        <w:rPr>
          <w:sz w:val="28"/>
          <w:szCs w:val="28"/>
          <w:lang w:val="ba-RU"/>
        </w:rPr>
        <w:t>с</w:t>
      </w:r>
      <w:r>
        <w:rPr>
          <w:sz w:val="28"/>
          <w:szCs w:val="28"/>
          <w:lang w:val="ba-RU"/>
        </w:rPr>
        <w:t xml:space="preserve">ол – сол </w:t>
      </w:r>
      <w:r w:rsidRPr="00AD025B">
        <w:rPr>
          <w:sz w:val="28"/>
          <w:szCs w:val="28"/>
          <w:lang w:val="ba-RU"/>
        </w:rPr>
        <w:t>–</w:t>
      </w:r>
      <w:r>
        <w:rPr>
          <w:sz w:val="28"/>
          <w:szCs w:val="28"/>
          <w:lang w:val="ba-RU"/>
        </w:rPr>
        <w:t xml:space="preserve"> </w:t>
      </w:r>
      <w:r w:rsidRPr="00AD025B">
        <w:rPr>
          <w:sz w:val="28"/>
          <w:szCs w:val="28"/>
          <w:lang w:val="ba-RU"/>
        </w:rPr>
        <w:t xml:space="preserve"> Солтан ағасты быса,</w:t>
      </w:r>
    </w:p>
    <w:p w:rsidR="006942CB" w:rsidRPr="00A32377" w:rsidRDefault="006942CB" w:rsidP="006942CB">
      <w:pPr>
        <w:spacing w:line="360" w:lineRule="auto"/>
        <w:rPr>
          <w:sz w:val="28"/>
          <w:szCs w:val="28"/>
          <w:lang w:val="ba-RU"/>
        </w:rPr>
      </w:pPr>
      <w:r>
        <w:rPr>
          <w:sz w:val="28"/>
          <w:szCs w:val="28"/>
          <w:lang w:val="ba-RU"/>
        </w:rPr>
        <w:t xml:space="preserve">          </w:t>
      </w:r>
      <w:r w:rsidRPr="00A32377">
        <w:rPr>
          <w:sz w:val="28"/>
          <w:szCs w:val="28"/>
          <w:lang w:val="ba-RU"/>
        </w:rPr>
        <w:t>Сы – сы - сы – сынаяҡтан сәй эсәм.</w:t>
      </w:r>
    </w:p>
    <w:p w:rsidR="006942CB" w:rsidRDefault="006942CB" w:rsidP="006942CB">
      <w:pPr>
        <w:spacing w:line="360" w:lineRule="auto"/>
        <w:rPr>
          <w:sz w:val="28"/>
          <w:szCs w:val="28"/>
          <w:lang w:val="ba-RU"/>
        </w:rPr>
      </w:pPr>
    </w:p>
    <w:p w:rsidR="006942CB" w:rsidRDefault="006942CB" w:rsidP="006942CB">
      <w:pPr>
        <w:spacing w:line="360" w:lineRule="auto"/>
        <w:rPr>
          <w:sz w:val="28"/>
          <w:szCs w:val="28"/>
          <w:lang w:val="ba-RU"/>
        </w:rPr>
      </w:pPr>
      <w:r>
        <w:rPr>
          <w:sz w:val="28"/>
          <w:szCs w:val="28"/>
          <w:lang w:val="ba-RU"/>
        </w:rPr>
        <w:tab/>
        <w:t>Тер – тер – тер – терпе ултыра,</w:t>
      </w:r>
    </w:p>
    <w:p w:rsidR="006942CB" w:rsidRDefault="006942CB" w:rsidP="006942CB">
      <w:pPr>
        <w:spacing w:line="360" w:lineRule="auto"/>
        <w:rPr>
          <w:sz w:val="28"/>
          <w:szCs w:val="28"/>
          <w:lang w:val="ba-RU"/>
        </w:rPr>
      </w:pPr>
      <w:r>
        <w:rPr>
          <w:sz w:val="28"/>
          <w:szCs w:val="28"/>
          <w:lang w:val="ba-RU"/>
        </w:rPr>
        <w:tab/>
        <w:t>Тер – тер – тер – терпене күрҙек,</w:t>
      </w:r>
    </w:p>
    <w:p w:rsidR="006942CB" w:rsidRDefault="006942CB" w:rsidP="006942CB">
      <w:pPr>
        <w:spacing w:line="360" w:lineRule="auto"/>
        <w:rPr>
          <w:sz w:val="28"/>
          <w:szCs w:val="28"/>
          <w:lang w:val="ba-RU"/>
        </w:rPr>
      </w:pPr>
      <w:r>
        <w:rPr>
          <w:sz w:val="28"/>
          <w:szCs w:val="28"/>
          <w:lang w:val="ba-RU"/>
        </w:rPr>
        <w:lastRenderedPageBreak/>
        <w:tab/>
        <w:t>Тер – тер – тер – терпене алып ҡайттыҡ,</w:t>
      </w:r>
    </w:p>
    <w:p w:rsidR="006942CB" w:rsidRDefault="006942CB" w:rsidP="006942CB">
      <w:pPr>
        <w:spacing w:line="360" w:lineRule="auto"/>
        <w:rPr>
          <w:sz w:val="28"/>
          <w:szCs w:val="28"/>
          <w:lang w:val="ba-RU"/>
        </w:rPr>
      </w:pPr>
      <w:r>
        <w:rPr>
          <w:sz w:val="28"/>
          <w:szCs w:val="28"/>
          <w:lang w:val="ba-RU"/>
        </w:rPr>
        <w:tab/>
        <w:t>Тер – тер – тер – терпегә һөт эсерҙек,</w:t>
      </w:r>
    </w:p>
    <w:p w:rsidR="006942CB" w:rsidRDefault="006942CB" w:rsidP="006942CB">
      <w:pPr>
        <w:spacing w:line="360" w:lineRule="auto"/>
        <w:rPr>
          <w:sz w:val="28"/>
          <w:szCs w:val="28"/>
          <w:lang w:val="ba-RU"/>
        </w:rPr>
      </w:pPr>
      <w:r>
        <w:rPr>
          <w:sz w:val="28"/>
          <w:szCs w:val="28"/>
          <w:lang w:val="ba-RU"/>
        </w:rPr>
        <w:tab/>
        <w:t>Тер – тер – тер – терпене беҙ ебәрҙек.</w:t>
      </w:r>
    </w:p>
    <w:p w:rsidR="006942CB" w:rsidRDefault="006942CB" w:rsidP="006942CB">
      <w:pPr>
        <w:spacing w:line="360" w:lineRule="auto"/>
        <w:rPr>
          <w:sz w:val="28"/>
          <w:szCs w:val="28"/>
          <w:lang w:val="ba-RU"/>
        </w:rPr>
      </w:pPr>
    </w:p>
    <w:p w:rsidR="006942CB" w:rsidRPr="00CF3AFA" w:rsidRDefault="006942CB" w:rsidP="006942CB">
      <w:pPr>
        <w:spacing w:line="360" w:lineRule="auto"/>
        <w:rPr>
          <w:rFonts w:ascii="Arial" w:hAnsi="Arial" w:cs="Arial"/>
          <w:color w:val="000000"/>
          <w:lang w:val="ba-RU"/>
        </w:rPr>
      </w:pPr>
      <w:r>
        <w:rPr>
          <w:sz w:val="28"/>
          <w:szCs w:val="28"/>
          <w:lang w:val="ba-RU"/>
        </w:rPr>
        <w:t>Иногда в  работе с чистоговорками    использую картинки, чтобы заинтересовать ребенка.</w:t>
      </w:r>
    </w:p>
    <w:p w:rsidR="006942CB" w:rsidRPr="003D1B92" w:rsidRDefault="006942CB" w:rsidP="006942CB">
      <w:pPr>
        <w:spacing w:line="360" w:lineRule="auto"/>
        <w:jc w:val="both"/>
        <w:rPr>
          <w:sz w:val="28"/>
          <w:szCs w:val="28"/>
          <w:lang w:val="ba-RU"/>
        </w:rPr>
      </w:pPr>
      <w:r>
        <w:rPr>
          <w:sz w:val="28"/>
          <w:szCs w:val="28"/>
          <w:lang w:val="ba-RU"/>
        </w:rPr>
        <w:tab/>
      </w:r>
    </w:p>
    <w:p w:rsidR="006942CB" w:rsidRDefault="006942CB" w:rsidP="006942CB">
      <w:pPr>
        <w:spacing w:line="360" w:lineRule="auto"/>
        <w:jc w:val="both"/>
        <w:rPr>
          <w:sz w:val="28"/>
          <w:szCs w:val="28"/>
          <w:lang w:val="ba-RU"/>
        </w:rPr>
      </w:pPr>
      <w:r>
        <w:rPr>
          <w:sz w:val="28"/>
          <w:szCs w:val="28"/>
        </w:rPr>
        <w:tab/>
      </w:r>
      <w:r>
        <w:rPr>
          <w:sz w:val="28"/>
          <w:szCs w:val="28"/>
          <w:lang w:val="ba-RU"/>
        </w:rPr>
        <w:t>И, конечно же, в своей практике я использую также  скороговорки, чистоговорки, потешки из фольклора и других авторов (приложение №1).</w:t>
      </w:r>
    </w:p>
    <w:p w:rsidR="006942CB" w:rsidRDefault="006942CB" w:rsidP="006942CB">
      <w:pPr>
        <w:spacing w:line="360" w:lineRule="auto"/>
        <w:ind w:firstLine="708"/>
        <w:jc w:val="both"/>
        <w:rPr>
          <w:sz w:val="28"/>
          <w:szCs w:val="28"/>
        </w:rPr>
      </w:pPr>
      <w:r w:rsidRPr="00F65B02">
        <w:rPr>
          <w:sz w:val="28"/>
          <w:szCs w:val="28"/>
        </w:rPr>
        <w:t xml:space="preserve"> </w:t>
      </w:r>
      <w:r>
        <w:rPr>
          <w:sz w:val="28"/>
          <w:szCs w:val="28"/>
        </w:rPr>
        <w:t>Сочиненные мною чистоговорки, потешки,  скороговорки, дети узнают, охотно применяют, интерпретируют, применяют в обиходе.</w:t>
      </w:r>
      <w:r>
        <w:rPr>
          <w:sz w:val="28"/>
          <w:szCs w:val="28"/>
          <w:lang w:val="ba-RU"/>
        </w:rPr>
        <w:t xml:space="preserve"> </w:t>
      </w:r>
      <w:r>
        <w:rPr>
          <w:sz w:val="28"/>
          <w:szCs w:val="28"/>
        </w:rPr>
        <w:t>Кроме того, детям необходимо непосредственно ощущать жизненность, современность фольклорных форм в своем окружении, испытывать  чувство сопричастности к творческому процессу, прикасаться ежедневно к волшебным преобразованиям, рождению жемчужин народной речи.</w:t>
      </w:r>
      <w:r w:rsidRPr="0011044D">
        <w:rPr>
          <w:sz w:val="28"/>
          <w:szCs w:val="28"/>
        </w:rPr>
        <w:t xml:space="preserve"> </w:t>
      </w:r>
      <w:r>
        <w:rPr>
          <w:sz w:val="28"/>
          <w:szCs w:val="28"/>
        </w:rPr>
        <w:t>Особенно я радуюсь, когда дети пробуют свои творческие силы в создании ярких, запоминающихся словоформ и словосочетаний на основе родной речи.</w:t>
      </w:r>
    </w:p>
    <w:p w:rsidR="006942CB" w:rsidRDefault="006942CB" w:rsidP="006942CB">
      <w:pPr>
        <w:pStyle w:val="a7"/>
        <w:spacing w:before="0" w:beforeAutospacing="0" w:after="240" w:afterAutospacing="0" w:line="360" w:lineRule="auto"/>
        <w:ind w:firstLine="708"/>
        <w:jc w:val="both"/>
        <w:textAlignment w:val="baseline"/>
        <w:rPr>
          <w:sz w:val="28"/>
          <w:szCs w:val="28"/>
          <w:lang w:val="ba-RU"/>
        </w:rPr>
      </w:pPr>
      <w:r>
        <w:rPr>
          <w:sz w:val="28"/>
          <w:szCs w:val="28"/>
        </w:rPr>
        <w:t xml:space="preserve"> Формируя у детей авторское чувство, я стараюсь создать не только основы успешного статуса выпускника и языковой компетентности, но и поддерживать ощущение самодостаточности в школьниках, их индивидуальный стиль.  </w:t>
      </w: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ind w:firstLine="708"/>
        <w:jc w:val="both"/>
        <w:textAlignment w:val="baseline"/>
        <w:rPr>
          <w:sz w:val="28"/>
          <w:szCs w:val="28"/>
          <w:lang w:val="ba-RU"/>
        </w:rPr>
      </w:pPr>
    </w:p>
    <w:p w:rsidR="006942CB" w:rsidRDefault="006942CB" w:rsidP="006942CB">
      <w:pPr>
        <w:pStyle w:val="a7"/>
        <w:spacing w:before="0" w:beforeAutospacing="0" w:after="240" w:afterAutospacing="0" w:line="270" w:lineRule="atLeast"/>
        <w:textAlignment w:val="baseline"/>
        <w:rPr>
          <w:sz w:val="36"/>
          <w:szCs w:val="36"/>
          <w:lang w:val="ba-RU"/>
        </w:rPr>
      </w:pPr>
    </w:p>
    <w:p w:rsidR="006942CB" w:rsidRDefault="006942CB" w:rsidP="006942CB">
      <w:pPr>
        <w:rPr>
          <w:b/>
          <w:sz w:val="28"/>
          <w:szCs w:val="28"/>
          <w:lang w:val="ba-RU"/>
        </w:rPr>
      </w:pPr>
    </w:p>
    <w:p w:rsidR="006942CB" w:rsidRDefault="006942CB" w:rsidP="006942CB">
      <w:pPr>
        <w:rPr>
          <w:b/>
          <w:sz w:val="28"/>
          <w:szCs w:val="28"/>
          <w:lang w:val="ba-RU"/>
        </w:rPr>
      </w:pPr>
    </w:p>
    <w:p w:rsidR="006942CB" w:rsidRDefault="006942CB" w:rsidP="006942CB">
      <w:pPr>
        <w:rPr>
          <w:b/>
          <w:sz w:val="28"/>
          <w:szCs w:val="28"/>
          <w:lang w:val="ba-RU"/>
        </w:rPr>
      </w:pPr>
    </w:p>
    <w:p w:rsidR="006942CB" w:rsidRDefault="006942CB" w:rsidP="006942CB">
      <w:pPr>
        <w:rPr>
          <w:b/>
          <w:sz w:val="28"/>
          <w:szCs w:val="28"/>
          <w:lang w:val="ba-RU"/>
        </w:rPr>
      </w:pPr>
    </w:p>
    <w:p w:rsidR="006942CB" w:rsidRDefault="006942CB" w:rsidP="006942CB">
      <w:pPr>
        <w:rPr>
          <w:b/>
          <w:sz w:val="28"/>
          <w:szCs w:val="28"/>
          <w:lang w:val="ba-RU"/>
        </w:rPr>
      </w:pPr>
    </w:p>
    <w:p w:rsidR="006942CB" w:rsidRDefault="006942CB" w:rsidP="006942CB">
      <w:pPr>
        <w:rPr>
          <w:b/>
          <w:sz w:val="28"/>
          <w:szCs w:val="28"/>
          <w:lang w:val="ba-RU"/>
        </w:rPr>
      </w:pPr>
      <w:r w:rsidRPr="00AD025B">
        <w:rPr>
          <w:b/>
          <w:sz w:val="28"/>
          <w:szCs w:val="28"/>
          <w:lang w:val="ba-RU"/>
        </w:rPr>
        <w:t xml:space="preserve"> </w:t>
      </w:r>
      <w:r>
        <w:rPr>
          <w:b/>
          <w:sz w:val="28"/>
          <w:szCs w:val="28"/>
          <w:lang w:val="ba-RU"/>
        </w:rPr>
        <w:t xml:space="preserve">          </w:t>
      </w:r>
      <w:r w:rsidRPr="00AD025B">
        <w:rPr>
          <w:b/>
          <w:sz w:val="28"/>
          <w:szCs w:val="28"/>
          <w:lang w:val="ba-RU"/>
        </w:rPr>
        <w:t xml:space="preserve"> [С] өнөнә телшымартҡыстар</w:t>
      </w:r>
    </w:p>
    <w:p w:rsidR="006942CB" w:rsidRDefault="006942CB" w:rsidP="006942CB">
      <w:pPr>
        <w:rPr>
          <w:b/>
          <w:sz w:val="28"/>
          <w:szCs w:val="28"/>
          <w:lang w:val="ba-RU"/>
        </w:rPr>
      </w:pPr>
    </w:p>
    <w:p w:rsidR="006942CB" w:rsidRPr="00AD025B" w:rsidRDefault="006942CB" w:rsidP="006942CB">
      <w:pPr>
        <w:rPr>
          <w:b/>
          <w:sz w:val="28"/>
          <w:szCs w:val="28"/>
          <w:lang w:val="ba-RU"/>
        </w:rPr>
      </w:pPr>
      <w:r>
        <w:rPr>
          <w:b/>
          <w:sz w:val="28"/>
          <w:szCs w:val="28"/>
          <w:lang w:val="ba-RU"/>
        </w:rPr>
        <w:t xml:space="preserve">                          ***</w:t>
      </w:r>
    </w:p>
    <w:p w:rsidR="006942CB" w:rsidRPr="0043110A" w:rsidRDefault="006942CB" w:rsidP="006942CB">
      <w:pPr>
        <w:rPr>
          <w:sz w:val="28"/>
          <w:szCs w:val="28"/>
          <w:lang w:val="ba-RU"/>
        </w:rPr>
      </w:pPr>
      <w:r w:rsidRPr="00AD025B">
        <w:rPr>
          <w:sz w:val="28"/>
          <w:szCs w:val="28"/>
          <w:lang w:val="ba-RU"/>
        </w:rPr>
        <w:t>Се-се-се –</w:t>
      </w:r>
      <w:r>
        <w:rPr>
          <w:sz w:val="28"/>
          <w:szCs w:val="28"/>
          <w:lang w:val="ba-RU"/>
        </w:rPr>
        <w:t xml:space="preserve"> </w:t>
      </w:r>
      <w:r w:rsidRPr="00AD025B">
        <w:rPr>
          <w:sz w:val="28"/>
          <w:szCs w:val="28"/>
          <w:lang w:val="ba-RU"/>
        </w:rPr>
        <w:t>серәкәй тешләй әсе.</w:t>
      </w:r>
    </w:p>
    <w:p w:rsidR="006942CB" w:rsidRPr="00AD025B" w:rsidRDefault="006942CB" w:rsidP="006942CB">
      <w:pPr>
        <w:rPr>
          <w:sz w:val="28"/>
          <w:szCs w:val="28"/>
          <w:lang w:val="ba-RU"/>
        </w:rPr>
      </w:pPr>
      <w:r w:rsidRPr="00AD025B">
        <w:rPr>
          <w:sz w:val="28"/>
          <w:szCs w:val="28"/>
          <w:lang w:val="ba-RU"/>
        </w:rPr>
        <w:t>Се-се-се –</w:t>
      </w:r>
      <w:r>
        <w:rPr>
          <w:sz w:val="28"/>
          <w:szCs w:val="28"/>
          <w:lang w:val="ba-RU"/>
        </w:rPr>
        <w:t xml:space="preserve"> </w:t>
      </w:r>
      <w:r w:rsidRPr="00AD025B">
        <w:rPr>
          <w:sz w:val="28"/>
          <w:szCs w:val="28"/>
          <w:lang w:val="ba-RU"/>
        </w:rPr>
        <w:t>серәкәйҙе кем күрҙе?</w:t>
      </w:r>
    </w:p>
    <w:p w:rsidR="006942CB" w:rsidRPr="00AD025B" w:rsidRDefault="006942CB" w:rsidP="006942CB">
      <w:pPr>
        <w:rPr>
          <w:sz w:val="28"/>
          <w:szCs w:val="28"/>
          <w:lang w:val="ba-RU"/>
        </w:rPr>
      </w:pPr>
      <w:r w:rsidRPr="00AD025B">
        <w:rPr>
          <w:sz w:val="28"/>
          <w:szCs w:val="28"/>
          <w:lang w:val="ba-RU"/>
        </w:rPr>
        <w:t>Се-се-се – серәкәйҙе күрмәнек.</w:t>
      </w:r>
    </w:p>
    <w:p w:rsidR="006942CB" w:rsidRPr="00AD025B" w:rsidRDefault="006942CB" w:rsidP="006942CB">
      <w:pPr>
        <w:rPr>
          <w:sz w:val="28"/>
          <w:szCs w:val="28"/>
          <w:lang w:val="ba-RU"/>
        </w:rPr>
      </w:pPr>
      <w:r w:rsidRPr="00AD025B">
        <w:rPr>
          <w:sz w:val="28"/>
          <w:szCs w:val="28"/>
          <w:lang w:val="ba-RU"/>
        </w:rPr>
        <w:t>Се-се-се – серәкәй осоп киткән.</w:t>
      </w:r>
    </w:p>
    <w:p w:rsidR="006942CB" w:rsidRPr="00AD025B" w:rsidRDefault="006942CB" w:rsidP="006942CB">
      <w:pPr>
        <w:rPr>
          <w:sz w:val="28"/>
          <w:szCs w:val="28"/>
          <w:lang w:val="ba-RU"/>
        </w:rPr>
      </w:pPr>
      <w:r w:rsidRPr="00AD025B">
        <w:rPr>
          <w:sz w:val="28"/>
          <w:szCs w:val="28"/>
          <w:lang w:val="ba-RU"/>
        </w:rPr>
        <w:t>Се-се-се – серәкәй ҡайҙа осҡан?</w:t>
      </w:r>
    </w:p>
    <w:p w:rsidR="006942CB" w:rsidRDefault="006942CB" w:rsidP="006942CB">
      <w:pPr>
        <w:rPr>
          <w:b/>
          <w:sz w:val="28"/>
          <w:szCs w:val="28"/>
          <w:lang w:val="ba-RU"/>
        </w:rPr>
      </w:pPr>
    </w:p>
    <w:p w:rsidR="006942CB" w:rsidRPr="00AD025B" w:rsidRDefault="006942CB" w:rsidP="006942CB">
      <w:pPr>
        <w:rPr>
          <w:b/>
          <w:sz w:val="28"/>
          <w:szCs w:val="28"/>
          <w:lang w:val="ba-RU"/>
        </w:rPr>
      </w:pPr>
      <w:r>
        <w:rPr>
          <w:b/>
          <w:sz w:val="28"/>
          <w:szCs w:val="28"/>
          <w:lang w:val="ba-RU"/>
        </w:rPr>
        <w:t xml:space="preserve">                          ***</w:t>
      </w:r>
    </w:p>
    <w:p w:rsidR="006942CB" w:rsidRPr="00AD025B" w:rsidRDefault="006942CB" w:rsidP="006942CB">
      <w:pPr>
        <w:jc w:val="both"/>
        <w:rPr>
          <w:sz w:val="28"/>
          <w:szCs w:val="28"/>
          <w:lang w:val="ba-RU"/>
        </w:rPr>
      </w:pPr>
    </w:p>
    <w:p w:rsidR="006942CB" w:rsidRPr="00AD025B" w:rsidRDefault="006942CB" w:rsidP="006942CB">
      <w:pPr>
        <w:rPr>
          <w:sz w:val="28"/>
          <w:szCs w:val="28"/>
          <w:lang w:val="ba-RU"/>
        </w:rPr>
      </w:pPr>
      <w:r w:rsidRPr="00AD025B">
        <w:rPr>
          <w:sz w:val="28"/>
          <w:szCs w:val="28"/>
          <w:lang w:val="ba-RU"/>
        </w:rPr>
        <w:t>Сәй – сәй – сәй – Сәлим эсә сәй.</w:t>
      </w:r>
    </w:p>
    <w:p w:rsidR="006942CB" w:rsidRPr="00AD025B" w:rsidRDefault="006942CB" w:rsidP="006942CB">
      <w:pPr>
        <w:rPr>
          <w:sz w:val="28"/>
          <w:szCs w:val="28"/>
          <w:lang w:val="ba-RU"/>
        </w:rPr>
      </w:pPr>
      <w:r w:rsidRPr="00AD025B">
        <w:rPr>
          <w:sz w:val="28"/>
          <w:szCs w:val="28"/>
          <w:lang w:val="ba-RU"/>
        </w:rPr>
        <w:t>Рес – рес – рес – беренсе дәрес.</w:t>
      </w:r>
    </w:p>
    <w:p w:rsidR="006942CB" w:rsidRPr="00AD025B" w:rsidRDefault="006942CB" w:rsidP="006942CB">
      <w:pPr>
        <w:rPr>
          <w:sz w:val="28"/>
          <w:szCs w:val="28"/>
          <w:lang w:val="ba-RU"/>
        </w:rPr>
      </w:pPr>
      <w:r w:rsidRPr="00AD025B">
        <w:rPr>
          <w:sz w:val="28"/>
          <w:szCs w:val="28"/>
          <w:lang w:val="ba-RU"/>
        </w:rPr>
        <w:lastRenderedPageBreak/>
        <w:t>Сы – сы – сы – осраны юлда юлсы.</w:t>
      </w:r>
    </w:p>
    <w:p w:rsidR="006942CB" w:rsidRPr="00AD025B" w:rsidRDefault="006942CB" w:rsidP="006942CB">
      <w:pPr>
        <w:rPr>
          <w:sz w:val="28"/>
          <w:szCs w:val="28"/>
          <w:lang w:val="ba-RU"/>
        </w:rPr>
      </w:pPr>
      <w:r w:rsidRPr="00AD025B">
        <w:rPr>
          <w:sz w:val="28"/>
          <w:szCs w:val="28"/>
          <w:lang w:val="ba-RU"/>
        </w:rPr>
        <w:t>Ныс – ныс – ныс – Сәғит бөгөн бик тыныс.</w:t>
      </w:r>
    </w:p>
    <w:p w:rsidR="006942CB" w:rsidRDefault="006942CB" w:rsidP="006942CB">
      <w:pPr>
        <w:rPr>
          <w:b/>
          <w:sz w:val="28"/>
          <w:szCs w:val="28"/>
          <w:lang w:val="ba-RU"/>
        </w:rPr>
      </w:pPr>
      <w:r>
        <w:rPr>
          <w:b/>
          <w:sz w:val="28"/>
          <w:szCs w:val="28"/>
          <w:lang w:val="ba-RU"/>
        </w:rPr>
        <w:t xml:space="preserve">                        </w:t>
      </w:r>
    </w:p>
    <w:p w:rsidR="006942CB" w:rsidRDefault="006942CB" w:rsidP="006942CB">
      <w:pPr>
        <w:rPr>
          <w:b/>
          <w:sz w:val="28"/>
          <w:szCs w:val="28"/>
          <w:lang w:val="ba-RU"/>
        </w:rPr>
      </w:pPr>
    </w:p>
    <w:p w:rsidR="006942CB" w:rsidRPr="00AD025B" w:rsidRDefault="006942CB" w:rsidP="006942CB">
      <w:pPr>
        <w:rPr>
          <w:b/>
          <w:sz w:val="28"/>
          <w:szCs w:val="28"/>
          <w:lang w:val="ba-RU"/>
        </w:rPr>
      </w:pPr>
      <w:r>
        <w:rPr>
          <w:b/>
          <w:sz w:val="28"/>
          <w:szCs w:val="28"/>
          <w:lang w:val="ba-RU"/>
        </w:rPr>
        <w:t xml:space="preserve">                           ***</w:t>
      </w:r>
    </w:p>
    <w:p w:rsidR="006942CB" w:rsidRPr="00AD025B" w:rsidRDefault="006942CB" w:rsidP="006942CB">
      <w:pPr>
        <w:rPr>
          <w:sz w:val="28"/>
          <w:szCs w:val="28"/>
          <w:lang w:val="ba-RU"/>
        </w:rPr>
      </w:pPr>
    </w:p>
    <w:p w:rsidR="006942CB" w:rsidRPr="00AD025B" w:rsidRDefault="006942CB" w:rsidP="006942CB">
      <w:pPr>
        <w:rPr>
          <w:sz w:val="28"/>
          <w:szCs w:val="28"/>
          <w:lang w:val="ba-RU"/>
        </w:rPr>
      </w:pPr>
      <w:r w:rsidRPr="00AD025B">
        <w:rPr>
          <w:sz w:val="28"/>
          <w:szCs w:val="28"/>
          <w:lang w:val="ba-RU"/>
        </w:rPr>
        <w:t>Рыс-рыс-рыс</w:t>
      </w:r>
      <w:r>
        <w:rPr>
          <w:sz w:val="28"/>
          <w:szCs w:val="28"/>
          <w:lang w:val="ba-RU"/>
        </w:rPr>
        <w:t xml:space="preserve"> -  </w:t>
      </w:r>
      <w:r w:rsidRPr="00AD025B">
        <w:rPr>
          <w:sz w:val="28"/>
          <w:szCs w:val="28"/>
          <w:lang w:val="ba-RU"/>
        </w:rPr>
        <w:t>балыҡсы тотто бурыс.</w:t>
      </w:r>
    </w:p>
    <w:p w:rsidR="006942CB" w:rsidRPr="00AD025B" w:rsidRDefault="006942CB" w:rsidP="006942CB">
      <w:pPr>
        <w:rPr>
          <w:sz w:val="28"/>
          <w:szCs w:val="28"/>
          <w:lang w:val="ba-RU"/>
        </w:rPr>
      </w:pPr>
      <w:r w:rsidRPr="00AD025B">
        <w:rPr>
          <w:sz w:val="28"/>
          <w:szCs w:val="28"/>
          <w:lang w:val="ba-RU"/>
        </w:rPr>
        <w:t>Рәс– рәс – рәс – сәрелдәй беҙҙең бәрәс,</w:t>
      </w:r>
    </w:p>
    <w:p w:rsidR="006942CB" w:rsidRPr="00AD025B" w:rsidRDefault="006942CB" w:rsidP="006942CB">
      <w:pPr>
        <w:rPr>
          <w:sz w:val="28"/>
          <w:szCs w:val="28"/>
          <w:lang w:val="ba-RU"/>
        </w:rPr>
      </w:pPr>
      <w:r w:rsidRPr="00AD025B">
        <w:rPr>
          <w:sz w:val="28"/>
          <w:szCs w:val="28"/>
          <w:lang w:val="ba-RU"/>
        </w:rPr>
        <w:t>Сы – сы – сы – суртан тотҡан балыҡсы,</w:t>
      </w:r>
    </w:p>
    <w:p w:rsidR="006942CB" w:rsidRPr="00AD025B" w:rsidRDefault="006942CB" w:rsidP="006942CB">
      <w:pPr>
        <w:rPr>
          <w:sz w:val="28"/>
          <w:szCs w:val="28"/>
          <w:lang w:val="ba-RU"/>
        </w:rPr>
      </w:pPr>
      <w:r w:rsidRPr="00AD025B">
        <w:rPr>
          <w:sz w:val="28"/>
          <w:szCs w:val="28"/>
          <w:lang w:val="ba-RU"/>
        </w:rPr>
        <w:t>Сын – сын – сын – күктә ыласын,</w:t>
      </w:r>
    </w:p>
    <w:p w:rsidR="006942CB" w:rsidRPr="00AD025B" w:rsidRDefault="006942CB" w:rsidP="006942CB">
      <w:pPr>
        <w:rPr>
          <w:sz w:val="28"/>
          <w:szCs w:val="28"/>
          <w:lang w:val="ba-RU"/>
        </w:rPr>
      </w:pPr>
      <w:r w:rsidRPr="00AD025B">
        <w:rPr>
          <w:sz w:val="28"/>
          <w:szCs w:val="28"/>
          <w:lang w:val="ba-RU"/>
        </w:rPr>
        <w:t xml:space="preserve">Са – са – са – самолет күктә оса, </w:t>
      </w:r>
    </w:p>
    <w:p w:rsidR="006942CB" w:rsidRPr="00AD025B" w:rsidRDefault="006942CB" w:rsidP="006942CB">
      <w:pPr>
        <w:rPr>
          <w:sz w:val="28"/>
          <w:szCs w:val="28"/>
          <w:lang w:val="ba-RU"/>
        </w:rPr>
      </w:pPr>
      <w:r w:rsidRPr="00AD025B">
        <w:rPr>
          <w:sz w:val="28"/>
          <w:szCs w:val="28"/>
          <w:lang w:val="ba-RU"/>
        </w:rPr>
        <w:t>Са-са-са – бесәйҙән сысҡан ҡаса,</w:t>
      </w:r>
    </w:p>
    <w:p w:rsidR="006942CB" w:rsidRPr="00AD025B" w:rsidRDefault="006942CB" w:rsidP="006942CB">
      <w:pPr>
        <w:rPr>
          <w:sz w:val="28"/>
          <w:szCs w:val="28"/>
          <w:lang w:val="ba-RU"/>
        </w:rPr>
      </w:pPr>
      <w:r w:rsidRPr="00AD025B">
        <w:rPr>
          <w:sz w:val="28"/>
          <w:szCs w:val="28"/>
          <w:lang w:val="ba-RU"/>
        </w:rPr>
        <w:t>Са-са-са – ыласын күктә оса.</w:t>
      </w:r>
    </w:p>
    <w:p w:rsidR="006942CB" w:rsidRPr="00AD025B" w:rsidRDefault="006942CB" w:rsidP="006942CB">
      <w:pPr>
        <w:rPr>
          <w:sz w:val="28"/>
          <w:szCs w:val="28"/>
          <w:lang w:val="ba-RU"/>
        </w:rPr>
      </w:pPr>
      <w:r w:rsidRPr="00AD025B">
        <w:rPr>
          <w:sz w:val="28"/>
          <w:szCs w:val="28"/>
          <w:lang w:val="ba-RU"/>
        </w:rPr>
        <w:t>Сәй-сәй-сәй – мырылдай бесәй,</w:t>
      </w:r>
    </w:p>
    <w:p w:rsidR="006942CB" w:rsidRPr="00AD025B" w:rsidRDefault="006942CB" w:rsidP="006942CB">
      <w:pPr>
        <w:rPr>
          <w:sz w:val="28"/>
          <w:szCs w:val="28"/>
          <w:lang w:val="ba-RU"/>
        </w:rPr>
      </w:pPr>
      <w:r w:rsidRPr="00AD025B">
        <w:rPr>
          <w:sz w:val="28"/>
          <w:szCs w:val="28"/>
          <w:lang w:val="ba-RU"/>
        </w:rPr>
        <w:t>Сәй-сәй-сәй – эсәм тәмле сәй</w:t>
      </w:r>
      <w:r>
        <w:rPr>
          <w:sz w:val="28"/>
          <w:szCs w:val="28"/>
          <w:lang w:val="ba-RU"/>
        </w:rPr>
        <w:t>.</w:t>
      </w:r>
    </w:p>
    <w:p w:rsidR="006942CB" w:rsidRDefault="006942CB" w:rsidP="006942CB">
      <w:pPr>
        <w:rPr>
          <w:sz w:val="28"/>
          <w:szCs w:val="28"/>
          <w:lang w:val="ba-RU"/>
        </w:rPr>
      </w:pPr>
    </w:p>
    <w:p w:rsidR="006942CB" w:rsidRDefault="006942CB" w:rsidP="006942CB">
      <w:pPr>
        <w:rPr>
          <w:b/>
          <w:sz w:val="28"/>
          <w:szCs w:val="28"/>
          <w:lang w:val="ba-RU"/>
        </w:rPr>
      </w:pPr>
    </w:p>
    <w:p w:rsidR="006942CB" w:rsidRPr="00D100B4" w:rsidRDefault="006942CB" w:rsidP="006942CB">
      <w:pPr>
        <w:rPr>
          <w:b/>
          <w:sz w:val="28"/>
          <w:szCs w:val="28"/>
          <w:lang w:val="ba-RU"/>
        </w:rPr>
      </w:pPr>
      <w:r>
        <w:rPr>
          <w:b/>
          <w:sz w:val="28"/>
          <w:szCs w:val="28"/>
          <w:lang w:val="ba-RU"/>
        </w:rPr>
        <w:t xml:space="preserve">                           ***</w:t>
      </w:r>
    </w:p>
    <w:p w:rsidR="006942CB" w:rsidRPr="00AD025B" w:rsidRDefault="006942CB" w:rsidP="006942CB">
      <w:pPr>
        <w:rPr>
          <w:sz w:val="28"/>
          <w:szCs w:val="28"/>
          <w:lang w:val="ba-RU"/>
        </w:rPr>
      </w:pPr>
      <w:r w:rsidRPr="00AD025B">
        <w:rPr>
          <w:sz w:val="28"/>
          <w:szCs w:val="28"/>
          <w:lang w:val="ba-RU"/>
        </w:rPr>
        <w:t>Ҡус-ҡус-ҡус – ҡустым минең бик көслө,</w:t>
      </w:r>
    </w:p>
    <w:p w:rsidR="006942CB" w:rsidRPr="00AD025B" w:rsidRDefault="006942CB" w:rsidP="006942CB">
      <w:pPr>
        <w:rPr>
          <w:sz w:val="28"/>
          <w:szCs w:val="28"/>
          <w:lang w:val="ba-RU"/>
        </w:rPr>
      </w:pPr>
      <w:r>
        <w:rPr>
          <w:sz w:val="28"/>
          <w:szCs w:val="28"/>
          <w:lang w:val="ba-RU"/>
        </w:rPr>
        <w:t xml:space="preserve">Сол – </w:t>
      </w:r>
      <w:r w:rsidRPr="00AD025B">
        <w:rPr>
          <w:sz w:val="28"/>
          <w:szCs w:val="28"/>
          <w:lang w:val="ba-RU"/>
        </w:rPr>
        <w:t>с</w:t>
      </w:r>
      <w:r>
        <w:rPr>
          <w:sz w:val="28"/>
          <w:szCs w:val="28"/>
          <w:lang w:val="ba-RU"/>
        </w:rPr>
        <w:t xml:space="preserve">ол – сол </w:t>
      </w:r>
      <w:r w:rsidRPr="00AD025B">
        <w:rPr>
          <w:sz w:val="28"/>
          <w:szCs w:val="28"/>
          <w:lang w:val="ba-RU"/>
        </w:rPr>
        <w:t>–</w:t>
      </w:r>
      <w:r>
        <w:rPr>
          <w:sz w:val="28"/>
          <w:szCs w:val="28"/>
          <w:lang w:val="ba-RU"/>
        </w:rPr>
        <w:t xml:space="preserve"> </w:t>
      </w:r>
      <w:r w:rsidRPr="00AD025B">
        <w:rPr>
          <w:sz w:val="28"/>
          <w:szCs w:val="28"/>
          <w:lang w:val="ba-RU"/>
        </w:rPr>
        <w:t xml:space="preserve"> Солтан ағасты быса,</w:t>
      </w:r>
    </w:p>
    <w:p w:rsidR="006942CB" w:rsidRPr="00AD025B" w:rsidRDefault="006942CB" w:rsidP="006942CB">
      <w:pPr>
        <w:rPr>
          <w:sz w:val="28"/>
          <w:szCs w:val="28"/>
          <w:lang w:val="ba-RU"/>
        </w:rPr>
      </w:pPr>
      <w:r w:rsidRPr="00AD025B">
        <w:rPr>
          <w:sz w:val="28"/>
          <w:szCs w:val="28"/>
          <w:lang w:val="ba-RU"/>
        </w:rPr>
        <w:t>С</w:t>
      </w:r>
      <w:r>
        <w:rPr>
          <w:sz w:val="28"/>
          <w:szCs w:val="28"/>
          <w:lang w:val="ba-RU"/>
        </w:rPr>
        <w:t>ы – сы - сы – сынаяҡтан сәй эсәм.</w:t>
      </w:r>
    </w:p>
    <w:p w:rsidR="006942CB" w:rsidRDefault="006942CB" w:rsidP="006942CB">
      <w:pPr>
        <w:rPr>
          <w:b/>
          <w:sz w:val="28"/>
          <w:szCs w:val="28"/>
          <w:lang w:val="ba-RU"/>
        </w:rPr>
      </w:pPr>
      <w:r>
        <w:rPr>
          <w:b/>
          <w:sz w:val="28"/>
          <w:szCs w:val="28"/>
          <w:lang w:val="ba-RU"/>
        </w:rPr>
        <w:t xml:space="preserve">                          </w:t>
      </w:r>
    </w:p>
    <w:p w:rsidR="006942CB" w:rsidRDefault="006942CB" w:rsidP="006942CB">
      <w:pPr>
        <w:rPr>
          <w:b/>
          <w:sz w:val="28"/>
          <w:szCs w:val="28"/>
          <w:lang w:val="ba-RU"/>
        </w:rPr>
      </w:pPr>
    </w:p>
    <w:p w:rsidR="006942CB" w:rsidRPr="00357C35" w:rsidRDefault="006942CB" w:rsidP="006942CB">
      <w:pPr>
        <w:rPr>
          <w:b/>
          <w:sz w:val="28"/>
          <w:szCs w:val="28"/>
          <w:lang w:val="ba-RU"/>
        </w:rPr>
      </w:pPr>
      <w:r>
        <w:rPr>
          <w:b/>
          <w:sz w:val="28"/>
          <w:szCs w:val="28"/>
          <w:lang w:val="ba-RU"/>
        </w:rPr>
        <w:t xml:space="preserve">                            ***</w:t>
      </w:r>
    </w:p>
    <w:p w:rsidR="006942CB" w:rsidRPr="00AD025B" w:rsidRDefault="006942CB" w:rsidP="006942CB">
      <w:pPr>
        <w:rPr>
          <w:sz w:val="28"/>
          <w:szCs w:val="28"/>
          <w:lang w:val="ba-RU"/>
        </w:rPr>
      </w:pPr>
      <w:r w:rsidRPr="00AD025B">
        <w:rPr>
          <w:sz w:val="28"/>
          <w:szCs w:val="28"/>
          <w:lang w:val="ba-RU"/>
        </w:rPr>
        <w:t>Асҡыс ҡуйҙым йоҙаҡҡа,</w:t>
      </w:r>
    </w:p>
    <w:p w:rsidR="006942CB" w:rsidRPr="00AD025B" w:rsidRDefault="006942CB" w:rsidP="006942CB">
      <w:pPr>
        <w:rPr>
          <w:sz w:val="28"/>
          <w:szCs w:val="28"/>
          <w:lang w:val="ba-RU"/>
        </w:rPr>
      </w:pPr>
      <w:r w:rsidRPr="00AD025B">
        <w:rPr>
          <w:sz w:val="28"/>
          <w:szCs w:val="28"/>
          <w:lang w:val="ba-RU"/>
        </w:rPr>
        <w:t>Ишегемде асырға.</w:t>
      </w:r>
    </w:p>
    <w:p w:rsidR="006942CB" w:rsidRPr="00AD025B" w:rsidRDefault="006942CB" w:rsidP="006942CB">
      <w:pPr>
        <w:rPr>
          <w:sz w:val="28"/>
          <w:szCs w:val="28"/>
          <w:lang w:val="ba-RU"/>
        </w:rPr>
      </w:pPr>
      <w:r>
        <w:rPr>
          <w:sz w:val="28"/>
          <w:szCs w:val="28"/>
          <w:lang w:val="ba-RU"/>
        </w:rPr>
        <w:lastRenderedPageBreak/>
        <w:t>Ишегемде астым мин,</w:t>
      </w:r>
    </w:p>
    <w:p w:rsidR="006942CB" w:rsidRPr="00AD025B" w:rsidRDefault="006942CB" w:rsidP="006942CB">
      <w:pPr>
        <w:rPr>
          <w:sz w:val="28"/>
          <w:szCs w:val="28"/>
          <w:lang w:val="ba-RU"/>
        </w:rPr>
      </w:pPr>
      <w:r w:rsidRPr="00AD025B">
        <w:rPr>
          <w:sz w:val="28"/>
          <w:szCs w:val="28"/>
          <w:lang w:val="ba-RU"/>
        </w:rPr>
        <w:t>Асҡысым</w:t>
      </w:r>
      <w:r>
        <w:rPr>
          <w:sz w:val="28"/>
          <w:szCs w:val="28"/>
          <w:lang w:val="ba-RU"/>
        </w:rPr>
        <w:t>ды алдым мин</w:t>
      </w:r>
      <w:r w:rsidRPr="00AD025B">
        <w:rPr>
          <w:sz w:val="28"/>
          <w:szCs w:val="28"/>
          <w:lang w:val="ba-RU"/>
        </w:rPr>
        <w:t>.</w:t>
      </w:r>
    </w:p>
    <w:p w:rsidR="006942CB" w:rsidRDefault="006942CB" w:rsidP="006942CB">
      <w:pPr>
        <w:rPr>
          <w:b/>
          <w:sz w:val="28"/>
          <w:szCs w:val="28"/>
          <w:lang w:val="ba-RU"/>
        </w:rPr>
      </w:pPr>
      <w:r>
        <w:rPr>
          <w:b/>
          <w:sz w:val="28"/>
          <w:szCs w:val="28"/>
          <w:lang w:val="ba-RU"/>
        </w:rPr>
        <w:t xml:space="preserve">              </w:t>
      </w:r>
    </w:p>
    <w:p w:rsidR="006942CB" w:rsidRDefault="006942CB" w:rsidP="006942CB">
      <w:pPr>
        <w:rPr>
          <w:b/>
          <w:sz w:val="28"/>
          <w:szCs w:val="28"/>
          <w:lang w:val="ba-RU"/>
        </w:rPr>
      </w:pPr>
    </w:p>
    <w:p w:rsidR="006942CB" w:rsidRDefault="006942CB" w:rsidP="006942CB">
      <w:pPr>
        <w:rPr>
          <w:b/>
          <w:sz w:val="28"/>
          <w:szCs w:val="28"/>
          <w:lang w:val="ba-RU"/>
        </w:rPr>
      </w:pPr>
    </w:p>
    <w:p w:rsidR="006942CB" w:rsidRDefault="006942CB" w:rsidP="006942CB">
      <w:pPr>
        <w:rPr>
          <w:b/>
          <w:sz w:val="28"/>
          <w:szCs w:val="28"/>
          <w:lang w:val="ba-RU"/>
        </w:rPr>
      </w:pPr>
    </w:p>
    <w:p w:rsidR="006942CB"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r>
        <w:rPr>
          <w:sz w:val="28"/>
          <w:szCs w:val="28"/>
          <w:lang w:val="ba-RU"/>
        </w:rPr>
        <w:t xml:space="preserve">      </w:t>
      </w:r>
      <w:r w:rsidRPr="00AD025B">
        <w:rPr>
          <w:sz w:val="28"/>
          <w:szCs w:val="28"/>
          <w:lang w:val="ba-RU"/>
        </w:rPr>
        <w:t>Салбар кейгән Салауат.</w:t>
      </w:r>
    </w:p>
    <w:p w:rsidR="006942CB" w:rsidRDefault="006942CB" w:rsidP="006942CB">
      <w:pPr>
        <w:rPr>
          <w:sz w:val="28"/>
          <w:szCs w:val="28"/>
          <w:lang w:val="ba-RU"/>
        </w:rPr>
      </w:pPr>
      <w:r>
        <w:rPr>
          <w:sz w:val="28"/>
          <w:szCs w:val="28"/>
          <w:lang w:val="ba-RU"/>
        </w:rPr>
        <w:t xml:space="preserve">      </w:t>
      </w:r>
      <w:r w:rsidRPr="00AD025B">
        <w:rPr>
          <w:sz w:val="28"/>
          <w:szCs w:val="28"/>
          <w:lang w:val="ba-RU"/>
        </w:rPr>
        <w:t>Салбарында өс ямау.</w:t>
      </w:r>
    </w:p>
    <w:p w:rsidR="006942CB" w:rsidRPr="00AD025B" w:rsidRDefault="006942CB" w:rsidP="006942CB">
      <w:pPr>
        <w:rPr>
          <w:sz w:val="28"/>
          <w:szCs w:val="28"/>
          <w:lang w:val="ba-RU"/>
        </w:rPr>
      </w:pPr>
    </w:p>
    <w:p w:rsidR="006942CB" w:rsidRPr="00AD025B" w:rsidRDefault="006942CB" w:rsidP="006942CB">
      <w:pPr>
        <w:rPr>
          <w:sz w:val="28"/>
          <w:szCs w:val="28"/>
          <w:lang w:val="ba-RU"/>
        </w:rPr>
      </w:pPr>
    </w:p>
    <w:p w:rsidR="006942CB" w:rsidRPr="00AD025B" w:rsidRDefault="006942CB" w:rsidP="006942CB">
      <w:pPr>
        <w:rPr>
          <w:sz w:val="28"/>
          <w:szCs w:val="28"/>
          <w:lang w:val="ba-RU"/>
        </w:rPr>
      </w:pPr>
      <w:r>
        <w:rPr>
          <w:b/>
          <w:sz w:val="28"/>
          <w:szCs w:val="28"/>
          <w:lang w:val="ba-RU"/>
        </w:rPr>
        <w:t xml:space="preserve">                 ***</w:t>
      </w:r>
    </w:p>
    <w:p w:rsidR="006942CB" w:rsidRDefault="006942CB" w:rsidP="006942CB">
      <w:pPr>
        <w:tabs>
          <w:tab w:val="left" w:pos="2340"/>
        </w:tabs>
        <w:rPr>
          <w:sz w:val="28"/>
          <w:szCs w:val="28"/>
          <w:lang w:val="ba-RU"/>
        </w:rPr>
      </w:pPr>
      <w:r w:rsidRPr="00AD025B">
        <w:rPr>
          <w:sz w:val="28"/>
          <w:szCs w:val="28"/>
          <w:lang w:val="ba-RU"/>
        </w:rPr>
        <w:t>Сысҡандар! Бесәйгә ҡамасауламағыҙ себендәрҙе тоторға.</w:t>
      </w:r>
    </w:p>
    <w:p w:rsidR="006942CB" w:rsidRPr="00AD025B" w:rsidRDefault="006942CB" w:rsidP="006942CB">
      <w:pPr>
        <w:tabs>
          <w:tab w:val="left" w:pos="2340"/>
        </w:tabs>
        <w:rPr>
          <w:sz w:val="28"/>
          <w:szCs w:val="28"/>
          <w:lang w:val="ba-RU"/>
        </w:rPr>
      </w:pPr>
    </w:p>
    <w:p w:rsidR="006942CB" w:rsidRPr="00AD025B" w:rsidRDefault="006942CB" w:rsidP="006942CB">
      <w:pPr>
        <w:rPr>
          <w:sz w:val="28"/>
          <w:szCs w:val="28"/>
          <w:lang w:val="ba-RU"/>
        </w:rPr>
      </w:pPr>
    </w:p>
    <w:p w:rsidR="006942CB" w:rsidRPr="00AD025B" w:rsidRDefault="006942CB" w:rsidP="006942CB">
      <w:pPr>
        <w:rPr>
          <w:sz w:val="28"/>
          <w:szCs w:val="28"/>
          <w:lang w:val="ba-RU"/>
        </w:rPr>
      </w:pPr>
      <w:r>
        <w:rPr>
          <w:b/>
          <w:sz w:val="28"/>
          <w:szCs w:val="28"/>
          <w:lang w:val="ba-RU"/>
        </w:rPr>
        <w:t xml:space="preserve">                  ***</w:t>
      </w:r>
    </w:p>
    <w:p w:rsidR="006942CB" w:rsidRPr="00AD025B" w:rsidRDefault="006942CB" w:rsidP="006942CB">
      <w:pPr>
        <w:tabs>
          <w:tab w:val="left" w:pos="2340"/>
        </w:tabs>
        <w:rPr>
          <w:sz w:val="28"/>
          <w:szCs w:val="28"/>
          <w:lang w:val="ba-RU"/>
        </w:rPr>
      </w:pPr>
      <w:r>
        <w:rPr>
          <w:sz w:val="28"/>
          <w:szCs w:val="28"/>
          <w:lang w:val="ba-RU"/>
        </w:rPr>
        <w:t xml:space="preserve"> </w:t>
      </w:r>
      <w:r w:rsidRPr="00AD025B">
        <w:rPr>
          <w:sz w:val="28"/>
          <w:szCs w:val="28"/>
          <w:lang w:val="ba-RU"/>
        </w:rPr>
        <w:t>Себендәр осалар,</w:t>
      </w:r>
    </w:p>
    <w:p w:rsidR="006942CB" w:rsidRPr="00AD025B" w:rsidRDefault="006942CB" w:rsidP="006942CB">
      <w:pPr>
        <w:tabs>
          <w:tab w:val="left" w:pos="2340"/>
        </w:tabs>
        <w:rPr>
          <w:sz w:val="28"/>
          <w:szCs w:val="28"/>
          <w:lang w:val="ba-RU"/>
        </w:rPr>
      </w:pPr>
      <w:r>
        <w:rPr>
          <w:sz w:val="28"/>
          <w:szCs w:val="28"/>
          <w:lang w:val="ba-RU"/>
        </w:rPr>
        <w:t xml:space="preserve"> </w:t>
      </w:r>
      <w:r w:rsidRPr="00AD025B">
        <w:rPr>
          <w:sz w:val="28"/>
          <w:szCs w:val="28"/>
          <w:lang w:val="ba-RU"/>
        </w:rPr>
        <w:t>Серәкәйҙәр осалар,</w:t>
      </w:r>
    </w:p>
    <w:p w:rsidR="006942CB" w:rsidRPr="00AD025B" w:rsidRDefault="006942CB" w:rsidP="006942CB">
      <w:pPr>
        <w:tabs>
          <w:tab w:val="left" w:pos="2340"/>
        </w:tabs>
        <w:rPr>
          <w:sz w:val="28"/>
          <w:szCs w:val="28"/>
          <w:lang w:val="ba-RU"/>
        </w:rPr>
      </w:pPr>
      <w:r>
        <w:rPr>
          <w:sz w:val="28"/>
          <w:szCs w:val="28"/>
          <w:lang w:val="ba-RU"/>
        </w:rPr>
        <w:t xml:space="preserve"> </w:t>
      </w:r>
      <w:r w:rsidRPr="00AD025B">
        <w:rPr>
          <w:sz w:val="28"/>
          <w:szCs w:val="28"/>
          <w:lang w:val="ba-RU"/>
        </w:rPr>
        <w:t>Ҡарлуғастар осалар,</w:t>
      </w:r>
    </w:p>
    <w:p w:rsidR="006942CB" w:rsidRDefault="006942CB" w:rsidP="006942CB">
      <w:pPr>
        <w:tabs>
          <w:tab w:val="left" w:pos="2340"/>
        </w:tabs>
        <w:rPr>
          <w:sz w:val="28"/>
          <w:szCs w:val="28"/>
          <w:lang w:val="ba-RU"/>
        </w:rPr>
      </w:pPr>
      <w:r>
        <w:rPr>
          <w:sz w:val="28"/>
          <w:szCs w:val="28"/>
          <w:lang w:val="ba-RU"/>
        </w:rPr>
        <w:t xml:space="preserve"> </w:t>
      </w:r>
      <w:r w:rsidRPr="00AD025B">
        <w:rPr>
          <w:sz w:val="28"/>
          <w:szCs w:val="28"/>
          <w:lang w:val="ba-RU"/>
        </w:rPr>
        <w:t>Һыуҙа йөҙә суртандар.</w:t>
      </w:r>
    </w:p>
    <w:p w:rsidR="006942CB" w:rsidRDefault="006942CB" w:rsidP="006942CB">
      <w:pPr>
        <w:tabs>
          <w:tab w:val="left" w:pos="2340"/>
        </w:tabs>
        <w:rPr>
          <w:sz w:val="28"/>
          <w:szCs w:val="28"/>
          <w:lang w:val="ba-RU"/>
        </w:rPr>
      </w:pPr>
    </w:p>
    <w:p w:rsidR="006942CB" w:rsidRPr="00AD025B" w:rsidRDefault="006942CB" w:rsidP="006942CB">
      <w:pPr>
        <w:tabs>
          <w:tab w:val="left" w:pos="2340"/>
        </w:tabs>
        <w:rPr>
          <w:sz w:val="28"/>
          <w:szCs w:val="28"/>
          <w:lang w:val="ba-RU"/>
        </w:rPr>
      </w:pPr>
    </w:p>
    <w:p w:rsidR="006942CB" w:rsidRPr="00AD025B" w:rsidRDefault="006942CB" w:rsidP="006942CB">
      <w:pPr>
        <w:tabs>
          <w:tab w:val="left" w:pos="2340"/>
        </w:tabs>
        <w:rPr>
          <w:sz w:val="28"/>
          <w:szCs w:val="28"/>
          <w:lang w:val="ba-RU"/>
        </w:rPr>
      </w:pPr>
      <w:r>
        <w:rPr>
          <w:b/>
          <w:sz w:val="28"/>
          <w:szCs w:val="28"/>
          <w:lang w:val="ba-RU"/>
        </w:rPr>
        <w:t xml:space="preserve">                  ***</w:t>
      </w:r>
      <w:r>
        <w:rPr>
          <w:sz w:val="28"/>
          <w:szCs w:val="28"/>
          <w:lang w:val="ba-RU"/>
        </w:rPr>
        <w:t xml:space="preserve">                        </w:t>
      </w:r>
    </w:p>
    <w:p w:rsidR="006942CB" w:rsidRPr="00AD025B" w:rsidRDefault="006942CB" w:rsidP="006942CB">
      <w:pPr>
        <w:tabs>
          <w:tab w:val="left" w:pos="2340"/>
        </w:tabs>
        <w:rPr>
          <w:sz w:val="28"/>
          <w:szCs w:val="28"/>
          <w:lang w:val="ba-RU"/>
        </w:rPr>
      </w:pPr>
      <w:r>
        <w:rPr>
          <w:sz w:val="28"/>
          <w:szCs w:val="28"/>
          <w:lang w:val="ba-RU"/>
        </w:rPr>
        <w:t>Э</w:t>
      </w:r>
      <w:r w:rsidRPr="00AD025B">
        <w:rPr>
          <w:sz w:val="28"/>
          <w:szCs w:val="28"/>
          <w:lang w:val="ba-RU"/>
        </w:rPr>
        <w:t xml:space="preserve">ҫегән </w:t>
      </w:r>
      <w:r>
        <w:rPr>
          <w:sz w:val="28"/>
          <w:szCs w:val="28"/>
          <w:lang w:val="ba-RU"/>
        </w:rPr>
        <w:t>м</w:t>
      </w:r>
      <w:r w:rsidRPr="00AD025B">
        <w:rPr>
          <w:sz w:val="28"/>
          <w:szCs w:val="28"/>
          <w:lang w:val="ba-RU"/>
        </w:rPr>
        <w:t>ейес</w:t>
      </w:r>
      <w:r>
        <w:rPr>
          <w:sz w:val="28"/>
          <w:szCs w:val="28"/>
          <w:lang w:val="ba-RU"/>
        </w:rPr>
        <w:t xml:space="preserve">,                              </w:t>
      </w:r>
    </w:p>
    <w:p w:rsidR="006942CB" w:rsidRPr="00AD025B" w:rsidRDefault="006942CB" w:rsidP="006942CB">
      <w:pPr>
        <w:tabs>
          <w:tab w:val="left" w:pos="2340"/>
        </w:tabs>
        <w:rPr>
          <w:sz w:val="28"/>
          <w:szCs w:val="28"/>
          <w:lang w:val="ba-RU"/>
        </w:rPr>
      </w:pPr>
      <w:r>
        <w:rPr>
          <w:sz w:val="28"/>
          <w:szCs w:val="28"/>
          <w:lang w:val="ba-RU"/>
        </w:rPr>
        <w:t>Мейестә сысҡан</w:t>
      </w:r>
    </w:p>
    <w:p w:rsidR="006942CB" w:rsidRDefault="006942CB" w:rsidP="006942CB">
      <w:pPr>
        <w:tabs>
          <w:tab w:val="left" w:pos="2340"/>
        </w:tabs>
        <w:rPr>
          <w:sz w:val="28"/>
          <w:szCs w:val="28"/>
          <w:lang w:val="ba-RU"/>
        </w:rPr>
      </w:pPr>
      <w:r w:rsidRPr="00AD025B">
        <w:rPr>
          <w:sz w:val="28"/>
          <w:szCs w:val="28"/>
          <w:lang w:val="ba-RU"/>
        </w:rPr>
        <w:t>Бешер</w:t>
      </w:r>
      <w:r>
        <w:rPr>
          <w:sz w:val="28"/>
          <w:szCs w:val="28"/>
          <w:lang w:val="ba-RU"/>
        </w:rPr>
        <w:t>ә күмәс,</w:t>
      </w:r>
    </w:p>
    <w:p w:rsidR="006942CB" w:rsidRDefault="006942CB" w:rsidP="006942CB">
      <w:pPr>
        <w:tabs>
          <w:tab w:val="left" w:pos="2340"/>
        </w:tabs>
        <w:rPr>
          <w:sz w:val="28"/>
          <w:szCs w:val="28"/>
          <w:lang w:val="ba-RU"/>
        </w:rPr>
      </w:pPr>
      <w:r>
        <w:rPr>
          <w:sz w:val="28"/>
          <w:szCs w:val="28"/>
          <w:lang w:val="ba-RU"/>
        </w:rPr>
        <w:lastRenderedPageBreak/>
        <w:t xml:space="preserve">Бешерә </w:t>
      </w:r>
      <w:r w:rsidRPr="00AD025B">
        <w:rPr>
          <w:sz w:val="28"/>
          <w:szCs w:val="28"/>
          <w:lang w:val="ba-RU"/>
        </w:rPr>
        <w:t>ҡалас.</w:t>
      </w:r>
    </w:p>
    <w:p w:rsidR="006942CB" w:rsidRDefault="006942CB" w:rsidP="006942CB">
      <w:pPr>
        <w:tabs>
          <w:tab w:val="left" w:pos="2340"/>
        </w:tabs>
        <w:rPr>
          <w:sz w:val="28"/>
          <w:szCs w:val="28"/>
          <w:lang w:val="ba-RU"/>
        </w:rPr>
      </w:pPr>
    </w:p>
    <w:p w:rsidR="006942CB" w:rsidRPr="00AD025B" w:rsidRDefault="006942CB" w:rsidP="006942CB">
      <w:pPr>
        <w:tabs>
          <w:tab w:val="left" w:pos="2340"/>
        </w:tabs>
        <w:rPr>
          <w:sz w:val="28"/>
          <w:szCs w:val="28"/>
          <w:lang w:val="ba-RU"/>
        </w:rPr>
      </w:pPr>
    </w:p>
    <w:p w:rsidR="006942CB" w:rsidRPr="00A006FF" w:rsidRDefault="006942CB" w:rsidP="006942CB">
      <w:pPr>
        <w:tabs>
          <w:tab w:val="left" w:pos="2340"/>
        </w:tabs>
        <w:rPr>
          <w:b/>
          <w:sz w:val="28"/>
          <w:szCs w:val="28"/>
          <w:lang w:val="ba-RU"/>
        </w:rPr>
      </w:pPr>
      <w:r>
        <w:rPr>
          <w:b/>
          <w:sz w:val="28"/>
          <w:szCs w:val="28"/>
          <w:lang w:val="ba-RU"/>
        </w:rPr>
        <w:t xml:space="preserve">                 ***</w:t>
      </w:r>
    </w:p>
    <w:p w:rsidR="006942CB" w:rsidRPr="00AD025B" w:rsidRDefault="006942CB" w:rsidP="006942CB">
      <w:pPr>
        <w:tabs>
          <w:tab w:val="left" w:pos="2340"/>
        </w:tabs>
        <w:rPr>
          <w:sz w:val="28"/>
          <w:szCs w:val="28"/>
          <w:lang w:val="ba-RU"/>
        </w:rPr>
      </w:pPr>
      <w:r w:rsidRPr="00AD025B">
        <w:rPr>
          <w:sz w:val="28"/>
          <w:szCs w:val="28"/>
          <w:lang w:val="ba-RU"/>
        </w:rPr>
        <w:t>Сы-сы-сы – сығарған тауыҡ себеш,</w:t>
      </w:r>
    </w:p>
    <w:p w:rsidR="006942CB" w:rsidRDefault="006942CB" w:rsidP="006942CB">
      <w:pPr>
        <w:tabs>
          <w:tab w:val="left" w:pos="2340"/>
        </w:tabs>
        <w:rPr>
          <w:sz w:val="28"/>
          <w:szCs w:val="28"/>
          <w:lang w:val="ba-RU"/>
        </w:rPr>
      </w:pPr>
      <w:r w:rsidRPr="00AD025B">
        <w:rPr>
          <w:sz w:val="28"/>
          <w:szCs w:val="28"/>
          <w:lang w:val="ba-RU"/>
        </w:rPr>
        <w:t>се-се-се – себештәр сип</w:t>
      </w:r>
      <w:r>
        <w:rPr>
          <w:sz w:val="28"/>
          <w:szCs w:val="28"/>
          <w:lang w:val="ba-RU"/>
        </w:rPr>
        <w:t xml:space="preserve"> – сип килә.</w:t>
      </w:r>
    </w:p>
    <w:p w:rsidR="006942CB" w:rsidRPr="00AD025B" w:rsidRDefault="006942CB" w:rsidP="006942CB">
      <w:pPr>
        <w:tabs>
          <w:tab w:val="left" w:pos="2340"/>
        </w:tabs>
        <w:rPr>
          <w:sz w:val="28"/>
          <w:szCs w:val="28"/>
          <w:lang w:val="ba-RU"/>
        </w:rPr>
      </w:pPr>
      <w:r>
        <w:rPr>
          <w:sz w:val="28"/>
          <w:szCs w:val="28"/>
          <w:lang w:val="ba-RU"/>
        </w:rPr>
        <w:t>Са – са – са -  ә сысҡан себештәргә</w:t>
      </w:r>
    </w:p>
    <w:p w:rsidR="006942CB" w:rsidRPr="00AD025B" w:rsidRDefault="006942CB" w:rsidP="006942CB">
      <w:pPr>
        <w:tabs>
          <w:tab w:val="left" w:pos="2340"/>
        </w:tabs>
        <w:rPr>
          <w:sz w:val="28"/>
          <w:szCs w:val="28"/>
          <w:lang w:val="ba-RU"/>
        </w:rPr>
      </w:pPr>
      <w:r>
        <w:rPr>
          <w:sz w:val="28"/>
          <w:szCs w:val="28"/>
          <w:lang w:val="ba-RU"/>
        </w:rPr>
        <w:t>Күс – күс – күс - күстәнәскә сыр биргән.</w:t>
      </w:r>
    </w:p>
    <w:p w:rsidR="006942CB" w:rsidRDefault="006942CB" w:rsidP="006942CB">
      <w:pPr>
        <w:tabs>
          <w:tab w:val="left" w:pos="2340"/>
        </w:tabs>
        <w:rPr>
          <w:sz w:val="28"/>
          <w:szCs w:val="28"/>
          <w:lang w:val="ba-RU"/>
        </w:rPr>
      </w:pPr>
    </w:p>
    <w:p w:rsidR="006942CB" w:rsidRPr="00AD025B" w:rsidRDefault="006942CB" w:rsidP="006942CB">
      <w:pPr>
        <w:tabs>
          <w:tab w:val="left" w:pos="2340"/>
        </w:tabs>
        <w:rPr>
          <w:sz w:val="28"/>
          <w:szCs w:val="28"/>
          <w:lang w:val="ba-RU"/>
        </w:rPr>
      </w:pPr>
    </w:p>
    <w:p w:rsidR="006942CB" w:rsidRPr="00AD025B" w:rsidRDefault="006942CB" w:rsidP="006942CB">
      <w:pPr>
        <w:tabs>
          <w:tab w:val="left" w:pos="2340"/>
        </w:tabs>
        <w:rPr>
          <w:sz w:val="28"/>
          <w:szCs w:val="28"/>
          <w:lang w:val="ba-RU"/>
        </w:rPr>
      </w:pPr>
      <w:r>
        <w:rPr>
          <w:b/>
          <w:sz w:val="28"/>
          <w:szCs w:val="28"/>
          <w:lang w:val="ba-RU"/>
        </w:rPr>
        <w:t xml:space="preserve">                   ***</w:t>
      </w:r>
    </w:p>
    <w:p w:rsidR="006942CB" w:rsidRPr="00AD025B" w:rsidRDefault="006942CB" w:rsidP="006942CB">
      <w:pPr>
        <w:tabs>
          <w:tab w:val="left" w:pos="2340"/>
        </w:tabs>
        <w:rPr>
          <w:sz w:val="28"/>
          <w:szCs w:val="28"/>
          <w:lang w:val="ba-RU"/>
        </w:rPr>
      </w:pPr>
      <w:r w:rsidRPr="00AD025B">
        <w:rPr>
          <w:sz w:val="28"/>
          <w:szCs w:val="28"/>
          <w:lang w:val="ba-RU"/>
        </w:rPr>
        <w:t>Сөк-сөк-сөк – көсөк менән әсәһе</w:t>
      </w:r>
    </w:p>
    <w:p w:rsidR="006942CB" w:rsidRPr="00AD025B" w:rsidRDefault="006942CB" w:rsidP="006942CB">
      <w:pPr>
        <w:tabs>
          <w:tab w:val="left" w:pos="2340"/>
        </w:tabs>
        <w:rPr>
          <w:sz w:val="28"/>
          <w:szCs w:val="28"/>
          <w:lang w:val="ba-RU"/>
        </w:rPr>
      </w:pPr>
      <w:r w:rsidRPr="00AD025B">
        <w:rPr>
          <w:sz w:val="28"/>
          <w:szCs w:val="28"/>
          <w:lang w:val="ba-RU"/>
        </w:rPr>
        <w:t>Сәй – сәй – сәй - сәй эсергә булғандар.</w:t>
      </w:r>
    </w:p>
    <w:p w:rsidR="006942CB" w:rsidRPr="00AD025B" w:rsidRDefault="006942CB" w:rsidP="006942CB">
      <w:pPr>
        <w:tabs>
          <w:tab w:val="left" w:pos="2340"/>
        </w:tabs>
        <w:rPr>
          <w:sz w:val="28"/>
          <w:szCs w:val="28"/>
          <w:lang w:val="ba-RU"/>
        </w:rPr>
      </w:pPr>
      <w:r w:rsidRPr="00AD025B">
        <w:rPr>
          <w:sz w:val="28"/>
          <w:szCs w:val="28"/>
          <w:lang w:val="ba-RU"/>
        </w:rPr>
        <w:t>Са-са-са – саҡырғандар сысҡанды,</w:t>
      </w:r>
    </w:p>
    <w:p w:rsidR="006942CB" w:rsidRPr="00AD025B" w:rsidRDefault="006942CB" w:rsidP="006942CB">
      <w:pPr>
        <w:tabs>
          <w:tab w:val="left" w:pos="2340"/>
        </w:tabs>
        <w:rPr>
          <w:sz w:val="28"/>
          <w:szCs w:val="28"/>
          <w:lang w:val="ba-RU"/>
        </w:rPr>
      </w:pPr>
      <w:r w:rsidRPr="00AD025B">
        <w:rPr>
          <w:sz w:val="28"/>
          <w:szCs w:val="28"/>
          <w:lang w:val="ba-RU"/>
        </w:rPr>
        <w:t>Са-са-са – саҡырғандар бесәйҙе,</w:t>
      </w:r>
    </w:p>
    <w:p w:rsidR="006942CB" w:rsidRPr="00AD025B" w:rsidRDefault="006942CB" w:rsidP="006942CB">
      <w:pPr>
        <w:tabs>
          <w:tab w:val="left" w:pos="2340"/>
        </w:tabs>
        <w:rPr>
          <w:sz w:val="28"/>
          <w:szCs w:val="28"/>
          <w:lang w:val="ba-RU"/>
        </w:rPr>
      </w:pPr>
      <w:r w:rsidRPr="00AD025B">
        <w:rPr>
          <w:sz w:val="28"/>
          <w:szCs w:val="28"/>
          <w:lang w:val="ba-RU"/>
        </w:rPr>
        <w:t xml:space="preserve">Сә-сә-сә - </w:t>
      </w:r>
      <w:r>
        <w:rPr>
          <w:sz w:val="28"/>
          <w:szCs w:val="28"/>
          <w:lang w:val="ba-RU"/>
        </w:rPr>
        <w:t>күмәсләп сә</w:t>
      </w:r>
      <w:r w:rsidRPr="00AD025B">
        <w:rPr>
          <w:sz w:val="28"/>
          <w:szCs w:val="28"/>
          <w:lang w:val="ba-RU"/>
        </w:rPr>
        <w:t>й</w:t>
      </w:r>
      <w:r>
        <w:rPr>
          <w:sz w:val="28"/>
          <w:szCs w:val="28"/>
          <w:lang w:val="ba-RU"/>
        </w:rPr>
        <w:t xml:space="preserve"> эсәләр</w:t>
      </w:r>
      <w:r w:rsidRPr="00AD025B">
        <w:rPr>
          <w:sz w:val="28"/>
          <w:szCs w:val="28"/>
          <w:lang w:val="ba-RU"/>
        </w:rPr>
        <w:t>.</w:t>
      </w:r>
    </w:p>
    <w:p w:rsidR="006942CB" w:rsidRDefault="006942CB" w:rsidP="006942CB">
      <w:pPr>
        <w:tabs>
          <w:tab w:val="left" w:pos="2340"/>
        </w:tabs>
        <w:rPr>
          <w:b/>
          <w:sz w:val="28"/>
          <w:szCs w:val="28"/>
          <w:lang w:val="ba-RU"/>
        </w:rPr>
      </w:pPr>
      <w:r>
        <w:rPr>
          <w:b/>
          <w:sz w:val="28"/>
          <w:szCs w:val="28"/>
          <w:lang w:val="ba-RU"/>
        </w:rPr>
        <w:t xml:space="preserve">                              </w:t>
      </w:r>
    </w:p>
    <w:p w:rsidR="006942CB" w:rsidRDefault="006942CB" w:rsidP="006942CB">
      <w:pPr>
        <w:tabs>
          <w:tab w:val="left" w:pos="2340"/>
        </w:tabs>
        <w:rPr>
          <w:b/>
          <w:sz w:val="28"/>
          <w:szCs w:val="28"/>
          <w:lang w:val="ba-RU"/>
        </w:rPr>
      </w:pPr>
    </w:p>
    <w:p w:rsidR="006942CB" w:rsidRPr="00AD025B" w:rsidRDefault="006942CB" w:rsidP="006942CB">
      <w:pPr>
        <w:tabs>
          <w:tab w:val="left" w:pos="2340"/>
        </w:tabs>
        <w:rPr>
          <w:sz w:val="28"/>
          <w:szCs w:val="28"/>
          <w:lang w:val="ba-RU"/>
        </w:rPr>
      </w:pPr>
      <w:r>
        <w:rPr>
          <w:b/>
          <w:sz w:val="28"/>
          <w:szCs w:val="28"/>
          <w:lang w:val="ba-RU"/>
        </w:rPr>
        <w:t xml:space="preserve">                     ***</w:t>
      </w:r>
    </w:p>
    <w:p w:rsidR="006942CB" w:rsidRDefault="006942CB" w:rsidP="006942CB">
      <w:pPr>
        <w:tabs>
          <w:tab w:val="left" w:pos="2340"/>
        </w:tabs>
        <w:rPr>
          <w:sz w:val="28"/>
          <w:szCs w:val="28"/>
          <w:lang w:val="ba-RU"/>
        </w:rPr>
      </w:pPr>
      <w:r w:rsidRPr="00AD025B">
        <w:rPr>
          <w:sz w:val="28"/>
          <w:szCs w:val="28"/>
          <w:lang w:val="ba-RU"/>
        </w:rPr>
        <w:t xml:space="preserve">Сысҡанды һәйбәт тотҡан </w:t>
      </w:r>
    </w:p>
    <w:p w:rsidR="006942CB" w:rsidRPr="00AD025B" w:rsidRDefault="006942CB" w:rsidP="006942CB">
      <w:pPr>
        <w:tabs>
          <w:tab w:val="left" w:pos="2340"/>
        </w:tabs>
        <w:rPr>
          <w:sz w:val="28"/>
          <w:szCs w:val="28"/>
          <w:lang w:val="ba-RU"/>
        </w:rPr>
      </w:pPr>
      <w:r>
        <w:rPr>
          <w:sz w:val="28"/>
          <w:szCs w:val="28"/>
          <w:lang w:val="ba-RU"/>
        </w:rPr>
        <w:t>бесәй</w:t>
      </w:r>
      <w:r w:rsidRPr="00357C35">
        <w:rPr>
          <w:sz w:val="28"/>
          <w:szCs w:val="28"/>
          <w:lang w:val="ba-RU"/>
        </w:rPr>
        <w:t xml:space="preserve"> </w:t>
      </w:r>
      <w:r w:rsidRPr="00AD025B">
        <w:rPr>
          <w:sz w:val="28"/>
          <w:szCs w:val="28"/>
          <w:lang w:val="ba-RU"/>
        </w:rPr>
        <w:t>бирҙем Сараға.</w:t>
      </w:r>
    </w:p>
    <w:p w:rsidR="006942CB" w:rsidRDefault="006942CB" w:rsidP="006942CB">
      <w:pPr>
        <w:tabs>
          <w:tab w:val="left" w:pos="2340"/>
        </w:tabs>
        <w:rPr>
          <w:sz w:val="28"/>
          <w:szCs w:val="28"/>
          <w:lang w:val="ba-RU"/>
        </w:rPr>
      </w:pPr>
    </w:p>
    <w:p w:rsidR="006942CB" w:rsidRDefault="006942CB" w:rsidP="006942CB">
      <w:pPr>
        <w:tabs>
          <w:tab w:val="left" w:pos="2340"/>
        </w:tabs>
        <w:rPr>
          <w:sz w:val="28"/>
          <w:szCs w:val="28"/>
          <w:lang w:val="ba-RU"/>
        </w:rPr>
      </w:pPr>
    </w:p>
    <w:p w:rsidR="006942CB" w:rsidRPr="00AD025B" w:rsidRDefault="006942CB" w:rsidP="006942CB">
      <w:pPr>
        <w:tabs>
          <w:tab w:val="left" w:pos="2340"/>
        </w:tabs>
        <w:rPr>
          <w:sz w:val="28"/>
          <w:szCs w:val="28"/>
          <w:lang w:val="ba-RU"/>
        </w:rPr>
      </w:pPr>
      <w:r>
        <w:rPr>
          <w:b/>
          <w:sz w:val="28"/>
          <w:szCs w:val="28"/>
          <w:lang w:val="ba-RU"/>
        </w:rPr>
        <w:t xml:space="preserve">                      ***</w:t>
      </w:r>
    </w:p>
    <w:p w:rsidR="006942CB" w:rsidRPr="00AD025B" w:rsidRDefault="006942CB" w:rsidP="006942CB">
      <w:pPr>
        <w:tabs>
          <w:tab w:val="left" w:pos="2340"/>
        </w:tabs>
        <w:rPr>
          <w:sz w:val="28"/>
          <w:szCs w:val="28"/>
          <w:lang w:val="ba-RU"/>
        </w:rPr>
      </w:pPr>
      <w:r w:rsidRPr="00AD025B">
        <w:rPr>
          <w:sz w:val="28"/>
          <w:szCs w:val="28"/>
          <w:lang w:val="ba-RU"/>
        </w:rPr>
        <w:t xml:space="preserve">Сибәр тауыҡ себештәргә сәй эсерә, </w:t>
      </w:r>
    </w:p>
    <w:p w:rsidR="006942CB" w:rsidRDefault="006942CB" w:rsidP="006942CB">
      <w:pPr>
        <w:tabs>
          <w:tab w:val="left" w:pos="2340"/>
        </w:tabs>
        <w:rPr>
          <w:sz w:val="28"/>
          <w:szCs w:val="28"/>
          <w:lang w:val="ba-RU"/>
        </w:rPr>
      </w:pPr>
      <w:r w:rsidRPr="00AD025B">
        <w:rPr>
          <w:sz w:val="28"/>
          <w:szCs w:val="28"/>
          <w:lang w:val="ba-RU"/>
        </w:rPr>
        <w:t>сыбар әтәс һаҡлап тора.</w:t>
      </w:r>
    </w:p>
    <w:p w:rsidR="006942CB" w:rsidRPr="00AD025B" w:rsidRDefault="006942CB" w:rsidP="006942CB">
      <w:pPr>
        <w:tabs>
          <w:tab w:val="left" w:pos="2340"/>
        </w:tabs>
        <w:rPr>
          <w:sz w:val="28"/>
          <w:szCs w:val="28"/>
          <w:lang w:val="ba-RU"/>
        </w:rPr>
      </w:pPr>
    </w:p>
    <w:p w:rsidR="006942CB" w:rsidRDefault="006942CB" w:rsidP="006942CB">
      <w:pPr>
        <w:tabs>
          <w:tab w:val="left" w:pos="2340"/>
        </w:tabs>
        <w:rPr>
          <w:sz w:val="28"/>
          <w:szCs w:val="28"/>
          <w:lang w:val="ba-RU"/>
        </w:rPr>
      </w:pPr>
    </w:p>
    <w:p w:rsidR="006942CB" w:rsidRDefault="006942CB" w:rsidP="006942CB">
      <w:pPr>
        <w:tabs>
          <w:tab w:val="left" w:pos="2340"/>
        </w:tabs>
        <w:rPr>
          <w:sz w:val="28"/>
          <w:szCs w:val="28"/>
          <w:lang w:val="ba-RU"/>
        </w:rPr>
      </w:pPr>
    </w:p>
    <w:p w:rsidR="006942CB" w:rsidRPr="00AD025B" w:rsidRDefault="006942CB" w:rsidP="006942CB">
      <w:pPr>
        <w:tabs>
          <w:tab w:val="left" w:pos="2340"/>
        </w:tabs>
        <w:rPr>
          <w:sz w:val="28"/>
          <w:szCs w:val="28"/>
          <w:lang w:val="ba-RU"/>
        </w:rPr>
      </w:pPr>
      <w:r>
        <w:rPr>
          <w:b/>
          <w:sz w:val="28"/>
          <w:szCs w:val="28"/>
          <w:lang w:val="ba-RU"/>
        </w:rPr>
        <w:t xml:space="preserve">                    ***</w:t>
      </w:r>
    </w:p>
    <w:p w:rsidR="006942CB" w:rsidRPr="00AD025B" w:rsidRDefault="006942CB" w:rsidP="006942CB">
      <w:pPr>
        <w:tabs>
          <w:tab w:val="left" w:pos="2340"/>
        </w:tabs>
        <w:rPr>
          <w:sz w:val="28"/>
          <w:szCs w:val="28"/>
          <w:lang w:val="ba-RU"/>
        </w:rPr>
      </w:pPr>
      <w:r w:rsidRPr="00AD025B">
        <w:rPr>
          <w:sz w:val="28"/>
          <w:szCs w:val="28"/>
          <w:lang w:val="ba-RU"/>
        </w:rPr>
        <w:t>Сынаяҡтан сәй эсәләр</w:t>
      </w:r>
    </w:p>
    <w:p w:rsidR="006942CB" w:rsidRPr="00AD025B" w:rsidRDefault="006942CB" w:rsidP="006942CB">
      <w:pPr>
        <w:tabs>
          <w:tab w:val="left" w:pos="2340"/>
        </w:tabs>
        <w:rPr>
          <w:sz w:val="28"/>
          <w:szCs w:val="28"/>
          <w:lang w:val="ba-RU"/>
        </w:rPr>
      </w:pPr>
      <w:r w:rsidRPr="00AD025B">
        <w:rPr>
          <w:sz w:val="28"/>
          <w:szCs w:val="28"/>
          <w:lang w:val="ba-RU"/>
        </w:rPr>
        <w:t>Сысҡан менән бесәйҙәр.</w:t>
      </w:r>
    </w:p>
    <w:p w:rsidR="006942CB" w:rsidRPr="00AD025B" w:rsidRDefault="006942CB" w:rsidP="006942CB">
      <w:pPr>
        <w:tabs>
          <w:tab w:val="left" w:pos="2340"/>
        </w:tabs>
        <w:rPr>
          <w:sz w:val="28"/>
          <w:szCs w:val="28"/>
          <w:lang w:val="ba-RU"/>
        </w:rPr>
      </w:pPr>
      <w:r w:rsidRPr="00AD025B">
        <w:rPr>
          <w:sz w:val="28"/>
          <w:szCs w:val="28"/>
          <w:lang w:val="ba-RU"/>
        </w:rPr>
        <w:t>Эсәләр сәксәк менән,</w:t>
      </w:r>
    </w:p>
    <w:p w:rsidR="006942CB" w:rsidRDefault="006942CB" w:rsidP="006942CB">
      <w:pPr>
        <w:tabs>
          <w:tab w:val="left" w:pos="2340"/>
        </w:tabs>
        <w:rPr>
          <w:sz w:val="28"/>
          <w:szCs w:val="28"/>
          <w:lang w:val="ba-RU"/>
        </w:rPr>
      </w:pPr>
      <w:r w:rsidRPr="00AD025B">
        <w:rPr>
          <w:sz w:val="28"/>
          <w:szCs w:val="28"/>
          <w:lang w:val="ba-RU"/>
        </w:rPr>
        <w:t>Сыр ҙа колбаса менән.</w:t>
      </w:r>
    </w:p>
    <w:p w:rsidR="006942CB" w:rsidRDefault="006942CB" w:rsidP="006942CB">
      <w:pPr>
        <w:tabs>
          <w:tab w:val="left" w:pos="2340"/>
        </w:tabs>
        <w:rPr>
          <w:b/>
          <w:sz w:val="28"/>
          <w:szCs w:val="28"/>
          <w:lang w:val="ba-RU"/>
        </w:rPr>
      </w:pPr>
      <w:r>
        <w:rPr>
          <w:sz w:val="28"/>
          <w:szCs w:val="28"/>
          <w:lang w:val="ba-RU"/>
        </w:rPr>
        <w:t xml:space="preserve">               </w:t>
      </w:r>
      <w:r>
        <w:rPr>
          <w:b/>
          <w:sz w:val="28"/>
          <w:szCs w:val="28"/>
          <w:lang w:val="ba-RU"/>
        </w:rPr>
        <w:t xml:space="preserve">     </w:t>
      </w:r>
    </w:p>
    <w:p w:rsidR="006942CB" w:rsidRDefault="006942CB" w:rsidP="006942CB">
      <w:pPr>
        <w:tabs>
          <w:tab w:val="left" w:pos="2340"/>
        </w:tabs>
        <w:rPr>
          <w:b/>
          <w:sz w:val="28"/>
          <w:szCs w:val="28"/>
          <w:lang w:val="ba-RU"/>
        </w:rPr>
      </w:pPr>
    </w:p>
    <w:p w:rsidR="006942CB" w:rsidRDefault="006942CB" w:rsidP="006942CB">
      <w:pPr>
        <w:tabs>
          <w:tab w:val="left" w:pos="2340"/>
        </w:tabs>
        <w:rPr>
          <w:b/>
          <w:sz w:val="28"/>
          <w:szCs w:val="28"/>
          <w:lang w:val="ba-RU"/>
        </w:rPr>
      </w:pPr>
    </w:p>
    <w:p w:rsidR="006942CB" w:rsidRPr="00AD025B" w:rsidRDefault="006942CB" w:rsidP="006942CB">
      <w:pPr>
        <w:tabs>
          <w:tab w:val="left" w:pos="2340"/>
        </w:tabs>
        <w:rPr>
          <w:sz w:val="28"/>
          <w:szCs w:val="28"/>
          <w:lang w:val="ba-RU"/>
        </w:rPr>
      </w:pPr>
      <w:r>
        <w:rPr>
          <w:b/>
          <w:sz w:val="28"/>
          <w:szCs w:val="28"/>
          <w:lang w:val="ba-RU"/>
        </w:rPr>
        <w:t xml:space="preserve">  ***</w:t>
      </w:r>
    </w:p>
    <w:p w:rsidR="006942CB" w:rsidRDefault="006942CB" w:rsidP="006942CB">
      <w:pPr>
        <w:tabs>
          <w:tab w:val="left" w:pos="2340"/>
        </w:tabs>
        <w:rPr>
          <w:sz w:val="28"/>
          <w:szCs w:val="28"/>
          <w:lang w:val="ba-RU"/>
        </w:rPr>
      </w:pPr>
    </w:p>
    <w:p w:rsidR="006942CB" w:rsidRDefault="006942CB" w:rsidP="006942CB">
      <w:pPr>
        <w:tabs>
          <w:tab w:val="left" w:pos="2340"/>
        </w:tabs>
        <w:rPr>
          <w:sz w:val="28"/>
          <w:szCs w:val="28"/>
          <w:lang w:val="ba-RU"/>
        </w:rPr>
      </w:pPr>
      <w:r>
        <w:rPr>
          <w:sz w:val="28"/>
          <w:szCs w:val="28"/>
          <w:lang w:val="ba-RU"/>
        </w:rPr>
        <w:t>Сыбар әтәс,</w:t>
      </w:r>
    </w:p>
    <w:p w:rsidR="006942CB" w:rsidRDefault="006942CB" w:rsidP="006942CB">
      <w:pPr>
        <w:tabs>
          <w:tab w:val="left" w:pos="2340"/>
        </w:tabs>
        <w:rPr>
          <w:sz w:val="28"/>
          <w:szCs w:val="28"/>
          <w:lang w:val="ba-RU"/>
        </w:rPr>
      </w:pPr>
      <w:r>
        <w:rPr>
          <w:sz w:val="28"/>
          <w:szCs w:val="28"/>
          <w:lang w:val="ba-RU"/>
        </w:rPr>
        <w:t>Кейеп кәпәс,</w:t>
      </w:r>
    </w:p>
    <w:p w:rsidR="006942CB" w:rsidRDefault="006942CB" w:rsidP="006942CB">
      <w:pPr>
        <w:tabs>
          <w:tab w:val="left" w:pos="2340"/>
        </w:tabs>
        <w:rPr>
          <w:sz w:val="28"/>
          <w:szCs w:val="28"/>
          <w:lang w:val="ba-RU"/>
        </w:rPr>
      </w:pPr>
      <w:r>
        <w:rPr>
          <w:sz w:val="28"/>
          <w:szCs w:val="28"/>
          <w:lang w:val="ba-RU"/>
        </w:rPr>
        <w:t>Салғы алған,</w:t>
      </w:r>
    </w:p>
    <w:p w:rsidR="006942CB" w:rsidRDefault="006942CB" w:rsidP="006942CB">
      <w:pPr>
        <w:tabs>
          <w:tab w:val="left" w:pos="2340"/>
        </w:tabs>
        <w:rPr>
          <w:sz w:val="28"/>
          <w:szCs w:val="28"/>
          <w:lang w:val="ba-RU"/>
        </w:rPr>
      </w:pPr>
      <w:r>
        <w:rPr>
          <w:sz w:val="28"/>
          <w:szCs w:val="28"/>
          <w:lang w:val="ba-RU"/>
        </w:rPr>
        <w:t>Бесән сапҡан.</w:t>
      </w:r>
    </w:p>
    <w:p w:rsidR="006942CB" w:rsidRPr="00AD025B" w:rsidRDefault="006942CB" w:rsidP="006942CB">
      <w:pPr>
        <w:tabs>
          <w:tab w:val="left" w:pos="2340"/>
        </w:tabs>
        <w:rPr>
          <w:sz w:val="28"/>
          <w:szCs w:val="28"/>
          <w:lang w:val="ba-RU"/>
        </w:rPr>
      </w:pPr>
      <w:r w:rsidRPr="00AD025B">
        <w:rPr>
          <w:sz w:val="28"/>
          <w:szCs w:val="28"/>
          <w:lang w:val="ba-RU"/>
        </w:rPr>
        <w:t xml:space="preserve"> </w:t>
      </w:r>
      <w:r>
        <w:rPr>
          <w:b/>
          <w:sz w:val="28"/>
          <w:szCs w:val="28"/>
          <w:lang w:val="ba-RU"/>
        </w:rPr>
        <w:t xml:space="preserve">                </w:t>
      </w:r>
    </w:p>
    <w:p w:rsidR="006942CB" w:rsidRDefault="006942CB" w:rsidP="006942CB">
      <w:pPr>
        <w:tabs>
          <w:tab w:val="left" w:pos="2340"/>
        </w:tabs>
        <w:rPr>
          <w:sz w:val="28"/>
          <w:szCs w:val="28"/>
          <w:lang w:val="ba-RU"/>
        </w:rPr>
      </w:pPr>
      <w:r>
        <w:rPr>
          <w:sz w:val="28"/>
          <w:szCs w:val="28"/>
          <w:lang w:val="ba-RU"/>
        </w:rPr>
        <w:t xml:space="preserve">  </w:t>
      </w:r>
    </w:p>
    <w:p w:rsidR="006942CB" w:rsidRDefault="006942CB" w:rsidP="006942CB">
      <w:pPr>
        <w:tabs>
          <w:tab w:val="left" w:pos="2340"/>
        </w:tabs>
        <w:rPr>
          <w:sz w:val="28"/>
          <w:szCs w:val="28"/>
          <w:lang w:val="ba-RU"/>
        </w:rPr>
      </w:pPr>
    </w:p>
    <w:p w:rsidR="006942CB" w:rsidRPr="00AD025B" w:rsidRDefault="006942CB" w:rsidP="006942CB">
      <w:pPr>
        <w:tabs>
          <w:tab w:val="left" w:pos="2340"/>
        </w:tabs>
        <w:rPr>
          <w:sz w:val="28"/>
          <w:szCs w:val="28"/>
          <w:lang w:val="ba-RU"/>
        </w:rPr>
      </w:pPr>
      <w:r>
        <w:rPr>
          <w:sz w:val="28"/>
          <w:szCs w:val="28"/>
          <w:lang w:val="ba-RU"/>
        </w:rPr>
        <w:t xml:space="preserve">                 </w:t>
      </w:r>
      <w:r>
        <w:rPr>
          <w:b/>
          <w:sz w:val="28"/>
          <w:szCs w:val="28"/>
          <w:lang w:val="ba-RU"/>
        </w:rPr>
        <w:t>***</w:t>
      </w:r>
    </w:p>
    <w:p w:rsidR="006942CB" w:rsidRPr="00AD025B" w:rsidRDefault="006942CB" w:rsidP="006942CB">
      <w:pPr>
        <w:tabs>
          <w:tab w:val="left" w:pos="2340"/>
        </w:tabs>
        <w:rPr>
          <w:sz w:val="28"/>
          <w:szCs w:val="28"/>
          <w:lang w:val="ba-RU"/>
        </w:rPr>
      </w:pPr>
      <w:r w:rsidRPr="00AD025B">
        <w:rPr>
          <w:sz w:val="28"/>
          <w:szCs w:val="28"/>
          <w:lang w:val="ba-RU"/>
        </w:rPr>
        <w:t xml:space="preserve">Сысҡандар сырылдап </w:t>
      </w:r>
    </w:p>
    <w:p w:rsidR="006942CB" w:rsidRPr="00AD025B" w:rsidRDefault="006942CB" w:rsidP="006942CB">
      <w:pPr>
        <w:tabs>
          <w:tab w:val="left" w:pos="2340"/>
        </w:tabs>
        <w:rPr>
          <w:sz w:val="28"/>
          <w:szCs w:val="28"/>
          <w:lang w:val="ba-RU"/>
        </w:rPr>
      </w:pPr>
      <w:r>
        <w:rPr>
          <w:sz w:val="28"/>
          <w:szCs w:val="28"/>
          <w:lang w:val="ba-RU"/>
        </w:rPr>
        <w:t>Б</w:t>
      </w:r>
      <w:r w:rsidRPr="00AD025B">
        <w:rPr>
          <w:sz w:val="28"/>
          <w:szCs w:val="28"/>
          <w:lang w:val="ba-RU"/>
        </w:rPr>
        <w:t>есәйҙе ҡурҡытҡан.</w:t>
      </w:r>
    </w:p>
    <w:p w:rsidR="006942CB" w:rsidRPr="00AD025B" w:rsidRDefault="006942CB" w:rsidP="006942CB">
      <w:pPr>
        <w:tabs>
          <w:tab w:val="left" w:pos="2340"/>
        </w:tabs>
        <w:rPr>
          <w:sz w:val="28"/>
          <w:szCs w:val="28"/>
          <w:lang w:val="ba-RU"/>
        </w:rPr>
      </w:pPr>
      <w:r w:rsidRPr="00AD025B">
        <w:rPr>
          <w:sz w:val="28"/>
          <w:szCs w:val="28"/>
          <w:lang w:val="ba-RU"/>
        </w:rPr>
        <w:t>Бесәй ҡасҡан өйөнән,</w:t>
      </w:r>
    </w:p>
    <w:p w:rsidR="006942CB" w:rsidRDefault="006942CB" w:rsidP="006942CB">
      <w:pPr>
        <w:tabs>
          <w:tab w:val="left" w:pos="2340"/>
        </w:tabs>
        <w:rPr>
          <w:sz w:val="28"/>
          <w:szCs w:val="28"/>
          <w:lang w:val="ba-RU"/>
        </w:rPr>
      </w:pPr>
      <w:r w:rsidRPr="00AD025B">
        <w:rPr>
          <w:sz w:val="28"/>
          <w:szCs w:val="28"/>
          <w:lang w:val="ba-RU"/>
        </w:rPr>
        <w:t>Сысҡандар көлөп ҡалған.</w:t>
      </w:r>
    </w:p>
    <w:p w:rsidR="006942CB" w:rsidRDefault="006942CB" w:rsidP="006942CB">
      <w:pPr>
        <w:tabs>
          <w:tab w:val="left" w:pos="2340"/>
        </w:tabs>
        <w:rPr>
          <w:b/>
          <w:sz w:val="28"/>
          <w:szCs w:val="28"/>
          <w:lang w:val="ba-RU"/>
        </w:rPr>
      </w:pPr>
      <w:r>
        <w:rPr>
          <w:b/>
          <w:sz w:val="28"/>
          <w:szCs w:val="28"/>
          <w:lang w:val="ba-RU"/>
        </w:rPr>
        <w:t xml:space="preserve">          </w:t>
      </w:r>
    </w:p>
    <w:p w:rsidR="006942CB" w:rsidRDefault="006942CB" w:rsidP="006942CB">
      <w:pPr>
        <w:tabs>
          <w:tab w:val="left" w:pos="2340"/>
        </w:tabs>
        <w:rPr>
          <w:b/>
          <w:sz w:val="28"/>
          <w:szCs w:val="28"/>
          <w:lang w:val="ba-RU"/>
        </w:rPr>
      </w:pPr>
    </w:p>
    <w:p w:rsidR="006942CB" w:rsidRPr="00AD025B" w:rsidRDefault="006942CB" w:rsidP="006942CB">
      <w:pPr>
        <w:tabs>
          <w:tab w:val="left" w:pos="2340"/>
        </w:tabs>
        <w:rPr>
          <w:sz w:val="28"/>
          <w:szCs w:val="28"/>
          <w:lang w:val="ba-RU"/>
        </w:rPr>
      </w:pPr>
      <w:r>
        <w:rPr>
          <w:b/>
          <w:sz w:val="28"/>
          <w:szCs w:val="28"/>
          <w:lang w:val="ba-RU"/>
        </w:rPr>
        <w:t xml:space="preserve">       ***</w:t>
      </w:r>
    </w:p>
    <w:p w:rsidR="006942CB" w:rsidRPr="00AD025B" w:rsidRDefault="006942CB" w:rsidP="006942CB">
      <w:pPr>
        <w:tabs>
          <w:tab w:val="left" w:pos="2340"/>
        </w:tabs>
        <w:rPr>
          <w:sz w:val="28"/>
          <w:szCs w:val="28"/>
          <w:lang w:val="ba-RU"/>
        </w:rPr>
      </w:pPr>
    </w:p>
    <w:p w:rsidR="006942CB" w:rsidRPr="00AD025B" w:rsidRDefault="006942CB" w:rsidP="006942CB">
      <w:pPr>
        <w:tabs>
          <w:tab w:val="left" w:pos="2340"/>
        </w:tabs>
        <w:rPr>
          <w:sz w:val="28"/>
          <w:szCs w:val="28"/>
          <w:lang w:val="ba-RU"/>
        </w:rPr>
      </w:pPr>
      <w:r w:rsidRPr="00AD025B">
        <w:rPr>
          <w:sz w:val="28"/>
          <w:szCs w:val="28"/>
          <w:lang w:val="ba-RU"/>
        </w:rPr>
        <w:t>Сәйханала сысҡандар</w:t>
      </w:r>
    </w:p>
    <w:p w:rsidR="006942CB" w:rsidRPr="00AD025B" w:rsidRDefault="006942CB" w:rsidP="006942CB">
      <w:pPr>
        <w:tabs>
          <w:tab w:val="left" w:pos="2340"/>
        </w:tabs>
        <w:rPr>
          <w:sz w:val="28"/>
          <w:szCs w:val="28"/>
          <w:lang w:val="ba-RU"/>
        </w:rPr>
      </w:pPr>
      <w:r w:rsidRPr="00AD025B">
        <w:rPr>
          <w:sz w:val="28"/>
          <w:szCs w:val="28"/>
          <w:lang w:val="ba-RU"/>
        </w:rPr>
        <w:t>Сәксәкләп сәй эсәләр,</w:t>
      </w:r>
    </w:p>
    <w:p w:rsidR="006942CB" w:rsidRPr="00AD025B" w:rsidRDefault="006942CB" w:rsidP="006942CB">
      <w:pPr>
        <w:tabs>
          <w:tab w:val="left" w:pos="2340"/>
        </w:tabs>
        <w:rPr>
          <w:sz w:val="28"/>
          <w:szCs w:val="28"/>
          <w:lang w:val="ba-RU"/>
        </w:rPr>
      </w:pPr>
      <w:r w:rsidRPr="00AD025B">
        <w:rPr>
          <w:sz w:val="28"/>
          <w:szCs w:val="28"/>
          <w:lang w:val="ba-RU"/>
        </w:rPr>
        <w:t>Сәксәктәре бөткәнсе,</w:t>
      </w:r>
    </w:p>
    <w:p w:rsidR="006942CB" w:rsidRPr="00AD025B" w:rsidRDefault="006942CB" w:rsidP="006942CB">
      <w:pPr>
        <w:tabs>
          <w:tab w:val="left" w:pos="2340"/>
        </w:tabs>
        <w:rPr>
          <w:sz w:val="28"/>
          <w:szCs w:val="28"/>
          <w:lang w:val="ba-RU"/>
        </w:rPr>
      </w:pPr>
      <w:r>
        <w:rPr>
          <w:sz w:val="28"/>
          <w:szCs w:val="28"/>
          <w:lang w:val="ba-RU"/>
        </w:rPr>
        <w:t>С</w:t>
      </w:r>
      <w:r w:rsidRPr="00AD025B">
        <w:rPr>
          <w:sz w:val="28"/>
          <w:szCs w:val="28"/>
          <w:lang w:val="ba-RU"/>
        </w:rPr>
        <w:t>амауырҙы йыҡҡансы.</w:t>
      </w:r>
    </w:p>
    <w:p w:rsidR="006942CB" w:rsidRDefault="006942CB" w:rsidP="006942CB">
      <w:pPr>
        <w:tabs>
          <w:tab w:val="left" w:pos="2340"/>
        </w:tabs>
        <w:rPr>
          <w:b/>
          <w:sz w:val="28"/>
          <w:szCs w:val="28"/>
          <w:lang w:val="ba-RU"/>
        </w:rPr>
      </w:pPr>
      <w:r w:rsidRPr="00AD025B">
        <w:rPr>
          <w:sz w:val="28"/>
          <w:szCs w:val="28"/>
          <w:lang w:val="ba-RU"/>
        </w:rPr>
        <w:t xml:space="preserve"> </w:t>
      </w:r>
      <w:r>
        <w:rPr>
          <w:b/>
          <w:sz w:val="28"/>
          <w:szCs w:val="28"/>
          <w:lang w:val="ba-RU"/>
        </w:rPr>
        <w:t xml:space="preserve">          </w:t>
      </w:r>
    </w:p>
    <w:p w:rsidR="006942CB" w:rsidRDefault="006942CB" w:rsidP="006942CB">
      <w:pPr>
        <w:tabs>
          <w:tab w:val="left" w:pos="2340"/>
        </w:tabs>
        <w:rPr>
          <w:sz w:val="28"/>
          <w:szCs w:val="28"/>
          <w:lang w:val="ba-RU"/>
        </w:rPr>
      </w:pPr>
      <w:r>
        <w:rPr>
          <w:b/>
          <w:sz w:val="28"/>
          <w:szCs w:val="28"/>
          <w:lang w:val="ba-RU"/>
        </w:rPr>
        <w:t xml:space="preserve">       </w:t>
      </w:r>
    </w:p>
    <w:p w:rsidR="006942CB" w:rsidRPr="00AD025B" w:rsidRDefault="006942CB" w:rsidP="006942CB">
      <w:pPr>
        <w:tabs>
          <w:tab w:val="left" w:pos="2340"/>
        </w:tabs>
        <w:rPr>
          <w:sz w:val="28"/>
          <w:szCs w:val="28"/>
          <w:lang w:val="ba-RU"/>
        </w:rPr>
      </w:pPr>
      <w:r w:rsidRPr="00AD025B">
        <w:rPr>
          <w:sz w:val="28"/>
          <w:szCs w:val="28"/>
          <w:lang w:val="ba-RU"/>
        </w:rPr>
        <w:t xml:space="preserve"> </w:t>
      </w:r>
      <w:r>
        <w:rPr>
          <w:b/>
          <w:sz w:val="28"/>
          <w:szCs w:val="28"/>
          <w:lang w:val="ba-RU"/>
        </w:rPr>
        <w:t xml:space="preserve">                </w:t>
      </w:r>
    </w:p>
    <w:p w:rsidR="006942CB" w:rsidRDefault="006942CB" w:rsidP="006942CB">
      <w:pPr>
        <w:tabs>
          <w:tab w:val="left" w:pos="2340"/>
        </w:tabs>
        <w:rPr>
          <w:sz w:val="28"/>
          <w:szCs w:val="28"/>
          <w:lang w:val="ba-RU"/>
        </w:rPr>
      </w:pPr>
    </w:p>
    <w:p w:rsidR="006942CB" w:rsidRPr="007D2B51" w:rsidRDefault="006942CB" w:rsidP="006942CB">
      <w:pPr>
        <w:tabs>
          <w:tab w:val="left" w:pos="2340"/>
        </w:tabs>
        <w:rPr>
          <w:b/>
          <w:sz w:val="28"/>
          <w:szCs w:val="28"/>
          <w:lang w:val="ba-RU"/>
        </w:rPr>
      </w:pPr>
    </w:p>
    <w:p w:rsidR="006942CB" w:rsidRPr="007D2B51" w:rsidRDefault="006942CB" w:rsidP="006942CB">
      <w:pPr>
        <w:tabs>
          <w:tab w:val="left" w:pos="2340"/>
        </w:tabs>
        <w:rPr>
          <w:b/>
          <w:sz w:val="28"/>
          <w:szCs w:val="28"/>
          <w:lang w:val="ba-RU"/>
        </w:rPr>
      </w:pPr>
      <w:r w:rsidRPr="007D2B51">
        <w:rPr>
          <w:b/>
          <w:sz w:val="28"/>
          <w:szCs w:val="28"/>
          <w:lang w:val="ba-RU"/>
        </w:rPr>
        <w:t xml:space="preserve">                              Ш – С</w:t>
      </w:r>
    </w:p>
    <w:p w:rsidR="006942CB" w:rsidRPr="00AD025B" w:rsidRDefault="006942CB" w:rsidP="006942CB">
      <w:pPr>
        <w:tabs>
          <w:tab w:val="left" w:pos="2340"/>
        </w:tabs>
        <w:rPr>
          <w:sz w:val="28"/>
          <w:szCs w:val="28"/>
          <w:lang w:val="ba-RU"/>
        </w:rPr>
      </w:pPr>
    </w:p>
    <w:p w:rsidR="006942CB" w:rsidRPr="00AD025B" w:rsidRDefault="006942CB" w:rsidP="006942CB">
      <w:pPr>
        <w:tabs>
          <w:tab w:val="left" w:pos="2340"/>
        </w:tabs>
        <w:rPr>
          <w:sz w:val="28"/>
          <w:szCs w:val="28"/>
          <w:lang w:val="ba-RU"/>
        </w:rPr>
      </w:pPr>
      <w:r w:rsidRPr="00AD025B">
        <w:rPr>
          <w:sz w:val="28"/>
          <w:szCs w:val="28"/>
          <w:lang w:val="ba-RU"/>
        </w:rPr>
        <w:t>Сысҡан бәпесенә шыбырлай:</w:t>
      </w:r>
    </w:p>
    <w:p w:rsidR="006942CB" w:rsidRPr="00AD025B" w:rsidRDefault="006942CB" w:rsidP="006942CB">
      <w:pPr>
        <w:tabs>
          <w:tab w:val="left" w:pos="2340"/>
        </w:tabs>
        <w:rPr>
          <w:sz w:val="28"/>
          <w:szCs w:val="28"/>
          <w:lang w:val="ba-RU"/>
        </w:rPr>
      </w:pPr>
      <w:r w:rsidRPr="00AD025B">
        <w:rPr>
          <w:sz w:val="28"/>
          <w:szCs w:val="28"/>
          <w:lang w:val="ba-RU"/>
        </w:rPr>
        <w:t>-Ҡыштырлама, шым ултыр.</w:t>
      </w:r>
    </w:p>
    <w:p w:rsidR="006942CB" w:rsidRPr="00AD025B" w:rsidRDefault="006942CB" w:rsidP="006942CB">
      <w:pPr>
        <w:tabs>
          <w:tab w:val="left" w:pos="2340"/>
        </w:tabs>
        <w:rPr>
          <w:sz w:val="28"/>
          <w:szCs w:val="28"/>
          <w:lang w:val="ba-RU"/>
        </w:rPr>
      </w:pPr>
      <w:r w:rsidRPr="00AD025B">
        <w:rPr>
          <w:sz w:val="28"/>
          <w:szCs w:val="28"/>
          <w:lang w:val="ba-RU"/>
        </w:rPr>
        <w:t>Бәпесе - әсәһенә:</w:t>
      </w:r>
    </w:p>
    <w:p w:rsidR="006942CB" w:rsidRDefault="006942CB" w:rsidP="006942CB">
      <w:pPr>
        <w:tabs>
          <w:tab w:val="left" w:pos="2340"/>
        </w:tabs>
        <w:rPr>
          <w:sz w:val="28"/>
          <w:szCs w:val="28"/>
          <w:lang w:val="ba-RU"/>
        </w:rPr>
      </w:pPr>
      <w:r w:rsidRPr="00AD025B">
        <w:rPr>
          <w:sz w:val="28"/>
          <w:szCs w:val="28"/>
          <w:lang w:val="ba-RU"/>
        </w:rPr>
        <w:t>-Шымыраҡ ҡыштырлармын.</w:t>
      </w:r>
    </w:p>
    <w:p w:rsidR="006942CB" w:rsidRPr="00AD025B" w:rsidRDefault="006942CB" w:rsidP="006942CB">
      <w:pPr>
        <w:tabs>
          <w:tab w:val="left" w:pos="2340"/>
        </w:tabs>
        <w:rPr>
          <w:sz w:val="28"/>
          <w:szCs w:val="28"/>
          <w:lang w:val="ba-RU"/>
        </w:rPr>
      </w:pPr>
    </w:p>
    <w:p w:rsidR="006942CB" w:rsidRDefault="006942CB" w:rsidP="006942CB">
      <w:pPr>
        <w:tabs>
          <w:tab w:val="left" w:pos="2340"/>
        </w:tabs>
        <w:rPr>
          <w:b/>
          <w:sz w:val="28"/>
          <w:szCs w:val="28"/>
          <w:lang w:val="ba-RU"/>
        </w:rPr>
      </w:pPr>
      <w:r>
        <w:rPr>
          <w:sz w:val="28"/>
          <w:szCs w:val="28"/>
          <w:lang w:val="ba-RU"/>
        </w:rPr>
        <w:t xml:space="preserve">   </w:t>
      </w:r>
      <w:r w:rsidRPr="007D2B51">
        <w:rPr>
          <w:b/>
          <w:sz w:val="28"/>
          <w:szCs w:val="28"/>
          <w:lang w:val="ba-RU"/>
        </w:rPr>
        <w:t>Тиҙәйткестәр</w:t>
      </w:r>
    </w:p>
    <w:p w:rsidR="006942CB" w:rsidRPr="00357C35" w:rsidRDefault="006942CB" w:rsidP="006942CB">
      <w:pPr>
        <w:tabs>
          <w:tab w:val="left" w:pos="2340"/>
        </w:tabs>
        <w:rPr>
          <w:b/>
          <w:sz w:val="28"/>
          <w:szCs w:val="28"/>
          <w:lang w:val="ba-RU"/>
        </w:rPr>
      </w:pPr>
    </w:p>
    <w:p w:rsidR="006942CB" w:rsidRDefault="006942CB" w:rsidP="006942CB">
      <w:pPr>
        <w:tabs>
          <w:tab w:val="left" w:pos="2340"/>
        </w:tabs>
        <w:rPr>
          <w:sz w:val="28"/>
          <w:szCs w:val="28"/>
          <w:lang w:val="ba-RU"/>
        </w:rPr>
      </w:pPr>
      <w:r>
        <w:rPr>
          <w:b/>
          <w:sz w:val="28"/>
          <w:szCs w:val="28"/>
          <w:lang w:val="ba-RU"/>
        </w:rPr>
        <w:t xml:space="preserve">  </w:t>
      </w:r>
      <w:r w:rsidRPr="00AD025B">
        <w:rPr>
          <w:sz w:val="28"/>
          <w:szCs w:val="28"/>
          <w:lang w:val="ba-RU"/>
        </w:rPr>
        <w:t>Хәсән соланға ташый бесән,</w:t>
      </w:r>
      <w:r>
        <w:rPr>
          <w:sz w:val="28"/>
          <w:szCs w:val="28"/>
          <w:lang w:val="ba-RU"/>
        </w:rPr>
        <w:t xml:space="preserve"> б</w:t>
      </w:r>
      <w:r w:rsidRPr="00AD025B">
        <w:rPr>
          <w:sz w:val="28"/>
          <w:szCs w:val="28"/>
          <w:lang w:val="ba-RU"/>
        </w:rPr>
        <w:t>есәндә йоҡлар Хәсән</w:t>
      </w:r>
      <w:r>
        <w:rPr>
          <w:sz w:val="28"/>
          <w:szCs w:val="28"/>
          <w:lang w:val="ba-RU"/>
        </w:rPr>
        <w:t>.</w:t>
      </w:r>
    </w:p>
    <w:p w:rsidR="006942CB" w:rsidRDefault="006942CB" w:rsidP="006942CB">
      <w:pPr>
        <w:tabs>
          <w:tab w:val="left" w:pos="2340"/>
        </w:tabs>
        <w:rPr>
          <w:sz w:val="28"/>
          <w:szCs w:val="28"/>
          <w:lang w:val="ba-RU"/>
        </w:rPr>
      </w:pPr>
    </w:p>
    <w:p w:rsidR="006942CB" w:rsidRPr="00AD025B" w:rsidRDefault="006942CB" w:rsidP="006942CB">
      <w:pPr>
        <w:rPr>
          <w:sz w:val="28"/>
          <w:szCs w:val="28"/>
          <w:lang w:val="ba-RU"/>
        </w:rPr>
      </w:pPr>
      <w:r>
        <w:rPr>
          <w:sz w:val="28"/>
          <w:szCs w:val="28"/>
          <w:lang w:val="ba-RU"/>
        </w:rPr>
        <w:t xml:space="preserve"> </w:t>
      </w:r>
      <w:r w:rsidRPr="00AD025B">
        <w:rPr>
          <w:sz w:val="28"/>
          <w:szCs w:val="28"/>
          <w:lang w:val="ba-RU"/>
        </w:rPr>
        <w:t>Самат менән Сибәғәттең соланында ауыҙын асҡан  суртан ята.</w:t>
      </w:r>
    </w:p>
    <w:p w:rsidR="006942CB" w:rsidRPr="00AD025B" w:rsidRDefault="006942CB" w:rsidP="006942CB">
      <w:pPr>
        <w:rPr>
          <w:sz w:val="28"/>
          <w:szCs w:val="28"/>
          <w:lang w:val="ba-RU"/>
        </w:rPr>
      </w:pPr>
    </w:p>
    <w:p w:rsidR="006942CB" w:rsidRPr="00AD025B" w:rsidRDefault="006942CB" w:rsidP="006942CB">
      <w:pPr>
        <w:rPr>
          <w:sz w:val="28"/>
          <w:szCs w:val="28"/>
          <w:lang w:val="ba-RU"/>
        </w:rPr>
      </w:pPr>
      <w:r>
        <w:rPr>
          <w:sz w:val="28"/>
          <w:szCs w:val="28"/>
          <w:lang w:val="ba-RU"/>
        </w:rPr>
        <w:t xml:space="preserve"> </w:t>
      </w:r>
      <w:r w:rsidRPr="00AD025B">
        <w:rPr>
          <w:sz w:val="28"/>
          <w:szCs w:val="28"/>
          <w:lang w:val="ba-RU"/>
        </w:rPr>
        <w:t>Өс көсөк сикәләрен терәшеп соланда сеүәтәнән сәй эсә.</w:t>
      </w:r>
    </w:p>
    <w:p w:rsidR="006942CB" w:rsidRPr="00AD025B" w:rsidRDefault="006942CB" w:rsidP="006942CB">
      <w:pPr>
        <w:rPr>
          <w:sz w:val="28"/>
          <w:szCs w:val="28"/>
          <w:lang w:val="ba-RU"/>
        </w:rPr>
      </w:pPr>
    </w:p>
    <w:p w:rsidR="006942CB" w:rsidRPr="00AD025B" w:rsidRDefault="006942CB" w:rsidP="006942CB">
      <w:pPr>
        <w:tabs>
          <w:tab w:val="left" w:pos="2340"/>
        </w:tabs>
        <w:rPr>
          <w:sz w:val="28"/>
          <w:szCs w:val="28"/>
          <w:lang w:val="ba-RU"/>
        </w:rPr>
      </w:pPr>
    </w:p>
    <w:p w:rsidR="006942CB" w:rsidRPr="00AD025B" w:rsidRDefault="006942CB" w:rsidP="006942CB">
      <w:pPr>
        <w:rPr>
          <w:b/>
          <w:sz w:val="28"/>
          <w:szCs w:val="28"/>
          <w:lang w:val="ba-RU"/>
        </w:rPr>
      </w:pPr>
    </w:p>
    <w:p w:rsidR="006942CB" w:rsidRPr="00B46ADF" w:rsidRDefault="006942CB" w:rsidP="006942CB">
      <w:pPr>
        <w:rPr>
          <w:b/>
          <w:sz w:val="32"/>
          <w:szCs w:val="32"/>
          <w:lang w:val="ba-RU"/>
        </w:rPr>
      </w:pPr>
      <w:r w:rsidRPr="00B46ADF">
        <w:rPr>
          <w:b/>
          <w:sz w:val="32"/>
          <w:szCs w:val="32"/>
          <w:lang w:val="ba-RU"/>
        </w:rPr>
        <w:t xml:space="preserve">          [</w:t>
      </w:r>
      <w:r>
        <w:rPr>
          <w:b/>
          <w:sz w:val="32"/>
          <w:szCs w:val="32"/>
          <w:lang w:val="ba-RU"/>
        </w:rPr>
        <w:t>З</w:t>
      </w:r>
      <w:r w:rsidRPr="00B46ADF">
        <w:rPr>
          <w:b/>
          <w:sz w:val="32"/>
          <w:szCs w:val="32"/>
          <w:lang w:val="ba-RU"/>
        </w:rPr>
        <w:t xml:space="preserve">] өнөнә телшымартҡыстар </w:t>
      </w:r>
    </w:p>
    <w:p w:rsidR="006942CB" w:rsidRDefault="006942CB" w:rsidP="006942CB">
      <w:pPr>
        <w:tabs>
          <w:tab w:val="left" w:pos="2340"/>
        </w:tabs>
        <w:rPr>
          <w:sz w:val="32"/>
          <w:szCs w:val="32"/>
          <w:lang w:val="ba-RU"/>
        </w:rPr>
      </w:pPr>
    </w:p>
    <w:p w:rsidR="006942CB" w:rsidRDefault="006942CB" w:rsidP="006942CB">
      <w:pPr>
        <w:tabs>
          <w:tab w:val="left" w:pos="2340"/>
        </w:tabs>
        <w:rPr>
          <w:sz w:val="32"/>
          <w:szCs w:val="32"/>
          <w:lang w:val="ba-RU"/>
        </w:rPr>
      </w:pPr>
      <w:r>
        <w:rPr>
          <w:sz w:val="32"/>
          <w:szCs w:val="32"/>
          <w:lang w:val="ba-RU"/>
        </w:rPr>
        <w:t>За-за-за – Замир вазаны ярған,</w:t>
      </w:r>
    </w:p>
    <w:p w:rsidR="006942CB" w:rsidRDefault="006942CB" w:rsidP="006942CB">
      <w:pPr>
        <w:tabs>
          <w:tab w:val="left" w:pos="2340"/>
        </w:tabs>
        <w:rPr>
          <w:sz w:val="32"/>
          <w:szCs w:val="32"/>
          <w:lang w:val="ba-RU"/>
        </w:rPr>
      </w:pPr>
      <w:r>
        <w:rPr>
          <w:sz w:val="32"/>
          <w:szCs w:val="32"/>
          <w:lang w:val="ba-RU"/>
        </w:rPr>
        <w:t>Зәң -зәң-зәң - зәңгәр замок күлдәктә,</w:t>
      </w:r>
    </w:p>
    <w:p w:rsidR="006942CB" w:rsidRDefault="006942CB" w:rsidP="006942CB">
      <w:pPr>
        <w:tabs>
          <w:tab w:val="left" w:pos="2340"/>
        </w:tabs>
        <w:rPr>
          <w:sz w:val="32"/>
          <w:szCs w:val="32"/>
          <w:lang w:val="ba-RU"/>
        </w:rPr>
      </w:pPr>
      <w:r>
        <w:rPr>
          <w:sz w:val="32"/>
          <w:szCs w:val="32"/>
          <w:lang w:val="ba-RU"/>
        </w:rPr>
        <w:t>Зе-зе-зе – зебра атҡа оҡшаған,</w:t>
      </w:r>
    </w:p>
    <w:p w:rsidR="006942CB" w:rsidRDefault="006942CB" w:rsidP="006942CB">
      <w:pPr>
        <w:tabs>
          <w:tab w:val="left" w:pos="2340"/>
        </w:tabs>
        <w:rPr>
          <w:sz w:val="32"/>
          <w:szCs w:val="32"/>
          <w:lang w:val="ba-RU"/>
        </w:rPr>
      </w:pPr>
      <w:r>
        <w:rPr>
          <w:sz w:val="32"/>
          <w:szCs w:val="32"/>
          <w:lang w:val="ba-RU"/>
        </w:rPr>
        <w:t>Зон-зон-зон – зонтик тотҡан Зөлфиә,</w:t>
      </w:r>
    </w:p>
    <w:p w:rsidR="006942CB" w:rsidRDefault="006942CB" w:rsidP="006942CB">
      <w:pPr>
        <w:tabs>
          <w:tab w:val="left" w:pos="2340"/>
        </w:tabs>
        <w:rPr>
          <w:sz w:val="32"/>
          <w:szCs w:val="32"/>
          <w:lang w:val="ba-RU"/>
        </w:rPr>
      </w:pPr>
      <w:r>
        <w:rPr>
          <w:sz w:val="32"/>
          <w:szCs w:val="32"/>
          <w:lang w:val="ba-RU"/>
        </w:rPr>
        <w:t>Зо-зо-зо – зоопаркта зубр бар,</w:t>
      </w:r>
    </w:p>
    <w:p w:rsidR="006942CB" w:rsidRDefault="006942CB" w:rsidP="006942CB">
      <w:pPr>
        <w:tabs>
          <w:tab w:val="left" w:pos="2340"/>
        </w:tabs>
        <w:rPr>
          <w:sz w:val="32"/>
          <w:szCs w:val="32"/>
          <w:lang w:val="ba-RU"/>
        </w:rPr>
      </w:pPr>
      <w:r>
        <w:rPr>
          <w:sz w:val="32"/>
          <w:szCs w:val="32"/>
          <w:lang w:val="ba-RU"/>
        </w:rPr>
        <w:t>Зәң -зәң-зәң - зәңгәр зонт тотҡан</w:t>
      </w:r>
      <w:r w:rsidRPr="00184F36">
        <w:rPr>
          <w:sz w:val="32"/>
          <w:szCs w:val="32"/>
          <w:lang w:val="ba-RU"/>
        </w:rPr>
        <w:t xml:space="preserve"> </w:t>
      </w:r>
      <w:r>
        <w:rPr>
          <w:sz w:val="32"/>
          <w:szCs w:val="32"/>
          <w:lang w:val="ba-RU"/>
        </w:rPr>
        <w:t>кәзә,</w:t>
      </w:r>
    </w:p>
    <w:p w:rsidR="006942CB" w:rsidRDefault="006942CB" w:rsidP="006942CB">
      <w:pPr>
        <w:tabs>
          <w:tab w:val="left" w:pos="2340"/>
        </w:tabs>
        <w:rPr>
          <w:sz w:val="32"/>
          <w:szCs w:val="32"/>
          <w:lang w:val="ba-RU"/>
        </w:rPr>
      </w:pPr>
      <w:r>
        <w:rPr>
          <w:sz w:val="32"/>
          <w:szCs w:val="32"/>
          <w:lang w:val="ba-RU"/>
        </w:rPr>
        <w:t>Зәң - зәң - зәң - зәңгәр сәскә</w:t>
      </w:r>
      <w:r w:rsidRPr="000F6934">
        <w:rPr>
          <w:sz w:val="32"/>
          <w:szCs w:val="32"/>
          <w:lang w:val="ba-RU"/>
        </w:rPr>
        <w:t xml:space="preserve"> </w:t>
      </w:r>
      <w:r>
        <w:rPr>
          <w:sz w:val="32"/>
          <w:szCs w:val="32"/>
          <w:lang w:val="ba-RU"/>
        </w:rPr>
        <w:t>вазала,</w:t>
      </w:r>
    </w:p>
    <w:p w:rsidR="006942CB" w:rsidRDefault="006942CB" w:rsidP="006942CB">
      <w:pPr>
        <w:tabs>
          <w:tab w:val="left" w:pos="2340"/>
        </w:tabs>
        <w:rPr>
          <w:sz w:val="32"/>
          <w:szCs w:val="32"/>
          <w:lang w:val="ba-RU"/>
        </w:rPr>
      </w:pPr>
      <w:r>
        <w:rPr>
          <w:sz w:val="32"/>
          <w:szCs w:val="32"/>
          <w:lang w:val="ba-RU"/>
        </w:rPr>
        <w:t>Зи-зи-зи – зирәк тә һуң беҙҙең</w:t>
      </w:r>
      <w:r w:rsidRPr="000F6934">
        <w:rPr>
          <w:sz w:val="32"/>
          <w:szCs w:val="32"/>
          <w:lang w:val="ba-RU"/>
        </w:rPr>
        <w:t xml:space="preserve"> </w:t>
      </w:r>
      <w:r>
        <w:rPr>
          <w:sz w:val="32"/>
          <w:szCs w:val="32"/>
          <w:lang w:val="ba-RU"/>
        </w:rPr>
        <w:t>Назар,</w:t>
      </w:r>
    </w:p>
    <w:p w:rsidR="006942CB" w:rsidRDefault="006942CB" w:rsidP="006942CB">
      <w:pPr>
        <w:tabs>
          <w:tab w:val="left" w:pos="2340"/>
        </w:tabs>
        <w:rPr>
          <w:sz w:val="32"/>
          <w:szCs w:val="32"/>
          <w:lang w:val="ba-RU"/>
        </w:rPr>
      </w:pPr>
      <w:r>
        <w:rPr>
          <w:sz w:val="32"/>
          <w:szCs w:val="32"/>
          <w:lang w:val="ba-RU"/>
        </w:rPr>
        <w:t>Зың-зың-зың – зың-зың итә ҡыңғырау,</w:t>
      </w:r>
    </w:p>
    <w:p w:rsidR="006942CB" w:rsidRDefault="006942CB" w:rsidP="006942CB">
      <w:pPr>
        <w:tabs>
          <w:tab w:val="left" w:pos="2340"/>
        </w:tabs>
        <w:rPr>
          <w:sz w:val="32"/>
          <w:szCs w:val="32"/>
          <w:lang w:val="ba-RU"/>
        </w:rPr>
      </w:pPr>
      <w:r>
        <w:rPr>
          <w:sz w:val="32"/>
          <w:szCs w:val="32"/>
          <w:lang w:val="ba-RU"/>
        </w:rPr>
        <w:t>Зал – зал – зал – залда үҫә ҙур сәскә,</w:t>
      </w:r>
    </w:p>
    <w:p w:rsidR="006942CB" w:rsidRDefault="006942CB" w:rsidP="006942CB">
      <w:pPr>
        <w:tabs>
          <w:tab w:val="left" w:pos="2340"/>
        </w:tabs>
        <w:rPr>
          <w:sz w:val="32"/>
          <w:szCs w:val="32"/>
          <w:lang w:val="ba-RU"/>
        </w:rPr>
      </w:pPr>
      <w:r>
        <w:rPr>
          <w:sz w:val="32"/>
          <w:szCs w:val="32"/>
          <w:lang w:val="ba-RU"/>
        </w:rPr>
        <w:t>За – за – за -  завод беҙҙең</w:t>
      </w:r>
      <w:r w:rsidRPr="000F6934">
        <w:rPr>
          <w:sz w:val="32"/>
          <w:szCs w:val="32"/>
          <w:lang w:val="ba-RU"/>
        </w:rPr>
        <w:t xml:space="preserve"> </w:t>
      </w:r>
      <w:r>
        <w:rPr>
          <w:sz w:val="32"/>
          <w:szCs w:val="32"/>
          <w:lang w:val="ba-RU"/>
        </w:rPr>
        <w:t>шәп,</w:t>
      </w:r>
    </w:p>
    <w:p w:rsidR="006942CB" w:rsidRDefault="006942CB" w:rsidP="006942CB">
      <w:pPr>
        <w:tabs>
          <w:tab w:val="left" w:pos="2340"/>
        </w:tabs>
        <w:rPr>
          <w:sz w:val="32"/>
          <w:szCs w:val="32"/>
          <w:lang w:val="ba-RU"/>
        </w:rPr>
      </w:pPr>
      <w:r>
        <w:rPr>
          <w:sz w:val="32"/>
          <w:szCs w:val="32"/>
          <w:lang w:val="ba-RU"/>
        </w:rPr>
        <w:t>За – за – за – заман шәп,</w:t>
      </w:r>
    </w:p>
    <w:p w:rsidR="006942CB" w:rsidRDefault="006942CB" w:rsidP="006942CB">
      <w:pPr>
        <w:tabs>
          <w:tab w:val="left" w:pos="2340"/>
        </w:tabs>
        <w:rPr>
          <w:sz w:val="32"/>
          <w:szCs w:val="32"/>
          <w:lang w:val="ba-RU"/>
        </w:rPr>
      </w:pPr>
      <w:r>
        <w:rPr>
          <w:sz w:val="32"/>
          <w:szCs w:val="32"/>
          <w:lang w:val="ba-RU"/>
        </w:rPr>
        <w:t>Зы – зы – зы – зыян булмаһын.</w:t>
      </w:r>
    </w:p>
    <w:p w:rsidR="006942CB" w:rsidRDefault="006942CB" w:rsidP="006942CB">
      <w:pPr>
        <w:tabs>
          <w:tab w:val="left" w:pos="2340"/>
        </w:tabs>
        <w:rPr>
          <w:sz w:val="32"/>
          <w:szCs w:val="32"/>
          <w:lang w:val="ba-RU"/>
        </w:rPr>
      </w:pPr>
    </w:p>
    <w:p w:rsidR="006942CB" w:rsidRPr="00357C35" w:rsidRDefault="006942CB" w:rsidP="006942CB">
      <w:pPr>
        <w:tabs>
          <w:tab w:val="left" w:pos="2340"/>
        </w:tabs>
        <w:rPr>
          <w:sz w:val="28"/>
          <w:szCs w:val="28"/>
          <w:lang w:val="ba-RU"/>
        </w:rPr>
      </w:pPr>
      <w:r>
        <w:rPr>
          <w:b/>
          <w:sz w:val="28"/>
          <w:szCs w:val="28"/>
          <w:lang w:val="ba-RU"/>
        </w:rPr>
        <w:t xml:space="preserve">                           ***</w:t>
      </w:r>
    </w:p>
    <w:p w:rsidR="006942CB" w:rsidRDefault="006942CB" w:rsidP="006942CB">
      <w:pPr>
        <w:tabs>
          <w:tab w:val="left" w:pos="2340"/>
        </w:tabs>
        <w:rPr>
          <w:sz w:val="32"/>
          <w:szCs w:val="32"/>
          <w:lang w:val="ba-RU"/>
        </w:rPr>
      </w:pPr>
      <w:r>
        <w:rPr>
          <w:sz w:val="32"/>
          <w:szCs w:val="32"/>
          <w:lang w:val="ba-RU"/>
        </w:rPr>
        <w:t>Буз-буз-буз – магазинда күп ҡарбуз,</w:t>
      </w:r>
    </w:p>
    <w:p w:rsidR="006942CB" w:rsidRDefault="006942CB" w:rsidP="006942CB">
      <w:pPr>
        <w:tabs>
          <w:tab w:val="left" w:pos="2340"/>
        </w:tabs>
        <w:rPr>
          <w:sz w:val="32"/>
          <w:szCs w:val="32"/>
          <w:lang w:val="ba-RU"/>
        </w:rPr>
      </w:pPr>
      <w:r>
        <w:rPr>
          <w:sz w:val="32"/>
          <w:szCs w:val="32"/>
          <w:lang w:val="ba-RU"/>
        </w:rPr>
        <w:t>Зә-зә-зә - ҡарбуз ярата кәзә,</w:t>
      </w:r>
    </w:p>
    <w:p w:rsidR="006942CB" w:rsidRDefault="006942CB" w:rsidP="006942CB">
      <w:pPr>
        <w:tabs>
          <w:tab w:val="left" w:pos="2340"/>
        </w:tabs>
        <w:rPr>
          <w:sz w:val="32"/>
          <w:szCs w:val="32"/>
          <w:lang w:val="ba-RU"/>
        </w:rPr>
      </w:pPr>
      <w:r>
        <w:rPr>
          <w:sz w:val="32"/>
          <w:szCs w:val="32"/>
          <w:lang w:val="ba-RU"/>
        </w:rPr>
        <w:t>Зә-зә-зә - зоопаркта кәзә,</w:t>
      </w:r>
    </w:p>
    <w:p w:rsidR="006942CB" w:rsidRDefault="006942CB" w:rsidP="006942CB">
      <w:pPr>
        <w:tabs>
          <w:tab w:val="left" w:pos="2340"/>
        </w:tabs>
        <w:rPr>
          <w:sz w:val="32"/>
          <w:szCs w:val="32"/>
          <w:lang w:val="ba-RU"/>
        </w:rPr>
      </w:pPr>
      <w:r>
        <w:rPr>
          <w:sz w:val="32"/>
          <w:szCs w:val="32"/>
          <w:lang w:val="ba-RU"/>
        </w:rPr>
        <w:t>Рыз-рыз-рыз – эшләнек туҙҙан тырыз.</w:t>
      </w:r>
    </w:p>
    <w:p w:rsidR="006942CB" w:rsidRDefault="006942CB" w:rsidP="006942CB">
      <w:pPr>
        <w:tabs>
          <w:tab w:val="left" w:pos="2340"/>
        </w:tabs>
        <w:rPr>
          <w:b/>
          <w:sz w:val="28"/>
          <w:szCs w:val="28"/>
          <w:lang w:val="ba-RU"/>
        </w:rPr>
      </w:pPr>
      <w:r>
        <w:rPr>
          <w:b/>
          <w:sz w:val="28"/>
          <w:szCs w:val="28"/>
          <w:lang w:val="ba-RU"/>
        </w:rPr>
        <w:t xml:space="preserve">                         </w:t>
      </w:r>
    </w:p>
    <w:p w:rsidR="006942CB" w:rsidRPr="00357C35" w:rsidRDefault="006942CB" w:rsidP="006942CB">
      <w:pPr>
        <w:tabs>
          <w:tab w:val="left" w:pos="2340"/>
        </w:tabs>
        <w:rPr>
          <w:sz w:val="28"/>
          <w:szCs w:val="28"/>
          <w:lang w:val="ba-RU"/>
        </w:rPr>
      </w:pPr>
      <w:r>
        <w:rPr>
          <w:b/>
          <w:sz w:val="28"/>
          <w:szCs w:val="28"/>
          <w:lang w:val="ba-RU"/>
        </w:rPr>
        <w:lastRenderedPageBreak/>
        <w:t xml:space="preserve">                             ***</w:t>
      </w:r>
    </w:p>
    <w:p w:rsidR="006942CB" w:rsidRDefault="006942CB" w:rsidP="006942CB">
      <w:pPr>
        <w:tabs>
          <w:tab w:val="left" w:pos="2340"/>
        </w:tabs>
        <w:rPr>
          <w:sz w:val="32"/>
          <w:szCs w:val="32"/>
          <w:lang w:val="ba-RU"/>
        </w:rPr>
      </w:pPr>
    </w:p>
    <w:p w:rsidR="006942CB" w:rsidRDefault="006942CB" w:rsidP="006942CB">
      <w:pPr>
        <w:tabs>
          <w:tab w:val="left" w:pos="2340"/>
        </w:tabs>
        <w:rPr>
          <w:sz w:val="32"/>
          <w:szCs w:val="32"/>
          <w:lang w:val="ba-RU"/>
        </w:rPr>
      </w:pPr>
      <w:r>
        <w:rPr>
          <w:sz w:val="32"/>
          <w:szCs w:val="32"/>
          <w:lang w:val="ba-RU"/>
        </w:rPr>
        <w:t>Зебра Зифаға зарланған</w:t>
      </w:r>
    </w:p>
    <w:p w:rsidR="006942CB" w:rsidRDefault="006942CB" w:rsidP="006942CB">
      <w:pPr>
        <w:tabs>
          <w:tab w:val="left" w:pos="2340"/>
        </w:tabs>
        <w:rPr>
          <w:sz w:val="32"/>
          <w:szCs w:val="32"/>
          <w:lang w:val="ba-RU"/>
        </w:rPr>
      </w:pPr>
      <w:r>
        <w:rPr>
          <w:sz w:val="32"/>
          <w:szCs w:val="32"/>
          <w:lang w:val="ba-RU"/>
        </w:rPr>
        <w:t>Зонтигы булмауына.</w:t>
      </w:r>
    </w:p>
    <w:p w:rsidR="006942CB" w:rsidRPr="00B46ADF" w:rsidRDefault="006942CB" w:rsidP="006942CB">
      <w:pPr>
        <w:rPr>
          <w:b/>
          <w:sz w:val="32"/>
          <w:szCs w:val="32"/>
          <w:lang w:val="ba-RU"/>
        </w:rPr>
      </w:pPr>
    </w:p>
    <w:p w:rsidR="006942CB" w:rsidRPr="00B46ADF" w:rsidRDefault="006942CB" w:rsidP="006942CB">
      <w:pPr>
        <w:rPr>
          <w:b/>
          <w:sz w:val="32"/>
          <w:szCs w:val="32"/>
          <w:lang w:val="ba-RU"/>
        </w:rPr>
      </w:pPr>
      <w:r w:rsidRPr="00B46ADF">
        <w:rPr>
          <w:b/>
          <w:sz w:val="32"/>
          <w:szCs w:val="32"/>
          <w:lang w:val="ba-RU"/>
        </w:rPr>
        <w:t xml:space="preserve">          [Ц] өнөнә телшымартҡыстар </w:t>
      </w:r>
    </w:p>
    <w:p w:rsidR="006942CB" w:rsidRDefault="006942CB" w:rsidP="006942CB">
      <w:pPr>
        <w:rPr>
          <w:sz w:val="32"/>
          <w:szCs w:val="32"/>
          <w:lang w:val="ba-RU"/>
        </w:rPr>
      </w:pPr>
    </w:p>
    <w:p w:rsidR="006942CB" w:rsidRDefault="006942CB" w:rsidP="006942CB">
      <w:pPr>
        <w:rPr>
          <w:sz w:val="28"/>
          <w:szCs w:val="28"/>
          <w:lang w:val="ba-RU"/>
        </w:rPr>
      </w:pPr>
      <w:r>
        <w:rPr>
          <w:sz w:val="28"/>
          <w:szCs w:val="28"/>
          <w:lang w:val="ba-RU"/>
        </w:rPr>
        <w:t xml:space="preserve">Цы –ц ы </w:t>
      </w:r>
      <w:r w:rsidRPr="00B3342B">
        <w:rPr>
          <w:sz w:val="28"/>
          <w:szCs w:val="28"/>
          <w:lang w:val="ba-RU"/>
        </w:rPr>
        <w:t>-</w:t>
      </w:r>
      <w:r>
        <w:rPr>
          <w:sz w:val="28"/>
          <w:szCs w:val="28"/>
          <w:lang w:val="ba-RU"/>
        </w:rPr>
        <w:t xml:space="preserve"> цы</w:t>
      </w:r>
      <w:r w:rsidRPr="00B3342B">
        <w:rPr>
          <w:sz w:val="28"/>
          <w:szCs w:val="28"/>
          <w:lang w:val="ba-RU"/>
        </w:rPr>
        <w:t xml:space="preserve"> –</w:t>
      </w:r>
      <w:r>
        <w:rPr>
          <w:sz w:val="28"/>
          <w:szCs w:val="28"/>
          <w:lang w:val="ba-RU"/>
        </w:rPr>
        <w:t xml:space="preserve"> </w:t>
      </w:r>
      <w:r w:rsidRPr="00B3342B">
        <w:rPr>
          <w:sz w:val="28"/>
          <w:szCs w:val="28"/>
          <w:lang w:val="ba-RU"/>
        </w:rPr>
        <w:t>циркка барабы</w:t>
      </w:r>
      <w:r>
        <w:rPr>
          <w:sz w:val="28"/>
          <w:szCs w:val="28"/>
          <w:lang w:val="ba-RU"/>
        </w:rPr>
        <w:t>ҙ,</w:t>
      </w:r>
    </w:p>
    <w:p w:rsidR="006942CB" w:rsidRDefault="006942CB" w:rsidP="006942CB">
      <w:pPr>
        <w:rPr>
          <w:sz w:val="28"/>
          <w:szCs w:val="28"/>
          <w:lang w:val="ba-RU"/>
        </w:rPr>
      </w:pPr>
      <w:r>
        <w:rPr>
          <w:sz w:val="28"/>
          <w:szCs w:val="28"/>
          <w:lang w:val="ba-RU"/>
        </w:rPr>
        <w:t xml:space="preserve">Цы –ц ы </w:t>
      </w:r>
      <w:r w:rsidRPr="00B3342B">
        <w:rPr>
          <w:sz w:val="28"/>
          <w:szCs w:val="28"/>
          <w:lang w:val="ba-RU"/>
        </w:rPr>
        <w:t>-</w:t>
      </w:r>
      <w:r>
        <w:rPr>
          <w:sz w:val="28"/>
          <w:szCs w:val="28"/>
          <w:lang w:val="ba-RU"/>
        </w:rPr>
        <w:t xml:space="preserve"> цы</w:t>
      </w:r>
      <w:r w:rsidRPr="00B3342B">
        <w:rPr>
          <w:sz w:val="28"/>
          <w:szCs w:val="28"/>
          <w:lang w:val="ba-RU"/>
        </w:rPr>
        <w:t xml:space="preserve"> –</w:t>
      </w:r>
      <w:r>
        <w:rPr>
          <w:sz w:val="28"/>
          <w:szCs w:val="28"/>
          <w:lang w:val="ba-RU"/>
        </w:rPr>
        <w:t xml:space="preserve"> </w:t>
      </w:r>
      <w:r w:rsidRPr="00B3342B">
        <w:rPr>
          <w:sz w:val="28"/>
          <w:szCs w:val="28"/>
          <w:lang w:val="ba-RU"/>
        </w:rPr>
        <w:t>цирк</w:t>
      </w:r>
      <w:r>
        <w:rPr>
          <w:sz w:val="28"/>
          <w:szCs w:val="28"/>
          <w:lang w:val="ba-RU"/>
        </w:rPr>
        <w:t>уль түңәрәк яһай,</w:t>
      </w:r>
    </w:p>
    <w:p w:rsidR="006942CB" w:rsidRPr="00B3342B" w:rsidRDefault="006942CB" w:rsidP="006942CB">
      <w:pPr>
        <w:rPr>
          <w:sz w:val="28"/>
          <w:szCs w:val="28"/>
          <w:lang w:val="ba-RU"/>
        </w:rPr>
      </w:pPr>
      <w:r>
        <w:rPr>
          <w:sz w:val="28"/>
          <w:szCs w:val="28"/>
          <w:lang w:val="ba-RU"/>
        </w:rPr>
        <w:t xml:space="preserve">Цы –ц ы </w:t>
      </w:r>
      <w:r w:rsidRPr="00B3342B">
        <w:rPr>
          <w:sz w:val="28"/>
          <w:szCs w:val="28"/>
          <w:lang w:val="ba-RU"/>
        </w:rPr>
        <w:t>-</w:t>
      </w:r>
      <w:r>
        <w:rPr>
          <w:sz w:val="28"/>
          <w:szCs w:val="28"/>
          <w:lang w:val="ba-RU"/>
        </w:rPr>
        <w:t xml:space="preserve"> цы</w:t>
      </w:r>
      <w:r w:rsidRPr="00B3342B">
        <w:rPr>
          <w:sz w:val="28"/>
          <w:szCs w:val="28"/>
          <w:lang w:val="ba-RU"/>
        </w:rPr>
        <w:t xml:space="preserve"> –</w:t>
      </w:r>
      <w:r>
        <w:rPr>
          <w:sz w:val="28"/>
          <w:szCs w:val="28"/>
          <w:lang w:val="ba-RU"/>
        </w:rPr>
        <w:t xml:space="preserve"> цилиндр кейгән ағай,</w:t>
      </w:r>
    </w:p>
    <w:p w:rsidR="006942CB" w:rsidRPr="00DD4E64" w:rsidRDefault="006942CB" w:rsidP="006942CB">
      <w:pPr>
        <w:rPr>
          <w:sz w:val="28"/>
          <w:szCs w:val="28"/>
          <w:lang w:val="ba-RU"/>
        </w:rPr>
      </w:pPr>
      <w:r w:rsidRPr="00DD4E64">
        <w:rPr>
          <w:sz w:val="28"/>
          <w:szCs w:val="28"/>
          <w:lang w:val="ba-RU"/>
        </w:rPr>
        <w:t>Це-це-це – центнер он.</w:t>
      </w:r>
    </w:p>
    <w:p w:rsidR="006942CB" w:rsidRPr="00DD4E64" w:rsidRDefault="006942CB" w:rsidP="006942CB">
      <w:pPr>
        <w:rPr>
          <w:sz w:val="28"/>
          <w:szCs w:val="28"/>
          <w:lang w:val="ba-RU"/>
        </w:rPr>
      </w:pPr>
      <w:r w:rsidRPr="00DD4E64">
        <w:rPr>
          <w:sz w:val="28"/>
          <w:szCs w:val="28"/>
          <w:lang w:val="ba-RU"/>
        </w:rPr>
        <w:t>Цикл-цикл-цикл – мотоцикл</w:t>
      </w:r>
    </w:p>
    <w:p w:rsidR="006942CB" w:rsidRDefault="006942CB" w:rsidP="006942CB">
      <w:pPr>
        <w:tabs>
          <w:tab w:val="left" w:pos="2340"/>
        </w:tabs>
        <w:rPr>
          <w:b/>
          <w:sz w:val="28"/>
          <w:szCs w:val="28"/>
          <w:lang w:val="ba-RU"/>
        </w:rPr>
      </w:pPr>
      <w:r>
        <w:rPr>
          <w:b/>
          <w:sz w:val="28"/>
          <w:szCs w:val="28"/>
          <w:lang w:val="ba-RU"/>
        </w:rPr>
        <w:t xml:space="preserve">                          </w:t>
      </w:r>
    </w:p>
    <w:p w:rsidR="006942CB" w:rsidRDefault="006942CB" w:rsidP="006942CB">
      <w:pPr>
        <w:tabs>
          <w:tab w:val="left" w:pos="2340"/>
        </w:tabs>
        <w:rPr>
          <w:b/>
          <w:sz w:val="28"/>
          <w:szCs w:val="28"/>
          <w:lang w:val="ba-RU"/>
        </w:rPr>
      </w:pPr>
    </w:p>
    <w:p w:rsidR="006942CB" w:rsidRDefault="006942CB" w:rsidP="006942CB">
      <w:pPr>
        <w:tabs>
          <w:tab w:val="left" w:pos="2340"/>
        </w:tabs>
        <w:rPr>
          <w:b/>
          <w:sz w:val="28"/>
          <w:szCs w:val="28"/>
          <w:lang w:val="ba-RU"/>
        </w:rPr>
      </w:pPr>
    </w:p>
    <w:p w:rsidR="006942CB" w:rsidRPr="00D100B4" w:rsidRDefault="006942CB" w:rsidP="006942CB">
      <w:pPr>
        <w:tabs>
          <w:tab w:val="left" w:pos="2340"/>
        </w:tabs>
        <w:rPr>
          <w:sz w:val="28"/>
          <w:szCs w:val="28"/>
          <w:lang w:val="ba-RU"/>
        </w:rPr>
      </w:pPr>
      <w:r>
        <w:rPr>
          <w:b/>
          <w:sz w:val="28"/>
          <w:szCs w:val="28"/>
          <w:lang w:val="ba-RU"/>
        </w:rPr>
        <w:t xml:space="preserve">    ***</w:t>
      </w:r>
    </w:p>
    <w:p w:rsidR="006942CB" w:rsidRDefault="006942CB" w:rsidP="006942CB">
      <w:pPr>
        <w:rPr>
          <w:sz w:val="32"/>
          <w:szCs w:val="32"/>
          <w:lang w:val="ba-RU"/>
        </w:rPr>
      </w:pPr>
      <w:r>
        <w:rPr>
          <w:sz w:val="32"/>
          <w:szCs w:val="32"/>
          <w:lang w:val="ba-RU"/>
        </w:rPr>
        <w:t xml:space="preserve">Клоун циркта цилиндр кейеп йөрөй.         </w:t>
      </w:r>
    </w:p>
    <w:p w:rsidR="006942CB" w:rsidRDefault="006942CB" w:rsidP="006942CB">
      <w:pPr>
        <w:rPr>
          <w:b/>
          <w:sz w:val="36"/>
          <w:szCs w:val="36"/>
          <w:lang w:val="ba-RU"/>
        </w:rPr>
      </w:pPr>
    </w:p>
    <w:p w:rsidR="006942CB" w:rsidRPr="008E66B2" w:rsidRDefault="006942CB" w:rsidP="006942CB">
      <w:pPr>
        <w:rPr>
          <w:b/>
          <w:sz w:val="36"/>
          <w:szCs w:val="36"/>
          <w:lang w:val="ba-RU"/>
        </w:rPr>
      </w:pPr>
    </w:p>
    <w:p w:rsidR="006942CB" w:rsidRPr="008E66B2" w:rsidRDefault="006942CB" w:rsidP="006942CB">
      <w:pPr>
        <w:rPr>
          <w:b/>
          <w:sz w:val="36"/>
          <w:szCs w:val="36"/>
          <w:lang w:val="ba-RU"/>
        </w:rPr>
      </w:pPr>
      <w:r w:rsidRPr="008E66B2">
        <w:rPr>
          <w:b/>
          <w:sz w:val="36"/>
          <w:szCs w:val="36"/>
          <w:lang w:val="ba-RU"/>
        </w:rPr>
        <w:t xml:space="preserve">         [Ш] өнөнә телшымартҡыстар </w:t>
      </w:r>
    </w:p>
    <w:p w:rsidR="006942CB" w:rsidRPr="00442096" w:rsidRDefault="006942CB" w:rsidP="006942CB">
      <w:pPr>
        <w:rPr>
          <w:sz w:val="28"/>
          <w:szCs w:val="28"/>
          <w:lang w:val="ba-RU"/>
        </w:rPr>
      </w:pPr>
    </w:p>
    <w:p w:rsidR="006942CB" w:rsidRPr="00442096" w:rsidRDefault="006942CB" w:rsidP="006942CB">
      <w:pPr>
        <w:rPr>
          <w:sz w:val="28"/>
          <w:szCs w:val="28"/>
          <w:lang w:val="ba-RU"/>
        </w:rPr>
      </w:pPr>
      <w:r w:rsidRPr="00442096">
        <w:rPr>
          <w:sz w:val="28"/>
          <w:szCs w:val="28"/>
          <w:lang w:val="ba-RU"/>
        </w:rPr>
        <w:t>Ша – ша – ша – аш таша.</w:t>
      </w:r>
    </w:p>
    <w:p w:rsidR="006942CB" w:rsidRPr="00442096" w:rsidRDefault="006942CB" w:rsidP="006942CB">
      <w:pPr>
        <w:rPr>
          <w:sz w:val="28"/>
          <w:szCs w:val="28"/>
          <w:lang w:val="ba-RU"/>
        </w:rPr>
      </w:pPr>
      <w:r w:rsidRPr="00442096">
        <w:rPr>
          <w:sz w:val="28"/>
          <w:szCs w:val="28"/>
          <w:lang w:val="ba-RU"/>
        </w:rPr>
        <w:t>Шә - шә - шә - аш бешә.</w:t>
      </w:r>
    </w:p>
    <w:p w:rsidR="006942CB" w:rsidRPr="00442096" w:rsidRDefault="006942CB" w:rsidP="006942CB">
      <w:pPr>
        <w:rPr>
          <w:sz w:val="28"/>
          <w:szCs w:val="28"/>
          <w:lang w:val="ba-RU"/>
        </w:rPr>
      </w:pPr>
      <w:r w:rsidRPr="00442096">
        <w:rPr>
          <w:sz w:val="28"/>
          <w:szCs w:val="28"/>
          <w:lang w:val="ba-RU"/>
        </w:rPr>
        <w:t>Шат – шат – шат – аш бешерә Ришат.</w:t>
      </w:r>
    </w:p>
    <w:p w:rsidR="006942CB" w:rsidRPr="00442096" w:rsidRDefault="006942CB" w:rsidP="006942CB">
      <w:pPr>
        <w:rPr>
          <w:sz w:val="28"/>
          <w:szCs w:val="28"/>
          <w:lang w:val="ba-RU"/>
        </w:rPr>
      </w:pPr>
      <w:r w:rsidRPr="00442096">
        <w:rPr>
          <w:sz w:val="28"/>
          <w:szCs w:val="28"/>
          <w:lang w:val="ba-RU"/>
        </w:rPr>
        <w:t>шан – шан – шан -  аш ашай Рушан.</w:t>
      </w:r>
    </w:p>
    <w:p w:rsidR="006942CB" w:rsidRPr="00442096" w:rsidRDefault="006942CB" w:rsidP="006942CB">
      <w:pPr>
        <w:rPr>
          <w:sz w:val="28"/>
          <w:szCs w:val="28"/>
          <w:lang w:val="ba-RU"/>
        </w:rPr>
      </w:pPr>
      <w:r w:rsidRPr="00442096">
        <w:rPr>
          <w:sz w:val="28"/>
          <w:szCs w:val="28"/>
          <w:lang w:val="ba-RU"/>
        </w:rPr>
        <w:lastRenderedPageBreak/>
        <w:t>Аш – аш – аш – тәмле икән аш.</w:t>
      </w:r>
    </w:p>
    <w:p w:rsidR="006942CB" w:rsidRPr="00442096" w:rsidRDefault="006942CB" w:rsidP="006942CB">
      <w:pPr>
        <w:rPr>
          <w:sz w:val="28"/>
          <w:szCs w:val="28"/>
          <w:lang w:val="ba-RU"/>
        </w:rPr>
      </w:pPr>
      <w:r w:rsidRPr="00442096">
        <w:rPr>
          <w:sz w:val="28"/>
          <w:szCs w:val="28"/>
          <w:lang w:val="ba-RU"/>
        </w:rPr>
        <w:t>Аш – аш – аш – ҙур үҫтерә аш.</w:t>
      </w:r>
    </w:p>
    <w:p w:rsidR="006942CB" w:rsidRDefault="006942CB" w:rsidP="006942CB">
      <w:pPr>
        <w:tabs>
          <w:tab w:val="left" w:pos="2340"/>
        </w:tabs>
        <w:rPr>
          <w:b/>
          <w:sz w:val="28"/>
          <w:szCs w:val="28"/>
          <w:lang w:val="ba-RU"/>
        </w:rPr>
      </w:pPr>
      <w:r>
        <w:rPr>
          <w:b/>
          <w:sz w:val="28"/>
          <w:szCs w:val="28"/>
          <w:lang w:val="ba-RU"/>
        </w:rPr>
        <w:t xml:space="preserve">                                    </w:t>
      </w:r>
    </w:p>
    <w:p w:rsidR="006942CB" w:rsidRPr="00357C35" w:rsidRDefault="006942CB" w:rsidP="006942CB">
      <w:pPr>
        <w:tabs>
          <w:tab w:val="left" w:pos="2340"/>
        </w:tabs>
        <w:rPr>
          <w:sz w:val="28"/>
          <w:szCs w:val="28"/>
          <w:lang w:val="ba-RU"/>
        </w:rPr>
      </w:pPr>
      <w:r>
        <w:rPr>
          <w:b/>
          <w:sz w:val="28"/>
          <w:szCs w:val="28"/>
          <w:lang w:val="ba-RU"/>
        </w:rPr>
        <w:t xml:space="preserve">                      ***</w:t>
      </w:r>
    </w:p>
    <w:p w:rsidR="006942CB" w:rsidRPr="00442096" w:rsidRDefault="006942CB" w:rsidP="006942CB">
      <w:pPr>
        <w:rPr>
          <w:sz w:val="28"/>
          <w:szCs w:val="28"/>
          <w:lang w:val="ba-RU"/>
        </w:rPr>
      </w:pPr>
    </w:p>
    <w:p w:rsidR="006942CB" w:rsidRPr="00442096" w:rsidRDefault="006942CB" w:rsidP="006942CB">
      <w:pPr>
        <w:rPr>
          <w:sz w:val="28"/>
          <w:szCs w:val="28"/>
          <w:lang w:val="ba-RU"/>
        </w:rPr>
      </w:pPr>
      <w:r w:rsidRPr="00442096">
        <w:rPr>
          <w:sz w:val="28"/>
          <w:szCs w:val="28"/>
          <w:lang w:val="ba-RU"/>
        </w:rPr>
        <w:t>Ша – ша – ша – Шамил таҡҡан йылы шарф.</w:t>
      </w:r>
    </w:p>
    <w:p w:rsidR="006942CB" w:rsidRPr="00442096" w:rsidRDefault="006942CB" w:rsidP="006942CB">
      <w:pPr>
        <w:rPr>
          <w:sz w:val="28"/>
          <w:szCs w:val="28"/>
          <w:lang w:val="ba-RU"/>
        </w:rPr>
      </w:pPr>
      <w:r>
        <w:rPr>
          <w:sz w:val="28"/>
          <w:szCs w:val="28"/>
          <w:lang w:val="ba-RU"/>
        </w:rPr>
        <w:t xml:space="preserve">Баш – баш – баш – йомшаҡ </w:t>
      </w:r>
      <w:r w:rsidRPr="00442096">
        <w:rPr>
          <w:sz w:val="28"/>
          <w:szCs w:val="28"/>
          <w:lang w:val="ba-RU"/>
        </w:rPr>
        <w:t>ойоҡбаш.</w:t>
      </w:r>
    </w:p>
    <w:p w:rsidR="006942CB" w:rsidRPr="00442096" w:rsidRDefault="006942CB" w:rsidP="006942CB">
      <w:pPr>
        <w:rPr>
          <w:sz w:val="28"/>
          <w:szCs w:val="28"/>
          <w:lang w:val="ba-RU"/>
        </w:rPr>
      </w:pPr>
      <w:r w:rsidRPr="00442096">
        <w:rPr>
          <w:sz w:val="28"/>
          <w:szCs w:val="28"/>
          <w:lang w:val="ba-RU"/>
        </w:rPr>
        <w:t>Шы – шы  - шы –</w:t>
      </w:r>
      <w:r>
        <w:rPr>
          <w:sz w:val="28"/>
          <w:szCs w:val="28"/>
          <w:lang w:val="ba-RU"/>
        </w:rPr>
        <w:t xml:space="preserve"> </w:t>
      </w:r>
      <w:r w:rsidRPr="00442096">
        <w:rPr>
          <w:sz w:val="28"/>
          <w:szCs w:val="28"/>
          <w:lang w:val="ba-RU"/>
        </w:rPr>
        <w:t>яланда мышы.</w:t>
      </w:r>
    </w:p>
    <w:p w:rsidR="006942CB" w:rsidRPr="004E369F" w:rsidRDefault="006942CB" w:rsidP="006942CB">
      <w:pPr>
        <w:rPr>
          <w:sz w:val="28"/>
          <w:szCs w:val="28"/>
          <w:lang w:val="ba-RU"/>
        </w:rPr>
      </w:pPr>
      <w:r w:rsidRPr="00442096">
        <w:rPr>
          <w:sz w:val="28"/>
          <w:szCs w:val="28"/>
          <w:lang w:val="ba-RU"/>
        </w:rPr>
        <w:t>Шы – шы – шы – урманда йәшел шыршы.</w:t>
      </w:r>
    </w:p>
    <w:p w:rsidR="006942CB" w:rsidRDefault="006942CB" w:rsidP="006942CB">
      <w:pPr>
        <w:tabs>
          <w:tab w:val="left" w:pos="2340"/>
        </w:tabs>
        <w:rPr>
          <w:b/>
          <w:sz w:val="28"/>
          <w:szCs w:val="28"/>
          <w:lang w:val="ba-RU"/>
        </w:rPr>
      </w:pPr>
      <w:r>
        <w:rPr>
          <w:b/>
          <w:sz w:val="28"/>
          <w:szCs w:val="28"/>
          <w:lang w:val="ba-RU"/>
        </w:rPr>
        <w:t xml:space="preserve">                                </w:t>
      </w:r>
    </w:p>
    <w:p w:rsidR="006942CB" w:rsidRDefault="006942CB" w:rsidP="006942CB">
      <w:pPr>
        <w:tabs>
          <w:tab w:val="left" w:pos="2340"/>
        </w:tabs>
        <w:rPr>
          <w:b/>
          <w:sz w:val="28"/>
          <w:szCs w:val="28"/>
          <w:lang w:val="ba-RU"/>
        </w:rPr>
      </w:pPr>
    </w:p>
    <w:p w:rsidR="006942CB" w:rsidRPr="00357C35" w:rsidRDefault="006942CB" w:rsidP="006942CB">
      <w:pPr>
        <w:tabs>
          <w:tab w:val="left" w:pos="2340"/>
        </w:tabs>
        <w:rPr>
          <w:sz w:val="28"/>
          <w:szCs w:val="28"/>
          <w:lang w:val="ba-RU"/>
        </w:rPr>
      </w:pPr>
      <w:r>
        <w:rPr>
          <w:b/>
          <w:sz w:val="28"/>
          <w:szCs w:val="28"/>
          <w:lang w:val="ba-RU"/>
        </w:rPr>
        <w:t xml:space="preserve">                      ***</w:t>
      </w:r>
    </w:p>
    <w:p w:rsidR="006942CB" w:rsidRPr="004E369F" w:rsidRDefault="006942CB" w:rsidP="006942CB">
      <w:pPr>
        <w:rPr>
          <w:sz w:val="28"/>
          <w:szCs w:val="28"/>
          <w:lang w:val="ba-RU"/>
        </w:rPr>
      </w:pPr>
    </w:p>
    <w:p w:rsidR="006942CB" w:rsidRPr="004E369F" w:rsidRDefault="006942CB" w:rsidP="006942CB">
      <w:pPr>
        <w:rPr>
          <w:sz w:val="28"/>
          <w:szCs w:val="28"/>
          <w:lang w:val="ba-RU"/>
        </w:rPr>
      </w:pPr>
      <w:r w:rsidRPr="004E369F">
        <w:rPr>
          <w:sz w:val="28"/>
          <w:szCs w:val="28"/>
          <w:lang w:val="ba-RU"/>
        </w:rPr>
        <w:t>шәк – шәк – шәк – яй йөрөй ишәк.</w:t>
      </w:r>
    </w:p>
    <w:p w:rsidR="006942CB" w:rsidRPr="004E369F" w:rsidRDefault="006942CB" w:rsidP="006942CB">
      <w:pPr>
        <w:rPr>
          <w:sz w:val="28"/>
          <w:szCs w:val="28"/>
          <w:lang w:val="ba-RU"/>
        </w:rPr>
      </w:pPr>
      <w:r>
        <w:rPr>
          <w:sz w:val="28"/>
          <w:szCs w:val="28"/>
          <w:lang w:val="ba-RU"/>
        </w:rPr>
        <w:t>ш</w:t>
      </w:r>
      <w:r w:rsidRPr="004E369F">
        <w:rPr>
          <w:sz w:val="28"/>
          <w:szCs w:val="28"/>
          <w:lang w:val="ba-RU"/>
        </w:rPr>
        <w:t>ыҡ – шыҡ – шыҡ – ялтырай ҡашыҡ.</w:t>
      </w:r>
    </w:p>
    <w:p w:rsidR="006942CB" w:rsidRPr="004E369F" w:rsidRDefault="006942CB" w:rsidP="006942CB">
      <w:pPr>
        <w:rPr>
          <w:sz w:val="28"/>
          <w:szCs w:val="28"/>
          <w:lang w:val="ba-RU"/>
        </w:rPr>
      </w:pPr>
      <w:r>
        <w:rPr>
          <w:sz w:val="28"/>
          <w:szCs w:val="28"/>
          <w:lang w:val="ba-RU"/>
        </w:rPr>
        <w:t>л</w:t>
      </w:r>
      <w:r w:rsidRPr="004E369F">
        <w:rPr>
          <w:sz w:val="28"/>
          <w:szCs w:val="28"/>
          <w:lang w:val="ba-RU"/>
        </w:rPr>
        <w:t>еш – леш – леш – бешерәм бәлеш.</w:t>
      </w:r>
    </w:p>
    <w:p w:rsidR="006942CB" w:rsidRPr="004E369F" w:rsidRDefault="006942CB" w:rsidP="006942CB">
      <w:pPr>
        <w:rPr>
          <w:sz w:val="28"/>
          <w:szCs w:val="28"/>
          <w:lang w:val="ba-RU"/>
        </w:rPr>
      </w:pPr>
      <w:r>
        <w:rPr>
          <w:sz w:val="28"/>
          <w:szCs w:val="28"/>
          <w:lang w:val="ba-RU"/>
        </w:rPr>
        <w:t>л</w:t>
      </w:r>
      <w:r w:rsidRPr="004E369F">
        <w:rPr>
          <w:sz w:val="28"/>
          <w:szCs w:val="28"/>
          <w:lang w:val="ba-RU"/>
        </w:rPr>
        <w:t>еш – леш – леш – ашайым бәлеш.</w:t>
      </w:r>
    </w:p>
    <w:p w:rsidR="006942CB" w:rsidRDefault="006942CB" w:rsidP="006942CB">
      <w:pPr>
        <w:rPr>
          <w:sz w:val="28"/>
          <w:szCs w:val="28"/>
          <w:lang w:val="ba-RU"/>
        </w:rPr>
      </w:pPr>
      <w:r w:rsidRPr="004E369F">
        <w:rPr>
          <w:sz w:val="28"/>
          <w:szCs w:val="28"/>
          <w:lang w:val="ba-RU"/>
        </w:rPr>
        <w:t xml:space="preserve">уыш – уыш – уыш – шым </w:t>
      </w:r>
      <w:r w:rsidRPr="005D3652">
        <w:rPr>
          <w:sz w:val="28"/>
          <w:szCs w:val="28"/>
          <w:lang w:val="ba-RU"/>
        </w:rPr>
        <w:t>ғына тауыш.</w:t>
      </w:r>
    </w:p>
    <w:p w:rsidR="006942CB" w:rsidRDefault="006942CB" w:rsidP="006942CB">
      <w:pPr>
        <w:rPr>
          <w:sz w:val="28"/>
          <w:szCs w:val="28"/>
          <w:lang w:val="ba-RU"/>
        </w:rPr>
      </w:pPr>
      <w:r>
        <w:rPr>
          <w:sz w:val="28"/>
          <w:szCs w:val="28"/>
          <w:lang w:val="ba-RU"/>
        </w:rPr>
        <w:t>Шәм – шәм – шәм – яна шәм,</w:t>
      </w:r>
    </w:p>
    <w:p w:rsidR="006942CB" w:rsidRDefault="006942CB" w:rsidP="006942CB">
      <w:pPr>
        <w:rPr>
          <w:sz w:val="28"/>
          <w:szCs w:val="28"/>
          <w:lang w:val="ba-RU"/>
        </w:rPr>
      </w:pPr>
      <w:r>
        <w:rPr>
          <w:sz w:val="28"/>
          <w:szCs w:val="28"/>
          <w:lang w:val="ba-RU"/>
        </w:rPr>
        <w:t>Шаҡ – шаҡ – шаҡ – яланда башаҡ,</w:t>
      </w:r>
    </w:p>
    <w:p w:rsidR="006942CB" w:rsidRDefault="006942CB" w:rsidP="006942CB">
      <w:pPr>
        <w:rPr>
          <w:sz w:val="28"/>
          <w:szCs w:val="28"/>
          <w:lang w:val="ba-RU"/>
        </w:rPr>
      </w:pPr>
      <w:r>
        <w:rPr>
          <w:sz w:val="28"/>
          <w:szCs w:val="28"/>
          <w:lang w:val="ba-RU"/>
        </w:rPr>
        <w:t>Мыш – мыш – мыш – йылғала ҡамыш</w:t>
      </w:r>
    </w:p>
    <w:p w:rsidR="006942CB" w:rsidRDefault="006942CB" w:rsidP="006942CB">
      <w:pPr>
        <w:rPr>
          <w:sz w:val="28"/>
          <w:szCs w:val="28"/>
          <w:lang w:val="ba-RU"/>
        </w:rPr>
      </w:pPr>
      <w:r>
        <w:rPr>
          <w:sz w:val="28"/>
          <w:szCs w:val="28"/>
          <w:lang w:val="ba-RU"/>
        </w:rPr>
        <w:t>Шы – шы – шы – ҡоштоң суҡышы,</w:t>
      </w:r>
    </w:p>
    <w:p w:rsidR="006942CB" w:rsidRPr="005D3652" w:rsidRDefault="006942CB" w:rsidP="006942CB">
      <w:pPr>
        <w:rPr>
          <w:sz w:val="28"/>
          <w:szCs w:val="28"/>
          <w:lang w:val="ba-RU"/>
        </w:rPr>
      </w:pPr>
      <w:r>
        <w:rPr>
          <w:sz w:val="28"/>
          <w:szCs w:val="28"/>
          <w:lang w:val="ba-RU"/>
        </w:rPr>
        <w:t>Уыш – уыш – уыш – урманда ҡыуыш.</w:t>
      </w:r>
    </w:p>
    <w:p w:rsidR="006942CB" w:rsidRDefault="006942CB" w:rsidP="006942CB">
      <w:pPr>
        <w:tabs>
          <w:tab w:val="left" w:pos="2340"/>
        </w:tabs>
        <w:rPr>
          <w:b/>
          <w:sz w:val="28"/>
          <w:szCs w:val="28"/>
          <w:lang w:val="ba-RU"/>
        </w:rPr>
      </w:pPr>
      <w:r>
        <w:rPr>
          <w:b/>
          <w:sz w:val="28"/>
          <w:szCs w:val="28"/>
          <w:lang w:val="ba-RU"/>
        </w:rPr>
        <w:t xml:space="preserve">                          </w:t>
      </w:r>
    </w:p>
    <w:p w:rsidR="006942CB" w:rsidRPr="00357C35" w:rsidRDefault="006942CB" w:rsidP="006942CB">
      <w:pPr>
        <w:tabs>
          <w:tab w:val="left" w:pos="2340"/>
        </w:tabs>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Default="006942CB" w:rsidP="006942CB">
      <w:pPr>
        <w:rPr>
          <w:sz w:val="28"/>
          <w:szCs w:val="28"/>
          <w:lang w:val="ba-RU"/>
        </w:rPr>
      </w:pPr>
      <w:r w:rsidRPr="005D3652">
        <w:rPr>
          <w:sz w:val="28"/>
          <w:szCs w:val="28"/>
          <w:lang w:val="ba-RU"/>
        </w:rPr>
        <w:lastRenderedPageBreak/>
        <w:t>ша – ша – ша - Шамилдең шары йәшел.</w:t>
      </w:r>
    </w:p>
    <w:p w:rsidR="006942CB" w:rsidRPr="005D3652" w:rsidRDefault="006942CB" w:rsidP="006942CB">
      <w:pPr>
        <w:rPr>
          <w:sz w:val="28"/>
          <w:szCs w:val="28"/>
          <w:lang w:val="ba-RU"/>
        </w:rPr>
      </w:pPr>
      <w:r w:rsidRPr="005D3652">
        <w:rPr>
          <w:sz w:val="28"/>
          <w:szCs w:val="28"/>
          <w:lang w:val="ba-RU"/>
        </w:rPr>
        <w:t>шәм – шәм – шәм - Шәмсиәнең шәле шаҡмаҡ.</w:t>
      </w:r>
    </w:p>
    <w:p w:rsidR="006942CB" w:rsidRPr="005D3652" w:rsidRDefault="006942CB" w:rsidP="006942CB">
      <w:pPr>
        <w:rPr>
          <w:sz w:val="28"/>
          <w:szCs w:val="28"/>
          <w:lang w:val="ba-RU"/>
        </w:rPr>
      </w:pPr>
      <w:r w:rsidRPr="005D3652">
        <w:rPr>
          <w:sz w:val="28"/>
          <w:szCs w:val="28"/>
          <w:lang w:val="ba-RU"/>
        </w:rPr>
        <w:t>шал – шал – шал - шалҡан үҫтерә Ришат.</w:t>
      </w:r>
    </w:p>
    <w:p w:rsidR="006942CB" w:rsidRDefault="006942CB" w:rsidP="006942CB">
      <w:pPr>
        <w:rPr>
          <w:sz w:val="28"/>
          <w:szCs w:val="28"/>
          <w:lang w:val="ba-RU"/>
        </w:rPr>
      </w:pPr>
      <w:r w:rsidRPr="005D3652">
        <w:rPr>
          <w:sz w:val="28"/>
          <w:szCs w:val="28"/>
          <w:lang w:val="ba-RU"/>
        </w:rPr>
        <w:t>ҡош – ҡош – ҡош - ҡоштар ашата Рушан.</w:t>
      </w:r>
    </w:p>
    <w:p w:rsidR="006942CB" w:rsidRPr="005D3652" w:rsidRDefault="006942CB" w:rsidP="006942CB">
      <w:pPr>
        <w:rPr>
          <w:sz w:val="28"/>
          <w:szCs w:val="28"/>
          <w:lang w:val="ba-RU"/>
        </w:rPr>
      </w:pPr>
    </w:p>
    <w:p w:rsidR="006942CB" w:rsidRPr="00A45F07"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sidRPr="005D3652">
        <w:rPr>
          <w:sz w:val="28"/>
          <w:szCs w:val="28"/>
          <w:lang w:val="ba-RU"/>
        </w:rPr>
        <w:t>Ши – ши – ши – шиғыр уҡый Шәмсиә,</w:t>
      </w:r>
    </w:p>
    <w:p w:rsidR="006942CB" w:rsidRPr="005D3652" w:rsidRDefault="006942CB" w:rsidP="006942CB">
      <w:pPr>
        <w:rPr>
          <w:sz w:val="28"/>
          <w:szCs w:val="28"/>
          <w:lang w:val="ba-RU"/>
        </w:rPr>
      </w:pPr>
      <w:r w:rsidRPr="005D3652">
        <w:rPr>
          <w:sz w:val="28"/>
          <w:szCs w:val="28"/>
          <w:lang w:val="ba-RU"/>
        </w:rPr>
        <w:t>Шәп - шәп - шәп – шәп тә һуң беҙҙең Рәшит,</w:t>
      </w:r>
    </w:p>
    <w:p w:rsidR="006942CB" w:rsidRPr="005D3652" w:rsidRDefault="006942CB" w:rsidP="006942CB">
      <w:pPr>
        <w:rPr>
          <w:sz w:val="28"/>
          <w:szCs w:val="28"/>
          <w:lang w:val="ba-RU"/>
        </w:rPr>
      </w:pPr>
      <w:r w:rsidRPr="005D3652">
        <w:rPr>
          <w:sz w:val="28"/>
          <w:szCs w:val="28"/>
          <w:lang w:val="ba-RU"/>
        </w:rPr>
        <w:t>Шиш – шиш – шиш – шишмәгә бара Шәһит.</w:t>
      </w:r>
    </w:p>
    <w:p w:rsidR="006942CB" w:rsidRPr="005D3652" w:rsidRDefault="006942CB" w:rsidP="006942CB">
      <w:pPr>
        <w:rPr>
          <w:sz w:val="28"/>
          <w:szCs w:val="28"/>
          <w:lang w:val="ba-RU"/>
        </w:rPr>
      </w:pPr>
      <w:r w:rsidRPr="005D3652">
        <w:rPr>
          <w:sz w:val="28"/>
          <w:szCs w:val="28"/>
          <w:lang w:val="ba-RU"/>
        </w:rPr>
        <w:t>Шә - шә - шә - шәкәр бик шәрбәт икән.</w:t>
      </w:r>
    </w:p>
    <w:p w:rsidR="006942CB" w:rsidRDefault="006942CB" w:rsidP="006942CB">
      <w:pPr>
        <w:rPr>
          <w:b/>
          <w:sz w:val="28"/>
          <w:szCs w:val="28"/>
          <w:lang w:val="ba-RU"/>
        </w:rPr>
      </w:pPr>
      <w:r>
        <w:rPr>
          <w:b/>
          <w:sz w:val="28"/>
          <w:szCs w:val="28"/>
          <w:lang w:val="ba-RU"/>
        </w:rPr>
        <w:t xml:space="preserve">                             </w:t>
      </w:r>
    </w:p>
    <w:p w:rsidR="006942CB" w:rsidRDefault="006942CB" w:rsidP="006942CB">
      <w:pPr>
        <w:rPr>
          <w:b/>
          <w:sz w:val="28"/>
          <w:szCs w:val="28"/>
          <w:lang w:val="ba-RU"/>
        </w:rPr>
      </w:pPr>
    </w:p>
    <w:p w:rsidR="006942CB" w:rsidRDefault="006942CB" w:rsidP="006942CB">
      <w:pPr>
        <w:rPr>
          <w:b/>
          <w:sz w:val="28"/>
          <w:szCs w:val="28"/>
          <w:lang w:val="ba-RU"/>
        </w:rPr>
      </w:pPr>
    </w:p>
    <w:p w:rsidR="006942CB" w:rsidRDefault="006942CB" w:rsidP="006942CB">
      <w:pPr>
        <w:rPr>
          <w:b/>
          <w:sz w:val="28"/>
          <w:szCs w:val="28"/>
          <w:lang w:val="ba-RU"/>
        </w:rPr>
      </w:pPr>
    </w:p>
    <w:p w:rsidR="006942CB" w:rsidRPr="005D3652"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Эш-эш-эш – эшләпә кейҙем,</w:t>
      </w:r>
    </w:p>
    <w:p w:rsidR="006942CB" w:rsidRPr="005D3652" w:rsidRDefault="006942CB" w:rsidP="006942CB">
      <w:pPr>
        <w:rPr>
          <w:sz w:val="28"/>
          <w:szCs w:val="28"/>
          <w:lang w:val="ba-RU"/>
        </w:rPr>
      </w:pPr>
      <w:r w:rsidRPr="005D3652">
        <w:rPr>
          <w:sz w:val="28"/>
          <w:szCs w:val="28"/>
          <w:lang w:val="ba-RU"/>
        </w:rPr>
        <w:t>Биш-биш-биш – “биш”-кә уҡыйым,</w:t>
      </w:r>
    </w:p>
    <w:p w:rsidR="006942CB" w:rsidRPr="005D3652" w:rsidRDefault="006942CB" w:rsidP="006942CB">
      <w:pPr>
        <w:rPr>
          <w:sz w:val="28"/>
          <w:szCs w:val="28"/>
          <w:lang w:val="ba-RU"/>
        </w:rPr>
      </w:pPr>
      <w:r w:rsidRPr="005D3652">
        <w:rPr>
          <w:sz w:val="28"/>
          <w:szCs w:val="28"/>
          <w:lang w:val="ba-RU"/>
        </w:rPr>
        <w:t>Шиш- шиш-шиш – шишмәгә барам.</w:t>
      </w:r>
    </w:p>
    <w:p w:rsidR="006942CB" w:rsidRPr="005D3652" w:rsidRDefault="006942CB" w:rsidP="006942CB">
      <w:pPr>
        <w:rPr>
          <w:sz w:val="28"/>
          <w:szCs w:val="28"/>
          <w:lang w:val="ba-RU"/>
        </w:rPr>
      </w:pPr>
      <w:r w:rsidRPr="005D3652">
        <w:rPr>
          <w:sz w:val="28"/>
          <w:szCs w:val="28"/>
          <w:lang w:val="ba-RU"/>
        </w:rPr>
        <w:t>Шал – шал – шал – шалҡан ашайым.</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Шәм-шәм-шәм – Кәшифәгә шәм,</w:t>
      </w:r>
    </w:p>
    <w:p w:rsidR="006942CB" w:rsidRPr="005D3652" w:rsidRDefault="006942CB" w:rsidP="006942CB">
      <w:pPr>
        <w:rPr>
          <w:sz w:val="28"/>
          <w:szCs w:val="28"/>
          <w:lang w:val="ba-RU"/>
        </w:rPr>
      </w:pPr>
      <w:r w:rsidRPr="005D3652">
        <w:rPr>
          <w:sz w:val="28"/>
          <w:szCs w:val="28"/>
          <w:lang w:val="ba-RU"/>
        </w:rPr>
        <w:t>Шар</w:t>
      </w:r>
      <w:r>
        <w:rPr>
          <w:sz w:val="28"/>
          <w:szCs w:val="28"/>
          <w:lang w:val="ba-RU"/>
        </w:rPr>
        <w:t>-шар-</w:t>
      </w:r>
      <w:r w:rsidRPr="005D3652">
        <w:rPr>
          <w:sz w:val="28"/>
          <w:szCs w:val="28"/>
          <w:lang w:val="ba-RU"/>
        </w:rPr>
        <w:t>шар – Шамилға мышар,</w:t>
      </w:r>
    </w:p>
    <w:p w:rsidR="006942CB" w:rsidRPr="005D3652" w:rsidRDefault="006942CB" w:rsidP="006942CB">
      <w:pPr>
        <w:rPr>
          <w:sz w:val="28"/>
          <w:szCs w:val="28"/>
          <w:lang w:val="ba-RU"/>
        </w:rPr>
      </w:pPr>
      <w:r w:rsidRPr="005D3652">
        <w:rPr>
          <w:sz w:val="28"/>
          <w:szCs w:val="28"/>
          <w:lang w:val="ba-RU"/>
        </w:rPr>
        <w:t>Шер-шер-шер - Шәүрәгә</w:t>
      </w:r>
      <w:r>
        <w:rPr>
          <w:sz w:val="28"/>
          <w:szCs w:val="28"/>
          <w:lang w:val="ba-RU"/>
        </w:rPr>
        <w:t xml:space="preserve"> </w:t>
      </w:r>
      <w:r w:rsidRPr="005D3652">
        <w:rPr>
          <w:sz w:val="28"/>
          <w:szCs w:val="28"/>
          <w:lang w:val="ba-RU"/>
        </w:rPr>
        <w:t>кишер.</w:t>
      </w:r>
    </w:p>
    <w:p w:rsidR="006942CB" w:rsidRPr="003F4130" w:rsidRDefault="006942CB" w:rsidP="006942CB">
      <w:pPr>
        <w:rPr>
          <w:sz w:val="28"/>
          <w:szCs w:val="28"/>
          <w:lang w:val="ba-RU"/>
        </w:rPr>
      </w:pPr>
      <w:r>
        <w:rPr>
          <w:sz w:val="28"/>
          <w:szCs w:val="28"/>
          <w:lang w:val="ba-RU"/>
        </w:rPr>
        <w:lastRenderedPageBreak/>
        <w:t>Шар-шар-</w:t>
      </w:r>
      <w:r w:rsidRPr="005D3652">
        <w:rPr>
          <w:sz w:val="28"/>
          <w:szCs w:val="28"/>
          <w:lang w:val="ba-RU"/>
        </w:rPr>
        <w:t>шар – Миләүшәгә шар</w:t>
      </w:r>
      <w:r>
        <w:rPr>
          <w:b/>
          <w:sz w:val="28"/>
          <w:szCs w:val="28"/>
          <w:lang w:val="ba-RU"/>
        </w:rPr>
        <w:t xml:space="preserve">.    </w:t>
      </w:r>
    </w:p>
    <w:p w:rsidR="006942CB" w:rsidRDefault="006942CB" w:rsidP="006942CB">
      <w:pPr>
        <w:rPr>
          <w:b/>
          <w:sz w:val="28"/>
          <w:szCs w:val="28"/>
          <w:lang w:val="ba-RU"/>
        </w:rPr>
      </w:pPr>
      <w:r>
        <w:rPr>
          <w:b/>
          <w:sz w:val="28"/>
          <w:szCs w:val="28"/>
          <w:lang w:val="ba-RU"/>
        </w:rPr>
        <w:t xml:space="preserve">            </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943A54">
        <w:rPr>
          <w:sz w:val="28"/>
          <w:szCs w:val="28"/>
          <w:lang w:val="ba-RU"/>
        </w:rPr>
        <w:t xml:space="preserve">Таш </w:t>
      </w:r>
      <w:r w:rsidRPr="005D3652">
        <w:rPr>
          <w:sz w:val="28"/>
          <w:szCs w:val="28"/>
          <w:lang w:val="ba-RU"/>
        </w:rPr>
        <w:t>ташлайым,</w:t>
      </w:r>
    </w:p>
    <w:p w:rsidR="006942CB" w:rsidRPr="005D3652" w:rsidRDefault="006942CB" w:rsidP="006942CB">
      <w:pPr>
        <w:rPr>
          <w:sz w:val="28"/>
          <w:szCs w:val="28"/>
          <w:lang w:val="ba-RU"/>
        </w:rPr>
      </w:pPr>
      <w:r w:rsidRPr="005D3652">
        <w:rPr>
          <w:sz w:val="28"/>
          <w:szCs w:val="28"/>
          <w:lang w:val="ba-RU"/>
        </w:rPr>
        <w:t>Шар өрәм,</w:t>
      </w:r>
    </w:p>
    <w:p w:rsidR="006942CB" w:rsidRPr="005D3652" w:rsidRDefault="006942CB" w:rsidP="006942CB">
      <w:pPr>
        <w:rPr>
          <w:sz w:val="28"/>
          <w:szCs w:val="28"/>
          <w:lang w:val="ba-RU"/>
        </w:rPr>
      </w:pPr>
      <w:r w:rsidRPr="005D3652">
        <w:rPr>
          <w:sz w:val="28"/>
          <w:szCs w:val="28"/>
          <w:lang w:val="ba-RU"/>
        </w:rPr>
        <w:t>Машина ла йөрөтәм,</w:t>
      </w:r>
    </w:p>
    <w:p w:rsidR="006942CB" w:rsidRPr="005D3652" w:rsidRDefault="006942CB" w:rsidP="006942CB">
      <w:pPr>
        <w:rPr>
          <w:sz w:val="28"/>
          <w:szCs w:val="28"/>
          <w:lang w:val="ba-RU"/>
        </w:rPr>
      </w:pPr>
      <w:r w:rsidRPr="005D3652">
        <w:rPr>
          <w:sz w:val="28"/>
          <w:szCs w:val="28"/>
          <w:lang w:val="ba-RU"/>
        </w:rPr>
        <w:t>Шаярам да уйнайым.</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r w:rsidRPr="005D3652">
        <w:rPr>
          <w:sz w:val="28"/>
          <w:szCs w:val="28"/>
          <w:lang w:val="ba-RU"/>
        </w:rPr>
        <w:t>Эшләпә башты эшләтә,тип</w:t>
      </w:r>
    </w:p>
    <w:p w:rsidR="006942CB" w:rsidRPr="005D3652" w:rsidRDefault="006942CB" w:rsidP="006942CB">
      <w:pPr>
        <w:rPr>
          <w:sz w:val="28"/>
          <w:szCs w:val="28"/>
          <w:lang w:val="ba-RU"/>
        </w:rPr>
      </w:pPr>
      <w:r w:rsidRPr="005D3652">
        <w:rPr>
          <w:sz w:val="28"/>
          <w:szCs w:val="28"/>
          <w:lang w:val="ba-RU"/>
        </w:rPr>
        <w:t>Шәкүр эшләпә кейгән.</w:t>
      </w:r>
    </w:p>
    <w:p w:rsidR="006942CB" w:rsidRPr="005D3652" w:rsidRDefault="006942CB" w:rsidP="006942CB">
      <w:pPr>
        <w:rPr>
          <w:sz w:val="28"/>
          <w:szCs w:val="28"/>
          <w:lang w:val="ba-RU"/>
        </w:rPr>
      </w:pPr>
      <w:r w:rsidRPr="005D3652">
        <w:rPr>
          <w:sz w:val="28"/>
          <w:szCs w:val="28"/>
          <w:lang w:val="ba-RU"/>
        </w:rPr>
        <w:t>Эшләпәһе шәп икән,</w:t>
      </w:r>
    </w:p>
    <w:p w:rsidR="006942CB" w:rsidRPr="005D3652" w:rsidRDefault="006942CB" w:rsidP="006942CB">
      <w:pPr>
        <w:rPr>
          <w:sz w:val="28"/>
          <w:szCs w:val="28"/>
          <w:lang w:val="ba-RU"/>
        </w:rPr>
      </w:pPr>
      <w:r w:rsidRPr="005D3652">
        <w:rPr>
          <w:sz w:val="28"/>
          <w:szCs w:val="28"/>
          <w:lang w:val="ba-RU"/>
        </w:rPr>
        <w:t>Бәшмәктәр төшкән икән.</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Эшләпәле бәшмәктрҙе</w:t>
      </w:r>
    </w:p>
    <w:p w:rsidR="006942CB" w:rsidRPr="005D3652" w:rsidRDefault="006942CB" w:rsidP="006942CB">
      <w:pPr>
        <w:rPr>
          <w:sz w:val="28"/>
          <w:szCs w:val="28"/>
          <w:lang w:val="ba-RU"/>
        </w:rPr>
      </w:pPr>
      <w:r w:rsidRPr="005D3652">
        <w:rPr>
          <w:sz w:val="28"/>
          <w:szCs w:val="28"/>
          <w:lang w:val="ba-RU"/>
        </w:rPr>
        <w:t>Йәшниктәргә  һалғандар.</w:t>
      </w:r>
    </w:p>
    <w:p w:rsidR="006942CB" w:rsidRPr="005D3652" w:rsidRDefault="006942CB" w:rsidP="006942CB">
      <w:pPr>
        <w:rPr>
          <w:sz w:val="28"/>
          <w:szCs w:val="28"/>
          <w:lang w:val="ba-RU"/>
        </w:rPr>
      </w:pPr>
      <w:r w:rsidRPr="005D3652">
        <w:rPr>
          <w:sz w:val="28"/>
          <w:szCs w:val="28"/>
          <w:lang w:val="ba-RU"/>
        </w:rPr>
        <w:t>Йәм-йәшел машинаға</w:t>
      </w:r>
    </w:p>
    <w:p w:rsidR="006942CB" w:rsidRPr="005D3652" w:rsidRDefault="006942CB" w:rsidP="006942CB">
      <w:pPr>
        <w:rPr>
          <w:sz w:val="28"/>
          <w:szCs w:val="28"/>
          <w:lang w:val="ba-RU"/>
        </w:rPr>
      </w:pPr>
      <w:r w:rsidRPr="005D3652">
        <w:rPr>
          <w:sz w:val="28"/>
          <w:szCs w:val="28"/>
          <w:lang w:val="ba-RU"/>
        </w:rPr>
        <w:t>Йәшниктәрҙе ҡуйғандар.</w:t>
      </w:r>
    </w:p>
    <w:p w:rsidR="006942CB" w:rsidRPr="005D3652" w:rsidRDefault="006942CB" w:rsidP="006942CB">
      <w:pPr>
        <w:rPr>
          <w:sz w:val="28"/>
          <w:szCs w:val="28"/>
          <w:lang w:val="ba-RU"/>
        </w:rPr>
      </w:pP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r w:rsidRPr="005D3652">
        <w:rPr>
          <w:sz w:val="28"/>
          <w:szCs w:val="28"/>
          <w:lang w:val="ba-RU"/>
        </w:rPr>
        <w:t>Шәкүр шәкәр күп ашай.</w:t>
      </w:r>
    </w:p>
    <w:p w:rsidR="006942CB" w:rsidRPr="005D3652" w:rsidRDefault="006942CB" w:rsidP="006942CB">
      <w:pPr>
        <w:rPr>
          <w:sz w:val="28"/>
          <w:szCs w:val="28"/>
          <w:lang w:val="ba-RU"/>
        </w:rPr>
      </w:pPr>
      <w:r w:rsidRPr="005D3652">
        <w:rPr>
          <w:sz w:val="28"/>
          <w:szCs w:val="28"/>
          <w:lang w:val="ba-RU"/>
        </w:rPr>
        <w:t>Шәрбәттән теш</w:t>
      </w:r>
      <w:r>
        <w:rPr>
          <w:sz w:val="28"/>
          <w:szCs w:val="28"/>
          <w:lang w:val="ba-RU"/>
        </w:rPr>
        <w:t xml:space="preserve"> ауырта</w:t>
      </w:r>
      <w:r w:rsidRPr="005D3652">
        <w:rPr>
          <w:sz w:val="28"/>
          <w:szCs w:val="28"/>
          <w:lang w:val="ba-RU"/>
        </w:rPr>
        <w:t>.</w:t>
      </w:r>
    </w:p>
    <w:p w:rsidR="006942CB" w:rsidRPr="005D3652" w:rsidRDefault="006942CB" w:rsidP="006942CB">
      <w:pPr>
        <w:rPr>
          <w:sz w:val="28"/>
          <w:szCs w:val="28"/>
          <w:lang w:val="ba-RU"/>
        </w:rPr>
      </w:pPr>
    </w:p>
    <w:p w:rsidR="006942CB" w:rsidRPr="005D3652" w:rsidRDefault="006942CB" w:rsidP="006942CB">
      <w:pPr>
        <w:rPr>
          <w:sz w:val="28"/>
          <w:szCs w:val="28"/>
          <w:lang w:val="ba-RU"/>
        </w:rPr>
      </w:pPr>
      <w:r>
        <w:rPr>
          <w:b/>
          <w:sz w:val="28"/>
          <w:szCs w:val="28"/>
          <w:lang w:val="ba-RU"/>
        </w:rPr>
        <w:lastRenderedPageBreak/>
        <w:t xml:space="preserve">                  ***</w:t>
      </w:r>
    </w:p>
    <w:p w:rsidR="006942CB" w:rsidRPr="005D3652" w:rsidRDefault="006942CB" w:rsidP="006942CB">
      <w:pPr>
        <w:rPr>
          <w:sz w:val="28"/>
          <w:szCs w:val="28"/>
          <w:lang w:val="ba-RU"/>
        </w:rPr>
      </w:pPr>
      <w:r w:rsidRPr="005D3652">
        <w:rPr>
          <w:sz w:val="28"/>
          <w:szCs w:val="28"/>
          <w:lang w:val="ba-RU"/>
        </w:rPr>
        <w:t>Шыбырлап ямғыр яуа,</w:t>
      </w:r>
    </w:p>
    <w:p w:rsidR="006942CB" w:rsidRPr="005D3652" w:rsidRDefault="006942CB" w:rsidP="006942CB">
      <w:pPr>
        <w:rPr>
          <w:sz w:val="28"/>
          <w:szCs w:val="28"/>
          <w:lang w:val="ba-RU"/>
        </w:rPr>
      </w:pPr>
      <w:r>
        <w:rPr>
          <w:sz w:val="28"/>
          <w:szCs w:val="28"/>
          <w:lang w:val="ba-RU"/>
        </w:rPr>
        <w:t>Бәшмәктәр бик шәп үҫә</w:t>
      </w:r>
      <w:r w:rsidRPr="005D3652">
        <w:rPr>
          <w:sz w:val="28"/>
          <w:szCs w:val="28"/>
          <w:lang w:val="ba-RU"/>
        </w:rPr>
        <w:t>.</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r w:rsidRPr="005D3652">
        <w:rPr>
          <w:sz w:val="28"/>
          <w:szCs w:val="28"/>
          <w:lang w:val="ba-RU"/>
        </w:rPr>
        <w:t>Шалҡан, кишер, һуғанды</w:t>
      </w:r>
    </w:p>
    <w:p w:rsidR="006942CB" w:rsidRPr="005D3652" w:rsidRDefault="006942CB" w:rsidP="006942CB">
      <w:pPr>
        <w:rPr>
          <w:sz w:val="28"/>
          <w:szCs w:val="28"/>
          <w:lang w:val="ba-RU"/>
        </w:rPr>
      </w:pPr>
      <w:r w:rsidRPr="005D3652">
        <w:rPr>
          <w:sz w:val="28"/>
          <w:szCs w:val="28"/>
          <w:lang w:val="ba-RU"/>
        </w:rPr>
        <w:t>Шәүрә үҫтерә икән.</w:t>
      </w:r>
    </w:p>
    <w:p w:rsidR="006942CB" w:rsidRPr="005D3652" w:rsidRDefault="006942CB" w:rsidP="006942CB">
      <w:pPr>
        <w:rPr>
          <w:sz w:val="28"/>
          <w:szCs w:val="28"/>
          <w:lang w:val="ba-RU"/>
        </w:rPr>
      </w:pPr>
      <w:r w:rsidRPr="005D3652">
        <w:rPr>
          <w:sz w:val="28"/>
          <w:szCs w:val="28"/>
          <w:lang w:val="ba-RU"/>
        </w:rPr>
        <w:t>Төрлө йәшелсәләрҙән</w:t>
      </w:r>
    </w:p>
    <w:p w:rsidR="006942CB" w:rsidRDefault="006942CB" w:rsidP="006942CB">
      <w:pPr>
        <w:rPr>
          <w:sz w:val="28"/>
          <w:szCs w:val="28"/>
          <w:lang w:val="ba-RU"/>
        </w:rPr>
      </w:pPr>
      <w:r w:rsidRPr="005D3652">
        <w:rPr>
          <w:sz w:val="28"/>
          <w:szCs w:val="28"/>
          <w:lang w:val="ba-RU"/>
        </w:rPr>
        <w:t>Аштар бешерә икән</w:t>
      </w:r>
      <w:r>
        <w:rPr>
          <w:sz w:val="28"/>
          <w:szCs w:val="28"/>
          <w:lang w:val="ba-RU"/>
        </w:rPr>
        <w:t>.</w:t>
      </w:r>
    </w:p>
    <w:p w:rsidR="006942CB" w:rsidRDefault="006942CB" w:rsidP="006942CB">
      <w:pPr>
        <w:rPr>
          <w:b/>
          <w:sz w:val="36"/>
          <w:szCs w:val="36"/>
          <w:lang w:val="ba-RU"/>
        </w:rPr>
      </w:pPr>
    </w:p>
    <w:p w:rsidR="006942CB" w:rsidRDefault="006942CB" w:rsidP="006942CB">
      <w:pPr>
        <w:rPr>
          <w:b/>
          <w:sz w:val="36"/>
          <w:szCs w:val="36"/>
          <w:lang w:val="ba-RU"/>
        </w:rPr>
      </w:pPr>
    </w:p>
    <w:p w:rsidR="006942CB" w:rsidRDefault="006942CB" w:rsidP="006942CB">
      <w:pPr>
        <w:rPr>
          <w:b/>
          <w:sz w:val="36"/>
          <w:szCs w:val="36"/>
          <w:lang w:val="ba-RU"/>
        </w:rPr>
      </w:pPr>
    </w:p>
    <w:p w:rsidR="006942CB" w:rsidRDefault="006942CB" w:rsidP="006942CB">
      <w:pPr>
        <w:rPr>
          <w:b/>
          <w:sz w:val="36"/>
          <w:szCs w:val="36"/>
          <w:lang w:val="ba-RU"/>
        </w:rPr>
      </w:pPr>
      <w:r w:rsidRPr="008E66B2">
        <w:rPr>
          <w:b/>
          <w:sz w:val="36"/>
          <w:szCs w:val="36"/>
          <w:lang w:val="ba-RU"/>
        </w:rPr>
        <w:t>Тиҙәйткестәр</w:t>
      </w:r>
    </w:p>
    <w:p w:rsidR="006942CB" w:rsidRPr="00943A54" w:rsidRDefault="006942CB" w:rsidP="006942CB">
      <w:pPr>
        <w:rPr>
          <w:sz w:val="28"/>
          <w:szCs w:val="28"/>
          <w:lang w:val="ba-RU"/>
        </w:rPr>
      </w:pPr>
    </w:p>
    <w:p w:rsidR="006942CB" w:rsidRDefault="006942CB" w:rsidP="006942CB">
      <w:pPr>
        <w:rPr>
          <w:sz w:val="28"/>
          <w:szCs w:val="28"/>
          <w:lang w:val="ba-RU"/>
        </w:rPr>
      </w:pPr>
      <w:r w:rsidRPr="005D3652">
        <w:rPr>
          <w:sz w:val="28"/>
          <w:szCs w:val="28"/>
          <w:lang w:val="ba-RU"/>
        </w:rPr>
        <w:t>Мышы  мышар  ашаған, щәщке  шәкәр  ашаған.</w:t>
      </w:r>
    </w:p>
    <w:p w:rsidR="006942CB" w:rsidRDefault="006942CB" w:rsidP="006942CB">
      <w:pPr>
        <w:rPr>
          <w:sz w:val="28"/>
          <w:szCs w:val="28"/>
          <w:lang w:val="ba-RU"/>
        </w:rPr>
      </w:pPr>
    </w:p>
    <w:p w:rsidR="006942CB" w:rsidRDefault="006942CB" w:rsidP="006942CB">
      <w:pPr>
        <w:rPr>
          <w:sz w:val="28"/>
          <w:szCs w:val="28"/>
          <w:lang w:val="ba-RU"/>
        </w:rPr>
      </w:pPr>
      <w:r>
        <w:rPr>
          <w:sz w:val="28"/>
          <w:szCs w:val="28"/>
          <w:lang w:val="ba-RU"/>
        </w:rPr>
        <w:t>Рәшиҙә бишбармаҡ бешергәндә биш бармағын бешергән.</w:t>
      </w:r>
    </w:p>
    <w:p w:rsidR="006942CB" w:rsidRDefault="006942CB" w:rsidP="006942CB">
      <w:pPr>
        <w:rPr>
          <w:sz w:val="28"/>
          <w:szCs w:val="28"/>
          <w:lang w:val="ba-RU"/>
        </w:rPr>
      </w:pPr>
    </w:p>
    <w:p w:rsidR="006942CB" w:rsidRPr="005D3652" w:rsidRDefault="006942CB" w:rsidP="006942CB">
      <w:pPr>
        <w:rPr>
          <w:sz w:val="28"/>
          <w:szCs w:val="28"/>
          <w:lang w:val="ba-RU"/>
        </w:rPr>
      </w:pPr>
      <w:r>
        <w:rPr>
          <w:sz w:val="28"/>
          <w:szCs w:val="28"/>
          <w:lang w:val="ba-RU"/>
        </w:rPr>
        <w:t>Шашка, шахмат уйнап Шамилдең башы шаңҡыған.</w:t>
      </w:r>
    </w:p>
    <w:p w:rsidR="006942CB" w:rsidRPr="008E66B2" w:rsidRDefault="006942CB" w:rsidP="006942CB">
      <w:pPr>
        <w:rPr>
          <w:b/>
          <w:sz w:val="36"/>
          <w:szCs w:val="36"/>
          <w:lang w:val="ba-RU"/>
        </w:rPr>
      </w:pPr>
    </w:p>
    <w:p w:rsidR="006942CB" w:rsidRPr="008E66B2" w:rsidRDefault="006942CB" w:rsidP="006942CB">
      <w:pPr>
        <w:rPr>
          <w:b/>
          <w:sz w:val="36"/>
          <w:szCs w:val="36"/>
          <w:lang w:val="ba-RU"/>
        </w:rPr>
      </w:pPr>
      <w:r w:rsidRPr="008E66B2">
        <w:rPr>
          <w:b/>
          <w:sz w:val="36"/>
          <w:szCs w:val="36"/>
          <w:lang w:val="ba-RU"/>
        </w:rPr>
        <w:t xml:space="preserve">    [Р] өнөнә телшымартҡыстар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*ҙар-ҙар-ҙар - рамды буяй малярҙар.</w:t>
      </w:r>
    </w:p>
    <w:p w:rsidR="006942CB" w:rsidRPr="005D3652" w:rsidRDefault="006942CB" w:rsidP="006942CB">
      <w:pPr>
        <w:rPr>
          <w:sz w:val="28"/>
          <w:szCs w:val="28"/>
          <w:lang w:val="ba-RU"/>
        </w:rPr>
      </w:pPr>
      <w:r w:rsidRPr="005D3652">
        <w:rPr>
          <w:sz w:val="28"/>
          <w:szCs w:val="28"/>
          <w:lang w:val="ba-RU"/>
        </w:rPr>
        <w:t>* Рә - рә - рә - тортты кондитер бешерә.</w:t>
      </w:r>
    </w:p>
    <w:p w:rsidR="006942CB" w:rsidRPr="005D3652" w:rsidRDefault="006942CB" w:rsidP="006942CB">
      <w:pPr>
        <w:rPr>
          <w:sz w:val="28"/>
          <w:szCs w:val="28"/>
          <w:lang w:val="ba-RU"/>
        </w:rPr>
      </w:pPr>
      <w:r w:rsidRPr="005D3652">
        <w:rPr>
          <w:sz w:val="28"/>
          <w:szCs w:val="28"/>
          <w:lang w:val="ba-RU"/>
        </w:rPr>
        <w:t>*Бар – бар – бар –</w:t>
      </w:r>
      <w:r>
        <w:rPr>
          <w:sz w:val="28"/>
          <w:szCs w:val="28"/>
          <w:lang w:val="ba-RU"/>
        </w:rPr>
        <w:t xml:space="preserve"> </w:t>
      </w:r>
      <w:r w:rsidRPr="005D3652">
        <w:rPr>
          <w:sz w:val="28"/>
          <w:szCs w:val="28"/>
          <w:lang w:val="ba-RU"/>
        </w:rPr>
        <w:t xml:space="preserve">ер аҫтында метро бар. </w:t>
      </w:r>
    </w:p>
    <w:p w:rsidR="006942CB" w:rsidRPr="005D3652" w:rsidRDefault="006942CB" w:rsidP="006942CB">
      <w:pPr>
        <w:rPr>
          <w:sz w:val="28"/>
          <w:szCs w:val="28"/>
          <w:lang w:val="ba-RU"/>
        </w:rPr>
      </w:pPr>
      <w:r w:rsidRPr="005D3652">
        <w:rPr>
          <w:sz w:val="28"/>
          <w:szCs w:val="28"/>
          <w:lang w:val="ba-RU"/>
        </w:rPr>
        <w:lastRenderedPageBreak/>
        <w:t>*Ра – ра –ра – Рома метрола бара.</w:t>
      </w:r>
    </w:p>
    <w:p w:rsidR="006942CB" w:rsidRPr="005D3652" w:rsidRDefault="006942CB" w:rsidP="006942CB">
      <w:pPr>
        <w:rPr>
          <w:sz w:val="28"/>
          <w:szCs w:val="28"/>
          <w:lang w:val="ba-RU"/>
        </w:rPr>
      </w:pPr>
      <w:r w:rsidRPr="005D3652">
        <w:rPr>
          <w:sz w:val="28"/>
          <w:szCs w:val="28"/>
          <w:lang w:val="ba-RU"/>
        </w:rPr>
        <w:t>*Мор – мор – мор – йыйған Рушан мухомор.</w:t>
      </w:r>
    </w:p>
    <w:p w:rsidR="006942CB" w:rsidRPr="005D3652" w:rsidRDefault="006942CB" w:rsidP="006942CB">
      <w:pPr>
        <w:rPr>
          <w:sz w:val="28"/>
          <w:szCs w:val="28"/>
          <w:lang w:val="ba-RU"/>
        </w:rPr>
      </w:pPr>
      <w:r w:rsidRPr="005D3652">
        <w:rPr>
          <w:sz w:val="28"/>
          <w:szCs w:val="28"/>
          <w:lang w:val="ba-RU"/>
        </w:rPr>
        <w:t>*Ҙар – ҙар – ҙар – мухоморҙы йыймайҙар.</w:t>
      </w:r>
    </w:p>
    <w:p w:rsidR="006942CB" w:rsidRPr="005D3652" w:rsidRDefault="006942CB" w:rsidP="006942CB">
      <w:pPr>
        <w:rPr>
          <w:sz w:val="28"/>
          <w:szCs w:val="28"/>
          <w:lang w:val="ba-RU"/>
        </w:rPr>
      </w:pPr>
      <w:r w:rsidRPr="005D3652">
        <w:rPr>
          <w:sz w:val="28"/>
          <w:szCs w:val="28"/>
          <w:lang w:val="ba-RU"/>
        </w:rPr>
        <w:t>*Ҙар – ҙар – ҙар – бына түңәрәк шарҙар.</w:t>
      </w:r>
    </w:p>
    <w:p w:rsidR="006942CB" w:rsidRPr="005D3652" w:rsidRDefault="006942CB" w:rsidP="006942CB">
      <w:pPr>
        <w:rPr>
          <w:sz w:val="28"/>
          <w:szCs w:val="28"/>
          <w:lang w:val="ba-RU"/>
        </w:rPr>
      </w:pPr>
      <w:r w:rsidRPr="005D3652">
        <w:rPr>
          <w:sz w:val="28"/>
          <w:szCs w:val="28"/>
          <w:lang w:val="ba-RU"/>
        </w:rPr>
        <w:t>*Ҙар – ҙар – ҙар – төрлө шарҙар алырҙар.</w:t>
      </w:r>
    </w:p>
    <w:p w:rsidR="006942CB" w:rsidRPr="005D3652" w:rsidRDefault="006942CB" w:rsidP="006942CB">
      <w:pPr>
        <w:rPr>
          <w:sz w:val="28"/>
          <w:szCs w:val="28"/>
          <w:lang w:val="ba-RU"/>
        </w:rPr>
      </w:pP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r w:rsidRPr="005D3652">
        <w:rPr>
          <w:sz w:val="28"/>
          <w:szCs w:val="28"/>
          <w:lang w:val="ba-RU"/>
        </w:rPr>
        <w:t xml:space="preserve">Барый себештәр ҡараған, </w:t>
      </w:r>
    </w:p>
    <w:p w:rsidR="006942CB" w:rsidRPr="00DD4E64" w:rsidRDefault="006942CB" w:rsidP="006942CB">
      <w:pPr>
        <w:rPr>
          <w:sz w:val="28"/>
          <w:szCs w:val="28"/>
          <w:lang w:val="ba-RU"/>
        </w:rPr>
      </w:pPr>
      <w:r>
        <w:rPr>
          <w:sz w:val="28"/>
          <w:szCs w:val="28"/>
          <w:lang w:val="ba-RU"/>
        </w:rPr>
        <w:t xml:space="preserve">Дүртәүһен </w:t>
      </w:r>
      <w:r w:rsidRPr="005D3652">
        <w:rPr>
          <w:sz w:val="28"/>
          <w:szCs w:val="28"/>
          <w:lang w:val="ba-RU"/>
        </w:rPr>
        <w:t xml:space="preserve">ҡарға алған. </w:t>
      </w:r>
      <w:r>
        <w:rPr>
          <w:b/>
          <w:sz w:val="28"/>
          <w:szCs w:val="28"/>
          <w:lang w:val="ba-RU"/>
        </w:rPr>
        <w:t xml:space="preserve">                </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r w:rsidRPr="005D3652">
        <w:rPr>
          <w:sz w:val="28"/>
          <w:szCs w:val="28"/>
          <w:lang w:val="ba-RU"/>
        </w:rPr>
        <w:t>Рад – рад – бына виноград,</w:t>
      </w:r>
    </w:p>
    <w:p w:rsidR="006942CB" w:rsidRPr="005D3652" w:rsidRDefault="006942CB" w:rsidP="006942CB">
      <w:pPr>
        <w:rPr>
          <w:sz w:val="28"/>
          <w:szCs w:val="28"/>
          <w:lang w:val="ba-RU"/>
        </w:rPr>
      </w:pPr>
      <w:r w:rsidRPr="005D3652">
        <w:rPr>
          <w:sz w:val="28"/>
          <w:szCs w:val="28"/>
          <w:lang w:val="ba-RU"/>
        </w:rPr>
        <w:t>Рад – рад – шәрбәт виноград.</w:t>
      </w:r>
    </w:p>
    <w:p w:rsidR="006942CB" w:rsidRPr="005D3652" w:rsidRDefault="006942CB" w:rsidP="006942CB">
      <w:pPr>
        <w:rPr>
          <w:sz w:val="28"/>
          <w:szCs w:val="28"/>
          <w:lang w:val="ba-RU"/>
        </w:rPr>
      </w:pPr>
      <w:r w:rsidRPr="005D3652">
        <w:rPr>
          <w:sz w:val="28"/>
          <w:szCs w:val="28"/>
          <w:lang w:val="ba-RU"/>
        </w:rPr>
        <w:t>Ры – ры – виноградтың суҡтары,</w:t>
      </w:r>
    </w:p>
    <w:p w:rsidR="006942CB" w:rsidRPr="005D3652" w:rsidRDefault="006942CB" w:rsidP="006942CB">
      <w:pPr>
        <w:rPr>
          <w:sz w:val="28"/>
          <w:szCs w:val="28"/>
          <w:lang w:val="ba-RU"/>
        </w:rPr>
      </w:pPr>
      <w:r w:rsidRPr="005D3652">
        <w:rPr>
          <w:sz w:val="28"/>
          <w:szCs w:val="28"/>
          <w:lang w:val="ba-RU"/>
        </w:rPr>
        <w:t>Рад-рад - мин яратам виноград.</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Ыр – ыр – ыр – һары самауыр.</w:t>
      </w:r>
    </w:p>
    <w:p w:rsidR="006942CB" w:rsidRPr="005D3652" w:rsidRDefault="006942CB" w:rsidP="006942CB">
      <w:pPr>
        <w:rPr>
          <w:sz w:val="28"/>
          <w:szCs w:val="28"/>
          <w:lang w:val="ba-RU"/>
        </w:rPr>
      </w:pPr>
      <w:r w:rsidRPr="005D3652">
        <w:rPr>
          <w:sz w:val="28"/>
          <w:szCs w:val="28"/>
          <w:lang w:val="ba-RU"/>
        </w:rPr>
        <w:t>Ор – ор – ор – үҫтер помидор.</w:t>
      </w:r>
    </w:p>
    <w:p w:rsidR="006942CB" w:rsidRPr="005D3652" w:rsidRDefault="006942CB" w:rsidP="006942CB">
      <w:pPr>
        <w:rPr>
          <w:sz w:val="28"/>
          <w:szCs w:val="28"/>
          <w:lang w:val="ba-RU"/>
        </w:rPr>
      </w:pPr>
      <w:r w:rsidRPr="005D3652">
        <w:rPr>
          <w:sz w:val="28"/>
          <w:szCs w:val="28"/>
          <w:lang w:val="ba-RU"/>
        </w:rPr>
        <w:t>Рыҡ – рыҡ- рыҡ – баҡыра һарыҡ.</w:t>
      </w:r>
    </w:p>
    <w:p w:rsidR="006942CB" w:rsidRPr="005D3652" w:rsidRDefault="006942CB" w:rsidP="006942CB">
      <w:pPr>
        <w:rPr>
          <w:sz w:val="28"/>
          <w:szCs w:val="28"/>
          <w:lang w:val="ba-RU"/>
        </w:rPr>
      </w:pPr>
      <w:r w:rsidRPr="005D3652">
        <w:rPr>
          <w:sz w:val="28"/>
          <w:szCs w:val="28"/>
          <w:lang w:val="ba-RU"/>
        </w:rPr>
        <w:t xml:space="preserve">бир – бир – бир – тырма </w:t>
      </w:r>
      <w:r>
        <w:rPr>
          <w:sz w:val="28"/>
          <w:szCs w:val="28"/>
          <w:lang w:val="ba-RU"/>
        </w:rPr>
        <w:t xml:space="preserve">миңә </w:t>
      </w:r>
      <w:r w:rsidRPr="005D3652">
        <w:rPr>
          <w:sz w:val="28"/>
          <w:szCs w:val="28"/>
          <w:lang w:val="ba-RU"/>
        </w:rPr>
        <w:t>бир.</w:t>
      </w:r>
    </w:p>
    <w:p w:rsidR="006942CB" w:rsidRPr="005D3652" w:rsidRDefault="006942CB" w:rsidP="006942CB">
      <w:pPr>
        <w:rPr>
          <w:sz w:val="28"/>
          <w:szCs w:val="28"/>
          <w:lang w:val="ba-RU"/>
        </w:rPr>
      </w:pPr>
      <w:r w:rsidRPr="005D3652">
        <w:rPr>
          <w:sz w:val="28"/>
          <w:szCs w:val="28"/>
          <w:lang w:val="ba-RU"/>
        </w:rPr>
        <w:t>Фир – фир – фир – Сараға бирәм кефир.</w:t>
      </w:r>
    </w:p>
    <w:p w:rsidR="006942CB" w:rsidRPr="005D3652" w:rsidRDefault="006942CB" w:rsidP="006942CB">
      <w:pPr>
        <w:rPr>
          <w:sz w:val="28"/>
          <w:szCs w:val="28"/>
          <w:lang w:val="ba-RU"/>
        </w:rPr>
      </w:pPr>
      <w:r w:rsidRPr="005D3652">
        <w:rPr>
          <w:sz w:val="28"/>
          <w:szCs w:val="28"/>
          <w:lang w:val="ba-RU"/>
        </w:rPr>
        <w:t>Йыр-йыр-йыр – урманда йөрөй һыйыр,</w:t>
      </w:r>
    </w:p>
    <w:p w:rsidR="006942CB" w:rsidRPr="005D3652" w:rsidRDefault="006942CB" w:rsidP="006942CB">
      <w:pPr>
        <w:rPr>
          <w:sz w:val="28"/>
          <w:szCs w:val="28"/>
          <w:lang w:val="ba-RU"/>
        </w:rPr>
      </w:pPr>
      <w:r w:rsidRPr="005D3652">
        <w:rPr>
          <w:sz w:val="28"/>
          <w:szCs w:val="28"/>
          <w:lang w:val="ba-RU"/>
        </w:rPr>
        <w:t>Ре- ре- ре – һыйырҙың мөгөҙҙәре,</w:t>
      </w:r>
    </w:p>
    <w:p w:rsidR="006942CB" w:rsidRPr="005D3652" w:rsidRDefault="006942CB" w:rsidP="006942CB">
      <w:pPr>
        <w:rPr>
          <w:sz w:val="28"/>
          <w:szCs w:val="28"/>
          <w:lang w:val="ba-RU"/>
        </w:rPr>
      </w:pPr>
      <w:r w:rsidRPr="005D3652">
        <w:rPr>
          <w:sz w:val="28"/>
          <w:szCs w:val="28"/>
          <w:lang w:val="ba-RU"/>
        </w:rPr>
        <w:t>Йыр-йыр-йыр – һөт бирә беҙгә һыйыр.</w:t>
      </w:r>
    </w:p>
    <w:p w:rsidR="006942CB" w:rsidRDefault="006942CB" w:rsidP="006942CB">
      <w:pPr>
        <w:rPr>
          <w:b/>
          <w:sz w:val="28"/>
          <w:szCs w:val="28"/>
          <w:lang w:val="ba-RU"/>
        </w:rPr>
      </w:pPr>
      <w:r>
        <w:rPr>
          <w:b/>
          <w:sz w:val="28"/>
          <w:szCs w:val="28"/>
          <w:lang w:val="ba-RU"/>
        </w:rPr>
        <w:lastRenderedPageBreak/>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Шар – шар - шар – шар һары төҫтә,</w:t>
      </w:r>
    </w:p>
    <w:p w:rsidR="006942CB" w:rsidRPr="005D3652" w:rsidRDefault="006942CB" w:rsidP="006942CB">
      <w:pPr>
        <w:rPr>
          <w:sz w:val="28"/>
          <w:szCs w:val="28"/>
          <w:lang w:val="ba-RU"/>
        </w:rPr>
      </w:pPr>
      <w:r w:rsidRPr="005D3652">
        <w:rPr>
          <w:sz w:val="28"/>
          <w:szCs w:val="28"/>
          <w:lang w:val="ba-RU"/>
        </w:rPr>
        <w:t>Шар шар-шар – шарҙы мин өрҙөм.</w:t>
      </w:r>
    </w:p>
    <w:p w:rsidR="006942CB" w:rsidRPr="005D3652" w:rsidRDefault="006942CB" w:rsidP="006942CB">
      <w:pPr>
        <w:rPr>
          <w:sz w:val="28"/>
          <w:szCs w:val="28"/>
          <w:lang w:val="ba-RU"/>
        </w:rPr>
      </w:pPr>
      <w:r w:rsidRPr="005D3652">
        <w:rPr>
          <w:sz w:val="28"/>
          <w:szCs w:val="28"/>
          <w:lang w:val="ba-RU"/>
        </w:rPr>
        <w:t>Шар- шар-шар – шарҙы осорҙом.</w:t>
      </w:r>
    </w:p>
    <w:p w:rsidR="006942CB" w:rsidRPr="005D3652" w:rsidRDefault="006942CB" w:rsidP="006942CB">
      <w:pPr>
        <w:rPr>
          <w:sz w:val="28"/>
          <w:szCs w:val="28"/>
          <w:lang w:val="ba-RU"/>
        </w:rPr>
      </w:pPr>
      <w:r w:rsidRPr="005D3652">
        <w:rPr>
          <w:sz w:val="28"/>
          <w:szCs w:val="28"/>
          <w:lang w:val="ba-RU"/>
        </w:rPr>
        <w:t>Шарт-шарт-шарт – шартланы шарым.</w:t>
      </w:r>
    </w:p>
    <w:p w:rsidR="006942CB" w:rsidRDefault="006942CB" w:rsidP="006942CB">
      <w:pPr>
        <w:rPr>
          <w:b/>
          <w:sz w:val="28"/>
          <w:szCs w:val="28"/>
          <w:lang w:val="ba-RU"/>
        </w:rPr>
      </w:pPr>
      <w:r>
        <w:rPr>
          <w:b/>
          <w:sz w:val="28"/>
          <w:szCs w:val="28"/>
          <w:lang w:val="ba-RU"/>
        </w:rPr>
        <w:t xml:space="preserve">           </w:t>
      </w:r>
    </w:p>
    <w:p w:rsidR="006942CB" w:rsidRDefault="006942CB" w:rsidP="006942CB">
      <w:pPr>
        <w:rPr>
          <w:b/>
          <w:sz w:val="28"/>
          <w:szCs w:val="28"/>
          <w:lang w:val="ba-RU"/>
        </w:rPr>
      </w:pP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Тор – тор - тор – дырылдай мотор,</w:t>
      </w:r>
    </w:p>
    <w:p w:rsidR="006942CB" w:rsidRPr="005D3652" w:rsidRDefault="006942CB" w:rsidP="006942CB">
      <w:pPr>
        <w:rPr>
          <w:sz w:val="28"/>
          <w:szCs w:val="28"/>
          <w:lang w:val="ba-RU"/>
        </w:rPr>
      </w:pPr>
      <w:r>
        <w:rPr>
          <w:sz w:val="28"/>
          <w:szCs w:val="28"/>
          <w:lang w:val="ba-RU"/>
        </w:rPr>
        <w:t xml:space="preserve">Нур – нур - </w:t>
      </w:r>
      <w:r w:rsidRPr="005D3652">
        <w:rPr>
          <w:sz w:val="28"/>
          <w:szCs w:val="28"/>
          <w:lang w:val="ba-RU"/>
        </w:rPr>
        <w:t>нур –</w:t>
      </w:r>
      <w:r>
        <w:rPr>
          <w:sz w:val="28"/>
          <w:szCs w:val="28"/>
          <w:lang w:val="ba-RU"/>
        </w:rPr>
        <w:t xml:space="preserve"> </w:t>
      </w:r>
      <w:r w:rsidRPr="005D3652">
        <w:rPr>
          <w:sz w:val="28"/>
          <w:szCs w:val="28"/>
          <w:lang w:val="ba-RU"/>
        </w:rPr>
        <w:t xml:space="preserve">бына </w:t>
      </w:r>
      <w:r>
        <w:rPr>
          <w:sz w:val="28"/>
          <w:szCs w:val="28"/>
          <w:lang w:val="ba-RU"/>
        </w:rPr>
        <w:t xml:space="preserve">һиңә </w:t>
      </w:r>
      <w:r w:rsidRPr="005D3652">
        <w:rPr>
          <w:sz w:val="28"/>
          <w:szCs w:val="28"/>
          <w:lang w:val="ba-RU"/>
        </w:rPr>
        <w:t>шнур,</w:t>
      </w:r>
    </w:p>
    <w:p w:rsidR="006942CB" w:rsidRPr="003F4130" w:rsidRDefault="006942CB" w:rsidP="006942CB">
      <w:pPr>
        <w:rPr>
          <w:sz w:val="28"/>
          <w:szCs w:val="28"/>
          <w:lang w:val="ba-RU"/>
        </w:rPr>
      </w:pPr>
      <w:r w:rsidRPr="005D3652">
        <w:rPr>
          <w:sz w:val="28"/>
          <w:szCs w:val="28"/>
          <w:lang w:val="ba-RU"/>
        </w:rPr>
        <w:t>Сыр – сыр - сыр – сысҡандарға сыр.</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Ур</w:t>
      </w:r>
      <w:r>
        <w:rPr>
          <w:sz w:val="28"/>
          <w:szCs w:val="28"/>
          <w:lang w:val="ba-RU"/>
        </w:rPr>
        <w:t>-</w:t>
      </w:r>
      <w:r w:rsidRPr="005D3652">
        <w:rPr>
          <w:sz w:val="28"/>
          <w:szCs w:val="28"/>
          <w:lang w:val="ba-RU"/>
        </w:rPr>
        <w:t>ур</w:t>
      </w:r>
      <w:r>
        <w:rPr>
          <w:sz w:val="28"/>
          <w:szCs w:val="28"/>
          <w:lang w:val="ba-RU"/>
        </w:rPr>
        <w:t>-</w:t>
      </w:r>
      <w:r w:rsidRPr="005D3652">
        <w:rPr>
          <w:sz w:val="28"/>
          <w:szCs w:val="28"/>
          <w:lang w:val="ba-RU"/>
        </w:rPr>
        <w:t>ур -  урманда й</w:t>
      </w:r>
      <w:r>
        <w:rPr>
          <w:sz w:val="28"/>
          <w:szCs w:val="28"/>
          <w:lang w:val="ba-RU"/>
        </w:rPr>
        <w:t>әшәй</w:t>
      </w:r>
      <w:r w:rsidRPr="005D3652">
        <w:rPr>
          <w:sz w:val="28"/>
          <w:szCs w:val="28"/>
          <w:lang w:val="ba-RU"/>
        </w:rPr>
        <w:t xml:space="preserve"> терпе.</w:t>
      </w:r>
    </w:p>
    <w:p w:rsidR="006942CB" w:rsidRPr="005D3652" w:rsidRDefault="006942CB" w:rsidP="006942CB">
      <w:pPr>
        <w:tabs>
          <w:tab w:val="left" w:pos="6660"/>
        </w:tabs>
        <w:rPr>
          <w:sz w:val="28"/>
          <w:szCs w:val="28"/>
          <w:lang w:val="ba-RU"/>
        </w:rPr>
      </w:pPr>
      <w:r>
        <w:rPr>
          <w:sz w:val="28"/>
          <w:szCs w:val="28"/>
          <w:lang w:val="ba-RU"/>
        </w:rPr>
        <w:t>Те</w:t>
      </w:r>
      <w:r w:rsidRPr="005D3652">
        <w:rPr>
          <w:sz w:val="28"/>
          <w:szCs w:val="28"/>
          <w:lang w:val="ba-RU"/>
        </w:rPr>
        <w:t>р-</w:t>
      </w:r>
      <w:r>
        <w:rPr>
          <w:sz w:val="28"/>
          <w:szCs w:val="28"/>
          <w:lang w:val="ba-RU"/>
        </w:rPr>
        <w:t>те</w:t>
      </w:r>
      <w:r w:rsidRPr="005D3652">
        <w:rPr>
          <w:sz w:val="28"/>
          <w:szCs w:val="28"/>
          <w:lang w:val="ba-RU"/>
        </w:rPr>
        <w:t>р-</w:t>
      </w:r>
      <w:r>
        <w:rPr>
          <w:sz w:val="28"/>
          <w:szCs w:val="28"/>
          <w:lang w:val="ba-RU"/>
        </w:rPr>
        <w:t>те</w:t>
      </w:r>
      <w:r w:rsidRPr="005D3652">
        <w:rPr>
          <w:sz w:val="28"/>
          <w:szCs w:val="28"/>
          <w:lang w:val="ba-RU"/>
        </w:rPr>
        <w:t>р –</w:t>
      </w:r>
      <w:r w:rsidRPr="0081515D">
        <w:rPr>
          <w:sz w:val="28"/>
          <w:szCs w:val="28"/>
          <w:lang w:val="ba-RU"/>
        </w:rPr>
        <w:t xml:space="preserve"> </w:t>
      </w:r>
      <w:r>
        <w:rPr>
          <w:sz w:val="28"/>
          <w:szCs w:val="28"/>
          <w:lang w:val="ba-RU"/>
        </w:rPr>
        <w:t>терпе энәле</w:t>
      </w:r>
      <w:r w:rsidRPr="005D3652">
        <w:rPr>
          <w:sz w:val="28"/>
          <w:szCs w:val="28"/>
          <w:lang w:val="ba-RU"/>
        </w:rPr>
        <w:t>,</w:t>
      </w:r>
    </w:p>
    <w:p w:rsidR="006942CB" w:rsidRPr="005D3652" w:rsidRDefault="006942CB" w:rsidP="006942CB">
      <w:pPr>
        <w:tabs>
          <w:tab w:val="left" w:pos="6660"/>
        </w:tabs>
        <w:rPr>
          <w:sz w:val="28"/>
          <w:szCs w:val="28"/>
          <w:lang w:val="ba-RU"/>
        </w:rPr>
      </w:pPr>
      <w:r w:rsidRPr="005D3652">
        <w:rPr>
          <w:sz w:val="28"/>
          <w:szCs w:val="28"/>
          <w:lang w:val="ba-RU"/>
        </w:rPr>
        <w:t>Тер-тер-тер – терпене күргем килә,</w:t>
      </w:r>
    </w:p>
    <w:p w:rsidR="006942CB" w:rsidRPr="005D3652" w:rsidRDefault="006942CB" w:rsidP="006942CB">
      <w:pPr>
        <w:tabs>
          <w:tab w:val="left" w:pos="6660"/>
        </w:tabs>
        <w:rPr>
          <w:sz w:val="28"/>
          <w:szCs w:val="28"/>
          <w:lang w:val="ba-RU"/>
        </w:rPr>
      </w:pPr>
      <w:r w:rsidRPr="005D3652">
        <w:rPr>
          <w:sz w:val="28"/>
          <w:szCs w:val="28"/>
          <w:lang w:val="ba-RU"/>
        </w:rPr>
        <w:t>Тер-тер-тер – терпе өңөнә кергән.</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Default="006942CB" w:rsidP="006942CB">
      <w:pPr>
        <w:tabs>
          <w:tab w:val="left" w:pos="6660"/>
        </w:tabs>
        <w:rPr>
          <w:sz w:val="28"/>
          <w:szCs w:val="28"/>
          <w:lang w:val="ba-RU"/>
        </w:rPr>
      </w:pPr>
    </w:p>
    <w:p w:rsidR="006942CB" w:rsidRPr="005D3652" w:rsidRDefault="006942CB" w:rsidP="006942CB">
      <w:pPr>
        <w:tabs>
          <w:tab w:val="left" w:pos="6660"/>
        </w:tabs>
        <w:rPr>
          <w:sz w:val="28"/>
          <w:szCs w:val="28"/>
          <w:lang w:val="ba-RU"/>
        </w:rPr>
      </w:pPr>
      <w:r w:rsidRPr="005D3652">
        <w:rPr>
          <w:sz w:val="28"/>
          <w:szCs w:val="28"/>
          <w:lang w:val="ba-RU"/>
        </w:rPr>
        <w:t>Тәлмәрйен һикер</w:t>
      </w:r>
      <w:r>
        <w:rPr>
          <w:sz w:val="28"/>
          <w:szCs w:val="28"/>
          <w:lang w:val="ba-RU"/>
        </w:rPr>
        <w:t>ә</w:t>
      </w:r>
      <w:r w:rsidRPr="005D3652">
        <w:rPr>
          <w:sz w:val="28"/>
          <w:szCs w:val="28"/>
          <w:lang w:val="ba-RU"/>
        </w:rPr>
        <w:t>ндәй,</w:t>
      </w:r>
    </w:p>
    <w:p w:rsidR="006942CB" w:rsidRPr="005D3652" w:rsidRDefault="006942CB" w:rsidP="006942CB">
      <w:pPr>
        <w:tabs>
          <w:tab w:val="left" w:pos="6660"/>
        </w:tabs>
        <w:rPr>
          <w:sz w:val="28"/>
          <w:szCs w:val="28"/>
          <w:lang w:val="ba-RU"/>
        </w:rPr>
      </w:pPr>
      <w:r w:rsidRPr="005D3652">
        <w:rPr>
          <w:sz w:val="28"/>
          <w:szCs w:val="28"/>
          <w:lang w:val="ba-RU"/>
        </w:rPr>
        <w:t>Күҙкәйҙәре башында.</w:t>
      </w:r>
    </w:p>
    <w:p w:rsidR="006942CB" w:rsidRPr="005D3652" w:rsidRDefault="006942CB" w:rsidP="006942CB">
      <w:pPr>
        <w:tabs>
          <w:tab w:val="left" w:pos="6660"/>
        </w:tabs>
        <w:rPr>
          <w:sz w:val="28"/>
          <w:szCs w:val="28"/>
          <w:lang w:val="ba-RU"/>
        </w:rPr>
      </w:pPr>
      <w:r w:rsidRPr="005D3652">
        <w:rPr>
          <w:sz w:val="28"/>
          <w:szCs w:val="28"/>
          <w:lang w:val="ba-RU"/>
        </w:rPr>
        <w:lastRenderedPageBreak/>
        <w:t>Серәкәйҙәр,</w:t>
      </w:r>
      <w:r>
        <w:rPr>
          <w:sz w:val="28"/>
          <w:szCs w:val="28"/>
          <w:lang w:val="ba-RU"/>
        </w:rPr>
        <w:t xml:space="preserve"> </w:t>
      </w:r>
      <w:r w:rsidRPr="005D3652">
        <w:rPr>
          <w:sz w:val="28"/>
          <w:szCs w:val="28"/>
          <w:lang w:val="ba-RU"/>
        </w:rPr>
        <w:t>себендәр</w:t>
      </w:r>
    </w:p>
    <w:p w:rsidR="006942CB" w:rsidRPr="005D3652" w:rsidRDefault="006942CB" w:rsidP="006942CB">
      <w:pPr>
        <w:tabs>
          <w:tab w:val="left" w:pos="6660"/>
        </w:tabs>
        <w:rPr>
          <w:sz w:val="28"/>
          <w:szCs w:val="28"/>
          <w:lang w:val="ba-RU"/>
        </w:rPr>
      </w:pPr>
      <w:r w:rsidRPr="005D3652">
        <w:rPr>
          <w:sz w:val="28"/>
          <w:szCs w:val="28"/>
          <w:lang w:val="ba-RU"/>
        </w:rPr>
        <w:t>Тәлмәрйендән ҡасҡандар.</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Default="006942CB" w:rsidP="006942CB">
      <w:pPr>
        <w:tabs>
          <w:tab w:val="left" w:pos="6660"/>
        </w:tabs>
        <w:rPr>
          <w:sz w:val="28"/>
          <w:szCs w:val="28"/>
          <w:lang w:val="ba-RU"/>
        </w:rPr>
      </w:pPr>
    </w:p>
    <w:p w:rsidR="006942CB" w:rsidRPr="005D3652" w:rsidRDefault="006942CB" w:rsidP="006942CB">
      <w:pPr>
        <w:tabs>
          <w:tab w:val="left" w:pos="6660"/>
        </w:tabs>
        <w:rPr>
          <w:sz w:val="28"/>
          <w:szCs w:val="28"/>
          <w:lang w:val="ba-RU"/>
        </w:rPr>
      </w:pPr>
      <w:r w:rsidRPr="005D3652">
        <w:rPr>
          <w:sz w:val="28"/>
          <w:szCs w:val="28"/>
          <w:lang w:val="ba-RU"/>
        </w:rPr>
        <w:t>Тырма – тырмаларға,</w:t>
      </w:r>
    </w:p>
    <w:p w:rsidR="006942CB" w:rsidRPr="005D3652" w:rsidRDefault="006942CB" w:rsidP="006942CB">
      <w:pPr>
        <w:tabs>
          <w:tab w:val="left" w:pos="6660"/>
        </w:tabs>
        <w:rPr>
          <w:sz w:val="28"/>
          <w:szCs w:val="28"/>
          <w:lang w:val="ba-RU"/>
        </w:rPr>
      </w:pPr>
      <w:r w:rsidRPr="005D3652">
        <w:rPr>
          <w:sz w:val="28"/>
          <w:szCs w:val="28"/>
          <w:lang w:val="ba-RU"/>
        </w:rPr>
        <w:t>Көрәк – көрәргә,</w:t>
      </w:r>
    </w:p>
    <w:p w:rsidR="006942CB" w:rsidRPr="005D3652" w:rsidRDefault="006942CB" w:rsidP="006942CB">
      <w:pPr>
        <w:tabs>
          <w:tab w:val="left" w:pos="6660"/>
        </w:tabs>
        <w:rPr>
          <w:sz w:val="28"/>
          <w:szCs w:val="28"/>
          <w:lang w:val="ba-RU"/>
        </w:rPr>
      </w:pPr>
      <w:r w:rsidRPr="005D3652">
        <w:rPr>
          <w:sz w:val="28"/>
          <w:szCs w:val="28"/>
          <w:lang w:val="ba-RU"/>
        </w:rPr>
        <w:t>Һепертке – һеперергә,</w:t>
      </w:r>
    </w:p>
    <w:p w:rsidR="006942CB" w:rsidRPr="005D3652" w:rsidRDefault="006942CB" w:rsidP="006942CB">
      <w:pPr>
        <w:tabs>
          <w:tab w:val="left" w:pos="6660"/>
        </w:tabs>
        <w:rPr>
          <w:sz w:val="28"/>
          <w:szCs w:val="28"/>
          <w:lang w:val="ba-RU"/>
        </w:rPr>
      </w:pPr>
      <w:r w:rsidRPr="005D3652">
        <w:rPr>
          <w:sz w:val="28"/>
          <w:szCs w:val="28"/>
          <w:lang w:val="ba-RU"/>
        </w:rPr>
        <w:t>Бысҡы – бысырға.</w:t>
      </w:r>
    </w:p>
    <w:p w:rsidR="006942CB" w:rsidRPr="005D3652" w:rsidRDefault="006942CB" w:rsidP="006942CB">
      <w:pPr>
        <w:tabs>
          <w:tab w:val="left" w:pos="6660"/>
        </w:tabs>
        <w:rPr>
          <w:sz w:val="28"/>
          <w:szCs w:val="28"/>
          <w:lang w:val="ba-RU"/>
        </w:rPr>
      </w:pPr>
      <w:r w:rsidRPr="005D3652">
        <w:rPr>
          <w:sz w:val="28"/>
          <w:szCs w:val="28"/>
          <w:lang w:val="ba-RU"/>
        </w:rPr>
        <w:t>Ҙур-ҙур эштәр эшләргә</w:t>
      </w:r>
    </w:p>
    <w:p w:rsidR="006942CB" w:rsidRPr="005D3652" w:rsidRDefault="006942CB" w:rsidP="006942CB">
      <w:pPr>
        <w:tabs>
          <w:tab w:val="left" w:pos="6660"/>
        </w:tabs>
        <w:rPr>
          <w:sz w:val="28"/>
          <w:szCs w:val="28"/>
          <w:lang w:val="ba-RU"/>
        </w:rPr>
      </w:pPr>
      <w:r w:rsidRPr="005D3652">
        <w:rPr>
          <w:sz w:val="28"/>
          <w:szCs w:val="28"/>
          <w:lang w:val="ba-RU"/>
        </w:rPr>
        <w:t>Бөтәһе лә бик кәрәк.</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tabs>
          <w:tab w:val="left" w:pos="6660"/>
        </w:tabs>
        <w:rPr>
          <w:sz w:val="28"/>
          <w:szCs w:val="28"/>
          <w:lang w:val="ba-RU"/>
        </w:rPr>
      </w:pPr>
    </w:p>
    <w:p w:rsidR="006942CB" w:rsidRDefault="006942CB" w:rsidP="006942CB">
      <w:pPr>
        <w:rPr>
          <w:sz w:val="28"/>
          <w:szCs w:val="28"/>
          <w:lang w:val="ba-RU"/>
        </w:rPr>
      </w:pPr>
      <w:r w:rsidRPr="005D3652">
        <w:rPr>
          <w:sz w:val="28"/>
          <w:szCs w:val="28"/>
          <w:lang w:val="ba-RU"/>
        </w:rPr>
        <w:t>Иртә менән һарыҡтар</w:t>
      </w:r>
    </w:p>
    <w:p w:rsidR="006942CB" w:rsidRPr="001C5FF3" w:rsidRDefault="006942CB" w:rsidP="006942CB">
      <w:pPr>
        <w:rPr>
          <w:sz w:val="28"/>
          <w:szCs w:val="28"/>
          <w:lang w:val="ba-RU"/>
        </w:rPr>
      </w:pPr>
      <w:r>
        <w:rPr>
          <w:sz w:val="28"/>
          <w:szCs w:val="28"/>
          <w:lang w:val="ba-RU"/>
        </w:rPr>
        <w:t>Һ</w:t>
      </w:r>
      <w:r w:rsidRPr="005D3652">
        <w:rPr>
          <w:sz w:val="28"/>
          <w:szCs w:val="28"/>
          <w:lang w:val="ba-RU"/>
        </w:rPr>
        <w:t>уғалар барабандар.</w:t>
      </w:r>
      <w:r w:rsidRPr="00454642">
        <w:rPr>
          <w:sz w:val="32"/>
          <w:szCs w:val="32"/>
          <w:lang w:val="ba-RU"/>
        </w:rPr>
        <w:t xml:space="preserve"> </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Default="006942CB" w:rsidP="006942CB">
      <w:pPr>
        <w:rPr>
          <w:sz w:val="32"/>
          <w:szCs w:val="32"/>
          <w:lang w:val="ba-RU"/>
        </w:rPr>
      </w:pPr>
    </w:p>
    <w:p w:rsidR="006942CB" w:rsidRPr="00206357" w:rsidRDefault="006942CB" w:rsidP="006942CB">
      <w:pPr>
        <w:rPr>
          <w:sz w:val="28"/>
          <w:szCs w:val="28"/>
          <w:lang w:val="ba-RU"/>
        </w:rPr>
      </w:pPr>
      <w:r w:rsidRPr="00206357">
        <w:rPr>
          <w:sz w:val="28"/>
          <w:szCs w:val="28"/>
          <w:lang w:val="ba-RU"/>
        </w:rPr>
        <w:t>Тараҡан артынан бөжәктәр,</w:t>
      </w:r>
    </w:p>
    <w:p w:rsidR="006942CB" w:rsidRPr="00206357" w:rsidRDefault="006942CB" w:rsidP="006942CB">
      <w:pPr>
        <w:rPr>
          <w:sz w:val="28"/>
          <w:szCs w:val="28"/>
          <w:lang w:val="ba-RU"/>
        </w:rPr>
      </w:pPr>
      <w:r>
        <w:rPr>
          <w:sz w:val="28"/>
          <w:szCs w:val="28"/>
          <w:lang w:val="ba-RU"/>
        </w:rPr>
        <w:t>С</w:t>
      </w:r>
      <w:r w:rsidRPr="00206357">
        <w:rPr>
          <w:sz w:val="28"/>
          <w:szCs w:val="28"/>
          <w:lang w:val="ba-RU"/>
        </w:rPr>
        <w:t>ерәкәй артынан әтәстәр</w:t>
      </w:r>
    </w:p>
    <w:p w:rsidR="006942CB" w:rsidRPr="00206357" w:rsidRDefault="006942CB" w:rsidP="006942CB">
      <w:pPr>
        <w:rPr>
          <w:sz w:val="28"/>
          <w:szCs w:val="28"/>
          <w:lang w:val="ba-RU"/>
        </w:rPr>
      </w:pPr>
      <w:r>
        <w:rPr>
          <w:sz w:val="28"/>
          <w:szCs w:val="28"/>
          <w:lang w:val="ba-RU"/>
        </w:rPr>
        <w:t>Т</w:t>
      </w:r>
      <w:r w:rsidRPr="00206357">
        <w:rPr>
          <w:sz w:val="28"/>
          <w:szCs w:val="28"/>
          <w:lang w:val="ba-RU"/>
        </w:rPr>
        <w:t>еҙелгәндәр бер рәткә,</w:t>
      </w:r>
    </w:p>
    <w:p w:rsidR="006942CB" w:rsidRPr="00206357" w:rsidRDefault="006942CB" w:rsidP="006942CB">
      <w:pPr>
        <w:rPr>
          <w:sz w:val="28"/>
          <w:szCs w:val="28"/>
          <w:lang w:val="ba-RU"/>
        </w:rPr>
      </w:pPr>
      <w:r>
        <w:rPr>
          <w:sz w:val="28"/>
          <w:szCs w:val="28"/>
          <w:lang w:val="ba-RU"/>
        </w:rPr>
        <w:t>С</w:t>
      </w:r>
      <w:r w:rsidRPr="00206357">
        <w:rPr>
          <w:sz w:val="28"/>
          <w:szCs w:val="28"/>
          <w:lang w:val="ba-RU"/>
        </w:rPr>
        <w:t>афта атлап йөрөргә.</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jc w:val="both"/>
        <w:rPr>
          <w:b/>
          <w:sz w:val="28"/>
          <w:szCs w:val="28"/>
          <w:lang w:val="ba-RU"/>
        </w:rPr>
      </w:pPr>
      <w:r w:rsidRPr="005D3652">
        <w:rPr>
          <w:b/>
          <w:sz w:val="28"/>
          <w:szCs w:val="28"/>
          <w:lang w:val="ba-RU"/>
        </w:rPr>
        <w:lastRenderedPageBreak/>
        <w:t>Сабира менән Байсура тураһында   телшымартҡыстар</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  Ира –ира – ира – бына килә Сабира</w:t>
      </w:r>
    </w:p>
    <w:p w:rsidR="006942CB" w:rsidRPr="005D3652" w:rsidRDefault="006942CB" w:rsidP="006942CB">
      <w:pPr>
        <w:rPr>
          <w:sz w:val="28"/>
          <w:szCs w:val="28"/>
          <w:lang w:val="ba-RU"/>
        </w:rPr>
      </w:pPr>
      <w:r w:rsidRPr="005D3652">
        <w:rPr>
          <w:sz w:val="28"/>
          <w:szCs w:val="28"/>
          <w:lang w:val="ba-RU"/>
        </w:rPr>
        <w:t>-  ира – ира – ира – кранды бора Сабира.</w:t>
      </w:r>
    </w:p>
    <w:p w:rsidR="006942CB" w:rsidRPr="005D3652" w:rsidRDefault="006942CB" w:rsidP="006942CB">
      <w:pPr>
        <w:rPr>
          <w:sz w:val="28"/>
          <w:szCs w:val="28"/>
          <w:lang w:val="ba-RU"/>
        </w:rPr>
      </w:pPr>
      <w:r w:rsidRPr="005D3652">
        <w:rPr>
          <w:sz w:val="28"/>
          <w:szCs w:val="28"/>
          <w:lang w:val="ba-RU"/>
        </w:rPr>
        <w:t>-  Ира –ира – ира – роза үҫтерә Сабира.</w:t>
      </w:r>
    </w:p>
    <w:p w:rsidR="006942CB" w:rsidRPr="005D3652" w:rsidRDefault="006942CB" w:rsidP="006942CB">
      <w:pPr>
        <w:rPr>
          <w:sz w:val="28"/>
          <w:szCs w:val="28"/>
          <w:lang w:val="ba-RU"/>
        </w:rPr>
      </w:pPr>
      <w:r w:rsidRPr="005D3652">
        <w:rPr>
          <w:sz w:val="28"/>
          <w:szCs w:val="28"/>
          <w:lang w:val="ba-RU"/>
        </w:rPr>
        <w:t>-  Ура –ура– ура - яҡшы уҡыр Байсура.</w:t>
      </w:r>
    </w:p>
    <w:p w:rsidR="006942CB" w:rsidRPr="005D3652" w:rsidRDefault="006942CB" w:rsidP="006942CB">
      <w:pPr>
        <w:rPr>
          <w:sz w:val="28"/>
          <w:szCs w:val="28"/>
          <w:lang w:val="ba-RU"/>
        </w:rPr>
      </w:pPr>
      <w:r w:rsidRPr="005D3652">
        <w:rPr>
          <w:sz w:val="28"/>
          <w:szCs w:val="28"/>
          <w:lang w:val="ba-RU"/>
        </w:rPr>
        <w:t>-  Ура – ура – ура - өйҙәр төҙөр Байсура.</w:t>
      </w:r>
    </w:p>
    <w:p w:rsidR="006942CB" w:rsidRDefault="006942CB" w:rsidP="006942CB">
      <w:pPr>
        <w:rPr>
          <w:sz w:val="28"/>
          <w:szCs w:val="28"/>
          <w:lang w:val="ba-RU"/>
        </w:rPr>
      </w:pPr>
      <w:r w:rsidRPr="005D3652">
        <w:rPr>
          <w:sz w:val="28"/>
          <w:szCs w:val="28"/>
          <w:lang w:val="ba-RU"/>
        </w:rPr>
        <w:t>-  Ура – ура – ура –</w:t>
      </w:r>
      <w:r>
        <w:rPr>
          <w:sz w:val="28"/>
          <w:szCs w:val="28"/>
          <w:lang w:val="ba-RU"/>
        </w:rPr>
        <w:t xml:space="preserve"> </w:t>
      </w:r>
      <w:r w:rsidRPr="005D3652">
        <w:rPr>
          <w:sz w:val="28"/>
          <w:szCs w:val="28"/>
          <w:lang w:val="ba-RU"/>
        </w:rPr>
        <w:t>өйҙәр биҙәр Байсура.</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036726" w:rsidRDefault="006942CB" w:rsidP="006942CB">
      <w:pPr>
        <w:rPr>
          <w:sz w:val="28"/>
          <w:szCs w:val="28"/>
          <w:lang w:val="ba-RU"/>
        </w:rPr>
      </w:pPr>
      <w:r w:rsidRPr="00036726">
        <w:rPr>
          <w:sz w:val="28"/>
          <w:szCs w:val="28"/>
          <w:lang w:val="ba-RU"/>
        </w:rPr>
        <w:t>Бүрәнәлә ултырабыҙ,</w:t>
      </w:r>
    </w:p>
    <w:p w:rsidR="006942CB" w:rsidRPr="00036726" w:rsidRDefault="006942CB" w:rsidP="006942CB">
      <w:pPr>
        <w:rPr>
          <w:sz w:val="28"/>
          <w:szCs w:val="28"/>
          <w:lang w:val="ba-RU"/>
        </w:rPr>
      </w:pPr>
      <w:r w:rsidRPr="00036726">
        <w:rPr>
          <w:sz w:val="28"/>
          <w:szCs w:val="28"/>
          <w:lang w:val="ba-RU"/>
        </w:rPr>
        <w:t>Йырҙар йырлайбыҙ.</w:t>
      </w:r>
    </w:p>
    <w:p w:rsidR="006942CB" w:rsidRPr="00036726" w:rsidRDefault="006942CB" w:rsidP="006942CB">
      <w:pPr>
        <w:rPr>
          <w:sz w:val="28"/>
          <w:szCs w:val="28"/>
          <w:lang w:val="ba-RU"/>
        </w:rPr>
      </w:pPr>
      <w:r w:rsidRPr="00036726">
        <w:rPr>
          <w:sz w:val="28"/>
          <w:szCs w:val="28"/>
          <w:lang w:val="ba-RU"/>
        </w:rPr>
        <w:t>Бүтәндәр менән бергә</w:t>
      </w:r>
    </w:p>
    <w:p w:rsidR="006942CB" w:rsidRPr="00036726" w:rsidRDefault="006942CB" w:rsidP="006942CB">
      <w:pPr>
        <w:rPr>
          <w:sz w:val="28"/>
          <w:szCs w:val="28"/>
          <w:lang w:val="ba-RU"/>
        </w:rPr>
      </w:pPr>
      <w:r w:rsidRPr="00036726">
        <w:rPr>
          <w:sz w:val="28"/>
          <w:szCs w:val="28"/>
          <w:lang w:val="ba-RU"/>
        </w:rPr>
        <w:t>Мин дә йырлайым.</w:t>
      </w:r>
    </w:p>
    <w:p w:rsidR="006942CB" w:rsidRDefault="006942CB" w:rsidP="006942CB">
      <w:pPr>
        <w:rPr>
          <w:b/>
          <w:sz w:val="28"/>
          <w:szCs w:val="28"/>
          <w:lang w:val="ba-RU"/>
        </w:rPr>
      </w:pPr>
      <w:r>
        <w:rPr>
          <w:b/>
          <w:sz w:val="28"/>
          <w:szCs w:val="28"/>
          <w:lang w:val="ba-RU"/>
        </w:rPr>
        <w:t xml:space="preserve">                </w:t>
      </w:r>
    </w:p>
    <w:p w:rsidR="006942CB" w:rsidRDefault="006942CB" w:rsidP="006942CB">
      <w:pPr>
        <w:rPr>
          <w:b/>
          <w:sz w:val="28"/>
          <w:szCs w:val="28"/>
          <w:lang w:val="ba-RU"/>
        </w:rPr>
      </w:pP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r w:rsidRPr="005D3652">
        <w:rPr>
          <w:sz w:val="28"/>
          <w:szCs w:val="28"/>
          <w:lang w:val="ba-RU"/>
        </w:rPr>
        <w:t>Көрәк ҡар көрәгән,</w:t>
      </w:r>
    </w:p>
    <w:p w:rsidR="006942CB" w:rsidRPr="005D3652" w:rsidRDefault="006942CB" w:rsidP="006942CB">
      <w:pPr>
        <w:rPr>
          <w:sz w:val="28"/>
          <w:szCs w:val="28"/>
          <w:lang w:val="ba-RU"/>
        </w:rPr>
      </w:pPr>
      <w:r w:rsidRPr="005D3652">
        <w:rPr>
          <w:sz w:val="28"/>
          <w:szCs w:val="28"/>
          <w:lang w:val="ba-RU"/>
        </w:rPr>
        <w:t>Көрәгән дә көрәгән,</w:t>
      </w:r>
    </w:p>
    <w:p w:rsidR="006942CB" w:rsidRPr="005D3652" w:rsidRDefault="006942CB" w:rsidP="006942CB">
      <w:pPr>
        <w:rPr>
          <w:sz w:val="28"/>
          <w:szCs w:val="28"/>
          <w:lang w:val="ba-RU"/>
        </w:rPr>
      </w:pPr>
      <w:r w:rsidRPr="005D3652">
        <w:rPr>
          <w:sz w:val="28"/>
          <w:szCs w:val="28"/>
          <w:lang w:val="ba-RU"/>
        </w:rPr>
        <w:t>Ятып алырға булған,</w:t>
      </w:r>
    </w:p>
    <w:p w:rsidR="006942CB" w:rsidRPr="005D3652" w:rsidRDefault="006942CB" w:rsidP="006942CB">
      <w:pPr>
        <w:rPr>
          <w:sz w:val="28"/>
          <w:szCs w:val="28"/>
          <w:lang w:val="ba-RU"/>
        </w:rPr>
      </w:pPr>
      <w:r w:rsidRPr="005D3652">
        <w:rPr>
          <w:sz w:val="28"/>
          <w:szCs w:val="28"/>
          <w:lang w:val="ba-RU"/>
        </w:rPr>
        <w:t xml:space="preserve">Сөнки хәлдәре бөткән. </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Һары салбар кейгән Барый,</w:t>
      </w:r>
    </w:p>
    <w:p w:rsidR="006942CB" w:rsidRPr="005D3652" w:rsidRDefault="006942CB" w:rsidP="006942CB">
      <w:pPr>
        <w:rPr>
          <w:sz w:val="28"/>
          <w:szCs w:val="28"/>
          <w:lang w:val="ba-RU"/>
        </w:rPr>
      </w:pPr>
      <w:r w:rsidRPr="005D3652">
        <w:rPr>
          <w:sz w:val="28"/>
          <w:szCs w:val="28"/>
          <w:lang w:val="ba-RU"/>
        </w:rPr>
        <w:t>Барыйға ҡарай Батыр.</w:t>
      </w:r>
    </w:p>
    <w:p w:rsidR="006942CB" w:rsidRPr="005D3652" w:rsidRDefault="006942CB" w:rsidP="006942CB">
      <w:pPr>
        <w:rPr>
          <w:sz w:val="28"/>
          <w:szCs w:val="28"/>
          <w:lang w:val="ba-RU"/>
        </w:rPr>
      </w:pPr>
      <w:r w:rsidRPr="005D3652">
        <w:rPr>
          <w:sz w:val="28"/>
          <w:szCs w:val="28"/>
          <w:lang w:val="ba-RU"/>
        </w:rPr>
        <w:lastRenderedPageBreak/>
        <w:t>Салбары ла салбары</w:t>
      </w:r>
    </w:p>
    <w:p w:rsidR="006942CB" w:rsidRPr="005D3652" w:rsidRDefault="006942CB" w:rsidP="006942CB">
      <w:pPr>
        <w:rPr>
          <w:sz w:val="28"/>
          <w:szCs w:val="28"/>
          <w:lang w:val="ba-RU"/>
        </w:rPr>
      </w:pPr>
      <w:r w:rsidRPr="005D3652">
        <w:rPr>
          <w:sz w:val="28"/>
          <w:szCs w:val="28"/>
          <w:lang w:val="ba-RU"/>
        </w:rPr>
        <w:t>Салбарға төшкән тары.</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r w:rsidRPr="005D3652">
        <w:rPr>
          <w:sz w:val="28"/>
          <w:szCs w:val="28"/>
          <w:lang w:val="ba-RU"/>
        </w:rPr>
        <w:t>“Дүрт”-кә уҡый Кәбирә,</w:t>
      </w:r>
    </w:p>
    <w:p w:rsidR="006942CB" w:rsidRPr="005D3652" w:rsidRDefault="006942CB" w:rsidP="006942CB">
      <w:pPr>
        <w:rPr>
          <w:sz w:val="28"/>
          <w:szCs w:val="28"/>
          <w:lang w:val="ba-RU"/>
        </w:rPr>
      </w:pPr>
      <w:r>
        <w:rPr>
          <w:sz w:val="28"/>
          <w:szCs w:val="28"/>
          <w:lang w:val="ba-RU"/>
        </w:rPr>
        <w:t>“Д</w:t>
      </w:r>
      <w:r w:rsidRPr="005D3652">
        <w:rPr>
          <w:sz w:val="28"/>
          <w:szCs w:val="28"/>
          <w:lang w:val="ba-RU"/>
        </w:rPr>
        <w:t>үрт”-ле лә яҡшы билдә.</w:t>
      </w:r>
    </w:p>
    <w:p w:rsidR="006942CB" w:rsidRPr="005D3652" w:rsidRDefault="006942CB" w:rsidP="006942CB">
      <w:pPr>
        <w:rPr>
          <w:sz w:val="28"/>
          <w:szCs w:val="28"/>
          <w:lang w:val="ba-RU"/>
        </w:rPr>
      </w:pPr>
      <w:r w:rsidRPr="005D3652">
        <w:rPr>
          <w:sz w:val="28"/>
          <w:szCs w:val="28"/>
          <w:lang w:val="ba-RU"/>
        </w:rPr>
        <w:t>Дәртләнеп һәм тырышып,</w:t>
      </w:r>
    </w:p>
    <w:p w:rsidR="006942CB" w:rsidRPr="005D3652" w:rsidRDefault="006942CB" w:rsidP="006942CB">
      <w:pPr>
        <w:rPr>
          <w:sz w:val="28"/>
          <w:szCs w:val="28"/>
          <w:lang w:val="ba-RU"/>
        </w:rPr>
      </w:pPr>
      <w:r w:rsidRPr="005D3652">
        <w:rPr>
          <w:sz w:val="28"/>
          <w:szCs w:val="28"/>
          <w:lang w:val="ba-RU"/>
        </w:rPr>
        <w:t>“Дүрт”-тәр, “биш”-тәр алыр ул.</w:t>
      </w:r>
    </w:p>
    <w:p w:rsidR="006942CB" w:rsidRDefault="006942CB" w:rsidP="006942CB">
      <w:pPr>
        <w:rPr>
          <w:b/>
          <w:sz w:val="28"/>
          <w:szCs w:val="28"/>
          <w:lang w:val="ba-RU"/>
        </w:rPr>
      </w:pPr>
      <w:r>
        <w:rPr>
          <w:b/>
          <w:sz w:val="28"/>
          <w:szCs w:val="28"/>
          <w:lang w:val="ba-RU"/>
        </w:rPr>
        <w:t xml:space="preserve">               </w:t>
      </w:r>
    </w:p>
    <w:p w:rsidR="006942CB" w:rsidRDefault="006942CB" w:rsidP="006942CB">
      <w:pPr>
        <w:rPr>
          <w:b/>
          <w:sz w:val="28"/>
          <w:szCs w:val="28"/>
          <w:lang w:val="ba-RU"/>
        </w:rPr>
      </w:pP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r w:rsidRPr="005D3652">
        <w:rPr>
          <w:sz w:val="28"/>
          <w:szCs w:val="28"/>
          <w:lang w:val="ba-RU"/>
        </w:rPr>
        <w:t>Сумкаһы</w:t>
      </w:r>
      <w:r>
        <w:rPr>
          <w:sz w:val="28"/>
          <w:szCs w:val="28"/>
          <w:lang w:val="ba-RU"/>
        </w:rPr>
        <w:t>нда көнгөрә</w:t>
      </w:r>
    </w:p>
    <w:p w:rsidR="006942CB" w:rsidRPr="005D3652" w:rsidRDefault="006942CB" w:rsidP="006942CB">
      <w:pPr>
        <w:rPr>
          <w:sz w:val="28"/>
          <w:szCs w:val="28"/>
          <w:lang w:val="ba-RU"/>
        </w:rPr>
      </w:pPr>
      <w:r w:rsidRPr="005D3652">
        <w:rPr>
          <w:sz w:val="28"/>
          <w:szCs w:val="28"/>
          <w:lang w:val="ba-RU"/>
        </w:rPr>
        <w:t>Балаларын йөрөтә.</w:t>
      </w:r>
    </w:p>
    <w:p w:rsidR="006942CB" w:rsidRPr="005D3652" w:rsidRDefault="006942CB" w:rsidP="006942CB">
      <w:pPr>
        <w:rPr>
          <w:sz w:val="28"/>
          <w:szCs w:val="28"/>
          <w:lang w:val="ba-RU"/>
        </w:rPr>
      </w:pPr>
      <w:r w:rsidRPr="005D3652">
        <w:rPr>
          <w:sz w:val="28"/>
          <w:szCs w:val="28"/>
          <w:lang w:val="ba-RU"/>
        </w:rPr>
        <w:t>Балаларын көн буйы</w:t>
      </w:r>
    </w:p>
    <w:p w:rsidR="006942CB" w:rsidRPr="005D3652" w:rsidRDefault="006942CB" w:rsidP="006942CB">
      <w:pPr>
        <w:rPr>
          <w:sz w:val="28"/>
          <w:szCs w:val="28"/>
          <w:lang w:val="ba-RU"/>
        </w:rPr>
      </w:pPr>
      <w:r w:rsidRPr="005D3652">
        <w:rPr>
          <w:sz w:val="28"/>
          <w:szCs w:val="28"/>
          <w:lang w:val="ba-RU"/>
        </w:rPr>
        <w:t>Шаярта ла, һикертә.</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r w:rsidRPr="005D3652">
        <w:rPr>
          <w:sz w:val="28"/>
          <w:szCs w:val="28"/>
          <w:lang w:val="ba-RU"/>
        </w:rPr>
        <w:t>Торна торнаға тырма эшләгән,</w:t>
      </w:r>
    </w:p>
    <w:p w:rsidR="006942CB" w:rsidRPr="005D3652" w:rsidRDefault="006942CB" w:rsidP="006942CB">
      <w:pPr>
        <w:rPr>
          <w:sz w:val="28"/>
          <w:szCs w:val="28"/>
          <w:lang w:val="ba-RU"/>
        </w:rPr>
      </w:pPr>
      <w:r w:rsidRPr="005D3652">
        <w:rPr>
          <w:sz w:val="28"/>
          <w:szCs w:val="28"/>
          <w:lang w:val="ba-RU"/>
        </w:rPr>
        <w:t>Торнаға торна тырманы биргән:</w:t>
      </w:r>
    </w:p>
    <w:p w:rsidR="006942CB" w:rsidRPr="005D3652" w:rsidRDefault="006942CB" w:rsidP="006942CB">
      <w:pPr>
        <w:rPr>
          <w:sz w:val="28"/>
          <w:szCs w:val="28"/>
          <w:lang w:val="ba-RU"/>
        </w:rPr>
      </w:pPr>
      <w:r w:rsidRPr="005D3652">
        <w:rPr>
          <w:sz w:val="28"/>
          <w:szCs w:val="28"/>
          <w:lang w:val="ba-RU"/>
        </w:rPr>
        <w:t>-Бесәнде, торна, тырмала, әйҙә.</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r w:rsidRPr="005D3652">
        <w:rPr>
          <w:sz w:val="28"/>
          <w:szCs w:val="28"/>
          <w:lang w:val="ba-RU"/>
        </w:rPr>
        <w:t>Тумыртҡа урманда туҡылдай:</w:t>
      </w:r>
    </w:p>
    <w:p w:rsidR="006942CB" w:rsidRPr="005D3652" w:rsidRDefault="006942CB" w:rsidP="006942CB">
      <w:pPr>
        <w:rPr>
          <w:sz w:val="28"/>
          <w:szCs w:val="28"/>
          <w:lang w:val="ba-RU"/>
        </w:rPr>
      </w:pPr>
      <w:r w:rsidRPr="005D3652">
        <w:rPr>
          <w:sz w:val="28"/>
          <w:szCs w:val="28"/>
          <w:lang w:val="ba-RU"/>
        </w:rPr>
        <w:t>Ағастарҙы дауалай.</w:t>
      </w:r>
    </w:p>
    <w:p w:rsidR="006942CB" w:rsidRPr="005D3652" w:rsidRDefault="006942CB" w:rsidP="006942CB">
      <w:pPr>
        <w:rPr>
          <w:sz w:val="28"/>
          <w:szCs w:val="28"/>
          <w:lang w:val="ba-RU"/>
        </w:rPr>
      </w:pPr>
      <w:r w:rsidRPr="005D3652">
        <w:rPr>
          <w:sz w:val="28"/>
          <w:szCs w:val="28"/>
          <w:lang w:val="ba-RU"/>
        </w:rPr>
        <w:t>Ағас ҡорттарын сүпләп,</w:t>
      </w:r>
    </w:p>
    <w:p w:rsidR="006942CB" w:rsidRPr="005D3652" w:rsidRDefault="006942CB" w:rsidP="006942CB">
      <w:pPr>
        <w:rPr>
          <w:sz w:val="28"/>
          <w:szCs w:val="28"/>
          <w:lang w:val="ba-RU"/>
        </w:rPr>
      </w:pPr>
      <w:r w:rsidRPr="005D3652">
        <w:rPr>
          <w:sz w:val="28"/>
          <w:szCs w:val="28"/>
          <w:lang w:val="ba-RU"/>
        </w:rPr>
        <w:t>“Доктор” исемен яулай.</w:t>
      </w:r>
    </w:p>
    <w:p w:rsidR="006942CB" w:rsidRDefault="006942CB" w:rsidP="006942CB">
      <w:pPr>
        <w:rPr>
          <w:b/>
          <w:sz w:val="28"/>
          <w:szCs w:val="28"/>
          <w:lang w:val="ba-RU"/>
        </w:rPr>
      </w:pPr>
      <w:r w:rsidRPr="004D595E">
        <w:rPr>
          <w:b/>
          <w:sz w:val="28"/>
          <w:szCs w:val="28"/>
          <w:lang w:val="ba-RU"/>
        </w:rPr>
        <w:lastRenderedPageBreak/>
        <w:t xml:space="preserve">    </w:t>
      </w:r>
    </w:p>
    <w:p w:rsidR="006942CB" w:rsidRPr="004D595E" w:rsidRDefault="006942CB" w:rsidP="006942CB">
      <w:pPr>
        <w:rPr>
          <w:b/>
          <w:sz w:val="28"/>
          <w:szCs w:val="28"/>
          <w:lang w:val="ba-RU"/>
        </w:rPr>
      </w:pPr>
    </w:p>
    <w:p w:rsidR="006942CB" w:rsidRDefault="006942CB" w:rsidP="006942CB">
      <w:pPr>
        <w:rPr>
          <w:b/>
          <w:sz w:val="28"/>
          <w:szCs w:val="28"/>
          <w:lang w:val="ba-RU"/>
        </w:rPr>
      </w:pPr>
      <w:r w:rsidRPr="004D595E">
        <w:rPr>
          <w:b/>
          <w:sz w:val="28"/>
          <w:szCs w:val="28"/>
          <w:lang w:val="ba-RU"/>
        </w:rPr>
        <w:t xml:space="preserve"> Тиҙәйткес</w:t>
      </w:r>
      <w:r>
        <w:rPr>
          <w:b/>
          <w:sz w:val="28"/>
          <w:szCs w:val="28"/>
          <w:lang w:val="ba-RU"/>
        </w:rPr>
        <w:t>тәр</w:t>
      </w:r>
    </w:p>
    <w:p w:rsidR="006942CB" w:rsidRPr="004D595E" w:rsidRDefault="006942CB" w:rsidP="006942CB">
      <w:pPr>
        <w:rPr>
          <w:b/>
          <w:sz w:val="28"/>
          <w:szCs w:val="28"/>
          <w:lang w:val="ba-RU"/>
        </w:rPr>
      </w:pPr>
    </w:p>
    <w:p w:rsidR="006942CB" w:rsidRPr="005D3652" w:rsidRDefault="006942CB" w:rsidP="006942CB">
      <w:pPr>
        <w:rPr>
          <w:sz w:val="28"/>
          <w:szCs w:val="28"/>
          <w:lang w:val="ba-RU"/>
        </w:rPr>
      </w:pPr>
      <w:r w:rsidRPr="005D3652">
        <w:rPr>
          <w:sz w:val="28"/>
          <w:szCs w:val="28"/>
          <w:lang w:val="ba-RU"/>
        </w:rPr>
        <w:t xml:space="preserve">Һоро һарыҡтар </w:t>
      </w:r>
    </w:p>
    <w:p w:rsidR="006942CB" w:rsidRPr="005D3652" w:rsidRDefault="006942CB" w:rsidP="006942CB">
      <w:pPr>
        <w:rPr>
          <w:sz w:val="28"/>
          <w:szCs w:val="28"/>
          <w:lang w:val="ba-RU"/>
        </w:rPr>
      </w:pPr>
      <w:r>
        <w:rPr>
          <w:sz w:val="28"/>
          <w:szCs w:val="28"/>
          <w:lang w:val="ba-RU"/>
        </w:rPr>
        <w:t>Б</w:t>
      </w:r>
      <w:r w:rsidRPr="005D3652">
        <w:rPr>
          <w:sz w:val="28"/>
          <w:szCs w:val="28"/>
          <w:lang w:val="ba-RU"/>
        </w:rPr>
        <w:t>арабан һуҡҡандар,</w:t>
      </w:r>
    </w:p>
    <w:p w:rsidR="006942CB" w:rsidRPr="005D3652" w:rsidRDefault="006942CB" w:rsidP="006942CB">
      <w:pPr>
        <w:rPr>
          <w:sz w:val="28"/>
          <w:szCs w:val="28"/>
          <w:lang w:val="ba-RU"/>
        </w:rPr>
      </w:pPr>
      <w:r>
        <w:rPr>
          <w:sz w:val="28"/>
          <w:szCs w:val="28"/>
          <w:lang w:val="ba-RU"/>
        </w:rPr>
        <w:t>Ҡ</w:t>
      </w:r>
      <w:r w:rsidRPr="005D3652">
        <w:rPr>
          <w:sz w:val="28"/>
          <w:szCs w:val="28"/>
          <w:lang w:val="ba-RU"/>
        </w:rPr>
        <w:t>арамай һуҡҡандар,</w:t>
      </w:r>
    </w:p>
    <w:p w:rsidR="006942CB" w:rsidRDefault="006942CB" w:rsidP="006942CB">
      <w:pPr>
        <w:rPr>
          <w:sz w:val="28"/>
          <w:szCs w:val="28"/>
          <w:lang w:val="ba-RU"/>
        </w:rPr>
      </w:pPr>
      <w:r>
        <w:rPr>
          <w:sz w:val="28"/>
          <w:szCs w:val="28"/>
          <w:lang w:val="ba-RU"/>
        </w:rPr>
        <w:t>М</w:t>
      </w:r>
      <w:r w:rsidRPr="005D3652">
        <w:rPr>
          <w:sz w:val="28"/>
          <w:szCs w:val="28"/>
          <w:lang w:val="ba-RU"/>
        </w:rPr>
        <w:t>аңлайҙарын ярғандар.</w:t>
      </w:r>
    </w:p>
    <w:p w:rsidR="006942CB" w:rsidRDefault="006942CB" w:rsidP="006942CB">
      <w:pPr>
        <w:rPr>
          <w:b/>
          <w:sz w:val="28"/>
          <w:szCs w:val="28"/>
          <w:lang w:val="ba-RU"/>
        </w:rPr>
      </w:pPr>
    </w:p>
    <w:p w:rsidR="006942CB" w:rsidRDefault="006942CB" w:rsidP="006942CB">
      <w:pPr>
        <w:rPr>
          <w:sz w:val="28"/>
          <w:szCs w:val="28"/>
          <w:lang w:val="ba-RU"/>
        </w:rPr>
      </w:pPr>
      <w:r>
        <w:rPr>
          <w:sz w:val="28"/>
          <w:szCs w:val="28"/>
          <w:lang w:val="ba-RU"/>
        </w:rPr>
        <w:t>Күркә күп көрпә ашап көрәнәйгән.</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Биргән Рамаҙан Рәмилгә арба,</w:t>
      </w:r>
    </w:p>
    <w:p w:rsidR="006942CB" w:rsidRPr="005D3652" w:rsidRDefault="006942CB" w:rsidP="006942CB">
      <w:pPr>
        <w:rPr>
          <w:sz w:val="28"/>
          <w:szCs w:val="28"/>
          <w:lang w:val="ba-RU"/>
        </w:rPr>
      </w:pPr>
      <w:r w:rsidRPr="005D3652">
        <w:rPr>
          <w:sz w:val="28"/>
          <w:szCs w:val="28"/>
          <w:lang w:val="ba-RU"/>
        </w:rPr>
        <w:t>Рәмил Рамаҙанға биргән торба.</w:t>
      </w:r>
    </w:p>
    <w:p w:rsidR="006942CB" w:rsidRPr="005D3652" w:rsidRDefault="006942CB" w:rsidP="006942CB">
      <w:pPr>
        <w:rPr>
          <w:b/>
          <w:sz w:val="28"/>
          <w:szCs w:val="28"/>
          <w:lang w:val="ba-RU"/>
        </w:rPr>
      </w:pPr>
    </w:p>
    <w:p w:rsidR="006942CB" w:rsidRPr="005D3652" w:rsidRDefault="006942CB" w:rsidP="006942CB">
      <w:pPr>
        <w:rPr>
          <w:b/>
          <w:sz w:val="28"/>
          <w:szCs w:val="28"/>
          <w:lang w:val="ba-RU"/>
        </w:rPr>
      </w:pPr>
      <w:r w:rsidRPr="005D3652">
        <w:rPr>
          <w:b/>
          <w:sz w:val="28"/>
          <w:szCs w:val="28"/>
          <w:lang w:val="ba-RU"/>
        </w:rPr>
        <w:t xml:space="preserve">  [Л] өнөнә телшымартҡыстар </w:t>
      </w:r>
    </w:p>
    <w:p w:rsidR="006942CB" w:rsidRPr="005D3652" w:rsidRDefault="006942CB" w:rsidP="006942CB">
      <w:pPr>
        <w:rPr>
          <w:b/>
          <w:sz w:val="28"/>
          <w:szCs w:val="28"/>
          <w:lang w:val="ba-RU"/>
        </w:rPr>
      </w:pPr>
    </w:p>
    <w:p w:rsidR="006942CB" w:rsidRDefault="006942CB" w:rsidP="006942CB">
      <w:pPr>
        <w:ind w:firstLine="708"/>
        <w:rPr>
          <w:sz w:val="28"/>
          <w:szCs w:val="28"/>
          <w:lang w:val="ba-RU"/>
        </w:rPr>
      </w:pPr>
      <w:r w:rsidRPr="005D3652">
        <w:rPr>
          <w:sz w:val="28"/>
          <w:szCs w:val="28"/>
          <w:lang w:val="ba-RU"/>
        </w:rPr>
        <w:t xml:space="preserve">Арыҫлан  </w:t>
      </w:r>
    </w:p>
    <w:p w:rsidR="006942CB" w:rsidRPr="005D3652" w:rsidRDefault="006942CB" w:rsidP="006942CB">
      <w:pPr>
        <w:ind w:firstLine="708"/>
        <w:rPr>
          <w:sz w:val="28"/>
          <w:szCs w:val="28"/>
          <w:lang w:val="ba-RU"/>
        </w:rPr>
      </w:pPr>
    </w:p>
    <w:p w:rsidR="006942CB" w:rsidRPr="005D3652" w:rsidRDefault="006942CB" w:rsidP="006942CB">
      <w:pPr>
        <w:rPr>
          <w:sz w:val="28"/>
          <w:szCs w:val="28"/>
          <w:lang w:val="ba-RU"/>
        </w:rPr>
      </w:pPr>
      <w:r>
        <w:rPr>
          <w:sz w:val="28"/>
          <w:szCs w:val="28"/>
          <w:lang w:val="ba-RU"/>
        </w:rPr>
        <w:t>Лан-лан-</w:t>
      </w:r>
      <w:r w:rsidRPr="005D3652">
        <w:rPr>
          <w:sz w:val="28"/>
          <w:szCs w:val="28"/>
          <w:lang w:val="ba-RU"/>
        </w:rPr>
        <w:t xml:space="preserve">лан - бына арыҫлан, </w:t>
      </w:r>
    </w:p>
    <w:p w:rsidR="006942CB" w:rsidRPr="005D3652" w:rsidRDefault="006942CB" w:rsidP="006942CB">
      <w:pPr>
        <w:rPr>
          <w:sz w:val="28"/>
          <w:szCs w:val="28"/>
          <w:lang w:val="ba-RU"/>
        </w:rPr>
      </w:pPr>
      <w:r w:rsidRPr="005D3652">
        <w:rPr>
          <w:sz w:val="28"/>
          <w:szCs w:val="28"/>
          <w:lang w:val="ba-RU"/>
        </w:rPr>
        <w:t>Ҫ</w:t>
      </w:r>
      <w:r>
        <w:rPr>
          <w:sz w:val="28"/>
          <w:szCs w:val="28"/>
          <w:lang w:val="ba-RU"/>
        </w:rPr>
        <w:t>ал-ҫал-</w:t>
      </w:r>
      <w:r w:rsidRPr="005D3652">
        <w:rPr>
          <w:sz w:val="28"/>
          <w:szCs w:val="28"/>
          <w:lang w:val="ba-RU"/>
        </w:rPr>
        <w:t>ҫал - арыҫлан уҫал,</w:t>
      </w:r>
    </w:p>
    <w:p w:rsidR="006942CB" w:rsidRPr="005D3652" w:rsidRDefault="006942CB" w:rsidP="006942CB">
      <w:pPr>
        <w:rPr>
          <w:sz w:val="28"/>
          <w:szCs w:val="28"/>
          <w:lang w:val="ba-RU"/>
        </w:rPr>
      </w:pPr>
      <w:r>
        <w:rPr>
          <w:sz w:val="28"/>
          <w:szCs w:val="28"/>
          <w:lang w:val="ba-RU"/>
        </w:rPr>
        <w:t>Лө-лө-</w:t>
      </w:r>
      <w:r w:rsidRPr="005D3652">
        <w:rPr>
          <w:sz w:val="28"/>
          <w:szCs w:val="28"/>
          <w:lang w:val="ba-RU"/>
        </w:rPr>
        <w:t>лө – арыҫлан көслө,</w:t>
      </w:r>
    </w:p>
    <w:p w:rsidR="006942CB" w:rsidRPr="005D3652" w:rsidRDefault="006942CB" w:rsidP="006942CB">
      <w:pPr>
        <w:rPr>
          <w:sz w:val="28"/>
          <w:szCs w:val="28"/>
          <w:lang w:val="ba-RU"/>
        </w:rPr>
      </w:pPr>
      <w:r w:rsidRPr="005D3652">
        <w:rPr>
          <w:sz w:val="28"/>
          <w:szCs w:val="28"/>
          <w:lang w:val="ba-RU"/>
        </w:rPr>
        <w:t>Лан</w:t>
      </w:r>
      <w:r>
        <w:rPr>
          <w:sz w:val="28"/>
          <w:szCs w:val="28"/>
          <w:lang w:val="ba-RU"/>
        </w:rPr>
        <w:t>-лан-</w:t>
      </w:r>
      <w:r w:rsidRPr="005D3652">
        <w:rPr>
          <w:sz w:val="28"/>
          <w:szCs w:val="28"/>
          <w:lang w:val="ba-RU"/>
        </w:rPr>
        <w:t>лан -  ялбыр яллы арыҫлан.</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 xml:space="preserve">      </w:t>
      </w:r>
      <w:r>
        <w:rPr>
          <w:sz w:val="28"/>
          <w:szCs w:val="28"/>
          <w:lang w:val="ba-RU"/>
        </w:rPr>
        <w:t xml:space="preserve">            </w:t>
      </w:r>
      <w:r w:rsidRPr="005D3652">
        <w:rPr>
          <w:sz w:val="28"/>
          <w:szCs w:val="28"/>
          <w:lang w:val="ba-RU"/>
        </w:rPr>
        <w:t>Бала</w:t>
      </w:r>
    </w:p>
    <w:p w:rsidR="006942CB" w:rsidRPr="005D3652" w:rsidRDefault="006942CB" w:rsidP="006942CB">
      <w:pPr>
        <w:rPr>
          <w:sz w:val="28"/>
          <w:szCs w:val="28"/>
          <w:lang w:val="ba-RU"/>
        </w:rPr>
      </w:pPr>
      <w:r w:rsidRPr="005D3652">
        <w:rPr>
          <w:sz w:val="28"/>
          <w:szCs w:val="28"/>
          <w:lang w:val="ba-RU"/>
        </w:rPr>
        <w:lastRenderedPageBreak/>
        <w:t>Ла – ла – яғымлы бала,</w:t>
      </w:r>
    </w:p>
    <w:p w:rsidR="006942CB" w:rsidRPr="005D3652" w:rsidRDefault="006942CB" w:rsidP="006942CB">
      <w:pPr>
        <w:rPr>
          <w:sz w:val="28"/>
          <w:szCs w:val="28"/>
          <w:lang w:val="ba-RU"/>
        </w:rPr>
      </w:pPr>
      <w:r w:rsidRPr="005D3652">
        <w:rPr>
          <w:sz w:val="28"/>
          <w:szCs w:val="28"/>
          <w:lang w:val="ba-RU"/>
        </w:rPr>
        <w:t>Ла – ла – ла – аҡыллы бала,</w:t>
      </w:r>
    </w:p>
    <w:p w:rsidR="006942CB" w:rsidRPr="005D3652" w:rsidRDefault="006942CB" w:rsidP="006942CB">
      <w:pPr>
        <w:rPr>
          <w:sz w:val="28"/>
          <w:szCs w:val="28"/>
          <w:lang w:val="ba-RU"/>
        </w:rPr>
      </w:pPr>
      <w:r w:rsidRPr="005D3652">
        <w:rPr>
          <w:sz w:val="28"/>
          <w:szCs w:val="28"/>
          <w:lang w:val="ba-RU"/>
        </w:rPr>
        <w:t>Ла – ла – ла – ултыра бала,</w:t>
      </w:r>
    </w:p>
    <w:p w:rsidR="006942CB" w:rsidRPr="005D3652" w:rsidRDefault="006942CB" w:rsidP="006942CB">
      <w:pPr>
        <w:rPr>
          <w:sz w:val="28"/>
          <w:szCs w:val="28"/>
          <w:lang w:val="ba-RU"/>
        </w:rPr>
      </w:pPr>
      <w:r w:rsidRPr="005D3652">
        <w:rPr>
          <w:sz w:val="28"/>
          <w:szCs w:val="28"/>
          <w:lang w:val="ba-RU"/>
        </w:rPr>
        <w:t>Ла – ла – ла – шатлана бала.</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Юл – юл – юл - юлбарыҫ  беҙгә килгән,</w:t>
      </w:r>
    </w:p>
    <w:p w:rsidR="006942CB" w:rsidRPr="005D3652" w:rsidRDefault="006942CB" w:rsidP="006942CB">
      <w:pPr>
        <w:rPr>
          <w:sz w:val="28"/>
          <w:szCs w:val="28"/>
          <w:lang w:val="ba-RU"/>
        </w:rPr>
      </w:pPr>
      <w:r w:rsidRPr="005D3652">
        <w:rPr>
          <w:sz w:val="28"/>
          <w:szCs w:val="28"/>
          <w:lang w:val="ba-RU"/>
        </w:rPr>
        <w:t>Юл – юл – юл – юлда тора юлбарыҫ,</w:t>
      </w:r>
    </w:p>
    <w:p w:rsidR="006942CB" w:rsidRPr="005D3652" w:rsidRDefault="006942CB" w:rsidP="006942CB">
      <w:pPr>
        <w:rPr>
          <w:sz w:val="28"/>
          <w:szCs w:val="28"/>
          <w:lang w:val="ba-RU"/>
        </w:rPr>
      </w:pPr>
      <w:r w:rsidRPr="005D3652">
        <w:rPr>
          <w:sz w:val="28"/>
          <w:szCs w:val="28"/>
          <w:lang w:val="ba-RU"/>
        </w:rPr>
        <w:t>Ал – ал – ал – юлбарыҫ уҫал икән,</w:t>
      </w:r>
    </w:p>
    <w:p w:rsidR="006942CB" w:rsidRPr="005D3652" w:rsidRDefault="006942CB" w:rsidP="006942CB">
      <w:pPr>
        <w:rPr>
          <w:sz w:val="28"/>
          <w:szCs w:val="28"/>
          <w:lang w:val="ba-RU"/>
        </w:rPr>
      </w:pPr>
      <w:r w:rsidRPr="005D3652">
        <w:rPr>
          <w:sz w:val="28"/>
          <w:szCs w:val="28"/>
          <w:lang w:val="ba-RU"/>
        </w:rPr>
        <w:t xml:space="preserve">Юл – юл – юл – юлбарыҫтан мин ҡурҡам. </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Default="006942CB" w:rsidP="006942CB">
      <w:pPr>
        <w:rPr>
          <w:sz w:val="28"/>
          <w:szCs w:val="28"/>
          <w:lang w:val="ba-RU"/>
        </w:rPr>
      </w:pPr>
      <w:r w:rsidRPr="005D3652">
        <w:rPr>
          <w:sz w:val="28"/>
          <w:szCs w:val="28"/>
          <w:lang w:val="ba-RU"/>
        </w:rPr>
        <w:t>Ла – ла –ла – буйлыҡай юла,</w:t>
      </w:r>
    </w:p>
    <w:p w:rsidR="006942CB" w:rsidRPr="005D3652" w:rsidRDefault="006942CB" w:rsidP="006942CB">
      <w:pPr>
        <w:rPr>
          <w:sz w:val="28"/>
          <w:szCs w:val="28"/>
          <w:lang w:val="ba-RU"/>
        </w:rPr>
      </w:pPr>
      <w:r w:rsidRPr="005D3652">
        <w:rPr>
          <w:sz w:val="28"/>
          <w:szCs w:val="28"/>
          <w:lang w:val="ba-RU"/>
        </w:rPr>
        <w:t>Ла – ла –ла –әйләнә юла,</w:t>
      </w:r>
    </w:p>
    <w:p w:rsidR="006942CB" w:rsidRPr="005D3652" w:rsidRDefault="006942CB" w:rsidP="006942CB">
      <w:pPr>
        <w:rPr>
          <w:sz w:val="28"/>
          <w:szCs w:val="28"/>
          <w:lang w:val="ba-RU"/>
        </w:rPr>
      </w:pPr>
      <w:r w:rsidRPr="005D3652">
        <w:rPr>
          <w:sz w:val="28"/>
          <w:szCs w:val="28"/>
          <w:lang w:val="ba-RU"/>
        </w:rPr>
        <w:t>Ла – ла –ла – йыр йырлай юла,</w:t>
      </w:r>
    </w:p>
    <w:p w:rsidR="006942CB" w:rsidRPr="005D3652" w:rsidRDefault="006942CB" w:rsidP="006942CB">
      <w:pPr>
        <w:rPr>
          <w:sz w:val="28"/>
          <w:szCs w:val="28"/>
          <w:lang w:val="ba-RU"/>
        </w:rPr>
      </w:pPr>
      <w:r w:rsidRPr="005D3652">
        <w:rPr>
          <w:sz w:val="28"/>
          <w:szCs w:val="28"/>
          <w:lang w:val="ba-RU"/>
        </w:rPr>
        <w:t>Ла – ла –ла – шатлана бала.</w:t>
      </w:r>
    </w:p>
    <w:p w:rsidR="006942CB" w:rsidRDefault="006942CB" w:rsidP="006942CB">
      <w:pPr>
        <w:rPr>
          <w:b/>
          <w:sz w:val="28"/>
          <w:szCs w:val="28"/>
          <w:lang w:val="ba-RU"/>
        </w:rPr>
      </w:pPr>
      <w:r>
        <w:rPr>
          <w:b/>
          <w:sz w:val="28"/>
          <w:szCs w:val="28"/>
          <w:lang w:val="ba-RU"/>
        </w:rPr>
        <w:t xml:space="preserve">                          </w:t>
      </w:r>
    </w:p>
    <w:p w:rsidR="006942CB" w:rsidRDefault="006942CB" w:rsidP="006942CB">
      <w:pPr>
        <w:rPr>
          <w:b/>
          <w:sz w:val="28"/>
          <w:szCs w:val="28"/>
          <w:lang w:val="ba-RU"/>
        </w:rPr>
      </w:pP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Лаҫ – лаҫ – лаҫ – иҙәндә балаҫ,</w:t>
      </w:r>
    </w:p>
    <w:p w:rsidR="006942CB" w:rsidRPr="005D3652" w:rsidRDefault="006942CB" w:rsidP="006942CB">
      <w:pPr>
        <w:rPr>
          <w:sz w:val="28"/>
          <w:szCs w:val="28"/>
          <w:lang w:val="ba-RU"/>
        </w:rPr>
      </w:pPr>
      <w:r w:rsidRPr="005D3652">
        <w:rPr>
          <w:sz w:val="28"/>
          <w:szCs w:val="28"/>
          <w:lang w:val="ba-RU"/>
        </w:rPr>
        <w:t xml:space="preserve">Лын – лын – лын – балаҫ бик ҡалын. </w:t>
      </w:r>
    </w:p>
    <w:p w:rsidR="006942CB" w:rsidRPr="005D3652" w:rsidRDefault="006942CB" w:rsidP="006942CB">
      <w:pPr>
        <w:rPr>
          <w:sz w:val="28"/>
          <w:szCs w:val="28"/>
          <w:lang w:val="ba-RU"/>
        </w:rPr>
      </w:pPr>
      <w:r>
        <w:rPr>
          <w:sz w:val="28"/>
          <w:szCs w:val="28"/>
          <w:lang w:val="ba-RU"/>
        </w:rPr>
        <w:t xml:space="preserve">Лы – лы – лы </w:t>
      </w:r>
      <w:r w:rsidRPr="005D3652">
        <w:rPr>
          <w:sz w:val="28"/>
          <w:szCs w:val="28"/>
          <w:lang w:val="ba-RU"/>
        </w:rPr>
        <w:t>–</w:t>
      </w:r>
      <w:r>
        <w:rPr>
          <w:sz w:val="28"/>
          <w:szCs w:val="28"/>
          <w:lang w:val="ba-RU"/>
        </w:rPr>
        <w:t xml:space="preserve"> </w:t>
      </w:r>
      <w:r w:rsidRPr="005D3652">
        <w:rPr>
          <w:sz w:val="28"/>
          <w:szCs w:val="28"/>
          <w:lang w:val="ba-RU"/>
        </w:rPr>
        <w:t>балаҫ бик й</w:t>
      </w:r>
      <w:r>
        <w:rPr>
          <w:sz w:val="28"/>
          <w:szCs w:val="28"/>
          <w:lang w:val="ba-RU"/>
        </w:rPr>
        <w:t>ылы</w:t>
      </w:r>
      <w:r w:rsidRPr="005D3652">
        <w:rPr>
          <w:sz w:val="28"/>
          <w:szCs w:val="28"/>
          <w:lang w:val="ba-RU"/>
        </w:rPr>
        <w:t>.</w:t>
      </w:r>
    </w:p>
    <w:p w:rsidR="006942CB" w:rsidRPr="005D3652" w:rsidRDefault="006942CB" w:rsidP="006942CB">
      <w:pPr>
        <w:rPr>
          <w:sz w:val="28"/>
          <w:szCs w:val="28"/>
          <w:lang w:val="ba-RU"/>
        </w:rPr>
      </w:pPr>
      <w:r w:rsidRPr="005D3652">
        <w:rPr>
          <w:sz w:val="28"/>
          <w:szCs w:val="28"/>
          <w:lang w:val="ba-RU"/>
        </w:rPr>
        <w:t>Ла – ла – ла –</w:t>
      </w:r>
      <w:r>
        <w:rPr>
          <w:sz w:val="28"/>
          <w:szCs w:val="28"/>
          <w:lang w:val="ba-RU"/>
        </w:rPr>
        <w:t xml:space="preserve"> </w:t>
      </w:r>
      <w:r w:rsidRPr="005D3652">
        <w:rPr>
          <w:sz w:val="28"/>
          <w:szCs w:val="28"/>
          <w:lang w:val="ba-RU"/>
        </w:rPr>
        <w:t>балаҫта уйнай бала.</w:t>
      </w:r>
    </w:p>
    <w:p w:rsidR="006942CB" w:rsidRDefault="006942CB" w:rsidP="006942CB">
      <w:pPr>
        <w:rPr>
          <w:b/>
          <w:sz w:val="28"/>
          <w:szCs w:val="28"/>
          <w:lang w:val="ba-RU"/>
        </w:rPr>
      </w:pPr>
      <w:r>
        <w:rPr>
          <w:b/>
          <w:sz w:val="28"/>
          <w:szCs w:val="28"/>
          <w:lang w:val="ba-RU"/>
        </w:rPr>
        <w:lastRenderedPageBreak/>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Ла – ла –ла – алыҫта ҡала.</w:t>
      </w:r>
    </w:p>
    <w:p w:rsidR="006942CB" w:rsidRPr="005D3652" w:rsidRDefault="006942CB" w:rsidP="006942CB">
      <w:pPr>
        <w:rPr>
          <w:sz w:val="28"/>
          <w:szCs w:val="28"/>
          <w:lang w:val="ba-RU"/>
        </w:rPr>
      </w:pPr>
      <w:r w:rsidRPr="005D3652">
        <w:rPr>
          <w:sz w:val="28"/>
          <w:szCs w:val="28"/>
          <w:lang w:val="ba-RU"/>
        </w:rPr>
        <w:t>Ла – ла –ла – йоҡлай бала,</w:t>
      </w:r>
    </w:p>
    <w:p w:rsidR="006942CB" w:rsidRPr="005D3652" w:rsidRDefault="006942CB" w:rsidP="006942CB">
      <w:pPr>
        <w:rPr>
          <w:sz w:val="28"/>
          <w:szCs w:val="28"/>
          <w:lang w:val="ba-RU"/>
        </w:rPr>
      </w:pPr>
      <w:r w:rsidRPr="005D3652">
        <w:rPr>
          <w:sz w:val="28"/>
          <w:szCs w:val="28"/>
          <w:lang w:val="ba-RU"/>
        </w:rPr>
        <w:t>Ло – ло –ло – был кеше оло.</w:t>
      </w:r>
    </w:p>
    <w:p w:rsidR="006942CB" w:rsidRPr="005D3652" w:rsidRDefault="006942CB" w:rsidP="006942CB">
      <w:pPr>
        <w:rPr>
          <w:sz w:val="28"/>
          <w:szCs w:val="28"/>
          <w:lang w:val="ba-RU"/>
        </w:rPr>
      </w:pPr>
      <w:r w:rsidRPr="005D3652">
        <w:rPr>
          <w:sz w:val="28"/>
          <w:szCs w:val="28"/>
          <w:lang w:val="ba-RU"/>
        </w:rPr>
        <w:t>Мыл – мыл - мыл – Лулу исемле маймыл.</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Олатай алма бүлгән:</w:t>
      </w:r>
    </w:p>
    <w:p w:rsidR="006942CB" w:rsidRPr="005D3652" w:rsidRDefault="006942CB" w:rsidP="006942CB">
      <w:pPr>
        <w:rPr>
          <w:sz w:val="28"/>
          <w:szCs w:val="28"/>
          <w:lang w:val="ba-RU"/>
        </w:rPr>
      </w:pPr>
      <w:r w:rsidRPr="005D3652">
        <w:rPr>
          <w:sz w:val="28"/>
          <w:szCs w:val="28"/>
          <w:lang w:val="ba-RU"/>
        </w:rPr>
        <w:t>Бер өлөшө  - Алһыуға,</w:t>
      </w:r>
    </w:p>
    <w:p w:rsidR="006942CB" w:rsidRPr="005D3652" w:rsidRDefault="006942CB" w:rsidP="006942CB">
      <w:pPr>
        <w:rPr>
          <w:sz w:val="28"/>
          <w:szCs w:val="28"/>
          <w:lang w:val="ba-RU"/>
        </w:rPr>
      </w:pPr>
      <w:r w:rsidRPr="005D3652">
        <w:rPr>
          <w:sz w:val="28"/>
          <w:szCs w:val="28"/>
          <w:lang w:val="ba-RU"/>
        </w:rPr>
        <w:t>Бер өлөшө - Булатҡа,</w:t>
      </w:r>
    </w:p>
    <w:p w:rsidR="006942CB" w:rsidRPr="005D3652" w:rsidRDefault="006942CB" w:rsidP="006942CB">
      <w:pPr>
        <w:rPr>
          <w:sz w:val="28"/>
          <w:szCs w:val="28"/>
          <w:lang w:val="ba-RU"/>
        </w:rPr>
      </w:pPr>
      <w:r w:rsidRPr="005D3652">
        <w:rPr>
          <w:sz w:val="28"/>
          <w:szCs w:val="28"/>
          <w:lang w:val="ba-RU"/>
        </w:rPr>
        <w:t>Бер өлөшө - Ямалға.</w:t>
      </w:r>
    </w:p>
    <w:p w:rsidR="006942CB" w:rsidRPr="005D3652" w:rsidRDefault="006942CB" w:rsidP="006942CB">
      <w:pPr>
        <w:rPr>
          <w:sz w:val="28"/>
          <w:szCs w:val="28"/>
          <w:lang w:val="ba-RU"/>
        </w:rPr>
      </w:pPr>
      <w:r w:rsidRPr="005D3652">
        <w:rPr>
          <w:sz w:val="28"/>
          <w:szCs w:val="28"/>
          <w:lang w:val="ba-RU"/>
        </w:rPr>
        <w:t>Олатайға ҡалмаған.</w:t>
      </w:r>
    </w:p>
    <w:p w:rsidR="006942CB" w:rsidRDefault="006942CB" w:rsidP="006942CB">
      <w:pPr>
        <w:rPr>
          <w:b/>
          <w:sz w:val="28"/>
          <w:szCs w:val="28"/>
          <w:lang w:val="ba-RU"/>
        </w:rPr>
      </w:pPr>
      <w:r>
        <w:rPr>
          <w:b/>
          <w:sz w:val="28"/>
          <w:szCs w:val="28"/>
          <w:lang w:val="ba-RU"/>
        </w:rPr>
        <w:t xml:space="preserve">                   </w:t>
      </w:r>
    </w:p>
    <w:p w:rsidR="006942CB"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Салауат алма</w:t>
      </w:r>
    </w:p>
    <w:p w:rsidR="006942CB" w:rsidRPr="005D3652" w:rsidRDefault="006942CB" w:rsidP="006942CB">
      <w:pPr>
        <w:rPr>
          <w:sz w:val="28"/>
          <w:szCs w:val="28"/>
          <w:lang w:val="ba-RU"/>
        </w:rPr>
      </w:pPr>
      <w:r w:rsidRPr="005D3652">
        <w:rPr>
          <w:sz w:val="28"/>
          <w:szCs w:val="28"/>
          <w:lang w:val="ba-RU"/>
        </w:rPr>
        <w:t>Ҡойған юлға.</w:t>
      </w:r>
    </w:p>
    <w:p w:rsidR="006942CB" w:rsidRPr="005D3652" w:rsidRDefault="006942CB" w:rsidP="006942CB">
      <w:pPr>
        <w:rPr>
          <w:sz w:val="28"/>
          <w:szCs w:val="28"/>
          <w:lang w:val="ba-RU"/>
        </w:rPr>
      </w:pPr>
      <w:r w:rsidRPr="005D3652">
        <w:rPr>
          <w:sz w:val="28"/>
          <w:szCs w:val="28"/>
          <w:lang w:val="ba-RU"/>
        </w:rPr>
        <w:t xml:space="preserve">Хәҙер ҡапҡаға </w:t>
      </w:r>
    </w:p>
    <w:p w:rsidR="006942CB" w:rsidRPr="005D3652" w:rsidRDefault="006942CB" w:rsidP="006942CB">
      <w:pPr>
        <w:rPr>
          <w:sz w:val="28"/>
          <w:szCs w:val="28"/>
          <w:lang w:val="ba-RU"/>
        </w:rPr>
      </w:pPr>
      <w:r>
        <w:rPr>
          <w:sz w:val="28"/>
          <w:szCs w:val="28"/>
          <w:lang w:val="ba-RU"/>
        </w:rPr>
        <w:t>Алмалы юлдар</w:t>
      </w:r>
      <w:r w:rsidRPr="005D3652">
        <w:rPr>
          <w:sz w:val="28"/>
          <w:szCs w:val="28"/>
          <w:lang w:val="ba-RU"/>
        </w:rPr>
        <w:t xml:space="preserve"> бара.</w:t>
      </w:r>
    </w:p>
    <w:p w:rsidR="006942CB" w:rsidRPr="005D3652" w:rsidRDefault="006942CB" w:rsidP="006942CB">
      <w:pPr>
        <w:rPr>
          <w:sz w:val="28"/>
          <w:szCs w:val="28"/>
          <w:lang w:val="ba-RU"/>
        </w:rPr>
      </w:pPr>
    </w:p>
    <w:p w:rsidR="006942CB" w:rsidRPr="005D3652"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Алма бешә баҡсала.</w:t>
      </w:r>
    </w:p>
    <w:p w:rsidR="006942CB" w:rsidRPr="005D3652" w:rsidRDefault="006942CB" w:rsidP="006942CB">
      <w:pPr>
        <w:rPr>
          <w:sz w:val="28"/>
          <w:szCs w:val="28"/>
          <w:lang w:val="ba-RU"/>
        </w:rPr>
      </w:pPr>
      <w:r w:rsidRPr="005D3652">
        <w:rPr>
          <w:sz w:val="28"/>
          <w:szCs w:val="28"/>
          <w:lang w:val="ba-RU"/>
        </w:rPr>
        <w:lastRenderedPageBreak/>
        <w:t>Алһыу йыйырға сыҡҡан.</w:t>
      </w:r>
    </w:p>
    <w:p w:rsidR="006942CB" w:rsidRPr="005D3652" w:rsidRDefault="006942CB" w:rsidP="006942CB">
      <w:pPr>
        <w:rPr>
          <w:sz w:val="28"/>
          <w:szCs w:val="28"/>
          <w:lang w:val="ba-RU"/>
        </w:rPr>
      </w:pPr>
      <w:r w:rsidRPr="005D3652">
        <w:rPr>
          <w:sz w:val="28"/>
          <w:szCs w:val="28"/>
          <w:lang w:val="ba-RU"/>
        </w:rPr>
        <w:t>Алтмыш алма йыйған ул,</w:t>
      </w:r>
    </w:p>
    <w:p w:rsidR="006942CB" w:rsidRPr="005D3652" w:rsidRDefault="006942CB" w:rsidP="006942CB">
      <w:pPr>
        <w:rPr>
          <w:sz w:val="28"/>
          <w:szCs w:val="28"/>
          <w:lang w:val="ba-RU"/>
        </w:rPr>
      </w:pPr>
      <w:r w:rsidRPr="005D3652">
        <w:rPr>
          <w:sz w:val="28"/>
          <w:szCs w:val="28"/>
          <w:lang w:val="ba-RU"/>
        </w:rPr>
        <w:t xml:space="preserve">Алмағаста ҡалғаны. </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Pr="005D3652" w:rsidRDefault="006942CB" w:rsidP="006942CB">
      <w:pPr>
        <w:rPr>
          <w:sz w:val="28"/>
          <w:szCs w:val="28"/>
          <w:lang w:val="ba-RU"/>
        </w:rPr>
      </w:pPr>
      <w:r w:rsidRPr="005D3652">
        <w:rPr>
          <w:sz w:val="28"/>
          <w:szCs w:val="28"/>
          <w:lang w:val="ba-RU"/>
        </w:rPr>
        <w:t>Ишек алдын һаҡлай</w:t>
      </w:r>
    </w:p>
    <w:p w:rsidR="006942CB" w:rsidRPr="005D3652" w:rsidRDefault="006942CB" w:rsidP="006942CB">
      <w:pPr>
        <w:rPr>
          <w:sz w:val="28"/>
          <w:szCs w:val="28"/>
          <w:lang w:val="ba-RU"/>
        </w:rPr>
      </w:pPr>
      <w:r w:rsidRPr="005D3652">
        <w:rPr>
          <w:sz w:val="28"/>
          <w:szCs w:val="28"/>
          <w:lang w:val="ba-RU"/>
        </w:rPr>
        <w:t>Уҫал Алабай.</w:t>
      </w:r>
    </w:p>
    <w:p w:rsidR="006942CB" w:rsidRPr="005D3652" w:rsidRDefault="006942CB" w:rsidP="006942CB">
      <w:pPr>
        <w:rPr>
          <w:sz w:val="28"/>
          <w:szCs w:val="28"/>
          <w:lang w:val="ba-RU"/>
        </w:rPr>
      </w:pPr>
      <w:r>
        <w:rPr>
          <w:b/>
          <w:sz w:val="28"/>
          <w:szCs w:val="28"/>
          <w:lang w:val="ba-RU"/>
        </w:rPr>
        <w:t xml:space="preserve">                            ***</w:t>
      </w:r>
    </w:p>
    <w:p w:rsidR="006942CB" w:rsidRPr="005D3652" w:rsidRDefault="006942CB" w:rsidP="006942CB">
      <w:pPr>
        <w:rPr>
          <w:sz w:val="28"/>
          <w:szCs w:val="28"/>
          <w:lang w:val="ba-RU"/>
        </w:rPr>
      </w:pPr>
    </w:p>
    <w:p w:rsidR="006942CB" w:rsidRDefault="006942CB" w:rsidP="006942CB">
      <w:pPr>
        <w:rPr>
          <w:sz w:val="28"/>
          <w:szCs w:val="28"/>
          <w:lang w:val="ba-RU"/>
        </w:rPr>
      </w:pPr>
      <w:r w:rsidRPr="005D3652">
        <w:rPr>
          <w:sz w:val="28"/>
          <w:szCs w:val="28"/>
          <w:lang w:val="ba-RU"/>
        </w:rPr>
        <w:t>Балыҡсы балыҡсыны алыҫтан күрә.</w:t>
      </w:r>
    </w:p>
    <w:p w:rsidR="006942CB" w:rsidRDefault="006942CB" w:rsidP="006942CB">
      <w:pPr>
        <w:rPr>
          <w:b/>
          <w:sz w:val="28"/>
          <w:szCs w:val="28"/>
          <w:lang w:val="ba-RU"/>
        </w:rPr>
      </w:pPr>
      <w:r>
        <w:rPr>
          <w:sz w:val="28"/>
          <w:szCs w:val="28"/>
          <w:lang w:val="ba-RU"/>
        </w:rPr>
        <w:tab/>
      </w: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p>
    <w:p w:rsidR="006942CB" w:rsidRDefault="006942CB" w:rsidP="006942CB">
      <w:pPr>
        <w:rPr>
          <w:sz w:val="28"/>
          <w:szCs w:val="28"/>
          <w:lang w:val="ba-RU"/>
        </w:rPr>
      </w:pPr>
      <w:r>
        <w:rPr>
          <w:sz w:val="28"/>
          <w:szCs w:val="28"/>
          <w:lang w:val="ba-RU"/>
        </w:rPr>
        <w:t>Салауат хыяллана үҫкәс пилот булырға.</w:t>
      </w:r>
    </w:p>
    <w:p w:rsidR="006942CB" w:rsidRDefault="006942CB" w:rsidP="006942CB">
      <w:pPr>
        <w:rPr>
          <w:b/>
          <w:sz w:val="28"/>
          <w:szCs w:val="28"/>
          <w:lang w:val="ba-RU"/>
        </w:rPr>
      </w:pPr>
      <w:r>
        <w:rPr>
          <w:sz w:val="28"/>
          <w:szCs w:val="28"/>
          <w:lang w:val="ba-RU"/>
        </w:rPr>
        <w:tab/>
      </w:r>
      <w:r w:rsidRPr="003C1C77">
        <w:rPr>
          <w:b/>
          <w:sz w:val="28"/>
          <w:szCs w:val="28"/>
          <w:lang w:val="ba-RU"/>
        </w:rPr>
        <w:t>Тиҙәйткес</w:t>
      </w:r>
      <w:r>
        <w:rPr>
          <w:b/>
          <w:sz w:val="28"/>
          <w:szCs w:val="28"/>
          <w:lang w:val="ba-RU"/>
        </w:rPr>
        <w:t>тәр</w:t>
      </w:r>
    </w:p>
    <w:p w:rsidR="006942CB" w:rsidRPr="003C1C77" w:rsidRDefault="006942CB" w:rsidP="006942CB">
      <w:pPr>
        <w:rPr>
          <w:b/>
          <w:sz w:val="28"/>
          <w:szCs w:val="28"/>
          <w:lang w:val="ba-RU"/>
        </w:rPr>
      </w:pPr>
    </w:p>
    <w:p w:rsidR="006942CB" w:rsidRDefault="006942CB" w:rsidP="006942CB">
      <w:pPr>
        <w:rPr>
          <w:sz w:val="28"/>
          <w:szCs w:val="28"/>
          <w:lang w:val="ba-RU"/>
        </w:rPr>
      </w:pPr>
      <w:r>
        <w:rPr>
          <w:sz w:val="28"/>
          <w:szCs w:val="28"/>
          <w:lang w:val="ba-RU"/>
        </w:rPr>
        <w:t>Алсын баҡсалағы алмағастан алмалар алды.</w:t>
      </w:r>
    </w:p>
    <w:p w:rsidR="006942CB" w:rsidRDefault="006942CB" w:rsidP="006942CB">
      <w:pPr>
        <w:rPr>
          <w:sz w:val="28"/>
          <w:szCs w:val="28"/>
          <w:lang w:val="ba-RU"/>
        </w:rPr>
      </w:pPr>
    </w:p>
    <w:p w:rsidR="006942CB" w:rsidRDefault="006942CB" w:rsidP="006942CB">
      <w:pPr>
        <w:rPr>
          <w:sz w:val="28"/>
          <w:szCs w:val="28"/>
          <w:lang w:val="ba-RU"/>
        </w:rPr>
      </w:pPr>
      <w:r>
        <w:rPr>
          <w:sz w:val="28"/>
          <w:szCs w:val="28"/>
          <w:lang w:val="ba-RU"/>
        </w:rPr>
        <w:t>Балыҡсының  балығы балсыҡҡа буялды.</w:t>
      </w:r>
    </w:p>
    <w:p w:rsidR="006942CB" w:rsidRDefault="006942CB" w:rsidP="006942CB">
      <w:pPr>
        <w:rPr>
          <w:sz w:val="28"/>
          <w:szCs w:val="28"/>
          <w:lang w:val="ba-RU"/>
        </w:rPr>
      </w:pPr>
    </w:p>
    <w:p w:rsidR="006942CB" w:rsidRDefault="006942CB" w:rsidP="006942CB">
      <w:pPr>
        <w:rPr>
          <w:sz w:val="28"/>
          <w:szCs w:val="28"/>
          <w:lang w:val="ba-RU"/>
        </w:rPr>
      </w:pPr>
      <w:r>
        <w:rPr>
          <w:sz w:val="28"/>
          <w:szCs w:val="28"/>
          <w:lang w:val="ba-RU"/>
        </w:rPr>
        <w:t>Былтыр Алмас алмағастан алтмыш алдыр алма алды.</w:t>
      </w:r>
    </w:p>
    <w:p w:rsidR="006942CB" w:rsidRPr="00992DC7" w:rsidRDefault="006942CB" w:rsidP="006942CB">
      <w:pPr>
        <w:rPr>
          <w:sz w:val="28"/>
          <w:szCs w:val="28"/>
          <w:lang w:val="ba-RU"/>
        </w:rPr>
      </w:pPr>
    </w:p>
    <w:p w:rsidR="006942CB" w:rsidRDefault="006942CB" w:rsidP="006942CB">
      <w:pPr>
        <w:rPr>
          <w:b/>
          <w:sz w:val="32"/>
          <w:szCs w:val="32"/>
          <w:lang w:val="ba-RU"/>
        </w:rPr>
      </w:pPr>
      <w:r>
        <w:rPr>
          <w:b/>
          <w:sz w:val="32"/>
          <w:szCs w:val="32"/>
          <w:lang w:val="ba-RU"/>
        </w:rPr>
        <w:t xml:space="preserve">  </w:t>
      </w:r>
      <w:r w:rsidRPr="00B46ADF">
        <w:rPr>
          <w:b/>
          <w:sz w:val="32"/>
          <w:szCs w:val="32"/>
          <w:lang w:val="ba-RU"/>
        </w:rPr>
        <w:t xml:space="preserve">      [</w:t>
      </w:r>
      <w:r>
        <w:rPr>
          <w:b/>
          <w:sz w:val="32"/>
          <w:szCs w:val="32"/>
          <w:lang w:val="ba-RU"/>
        </w:rPr>
        <w:t>ҫ</w:t>
      </w:r>
      <w:r w:rsidRPr="00B46ADF">
        <w:rPr>
          <w:b/>
          <w:sz w:val="32"/>
          <w:szCs w:val="32"/>
          <w:lang w:val="ba-RU"/>
        </w:rPr>
        <w:t xml:space="preserve">] өнөнә телшымартҡыстар </w:t>
      </w:r>
    </w:p>
    <w:p w:rsidR="006942CB" w:rsidRDefault="006942CB" w:rsidP="006942CB">
      <w:pPr>
        <w:tabs>
          <w:tab w:val="left" w:pos="2340"/>
        </w:tabs>
        <w:rPr>
          <w:sz w:val="32"/>
          <w:szCs w:val="32"/>
          <w:lang w:val="ba-RU"/>
        </w:rPr>
      </w:pPr>
    </w:p>
    <w:p w:rsidR="006942CB" w:rsidRDefault="006942CB" w:rsidP="006942CB">
      <w:pPr>
        <w:tabs>
          <w:tab w:val="left" w:pos="2340"/>
        </w:tabs>
        <w:rPr>
          <w:sz w:val="32"/>
          <w:szCs w:val="32"/>
          <w:lang w:val="ba-RU"/>
        </w:rPr>
      </w:pPr>
      <w:r>
        <w:rPr>
          <w:sz w:val="32"/>
          <w:szCs w:val="32"/>
          <w:lang w:val="ba-RU"/>
        </w:rPr>
        <w:t>Лаҫ – лаҫ – лаҫ – йылы балаҫ,</w:t>
      </w:r>
    </w:p>
    <w:p w:rsidR="006942CB" w:rsidRDefault="006942CB" w:rsidP="006942CB">
      <w:pPr>
        <w:tabs>
          <w:tab w:val="left" w:pos="2340"/>
        </w:tabs>
        <w:rPr>
          <w:sz w:val="32"/>
          <w:szCs w:val="32"/>
          <w:lang w:val="ba-RU"/>
        </w:rPr>
      </w:pPr>
      <w:r>
        <w:rPr>
          <w:sz w:val="32"/>
          <w:szCs w:val="32"/>
          <w:lang w:val="ba-RU"/>
        </w:rPr>
        <w:lastRenderedPageBreak/>
        <w:t>ҫаҡ – ҫаҡ – бейек уҫаҡ</w:t>
      </w:r>
    </w:p>
    <w:p w:rsidR="006942CB" w:rsidRDefault="006942CB" w:rsidP="006942CB">
      <w:pPr>
        <w:tabs>
          <w:tab w:val="left" w:pos="2340"/>
        </w:tabs>
        <w:rPr>
          <w:sz w:val="32"/>
          <w:szCs w:val="32"/>
          <w:lang w:val="ba-RU"/>
        </w:rPr>
      </w:pPr>
      <w:r>
        <w:rPr>
          <w:sz w:val="32"/>
          <w:szCs w:val="32"/>
          <w:lang w:val="ba-RU"/>
        </w:rPr>
        <w:t>ҫал – ҫал -  юлбарыҫ уҫал,</w:t>
      </w:r>
    </w:p>
    <w:p w:rsidR="006942CB" w:rsidRDefault="006942CB" w:rsidP="006942CB">
      <w:pPr>
        <w:tabs>
          <w:tab w:val="left" w:pos="2340"/>
        </w:tabs>
        <w:rPr>
          <w:sz w:val="32"/>
          <w:szCs w:val="32"/>
          <w:lang w:val="ba-RU"/>
        </w:rPr>
      </w:pPr>
      <w:r>
        <w:rPr>
          <w:sz w:val="32"/>
          <w:szCs w:val="32"/>
          <w:lang w:val="ba-RU"/>
        </w:rPr>
        <w:t>бәҫ –  төҙрәлә бәҫ,</w:t>
      </w:r>
    </w:p>
    <w:p w:rsidR="006942CB" w:rsidRPr="00700035" w:rsidRDefault="006942CB" w:rsidP="006942CB">
      <w:pPr>
        <w:tabs>
          <w:tab w:val="left" w:pos="2340"/>
        </w:tabs>
        <w:rPr>
          <w:sz w:val="32"/>
          <w:szCs w:val="32"/>
          <w:lang w:val="ba-RU"/>
        </w:rPr>
      </w:pPr>
      <w:r>
        <w:rPr>
          <w:sz w:val="32"/>
          <w:szCs w:val="32"/>
          <w:lang w:val="ba-RU"/>
        </w:rPr>
        <w:t>ҫә - ҫә -  тәрән кеҫә,</w:t>
      </w:r>
    </w:p>
    <w:p w:rsidR="006942CB" w:rsidRDefault="006942CB" w:rsidP="006942CB">
      <w:pPr>
        <w:rPr>
          <w:sz w:val="32"/>
          <w:szCs w:val="32"/>
          <w:lang w:val="ba-RU"/>
        </w:rPr>
      </w:pPr>
      <w:r>
        <w:rPr>
          <w:sz w:val="32"/>
          <w:szCs w:val="32"/>
          <w:lang w:val="ba-RU"/>
        </w:rPr>
        <w:t>ҫы-ҫы-ҫы – тел яҫы.</w:t>
      </w:r>
    </w:p>
    <w:p w:rsidR="006942CB" w:rsidRDefault="006942CB" w:rsidP="006942CB">
      <w:pPr>
        <w:tabs>
          <w:tab w:val="left" w:pos="2340"/>
        </w:tabs>
        <w:rPr>
          <w:sz w:val="32"/>
          <w:szCs w:val="32"/>
          <w:lang w:val="ba-RU"/>
        </w:rPr>
      </w:pPr>
      <w:r>
        <w:rPr>
          <w:sz w:val="32"/>
          <w:szCs w:val="32"/>
          <w:lang w:val="ba-RU"/>
        </w:rPr>
        <w:t>ҫәм - ҫәм - ҫәм -  тәрән</w:t>
      </w:r>
      <w:r w:rsidRPr="00700035">
        <w:rPr>
          <w:sz w:val="32"/>
          <w:szCs w:val="32"/>
          <w:lang w:val="ba-RU"/>
        </w:rPr>
        <w:t xml:space="preserve"> </w:t>
      </w:r>
      <w:r>
        <w:rPr>
          <w:sz w:val="32"/>
          <w:szCs w:val="32"/>
          <w:lang w:val="ba-RU"/>
        </w:rPr>
        <w:t>минең</w:t>
      </w:r>
      <w:r w:rsidRPr="00700035">
        <w:rPr>
          <w:sz w:val="32"/>
          <w:szCs w:val="32"/>
          <w:lang w:val="ba-RU"/>
        </w:rPr>
        <w:t xml:space="preserve"> </w:t>
      </w:r>
      <w:r>
        <w:rPr>
          <w:sz w:val="32"/>
          <w:szCs w:val="32"/>
          <w:lang w:val="ba-RU"/>
        </w:rPr>
        <w:t>кеҫәм.</w:t>
      </w:r>
    </w:p>
    <w:p w:rsidR="006942CB" w:rsidRDefault="006942CB" w:rsidP="006942CB">
      <w:pPr>
        <w:rPr>
          <w:b/>
          <w:sz w:val="28"/>
          <w:szCs w:val="28"/>
          <w:lang w:val="ba-RU"/>
        </w:rPr>
      </w:pPr>
      <w:r>
        <w:rPr>
          <w:b/>
          <w:sz w:val="28"/>
          <w:szCs w:val="28"/>
          <w:lang w:val="ba-RU"/>
        </w:rPr>
        <w:t xml:space="preserve">                          </w:t>
      </w:r>
    </w:p>
    <w:p w:rsidR="006942CB" w:rsidRDefault="006942CB" w:rsidP="006942CB">
      <w:pPr>
        <w:rPr>
          <w:b/>
          <w:sz w:val="28"/>
          <w:szCs w:val="28"/>
          <w:lang w:val="ba-RU"/>
        </w:rPr>
      </w:pPr>
    </w:p>
    <w:p w:rsidR="006942CB" w:rsidRPr="00332BFD" w:rsidRDefault="006942CB" w:rsidP="006942CB">
      <w:pPr>
        <w:rPr>
          <w:sz w:val="28"/>
          <w:szCs w:val="28"/>
          <w:lang w:val="ba-RU"/>
        </w:rPr>
      </w:pPr>
      <w:r>
        <w:rPr>
          <w:b/>
          <w:sz w:val="28"/>
          <w:szCs w:val="28"/>
          <w:lang w:val="ba-RU"/>
        </w:rPr>
        <w:t xml:space="preserve">                   ***</w:t>
      </w:r>
    </w:p>
    <w:p w:rsidR="006942CB" w:rsidRDefault="006942CB" w:rsidP="006942CB">
      <w:pPr>
        <w:tabs>
          <w:tab w:val="left" w:pos="2340"/>
        </w:tabs>
        <w:rPr>
          <w:sz w:val="32"/>
          <w:szCs w:val="32"/>
          <w:lang w:val="ba-RU"/>
        </w:rPr>
      </w:pPr>
      <w:r>
        <w:rPr>
          <w:sz w:val="32"/>
          <w:szCs w:val="32"/>
          <w:lang w:val="ba-RU"/>
        </w:rPr>
        <w:t>Баҫ – баҫ – баҫ – баҫма</w:t>
      </w:r>
      <w:r w:rsidRPr="00442096">
        <w:rPr>
          <w:sz w:val="32"/>
          <w:szCs w:val="32"/>
          <w:lang w:val="ba-RU"/>
        </w:rPr>
        <w:t xml:space="preserve"> </w:t>
      </w:r>
      <w:r>
        <w:rPr>
          <w:sz w:val="32"/>
          <w:szCs w:val="32"/>
          <w:lang w:val="ba-RU"/>
        </w:rPr>
        <w:t>киң,</w:t>
      </w:r>
    </w:p>
    <w:p w:rsidR="006942CB" w:rsidRDefault="006942CB" w:rsidP="006942CB">
      <w:pPr>
        <w:tabs>
          <w:tab w:val="left" w:pos="2340"/>
        </w:tabs>
        <w:rPr>
          <w:sz w:val="32"/>
          <w:szCs w:val="32"/>
          <w:lang w:val="ba-RU"/>
        </w:rPr>
      </w:pPr>
      <w:r>
        <w:rPr>
          <w:sz w:val="32"/>
          <w:szCs w:val="32"/>
          <w:lang w:val="ba-RU"/>
        </w:rPr>
        <w:t>Таҫ – таҫ – таҫ – таҫма</w:t>
      </w:r>
      <w:r w:rsidRPr="00442096">
        <w:rPr>
          <w:sz w:val="32"/>
          <w:szCs w:val="32"/>
          <w:lang w:val="ba-RU"/>
        </w:rPr>
        <w:t xml:space="preserve"> </w:t>
      </w:r>
      <w:r>
        <w:rPr>
          <w:sz w:val="32"/>
          <w:szCs w:val="32"/>
          <w:lang w:val="ba-RU"/>
        </w:rPr>
        <w:t>бик матур,</w:t>
      </w:r>
    </w:p>
    <w:p w:rsidR="006942CB" w:rsidRDefault="006942CB" w:rsidP="006942CB">
      <w:pPr>
        <w:tabs>
          <w:tab w:val="left" w:pos="2340"/>
        </w:tabs>
        <w:rPr>
          <w:sz w:val="32"/>
          <w:szCs w:val="32"/>
          <w:lang w:val="ba-RU"/>
        </w:rPr>
      </w:pPr>
      <w:r>
        <w:rPr>
          <w:sz w:val="32"/>
          <w:szCs w:val="32"/>
          <w:lang w:val="ba-RU"/>
        </w:rPr>
        <w:t>Таҫ – таҫ – таҫ – таҫтамал</w:t>
      </w:r>
      <w:r w:rsidRPr="00700035">
        <w:rPr>
          <w:sz w:val="32"/>
          <w:szCs w:val="32"/>
          <w:lang w:val="ba-RU"/>
        </w:rPr>
        <w:t xml:space="preserve"> </w:t>
      </w:r>
      <w:r>
        <w:rPr>
          <w:sz w:val="32"/>
          <w:szCs w:val="32"/>
          <w:lang w:val="ba-RU"/>
        </w:rPr>
        <w:t>йомшаҡ.</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Default="006942CB" w:rsidP="006942CB">
      <w:pPr>
        <w:tabs>
          <w:tab w:val="left" w:pos="2340"/>
        </w:tabs>
        <w:rPr>
          <w:sz w:val="32"/>
          <w:szCs w:val="32"/>
          <w:lang w:val="ba-RU"/>
        </w:rPr>
      </w:pPr>
    </w:p>
    <w:p w:rsidR="006942CB" w:rsidRDefault="006942CB" w:rsidP="006942CB">
      <w:pPr>
        <w:tabs>
          <w:tab w:val="left" w:pos="2340"/>
        </w:tabs>
        <w:rPr>
          <w:sz w:val="32"/>
          <w:szCs w:val="32"/>
          <w:lang w:val="ba-RU"/>
        </w:rPr>
      </w:pPr>
      <w:r>
        <w:rPr>
          <w:sz w:val="32"/>
          <w:szCs w:val="32"/>
          <w:lang w:val="ba-RU"/>
        </w:rPr>
        <w:t>Баҫҡысҡа баҫҡан Басир,</w:t>
      </w:r>
    </w:p>
    <w:p w:rsidR="006942CB" w:rsidRDefault="006942CB" w:rsidP="006942CB">
      <w:pPr>
        <w:tabs>
          <w:tab w:val="left" w:pos="2340"/>
        </w:tabs>
        <w:rPr>
          <w:sz w:val="32"/>
          <w:szCs w:val="32"/>
          <w:lang w:val="ba-RU"/>
        </w:rPr>
      </w:pPr>
      <w:r>
        <w:rPr>
          <w:sz w:val="32"/>
          <w:szCs w:val="32"/>
          <w:lang w:val="ba-RU"/>
        </w:rPr>
        <w:t>Алыҫҡа ҡарай Басир.</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t xml:space="preserve">                 ***</w:t>
      </w:r>
    </w:p>
    <w:p w:rsidR="006942CB" w:rsidRDefault="006942CB" w:rsidP="006942CB">
      <w:pPr>
        <w:rPr>
          <w:sz w:val="32"/>
          <w:szCs w:val="32"/>
          <w:lang w:val="ba-RU"/>
        </w:rPr>
      </w:pPr>
    </w:p>
    <w:p w:rsidR="006942CB" w:rsidRDefault="006942CB" w:rsidP="006942CB">
      <w:pPr>
        <w:rPr>
          <w:sz w:val="32"/>
          <w:szCs w:val="32"/>
          <w:lang w:val="ba-RU"/>
        </w:rPr>
      </w:pPr>
      <w:r>
        <w:rPr>
          <w:sz w:val="32"/>
          <w:szCs w:val="32"/>
          <w:lang w:val="ba-RU"/>
        </w:rPr>
        <w:t xml:space="preserve">         Дуҫ</w:t>
      </w:r>
    </w:p>
    <w:p w:rsidR="006942CB" w:rsidRDefault="006942CB" w:rsidP="006942CB">
      <w:pPr>
        <w:rPr>
          <w:sz w:val="32"/>
          <w:szCs w:val="32"/>
          <w:lang w:val="ba-RU"/>
        </w:rPr>
      </w:pPr>
      <w:r>
        <w:rPr>
          <w:sz w:val="32"/>
          <w:szCs w:val="32"/>
          <w:lang w:val="ba-RU"/>
        </w:rPr>
        <w:t>Дуҫ –дуҫ– бик шәп дуҫ.</w:t>
      </w:r>
    </w:p>
    <w:p w:rsidR="006942CB" w:rsidRDefault="006942CB" w:rsidP="006942CB">
      <w:pPr>
        <w:rPr>
          <w:sz w:val="32"/>
          <w:szCs w:val="32"/>
          <w:lang w:val="ba-RU"/>
        </w:rPr>
      </w:pPr>
      <w:r>
        <w:rPr>
          <w:sz w:val="32"/>
          <w:szCs w:val="32"/>
          <w:lang w:val="ba-RU"/>
        </w:rPr>
        <w:t>Дуҫ – дуҫ - бейеүсе икән дә дуҫ.</w:t>
      </w:r>
    </w:p>
    <w:p w:rsidR="006942CB" w:rsidRDefault="006942CB" w:rsidP="006942CB">
      <w:pPr>
        <w:rPr>
          <w:sz w:val="32"/>
          <w:szCs w:val="32"/>
          <w:lang w:val="ba-RU"/>
        </w:rPr>
      </w:pPr>
      <w:r>
        <w:rPr>
          <w:sz w:val="32"/>
          <w:szCs w:val="32"/>
          <w:lang w:val="ba-RU"/>
        </w:rPr>
        <w:t>ҫа – ҫа – ҡайһылай матур баҫа.</w:t>
      </w:r>
    </w:p>
    <w:p w:rsidR="006942CB" w:rsidRDefault="006942CB" w:rsidP="006942CB">
      <w:pPr>
        <w:rPr>
          <w:b/>
          <w:sz w:val="28"/>
          <w:szCs w:val="28"/>
          <w:lang w:val="ba-RU"/>
        </w:rPr>
      </w:pPr>
      <w:r>
        <w:rPr>
          <w:b/>
          <w:sz w:val="28"/>
          <w:szCs w:val="28"/>
          <w:lang w:val="ba-RU"/>
        </w:rPr>
        <w:t xml:space="preserve">                         </w:t>
      </w:r>
    </w:p>
    <w:p w:rsidR="006942CB" w:rsidRPr="005D3652" w:rsidRDefault="006942CB" w:rsidP="006942CB">
      <w:pPr>
        <w:rPr>
          <w:sz w:val="28"/>
          <w:szCs w:val="28"/>
          <w:lang w:val="ba-RU"/>
        </w:rPr>
      </w:pPr>
      <w:r>
        <w:rPr>
          <w:b/>
          <w:sz w:val="28"/>
          <w:szCs w:val="28"/>
          <w:lang w:val="ba-RU"/>
        </w:rPr>
        <w:lastRenderedPageBreak/>
        <w:t xml:space="preserve">               ***</w:t>
      </w:r>
    </w:p>
    <w:p w:rsidR="006942CB" w:rsidRDefault="006942CB" w:rsidP="006942CB">
      <w:pPr>
        <w:rPr>
          <w:sz w:val="32"/>
          <w:szCs w:val="32"/>
          <w:lang w:val="ba-RU"/>
        </w:rPr>
      </w:pPr>
    </w:p>
    <w:p w:rsidR="006942CB" w:rsidRDefault="006942CB" w:rsidP="006942CB">
      <w:pPr>
        <w:rPr>
          <w:sz w:val="32"/>
          <w:szCs w:val="32"/>
          <w:lang w:val="ba-RU"/>
        </w:rPr>
      </w:pPr>
      <w:r>
        <w:rPr>
          <w:sz w:val="32"/>
          <w:szCs w:val="32"/>
          <w:lang w:val="ba-RU"/>
        </w:rPr>
        <w:t>Таҫ – таҫ - таҫ – таҫтамал йомшаҡ.</w:t>
      </w:r>
    </w:p>
    <w:p w:rsidR="006942CB" w:rsidRDefault="006942CB" w:rsidP="006942CB">
      <w:pPr>
        <w:rPr>
          <w:sz w:val="32"/>
          <w:szCs w:val="32"/>
          <w:lang w:val="ba-RU"/>
        </w:rPr>
      </w:pPr>
      <w:r>
        <w:rPr>
          <w:sz w:val="32"/>
          <w:szCs w:val="32"/>
          <w:lang w:val="ba-RU"/>
        </w:rPr>
        <w:t>Өҫ - өҫ - өҫ - өҫтәл бик иҫке,</w:t>
      </w:r>
    </w:p>
    <w:p w:rsidR="006942CB" w:rsidRDefault="006942CB" w:rsidP="006942CB">
      <w:pPr>
        <w:rPr>
          <w:sz w:val="32"/>
          <w:szCs w:val="32"/>
          <w:lang w:val="ba-RU"/>
        </w:rPr>
      </w:pPr>
      <w:r>
        <w:rPr>
          <w:sz w:val="32"/>
          <w:szCs w:val="32"/>
          <w:lang w:val="ba-RU"/>
        </w:rPr>
        <w:t>Баҫ – баҫ - баҫ – баҫмаға баҫам,</w:t>
      </w:r>
    </w:p>
    <w:p w:rsidR="006942CB" w:rsidRDefault="006942CB" w:rsidP="006942CB">
      <w:pPr>
        <w:rPr>
          <w:sz w:val="32"/>
          <w:szCs w:val="32"/>
          <w:lang w:val="ba-RU"/>
        </w:rPr>
      </w:pPr>
      <w:r>
        <w:rPr>
          <w:sz w:val="32"/>
          <w:szCs w:val="32"/>
          <w:lang w:val="ba-RU"/>
        </w:rPr>
        <w:t>Үҫ – үҫ –</w:t>
      </w:r>
      <w:r w:rsidRPr="001164BC">
        <w:rPr>
          <w:sz w:val="32"/>
          <w:szCs w:val="32"/>
          <w:lang w:val="ba-RU"/>
        </w:rPr>
        <w:t xml:space="preserve"> </w:t>
      </w:r>
      <w:r>
        <w:rPr>
          <w:sz w:val="32"/>
          <w:szCs w:val="32"/>
          <w:lang w:val="ba-RU"/>
        </w:rPr>
        <w:t>үҫкән бейек уҫаҡ,</w:t>
      </w:r>
    </w:p>
    <w:p w:rsidR="006942CB" w:rsidRPr="00DA728F" w:rsidRDefault="006942CB" w:rsidP="006942CB">
      <w:pPr>
        <w:rPr>
          <w:sz w:val="32"/>
          <w:szCs w:val="32"/>
          <w:lang w:val="ba-RU"/>
        </w:rPr>
      </w:pPr>
      <w:r>
        <w:rPr>
          <w:sz w:val="32"/>
          <w:szCs w:val="32"/>
          <w:lang w:val="ba-RU"/>
        </w:rPr>
        <w:t>Өҫ - өҫ - өҫ - өҫтәлдә таҫма.</w:t>
      </w:r>
    </w:p>
    <w:p w:rsidR="006942CB" w:rsidRPr="00DA728F" w:rsidRDefault="006942CB" w:rsidP="006942CB">
      <w:pPr>
        <w:rPr>
          <w:sz w:val="32"/>
          <w:szCs w:val="32"/>
          <w:lang w:val="ba-RU"/>
        </w:rPr>
      </w:pPr>
    </w:p>
    <w:p w:rsidR="006942CB" w:rsidRDefault="006942CB" w:rsidP="006942CB">
      <w:pPr>
        <w:rPr>
          <w:b/>
          <w:sz w:val="32"/>
          <w:szCs w:val="32"/>
          <w:lang w:val="ba-RU"/>
        </w:rPr>
      </w:pPr>
      <w:r w:rsidRPr="00B46ADF">
        <w:rPr>
          <w:b/>
          <w:sz w:val="32"/>
          <w:szCs w:val="32"/>
          <w:lang w:val="ba-RU"/>
        </w:rPr>
        <w:t xml:space="preserve">       </w:t>
      </w:r>
    </w:p>
    <w:p w:rsidR="006942CB" w:rsidRPr="00DA728F" w:rsidRDefault="006942CB" w:rsidP="006942CB">
      <w:pPr>
        <w:rPr>
          <w:sz w:val="32"/>
          <w:szCs w:val="32"/>
          <w:lang w:val="ba-RU"/>
        </w:rPr>
      </w:pPr>
      <w:r w:rsidRPr="00B46ADF">
        <w:rPr>
          <w:b/>
          <w:sz w:val="32"/>
          <w:szCs w:val="32"/>
          <w:lang w:val="ba-RU"/>
        </w:rPr>
        <w:t xml:space="preserve">   [</w:t>
      </w:r>
      <w:r>
        <w:rPr>
          <w:b/>
          <w:sz w:val="32"/>
          <w:szCs w:val="32"/>
          <w:lang w:val="ba-RU"/>
        </w:rPr>
        <w:t>ҫ</w:t>
      </w:r>
      <w:r w:rsidRPr="00B46ADF">
        <w:rPr>
          <w:b/>
          <w:sz w:val="32"/>
          <w:szCs w:val="32"/>
          <w:lang w:val="ba-RU"/>
        </w:rPr>
        <w:t>]</w:t>
      </w:r>
      <w:r>
        <w:rPr>
          <w:b/>
          <w:sz w:val="32"/>
          <w:szCs w:val="32"/>
          <w:lang w:val="ba-RU"/>
        </w:rPr>
        <w:t xml:space="preserve"> - </w:t>
      </w:r>
      <w:r w:rsidRPr="00B46ADF">
        <w:rPr>
          <w:b/>
          <w:sz w:val="32"/>
          <w:szCs w:val="32"/>
          <w:lang w:val="ba-RU"/>
        </w:rPr>
        <w:t xml:space="preserve"> [</w:t>
      </w:r>
      <w:r>
        <w:rPr>
          <w:b/>
          <w:sz w:val="32"/>
          <w:szCs w:val="32"/>
          <w:lang w:val="ba-RU"/>
        </w:rPr>
        <w:t>Ҙ</w:t>
      </w:r>
      <w:r w:rsidRPr="00B46ADF">
        <w:rPr>
          <w:b/>
          <w:sz w:val="32"/>
          <w:szCs w:val="32"/>
          <w:lang w:val="ba-RU"/>
        </w:rPr>
        <w:t>]</w:t>
      </w:r>
      <w:r>
        <w:rPr>
          <w:b/>
          <w:sz w:val="32"/>
          <w:szCs w:val="32"/>
          <w:lang w:val="ba-RU"/>
        </w:rPr>
        <w:t xml:space="preserve"> өндәре</w:t>
      </w:r>
    </w:p>
    <w:p w:rsidR="006942CB" w:rsidRDefault="006942CB" w:rsidP="006942CB">
      <w:pPr>
        <w:rPr>
          <w:sz w:val="32"/>
          <w:szCs w:val="32"/>
          <w:lang w:val="ba-RU"/>
        </w:rPr>
      </w:pPr>
    </w:p>
    <w:p w:rsidR="006942CB" w:rsidRDefault="006942CB" w:rsidP="006942CB">
      <w:pPr>
        <w:rPr>
          <w:sz w:val="32"/>
          <w:szCs w:val="32"/>
          <w:lang w:val="ba-RU"/>
        </w:rPr>
      </w:pPr>
      <w:r>
        <w:rPr>
          <w:sz w:val="32"/>
          <w:szCs w:val="32"/>
          <w:lang w:val="ba-RU"/>
        </w:rPr>
        <w:t xml:space="preserve">Кеҫәртке менән ҡыҫала дуҫлашҡан. </w:t>
      </w:r>
    </w:p>
    <w:p w:rsidR="006942CB" w:rsidRDefault="006942CB" w:rsidP="006942CB">
      <w:pPr>
        <w:rPr>
          <w:sz w:val="32"/>
          <w:szCs w:val="32"/>
          <w:lang w:val="ba-RU"/>
        </w:rPr>
      </w:pPr>
      <w:r>
        <w:rPr>
          <w:sz w:val="32"/>
          <w:szCs w:val="32"/>
          <w:lang w:val="ba-RU"/>
        </w:rPr>
        <w:t>Кеҫәртке ерҙә йөрөй.</w:t>
      </w:r>
    </w:p>
    <w:p w:rsidR="006942CB" w:rsidRDefault="006942CB" w:rsidP="006942CB">
      <w:pPr>
        <w:rPr>
          <w:sz w:val="32"/>
          <w:szCs w:val="32"/>
          <w:lang w:val="ba-RU"/>
        </w:rPr>
      </w:pPr>
      <w:r>
        <w:rPr>
          <w:sz w:val="32"/>
          <w:szCs w:val="32"/>
          <w:lang w:val="ba-RU"/>
        </w:rPr>
        <w:t>Ҡыҫала һыуҙа йөҙә.</w:t>
      </w:r>
    </w:p>
    <w:p w:rsidR="006942CB" w:rsidRDefault="006942CB" w:rsidP="006942CB">
      <w:pPr>
        <w:rPr>
          <w:sz w:val="32"/>
          <w:szCs w:val="32"/>
          <w:lang w:val="ba-RU"/>
        </w:rPr>
      </w:pPr>
    </w:p>
    <w:p w:rsidR="006942CB" w:rsidRDefault="006942CB" w:rsidP="006942CB">
      <w:pPr>
        <w:rPr>
          <w:sz w:val="32"/>
          <w:szCs w:val="32"/>
          <w:lang w:val="ba-RU"/>
        </w:rPr>
      </w:pPr>
    </w:p>
    <w:p w:rsidR="006942CB" w:rsidRPr="00992DC7" w:rsidRDefault="006942CB" w:rsidP="006942CB">
      <w:pPr>
        <w:rPr>
          <w:b/>
          <w:sz w:val="28"/>
          <w:szCs w:val="28"/>
          <w:lang w:val="ba-RU"/>
        </w:rPr>
      </w:pPr>
      <w:r w:rsidRPr="00992DC7">
        <w:rPr>
          <w:b/>
          <w:sz w:val="28"/>
          <w:szCs w:val="28"/>
          <w:lang w:val="ba-RU"/>
        </w:rPr>
        <w:t xml:space="preserve">          [Ҙ] өнөнә телшымартҡыстар </w:t>
      </w:r>
    </w:p>
    <w:p w:rsidR="006942CB" w:rsidRPr="00992DC7" w:rsidRDefault="006942CB" w:rsidP="006942CB">
      <w:pPr>
        <w:rPr>
          <w:b/>
          <w:sz w:val="28"/>
          <w:szCs w:val="28"/>
          <w:lang w:val="ba-RU"/>
        </w:rPr>
      </w:pPr>
    </w:p>
    <w:p w:rsidR="006942CB" w:rsidRPr="00992DC7" w:rsidRDefault="006942CB" w:rsidP="006942CB">
      <w:pPr>
        <w:rPr>
          <w:sz w:val="28"/>
          <w:szCs w:val="28"/>
          <w:lang w:val="ba-RU"/>
        </w:rPr>
      </w:pPr>
      <w:r w:rsidRPr="00992DC7">
        <w:rPr>
          <w:sz w:val="28"/>
          <w:szCs w:val="28"/>
          <w:lang w:val="ba-RU"/>
        </w:rPr>
        <w:t>Ҙа – ҙа – ҙа – ҡаҙҙар киткән һуң ҡайҙа?</w:t>
      </w:r>
    </w:p>
    <w:p w:rsidR="006942CB" w:rsidRPr="00992DC7" w:rsidRDefault="006942CB" w:rsidP="006942CB">
      <w:pPr>
        <w:rPr>
          <w:sz w:val="28"/>
          <w:szCs w:val="28"/>
          <w:lang w:val="ba-RU"/>
        </w:rPr>
      </w:pPr>
      <w:r w:rsidRPr="00992DC7">
        <w:rPr>
          <w:sz w:val="28"/>
          <w:szCs w:val="28"/>
          <w:lang w:val="ba-RU"/>
        </w:rPr>
        <w:t>Ҙа – ҙа – ҙа – ҡаҙҙар йөҙәләр һыуҙа.</w:t>
      </w:r>
    </w:p>
    <w:p w:rsidR="006942CB" w:rsidRPr="00992DC7" w:rsidRDefault="006942CB" w:rsidP="006942CB">
      <w:pPr>
        <w:rPr>
          <w:sz w:val="28"/>
          <w:szCs w:val="28"/>
          <w:lang w:val="ba-RU"/>
        </w:rPr>
      </w:pPr>
      <w:r w:rsidRPr="00992DC7">
        <w:rPr>
          <w:sz w:val="28"/>
          <w:szCs w:val="28"/>
          <w:lang w:val="ba-RU"/>
        </w:rPr>
        <w:t>Ҙы – ҙы – ҙы – Ҡәҙим ҡыуа ҡаҙҙарҙы.</w:t>
      </w:r>
    </w:p>
    <w:p w:rsidR="006942CB" w:rsidRPr="00992DC7" w:rsidRDefault="006942CB" w:rsidP="006942CB">
      <w:pPr>
        <w:rPr>
          <w:sz w:val="28"/>
          <w:szCs w:val="28"/>
          <w:lang w:val="ba-RU"/>
        </w:rPr>
      </w:pPr>
      <w:r w:rsidRPr="00992DC7">
        <w:rPr>
          <w:sz w:val="28"/>
          <w:szCs w:val="28"/>
          <w:lang w:val="ba-RU"/>
        </w:rPr>
        <w:t>Ҙар – ҙар – ҙар – ҡаҙҙар һыуҙан сыҡмайҙар.</w:t>
      </w:r>
    </w:p>
    <w:p w:rsidR="006942CB" w:rsidRPr="00992DC7" w:rsidRDefault="006942CB" w:rsidP="006942CB">
      <w:pPr>
        <w:rPr>
          <w:sz w:val="28"/>
          <w:szCs w:val="28"/>
          <w:lang w:val="ba-RU"/>
        </w:rPr>
      </w:pPr>
    </w:p>
    <w:p w:rsidR="006942CB" w:rsidRPr="005D3652" w:rsidRDefault="006942CB" w:rsidP="006942CB">
      <w:pPr>
        <w:rPr>
          <w:sz w:val="28"/>
          <w:szCs w:val="28"/>
          <w:lang w:val="ba-RU"/>
        </w:rPr>
      </w:pPr>
      <w:r>
        <w:rPr>
          <w:b/>
          <w:sz w:val="28"/>
          <w:szCs w:val="28"/>
          <w:lang w:val="ba-RU"/>
        </w:rPr>
        <w:t xml:space="preserve">                            ***</w:t>
      </w:r>
    </w:p>
    <w:p w:rsidR="006942CB" w:rsidRPr="00992DC7" w:rsidRDefault="006942CB" w:rsidP="006942CB">
      <w:pPr>
        <w:rPr>
          <w:sz w:val="28"/>
          <w:szCs w:val="28"/>
          <w:lang w:val="ba-RU"/>
        </w:rPr>
      </w:pPr>
      <w:r>
        <w:rPr>
          <w:sz w:val="28"/>
          <w:szCs w:val="28"/>
          <w:lang w:val="ba-RU"/>
        </w:rPr>
        <w:t xml:space="preserve">Ҙар – ҙар </w:t>
      </w:r>
      <w:r w:rsidRPr="00992DC7">
        <w:rPr>
          <w:sz w:val="28"/>
          <w:szCs w:val="28"/>
          <w:lang w:val="ba-RU"/>
        </w:rPr>
        <w:t xml:space="preserve">– </w:t>
      </w:r>
      <w:r>
        <w:rPr>
          <w:sz w:val="28"/>
          <w:szCs w:val="28"/>
          <w:lang w:val="ba-RU"/>
        </w:rPr>
        <w:t xml:space="preserve">ҙар - </w:t>
      </w:r>
      <w:r w:rsidRPr="00992DC7">
        <w:rPr>
          <w:sz w:val="28"/>
          <w:szCs w:val="28"/>
          <w:lang w:val="ba-RU"/>
        </w:rPr>
        <w:t>аҡыллы</w:t>
      </w:r>
      <w:r w:rsidRPr="00D74DCF">
        <w:rPr>
          <w:sz w:val="28"/>
          <w:szCs w:val="28"/>
          <w:lang w:val="ba-RU"/>
        </w:rPr>
        <w:t xml:space="preserve"> </w:t>
      </w:r>
      <w:r w:rsidRPr="00992DC7">
        <w:rPr>
          <w:sz w:val="28"/>
          <w:szCs w:val="28"/>
          <w:lang w:val="ba-RU"/>
        </w:rPr>
        <w:t>беҙҙең ҡыҙҙар,</w:t>
      </w:r>
    </w:p>
    <w:p w:rsidR="006942CB" w:rsidRPr="00992DC7" w:rsidRDefault="006942CB" w:rsidP="006942CB">
      <w:pPr>
        <w:rPr>
          <w:sz w:val="28"/>
          <w:szCs w:val="28"/>
          <w:lang w:val="ba-RU"/>
        </w:rPr>
      </w:pPr>
      <w:r>
        <w:rPr>
          <w:sz w:val="28"/>
          <w:szCs w:val="28"/>
          <w:lang w:val="ba-RU"/>
        </w:rPr>
        <w:lastRenderedPageBreak/>
        <w:t>М</w:t>
      </w:r>
      <w:r w:rsidRPr="00992DC7">
        <w:rPr>
          <w:sz w:val="28"/>
          <w:szCs w:val="28"/>
          <w:lang w:val="ba-RU"/>
        </w:rPr>
        <w:t>ыҙ</w:t>
      </w:r>
      <w:r>
        <w:rPr>
          <w:sz w:val="28"/>
          <w:szCs w:val="28"/>
          <w:lang w:val="ba-RU"/>
        </w:rPr>
        <w:t xml:space="preserve"> – м</w:t>
      </w:r>
      <w:r w:rsidRPr="00992DC7">
        <w:rPr>
          <w:sz w:val="28"/>
          <w:szCs w:val="28"/>
          <w:lang w:val="ba-RU"/>
        </w:rPr>
        <w:t>ыҙ</w:t>
      </w:r>
      <w:r>
        <w:rPr>
          <w:sz w:val="28"/>
          <w:szCs w:val="28"/>
          <w:lang w:val="ba-RU"/>
        </w:rPr>
        <w:t xml:space="preserve"> </w:t>
      </w:r>
      <w:r w:rsidRPr="00992DC7">
        <w:rPr>
          <w:sz w:val="28"/>
          <w:szCs w:val="28"/>
          <w:lang w:val="ba-RU"/>
        </w:rPr>
        <w:t>-</w:t>
      </w:r>
      <w:r>
        <w:rPr>
          <w:sz w:val="28"/>
          <w:szCs w:val="28"/>
          <w:lang w:val="ba-RU"/>
        </w:rPr>
        <w:t xml:space="preserve"> м</w:t>
      </w:r>
      <w:r w:rsidRPr="00992DC7">
        <w:rPr>
          <w:sz w:val="28"/>
          <w:szCs w:val="28"/>
          <w:lang w:val="ba-RU"/>
        </w:rPr>
        <w:t>ыҙ – ҡыҙҙар бешәләр ҡымыҙ,</w:t>
      </w:r>
    </w:p>
    <w:p w:rsidR="006942CB" w:rsidRPr="00992DC7" w:rsidRDefault="006942CB" w:rsidP="006942CB">
      <w:pPr>
        <w:rPr>
          <w:sz w:val="28"/>
          <w:szCs w:val="28"/>
          <w:lang w:val="ba-RU"/>
        </w:rPr>
      </w:pPr>
      <w:r w:rsidRPr="00992DC7">
        <w:rPr>
          <w:sz w:val="28"/>
          <w:szCs w:val="28"/>
          <w:lang w:val="ba-RU"/>
        </w:rPr>
        <w:t>Мыҙ-мыҙ-мыҙ – бик тәмле икән ҡымыҙ.</w:t>
      </w:r>
    </w:p>
    <w:p w:rsidR="006942CB" w:rsidRDefault="006942CB" w:rsidP="006942CB">
      <w:pPr>
        <w:rPr>
          <w:sz w:val="28"/>
          <w:szCs w:val="28"/>
          <w:lang w:val="ba-RU"/>
        </w:rPr>
      </w:pPr>
      <w:r w:rsidRPr="00992DC7">
        <w:rPr>
          <w:sz w:val="28"/>
          <w:szCs w:val="28"/>
          <w:lang w:val="ba-RU"/>
        </w:rPr>
        <w:t>Мыҙ-мыҙ-мыҙ –файҙалы ла һуң ҡымыҙ.</w:t>
      </w:r>
    </w:p>
    <w:p w:rsidR="006942CB" w:rsidRDefault="006942CB" w:rsidP="006942CB">
      <w:pPr>
        <w:rPr>
          <w:sz w:val="28"/>
          <w:szCs w:val="28"/>
          <w:lang w:val="ba-RU"/>
        </w:rPr>
      </w:pPr>
    </w:p>
    <w:p w:rsidR="006942CB" w:rsidRPr="00992DC7" w:rsidRDefault="006942CB" w:rsidP="006942CB">
      <w:pPr>
        <w:rPr>
          <w:sz w:val="28"/>
          <w:szCs w:val="28"/>
          <w:lang w:val="ba-RU"/>
        </w:rPr>
      </w:pPr>
    </w:p>
    <w:p w:rsidR="006942CB" w:rsidRPr="00992DC7"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r w:rsidRPr="00992DC7">
        <w:rPr>
          <w:sz w:val="28"/>
          <w:szCs w:val="28"/>
          <w:lang w:val="ba-RU"/>
        </w:rPr>
        <w:t xml:space="preserve">Беҙ-беҙ-беҙ – беҙҙең </w:t>
      </w:r>
      <w:r>
        <w:rPr>
          <w:sz w:val="28"/>
          <w:szCs w:val="28"/>
          <w:lang w:val="ba-RU"/>
        </w:rPr>
        <w:t>Айҙар аҡыллы,</w:t>
      </w:r>
    </w:p>
    <w:p w:rsidR="006942CB" w:rsidRDefault="006942CB" w:rsidP="006942CB">
      <w:pPr>
        <w:rPr>
          <w:sz w:val="32"/>
          <w:szCs w:val="32"/>
          <w:lang w:val="ba-RU"/>
        </w:rPr>
      </w:pPr>
      <w:r>
        <w:rPr>
          <w:sz w:val="32"/>
          <w:szCs w:val="32"/>
          <w:lang w:val="ba-RU"/>
        </w:rPr>
        <w:t>Ҙә – ҙә - ҙә - таҙалыҡ беҙҙең өйҙә.</w:t>
      </w:r>
    </w:p>
    <w:p w:rsidR="006942CB" w:rsidRDefault="006942CB" w:rsidP="006942CB">
      <w:pPr>
        <w:rPr>
          <w:sz w:val="32"/>
          <w:szCs w:val="32"/>
          <w:lang w:val="ba-RU"/>
        </w:rPr>
      </w:pPr>
      <w:r>
        <w:rPr>
          <w:sz w:val="32"/>
          <w:szCs w:val="32"/>
          <w:lang w:val="ba-RU"/>
        </w:rPr>
        <w:t>Ҙа – ҙа – ҙа – быҙау тора һарайҙа,</w:t>
      </w:r>
    </w:p>
    <w:p w:rsidR="006942CB" w:rsidRDefault="006942CB" w:rsidP="006942CB">
      <w:pPr>
        <w:rPr>
          <w:sz w:val="32"/>
          <w:szCs w:val="32"/>
          <w:lang w:val="ba-RU"/>
        </w:rPr>
      </w:pPr>
      <w:r>
        <w:rPr>
          <w:sz w:val="32"/>
          <w:szCs w:val="32"/>
          <w:lang w:val="ba-RU"/>
        </w:rPr>
        <w:t>Ҙа – ҙа – ҙа – ҡаҙҙар йөҙәләр һыуҙа,</w:t>
      </w:r>
    </w:p>
    <w:p w:rsidR="006942CB" w:rsidRDefault="006942CB" w:rsidP="006942CB">
      <w:pPr>
        <w:rPr>
          <w:sz w:val="32"/>
          <w:szCs w:val="32"/>
          <w:lang w:val="ba-RU"/>
        </w:rPr>
      </w:pPr>
      <w:r>
        <w:rPr>
          <w:sz w:val="32"/>
          <w:szCs w:val="32"/>
          <w:lang w:val="ba-RU"/>
        </w:rPr>
        <w:t>Ҙаҡ – ҙаҡ – ҙаҡ –ҡырҙа оса һағыҙаҡ.</w:t>
      </w:r>
    </w:p>
    <w:p w:rsidR="006942CB" w:rsidRDefault="006942CB" w:rsidP="006942CB">
      <w:pPr>
        <w:rPr>
          <w:sz w:val="32"/>
          <w:szCs w:val="32"/>
          <w:lang w:val="ba-RU"/>
        </w:rPr>
      </w:pPr>
    </w:p>
    <w:p w:rsidR="006942CB" w:rsidRPr="00D74DCF" w:rsidRDefault="006942CB" w:rsidP="006942CB">
      <w:pPr>
        <w:rPr>
          <w:b/>
          <w:sz w:val="28"/>
          <w:szCs w:val="28"/>
          <w:lang w:val="ba-RU"/>
        </w:rPr>
      </w:pPr>
      <w:r>
        <w:rPr>
          <w:sz w:val="28"/>
          <w:szCs w:val="28"/>
          <w:lang w:val="ba-RU"/>
        </w:rPr>
        <w:tab/>
      </w:r>
      <w:r>
        <w:rPr>
          <w:sz w:val="28"/>
          <w:szCs w:val="28"/>
          <w:lang w:val="ba-RU"/>
        </w:rPr>
        <w:tab/>
      </w:r>
      <w:r w:rsidRPr="00D74DCF">
        <w:rPr>
          <w:b/>
          <w:sz w:val="28"/>
          <w:szCs w:val="28"/>
          <w:lang w:val="ba-RU"/>
        </w:rPr>
        <w:t>Тиҙәйткес</w:t>
      </w:r>
    </w:p>
    <w:p w:rsidR="006942CB" w:rsidRPr="00992DC7" w:rsidRDefault="006942CB" w:rsidP="006942CB">
      <w:pPr>
        <w:rPr>
          <w:sz w:val="28"/>
          <w:szCs w:val="28"/>
          <w:lang w:val="ba-RU"/>
        </w:rPr>
      </w:pPr>
      <w:r w:rsidRPr="00992DC7">
        <w:rPr>
          <w:sz w:val="28"/>
          <w:szCs w:val="28"/>
          <w:lang w:val="ba-RU"/>
        </w:rPr>
        <w:t>Беҙҙең үгеҙҙең мөгөҙҙәре ҙур,</w:t>
      </w:r>
    </w:p>
    <w:p w:rsidR="006942CB" w:rsidRDefault="006942CB" w:rsidP="006942CB">
      <w:pPr>
        <w:rPr>
          <w:sz w:val="28"/>
          <w:szCs w:val="28"/>
          <w:lang w:val="ba-RU"/>
        </w:rPr>
      </w:pPr>
      <w:r w:rsidRPr="00992DC7">
        <w:rPr>
          <w:sz w:val="28"/>
          <w:szCs w:val="28"/>
          <w:lang w:val="ba-RU"/>
        </w:rPr>
        <w:t>Мөгөҙҙәре ҙур беҙҙең үгеҙҙең.</w:t>
      </w:r>
    </w:p>
    <w:p w:rsidR="006942CB" w:rsidRDefault="006942CB" w:rsidP="006942CB">
      <w:pPr>
        <w:rPr>
          <w:sz w:val="28"/>
          <w:szCs w:val="28"/>
          <w:lang w:val="ba-RU"/>
        </w:rPr>
      </w:pPr>
    </w:p>
    <w:p w:rsidR="006942CB" w:rsidRPr="00992DC7" w:rsidRDefault="006942CB" w:rsidP="006942CB">
      <w:pPr>
        <w:rPr>
          <w:sz w:val="28"/>
          <w:szCs w:val="28"/>
          <w:lang w:val="ba-RU"/>
        </w:rPr>
      </w:pPr>
    </w:p>
    <w:p w:rsidR="006942CB" w:rsidRDefault="006942CB" w:rsidP="006942CB">
      <w:pPr>
        <w:rPr>
          <w:b/>
          <w:sz w:val="32"/>
          <w:szCs w:val="32"/>
          <w:lang w:val="ba-RU"/>
        </w:rPr>
      </w:pPr>
      <w:r w:rsidRPr="00B46ADF">
        <w:rPr>
          <w:b/>
          <w:sz w:val="32"/>
          <w:szCs w:val="32"/>
          <w:lang w:val="ba-RU"/>
        </w:rPr>
        <w:t xml:space="preserve">          </w:t>
      </w:r>
      <w:r>
        <w:rPr>
          <w:b/>
          <w:sz w:val="32"/>
          <w:szCs w:val="32"/>
          <w:lang w:val="ba-RU"/>
        </w:rPr>
        <w:t>[Щ</w:t>
      </w:r>
      <w:r w:rsidRPr="00B46ADF">
        <w:rPr>
          <w:b/>
          <w:sz w:val="32"/>
          <w:szCs w:val="32"/>
          <w:lang w:val="ba-RU"/>
        </w:rPr>
        <w:t xml:space="preserve">] өнөнә телшымартҡыстар </w:t>
      </w:r>
    </w:p>
    <w:p w:rsidR="006942CB" w:rsidRDefault="006942CB" w:rsidP="006942CB">
      <w:pPr>
        <w:jc w:val="center"/>
        <w:rPr>
          <w:sz w:val="32"/>
          <w:szCs w:val="32"/>
          <w:lang w:val="ba-RU"/>
        </w:rPr>
      </w:pPr>
    </w:p>
    <w:p w:rsidR="006942CB" w:rsidRPr="002F5D63" w:rsidRDefault="006942CB" w:rsidP="006942CB">
      <w:pPr>
        <w:rPr>
          <w:sz w:val="28"/>
          <w:szCs w:val="28"/>
          <w:lang w:val="ba-RU"/>
        </w:rPr>
      </w:pPr>
      <w:r w:rsidRPr="002F5D63">
        <w:rPr>
          <w:sz w:val="28"/>
          <w:szCs w:val="28"/>
          <w:lang w:val="ba-RU"/>
        </w:rPr>
        <w:t>Щет-щет-щет –щетка</w:t>
      </w:r>
      <w:r>
        <w:rPr>
          <w:sz w:val="28"/>
          <w:szCs w:val="28"/>
          <w:lang w:val="ba-RU"/>
        </w:rPr>
        <w:t>лап теш таҙартам.</w:t>
      </w:r>
    </w:p>
    <w:p w:rsidR="006942CB" w:rsidRDefault="006942CB" w:rsidP="006942CB">
      <w:pPr>
        <w:rPr>
          <w:sz w:val="28"/>
          <w:szCs w:val="28"/>
          <w:lang w:val="ba-RU"/>
        </w:rPr>
      </w:pPr>
      <w:r w:rsidRPr="002F5D63">
        <w:rPr>
          <w:sz w:val="28"/>
          <w:szCs w:val="28"/>
          <w:lang w:val="ba-RU"/>
        </w:rPr>
        <w:t>Щи-щи-щи – щи бешерә әс</w:t>
      </w:r>
      <w:r>
        <w:rPr>
          <w:sz w:val="28"/>
          <w:szCs w:val="28"/>
          <w:lang w:val="ba-RU"/>
        </w:rPr>
        <w:t>ә</w:t>
      </w:r>
      <w:r w:rsidRPr="002F5D63">
        <w:rPr>
          <w:sz w:val="28"/>
          <w:szCs w:val="28"/>
          <w:lang w:val="ba-RU"/>
        </w:rPr>
        <w:t>йем</w:t>
      </w:r>
      <w:r>
        <w:rPr>
          <w:sz w:val="28"/>
          <w:szCs w:val="28"/>
          <w:lang w:val="ba-RU"/>
        </w:rPr>
        <w:t>.</w:t>
      </w:r>
    </w:p>
    <w:p w:rsidR="006942CB" w:rsidRPr="00992DC7" w:rsidRDefault="006942CB" w:rsidP="006942CB">
      <w:pPr>
        <w:rPr>
          <w:sz w:val="28"/>
          <w:szCs w:val="28"/>
          <w:lang w:val="ba-RU"/>
        </w:rPr>
      </w:pPr>
    </w:p>
    <w:p w:rsidR="006942CB" w:rsidRPr="00992DC7" w:rsidRDefault="006942CB" w:rsidP="006942CB">
      <w:pPr>
        <w:rPr>
          <w:sz w:val="28"/>
          <w:szCs w:val="28"/>
          <w:lang w:val="ba-RU"/>
        </w:rPr>
      </w:pPr>
      <w:r>
        <w:rPr>
          <w:b/>
          <w:sz w:val="28"/>
          <w:szCs w:val="28"/>
          <w:lang w:val="ba-RU"/>
        </w:rPr>
        <w:t xml:space="preserve">                            ***</w:t>
      </w:r>
    </w:p>
    <w:p w:rsidR="006942CB" w:rsidRDefault="006942CB" w:rsidP="006942CB">
      <w:pPr>
        <w:rPr>
          <w:sz w:val="32"/>
          <w:szCs w:val="32"/>
          <w:lang w:val="ba-RU"/>
        </w:rPr>
      </w:pPr>
    </w:p>
    <w:p w:rsidR="006942CB" w:rsidRDefault="006942CB" w:rsidP="006942CB">
      <w:pPr>
        <w:rPr>
          <w:sz w:val="28"/>
          <w:szCs w:val="28"/>
          <w:lang w:val="ba-RU"/>
        </w:rPr>
      </w:pPr>
      <w:r>
        <w:rPr>
          <w:sz w:val="28"/>
          <w:szCs w:val="28"/>
          <w:lang w:val="ba-RU"/>
        </w:rPr>
        <w:t>Борщ – борщ - орщ – бик тәмле аш борщ,</w:t>
      </w:r>
    </w:p>
    <w:p w:rsidR="006942CB" w:rsidRDefault="006942CB" w:rsidP="006942CB">
      <w:pPr>
        <w:rPr>
          <w:sz w:val="28"/>
          <w:szCs w:val="28"/>
          <w:lang w:val="ba-RU"/>
        </w:rPr>
      </w:pPr>
      <w:r>
        <w:rPr>
          <w:sz w:val="28"/>
          <w:szCs w:val="28"/>
          <w:lang w:val="ba-RU"/>
        </w:rPr>
        <w:t>Плащ – плащ - плащ – кейәм йылы плащ.</w:t>
      </w:r>
    </w:p>
    <w:p w:rsidR="006942CB" w:rsidRDefault="006942CB" w:rsidP="006942CB">
      <w:pPr>
        <w:rPr>
          <w:sz w:val="28"/>
          <w:szCs w:val="28"/>
          <w:lang w:val="ba-RU"/>
        </w:rPr>
      </w:pPr>
    </w:p>
    <w:p w:rsidR="006942CB" w:rsidRPr="00B46ADF" w:rsidRDefault="006942CB" w:rsidP="006942CB">
      <w:pPr>
        <w:rPr>
          <w:b/>
          <w:sz w:val="32"/>
          <w:szCs w:val="32"/>
          <w:lang w:val="ba-RU"/>
        </w:rPr>
      </w:pPr>
      <w:r w:rsidRPr="00B46ADF">
        <w:rPr>
          <w:b/>
          <w:sz w:val="32"/>
          <w:szCs w:val="32"/>
          <w:lang w:val="ba-RU"/>
        </w:rPr>
        <w:t xml:space="preserve">     </w:t>
      </w:r>
    </w:p>
    <w:tbl>
      <w:tblPr>
        <w:tblW w:w="0" w:type="auto"/>
        <w:tblInd w:w="-612" w:type="dxa"/>
        <w:tblLook w:val="01E0"/>
      </w:tblPr>
      <w:tblGrid>
        <w:gridCol w:w="10182"/>
      </w:tblGrid>
      <w:tr w:rsidR="006942CB" w:rsidRPr="00343E77" w:rsidTr="00D10AD8">
        <w:tc>
          <w:tcPr>
            <w:tcW w:w="10182" w:type="dxa"/>
            <w:shd w:val="clear" w:color="auto" w:fill="auto"/>
          </w:tcPr>
          <w:p w:rsidR="006942CB" w:rsidRPr="00343E77" w:rsidRDefault="006942CB" w:rsidP="00D10AD8">
            <w:pPr>
              <w:rPr>
                <w:rFonts w:ascii="Verdana" w:hAnsi="Verdana"/>
                <w:color w:val="000000"/>
                <w:sz w:val="20"/>
                <w:szCs w:val="20"/>
                <w:lang w:val="ba-RU"/>
              </w:rPr>
            </w:pPr>
          </w:p>
          <w:p w:rsidR="006942CB" w:rsidRPr="00343E77" w:rsidRDefault="006942CB" w:rsidP="00D10AD8">
            <w:pPr>
              <w:jc w:val="center"/>
              <w:rPr>
                <w:b/>
                <w:sz w:val="32"/>
                <w:szCs w:val="32"/>
                <w:lang w:val="ba-RU"/>
              </w:rPr>
            </w:pPr>
            <w:r w:rsidRPr="00343E77">
              <w:rPr>
                <w:b/>
                <w:sz w:val="32"/>
                <w:szCs w:val="32"/>
                <w:lang w:val="ba-RU"/>
              </w:rPr>
              <w:t xml:space="preserve"> [Щ] өнөнә тиҙәйткес</w:t>
            </w:r>
          </w:p>
          <w:p w:rsidR="006942CB" w:rsidRPr="00343E77" w:rsidRDefault="006942CB" w:rsidP="00D10AD8">
            <w:pPr>
              <w:jc w:val="center"/>
              <w:rPr>
                <w:b/>
                <w:sz w:val="32"/>
                <w:szCs w:val="32"/>
                <w:lang w:val="ba-RU"/>
              </w:rPr>
            </w:pPr>
          </w:p>
        </w:tc>
      </w:tr>
    </w:tbl>
    <w:p w:rsidR="006942CB" w:rsidRPr="00616436" w:rsidRDefault="006942CB" w:rsidP="006942CB">
      <w:pPr>
        <w:rPr>
          <w:sz w:val="32"/>
          <w:szCs w:val="32"/>
          <w:lang w:val="ba-RU"/>
        </w:rPr>
      </w:pPr>
      <w:r w:rsidRPr="00616436">
        <w:rPr>
          <w:sz w:val="32"/>
          <w:szCs w:val="32"/>
          <w:lang w:val="ba-RU"/>
        </w:rPr>
        <w:t xml:space="preserve">Щетка менән щеткаланым </w:t>
      </w:r>
      <w:r>
        <w:rPr>
          <w:sz w:val="32"/>
          <w:szCs w:val="32"/>
          <w:lang w:val="ba-RU"/>
        </w:rPr>
        <w:t xml:space="preserve"> йәшел </w:t>
      </w:r>
      <w:r w:rsidRPr="00616436">
        <w:rPr>
          <w:sz w:val="32"/>
          <w:szCs w:val="32"/>
          <w:lang w:val="ba-RU"/>
        </w:rPr>
        <w:t>плаще</w:t>
      </w:r>
      <w:r>
        <w:rPr>
          <w:sz w:val="32"/>
          <w:szCs w:val="32"/>
          <w:lang w:val="ba-RU"/>
        </w:rPr>
        <w:t>мде</w:t>
      </w:r>
      <w:r w:rsidRPr="00616436">
        <w:rPr>
          <w:sz w:val="32"/>
          <w:szCs w:val="32"/>
          <w:lang w:val="ba-RU"/>
        </w:rPr>
        <w:t>.</w:t>
      </w:r>
    </w:p>
    <w:p w:rsidR="006942CB" w:rsidRDefault="006942CB" w:rsidP="006942CB">
      <w:pPr>
        <w:rPr>
          <w:b/>
          <w:sz w:val="32"/>
          <w:szCs w:val="32"/>
          <w:lang w:val="ba-RU"/>
        </w:rPr>
      </w:pPr>
    </w:p>
    <w:p w:rsidR="006942CB" w:rsidRPr="00B942BA" w:rsidRDefault="006942CB" w:rsidP="006942CB">
      <w:pPr>
        <w:rPr>
          <w:b/>
          <w:sz w:val="32"/>
          <w:szCs w:val="32"/>
          <w:lang w:val="ba-RU"/>
        </w:rPr>
      </w:pPr>
    </w:p>
    <w:p w:rsidR="006942CB" w:rsidRPr="00E355B3" w:rsidRDefault="006942CB" w:rsidP="006942CB">
      <w:pPr>
        <w:rPr>
          <w:b/>
          <w:sz w:val="108"/>
          <w:szCs w:val="108"/>
          <w:lang w:val="ba-RU"/>
        </w:rPr>
      </w:pPr>
      <w:r>
        <w:rPr>
          <w:b/>
          <w:sz w:val="32"/>
          <w:szCs w:val="32"/>
          <w:lang w:val="ba-RU"/>
        </w:rPr>
        <w:t xml:space="preserve">                                 [Щ</w:t>
      </w:r>
      <w:r w:rsidRPr="00B46ADF">
        <w:rPr>
          <w:b/>
          <w:sz w:val="32"/>
          <w:szCs w:val="32"/>
          <w:lang w:val="ba-RU"/>
        </w:rPr>
        <w:t>]</w:t>
      </w:r>
      <w:r>
        <w:rPr>
          <w:b/>
          <w:sz w:val="32"/>
          <w:szCs w:val="32"/>
          <w:lang w:val="ba-RU"/>
        </w:rPr>
        <w:t xml:space="preserve"> - [Ш</w:t>
      </w:r>
      <w:r w:rsidRPr="00B46ADF">
        <w:rPr>
          <w:b/>
          <w:sz w:val="32"/>
          <w:szCs w:val="32"/>
          <w:lang w:val="ba-RU"/>
        </w:rPr>
        <w:t>]</w:t>
      </w:r>
      <w:r>
        <w:rPr>
          <w:b/>
          <w:sz w:val="32"/>
          <w:szCs w:val="32"/>
          <w:lang w:val="ba-RU"/>
        </w:rPr>
        <w:t xml:space="preserve">                          </w:t>
      </w:r>
    </w:p>
    <w:p w:rsidR="006942CB" w:rsidRDefault="006942CB" w:rsidP="006942CB">
      <w:pPr>
        <w:jc w:val="center"/>
        <w:rPr>
          <w:b/>
          <w:sz w:val="32"/>
          <w:szCs w:val="32"/>
          <w:lang w:val="ba-RU"/>
        </w:rPr>
      </w:pPr>
    </w:p>
    <w:p w:rsidR="006942CB" w:rsidRDefault="006942CB" w:rsidP="006942CB">
      <w:pPr>
        <w:rPr>
          <w:sz w:val="32"/>
          <w:szCs w:val="32"/>
          <w:lang w:val="ba-RU"/>
        </w:rPr>
      </w:pPr>
      <w:r w:rsidRPr="00616436">
        <w:rPr>
          <w:sz w:val="32"/>
          <w:szCs w:val="32"/>
          <w:lang w:val="ba-RU"/>
        </w:rPr>
        <w:t>Шәмсиә йәшелсәләр һалып борщ менән щи бешерә.</w:t>
      </w:r>
    </w:p>
    <w:p w:rsidR="006942CB" w:rsidRPr="00616436" w:rsidRDefault="006942CB" w:rsidP="006942CB">
      <w:pPr>
        <w:rPr>
          <w:sz w:val="32"/>
          <w:szCs w:val="32"/>
          <w:lang w:val="ba-RU"/>
        </w:rPr>
      </w:pPr>
    </w:p>
    <w:p w:rsidR="006942CB" w:rsidRDefault="006942CB" w:rsidP="006942CB">
      <w:pPr>
        <w:rPr>
          <w:b/>
          <w:sz w:val="32"/>
          <w:szCs w:val="32"/>
          <w:lang w:val="ba-RU"/>
        </w:rPr>
      </w:pPr>
      <w:r w:rsidRPr="00B46ADF">
        <w:rPr>
          <w:b/>
          <w:sz w:val="32"/>
          <w:szCs w:val="32"/>
          <w:lang w:val="ba-RU"/>
        </w:rPr>
        <w:t xml:space="preserve">     </w:t>
      </w:r>
      <w:r>
        <w:rPr>
          <w:b/>
          <w:sz w:val="32"/>
          <w:szCs w:val="32"/>
          <w:lang w:val="ba-RU"/>
        </w:rPr>
        <w:t>[Ч</w:t>
      </w:r>
      <w:r w:rsidRPr="00B46ADF">
        <w:rPr>
          <w:b/>
          <w:sz w:val="32"/>
          <w:szCs w:val="32"/>
          <w:lang w:val="ba-RU"/>
        </w:rPr>
        <w:t xml:space="preserve">] өнөнә телшымартҡыстар </w:t>
      </w:r>
    </w:p>
    <w:p w:rsidR="006942CB" w:rsidRDefault="006942CB" w:rsidP="006942CB">
      <w:pPr>
        <w:rPr>
          <w:b/>
          <w:sz w:val="32"/>
          <w:szCs w:val="32"/>
          <w:lang w:val="ba-RU"/>
        </w:rPr>
      </w:pPr>
    </w:p>
    <w:p w:rsidR="006942CB" w:rsidRPr="00992DC7" w:rsidRDefault="006942CB" w:rsidP="006942CB">
      <w:pPr>
        <w:rPr>
          <w:sz w:val="28"/>
          <w:szCs w:val="28"/>
          <w:lang w:val="ba-RU"/>
        </w:rPr>
      </w:pPr>
      <w:r>
        <w:rPr>
          <w:sz w:val="28"/>
          <w:szCs w:val="28"/>
          <w:lang w:val="ba-RU"/>
        </w:rPr>
        <w:t>По</w:t>
      </w:r>
      <w:r w:rsidRPr="00992DC7">
        <w:rPr>
          <w:sz w:val="28"/>
          <w:szCs w:val="28"/>
          <w:lang w:val="ba-RU"/>
        </w:rPr>
        <w:t>ч</w:t>
      </w:r>
      <w:r>
        <w:rPr>
          <w:sz w:val="28"/>
          <w:szCs w:val="28"/>
          <w:lang w:val="ba-RU"/>
        </w:rPr>
        <w:t xml:space="preserve"> – п</w:t>
      </w:r>
      <w:r w:rsidRPr="00992DC7">
        <w:rPr>
          <w:sz w:val="28"/>
          <w:szCs w:val="28"/>
          <w:lang w:val="ba-RU"/>
        </w:rPr>
        <w:t>оч</w:t>
      </w:r>
      <w:r>
        <w:rPr>
          <w:sz w:val="28"/>
          <w:szCs w:val="28"/>
          <w:lang w:val="ba-RU"/>
        </w:rPr>
        <w:t xml:space="preserve"> </w:t>
      </w:r>
      <w:r w:rsidRPr="00992DC7">
        <w:rPr>
          <w:sz w:val="28"/>
          <w:szCs w:val="28"/>
          <w:lang w:val="ba-RU"/>
        </w:rPr>
        <w:t>-</w:t>
      </w:r>
      <w:r>
        <w:rPr>
          <w:sz w:val="28"/>
          <w:szCs w:val="28"/>
          <w:lang w:val="ba-RU"/>
        </w:rPr>
        <w:t xml:space="preserve"> п</w:t>
      </w:r>
      <w:r w:rsidRPr="00992DC7">
        <w:rPr>
          <w:sz w:val="28"/>
          <w:szCs w:val="28"/>
          <w:lang w:val="ba-RU"/>
        </w:rPr>
        <w:t>оч – почтаға барам,</w:t>
      </w:r>
    </w:p>
    <w:p w:rsidR="006942CB" w:rsidRPr="00992DC7" w:rsidRDefault="006942CB" w:rsidP="006942CB">
      <w:pPr>
        <w:rPr>
          <w:sz w:val="28"/>
          <w:szCs w:val="28"/>
          <w:lang w:val="ba-RU"/>
        </w:rPr>
      </w:pPr>
      <w:r w:rsidRPr="00992DC7">
        <w:rPr>
          <w:sz w:val="28"/>
          <w:szCs w:val="28"/>
          <w:lang w:val="ba-RU"/>
        </w:rPr>
        <w:t>Руч</w:t>
      </w:r>
      <w:r>
        <w:rPr>
          <w:sz w:val="28"/>
          <w:szCs w:val="28"/>
          <w:lang w:val="ba-RU"/>
        </w:rPr>
        <w:t xml:space="preserve"> – </w:t>
      </w:r>
      <w:r w:rsidRPr="00992DC7">
        <w:rPr>
          <w:sz w:val="28"/>
          <w:szCs w:val="28"/>
          <w:lang w:val="ba-RU"/>
        </w:rPr>
        <w:t>руч</w:t>
      </w:r>
      <w:r>
        <w:rPr>
          <w:sz w:val="28"/>
          <w:szCs w:val="28"/>
          <w:lang w:val="ba-RU"/>
        </w:rPr>
        <w:t xml:space="preserve"> </w:t>
      </w:r>
      <w:r w:rsidRPr="00992DC7">
        <w:rPr>
          <w:sz w:val="28"/>
          <w:szCs w:val="28"/>
          <w:lang w:val="ba-RU"/>
        </w:rPr>
        <w:t>-</w:t>
      </w:r>
      <w:r>
        <w:rPr>
          <w:sz w:val="28"/>
          <w:szCs w:val="28"/>
          <w:lang w:val="ba-RU"/>
        </w:rPr>
        <w:t xml:space="preserve"> </w:t>
      </w:r>
      <w:r w:rsidRPr="00992DC7">
        <w:rPr>
          <w:sz w:val="28"/>
          <w:szCs w:val="28"/>
          <w:lang w:val="ba-RU"/>
        </w:rPr>
        <w:t>руч – ручкам минең шәп яҙа,</w:t>
      </w:r>
    </w:p>
    <w:p w:rsidR="006942CB" w:rsidRPr="00992DC7" w:rsidRDefault="006942CB" w:rsidP="006942CB">
      <w:pPr>
        <w:rPr>
          <w:sz w:val="28"/>
          <w:szCs w:val="28"/>
          <w:lang w:val="ba-RU"/>
        </w:rPr>
      </w:pPr>
      <w:r w:rsidRPr="00992DC7">
        <w:rPr>
          <w:sz w:val="28"/>
          <w:szCs w:val="28"/>
          <w:lang w:val="ba-RU"/>
        </w:rPr>
        <w:t>Ча</w:t>
      </w:r>
      <w:r>
        <w:rPr>
          <w:sz w:val="28"/>
          <w:szCs w:val="28"/>
          <w:lang w:val="ba-RU"/>
        </w:rPr>
        <w:t xml:space="preserve"> – </w:t>
      </w:r>
      <w:r w:rsidRPr="00992DC7">
        <w:rPr>
          <w:sz w:val="28"/>
          <w:szCs w:val="28"/>
          <w:lang w:val="ba-RU"/>
        </w:rPr>
        <w:t>ча</w:t>
      </w:r>
      <w:r>
        <w:rPr>
          <w:sz w:val="28"/>
          <w:szCs w:val="28"/>
          <w:lang w:val="ba-RU"/>
        </w:rPr>
        <w:t xml:space="preserve"> </w:t>
      </w:r>
      <w:r w:rsidRPr="00992DC7">
        <w:rPr>
          <w:sz w:val="28"/>
          <w:szCs w:val="28"/>
          <w:lang w:val="ba-RU"/>
        </w:rPr>
        <w:t>-</w:t>
      </w:r>
      <w:r>
        <w:rPr>
          <w:sz w:val="28"/>
          <w:szCs w:val="28"/>
          <w:lang w:val="ba-RU"/>
        </w:rPr>
        <w:t xml:space="preserve"> </w:t>
      </w:r>
      <w:r w:rsidRPr="00992DC7">
        <w:rPr>
          <w:sz w:val="28"/>
          <w:szCs w:val="28"/>
          <w:lang w:val="ba-RU"/>
        </w:rPr>
        <w:t>ча – чабан һарыҡтар көтә.</w:t>
      </w:r>
    </w:p>
    <w:p w:rsidR="006942CB" w:rsidRPr="00992DC7" w:rsidRDefault="006942CB" w:rsidP="006942CB">
      <w:pPr>
        <w:rPr>
          <w:sz w:val="28"/>
          <w:szCs w:val="28"/>
          <w:lang w:val="ba-RU"/>
        </w:rPr>
      </w:pPr>
      <w:r w:rsidRPr="00992DC7">
        <w:rPr>
          <w:sz w:val="28"/>
          <w:szCs w:val="28"/>
          <w:lang w:val="ba-RU"/>
        </w:rPr>
        <w:t>Че</w:t>
      </w:r>
      <w:r>
        <w:rPr>
          <w:sz w:val="28"/>
          <w:szCs w:val="28"/>
          <w:lang w:val="ba-RU"/>
        </w:rPr>
        <w:t xml:space="preserve"> – </w:t>
      </w:r>
      <w:r w:rsidRPr="00992DC7">
        <w:rPr>
          <w:sz w:val="28"/>
          <w:szCs w:val="28"/>
          <w:lang w:val="ba-RU"/>
        </w:rPr>
        <w:t>че</w:t>
      </w:r>
      <w:r>
        <w:rPr>
          <w:sz w:val="28"/>
          <w:szCs w:val="28"/>
          <w:lang w:val="ba-RU"/>
        </w:rPr>
        <w:t xml:space="preserve"> </w:t>
      </w:r>
      <w:r w:rsidRPr="00992DC7">
        <w:rPr>
          <w:sz w:val="28"/>
          <w:szCs w:val="28"/>
          <w:lang w:val="ba-RU"/>
        </w:rPr>
        <w:t>-</w:t>
      </w:r>
      <w:r>
        <w:rPr>
          <w:sz w:val="28"/>
          <w:szCs w:val="28"/>
          <w:lang w:val="ba-RU"/>
        </w:rPr>
        <w:t xml:space="preserve"> </w:t>
      </w:r>
      <w:r w:rsidRPr="00992DC7">
        <w:rPr>
          <w:sz w:val="28"/>
          <w:szCs w:val="28"/>
          <w:lang w:val="ba-RU"/>
        </w:rPr>
        <w:t>че – чечетканы бейей чечен,</w:t>
      </w:r>
    </w:p>
    <w:p w:rsidR="006942CB" w:rsidRPr="00992DC7" w:rsidRDefault="006942CB" w:rsidP="006942CB">
      <w:pPr>
        <w:rPr>
          <w:sz w:val="28"/>
          <w:szCs w:val="28"/>
          <w:lang w:val="ba-RU"/>
        </w:rPr>
      </w:pPr>
      <w:r w:rsidRPr="00992DC7">
        <w:rPr>
          <w:sz w:val="28"/>
          <w:szCs w:val="28"/>
          <w:lang w:val="ba-RU"/>
        </w:rPr>
        <w:t>Че</w:t>
      </w:r>
      <w:r>
        <w:rPr>
          <w:sz w:val="28"/>
          <w:szCs w:val="28"/>
          <w:lang w:val="ba-RU"/>
        </w:rPr>
        <w:t xml:space="preserve">р – </w:t>
      </w:r>
      <w:r w:rsidRPr="00992DC7">
        <w:rPr>
          <w:sz w:val="28"/>
          <w:szCs w:val="28"/>
          <w:lang w:val="ba-RU"/>
        </w:rPr>
        <w:t>че</w:t>
      </w:r>
      <w:r>
        <w:rPr>
          <w:sz w:val="28"/>
          <w:szCs w:val="28"/>
          <w:lang w:val="ba-RU"/>
        </w:rPr>
        <w:t xml:space="preserve">р </w:t>
      </w:r>
      <w:r w:rsidRPr="00992DC7">
        <w:rPr>
          <w:sz w:val="28"/>
          <w:szCs w:val="28"/>
          <w:lang w:val="ba-RU"/>
        </w:rPr>
        <w:t>-</w:t>
      </w:r>
      <w:r>
        <w:rPr>
          <w:sz w:val="28"/>
          <w:szCs w:val="28"/>
          <w:lang w:val="ba-RU"/>
        </w:rPr>
        <w:t xml:space="preserve"> </w:t>
      </w:r>
      <w:r w:rsidRPr="00992DC7">
        <w:rPr>
          <w:sz w:val="28"/>
          <w:szCs w:val="28"/>
          <w:lang w:val="ba-RU"/>
        </w:rPr>
        <w:t>че</w:t>
      </w:r>
      <w:r>
        <w:rPr>
          <w:sz w:val="28"/>
          <w:szCs w:val="28"/>
          <w:lang w:val="ba-RU"/>
        </w:rPr>
        <w:t>р</w:t>
      </w:r>
      <w:r w:rsidRPr="00992DC7">
        <w:rPr>
          <w:sz w:val="28"/>
          <w:szCs w:val="28"/>
          <w:lang w:val="ba-RU"/>
        </w:rPr>
        <w:t xml:space="preserve"> – чертеж эшләгән чечен.</w:t>
      </w:r>
    </w:p>
    <w:p w:rsidR="006942CB" w:rsidRPr="00992DC7" w:rsidRDefault="006942CB" w:rsidP="006942CB">
      <w:pPr>
        <w:rPr>
          <w:sz w:val="28"/>
          <w:szCs w:val="28"/>
          <w:lang w:val="ba-RU"/>
        </w:rPr>
      </w:pPr>
      <w:r w:rsidRPr="00992DC7">
        <w:rPr>
          <w:sz w:val="28"/>
          <w:szCs w:val="28"/>
          <w:lang w:val="ba-RU"/>
        </w:rPr>
        <w:t>Че</w:t>
      </w:r>
      <w:r>
        <w:rPr>
          <w:sz w:val="28"/>
          <w:szCs w:val="28"/>
          <w:lang w:val="ba-RU"/>
        </w:rPr>
        <w:t xml:space="preserve">м – </w:t>
      </w:r>
      <w:r w:rsidRPr="00992DC7">
        <w:rPr>
          <w:sz w:val="28"/>
          <w:szCs w:val="28"/>
          <w:lang w:val="ba-RU"/>
        </w:rPr>
        <w:t>че</w:t>
      </w:r>
      <w:r>
        <w:rPr>
          <w:sz w:val="28"/>
          <w:szCs w:val="28"/>
          <w:lang w:val="ba-RU"/>
        </w:rPr>
        <w:t xml:space="preserve">м </w:t>
      </w:r>
      <w:r w:rsidRPr="00992DC7">
        <w:rPr>
          <w:sz w:val="28"/>
          <w:szCs w:val="28"/>
          <w:lang w:val="ba-RU"/>
        </w:rPr>
        <w:t>-</w:t>
      </w:r>
      <w:r>
        <w:rPr>
          <w:sz w:val="28"/>
          <w:szCs w:val="28"/>
          <w:lang w:val="ba-RU"/>
        </w:rPr>
        <w:t xml:space="preserve"> </w:t>
      </w:r>
      <w:r w:rsidRPr="00992DC7">
        <w:rPr>
          <w:sz w:val="28"/>
          <w:szCs w:val="28"/>
          <w:lang w:val="ba-RU"/>
        </w:rPr>
        <w:t>че</w:t>
      </w:r>
      <w:r>
        <w:rPr>
          <w:sz w:val="28"/>
          <w:szCs w:val="28"/>
          <w:lang w:val="ba-RU"/>
        </w:rPr>
        <w:t>м</w:t>
      </w:r>
      <w:r w:rsidRPr="00992DC7">
        <w:rPr>
          <w:sz w:val="28"/>
          <w:szCs w:val="28"/>
          <w:lang w:val="ba-RU"/>
        </w:rPr>
        <w:t xml:space="preserve"> –</w:t>
      </w:r>
      <w:r w:rsidRPr="007F3D32">
        <w:rPr>
          <w:sz w:val="28"/>
          <w:szCs w:val="28"/>
          <w:lang w:val="ba-RU"/>
        </w:rPr>
        <w:t xml:space="preserve"> </w:t>
      </w:r>
      <w:r w:rsidRPr="00992DC7">
        <w:rPr>
          <w:sz w:val="28"/>
          <w:szCs w:val="28"/>
          <w:lang w:val="ba-RU"/>
        </w:rPr>
        <w:t>чемпион булам үҫкәс.</w:t>
      </w:r>
    </w:p>
    <w:p w:rsidR="006942CB" w:rsidRPr="00992DC7" w:rsidRDefault="006942CB" w:rsidP="006942CB">
      <w:pPr>
        <w:rPr>
          <w:sz w:val="28"/>
          <w:szCs w:val="28"/>
          <w:lang w:val="ba-RU"/>
        </w:rPr>
      </w:pPr>
      <w:r w:rsidRPr="00992DC7">
        <w:rPr>
          <w:sz w:val="28"/>
          <w:szCs w:val="28"/>
          <w:lang w:val="ba-RU"/>
        </w:rPr>
        <w:t>Чу</w:t>
      </w:r>
      <w:r>
        <w:rPr>
          <w:sz w:val="28"/>
          <w:szCs w:val="28"/>
          <w:lang w:val="ba-RU"/>
        </w:rPr>
        <w:t xml:space="preserve"> – </w:t>
      </w:r>
      <w:r w:rsidRPr="00992DC7">
        <w:rPr>
          <w:sz w:val="28"/>
          <w:szCs w:val="28"/>
          <w:lang w:val="ba-RU"/>
        </w:rPr>
        <w:t>чу</w:t>
      </w:r>
      <w:r>
        <w:rPr>
          <w:sz w:val="28"/>
          <w:szCs w:val="28"/>
          <w:lang w:val="ba-RU"/>
        </w:rPr>
        <w:t xml:space="preserve"> </w:t>
      </w:r>
      <w:r w:rsidRPr="00992DC7">
        <w:rPr>
          <w:sz w:val="28"/>
          <w:szCs w:val="28"/>
          <w:lang w:val="ba-RU"/>
        </w:rPr>
        <w:t>-</w:t>
      </w:r>
      <w:r>
        <w:rPr>
          <w:sz w:val="28"/>
          <w:szCs w:val="28"/>
          <w:lang w:val="ba-RU"/>
        </w:rPr>
        <w:t xml:space="preserve"> </w:t>
      </w:r>
      <w:r w:rsidRPr="00992DC7">
        <w:rPr>
          <w:sz w:val="28"/>
          <w:szCs w:val="28"/>
          <w:lang w:val="ba-RU"/>
        </w:rPr>
        <w:t>чу – Чукоткаға барам мин.</w:t>
      </w:r>
    </w:p>
    <w:p w:rsidR="006942CB" w:rsidRPr="00992DC7" w:rsidRDefault="006942CB" w:rsidP="006942CB">
      <w:pPr>
        <w:rPr>
          <w:sz w:val="28"/>
          <w:szCs w:val="28"/>
          <w:lang w:val="ba-RU"/>
        </w:rPr>
      </w:pPr>
      <w:r w:rsidRPr="00992DC7">
        <w:rPr>
          <w:sz w:val="28"/>
          <w:szCs w:val="28"/>
          <w:lang w:val="ba-RU"/>
        </w:rPr>
        <w:t xml:space="preserve">Чик-чик-чик – </w:t>
      </w:r>
      <w:r>
        <w:rPr>
          <w:sz w:val="28"/>
          <w:szCs w:val="28"/>
          <w:lang w:val="ba-RU"/>
        </w:rPr>
        <w:t>күктә</w:t>
      </w:r>
      <w:r w:rsidRPr="007F3D32">
        <w:rPr>
          <w:sz w:val="28"/>
          <w:szCs w:val="28"/>
          <w:lang w:val="ba-RU"/>
        </w:rPr>
        <w:t xml:space="preserve"> </w:t>
      </w:r>
      <w:r w:rsidRPr="00992DC7">
        <w:rPr>
          <w:sz w:val="28"/>
          <w:szCs w:val="28"/>
          <w:lang w:val="ba-RU"/>
        </w:rPr>
        <w:t>оса</w:t>
      </w:r>
      <w:r>
        <w:rPr>
          <w:sz w:val="28"/>
          <w:szCs w:val="28"/>
          <w:lang w:val="ba-RU"/>
        </w:rPr>
        <w:t xml:space="preserve"> </w:t>
      </w:r>
      <w:r w:rsidRPr="00992DC7">
        <w:rPr>
          <w:sz w:val="28"/>
          <w:szCs w:val="28"/>
          <w:lang w:val="ba-RU"/>
        </w:rPr>
        <w:t>летчик.</w:t>
      </w:r>
    </w:p>
    <w:p w:rsidR="006942CB" w:rsidRDefault="006942CB" w:rsidP="006942CB">
      <w:pPr>
        <w:rPr>
          <w:sz w:val="32"/>
          <w:szCs w:val="32"/>
          <w:lang w:val="ba-RU"/>
        </w:rPr>
      </w:pPr>
    </w:p>
    <w:p w:rsidR="006942CB" w:rsidRDefault="006942CB" w:rsidP="006942CB">
      <w:pPr>
        <w:rPr>
          <w:b/>
          <w:sz w:val="32"/>
          <w:szCs w:val="32"/>
          <w:lang w:val="ba-RU"/>
        </w:rPr>
      </w:pPr>
      <w:r>
        <w:rPr>
          <w:b/>
          <w:sz w:val="32"/>
          <w:szCs w:val="32"/>
          <w:lang w:val="ba-RU"/>
        </w:rPr>
        <w:t>[Ж</w:t>
      </w:r>
      <w:r w:rsidRPr="00B46ADF">
        <w:rPr>
          <w:b/>
          <w:sz w:val="32"/>
          <w:szCs w:val="32"/>
          <w:lang w:val="ba-RU"/>
        </w:rPr>
        <w:t>] өнөнә телшымартҡыстар</w:t>
      </w:r>
    </w:p>
    <w:p w:rsidR="006942CB" w:rsidRDefault="006942CB" w:rsidP="006942CB">
      <w:pPr>
        <w:rPr>
          <w:sz w:val="28"/>
          <w:szCs w:val="28"/>
          <w:lang w:val="ba-RU"/>
        </w:rPr>
      </w:pPr>
    </w:p>
    <w:p w:rsidR="006942CB" w:rsidRDefault="006942CB" w:rsidP="006942CB">
      <w:pPr>
        <w:rPr>
          <w:sz w:val="28"/>
          <w:szCs w:val="28"/>
          <w:lang w:val="ba-RU"/>
        </w:rPr>
      </w:pPr>
      <w:r>
        <w:rPr>
          <w:sz w:val="28"/>
          <w:szCs w:val="28"/>
          <w:lang w:val="ba-RU"/>
        </w:rPr>
        <w:lastRenderedPageBreak/>
        <w:t>Жур-жур-жур –журнал</w:t>
      </w:r>
      <w:r w:rsidRPr="00992DC7">
        <w:rPr>
          <w:sz w:val="28"/>
          <w:szCs w:val="28"/>
          <w:lang w:val="ba-RU"/>
        </w:rPr>
        <w:t xml:space="preserve"> </w:t>
      </w:r>
      <w:r>
        <w:rPr>
          <w:sz w:val="28"/>
          <w:szCs w:val="28"/>
          <w:lang w:val="ba-RU"/>
        </w:rPr>
        <w:t>был бик ҡыҙыҡлы,</w:t>
      </w:r>
    </w:p>
    <w:p w:rsidR="006942CB" w:rsidRDefault="006942CB" w:rsidP="006942CB">
      <w:pPr>
        <w:rPr>
          <w:sz w:val="28"/>
          <w:szCs w:val="28"/>
          <w:lang w:val="ba-RU"/>
        </w:rPr>
      </w:pPr>
      <w:r>
        <w:rPr>
          <w:sz w:val="28"/>
          <w:szCs w:val="28"/>
          <w:lang w:val="ba-RU"/>
        </w:rPr>
        <w:t>Жы-жы-жы – жираф бик ҡыҙыҡ йәнлек,</w:t>
      </w:r>
    </w:p>
    <w:p w:rsidR="006942CB" w:rsidRDefault="006942CB" w:rsidP="006942CB">
      <w:pPr>
        <w:rPr>
          <w:sz w:val="28"/>
          <w:szCs w:val="28"/>
          <w:lang w:val="ba-RU"/>
        </w:rPr>
      </w:pPr>
      <w:r>
        <w:rPr>
          <w:sz w:val="28"/>
          <w:szCs w:val="28"/>
          <w:lang w:val="ba-RU"/>
        </w:rPr>
        <w:t>Жыу-жыу-жыу –жыулайҙар машиналар,</w:t>
      </w:r>
    </w:p>
    <w:p w:rsidR="006942CB" w:rsidRDefault="006942CB" w:rsidP="006942CB">
      <w:pPr>
        <w:rPr>
          <w:sz w:val="28"/>
          <w:szCs w:val="28"/>
          <w:lang w:val="ba-RU"/>
        </w:rPr>
      </w:pPr>
      <w:r>
        <w:rPr>
          <w:sz w:val="28"/>
          <w:szCs w:val="28"/>
          <w:lang w:val="ba-RU"/>
        </w:rPr>
        <w:t>Гөж-гөж-гөж – гөжләйҙәр ҡорттар,</w:t>
      </w:r>
    </w:p>
    <w:p w:rsidR="006942CB" w:rsidRDefault="006942CB" w:rsidP="006942CB">
      <w:pPr>
        <w:rPr>
          <w:sz w:val="28"/>
          <w:szCs w:val="28"/>
          <w:lang w:val="ba-RU"/>
        </w:rPr>
      </w:pPr>
      <w:r>
        <w:rPr>
          <w:sz w:val="28"/>
          <w:szCs w:val="28"/>
          <w:lang w:val="ba-RU"/>
        </w:rPr>
        <w:t>жә-жә-жә - Жәлил күрҙе мөғжизә.</w:t>
      </w:r>
    </w:p>
    <w:p w:rsidR="006942CB" w:rsidRPr="00992DC7" w:rsidRDefault="006942CB" w:rsidP="006942CB">
      <w:pPr>
        <w:rPr>
          <w:sz w:val="28"/>
          <w:szCs w:val="28"/>
          <w:lang w:val="ba-RU"/>
        </w:rPr>
      </w:pPr>
    </w:p>
    <w:p w:rsidR="006942CB"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r>
        <w:rPr>
          <w:sz w:val="28"/>
          <w:szCs w:val="28"/>
          <w:lang w:val="ba-RU"/>
        </w:rPr>
        <w:t xml:space="preserve">Жәп-жәп-жәп – тәбиғәт ғәжәп, </w:t>
      </w:r>
    </w:p>
    <w:p w:rsidR="006942CB" w:rsidRDefault="006942CB" w:rsidP="006942CB">
      <w:pPr>
        <w:rPr>
          <w:sz w:val="28"/>
          <w:szCs w:val="28"/>
          <w:lang w:val="ba-RU"/>
        </w:rPr>
      </w:pPr>
      <w:r>
        <w:rPr>
          <w:sz w:val="28"/>
          <w:szCs w:val="28"/>
          <w:lang w:val="ba-RU"/>
        </w:rPr>
        <w:t>Жур-жур-жур – Жәүәт</w:t>
      </w:r>
      <w:r w:rsidRPr="00BA4B67">
        <w:rPr>
          <w:sz w:val="28"/>
          <w:szCs w:val="28"/>
          <w:lang w:val="ba-RU"/>
        </w:rPr>
        <w:t xml:space="preserve"> </w:t>
      </w:r>
      <w:r>
        <w:rPr>
          <w:sz w:val="28"/>
          <w:szCs w:val="28"/>
          <w:lang w:val="ba-RU"/>
        </w:rPr>
        <w:t>бөгөн дежур,</w:t>
      </w:r>
    </w:p>
    <w:p w:rsidR="006942CB" w:rsidRDefault="006942CB" w:rsidP="006942CB">
      <w:pPr>
        <w:rPr>
          <w:sz w:val="28"/>
          <w:szCs w:val="28"/>
          <w:lang w:val="ba-RU"/>
        </w:rPr>
      </w:pPr>
      <w:r>
        <w:rPr>
          <w:sz w:val="28"/>
          <w:szCs w:val="28"/>
          <w:lang w:val="ba-RU"/>
        </w:rPr>
        <w:t>Жип-жип-жип – жонглер булған Нәжип,</w:t>
      </w:r>
    </w:p>
    <w:p w:rsidR="006942CB" w:rsidRDefault="006942CB" w:rsidP="006942CB">
      <w:pPr>
        <w:rPr>
          <w:sz w:val="28"/>
          <w:szCs w:val="28"/>
          <w:lang w:val="ba-RU"/>
        </w:rPr>
      </w:pPr>
      <w:r>
        <w:rPr>
          <w:sz w:val="28"/>
          <w:szCs w:val="28"/>
          <w:lang w:val="ba-RU"/>
        </w:rPr>
        <w:t>Риж-риж-риж – матур ҡала Париж,</w:t>
      </w:r>
    </w:p>
    <w:p w:rsidR="006942CB" w:rsidRDefault="006942CB" w:rsidP="006942CB">
      <w:pPr>
        <w:rPr>
          <w:sz w:val="28"/>
          <w:szCs w:val="28"/>
          <w:lang w:val="ba-RU"/>
        </w:rPr>
      </w:pPr>
      <w:r>
        <w:rPr>
          <w:sz w:val="28"/>
          <w:szCs w:val="28"/>
          <w:lang w:val="ba-RU"/>
        </w:rPr>
        <w:t>жәк-жәк-жәк – Рәжәп кейгән пинжәк,</w:t>
      </w:r>
    </w:p>
    <w:p w:rsidR="006942CB" w:rsidRDefault="006942CB" w:rsidP="006942CB">
      <w:pPr>
        <w:rPr>
          <w:sz w:val="28"/>
          <w:szCs w:val="28"/>
          <w:lang w:val="ba-RU"/>
        </w:rPr>
      </w:pPr>
      <w:r>
        <w:rPr>
          <w:sz w:val="28"/>
          <w:szCs w:val="28"/>
          <w:lang w:val="ba-RU"/>
        </w:rPr>
        <w:t>Жәп-жәп-жәп – жонглерҙың эше ғәжәп,</w:t>
      </w:r>
    </w:p>
    <w:p w:rsidR="006942CB" w:rsidRDefault="006942CB" w:rsidP="006942CB">
      <w:pPr>
        <w:rPr>
          <w:sz w:val="28"/>
          <w:szCs w:val="28"/>
          <w:lang w:val="ba-RU"/>
        </w:rPr>
      </w:pPr>
      <w:r>
        <w:rPr>
          <w:sz w:val="28"/>
          <w:szCs w:val="28"/>
          <w:lang w:val="ba-RU"/>
        </w:rPr>
        <w:t>Мәж-мәж-мәж – ҡорттар</w:t>
      </w:r>
      <w:r w:rsidRPr="00EA2F79">
        <w:rPr>
          <w:sz w:val="28"/>
          <w:szCs w:val="28"/>
          <w:lang w:val="ba-RU"/>
        </w:rPr>
        <w:t xml:space="preserve"> </w:t>
      </w:r>
      <w:r>
        <w:rPr>
          <w:sz w:val="28"/>
          <w:szCs w:val="28"/>
          <w:lang w:val="ba-RU"/>
        </w:rPr>
        <w:t>килә мәж.</w:t>
      </w:r>
    </w:p>
    <w:p w:rsidR="006942CB" w:rsidRDefault="006942CB" w:rsidP="006942CB">
      <w:pPr>
        <w:rPr>
          <w:sz w:val="28"/>
          <w:szCs w:val="28"/>
          <w:lang w:val="ba-RU"/>
        </w:rPr>
      </w:pPr>
    </w:p>
    <w:p w:rsidR="006942CB" w:rsidRDefault="006942CB" w:rsidP="006942CB">
      <w:pPr>
        <w:rPr>
          <w:b/>
          <w:sz w:val="32"/>
          <w:szCs w:val="32"/>
          <w:lang w:val="ba-RU"/>
        </w:rPr>
      </w:pPr>
      <w:r>
        <w:rPr>
          <w:b/>
          <w:sz w:val="32"/>
          <w:szCs w:val="32"/>
          <w:lang w:val="ba-RU"/>
        </w:rPr>
        <w:t>[К</w:t>
      </w:r>
      <w:r w:rsidRPr="00B46ADF">
        <w:rPr>
          <w:b/>
          <w:sz w:val="32"/>
          <w:szCs w:val="32"/>
          <w:lang w:val="ba-RU"/>
        </w:rPr>
        <w:t>] өнөнә телшымартҡыстар</w:t>
      </w:r>
    </w:p>
    <w:p w:rsidR="006942CB" w:rsidRDefault="006942CB" w:rsidP="006942CB">
      <w:pPr>
        <w:rPr>
          <w:sz w:val="28"/>
          <w:szCs w:val="28"/>
          <w:lang w:val="ba-RU"/>
        </w:rPr>
      </w:pPr>
    </w:p>
    <w:p w:rsidR="006942CB" w:rsidRDefault="006942CB" w:rsidP="006942CB">
      <w:pPr>
        <w:rPr>
          <w:sz w:val="28"/>
          <w:szCs w:val="28"/>
          <w:lang w:val="ba-RU"/>
        </w:rPr>
      </w:pPr>
      <w:r>
        <w:rPr>
          <w:sz w:val="28"/>
          <w:szCs w:val="28"/>
          <w:lang w:val="ba-RU"/>
        </w:rPr>
        <w:t>Кә - кә  - кә - кәзә киноға барған,</w:t>
      </w:r>
    </w:p>
    <w:p w:rsidR="006942CB" w:rsidRDefault="006942CB" w:rsidP="006942CB">
      <w:pPr>
        <w:rPr>
          <w:sz w:val="28"/>
          <w:szCs w:val="28"/>
          <w:lang w:val="ba-RU"/>
        </w:rPr>
      </w:pPr>
      <w:r>
        <w:rPr>
          <w:sz w:val="28"/>
          <w:szCs w:val="28"/>
          <w:lang w:val="ba-RU"/>
        </w:rPr>
        <w:t>Кан - кан – кан – концертҡа аҙаҡ килгән.</w:t>
      </w:r>
    </w:p>
    <w:p w:rsidR="006942CB"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p>
    <w:p w:rsidR="006942CB" w:rsidRDefault="006942CB" w:rsidP="006942CB">
      <w:pPr>
        <w:rPr>
          <w:sz w:val="28"/>
          <w:szCs w:val="28"/>
          <w:lang w:val="ba-RU"/>
        </w:rPr>
      </w:pPr>
      <w:r>
        <w:rPr>
          <w:sz w:val="28"/>
          <w:szCs w:val="28"/>
          <w:lang w:val="ba-RU"/>
        </w:rPr>
        <w:t>Ка – ка - ка – Камил кубиктар уйнай,</w:t>
      </w:r>
    </w:p>
    <w:p w:rsidR="006942CB" w:rsidRDefault="006942CB" w:rsidP="006942CB">
      <w:pPr>
        <w:rPr>
          <w:sz w:val="28"/>
          <w:szCs w:val="28"/>
          <w:lang w:val="ba-RU"/>
        </w:rPr>
      </w:pPr>
      <w:r>
        <w:rPr>
          <w:sz w:val="28"/>
          <w:szCs w:val="28"/>
          <w:lang w:val="ba-RU"/>
        </w:rPr>
        <w:t>Күл – күл – күл – күлдә кәмәләр йөрөй,</w:t>
      </w:r>
    </w:p>
    <w:p w:rsidR="006942CB" w:rsidRDefault="006942CB" w:rsidP="006942CB">
      <w:pPr>
        <w:rPr>
          <w:sz w:val="28"/>
          <w:szCs w:val="28"/>
          <w:lang w:val="ba-RU"/>
        </w:rPr>
      </w:pPr>
      <w:r>
        <w:rPr>
          <w:sz w:val="28"/>
          <w:szCs w:val="28"/>
          <w:lang w:val="ba-RU"/>
        </w:rPr>
        <w:t>Мәк-мәк-мәк – Кәбир мәктәр үҫтерә,</w:t>
      </w:r>
    </w:p>
    <w:p w:rsidR="006942CB" w:rsidRDefault="006942CB" w:rsidP="006942CB">
      <w:pPr>
        <w:rPr>
          <w:sz w:val="28"/>
          <w:szCs w:val="28"/>
          <w:lang w:val="ba-RU"/>
        </w:rPr>
      </w:pPr>
      <w:r>
        <w:rPr>
          <w:sz w:val="28"/>
          <w:szCs w:val="28"/>
          <w:lang w:val="ba-RU"/>
        </w:rPr>
        <w:t>Кө-кө-кө - көлә беҙҙең Сәкинә,</w:t>
      </w:r>
    </w:p>
    <w:p w:rsidR="006942CB" w:rsidRDefault="006942CB" w:rsidP="006942CB">
      <w:pPr>
        <w:rPr>
          <w:sz w:val="28"/>
          <w:szCs w:val="28"/>
          <w:lang w:val="ba-RU"/>
        </w:rPr>
      </w:pPr>
      <w:r>
        <w:rPr>
          <w:sz w:val="28"/>
          <w:szCs w:val="28"/>
          <w:lang w:val="ba-RU"/>
        </w:rPr>
        <w:t>Так-так-так – таксиҙа йөрөй Камил,</w:t>
      </w:r>
    </w:p>
    <w:p w:rsidR="006942CB" w:rsidRDefault="006942CB" w:rsidP="006942CB">
      <w:pPr>
        <w:rPr>
          <w:sz w:val="28"/>
          <w:szCs w:val="28"/>
          <w:lang w:val="ba-RU"/>
        </w:rPr>
      </w:pPr>
      <w:r>
        <w:rPr>
          <w:sz w:val="28"/>
          <w:szCs w:val="28"/>
          <w:lang w:val="ba-RU"/>
        </w:rPr>
        <w:lastRenderedPageBreak/>
        <w:t>Көс-көс-көс – көслө икән дә Кәрим,</w:t>
      </w:r>
    </w:p>
    <w:p w:rsidR="006942CB" w:rsidRDefault="006942CB" w:rsidP="006942CB">
      <w:pPr>
        <w:rPr>
          <w:sz w:val="28"/>
          <w:szCs w:val="28"/>
          <w:lang w:val="ba-RU"/>
        </w:rPr>
      </w:pPr>
      <w:r>
        <w:rPr>
          <w:sz w:val="28"/>
          <w:szCs w:val="28"/>
          <w:lang w:val="ba-RU"/>
        </w:rPr>
        <w:t>Бик-бик-бик – бикләйем ишек,</w:t>
      </w:r>
    </w:p>
    <w:p w:rsidR="006942CB" w:rsidRDefault="006942CB" w:rsidP="006942CB">
      <w:pPr>
        <w:rPr>
          <w:sz w:val="28"/>
          <w:szCs w:val="28"/>
          <w:lang w:val="ba-RU"/>
        </w:rPr>
      </w:pPr>
      <w:r>
        <w:rPr>
          <w:sz w:val="28"/>
          <w:szCs w:val="28"/>
          <w:lang w:val="ba-RU"/>
        </w:rPr>
        <w:t>Кә - кә - кә - Кәләйгә сәкән,</w:t>
      </w:r>
    </w:p>
    <w:p w:rsidR="006942CB" w:rsidRDefault="006942CB" w:rsidP="006942CB">
      <w:pPr>
        <w:rPr>
          <w:sz w:val="28"/>
          <w:szCs w:val="28"/>
          <w:lang w:val="ba-RU"/>
        </w:rPr>
      </w:pPr>
      <w:r>
        <w:rPr>
          <w:sz w:val="28"/>
          <w:szCs w:val="28"/>
          <w:lang w:val="ba-RU"/>
        </w:rPr>
        <w:t>Күс-күс-күс – күстәнәс ала Кәбир.</w:t>
      </w:r>
    </w:p>
    <w:p w:rsidR="006942CB" w:rsidRDefault="006942CB" w:rsidP="006942CB">
      <w:pPr>
        <w:rPr>
          <w:b/>
          <w:sz w:val="28"/>
          <w:szCs w:val="28"/>
          <w:lang w:val="ba-RU"/>
        </w:rPr>
      </w:pPr>
      <w:r>
        <w:rPr>
          <w:b/>
          <w:sz w:val="28"/>
          <w:szCs w:val="28"/>
          <w:lang w:val="ba-RU"/>
        </w:rPr>
        <w:t xml:space="preserve">                           </w:t>
      </w:r>
    </w:p>
    <w:p w:rsidR="006942CB"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p>
    <w:p w:rsidR="006942CB" w:rsidRDefault="006942CB" w:rsidP="006942CB">
      <w:pPr>
        <w:rPr>
          <w:sz w:val="28"/>
          <w:szCs w:val="28"/>
          <w:lang w:val="ba-RU"/>
        </w:rPr>
      </w:pPr>
      <w:r>
        <w:rPr>
          <w:sz w:val="28"/>
          <w:szCs w:val="28"/>
          <w:lang w:val="ba-RU"/>
        </w:rPr>
        <w:t xml:space="preserve"> Көсөк асты китабын.</w:t>
      </w:r>
    </w:p>
    <w:p w:rsidR="006942CB" w:rsidRDefault="006942CB" w:rsidP="006942CB">
      <w:pPr>
        <w:rPr>
          <w:sz w:val="28"/>
          <w:szCs w:val="28"/>
          <w:lang w:val="ba-RU"/>
        </w:rPr>
      </w:pPr>
      <w:r>
        <w:rPr>
          <w:sz w:val="28"/>
          <w:szCs w:val="28"/>
          <w:lang w:val="ba-RU"/>
        </w:rPr>
        <w:t xml:space="preserve"> Һүрәттәр күп китапта:</w:t>
      </w:r>
    </w:p>
    <w:p w:rsidR="006942CB" w:rsidRDefault="006942CB" w:rsidP="006942CB">
      <w:pPr>
        <w:rPr>
          <w:sz w:val="28"/>
          <w:szCs w:val="28"/>
          <w:lang w:val="ba-RU"/>
        </w:rPr>
      </w:pPr>
      <w:r>
        <w:rPr>
          <w:sz w:val="28"/>
          <w:szCs w:val="28"/>
          <w:lang w:val="ba-RU"/>
        </w:rPr>
        <w:t xml:space="preserve"> Карап, киттар, акула</w:t>
      </w:r>
    </w:p>
    <w:p w:rsidR="006942CB" w:rsidRDefault="006942CB" w:rsidP="006942CB">
      <w:pPr>
        <w:rPr>
          <w:sz w:val="28"/>
          <w:szCs w:val="28"/>
          <w:lang w:val="ba-RU"/>
        </w:rPr>
      </w:pPr>
      <w:r>
        <w:rPr>
          <w:sz w:val="28"/>
          <w:szCs w:val="28"/>
          <w:lang w:val="ba-RU"/>
        </w:rPr>
        <w:t xml:space="preserve"> океанда йөрөйҙәр.</w:t>
      </w:r>
    </w:p>
    <w:p w:rsidR="006942CB" w:rsidRPr="00BC206D" w:rsidRDefault="006942CB" w:rsidP="006942CB">
      <w:pPr>
        <w:rPr>
          <w:sz w:val="28"/>
          <w:szCs w:val="28"/>
          <w:lang w:val="ba-RU"/>
        </w:rPr>
      </w:pPr>
      <w:r>
        <w:rPr>
          <w:sz w:val="28"/>
          <w:szCs w:val="28"/>
          <w:lang w:val="ba-RU"/>
        </w:rPr>
        <w:t xml:space="preserve"> Күп нәмә күрҙе көсөк.</w:t>
      </w:r>
    </w:p>
    <w:p w:rsidR="006942CB" w:rsidRDefault="006942CB" w:rsidP="006942CB">
      <w:pPr>
        <w:rPr>
          <w:b/>
          <w:sz w:val="28"/>
          <w:szCs w:val="28"/>
          <w:lang w:val="ba-RU"/>
        </w:rPr>
      </w:pPr>
      <w:r>
        <w:rPr>
          <w:b/>
          <w:sz w:val="28"/>
          <w:szCs w:val="28"/>
          <w:lang w:val="ba-RU"/>
        </w:rPr>
        <w:t xml:space="preserve">                         </w:t>
      </w:r>
    </w:p>
    <w:p w:rsidR="006942CB"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p>
    <w:p w:rsidR="006942CB" w:rsidRDefault="006942CB" w:rsidP="006942CB">
      <w:pPr>
        <w:rPr>
          <w:sz w:val="28"/>
          <w:szCs w:val="28"/>
          <w:lang w:val="ba-RU"/>
        </w:rPr>
      </w:pPr>
      <w:r>
        <w:rPr>
          <w:sz w:val="28"/>
          <w:szCs w:val="28"/>
          <w:lang w:val="ba-RU"/>
        </w:rPr>
        <w:t>Камиләгә бәшмәктәр</w:t>
      </w:r>
    </w:p>
    <w:p w:rsidR="006942CB" w:rsidRDefault="006942CB" w:rsidP="006942CB">
      <w:pPr>
        <w:rPr>
          <w:sz w:val="28"/>
          <w:szCs w:val="28"/>
          <w:lang w:val="ba-RU"/>
        </w:rPr>
      </w:pPr>
      <w:r>
        <w:rPr>
          <w:sz w:val="28"/>
          <w:szCs w:val="28"/>
          <w:lang w:val="ba-RU"/>
        </w:rPr>
        <w:t>Сәкинә бирә.</w:t>
      </w:r>
    </w:p>
    <w:p w:rsidR="006942CB" w:rsidRDefault="006942CB" w:rsidP="006942CB">
      <w:pPr>
        <w:rPr>
          <w:sz w:val="28"/>
          <w:szCs w:val="28"/>
          <w:lang w:val="ba-RU"/>
        </w:rPr>
      </w:pPr>
      <w:r>
        <w:rPr>
          <w:sz w:val="28"/>
          <w:szCs w:val="28"/>
          <w:lang w:val="ba-RU"/>
        </w:rPr>
        <w:t xml:space="preserve">Камилә кәрзинкәгә </w:t>
      </w:r>
    </w:p>
    <w:p w:rsidR="006942CB" w:rsidRDefault="006942CB" w:rsidP="006942CB">
      <w:pPr>
        <w:rPr>
          <w:sz w:val="28"/>
          <w:szCs w:val="28"/>
          <w:lang w:val="ba-RU"/>
        </w:rPr>
      </w:pPr>
      <w:r>
        <w:rPr>
          <w:sz w:val="28"/>
          <w:szCs w:val="28"/>
          <w:lang w:val="ba-RU"/>
        </w:rPr>
        <w:t>Бәшмәктәр һала.</w:t>
      </w:r>
    </w:p>
    <w:p w:rsidR="006942CB" w:rsidRDefault="006942CB" w:rsidP="006942CB">
      <w:pPr>
        <w:rPr>
          <w:b/>
          <w:sz w:val="28"/>
          <w:szCs w:val="28"/>
          <w:lang w:val="ba-RU"/>
        </w:rPr>
      </w:pPr>
      <w:r>
        <w:rPr>
          <w:b/>
          <w:sz w:val="28"/>
          <w:szCs w:val="28"/>
          <w:lang w:val="ba-RU"/>
        </w:rPr>
        <w:t xml:space="preserve">                  </w:t>
      </w:r>
    </w:p>
    <w:p w:rsidR="006942CB"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r>
        <w:rPr>
          <w:sz w:val="28"/>
          <w:szCs w:val="28"/>
          <w:lang w:val="ba-RU"/>
        </w:rPr>
        <w:t>Көнгәрә күстәнәскә</w:t>
      </w:r>
    </w:p>
    <w:p w:rsidR="006942CB" w:rsidRDefault="006942CB" w:rsidP="006942CB">
      <w:pPr>
        <w:rPr>
          <w:sz w:val="28"/>
          <w:szCs w:val="28"/>
          <w:lang w:val="ba-RU"/>
        </w:rPr>
      </w:pPr>
      <w:r>
        <w:rPr>
          <w:sz w:val="28"/>
          <w:szCs w:val="28"/>
          <w:lang w:val="ba-RU"/>
        </w:rPr>
        <w:t>Көсөккә кәнфит биргән,</w:t>
      </w:r>
    </w:p>
    <w:p w:rsidR="006942CB" w:rsidRDefault="006942CB" w:rsidP="006942CB">
      <w:pPr>
        <w:rPr>
          <w:sz w:val="28"/>
          <w:szCs w:val="28"/>
          <w:lang w:val="ba-RU"/>
        </w:rPr>
      </w:pPr>
      <w:r>
        <w:rPr>
          <w:sz w:val="28"/>
          <w:szCs w:val="28"/>
          <w:lang w:val="ba-RU"/>
        </w:rPr>
        <w:t>Кәнфите тәмле икән,</w:t>
      </w:r>
    </w:p>
    <w:p w:rsidR="006942CB" w:rsidRDefault="006942CB" w:rsidP="006942CB">
      <w:pPr>
        <w:rPr>
          <w:sz w:val="28"/>
          <w:szCs w:val="28"/>
          <w:lang w:val="ba-RU"/>
        </w:rPr>
      </w:pPr>
      <w:r>
        <w:rPr>
          <w:sz w:val="28"/>
          <w:szCs w:val="28"/>
          <w:lang w:val="ba-RU"/>
        </w:rPr>
        <w:t>Көсөк рәхмәтле икән.</w:t>
      </w:r>
    </w:p>
    <w:p w:rsidR="006942CB" w:rsidRDefault="006942CB" w:rsidP="006942CB">
      <w:pPr>
        <w:rPr>
          <w:sz w:val="28"/>
          <w:szCs w:val="28"/>
          <w:lang w:val="ba-RU"/>
        </w:rPr>
      </w:pPr>
    </w:p>
    <w:p w:rsidR="006942CB" w:rsidRDefault="006942CB" w:rsidP="006942CB">
      <w:pPr>
        <w:rPr>
          <w:b/>
          <w:sz w:val="28"/>
          <w:szCs w:val="28"/>
          <w:lang w:val="ba-RU"/>
        </w:rPr>
      </w:pPr>
      <w:r w:rsidRPr="007F3D32">
        <w:rPr>
          <w:b/>
          <w:sz w:val="28"/>
          <w:szCs w:val="28"/>
          <w:lang w:val="ba-RU"/>
        </w:rPr>
        <w:lastRenderedPageBreak/>
        <w:t xml:space="preserve">                               </w:t>
      </w:r>
    </w:p>
    <w:p w:rsidR="006942CB" w:rsidRPr="0053638E" w:rsidRDefault="006942CB" w:rsidP="006942CB">
      <w:pPr>
        <w:rPr>
          <w:b/>
          <w:sz w:val="28"/>
          <w:szCs w:val="28"/>
          <w:lang w:val="ba-RU"/>
        </w:rPr>
      </w:pPr>
      <w:r w:rsidRPr="007F3D32">
        <w:rPr>
          <w:b/>
          <w:sz w:val="28"/>
          <w:szCs w:val="28"/>
          <w:lang w:val="ba-RU"/>
        </w:rPr>
        <w:t xml:space="preserve">  Тиҙәйткестәр</w:t>
      </w:r>
    </w:p>
    <w:p w:rsidR="006942CB" w:rsidRDefault="006942CB" w:rsidP="006942CB">
      <w:pPr>
        <w:rPr>
          <w:sz w:val="28"/>
          <w:szCs w:val="28"/>
          <w:lang w:val="ba-RU"/>
        </w:rPr>
      </w:pPr>
      <w:r w:rsidRPr="009059DD">
        <w:rPr>
          <w:sz w:val="28"/>
          <w:szCs w:val="28"/>
          <w:lang w:val="ba-RU"/>
        </w:rPr>
        <w:t>К</w:t>
      </w:r>
      <w:r>
        <w:rPr>
          <w:sz w:val="28"/>
          <w:szCs w:val="28"/>
          <w:lang w:val="ba-RU"/>
        </w:rPr>
        <w:t>әбирҙә - күлдәк, күлдәктә - кеҫә,</w:t>
      </w:r>
    </w:p>
    <w:p w:rsidR="006942CB" w:rsidRDefault="006942CB" w:rsidP="006942CB">
      <w:pPr>
        <w:rPr>
          <w:sz w:val="28"/>
          <w:szCs w:val="28"/>
          <w:lang w:val="ba-RU"/>
        </w:rPr>
      </w:pPr>
      <w:r>
        <w:rPr>
          <w:sz w:val="28"/>
          <w:szCs w:val="28"/>
          <w:lang w:val="ba-RU"/>
        </w:rPr>
        <w:t>Кеҫә - күлдәктә, күлдәк – Кәбирҙә.</w:t>
      </w:r>
    </w:p>
    <w:p w:rsidR="006942CB" w:rsidRDefault="006942CB" w:rsidP="006942CB">
      <w:pPr>
        <w:rPr>
          <w:sz w:val="28"/>
          <w:szCs w:val="28"/>
          <w:lang w:val="ba-RU"/>
        </w:rPr>
      </w:pPr>
    </w:p>
    <w:p w:rsidR="006942CB"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r>
        <w:rPr>
          <w:sz w:val="28"/>
          <w:szCs w:val="28"/>
          <w:lang w:val="ba-RU"/>
        </w:rPr>
        <w:t>Кәбир кейгән кәпәс,</w:t>
      </w:r>
    </w:p>
    <w:p w:rsidR="006942CB" w:rsidRDefault="006942CB" w:rsidP="006942CB">
      <w:pPr>
        <w:rPr>
          <w:sz w:val="28"/>
          <w:szCs w:val="28"/>
          <w:lang w:val="ba-RU"/>
        </w:rPr>
      </w:pPr>
      <w:r>
        <w:rPr>
          <w:sz w:val="28"/>
          <w:szCs w:val="28"/>
          <w:lang w:val="ba-RU"/>
        </w:rPr>
        <w:t>Кәпәсе бик бәләкәс.</w:t>
      </w:r>
    </w:p>
    <w:p w:rsidR="006942CB" w:rsidRDefault="006942CB" w:rsidP="006942CB">
      <w:pPr>
        <w:rPr>
          <w:b/>
          <w:sz w:val="28"/>
          <w:szCs w:val="28"/>
          <w:lang w:val="ba-RU"/>
        </w:rPr>
      </w:pPr>
      <w:r>
        <w:rPr>
          <w:b/>
          <w:sz w:val="28"/>
          <w:szCs w:val="28"/>
          <w:lang w:val="ba-RU"/>
        </w:rPr>
        <w:t xml:space="preserve">                       </w:t>
      </w:r>
    </w:p>
    <w:p w:rsidR="006942CB" w:rsidRDefault="006942CB" w:rsidP="006942CB">
      <w:pPr>
        <w:rPr>
          <w:sz w:val="28"/>
          <w:szCs w:val="28"/>
          <w:lang w:val="ba-RU"/>
        </w:rPr>
      </w:pPr>
      <w:r>
        <w:rPr>
          <w:b/>
          <w:sz w:val="28"/>
          <w:szCs w:val="28"/>
          <w:lang w:val="ba-RU"/>
        </w:rPr>
        <w:t xml:space="preserve">                           ***</w:t>
      </w:r>
    </w:p>
    <w:p w:rsidR="006942CB" w:rsidRDefault="006942CB" w:rsidP="006942CB">
      <w:pPr>
        <w:rPr>
          <w:sz w:val="28"/>
          <w:szCs w:val="28"/>
          <w:lang w:val="ba-RU"/>
        </w:rPr>
      </w:pPr>
      <w:r>
        <w:rPr>
          <w:sz w:val="28"/>
          <w:szCs w:val="28"/>
          <w:lang w:val="ba-RU"/>
        </w:rPr>
        <w:t xml:space="preserve"> Күк күҙле күркә көрән күлдәк кейеп күлдә һыу инә.</w:t>
      </w:r>
    </w:p>
    <w:p w:rsidR="006942CB" w:rsidRPr="009059DD" w:rsidRDefault="006942CB" w:rsidP="006942CB">
      <w:pPr>
        <w:rPr>
          <w:sz w:val="28"/>
          <w:szCs w:val="28"/>
          <w:lang w:val="ba-RU"/>
        </w:rPr>
      </w:pPr>
    </w:p>
    <w:p w:rsidR="006942CB" w:rsidRDefault="006942CB" w:rsidP="006942CB">
      <w:pPr>
        <w:rPr>
          <w:b/>
          <w:sz w:val="32"/>
          <w:szCs w:val="32"/>
          <w:lang w:val="ba-RU"/>
        </w:rPr>
      </w:pPr>
      <w:r w:rsidRPr="000F6E0F">
        <w:rPr>
          <w:b/>
          <w:sz w:val="28"/>
          <w:szCs w:val="28"/>
          <w:lang w:val="ba-RU"/>
        </w:rPr>
        <w:t>[К] өнө</w:t>
      </w:r>
      <w:r w:rsidRPr="00B46ADF">
        <w:rPr>
          <w:b/>
          <w:sz w:val="32"/>
          <w:szCs w:val="32"/>
          <w:lang w:val="ba-RU"/>
        </w:rPr>
        <w:t xml:space="preserve"> телшымартҡыстар</w:t>
      </w:r>
    </w:p>
    <w:p w:rsidR="006942CB" w:rsidRDefault="006942CB" w:rsidP="006942CB">
      <w:pPr>
        <w:jc w:val="center"/>
        <w:rPr>
          <w:sz w:val="28"/>
          <w:szCs w:val="28"/>
          <w:lang w:val="ba-RU"/>
        </w:rPr>
      </w:pPr>
    </w:p>
    <w:p w:rsidR="006942CB" w:rsidRDefault="006942CB" w:rsidP="006942CB">
      <w:pPr>
        <w:rPr>
          <w:sz w:val="32"/>
          <w:szCs w:val="32"/>
          <w:lang w:val="ba-RU"/>
        </w:rPr>
      </w:pPr>
      <w:r w:rsidRPr="006E3239">
        <w:rPr>
          <w:sz w:val="32"/>
          <w:szCs w:val="32"/>
          <w:lang w:val="ba-RU"/>
        </w:rPr>
        <w:t>Ҡа</w:t>
      </w:r>
      <w:r>
        <w:rPr>
          <w:sz w:val="32"/>
          <w:szCs w:val="32"/>
          <w:lang w:val="ba-RU"/>
        </w:rPr>
        <w:t>-ҡа-ҡа – Ҡасим ҡарағат йыя,</w:t>
      </w:r>
    </w:p>
    <w:p w:rsidR="006942CB" w:rsidRDefault="006942CB" w:rsidP="006942CB">
      <w:pPr>
        <w:rPr>
          <w:sz w:val="32"/>
          <w:szCs w:val="32"/>
          <w:lang w:val="ba-RU"/>
        </w:rPr>
      </w:pPr>
      <w:r>
        <w:rPr>
          <w:sz w:val="32"/>
          <w:szCs w:val="32"/>
          <w:lang w:val="ba-RU"/>
        </w:rPr>
        <w:t>Ҡош – ҡош - ҡош – ҡоштар алыҫҡа осто,</w:t>
      </w:r>
    </w:p>
    <w:p w:rsidR="006942CB" w:rsidRDefault="006942CB" w:rsidP="006942CB">
      <w:pPr>
        <w:rPr>
          <w:sz w:val="32"/>
          <w:szCs w:val="32"/>
          <w:lang w:val="ba-RU"/>
        </w:rPr>
      </w:pPr>
      <w:r>
        <w:rPr>
          <w:sz w:val="32"/>
          <w:szCs w:val="32"/>
          <w:lang w:val="ba-RU"/>
        </w:rPr>
        <w:t>Ҡу-ҡу-ҡу – ҡуян ҡарҙа йүгерә,</w:t>
      </w:r>
    </w:p>
    <w:p w:rsidR="006942CB" w:rsidRDefault="006942CB" w:rsidP="006942CB">
      <w:pPr>
        <w:rPr>
          <w:sz w:val="32"/>
          <w:szCs w:val="32"/>
          <w:lang w:val="ba-RU"/>
        </w:rPr>
      </w:pPr>
      <w:r>
        <w:rPr>
          <w:sz w:val="32"/>
          <w:szCs w:val="32"/>
          <w:lang w:val="ba-RU"/>
        </w:rPr>
        <w:t>Яҡ-яҡ-яҡ – яҡтырта ҡояш,</w:t>
      </w:r>
    </w:p>
    <w:p w:rsidR="006942CB" w:rsidRDefault="006942CB" w:rsidP="006942CB">
      <w:pPr>
        <w:rPr>
          <w:sz w:val="32"/>
          <w:szCs w:val="32"/>
          <w:lang w:val="ba-RU"/>
        </w:rPr>
      </w:pPr>
      <w:r>
        <w:rPr>
          <w:sz w:val="32"/>
          <w:szCs w:val="32"/>
          <w:lang w:val="ba-RU"/>
        </w:rPr>
        <w:t>Ҡы-ҡы-ҡы – ҡыҙыл шаҡмаҡ эшләнем,</w:t>
      </w:r>
    </w:p>
    <w:p w:rsidR="006942CB" w:rsidRDefault="006942CB" w:rsidP="006942CB">
      <w:pPr>
        <w:rPr>
          <w:sz w:val="32"/>
          <w:szCs w:val="32"/>
          <w:lang w:val="ba-RU"/>
        </w:rPr>
      </w:pPr>
      <w:r w:rsidRPr="006E3239">
        <w:rPr>
          <w:sz w:val="32"/>
          <w:szCs w:val="32"/>
          <w:lang w:val="ba-RU"/>
        </w:rPr>
        <w:t>Ҡа</w:t>
      </w:r>
      <w:r>
        <w:rPr>
          <w:sz w:val="32"/>
          <w:szCs w:val="32"/>
          <w:lang w:val="ba-RU"/>
        </w:rPr>
        <w:t>-ҡа-ҡа – ҡамыр ҡаты баҫылды,</w:t>
      </w:r>
    </w:p>
    <w:p w:rsidR="006942CB" w:rsidRDefault="006942CB" w:rsidP="006942CB">
      <w:pPr>
        <w:rPr>
          <w:sz w:val="32"/>
          <w:szCs w:val="32"/>
          <w:lang w:val="ba-RU"/>
        </w:rPr>
      </w:pPr>
      <w:r w:rsidRPr="006E3239">
        <w:rPr>
          <w:sz w:val="32"/>
          <w:szCs w:val="32"/>
          <w:lang w:val="ba-RU"/>
        </w:rPr>
        <w:t>Ҡа</w:t>
      </w:r>
      <w:r>
        <w:rPr>
          <w:sz w:val="32"/>
          <w:szCs w:val="32"/>
          <w:lang w:val="ba-RU"/>
        </w:rPr>
        <w:t>-ҡа-ҡа – ҡалын ҡар иреп бөттө,</w:t>
      </w:r>
    </w:p>
    <w:p w:rsidR="006942CB" w:rsidRDefault="006942CB" w:rsidP="006942CB">
      <w:pPr>
        <w:rPr>
          <w:sz w:val="32"/>
          <w:szCs w:val="32"/>
          <w:lang w:val="ba-RU"/>
        </w:rPr>
      </w:pPr>
      <w:r>
        <w:rPr>
          <w:sz w:val="32"/>
          <w:szCs w:val="32"/>
          <w:lang w:val="ba-RU"/>
        </w:rPr>
        <w:t>Ҡо-ҡо-ҡо –  ҡорот – башҡорттоң милли ашы,</w:t>
      </w:r>
    </w:p>
    <w:p w:rsidR="006942CB" w:rsidRDefault="006942CB" w:rsidP="006942CB">
      <w:pPr>
        <w:rPr>
          <w:sz w:val="32"/>
          <w:szCs w:val="32"/>
          <w:lang w:val="ba-RU"/>
        </w:rPr>
      </w:pPr>
      <w:r>
        <w:rPr>
          <w:sz w:val="32"/>
          <w:szCs w:val="32"/>
          <w:lang w:val="ba-RU"/>
        </w:rPr>
        <w:t>Ҡы-ҡы-ҡы – ҡымыҙҙы кыҙҙар бешә.</w:t>
      </w:r>
    </w:p>
    <w:p w:rsidR="006942CB" w:rsidRDefault="006942CB" w:rsidP="006942CB">
      <w:pPr>
        <w:rPr>
          <w:b/>
          <w:sz w:val="28"/>
          <w:szCs w:val="28"/>
          <w:lang w:val="ba-RU"/>
        </w:rPr>
      </w:pPr>
      <w:r>
        <w:rPr>
          <w:b/>
          <w:sz w:val="28"/>
          <w:szCs w:val="28"/>
          <w:lang w:val="ba-RU"/>
        </w:rPr>
        <w:t xml:space="preserve">                     </w:t>
      </w:r>
    </w:p>
    <w:p w:rsidR="006942CB" w:rsidRDefault="006942CB" w:rsidP="006942CB">
      <w:pPr>
        <w:rPr>
          <w:sz w:val="28"/>
          <w:szCs w:val="28"/>
          <w:lang w:val="ba-RU"/>
        </w:rPr>
      </w:pPr>
      <w:r>
        <w:rPr>
          <w:b/>
          <w:sz w:val="28"/>
          <w:szCs w:val="28"/>
          <w:lang w:val="ba-RU"/>
        </w:rPr>
        <w:t xml:space="preserve">               ***</w:t>
      </w:r>
    </w:p>
    <w:p w:rsidR="006942CB" w:rsidRDefault="006942CB" w:rsidP="006942CB">
      <w:pPr>
        <w:rPr>
          <w:sz w:val="32"/>
          <w:szCs w:val="32"/>
          <w:lang w:val="ba-RU"/>
        </w:rPr>
      </w:pPr>
    </w:p>
    <w:p w:rsidR="006942CB" w:rsidRPr="004B75F1" w:rsidRDefault="006942CB" w:rsidP="006942CB">
      <w:pPr>
        <w:rPr>
          <w:sz w:val="32"/>
          <w:szCs w:val="32"/>
          <w:lang w:val="ba-RU"/>
        </w:rPr>
      </w:pPr>
      <w:r w:rsidRPr="004B75F1">
        <w:rPr>
          <w:sz w:val="32"/>
          <w:szCs w:val="32"/>
          <w:lang w:val="ba-RU"/>
        </w:rPr>
        <w:t>Ҡоймаҡ ҡойҙом,</w:t>
      </w:r>
    </w:p>
    <w:p w:rsidR="006942CB" w:rsidRPr="004B75F1" w:rsidRDefault="006942CB" w:rsidP="006942CB">
      <w:pPr>
        <w:rPr>
          <w:sz w:val="32"/>
          <w:szCs w:val="32"/>
          <w:lang w:val="ba-RU"/>
        </w:rPr>
      </w:pPr>
      <w:r w:rsidRPr="004B75F1">
        <w:rPr>
          <w:sz w:val="32"/>
          <w:szCs w:val="32"/>
          <w:lang w:val="ba-RU"/>
        </w:rPr>
        <w:t>Ҡарбуз ҡуйҙым.</w:t>
      </w:r>
    </w:p>
    <w:p w:rsidR="006942CB" w:rsidRPr="004B75F1" w:rsidRDefault="006942CB" w:rsidP="006942CB">
      <w:pPr>
        <w:rPr>
          <w:sz w:val="32"/>
          <w:szCs w:val="32"/>
          <w:lang w:val="ba-RU"/>
        </w:rPr>
      </w:pPr>
      <w:r w:rsidRPr="004B75F1">
        <w:rPr>
          <w:sz w:val="32"/>
          <w:szCs w:val="32"/>
          <w:lang w:val="ba-RU"/>
        </w:rPr>
        <w:t>Ҡоштар килде һәр яҡтан.</w:t>
      </w:r>
    </w:p>
    <w:p w:rsidR="006942CB" w:rsidRPr="004B75F1" w:rsidRDefault="006942CB" w:rsidP="006942CB">
      <w:pPr>
        <w:rPr>
          <w:sz w:val="32"/>
          <w:szCs w:val="32"/>
          <w:lang w:val="ba-RU"/>
        </w:rPr>
      </w:pPr>
      <w:r w:rsidRPr="004B75F1">
        <w:rPr>
          <w:sz w:val="32"/>
          <w:szCs w:val="32"/>
          <w:lang w:val="ba-RU"/>
        </w:rPr>
        <w:t>Ҡара ҡарға ҡабаланып,</w:t>
      </w:r>
    </w:p>
    <w:p w:rsidR="006942CB" w:rsidRDefault="006942CB" w:rsidP="006942CB">
      <w:pPr>
        <w:rPr>
          <w:sz w:val="32"/>
          <w:szCs w:val="32"/>
          <w:lang w:val="ba-RU"/>
        </w:rPr>
      </w:pPr>
      <w:r w:rsidRPr="004B75F1">
        <w:rPr>
          <w:sz w:val="32"/>
          <w:szCs w:val="32"/>
          <w:lang w:val="ba-RU"/>
        </w:rPr>
        <w:t>ҡайтып китте ҡунаҡтан.</w:t>
      </w:r>
    </w:p>
    <w:p w:rsidR="006942CB" w:rsidRDefault="006942CB" w:rsidP="006942CB">
      <w:pPr>
        <w:rPr>
          <w:b/>
          <w:sz w:val="28"/>
          <w:szCs w:val="28"/>
          <w:lang w:val="ba-RU"/>
        </w:rPr>
      </w:pPr>
      <w:r>
        <w:rPr>
          <w:b/>
          <w:sz w:val="28"/>
          <w:szCs w:val="28"/>
          <w:lang w:val="ba-RU"/>
        </w:rPr>
        <w:t xml:space="preserve">                         </w:t>
      </w:r>
    </w:p>
    <w:p w:rsidR="006942CB" w:rsidRDefault="006942CB" w:rsidP="006942CB">
      <w:pPr>
        <w:rPr>
          <w:sz w:val="28"/>
          <w:szCs w:val="28"/>
          <w:lang w:val="ba-RU"/>
        </w:rPr>
      </w:pPr>
      <w:r>
        <w:rPr>
          <w:b/>
          <w:sz w:val="28"/>
          <w:szCs w:val="28"/>
          <w:lang w:val="ba-RU"/>
        </w:rPr>
        <w:t xml:space="preserve">                        ***</w:t>
      </w:r>
    </w:p>
    <w:p w:rsidR="006942CB" w:rsidRPr="004B75F1" w:rsidRDefault="006942CB" w:rsidP="006942CB">
      <w:pPr>
        <w:rPr>
          <w:sz w:val="32"/>
          <w:szCs w:val="32"/>
          <w:lang w:val="ba-RU"/>
        </w:rPr>
      </w:pPr>
    </w:p>
    <w:p w:rsidR="006942CB" w:rsidRDefault="006942CB" w:rsidP="006942CB">
      <w:pPr>
        <w:rPr>
          <w:sz w:val="32"/>
          <w:szCs w:val="32"/>
          <w:lang w:val="ba-RU"/>
        </w:rPr>
      </w:pPr>
      <w:r>
        <w:rPr>
          <w:sz w:val="32"/>
          <w:szCs w:val="32"/>
          <w:lang w:val="ba-RU"/>
        </w:rPr>
        <w:t>Ҡарҙар яуып ҡыш килде,</w:t>
      </w:r>
    </w:p>
    <w:p w:rsidR="006942CB" w:rsidRDefault="006942CB" w:rsidP="006942CB">
      <w:pPr>
        <w:rPr>
          <w:sz w:val="32"/>
          <w:szCs w:val="32"/>
          <w:lang w:val="ba-RU"/>
        </w:rPr>
      </w:pPr>
      <w:r>
        <w:rPr>
          <w:sz w:val="32"/>
          <w:szCs w:val="32"/>
          <w:lang w:val="ba-RU"/>
        </w:rPr>
        <w:t>Ҡуяндар аҡ тун кейҙе.</w:t>
      </w:r>
    </w:p>
    <w:p w:rsidR="006942CB" w:rsidRDefault="006942CB" w:rsidP="006942CB">
      <w:pPr>
        <w:rPr>
          <w:sz w:val="32"/>
          <w:szCs w:val="32"/>
          <w:lang w:val="ba-RU"/>
        </w:rPr>
      </w:pPr>
    </w:p>
    <w:p w:rsidR="006942CB" w:rsidRPr="007F6697" w:rsidRDefault="006942CB" w:rsidP="006942CB">
      <w:pPr>
        <w:rPr>
          <w:sz w:val="28"/>
          <w:szCs w:val="28"/>
          <w:lang w:val="ba-RU"/>
        </w:rPr>
      </w:pPr>
      <w:r>
        <w:rPr>
          <w:b/>
          <w:sz w:val="28"/>
          <w:szCs w:val="28"/>
          <w:lang w:val="ba-RU"/>
        </w:rPr>
        <w:t xml:space="preserve">                         ***</w:t>
      </w:r>
    </w:p>
    <w:p w:rsidR="006942CB" w:rsidRDefault="006942CB" w:rsidP="006942CB">
      <w:pPr>
        <w:rPr>
          <w:sz w:val="32"/>
          <w:szCs w:val="32"/>
          <w:lang w:val="ba-RU"/>
        </w:rPr>
      </w:pPr>
      <w:r>
        <w:rPr>
          <w:sz w:val="32"/>
          <w:szCs w:val="32"/>
          <w:lang w:val="ba-RU"/>
        </w:rPr>
        <w:t>Ҡарға килгән турғайға</w:t>
      </w:r>
    </w:p>
    <w:p w:rsidR="006942CB" w:rsidRDefault="006942CB" w:rsidP="006942CB">
      <w:pPr>
        <w:rPr>
          <w:sz w:val="32"/>
          <w:szCs w:val="32"/>
          <w:lang w:val="ba-RU"/>
        </w:rPr>
      </w:pPr>
      <w:r>
        <w:rPr>
          <w:sz w:val="32"/>
          <w:szCs w:val="32"/>
          <w:lang w:val="ba-RU"/>
        </w:rPr>
        <w:t>Ҡунаҡҡа саҡырырға.</w:t>
      </w:r>
    </w:p>
    <w:p w:rsidR="006942CB" w:rsidRDefault="006942CB" w:rsidP="006942CB">
      <w:pPr>
        <w:rPr>
          <w:sz w:val="32"/>
          <w:szCs w:val="32"/>
          <w:lang w:val="ba-RU"/>
        </w:rPr>
      </w:pPr>
      <w:r>
        <w:rPr>
          <w:sz w:val="32"/>
          <w:szCs w:val="32"/>
          <w:lang w:val="ba-RU"/>
        </w:rPr>
        <w:t>Ҡарға йыйҙы ҙур ҡунаҡ,</w:t>
      </w:r>
    </w:p>
    <w:p w:rsidR="006942CB" w:rsidRDefault="006942CB" w:rsidP="006942CB">
      <w:pPr>
        <w:rPr>
          <w:sz w:val="32"/>
          <w:szCs w:val="32"/>
          <w:lang w:val="ba-RU"/>
        </w:rPr>
      </w:pPr>
      <w:r>
        <w:rPr>
          <w:sz w:val="32"/>
          <w:szCs w:val="32"/>
          <w:lang w:val="ba-RU"/>
        </w:rPr>
        <w:t>Бешерҙе бутҡа, ҡоймаҡ.</w:t>
      </w:r>
    </w:p>
    <w:p w:rsidR="006942CB" w:rsidRDefault="006942CB" w:rsidP="006942CB">
      <w:pPr>
        <w:rPr>
          <w:sz w:val="32"/>
          <w:szCs w:val="32"/>
          <w:lang w:val="ba-RU"/>
        </w:rPr>
      </w:pPr>
    </w:p>
    <w:p w:rsidR="006942CB" w:rsidRPr="006E3239" w:rsidRDefault="006942CB" w:rsidP="006942CB">
      <w:pPr>
        <w:rPr>
          <w:sz w:val="32"/>
          <w:szCs w:val="32"/>
          <w:lang w:val="ba-RU"/>
        </w:rPr>
      </w:pPr>
      <w:r>
        <w:rPr>
          <w:b/>
          <w:sz w:val="32"/>
          <w:szCs w:val="32"/>
          <w:lang w:val="ba-RU"/>
        </w:rPr>
        <w:t xml:space="preserve">                 Тиҙәйткес</w:t>
      </w:r>
    </w:p>
    <w:p w:rsidR="006942CB" w:rsidRDefault="006942CB" w:rsidP="006942CB">
      <w:pPr>
        <w:rPr>
          <w:sz w:val="32"/>
          <w:szCs w:val="32"/>
          <w:lang w:val="ba-RU"/>
        </w:rPr>
      </w:pPr>
      <w:r>
        <w:rPr>
          <w:sz w:val="32"/>
          <w:szCs w:val="32"/>
          <w:lang w:val="ba-RU"/>
        </w:rPr>
        <w:t xml:space="preserve">Ҡарға менән һайыҫҡан дуҫлашҡандар. </w:t>
      </w:r>
    </w:p>
    <w:p w:rsidR="006942CB" w:rsidRDefault="006942CB" w:rsidP="006942CB">
      <w:pPr>
        <w:rPr>
          <w:sz w:val="32"/>
          <w:szCs w:val="32"/>
          <w:lang w:val="ba-RU"/>
        </w:rPr>
      </w:pPr>
      <w:r>
        <w:rPr>
          <w:sz w:val="32"/>
          <w:szCs w:val="32"/>
          <w:lang w:val="ba-RU"/>
        </w:rPr>
        <w:t>Бер-береһен ҡунаҡҡа саҡырышҡандар.</w:t>
      </w:r>
    </w:p>
    <w:p w:rsidR="006942CB" w:rsidRPr="0056676E" w:rsidRDefault="006942CB" w:rsidP="006942CB">
      <w:pPr>
        <w:rPr>
          <w:sz w:val="28"/>
          <w:szCs w:val="28"/>
          <w:lang w:val="ba-RU"/>
        </w:rPr>
      </w:pPr>
    </w:p>
    <w:p w:rsidR="006942CB" w:rsidRPr="002F5D63" w:rsidRDefault="006942CB" w:rsidP="006942CB">
      <w:pPr>
        <w:rPr>
          <w:rFonts w:ascii="Verdana" w:hAnsi="Verdana"/>
          <w:color w:val="000000"/>
          <w:sz w:val="20"/>
          <w:szCs w:val="20"/>
          <w:lang w:val="ba-RU"/>
        </w:rPr>
      </w:pPr>
    </w:p>
    <w:p w:rsidR="006942CB" w:rsidRDefault="006942CB" w:rsidP="006942CB">
      <w:pPr>
        <w:rPr>
          <w:sz w:val="28"/>
          <w:szCs w:val="28"/>
          <w:lang w:val="ba-RU"/>
        </w:rPr>
      </w:pPr>
      <w:r>
        <w:rPr>
          <w:b/>
          <w:sz w:val="32"/>
          <w:szCs w:val="32"/>
          <w:lang w:val="ba-RU"/>
        </w:rPr>
        <w:t xml:space="preserve"> [Һ</w:t>
      </w:r>
      <w:r w:rsidRPr="00B46ADF">
        <w:rPr>
          <w:b/>
          <w:sz w:val="32"/>
          <w:szCs w:val="32"/>
          <w:lang w:val="ba-RU"/>
        </w:rPr>
        <w:t>] өнөнә телшымартҡыстар</w:t>
      </w:r>
    </w:p>
    <w:p w:rsidR="006942CB" w:rsidRDefault="006942CB" w:rsidP="006942CB">
      <w:pPr>
        <w:rPr>
          <w:sz w:val="32"/>
          <w:szCs w:val="32"/>
          <w:lang w:val="ba-RU"/>
        </w:rPr>
      </w:pPr>
      <w:r>
        <w:rPr>
          <w:sz w:val="32"/>
          <w:szCs w:val="32"/>
          <w:lang w:val="ba-RU"/>
        </w:rPr>
        <w:t xml:space="preserve">Һа – һа – һа - </w:t>
      </w:r>
      <w:r w:rsidRPr="00416832">
        <w:rPr>
          <w:sz w:val="32"/>
          <w:szCs w:val="32"/>
          <w:lang w:val="ba-RU"/>
        </w:rPr>
        <w:t xml:space="preserve"> Әҙ</w:t>
      </w:r>
      <w:r>
        <w:rPr>
          <w:sz w:val="32"/>
          <w:szCs w:val="32"/>
          <w:lang w:val="ba-RU"/>
        </w:rPr>
        <w:t>е</w:t>
      </w:r>
      <w:r w:rsidRPr="00416832">
        <w:rPr>
          <w:sz w:val="32"/>
          <w:szCs w:val="32"/>
          <w:lang w:val="ba-RU"/>
        </w:rPr>
        <w:t>һәм яҡшы уҡыһа,</w:t>
      </w:r>
    </w:p>
    <w:p w:rsidR="006942CB" w:rsidRDefault="006942CB" w:rsidP="006942CB">
      <w:pPr>
        <w:rPr>
          <w:sz w:val="32"/>
          <w:szCs w:val="32"/>
          <w:lang w:val="ba-RU"/>
        </w:rPr>
      </w:pPr>
      <w:r>
        <w:rPr>
          <w:sz w:val="32"/>
          <w:szCs w:val="32"/>
          <w:lang w:val="ba-RU"/>
        </w:rPr>
        <w:lastRenderedPageBreak/>
        <w:t>Һа – һа – һа - ә Фәһимә яҙышһа,</w:t>
      </w:r>
    </w:p>
    <w:p w:rsidR="006942CB" w:rsidRDefault="006942CB" w:rsidP="006942CB">
      <w:pPr>
        <w:rPr>
          <w:sz w:val="32"/>
          <w:szCs w:val="32"/>
          <w:lang w:val="ba-RU"/>
        </w:rPr>
      </w:pPr>
      <w:r>
        <w:rPr>
          <w:sz w:val="32"/>
          <w:szCs w:val="32"/>
          <w:lang w:val="ba-RU"/>
        </w:rPr>
        <w:t>Һа-һа-һа - Миңһылыу йыр йырлаһа,</w:t>
      </w:r>
    </w:p>
    <w:p w:rsidR="006942CB" w:rsidRDefault="006942CB" w:rsidP="006942CB">
      <w:pPr>
        <w:rPr>
          <w:sz w:val="32"/>
          <w:szCs w:val="32"/>
          <w:lang w:val="ba-RU"/>
        </w:rPr>
      </w:pPr>
      <w:r>
        <w:rPr>
          <w:sz w:val="32"/>
          <w:szCs w:val="32"/>
          <w:lang w:val="ba-RU"/>
        </w:rPr>
        <w:t>Һә-һә-һә</w:t>
      </w:r>
      <w:r w:rsidRPr="00416832">
        <w:rPr>
          <w:sz w:val="32"/>
          <w:szCs w:val="32"/>
          <w:lang w:val="ba-RU"/>
        </w:rPr>
        <w:t xml:space="preserve"> </w:t>
      </w:r>
      <w:r>
        <w:rPr>
          <w:sz w:val="32"/>
          <w:szCs w:val="32"/>
          <w:lang w:val="ba-RU"/>
        </w:rPr>
        <w:t>– Шәһит һүрәт төшөрһә,</w:t>
      </w:r>
    </w:p>
    <w:p w:rsidR="006942CB" w:rsidRDefault="006942CB" w:rsidP="006942CB">
      <w:pPr>
        <w:rPr>
          <w:sz w:val="32"/>
          <w:szCs w:val="32"/>
          <w:lang w:val="ba-RU"/>
        </w:rPr>
      </w:pPr>
      <w:r>
        <w:rPr>
          <w:sz w:val="32"/>
          <w:szCs w:val="32"/>
          <w:lang w:val="ba-RU"/>
        </w:rPr>
        <w:t>ңыр –ңыр – ңыр -  бөтәһе лә бик уңыр.</w:t>
      </w:r>
    </w:p>
    <w:p w:rsidR="006942CB" w:rsidRDefault="006942CB" w:rsidP="006942CB">
      <w:pPr>
        <w:rPr>
          <w:b/>
          <w:sz w:val="28"/>
          <w:szCs w:val="28"/>
          <w:lang w:val="ba-RU"/>
        </w:rPr>
      </w:pPr>
      <w:r>
        <w:rPr>
          <w:b/>
          <w:sz w:val="28"/>
          <w:szCs w:val="28"/>
          <w:lang w:val="ba-RU"/>
        </w:rPr>
        <w:t xml:space="preserve">                            </w:t>
      </w:r>
    </w:p>
    <w:p w:rsidR="006942CB" w:rsidRPr="007F6697" w:rsidRDefault="006942CB" w:rsidP="006942CB">
      <w:pPr>
        <w:rPr>
          <w:sz w:val="28"/>
          <w:szCs w:val="28"/>
          <w:lang w:val="ba-RU"/>
        </w:rPr>
      </w:pPr>
      <w:r>
        <w:rPr>
          <w:b/>
          <w:sz w:val="28"/>
          <w:szCs w:val="28"/>
          <w:lang w:val="ba-RU"/>
        </w:rPr>
        <w:t xml:space="preserve">                    ***</w:t>
      </w:r>
    </w:p>
    <w:p w:rsidR="006942CB" w:rsidRDefault="006942CB" w:rsidP="006942CB">
      <w:pPr>
        <w:rPr>
          <w:sz w:val="32"/>
          <w:szCs w:val="32"/>
          <w:lang w:val="ba-RU"/>
        </w:rPr>
      </w:pPr>
      <w:r>
        <w:rPr>
          <w:sz w:val="32"/>
          <w:szCs w:val="32"/>
          <w:lang w:val="ba-RU"/>
        </w:rPr>
        <w:t>Һалҡын һыу, Һаҙый, эсмә,</w:t>
      </w:r>
    </w:p>
    <w:p w:rsidR="006942CB" w:rsidRDefault="006942CB" w:rsidP="006942CB">
      <w:pPr>
        <w:rPr>
          <w:sz w:val="32"/>
          <w:szCs w:val="32"/>
          <w:lang w:val="ba-RU"/>
        </w:rPr>
      </w:pPr>
      <w:r>
        <w:rPr>
          <w:sz w:val="32"/>
          <w:szCs w:val="32"/>
          <w:lang w:val="ba-RU"/>
        </w:rPr>
        <w:t>Һыуыҡ тейҙереп ҡуйма.</w:t>
      </w:r>
    </w:p>
    <w:p w:rsidR="006942CB" w:rsidRDefault="006942CB" w:rsidP="006942CB">
      <w:pPr>
        <w:rPr>
          <w:sz w:val="32"/>
          <w:szCs w:val="32"/>
          <w:lang w:val="ba-RU"/>
        </w:rPr>
      </w:pPr>
    </w:p>
    <w:p w:rsidR="006942CB" w:rsidRPr="006F63C3" w:rsidRDefault="006942CB" w:rsidP="006942CB">
      <w:pPr>
        <w:rPr>
          <w:b/>
          <w:sz w:val="32"/>
          <w:szCs w:val="32"/>
          <w:lang w:val="ba-RU"/>
        </w:rPr>
      </w:pPr>
      <w:r w:rsidRPr="006F63C3">
        <w:rPr>
          <w:b/>
          <w:sz w:val="32"/>
          <w:szCs w:val="32"/>
          <w:lang w:val="ba-RU"/>
        </w:rPr>
        <w:t xml:space="preserve"> Тиҙәйткестәр</w:t>
      </w:r>
    </w:p>
    <w:p w:rsidR="006942CB" w:rsidRDefault="006942CB" w:rsidP="006942CB">
      <w:pPr>
        <w:rPr>
          <w:sz w:val="32"/>
          <w:szCs w:val="32"/>
          <w:lang w:val="ba-RU"/>
        </w:rPr>
      </w:pPr>
      <w:r>
        <w:rPr>
          <w:sz w:val="32"/>
          <w:szCs w:val="32"/>
          <w:lang w:val="ba-RU"/>
        </w:rPr>
        <w:t xml:space="preserve">Һоро һарыҡтар </w:t>
      </w:r>
    </w:p>
    <w:p w:rsidR="006942CB" w:rsidRDefault="006942CB" w:rsidP="006942CB">
      <w:pPr>
        <w:rPr>
          <w:sz w:val="32"/>
          <w:szCs w:val="32"/>
          <w:lang w:val="ba-RU"/>
        </w:rPr>
      </w:pPr>
      <w:r>
        <w:rPr>
          <w:sz w:val="32"/>
          <w:szCs w:val="32"/>
          <w:lang w:val="ba-RU"/>
        </w:rPr>
        <w:t>Барабан һуҡҡандар,</w:t>
      </w:r>
    </w:p>
    <w:p w:rsidR="006942CB" w:rsidRDefault="006942CB" w:rsidP="006942CB">
      <w:pPr>
        <w:rPr>
          <w:sz w:val="32"/>
          <w:szCs w:val="32"/>
          <w:lang w:val="ba-RU"/>
        </w:rPr>
      </w:pPr>
      <w:r>
        <w:rPr>
          <w:sz w:val="32"/>
          <w:szCs w:val="32"/>
          <w:lang w:val="ba-RU"/>
        </w:rPr>
        <w:t>Ҡарамай һуҡҡандар,</w:t>
      </w:r>
    </w:p>
    <w:p w:rsidR="006942CB" w:rsidRDefault="006942CB" w:rsidP="006942CB">
      <w:pPr>
        <w:rPr>
          <w:sz w:val="32"/>
          <w:szCs w:val="32"/>
          <w:lang w:val="ba-RU"/>
        </w:rPr>
      </w:pPr>
      <w:r>
        <w:rPr>
          <w:sz w:val="32"/>
          <w:szCs w:val="32"/>
          <w:lang w:val="ba-RU"/>
        </w:rPr>
        <w:t>Маңлайҙарын ярғандар.</w:t>
      </w:r>
    </w:p>
    <w:p w:rsidR="006942CB" w:rsidRDefault="006942CB" w:rsidP="006942CB">
      <w:pPr>
        <w:rPr>
          <w:sz w:val="32"/>
          <w:szCs w:val="32"/>
          <w:lang w:val="ba-RU"/>
        </w:rPr>
      </w:pPr>
    </w:p>
    <w:p w:rsidR="006942CB" w:rsidRDefault="006942CB" w:rsidP="006942CB">
      <w:pPr>
        <w:rPr>
          <w:sz w:val="32"/>
          <w:szCs w:val="32"/>
          <w:lang w:val="ba-RU"/>
        </w:rPr>
      </w:pPr>
      <w:r>
        <w:rPr>
          <w:sz w:val="32"/>
          <w:szCs w:val="32"/>
          <w:lang w:val="ba-RU"/>
        </w:rPr>
        <w:t>Һаҙый һоро һандыҡ яһаған да</w:t>
      </w:r>
      <w:r w:rsidRPr="00A5683A">
        <w:rPr>
          <w:sz w:val="32"/>
          <w:szCs w:val="32"/>
          <w:lang w:val="ba-RU"/>
        </w:rPr>
        <w:t xml:space="preserve"> </w:t>
      </w:r>
      <w:r>
        <w:rPr>
          <w:sz w:val="32"/>
          <w:szCs w:val="32"/>
          <w:lang w:val="ba-RU"/>
        </w:rPr>
        <w:t>һары әйберен һалған.</w:t>
      </w:r>
    </w:p>
    <w:p w:rsidR="006942CB" w:rsidRDefault="006942CB" w:rsidP="006942CB">
      <w:pPr>
        <w:rPr>
          <w:sz w:val="32"/>
          <w:szCs w:val="32"/>
          <w:lang w:val="ba-RU"/>
        </w:rPr>
      </w:pPr>
    </w:p>
    <w:p w:rsidR="006942CB" w:rsidRDefault="006942CB" w:rsidP="006942CB">
      <w:pPr>
        <w:rPr>
          <w:sz w:val="32"/>
          <w:szCs w:val="32"/>
          <w:lang w:val="ba-RU"/>
        </w:rPr>
      </w:pPr>
      <w:r>
        <w:rPr>
          <w:sz w:val="32"/>
          <w:szCs w:val="32"/>
          <w:lang w:val="ba-RU"/>
        </w:rPr>
        <w:t>Һөҙгәк һыйырҙы һауып, Алһыу һөттән ҡатыҡ яһаған.</w:t>
      </w:r>
    </w:p>
    <w:p w:rsidR="006942CB" w:rsidRPr="00D26251" w:rsidRDefault="006942CB" w:rsidP="006942CB">
      <w:pPr>
        <w:rPr>
          <w:sz w:val="32"/>
          <w:szCs w:val="32"/>
          <w:lang w:val="ba-RU"/>
        </w:rPr>
      </w:pPr>
      <w:r>
        <w:rPr>
          <w:sz w:val="32"/>
          <w:szCs w:val="32"/>
          <w:lang w:val="ba-RU"/>
        </w:rPr>
        <w:t xml:space="preserve"> </w:t>
      </w:r>
    </w:p>
    <w:p w:rsidR="006942CB" w:rsidRDefault="006942CB" w:rsidP="006942CB">
      <w:pPr>
        <w:tabs>
          <w:tab w:val="left" w:pos="2760"/>
        </w:tabs>
        <w:jc w:val="center"/>
        <w:rPr>
          <w:sz w:val="96"/>
          <w:szCs w:val="96"/>
          <w:lang w:val="ba-RU"/>
        </w:rPr>
      </w:pPr>
      <w:r>
        <w:rPr>
          <w:noProof/>
          <w:lang w:eastAsia="ru-RU"/>
        </w:rPr>
        <w:lastRenderedPageBreak/>
        <w:drawing>
          <wp:inline distT="0" distB="0" distL="0" distR="0">
            <wp:extent cx="2800350" cy="2876550"/>
            <wp:effectExtent l="19050" t="0" r="0" b="0"/>
            <wp:docPr id="138" name="Рисунок 138" descr="&quot;Полигоны смерти. Сделано в СССР&quot; Рудольф Баландин: рецензии и отзывы на книгу ISBN 978-5-9533-1830-3 Лабири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quot;Полигоны смерти. Сделано в СССР&quot; Рудольф Баландин: рецензии и отзывы на книгу ISBN 978-5-9533-1830-3 Лабиринт"/>
                    <pic:cNvPicPr>
                      <a:picLocks noChangeAspect="1" noChangeArrowheads="1"/>
                    </pic:cNvPicPr>
                  </pic:nvPicPr>
                  <pic:blipFill>
                    <a:blip r:embed="rId207"/>
                    <a:srcRect/>
                    <a:stretch>
                      <a:fillRect/>
                    </a:stretch>
                  </pic:blipFill>
                  <pic:spPr bwMode="auto">
                    <a:xfrm>
                      <a:off x="0" y="0"/>
                      <a:ext cx="2800350" cy="2876550"/>
                    </a:xfrm>
                    <a:prstGeom prst="rect">
                      <a:avLst/>
                    </a:prstGeom>
                    <a:noFill/>
                    <a:ln w="9525">
                      <a:noFill/>
                      <a:miter lim="800000"/>
                      <a:headEnd/>
                      <a:tailEnd/>
                    </a:ln>
                  </pic:spPr>
                </pic:pic>
              </a:graphicData>
            </a:graphic>
          </wp:inline>
        </w:drawing>
      </w:r>
    </w:p>
    <w:p w:rsidR="006942CB" w:rsidRPr="0087282D" w:rsidRDefault="006942CB" w:rsidP="006942CB">
      <w:pPr>
        <w:tabs>
          <w:tab w:val="left" w:pos="2760"/>
        </w:tabs>
        <w:jc w:val="center"/>
        <w:rPr>
          <w:sz w:val="44"/>
          <w:szCs w:val="44"/>
          <w:lang w:val="ba-RU"/>
        </w:rPr>
      </w:pPr>
      <w:r w:rsidRPr="0087282D">
        <w:rPr>
          <w:sz w:val="44"/>
          <w:szCs w:val="44"/>
          <w:lang w:val="ba-RU"/>
        </w:rPr>
        <w:t>Сысҡан килгән бесәйгә,</w:t>
      </w:r>
    </w:p>
    <w:p w:rsidR="006942CB" w:rsidRDefault="006942CB" w:rsidP="006942CB">
      <w:pPr>
        <w:tabs>
          <w:tab w:val="left" w:pos="2760"/>
        </w:tabs>
        <w:rPr>
          <w:sz w:val="44"/>
          <w:szCs w:val="44"/>
          <w:lang w:val="ba-RU"/>
        </w:rPr>
      </w:pPr>
      <w:r w:rsidRPr="0087282D">
        <w:rPr>
          <w:sz w:val="44"/>
          <w:szCs w:val="44"/>
          <w:lang w:val="ba-RU"/>
        </w:rPr>
        <w:t xml:space="preserve">    </w:t>
      </w:r>
      <w:r>
        <w:rPr>
          <w:sz w:val="44"/>
          <w:szCs w:val="44"/>
          <w:lang w:val="ba-RU"/>
        </w:rPr>
        <w:t xml:space="preserve">                </w:t>
      </w:r>
      <w:r w:rsidRPr="0087282D">
        <w:rPr>
          <w:sz w:val="44"/>
          <w:szCs w:val="44"/>
          <w:lang w:val="ba-RU"/>
        </w:rPr>
        <w:t xml:space="preserve">  Сәскә биргән бүләккә.</w:t>
      </w:r>
    </w:p>
    <w:p w:rsidR="006942CB" w:rsidRDefault="006942CB" w:rsidP="006942CB">
      <w:pPr>
        <w:tabs>
          <w:tab w:val="left" w:pos="2760"/>
        </w:tabs>
        <w:rPr>
          <w:sz w:val="44"/>
          <w:szCs w:val="44"/>
          <w:lang w:val="ba-RU"/>
        </w:rPr>
      </w:pPr>
    </w:p>
    <w:p w:rsidR="006942CB" w:rsidRPr="0087282D" w:rsidRDefault="006942CB" w:rsidP="006942CB">
      <w:pPr>
        <w:tabs>
          <w:tab w:val="left" w:pos="2760"/>
        </w:tabs>
        <w:rPr>
          <w:sz w:val="44"/>
          <w:szCs w:val="44"/>
          <w:lang w:val="ba-RU"/>
        </w:rPr>
      </w:pPr>
    </w:p>
    <w:p w:rsidR="006942CB" w:rsidRDefault="006942CB" w:rsidP="006942CB">
      <w:pPr>
        <w:rPr>
          <w:sz w:val="96"/>
          <w:szCs w:val="96"/>
          <w:lang w:val="ba-RU"/>
        </w:rPr>
      </w:pPr>
    </w:p>
    <w:p w:rsidR="006942CB" w:rsidRDefault="006942CB" w:rsidP="006942CB">
      <w:pPr>
        <w:tabs>
          <w:tab w:val="left" w:pos="2340"/>
        </w:tabs>
        <w:jc w:val="both"/>
        <w:rPr>
          <w:sz w:val="32"/>
          <w:szCs w:val="32"/>
          <w:lang w:val="ba-RU"/>
        </w:rPr>
      </w:pPr>
      <w:r>
        <w:rPr>
          <w:noProof/>
          <w:lang w:eastAsia="ru-RU"/>
        </w:rPr>
        <w:drawing>
          <wp:inline distT="0" distB="0" distL="0" distR="0">
            <wp:extent cx="4914900" cy="3778250"/>
            <wp:effectExtent l="19050" t="0" r="0" b="0"/>
            <wp:docPr id="139" name="Рисунок 139" descr="Cute Kitten Family Photo - funnykittensi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te Kitten Family Photo - funnykittensite.com"/>
                    <pic:cNvPicPr>
                      <a:picLocks noChangeAspect="1" noChangeArrowheads="1"/>
                    </pic:cNvPicPr>
                  </pic:nvPicPr>
                  <pic:blipFill>
                    <a:blip r:embed="rId208"/>
                    <a:srcRect/>
                    <a:stretch>
                      <a:fillRect/>
                    </a:stretch>
                  </pic:blipFill>
                  <pic:spPr bwMode="auto">
                    <a:xfrm>
                      <a:off x="0" y="0"/>
                      <a:ext cx="4914900" cy="3778250"/>
                    </a:xfrm>
                    <a:prstGeom prst="rect">
                      <a:avLst/>
                    </a:prstGeom>
                    <a:noFill/>
                    <a:ln w="9525">
                      <a:noFill/>
                      <a:miter lim="800000"/>
                      <a:headEnd/>
                      <a:tailEnd/>
                    </a:ln>
                  </pic:spPr>
                </pic:pic>
              </a:graphicData>
            </a:graphic>
          </wp:inline>
        </w:drawing>
      </w:r>
    </w:p>
    <w:p w:rsidR="006942CB" w:rsidRDefault="006942CB" w:rsidP="006942CB">
      <w:pPr>
        <w:tabs>
          <w:tab w:val="left" w:pos="2340"/>
        </w:tabs>
        <w:rPr>
          <w:sz w:val="32"/>
          <w:szCs w:val="32"/>
          <w:lang w:val="ba-RU"/>
        </w:rPr>
      </w:pPr>
    </w:p>
    <w:p w:rsidR="006942CB" w:rsidRPr="00D26251" w:rsidRDefault="006942CB" w:rsidP="006942CB">
      <w:pPr>
        <w:tabs>
          <w:tab w:val="left" w:pos="2340"/>
        </w:tabs>
        <w:rPr>
          <w:sz w:val="44"/>
          <w:szCs w:val="44"/>
          <w:lang w:val="ba-RU"/>
        </w:rPr>
      </w:pPr>
      <w:r>
        <w:rPr>
          <w:sz w:val="60"/>
          <w:szCs w:val="60"/>
          <w:lang w:val="ba-RU"/>
        </w:rPr>
        <w:t xml:space="preserve">              </w:t>
      </w:r>
      <w:r w:rsidRPr="00D26251">
        <w:rPr>
          <w:sz w:val="44"/>
          <w:szCs w:val="44"/>
          <w:lang w:val="ba-RU"/>
        </w:rPr>
        <w:t>Мыяубикә бесәйем</w:t>
      </w:r>
    </w:p>
    <w:p w:rsidR="006942CB" w:rsidRPr="0002546A" w:rsidRDefault="006942CB" w:rsidP="006942CB">
      <w:pPr>
        <w:tabs>
          <w:tab w:val="left" w:pos="2340"/>
        </w:tabs>
        <w:rPr>
          <w:sz w:val="44"/>
          <w:szCs w:val="44"/>
          <w:lang w:val="ba-RU"/>
        </w:rPr>
      </w:pPr>
      <w:r w:rsidRPr="00D26251">
        <w:rPr>
          <w:sz w:val="44"/>
          <w:szCs w:val="44"/>
          <w:lang w:val="ba-RU"/>
        </w:rPr>
        <w:t xml:space="preserve">              </w:t>
      </w:r>
      <w:r>
        <w:rPr>
          <w:sz w:val="44"/>
          <w:szCs w:val="44"/>
          <w:lang w:val="ba-RU"/>
        </w:rPr>
        <w:t xml:space="preserve">     </w:t>
      </w:r>
      <w:r w:rsidRPr="00D26251">
        <w:rPr>
          <w:sz w:val="44"/>
          <w:szCs w:val="44"/>
          <w:lang w:val="ba-RU"/>
        </w:rPr>
        <w:t>Бик ярата бәпәйен.</w:t>
      </w:r>
    </w:p>
    <w:p w:rsidR="006942CB" w:rsidRPr="00D26251" w:rsidRDefault="006942CB" w:rsidP="006942CB">
      <w:r>
        <w:rPr>
          <w:noProof/>
          <w:lang w:eastAsia="ru-RU"/>
        </w:rPr>
        <w:drawing>
          <wp:inline distT="0" distB="0" distL="0" distR="0">
            <wp:extent cx="4914900" cy="4013200"/>
            <wp:effectExtent l="19050" t="0" r="0" b="0"/>
            <wp:docPr id="140" name="Рисунок 140" descr="334138 - Cats - Terra Incognita. Сайт Рэдр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334138 - Cats - Terra Incognita. Сайт Рэдрика"/>
                    <pic:cNvPicPr>
                      <a:picLocks noChangeAspect="1" noChangeArrowheads="1"/>
                    </pic:cNvPicPr>
                  </pic:nvPicPr>
                  <pic:blipFill>
                    <a:blip r:embed="rId209"/>
                    <a:srcRect/>
                    <a:stretch>
                      <a:fillRect/>
                    </a:stretch>
                  </pic:blipFill>
                  <pic:spPr bwMode="auto">
                    <a:xfrm>
                      <a:off x="0" y="0"/>
                      <a:ext cx="4914900" cy="4013200"/>
                    </a:xfrm>
                    <a:prstGeom prst="rect">
                      <a:avLst/>
                    </a:prstGeom>
                    <a:noFill/>
                    <a:ln w="9525">
                      <a:noFill/>
                      <a:miter lim="800000"/>
                      <a:headEnd/>
                      <a:tailEnd/>
                    </a:ln>
                  </pic:spPr>
                </pic:pic>
              </a:graphicData>
            </a:graphic>
          </wp:inline>
        </w:drawing>
      </w:r>
    </w:p>
    <w:p w:rsidR="006942CB" w:rsidRDefault="006942CB" w:rsidP="006942CB">
      <w:pPr>
        <w:rPr>
          <w:sz w:val="64"/>
          <w:szCs w:val="64"/>
          <w:lang w:val="ba-RU"/>
        </w:rPr>
      </w:pPr>
    </w:p>
    <w:p w:rsidR="006942CB" w:rsidRDefault="006942CB" w:rsidP="006942CB">
      <w:pPr>
        <w:tabs>
          <w:tab w:val="left" w:pos="1005"/>
        </w:tabs>
        <w:rPr>
          <w:sz w:val="44"/>
          <w:szCs w:val="44"/>
          <w:lang w:val="ba-RU"/>
        </w:rPr>
      </w:pPr>
      <w:r w:rsidRPr="00D26251">
        <w:rPr>
          <w:sz w:val="44"/>
          <w:szCs w:val="44"/>
          <w:lang w:val="ba-RU"/>
        </w:rPr>
        <w:t xml:space="preserve">Бесәй сысҡанды ҡунаҡҡа саҡырған,  </w:t>
      </w:r>
    </w:p>
    <w:p w:rsidR="006942CB" w:rsidRDefault="006942CB" w:rsidP="006942CB">
      <w:pPr>
        <w:tabs>
          <w:tab w:val="left" w:pos="1005"/>
        </w:tabs>
        <w:rPr>
          <w:sz w:val="44"/>
          <w:szCs w:val="44"/>
          <w:lang w:val="ba-RU"/>
        </w:rPr>
      </w:pPr>
      <w:r>
        <w:rPr>
          <w:sz w:val="44"/>
          <w:szCs w:val="44"/>
          <w:lang w:val="ba-RU"/>
        </w:rPr>
        <w:t>С</w:t>
      </w:r>
      <w:r w:rsidRPr="00D26251">
        <w:rPr>
          <w:sz w:val="44"/>
          <w:szCs w:val="44"/>
          <w:lang w:val="ba-RU"/>
        </w:rPr>
        <w:t>ынаяҡ аҫтынан сәй эсергән.</w:t>
      </w:r>
    </w:p>
    <w:p w:rsidR="006942CB" w:rsidRDefault="006942CB" w:rsidP="006942CB">
      <w:pPr>
        <w:tabs>
          <w:tab w:val="left" w:pos="1005"/>
        </w:tabs>
        <w:jc w:val="center"/>
        <w:rPr>
          <w:sz w:val="44"/>
          <w:szCs w:val="44"/>
          <w:lang w:val="ba-RU"/>
        </w:rPr>
      </w:pPr>
    </w:p>
    <w:p w:rsidR="006942CB" w:rsidRPr="00D26251" w:rsidRDefault="006942CB" w:rsidP="006942CB">
      <w:pPr>
        <w:tabs>
          <w:tab w:val="left" w:pos="1005"/>
        </w:tabs>
        <w:jc w:val="center"/>
        <w:rPr>
          <w:sz w:val="44"/>
          <w:szCs w:val="44"/>
          <w:lang w:val="ba-RU"/>
        </w:rPr>
      </w:pPr>
    </w:p>
    <w:p w:rsidR="006942CB" w:rsidRDefault="006942CB" w:rsidP="006942CB">
      <w:pPr>
        <w:tabs>
          <w:tab w:val="left" w:pos="3555"/>
        </w:tabs>
        <w:ind w:left="-720" w:firstLine="720"/>
        <w:rPr>
          <w:sz w:val="64"/>
          <w:szCs w:val="64"/>
          <w:lang w:val="ba-RU"/>
        </w:rPr>
      </w:pPr>
      <w:r>
        <w:rPr>
          <w:noProof/>
          <w:lang w:eastAsia="ru-RU"/>
        </w:rPr>
        <w:lastRenderedPageBreak/>
        <w:drawing>
          <wp:inline distT="0" distB="0" distL="0" distR="0">
            <wp:extent cx="3086100" cy="2279650"/>
            <wp:effectExtent l="19050" t="0" r="0" b="0"/>
            <wp:docPr id="141" name="Рисунок 141" descr="Стена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Стена ВКонтакте"/>
                    <pic:cNvPicPr>
                      <a:picLocks noChangeAspect="1" noChangeArrowheads="1"/>
                    </pic:cNvPicPr>
                  </pic:nvPicPr>
                  <pic:blipFill>
                    <a:blip r:embed="rId210"/>
                    <a:srcRect/>
                    <a:stretch>
                      <a:fillRect/>
                    </a:stretch>
                  </pic:blipFill>
                  <pic:spPr bwMode="auto">
                    <a:xfrm>
                      <a:off x="0" y="0"/>
                      <a:ext cx="3086100" cy="2279650"/>
                    </a:xfrm>
                    <a:prstGeom prst="rect">
                      <a:avLst/>
                    </a:prstGeom>
                    <a:noFill/>
                    <a:ln w="9525">
                      <a:noFill/>
                      <a:miter lim="800000"/>
                      <a:headEnd/>
                      <a:tailEnd/>
                    </a:ln>
                  </pic:spPr>
                </pic:pic>
              </a:graphicData>
            </a:graphic>
          </wp:inline>
        </w:drawing>
      </w:r>
      <w:r>
        <w:rPr>
          <w:noProof/>
          <w:lang w:eastAsia="ru-RU"/>
        </w:rPr>
        <w:drawing>
          <wp:inline distT="0" distB="0" distL="0" distR="0">
            <wp:extent cx="2393950" cy="3067050"/>
            <wp:effectExtent l="19050" t="0" r="6350" b="0"/>
            <wp:docPr id="142" name="Рисунок 142" descr="www.xsp.ru * Просмотр темы - Оборотничество алхим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www.xsp.ru * Просмотр темы - Оборотничество алхимиков"/>
                    <pic:cNvPicPr>
                      <a:picLocks noChangeAspect="1" noChangeArrowheads="1"/>
                    </pic:cNvPicPr>
                  </pic:nvPicPr>
                  <pic:blipFill>
                    <a:blip r:embed="rId211"/>
                    <a:srcRect/>
                    <a:stretch>
                      <a:fillRect/>
                    </a:stretch>
                  </pic:blipFill>
                  <pic:spPr bwMode="auto">
                    <a:xfrm>
                      <a:off x="0" y="0"/>
                      <a:ext cx="2393950" cy="3067050"/>
                    </a:xfrm>
                    <a:prstGeom prst="rect">
                      <a:avLst/>
                    </a:prstGeom>
                    <a:noFill/>
                    <a:ln w="9525">
                      <a:noFill/>
                      <a:miter lim="800000"/>
                      <a:headEnd/>
                      <a:tailEnd/>
                    </a:ln>
                  </pic:spPr>
                </pic:pic>
              </a:graphicData>
            </a:graphic>
          </wp:inline>
        </w:drawing>
      </w:r>
    </w:p>
    <w:p w:rsidR="006942CB" w:rsidRDefault="006942CB" w:rsidP="006942CB">
      <w:pPr>
        <w:jc w:val="center"/>
        <w:rPr>
          <w:sz w:val="44"/>
          <w:szCs w:val="44"/>
          <w:lang w:val="ba-RU"/>
        </w:rPr>
      </w:pPr>
    </w:p>
    <w:p w:rsidR="006942CB" w:rsidRPr="0087282D" w:rsidRDefault="006942CB" w:rsidP="006942CB">
      <w:pPr>
        <w:jc w:val="center"/>
        <w:rPr>
          <w:sz w:val="44"/>
          <w:szCs w:val="44"/>
          <w:lang w:val="ba-RU"/>
        </w:rPr>
      </w:pPr>
      <w:r w:rsidRPr="0087282D">
        <w:rPr>
          <w:sz w:val="44"/>
          <w:szCs w:val="44"/>
          <w:lang w:val="ba-RU"/>
        </w:rPr>
        <w:t>Сибәр тауыҡ себешенә һыу эсерә,</w:t>
      </w:r>
    </w:p>
    <w:p w:rsidR="006942CB" w:rsidRPr="00375DDF" w:rsidRDefault="006942CB" w:rsidP="006942CB">
      <w:pPr>
        <w:jc w:val="center"/>
        <w:rPr>
          <w:sz w:val="44"/>
          <w:szCs w:val="44"/>
          <w:lang w:val="ba-RU"/>
        </w:rPr>
      </w:pPr>
      <w:r w:rsidRPr="0087282D">
        <w:rPr>
          <w:sz w:val="44"/>
          <w:szCs w:val="44"/>
          <w:lang w:val="ba-RU"/>
        </w:rPr>
        <w:t>сыбар әтәс һаҡлап тора.</w:t>
      </w:r>
    </w:p>
    <w:p w:rsidR="006942CB" w:rsidRDefault="006942CB" w:rsidP="006942CB">
      <w:pPr>
        <w:tabs>
          <w:tab w:val="left" w:pos="2760"/>
        </w:tabs>
        <w:rPr>
          <w:sz w:val="96"/>
          <w:szCs w:val="96"/>
          <w:lang w:val="ba-RU"/>
        </w:rPr>
      </w:pPr>
    </w:p>
    <w:p w:rsidR="006942CB" w:rsidRPr="0087282D" w:rsidRDefault="006942CB" w:rsidP="006942CB">
      <w:pPr>
        <w:jc w:val="center"/>
      </w:pPr>
      <w:r>
        <w:rPr>
          <w:noProof/>
          <w:lang w:eastAsia="ru-RU"/>
        </w:rPr>
        <w:drawing>
          <wp:inline distT="0" distB="0" distL="0" distR="0">
            <wp:extent cx="2381250" cy="2622550"/>
            <wp:effectExtent l="19050" t="0" r="0" b="0"/>
            <wp:docPr id="143" name="Рисунок 143" descr="Обучение детей чтению - Фото 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Обучение детей чтению - Фото 357/5"/>
                    <pic:cNvPicPr>
                      <a:picLocks noChangeAspect="1" noChangeArrowheads="1"/>
                    </pic:cNvPicPr>
                  </pic:nvPicPr>
                  <pic:blipFill>
                    <a:blip r:embed="rId212"/>
                    <a:srcRect/>
                    <a:stretch>
                      <a:fillRect/>
                    </a:stretch>
                  </pic:blipFill>
                  <pic:spPr bwMode="auto">
                    <a:xfrm>
                      <a:off x="0" y="0"/>
                      <a:ext cx="2381250" cy="2622550"/>
                    </a:xfrm>
                    <a:prstGeom prst="rect">
                      <a:avLst/>
                    </a:prstGeom>
                    <a:noFill/>
                    <a:ln w="9525">
                      <a:noFill/>
                      <a:miter lim="800000"/>
                      <a:headEnd/>
                      <a:tailEnd/>
                    </a:ln>
                  </pic:spPr>
                </pic:pic>
              </a:graphicData>
            </a:graphic>
          </wp:inline>
        </w:drawing>
      </w:r>
    </w:p>
    <w:p w:rsidR="006942CB" w:rsidRPr="0087282D" w:rsidRDefault="006942CB" w:rsidP="006942CB">
      <w:pPr>
        <w:tabs>
          <w:tab w:val="left" w:pos="930"/>
        </w:tabs>
        <w:rPr>
          <w:sz w:val="44"/>
          <w:szCs w:val="44"/>
          <w:lang w:val="ba-RU"/>
        </w:rPr>
      </w:pPr>
      <w:r>
        <w:rPr>
          <w:sz w:val="44"/>
          <w:szCs w:val="44"/>
          <w:lang w:val="ba-RU"/>
        </w:rPr>
        <w:t xml:space="preserve">            </w:t>
      </w:r>
      <w:r w:rsidRPr="0087282D">
        <w:rPr>
          <w:sz w:val="44"/>
          <w:szCs w:val="44"/>
          <w:lang w:val="ba-RU"/>
        </w:rPr>
        <w:t>Йоҡоһо килгән бәләкәй</w:t>
      </w:r>
      <w:r>
        <w:rPr>
          <w:sz w:val="44"/>
          <w:szCs w:val="44"/>
          <w:lang w:val="ba-RU"/>
        </w:rPr>
        <w:t xml:space="preserve"> </w:t>
      </w:r>
      <w:r w:rsidRPr="0087282D">
        <w:rPr>
          <w:sz w:val="44"/>
          <w:szCs w:val="44"/>
          <w:lang w:val="ba-RU"/>
        </w:rPr>
        <w:t>айыуҡай илай.</w:t>
      </w:r>
    </w:p>
    <w:p w:rsidR="006942CB" w:rsidRPr="00313046" w:rsidRDefault="006942CB" w:rsidP="006942CB">
      <w:pPr>
        <w:tabs>
          <w:tab w:val="left" w:pos="2595"/>
        </w:tabs>
        <w:rPr>
          <w:sz w:val="64"/>
          <w:szCs w:val="64"/>
          <w:lang w:val="ba-RU"/>
        </w:rPr>
      </w:pPr>
      <w:r>
        <w:rPr>
          <w:noProof/>
          <w:lang w:eastAsia="ru-RU"/>
        </w:rPr>
        <w:lastRenderedPageBreak/>
        <w:drawing>
          <wp:inline distT="0" distB="0" distL="0" distR="0">
            <wp:extent cx="5143500" cy="2990850"/>
            <wp:effectExtent l="19050" t="0" r="0" b="0"/>
            <wp:docPr id="144" name="Рисунок 144" descr="Четвероногий друг на защите дома Харьков - Интересно.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Четвероногий друг на защите дома Харьков - Интересно.name"/>
                    <pic:cNvPicPr>
                      <a:picLocks noChangeAspect="1" noChangeArrowheads="1"/>
                    </pic:cNvPicPr>
                  </pic:nvPicPr>
                  <pic:blipFill>
                    <a:blip r:embed="rId213"/>
                    <a:srcRect/>
                    <a:stretch>
                      <a:fillRect/>
                    </a:stretch>
                  </pic:blipFill>
                  <pic:spPr bwMode="auto">
                    <a:xfrm>
                      <a:off x="0" y="0"/>
                      <a:ext cx="5143500" cy="2990850"/>
                    </a:xfrm>
                    <a:prstGeom prst="rect">
                      <a:avLst/>
                    </a:prstGeom>
                    <a:noFill/>
                    <a:ln w="9525">
                      <a:noFill/>
                      <a:miter lim="800000"/>
                      <a:headEnd/>
                      <a:tailEnd/>
                    </a:ln>
                  </pic:spPr>
                </pic:pic>
              </a:graphicData>
            </a:graphic>
          </wp:inline>
        </w:drawing>
      </w:r>
    </w:p>
    <w:p w:rsidR="006942CB" w:rsidRDefault="006942CB" w:rsidP="006942CB">
      <w:pPr>
        <w:tabs>
          <w:tab w:val="left" w:pos="1515"/>
        </w:tabs>
        <w:rPr>
          <w:sz w:val="44"/>
          <w:szCs w:val="44"/>
          <w:lang w:val="ba-RU"/>
        </w:rPr>
      </w:pPr>
      <w:r w:rsidRPr="0087282D">
        <w:rPr>
          <w:sz w:val="44"/>
          <w:szCs w:val="44"/>
          <w:lang w:val="ba-RU"/>
        </w:rPr>
        <w:t xml:space="preserve">  </w:t>
      </w:r>
      <w:r>
        <w:rPr>
          <w:sz w:val="44"/>
          <w:szCs w:val="44"/>
          <w:lang w:val="ba-RU"/>
        </w:rPr>
        <w:t xml:space="preserve">        </w:t>
      </w:r>
      <w:r w:rsidRPr="0087282D">
        <w:rPr>
          <w:sz w:val="44"/>
          <w:szCs w:val="44"/>
          <w:lang w:val="ba-RU"/>
        </w:rPr>
        <w:t xml:space="preserve">   </w:t>
      </w:r>
    </w:p>
    <w:p w:rsidR="006942CB" w:rsidRPr="0087282D" w:rsidRDefault="006942CB" w:rsidP="006942CB">
      <w:pPr>
        <w:tabs>
          <w:tab w:val="left" w:pos="1515"/>
        </w:tabs>
        <w:rPr>
          <w:sz w:val="44"/>
          <w:szCs w:val="44"/>
          <w:lang w:val="ba-RU"/>
        </w:rPr>
      </w:pPr>
      <w:r w:rsidRPr="0087282D">
        <w:rPr>
          <w:sz w:val="44"/>
          <w:szCs w:val="44"/>
          <w:lang w:val="ba-RU"/>
        </w:rPr>
        <w:t xml:space="preserve">  Ишек алдын һаҡлай</w:t>
      </w:r>
    </w:p>
    <w:p w:rsidR="006942CB" w:rsidRPr="0087282D" w:rsidRDefault="006942CB" w:rsidP="006942CB">
      <w:pPr>
        <w:tabs>
          <w:tab w:val="left" w:pos="1515"/>
        </w:tabs>
        <w:rPr>
          <w:sz w:val="44"/>
          <w:szCs w:val="44"/>
          <w:lang w:val="ba-RU"/>
        </w:rPr>
      </w:pPr>
      <w:r w:rsidRPr="0087282D">
        <w:rPr>
          <w:sz w:val="44"/>
          <w:szCs w:val="44"/>
          <w:lang w:val="ba-RU"/>
        </w:rPr>
        <w:t xml:space="preserve">         </w:t>
      </w:r>
      <w:r>
        <w:rPr>
          <w:sz w:val="44"/>
          <w:szCs w:val="44"/>
          <w:lang w:val="ba-RU"/>
        </w:rPr>
        <w:t xml:space="preserve">         </w:t>
      </w:r>
      <w:r w:rsidRPr="0087282D">
        <w:rPr>
          <w:sz w:val="44"/>
          <w:szCs w:val="44"/>
          <w:lang w:val="ba-RU"/>
        </w:rPr>
        <w:t>уҫал Алабай.</w:t>
      </w:r>
    </w:p>
    <w:p w:rsidR="006942CB" w:rsidRDefault="006942CB" w:rsidP="006942CB">
      <w:pPr>
        <w:tabs>
          <w:tab w:val="left" w:pos="2760"/>
        </w:tabs>
        <w:rPr>
          <w:sz w:val="96"/>
          <w:szCs w:val="96"/>
          <w:lang w:val="ba-RU"/>
        </w:rPr>
      </w:pPr>
    </w:p>
    <w:p w:rsidR="006942CB" w:rsidRDefault="006942CB" w:rsidP="006942CB">
      <w:pPr>
        <w:tabs>
          <w:tab w:val="left" w:pos="2760"/>
        </w:tabs>
        <w:rPr>
          <w:sz w:val="96"/>
          <w:szCs w:val="96"/>
          <w:lang w:val="ba-RU"/>
        </w:rPr>
      </w:pPr>
    </w:p>
    <w:p w:rsidR="006942CB" w:rsidRPr="001B0CFB" w:rsidRDefault="006942CB" w:rsidP="006942CB">
      <w:pPr>
        <w:rPr>
          <w:sz w:val="64"/>
          <w:szCs w:val="64"/>
        </w:rPr>
      </w:pPr>
      <w:r>
        <w:rPr>
          <w:noProof/>
          <w:lang w:eastAsia="ru-RU"/>
        </w:rPr>
        <w:lastRenderedPageBreak/>
        <w:drawing>
          <wp:inline distT="0" distB="0" distL="0" distR="0">
            <wp:extent cx="5264150" cy="3308350"/>
            <wp:effectExtent l="19050" t="0" r="0" b="0"/>
            <wp:docPr id="145" name="Рисунок 145" descr="крохотный мышонок (Татьяна Сергеевна Григорьева) / Проза.ру - национальный сервер современной проз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крохотный мышонок (Татьяна Сергеевна Григорьева) / Проза.ру - национальный сервер современной прозы"/>
                    <pic:cNvPicPr>
                      <a:picLocks noChangeAspect="1" noChangeArrowheads="1"/>
                    </pic:cNvPicPr>
                  </pic:nvPicPr>
                  <pic:blipFill>
                    <a:blip r:embed="rId214"/>
                    <a:srcRect/>
                    <a:stretch>
                      <a:fillRect/>
                    </a:stretch>
                  </pic:blipFill>
                  <pic:spPr bwMode="auto">
                    <a:xfrm>
                      <a:off x="0" y="0"/>
                      <a:ext cx="5264150" cy="3308350"/>
                    </a:xfrm>
                    <a:prstGeom prst="rect">
                      <a:avLst/>
                    </a:prstGeom>
                    <a:noFill/>
                    <a:ln w="9525">
                      <a:noFill/>
                      <a:miter lim="800000"/>
                      <a:headEnd/>
                      <a:tailEnd/>
                    </a:ln>
                  </pic:spPr>
                </pic:pic>
              </a:graphicData>
            </a:graphic>
          </wp:inline>
        </w:drawing>
      </w:r>
    </w:p>
    <w:p w:rsidR="006942CB" w:rsidRDefault="006942CB" w:rsidP="006942CB">
      <w:pPr>
        <w:rPr>
          <w:sz w:val="44"/>
          <w:szCs w:val="44"/>
          <w:lang w:val="ba-RU"/>
        </w:rPr>
      </w:pPr>
    </w:p>
    <w:p w:rsidR="006942CB" w:rsidRPr="001B0CFB" w:rsidRDefault="006942CB" w:rsidP="006942CB">
      <w:pPr>
        <w:rPr>
          <w:sz w:val="44"/>
          <w:szCs w:val="44"/>
          <w:lang w:val="ba-RU"/>
        </w:rPr>
      </w:pPr>
      <w:r w:rsidRPr="0087282D">
        <w:rPr>
          <w:sz w:val="44"/>
          <w:szCs w:val="44"/>
          <w:lang w:val="ba-RU"/>
        </w:rPr>
        <w:t>Бесәй менән сысҡан</w:t>
      </w:r>
      <w:r w:rsidRPr="001B0CFB">
        <w:rPr>
          <w:sz w:val="44"/>
          <w:szCs w:val="44"/>
          <w:lang w:val="ba-RU"/>
        </w:rPr>
        <w:t xml:space="preserve"> </w:t>
      </w:r>
      <w:r>
        <w:rPr>
          <w:sz w:val="44"/>
          <w:szCs w:val="44"/>
          <w:lang w:val="ba-RU"/>
        </w:rPr>
        <w:t>осрашып,</w:t>
      </w:r>
      <w:r w:rsidRPr="0087282D">
        <w:rPr>
          <w:sz w:val="44"/>
          <w:szCs w:val="44"/>
          <w:lang w:val="ba-RU"/>
        </w:rPr>
        <w:t xml:space="preserve"> серләшкәндәр</w:t>
      </w:r>
      <w:r>
        <w:rPr>
          <w:sz w:val="44"/>
          <w:szCs w:val="44"/>
          <w:lang w:val="ba-RU"/>
        </w:rPr>
        <w:t>.</w:t>
      </w:r>
    </w:p>
    <w:p w:rsidR="006942CB" w:rsidRDefault="006942CB" w:rsidP="006942CB">
      <w:pPr>
        <w:tabs>
          <w:tab w:val="left" w:pos="3660"/>
        </w:tabs>
        <w:rPr>
          <w:sz w:val="300"/>
          <w:szCs w:val="300"/>
          <w:lang w:val="ba-RU"/>
        </w:rPr>
      </w:pPr>
      <w:r>
        <w:rPr>
          <w:noProof/>
          <w:lang w:eastAsia="ru-RU"/>
        </w:rPr>
        <w:drawing>
          <wp:inline distT="0" distB="0" distL="0" distR="0">
            <wp:extent cx="5245100" cy="2838450"/>
            <wp:effectExtent l="19050" t="0" r="0" b="0"/>
            <wp:docPr id="146" name="Рисунок 146" descr="Обои на рабочий стол cartoon child in rain 1680x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Обои на рабочий стол cartoon child in rain 1680x1050"/>
                    <pic:cNvPicPr>
                      <a:picLocks noChangeAspect="1" noChangeArrowheads="1"/>
                    </pic:cNvPicPr>
                  </pic:nvPicPr>
                  <pic:blipFill>
                    <a:blip r:embed="rId215"/>
                    <a:srcRect/>
                    <a:stretch>
                      <a:fillRect/>
                    </a:stretch>
                  </pic:blipFill>
                  <pic:spPr bwMode="auto">
                    <a:xfrm>
                      <a:off x="0" y="0"/>
                      <a:ext cx="5245100" cy="2838450"/>
                    </a:xfrm>
                    <a:prstGeom prst="rect">
                      <a:avLst/>
                    </a:prstGeom>
                    <a:noFill/>
                    <a:ln w="9525">
                      <a:noFill/>
                      <a:miter lim="800000"/>
                      <a:headEnd/>
                      <a:tailEnd/>
                    </a:ln>
                  </pic:spPr>
                </pic:pic>
              </a:graphicData>
            </a:graphic>
          </wp:inline>
        </w:drawing>
      </w:r>
    </w:p>
    <w:p w:rsidR="006942CB" w:rsidRDefault="006942CB" w:rsidP="006942CB">
      <w:pPr>
        <w:tabs>
          <w:tab w:val="left" w:pos="2340"/>
        </w:tabs>
        <w:rPr>
          <w:sz w:val="32"/>
          <w:szCs w:val="32"/>
          <w:lang w:val="ba-RU"/>
        </w:rPr>
      </w:pPr>
      <w:r>
        <w:rPr>
          <w:sz w:val="300"/>
          <w:szCs w:val="300"/>
          <w:lang w:val="ba-RU"/>
        </w:rPr>
        <w:tab/>
      </w:r>
    </w:p>
    <w:p w:rsidR="006942CB" w:rsidRPr="001B0CFB" w:rsidRDefault="006942CB" w:rsidP="006942CB">
      <w:pPr>
        <w:tabs>
          <w:tab w:val="left" w:pos="2340"/>
        </w:tabs>
        <w:rPr>
          <w:sz w:val="44"/>
          <w:szCs w:val="44"/>
        </w:rPr>
      </w:pPr>
      <w:r>
        <w:rPr>
          <w:sz w:val="64"/>
          <w:szCs w:val="64"/>
          <w:lang w:val="ba-RU"/>
        </w:rPr>
        <w:t xml:space="preserve">     </w:t>
      </w:r>
      <w:r w:rsidRPr="001B0CFB">
        <w:rPr>
          <w:sz w:val="44"/>
          <w:szCs w:val="44"/>
          <w:lang w:val="ba-RU"/>
        </w:rPr>
        <w:t>Ҙур файҙа бар зонтиктан ямғырҙа</w:t>
      </w:r>
      <w:r>
        <w:rPr>
          <w:sz w:val="44"/>
          <w:szCs w:val="44"/>
          <w:lang w:val="ba-RU"/>
        </w:rPr>
        <w:t>.</w:t>
      </w:r>
    </w:p>
    <w:p w:rsidR="006942CB" w:rsidRDefault="006942CB" w:rsidP="006942CB">
      <w:pPr>
        <w:tabs>
          <w:tab w:val="left" w:pos="2340"/>
        </w:tabs>
        <w:rPr>
          <w:sz w:val="32"/>
          <w:szCs w:val="32"/>
          <w:lang w:val="ba-RU"/>
        </w:rPr>
      </w:pPr>
    </w:p>
    <w:p w:rsidR="006942CB" w:rsidRDefault="006942CB" w:rsidP="006942CB">
      <w:pPr>
        <w:tabs>
          <w:tab w:val="left" w:pos="2340"/>
        </w:tabs>
        <w:rPr>
          <w:sz w:val="32"/>
          <w:szCs w:val="32"/>
          <w:lang w:val="ba-RU"/>
        </w:rPr>
      </w:pPr>
    </w:p>
    <w:p w:rsidR="006942CB" w:rsidRDefault="006942CB" w:rsidP="006942CB">
      <w:pPr>
        <w:tabs>
          <w:tab w:val="left" w:pos="2340"/>
        </w:tabs>
        <w:rPr>
          <w:sz w:val="32"/>
          <w:szCs w:val="32"/>
          <w:lang w:val="ba-RU"/>
        </w:rPr>
      </w:pPr>
    </w:p>
    <w:p w:rsidR="006942CB" w:rsidRDefault="006942CB" w:rsidP="006942CB">
      <w:pPr>
        <w:tabs>
          <w:tab w:val="left" w:pos="2340"/>
        </w:tabs>
        <w:jc w:val="center"/>
      </w:pPr>
      <w:r>
        <w:rPr>
          <w:noProof/>
          <w:lang w:eastAsia="ru-RU"/>
        </w:rPr>
        <w:lastRenderedPageBreak/>
        <w:drawing>
          <wp:inline distT="0" distB="0" distL="0" distR="0">
            <wp:extent cx="3714750" cy="3124200"/>
            <wp:effectExtent l="19050" t="0" r="0" b="0"/>
            <wp:docPr id="147" name="Рисунок 147" descr="Собака читает книгу, сидя у полки с книгами под дерево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Собака читает книгу, сидя у полки с книгами под деревом, ...…"/>
                    <pic:cNvPicPr>
                      <a:picLocks noChangeAspect="1" noChangeArrowheads="1"/>
                    </pic:cNvPicPr>
                  </pic:nvPicPr>
                  <pic:blipFill>
                    <a:blip r:embed="rId216"/>
                    <a:srcRect/>
                    <a:stretch>
                      <a:fillRect/>
                    </a:stretch>
                  </pic:blipFill>
                  <pic:spPr bwMode="auto">
                    <a:xfrm>
                      <a:off x="0" y="0"/>
                      <a:ext cx="3714750" cy="3124200"/>
                    </a:xfrm>
                    <a:prstGeom prst="rect">
                      <a:avLst/>
                    </a:prstGeom>
                    <a:noFill/>
                    <a:ln w="9525">
                      <a:noFill/>
                      <a:miter lim="800000"/>
                      <a:headEnd/>
                      <a:tailEnd/>
                    </a:ln>
                  </pic:spPr>
                </pic:pic>
              </a:graphicData>
            </a:graphic>
          </wp:inline>
        </w:drawing>
      </w:r>
    </w:p>
    <w:p w:rsidR="006942CB" w:rsidRDefault="006942CB" w:rsidP="006942CB">
      <w:pPr>
        <w:tabs>
          <w:tab w:val="left" w:pos="2340"/>
        </w:tabs>
        <w:jc w:val="center"/>
        <w:rPr>
          <w:sz w:val="32"/>
          <w:szCs w:val="32"/>
          <w:lang w:val="ba-RU"/>
        </w:rPr>
      </w:pPr>
    </w:p>
    <w:p w:rsidR="006942CB" w:rsidRPr="00150B74" w:rsidRDefault="006942CB" w:rsidP="006942CB">
      <w:pPr>
        <w:tabs>
          <w:tab w:val="left" w:pos="2340"/>
        </w:tabs>
        <w:jc w:val="center"/>
        <w:rPr>
          <w:sz w:val="36"/>
          <w:szCs w:val="36"/>
          <w:lang w:val="ba-RU"/>
        </w:rPr>
      </w:pPr>
    </w:p>
    <w:p w:rsidR="006942CB" w:rsidRPr="00150B74" w:rsidRDefault="006942CB" w:rsidP="006942CB">
      <w:pPr>
        <w:jc w:val="center"/>
        <w:rPr>
          <w:sz w:val="36"/>
          <w:szCs w:val="36"/>
          <w:lang w:val="ba-RU"/>
        </w:rPr>
      </w:pPr>
      <w:r w:rsidRPr="00150B74">
        <w:rPr>
          <w:sz w:val="36"/>
          <w:szCs w:val="36"/>
          <w:lang w:val="ba-RU"/>
        </w:rPr>
        <w:t>Көсөк асты китабын.</w:t>
      </w:r>
    </w:p>
    <w:p w:rsidR="006942CB" w:rsidRPr="00150B74" w:rsidRDefault="006942CB" w:rsidP="006942CB">
      <w:pPr>
        <w:jc w:val="center"/>
        <w:rPr>
          <w:sz w:val="36"/>
          <w:szCs w:val="36"/>
          <w:lang w:val="ba-RU"/>
        </w:rPr>
      </w:pPr>
      <w:r w:rsidRPr="00150B74">
        <w:rPr>
          <w:sz w:val="36"/>
          <w:szCs w:val="36"/>
          <w:lang w:val="ba-RU"/>
        </w:rPr>
        <w:t xml:space="preserve">  Һүрәттәр күп китапта:</w:t>
      </w:r>
    </w:p>
    <w:p w:rsidR="006942CB" w:rsidRPr="00150B74" w:rsidRDefault="006942CB" w:rsidP="006942CB">
      <w:pPr>
        <w:jc w:val="center"/>
        <w:rPr>
          <w:sz w:val="36"/>
          <w:szCs w:val="36"/>
          <w:lang w:val="ba-RU"/>
        </w:rPr>
      </w:pPr>
      <w:r w:rsidRPr="00150B74">
        <w:rPr>
          <w:sz w:val="36"/>
          <w:szCs w:val="36"/>
          <w:lang w:val="ba-RU"/>
        </w:rPr>
        <w:t>Карап, киттар, акула</w:t>
      </w:r>
    </w:p>
    <w:p w:rsidR="006942CB" w:rsidRPr="00150B74" w:rsidRDefault="006942CB" w:rsidP="006942CB">
      <w:pPr>
        <w:rPr>
          <w:sz w:val="36"/>
          <w:szCs w:val="36"/>
          <w:lang w:val="ba-RU"/>
        </w:rPr>
      </w:pPr>
      <w:r w:rsidRPr="00150B74">
        <w:rPr>
          <w:sz w:val="36"/>
          <w:szCs w:val="36"/>
          <w:lang w:val="ba-RU"/>
        </w:rPr>
        <w:t xml:space="preserve">                    </w:t>
      </w:r>
      <w:r>
        <w:rPr>
          <w:sz w:val="36"/>
          <w:szCs w:val="36"/>
          <w:lang w:val="ba-RU"/>
        </w:rPr>
        <w:t xml:space="preserve">             </w:t>
      </w:r>
      <w:r w:rsidRPr="00150B74">
        <w:rPr>
          <w:sz w:val="36"/>
          <w:szCs w:val="36"/>
          <w:lang w:val="ba-RU"/>
        </w:rPr>
        <w:t xml:space="preserve"> Океанда йөрөйҙәр.</w:t>
      </w:r>
    </w:p>
    <w:p w:rsidR="006942CB" w:rsidRPr="00150B74" w:rsidRDefault="006942CB" w:rsidP="006942CB">
      <w:pPr>
        <w:jc w:val="center"/>
        <w:rPr>
          <w:sz w:val="36"/>
          <w:szCs w:val="36"/>
          <w:lang w:val="ba-RU"/>
        </w:rPr>
      </w:pPr>
      <w:r w:rsidRPr="00150B74">
        <w:rPr>
          <w:sz w:val="36"/>
          <w:szCs w:val="36"/>
          <w:lang w:val="ba-RU"/>
        </w:rPr>
        <w:t xml:space="preserve">  Күп нәмә күрҙе көсөк.</w:t>
      </w:r>
    </w:p>
    <w:p w:rsidR="006942CB" w:rsidRPr="00A62896" w:rsidRDefault="006942CB" w:rsidP="006942CB">
      <w:pPr>
        <w:rPr>
          <w:sz w:val="64"/>
          <w:szCs w:val="64"/>
          <w:lang w:val="ba-RU"/>
        </w:rPr>
      </w:pPr>
      <w:r>
        <w:rPr>
          <w:noProof/>
          <w:lang w:eastAsia="ru-RU"/>
        </w:rPr>
        <w:drawing>
          <wp:inline distT="0" distB="0" distL="0" distR="0">
            <wp:extent cx="4572000" cy="3536950"/>
            <wp:effectExtent l="19050" t="0" r="0" b="0"/>
            <wp:docPr id="148" name="Рисунок 148" descr="Сорокон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Сороконожки"/>
                    <pic:cNvPicPr>
                      <a:picLocks noChangeAspect="1" noChangeArrowheads="1"/>
                    </pic:cNvPicPr>
                  </pic:nvPicPr>
                  <pic:blipFill>
                    <a:blip r:embed="rId217"/>
                    <a:srcRect/>
                    <a:stretch>
                      <a:fillRect/>
                    </a:stretch>
                  </pic:blipFill>
                  <pic:spPr bwMode="auto">
                    <a:xfrm>
                      <a:off x="0" y="0"/>
                      <a:ext cx="4572000" cy="3536950"/>
                    </a:xfrm>
                    <a:prstGeom prst="rect">
                      <a:avLst/>
                    </a:prstGeom>
                    <a:noFill/>
                    <a:ln w="9525">
                      <a:noFill/>
                      <a:miter lim="800000"/>
                      <a:headEnd/>
                      <a:tailEnd/>
                    </a:ln>
                  </pic:spPr>
                </pic:pic>
              </a:graphicData>
            </a:graphic>
          </wp:inline>
        </w:drawing>
      </w:r>
    </w:p>
    <w:p w:rsidR="006942CB" w:rsidRDefault="006942CB" w:rsidP="006942CB">
      <w:pPr>
        <w:rPr>
          <w:sz w:val="44"/>
          <w:szCs w:val="44"/>
          <w:lang w:val="ba-RU"/>
        </w:rPr>
      </w:pPr>
    </w:p>
    <w:p w:rsidR="006942CB" w:rsidRDefault="006942CB" w:rsidP="006942CB">
      <w:pPr>
        <w:rPr>
          <w:sz w:val="44"/>
          <w:szCs w:val="44"/>
          <w:lang w:val="ba-RU"/>
        </w:rPr>
      </w:pPr>
      <w:r w:rsidRPr="001B0CFB">
        <w:rPr>
          <w:sz w:val="44"/>
          <w:szCs w:val="44"/>
          <w:lang w:val="ba-RU"/>
        </w:rPr>
        <w:t>Хатта ҡырҡ аяғы! бар ҡырғаяҡтың!</w:t>
      </w:r>
    </w:p>
    <w:p w:rsidR="006942CB" w:rsidRDefault="006942CB" w:rsidP="006942CB">
      <w:pPr>
        <w:rPr>
          <w:sz w:val="44"/>
          <w:szCs w:val="44"/>
          <w:lang w:val="ba-RU"/>
        </w:rPr>
      </w:pPr>
    </w:p>
    <w:p w:rsidR="006942CB" w:rsidRPr="001B0CFB" w:rsidRDefault="006942CB" w:rsidP="006942CB">
      <w:pPr>
        <w:rPr>
          <w:sz w:val="44"/>
          <w:szCs w:val="44"/>
          <w:lang w:val="ba-RU"/>
        </w:rPr>
      </w:pPr>
    </w:p>
    <w:p w:rsidR="006942CB" w:rsidRPr="001B0CFB" w:rsidRDefault="006942CB" w:rsidP="006942CB">
      <w:pPr>
        <w:tabs>
          <w:tab w:val="left" w:pos="2595"/>
        </w:tabs>
        <w:rPr>
          <w:sz w:val="64"/>
          <w:szCs w:val="64"/>
          <w:lang w:val="ba-RU"/>
        </w:rPr>
      </w:pPr>
    </w:p>
    <w:p w:rsidR="006942CB" w:rsidRDefault="006942CB" w:rsidP="006942CB">
      <w:pPr>
        <w:jc w:val="center"/>
        <w:rPr>
          <w:sz w:val="64"/>
          <w:szCs w:val="64"/>
          <w:lang w:val="ba-RU"/>
        </w:rPr>
      </w:pPr>
      <w:r>
        <w:rPr>
          <w:noProof/>
          <w:lang w:eastAsia="ru-RU"/>
        </w:rPr>
        <w:drawing>
          <wp:inline distT="0" distB="0" distL="0" distR="0">
            <wp:extent cx="5257800" cy="3232150"/>
            <wp:effectExtent l="19050" t="0" r="0" b="0"/>
            <wp:docPr id="149" name="Рисунок 149" descr="Детский портал: мультфильмы, кино, аудиосказки, игрушки - Стихи югославских поэтов - Сороконож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Детский портал: мультфильмы, кино, аудиосказки, игрушки - Стихи югославских поэтов - Сороконожка"/>
                    <pic:cNvPicPr>
                      <a:picLocks noChangeAspect="1" noChangeArrowheads="1"/>
                    </pic:cNvPicPr>
                  </pic:nvPicPr>
                  <pic:blipFill>
                    <a:blip r:embed="rId218"/>
                    <a:srcRect/>
                    <a:stretch>
                      <a:fillRect/>
                    </a:stretch>
                  </pic:blipFill>
                  <pic:spPr bwMode="auto">
                    <a:xfrm>
                      <a:off x="0" y="0"/>
                      <a:ext cx="5257800" cy="3232150"/>
                    </a:xfrm>
                    <a:prstGeom prst="rect">
                      <a:avLst/>
                    </a:prstGeom>
                    <a:noFill/>
                    <a:ln w="9525">
                      <a:noFill/>
                      <a:miter lim="800000"/>
                      <a:headEnd/>
                      <a:tailEnd/>
                    </a:ln>
                  </pic:spPr>
                </pic:pic>
              </a:graphicData>
            </a:graphic>
          </wp:inline>
        </w:drawing>
      </w:r>
    </w:p>
    <w:p w:rsidR="006942CB" w:rsidRDefault="006942CB" w:rsidP="006942CB">
      <w:pPr>
        <w:rPr>
          <w:sz w:val="64"/>
          <w:szCs w:val="64"/>
          <w:lang w:val="ba-RU"/>
        </w:rPr>
      </w:pPr>
    </w:p>
    <w:p w:rsidR="006942CB" w:rsidRDefault="006942CB" w:rsidP="006942CB">
      <w:pPr>
        <w:tabs>
          <w:tab w:val="left" w:pos="3540"/>
        </w:tabs>
        <w:jc w:val="center"/>
        <w:rPr>
          <w:sz w:val="44"/>
          <w:szCs w:val="44"/>
          <w:lang w:val="ba-RU"/>
        </w:rPr>
      </w:pPr>
      <w:r w:rsidRPr="001B0CFB">
        <w:rPr>
          <w:sz w:val="44"/>
          <w:szCs w:val="44"/>
          <w:lang w:val="ba-RU"/>
        </w:rPr>
        <w:t>Ҡырғаяҡтың ҡырҡ аяғында ҡырҡ ойоҡбаш</w:t>
      </w:r>
      <w:r>
        <w:rPr>
          <w:sz w:val="44"/>
          <w:szCs w:val="44"/>
          <w:lang w:val="ba-RU"/>
        </w:rPr>
        <w:t>.</w:t>
      </w:r>
    </w:p>
    <w:p w:rsidR="006942CB" w:rsidRDefault="006942CB" w:rsidP="006942CB">
      <w:pPr>
        <w:pStyle w:val="a7"/>
        <w:spacing w:before="0" w:beforeAutospacing="0" w:after="240" w:afterAutospacing="0" w:line="270" w:lineRule="atLeast"/>
        <w:jc w:val="both"/>
        <w:textAlignment w:val="baseline"/>
        <w:rPr>
          <w:sz w:val="28"/>
          <w:szCs w:val="28"/>
          <w:lang w:val="ba-RU"/>
        </w:rPr>
      </w:pPr>
    </w:p>
    <w:p w:rsidR="006942CB" w:rsidRDefault="006942CB" w:rsidP="006942CB">
      <w:pPr>
        <w:tabs>
          <w:tab w:val="left" w:pos="2340"/>
        </w:tabs>
        <w:rPr>
          <w:b/>
          <w:sz w:val="28"/>
          <w:szCs w:val="28"/>
          <w:lang w:val="ba-RU"/>
        </w:rPr>
      </w:pPr>
    </w:p>
    <w:p w:rsidR="006942CB" w:rsidRDefault="006942CB" w:rsidP="006942CB">
      <w:pPr>
        <w:tabs>
          <w:tab w:val="left" w:pos="2340"/>
        </w:tabs>
        <w:rPr>
          <w:b/>
          <w:sz w:val="28"/>
          <w:szCs w:val="28"/>
          <w:lang w:val="ba-RU"/>
        </w:rPr>
      </w:pPr>
      <w:r>
        <w:rPr>
          <w:b/>
          <w:sz w:val="28"/>
          <w:szCs w:val="28"/>
          <w:lang w:val="ba-RU"/>
        </w:rPr>
        <w:t>Приложение № 1</w:t>
      </w:r>
    </w:p>
    <w:p w:rsidR="006942CB" w:rsidRDefault="006942CB" w:rsidP="006942CB">
      <w:pPr>
        <w:tabs>
          <w:tab w:val="left" w:pos="2340"/>
        </w:tabs>
        <w:rPr>
          <w:b/>
          <w:sz w:val="28"/>
          <w:szCs w:val="28"/>
          <w:lang w:val="ba-RU"/>
        </w:rPr>
      </w:pPr>
    </w:p>
    <w:p w:rsidR="006942CB" w:rsidRDefault="006942CB" w:rsidP="006942CB">
      <w:pPr>
        <w:tabs>
          <w:tab w:val="left" w:pos="2340"/>
        </w:tabs>
        <w:rPr>
          <w:b/>
          <w:sz w:val="28"/>
          <w:szCs w:val="28"/>
          <w:lang w:val="ba-RU"/>
        </w:rPr>
      </w:pPr>
      <w:r>
        <w:rPr>
          <w:b/>
          <w:sz w:val="28"/>
          <w:szCs w:val="28"/>
          <w:lang w:val="ba-RU"/>
        </w:rPr>
        <w:t xml:space="preserve">               </w:t>
      </w:r>
      <w:r w:rsidRPr="00AD025B">
        <w:rPr>
          <w:b/>
          <w:sz w:val="28"/>
          <w:szCs w:val="28"/>
          <w:lang w:val="ba-RU"/>
        </w:rPr>
        <w:t>Сыйырсыҡ</w:t>
      </w:r>
    </w:p>
    <w:p w:rsidR="006942CB" w:rsidRDefault="006942CB" w:rsidP="006942CB">
      <w:pPr>
        <w:tabs>
          <w:tab w:val="left" w:pos="2340"/>
        </w:tabs>
        <w:rPr>
          <w:b/>
          <w:sz w:val="28"/>
          <w:szCs w:val="28"/>
          <w:lang w:val="ba-RU"/>
        </w:rPr>
      </w:pPr>
    </w:p>
    <w:p w:rsidR="006942CB" w:rsidRPr="00F76F45" w:rsidRDefault="006942CB" w:rsidP="006942CB">
      <w:pPr>
        <w:tabs>
          <w:tab w:val="left" w:pos="2340"/>
        </w:tabs>
        <w:rPr>
          <w:b/>
          <w:sz w:val="28"/>
          <w:szCs w:val="28"/>
          <w:lang w:val="ba-RU"/>
        </w:rPr>
      </w:pPr>
      <w:r>
        <w:rPr>
          <w:sz w:val="28"/>
          <w:szCs w:val="28"/>
          <w:lang w:val="ba-RU"/>
        </w:rPr>
        <w:t xml:space="preserve"> </w:t>
      </w:r>
      <w:r w:rsidRPr="00AD025B">
        <w:rPr>
          <w:sz w:val="28"/>
          <w:szCs w:val="28"/>
          <w:lang w:val="ba-RU"/>
        </w:rPr>
        <w:t>Сыйырсыҡ, сыйырсыҡ,</w:t>
      </w:r>
    </w:p>
    <w:p w:rsidR="006942CB" w:rsidRPr="00AD025B" w:rsidRDefault="006942CB" w:rsidP="006942CB">
      <w:pPr>
        <w:tabs>
          <w:tab w:val="left" w:pos="2340"/>
        </w:tabs>
        <w:rPr>
          <w:sz w:val="28"/>
          <w:szCs w:val="28"/>
          <w:lang w:val="ba-RU"/>
        </w:rPr>
      </w:pPr>
      <w:r w:rsidRPr="00AD025B">
        <w:rPr>
          <w:sz w:val="28"/>
          <w:szCs w:val="28"/>
          <w:lang w:val="ba-RU"/>
        </w:rPr>
        <w:lastRenderedPageBreak/>
        <w:t>Ояңдан осоп сыҡ.</w:t>
      </w:r>
    </w:p>
    <w:p w:rsidR="006942CB" w:rsidRPr="00AD025B" w:rsidRDefault="006942CB" w:rsidP="006942CB">
      <w:pPr>
        <w:tabs>
          <w:tab w:val="left" w:pos="2340"/>
        </w:tabs>
        <w:rPr>
          <w:sz w:val="28"/>
          <w:szCs w:val="28"/>
          <w:lang w:val="ba-RU"/>
        </w:rPr>
      </w:pPr>
      <w:r w:rsidRPr="00AD025B">
        <w:rPr>
          <w:sz w:val="28"/>
          <w:szCs w:val="28"/>
          <w:lang w:val="ba-RU"/>
        </w:rPr>
        <w:t>Осоп сыҡ, сыйырсыҡ,</w:t>
      </w:r>
    </w:p>
    <w:p w:rsidR="006942CB" w:rsidRPr="00AD025B" w:rsidRDefault="006942CB" w:rsidP="006942CB">
      <w:pPr>
        <w:tabs>
          <w:tab w:val="left" w:pos="2340"/>
        </w:tabs>
        <w:rPr>
          <w:sz w:val="28"/>
          <w:szCs w:val="28"/>
          <w:lang w:val="ba-RU"/>
        </w:rPr>
      </w:pPr>
      <w:r w:rsidRPr="00AD025B">
        <w:rPr>
          <w:sz w:val="28"/>
          <w:szCs w:val="28"/>
          <w:lang w:val="ba-RU"/>
        </w:rPr>
        <w:t>Күршеңде күреп сыҡ,</w:t>
      </w:r>
    </w:p>
    <w:p w:rsidR="006942CB" w:rsidRDefault="006942CB" w:rsidP="006942CB">
      <w:pPr>
        <w:rPr>
          <w:sz w:val="96"/>
          <w:szCs w:val="96"/>
          <w:lang w:val="ba-RU"/>
        </w:rPr>
      </w:pPr>
      <w:r w:rsidRPr="00AD025B">
        <w:rPr>
          <w:sz w:val="28"/>
          <w:szCs w:val="28"/>
          <w:lang w:val="ba-RU"/>
        </w:rPr>
        <w:t>Осоп сыҡ, сыйырсыҡ.</w:t>
      </w:r>
    </w:p>
    <w:p w:rsidR="006942CB" w:rsidRPr="00B46ADF" w:rsidRDefault="006942CB" w:rsidP="006942CB">
      <w:pPr>
        <w:rPr>
          <w:sz w:val="32"/>
          <w:szCs w:val="32"/>
          <w:lang w:val="ba-RU"/>
        </w:rPr>
      </w:pPr>
    </w:p>
    <w:p w:rsidR="006942CB" w:rsidRDefault="006942CB" w:rsidP="006942CB">
      <w:pPr>
        <w:rPr>
          <w:sz w:val="32"/>
          <w:szCs w:val="32"/>
          <w:lang w:val="ba-RU"/>
        </w:rPr>
      </w:pPr>
      <w:r>
        <w:rPr>
          <w:b/>
          <w:sz w:val="28"/>
          <w:szCs w:val="28"/>
          <w:lang w:val="ba-RU"/>
        </w:rPr>
        <w:t xml:space="preserve">*  </w:t>
      </w:r>
      <w:r>
        <w:rPr>
          <w:sz w:val="32"/>
          <w:szCs w:val="32"/>
          <w:lang w:val="ba-RU"/>
        </w:rPr>
        <w:t>Цилиндр кейгән клоун</w:t>
      </w:r>
    </w:p>
    <w:p w:rsidR="006942CB" w:rsidRDefault="006942CB" w:rsidP="006942CB">
      <w:pPr>
        <w:rPr>
          <w:sz w:val="32"/>
          <w:szCs w:val="32"/>
          <w:lang w:val="ba-RU"/>
        </w:rPr>
      </w:pPr>
      <w:r>
        <w:rPr>
          <w:sz w:val="32"/>
          <w:szCs w:val="32"/>
          <w:lang w:val="ba-RU"/>
        </w:rPr>
        <w:t xml:space="preserve">   Циркта шаҡ ҡатыра.</w:t>
      </w:r>
    </w:p>
    <w:p w:rsidR="006942CB" w:rsidRDefault="006942CB" w:rsidP="006942CB">
      <w:pPr>
        <w:rPr>
          <w:sz w:val="32"/>
          <w:szCs w:val="32"/>
          <w:lang w:val="ba-RU"/>
        </w:rPr>
      </w:pPr>
      <w:r>
        <w:rPr>
          <w:sz w:val="32"/>
          <w:szCs w:val="32"/>
          <w:lang w:val="ba-RU"/>
        </w:rPr>
        <w:t xml:space="preserve">   Бер центнерлыҡ гер күтәреп,</w:t>
      </w:r>
    </w:p>
    <w:p w:rsidR="006942CB" w:rsidRDefault="006942CB" w:rsidP="006942CB">
      <w:pPr>
        <w:rPr>
          <w:sz w:val="32"/>
          <w:szCs w:val="32"/>
          <w:lang w:val="ba-RU"/>
        </w:rPr>
      </w:pPr>
      <w:r>
        <w:rPr>
          <w:sz w:val="32"/>
          <w:szCs w:val="32"/>
          <w:lang w:val="ba-RU"/>
        </w:rPr>
        <w:t xml:space="preserve">   әйләнә ул батырға,</w:t>
      </w:r>
    </w:p>
    <w:p w:rsidR="006942CB" w:rsidRDefault="006942CB" w:rsidP="006942CB">
      <w:pPr>
        <w:rPr>
          <w:sz w:val="32"/>
          <w:szCs w:val="32"/>
          <w:lang w:val="ba-RU"/>
        </w:rPr>
      </w:pPr>
      <w:r>
        <w:rPr>
          <w:sz w:val="32"/>
          <w:szCs w:val="32"/>
          <w:lang w:val="ba-RU"/>
        </w:rPr>
        <w:t xml:space="preserve">   йә целлофан тоҡсайға ла </w:t>
      </w:r>
    </w:p>
    <w:p w:rsidR="006942CB" w:rsidRDefault="006942CB" w:rsidP="006942CB">
      <w:pPr>
        <w:rPr>
          <w:sz w:val="32"/>
          <w:szCs w:val="32"/>
          <w:lang w:val="ba-RU"/>
        </w:rPr>
      </w:pPr>
      <w:r>
        <w:rPr>
          <w:sz w:val="32"/>
          <w:szCs w:val="32"/>
          <w:lang w:val="ba-RU"/>
        </w:rPr>
        <w:t xml:space="preserve">   көсө етмәй аҡыра.</w:t>
      </w:r>
    </w:p>
    <w:p w:rsidR="006942CB" w:rsidRDefault="006942CB" w:rsidP="006942CB">
      <w:pPr>
        <w:rPr>
          <w:sz w:val="32"/>
          <w:szCs w:val="32"/>
          <w:lang w:val="ba-RU"/>
        </w:rPr>
      </w:pPr>
    </w:p>
    <w:p w:rsidR="006942CB" w:rsidRDefault="006942CB" w:rsidP="006942CB">
      <w:pPr>
        <w:rPr>
          <w:sz w:val="32"/>
          <w:szCs w:val="32"/>
          <w:lang w:val="ba-RU"/>
        </w:rPr>
      </w:pPr>
      <w:r>
        <w:rPr>
          <w:b/>
          <w:sz w:val="28"/>
          <w:szCs w:val="28"/>
          <w:lang w:val="ba-RU"/>
        </w:rPr>
        <w:t>*</w:t>
      </w:r>
      <w:r>
        <w:rPr>
          <w:sz w:val="32"/>
          <w:szCs w:val="32"/>
          <w:lang w:val="ba-RU"/>
        </w:rPr>
        <w:t xml:space="preserve">   Циркта ҡыҙыҡ хәлдәр,</w:t>
      </w:r>
    </w:p>
    <w:p w:rsidR="006942CB" w:rsidRDefault="006942CB" w:rsidP="006942CB">
      <w:pPr>
        <w:rPr>
          <w:sz w:val="32"/>
          <w:szCs w:val="32"/>
          <w:lang w:val="ba-RU"/>
        </w:rPr>
      </w:pPr>
      <w:r>
        <w:rPr>
          <w:sz w:val="32"/>
          <w:szCs w:val="32"/>
          <w:lang w:val="ba-RU"/>
        </w:rPr>
        <w:t xml:space="preserve">    Унда клоун телдәр.</w:t>
      </w:r>
    </w:p>
    <w:p w:rsidR="006942CB" w:rsidRPr="008E66B2" w:rsidRDefault="006942CB" w:rsidP="006942CB">
      <w:pPr>
        <w:rPr>
          <w:sz w:val="32"/>
          <w:szCs w:val="32"/>
          <w:lang w:val="ba-RU"/>
        </w:rPr>
      </w:pPr>
    </w:p>
    <w:p w:rsidR="006942CB" w:rsidRPr="00AD025B" w:rsidRDefault="006942CB" w:rsidP="006942CB">
      <w:pPr>
        <w:rPr>
          <w:sz w:val="28"/>
          <w:szCs w:val="28"/>
          <w:lang w:val="ba-RU"/>
        </w:rPr>
      </w:pPr>
      <w:r>
        <w:rPr>
          <w:b/>
          <w:sz w:val="28"/>
          <w:szCs w:val="28"/>
          <w:lang w:val="ba-RU"/>
        </w:rPr>
        <w:t>*</w:t>
      </w:r>
      <w:r>
        <w:rPr>
          <w:sz w:val="28"/>
          <w:szCs w:val="28"/>
          <w:lang w:val="ba-RU"/>
        </w:rPr>
        <w:t xml:space="preserve">   </w:t>
      </w:r>
      <w:r w:rsidRPr="00AD025B">
        <w:rPr>
          <w:sz w:val="28"/>
          <w:szCs w:val="28"/>
          <w:lang w:val="ba-RU"/>
        </w:rPr>
        <w:t>Өйгә ингән сәпсек,</w:t>
      </w:r>
    </w:p>
    <w:p w:rsidR="006942CB" w:rsidRPr="00AD025B" w:rsidRDefault="006942CB" w:rsidP="006942CB">
      <w:pPr>
        <w:rPr>
          <w:sz w:val="28"/>
          <w:szCs w:val="28"/>
          <w:lang w:val="ba-RU"/>
        </w:rPr>
      </w:pPr>
      <w:r>
        <w:rPr>
          <w:sz w:val="28"/>
          <w:szCs w:val="28"/>
          <w:lang w:val="ba-RU"/>
        </w:rPr>
        <w:t xml:space="preserve">   </w:t>
      </w:r>
      <w:r w:rsidRPr="00AD025B">
        <w:rPr>
          <w:sz w:val="28"/>
          <w:szCs w:val="28"/>
          <w:lang w:val="ba-RU"/>
        </w:rPr>
        <w:t>Осоп йөрөй сып-сып.</w:t>
      </w:r>
    </w:p>
    <w:p w:rsidR="006942CB" w:rsidRPr="00AD025B" w:rsidRDefault="006942CB" w:rsidP="006942CB">
      <w:pPr>
        <w:rPr>
          <w:sz w:val="28"/>
          <w:szCs w:val="28"/>
          <w:lang w:val="ba-RU"/>
        </w:rPr>
      </w:pPr>
      <w:r>
        <w:rPr>
          <w:sz w:val="28"/>
          <w:szCs w:val="28"/>
          <w:lang w:val="ba-RU"/>
        </w:rPr>
        <w:t xml:space="preserve">   </w:t>
      </w:r>
      <w:r w:rsidRPr="00AD025B">
        <w:rPr>
          <w:sz w:val="28"/>
          <w:szCs w:val="28"/>
          <w:lang w:val="ba-RU"/>
        </w:rPr>
        <w:t>Сәпсек, сәпсек,</w:t>
      </w:r>
    </w:p>
    <w:p w:rsidR="006942CB" w:rsidRPr="00AD025B" w:rsidRDefault="006942CB" w:rsidP="006942CB">
      <w:pPr>
        <w:rPr>
          <w:sz w:val="28"/>
          <w:szCs w:val="28"/>
          <w:lang w:val="ba-RU"/>
        </w:rPr>
      </w:pPr>
      <w:r>
        <w:rPr>
          <w:sz w:val="28"/>
          <w:szCs w:val="28"/>
          <w:lang w:val="ba-RU"/>
        </w:rPr>
        <w:t xml:space="preserve">   </w:t>
      </w:r>
      <w:r w:rsidRPr="00AD025B">
        <w:rPr>
          <w:sz w:val="28"/>
          <w:szCs w:val="28"/>
          <w:lang w:val="ba-RU"/>
        </w:rPr>
        <w:t>Сыҡ, сәпсек.</w:t>
      </w:r>
    </w:p>
    <w:p w:rsidR="006942CB" w:rsidRPr="00AD025B" w:rsidRDefault="006942CB" w:rsidP="006942CB">
      <w:pPr>
        <w:rPr>
          <w:sz w:val="28"/>
          <w:szCs w:val="28"/>
          <w:lang w:val="ba-RU"/>
        </w:rPr>
      </w:pPr>
      <w:r>
        <w:rPr>
          <w:sz w:val="28"/>
          <w:szCs w:val="28"/>
          <w:lang w:val="ba-RU"/>
        </w:rPr>
        <w:t xml:space="preserve">   </w:t>
      </w:r>
      <w:r w:rsidRPr="00AD025B">
        <w:rPr>
          <w:sz w:val="28"/>
          <w:szCs w:val="28"/>
          <w:lang w:val="ba-RU"/>
        </w:rPr>
        <w:t>Осоп сыҡ, сәпсек,</w:t>
      </w:r>
    </w:p>
    <w:p w:rsidR="006942CB" w:rsidRPr="00AD025B" w:rsidRDefault="006942CB" w:rsidP="006942CB">
      <w:pPr>
        <w:rPr>
          <w:sz w:val="28"/>
          <w:szCs w:val="28"/>
          <w:lang w:val="ba-RU"/>
        </w:rPr>
      </w:pPr>
      <w:r>
        <w:rPr>
          <w:sz w:val="28"/>
          <w:szCs w:val="28"/>
          <w:lang w:val="ba-RU"/>
        </w:rPr>
        <w:t xml:space="preserve">   </w:t>
      </w:r>
      <w:r w:rsidRPr="00AD025B">
        <w:rPr>
          <w:sz w:val="28"/>
          <w:szCs w:val="28"/>
          <w:lang w:val="ba-RU"/>
        </w:rPr>
        <w:t>Осоп сыҡ, ҡошсоҡ</w:t>
      </w:r>
    </w:p>
    <w:p w:rsidR="006942CB" w:rsidRPr="00AD025B" w:rsidRDefault="006942CB" w:rsidP="006942CB">
      <w:pPr>
        <w:rPr>
          <w:sz w:val="28"/>
          <w:szCs w:val="28"/>
          <w:lang w:val="ba-RU"/>
        </w:rPr>
      </w:pPr>
    </w:p>
    <w:p w:rsidR="006942CB" w:rsidRPr="00AD025B" w:rsidRDefault="006942CB" w:rsidP="006942CB">
      <w:pPr>
        <w:rPr>
          <w:sz w:val="28"/>
          <w:szCs w:val="28"/>
          <w:lang w:val="ba-RU"/>
        </w:rPr>
      </w:pPr>
      <w:r>
        <w:rPr>
          <w:b/>
          <w:sz w:val="28"/>
          <w:szCs w:val="28"/>
          <w:lang w:val="ba-RU"/>
        </w:rPr>
        <w:t>*</w:t>
      </w:r>
      <w:r>
        <w:rPr>
          <w:sz w:val="28"/>
          <w:szCs w:val="28"/>
          <w:lang w:val="ba-RU"/>
        </w:rPr>
        <w:t xml:space="preserve">   </w:t>
      </w:r>
      <w:r w:rsidRPr="00AD025B">
        <w:rPr>
          <w:sz w:val="28"/>
          <w:szCs w:val="28"/>
          <w:lang w:val="ba-RU"/>
        </w:rPr>
        <w:t>Сибәр, Сәймә һәм Сәлимә</w:t>
      </w:r>
    </w:p>
    <w:p w:rsidR="006942CB" w:rsidRPr="00AD025B" w:rsidRDefault="006942CB" w:rsidP="006942CB">
      <w:pPr>
        <w:rPr>
          <w:sz w:val="28"/>
          <w:szCs w:val="28"/>
          <w:lang w:val="ba-RU"/>
        </w:rPr>
      </w:pPr>
      <w:r>
        <w:rPr>
          <w:sz w:val="28"/>
          <w:szCs w:val="28"/>
          <w:lang w:val="ba-RU"/>
        </w:rPr>
        <w:t xml:space="preserve">   </w:t>
      </w:r>
      <w:r w:rsidRPr="00AD025B">
        <w:rPr>
          <w:sz w:val="28"/>
          <w:szCs w:val="28"/>
          <w:lang w:val="ba-RU"/>
        </w:rPr>
        <w:t>Сәй эсәләр өсәүләп.</w:t>
      </w:r>
    </w:p>
    <w:p w:rsidR="006942CB" w:rsidRPr="00AD025B" w:rsidRDefault="006942CB" w:rsidP="006942CB">
      <w:pPr>
        <w:rPr>
          <w:sz w:val="28"/>
          <w:szCs w:val="28"/>
          <w:lang w:val="ba-RU"/>
        </w:rPr>
      </w:pPr>
      <w:r>
        <w:rPr>
          <w:sz w:val="28"/>
          <w:szCs w:val="28"/>
          <w:lang w:val="ba-RU"/>
        </w:rPr>
        <w:t xml:space="preserve">   </w:t>
      </w:r>
      <w:r w:rsidRPr="00AD025B">
        <w:rPr>
          <w:sz w:val="28"/>
          <w:szCs w:val="28"/>
          <w:lang w:val="ba-RU"/>
        </w:rPr>
        <w:t>Сулпан ситтә сәсәй – сәсәй</w:t>
      </w:r>
    </w:p>
    <w:p w:rsidR="006942CB" w:rsidRPr="00AD025B" w:rsidRDefault="006942CB" w:rsidP="006942CB">
      <w:pPr>
        <w:rPr>
          <w:sz w:val="28"/>
          <w:szCs w:val="28"/>
          <w:lang w:val="ba-RU"/>
        </w:rPr>
      </w:pPr>
      <w:r>
        <w:rPr>
          <w:sz w:val="28"/>
          <w:szCs w:val="28"/>
          <w:lang w:val="ba-RU"/>
        </w:rPr>
        <w:lastRenderedPageBreak/>
        <w:t xml:space="preserve">   </w:t>
      </w:r>
      <w:r w:rsidRPr="00AD025B">
        <w:rPr>
          <w:sz w:val="28"/>
          <w:szCs w:val="28"/>
          <w:lang w:val="ba-RU"/>
        </w:rPr>
        <w:t>Сәй көтә был өсәүҙән.</w:t>
      </w:r>
    </w:p>
    <w:p w:rsidR="006942CB" w:rsidRDefault="006942CB" w:rsidP="006942CB">
      <w:pPr>
        <w:tabs>
          <w:tab w:val="left" w:pos="2340"/>
        </w:tabs>
        <w:rPr>
          <w:sz w:val="28"/>
          <w:szCs w:val="28"/>
          <w:lang w:val="ba-RU"/>
        </w:rPr>
      </w:pPr>
      <w:r w:rsidRPr="00AD025B">
        <w:rPr>
          <w:sz w:val="28"/>
          <w:szCs w:val="28"/>
          <w:lang w:val="ba-RU"/>
        </w:rPr>
        <w:t xml:space="preserve"> </w:t>
      </w:r>
    </w:p>
    <w:p w:rsidR="006942CB" w:rsidRPr="00AD025B" w:rsidRDefault="006942CB" w:rsidP="006942CB">
      <w:pPr>
        <w:tabs>
          <w:tab w:val="left" w:pos="2340"/>
        </w:tabs>
        <w:rPr>
          <w:b/>
          <w:sz w:val="28"/>
          <w:szCs w:val="28"/>
          <w:lang w:val="ba-RU"/>
        </w:rPr>
      </w:pPr>
      <w:r w:rsidRPr="00AD025B">
        <w:rPr>
          <w:sz w:val="28"/>
          <w:szCs w:val="28"/>
          <w:lang w:val="ba-RU"/>
        </w:rPr>
        <w:t xml:space="preserve">  </w:t>
      </w:r>
      <w:r>
        <w:rPr>
          <w:sz w:val="28"/>
          <w:szCs w:val="28"/>
          <w:lang w:val="ba-RU"/>
        </w:rPr>
        <w:t xml:space="preserve">      </w:t>
      </w:r>
      <w:r w:rsidRPr="00AD025B">
        <w:rPr>
          <w:b/>
          <w:sz w:val="28"/>
          <w:szCs w:val="28"/>
          <w:lang w:val="ba-RU"/>
        </w:rPr>
        <w:t>Сәй  эсеү</w:t>
      </w:r>
    </w:p>
    <w:p w:rsidR="006942CB" w:rsidRPr="00AD025B" w:rsidRDefault="006942CB" w:rsidP="006942CB">
      <w:pPr>
        <w:tabs>
          <w:tab w:val="left" w:pos="2340"/>
        </w:tabs>
        <w:rPr>
          <w:sz w:val="28"/>
          <w:szCs w:val="28"/>
          <w:lang w:val="ba-RU"/>
        </w:rPr>
      </w:pPr>
      <w:r>
        <w:rPr>
          <w:b/>
          <w:sz w:val="28"/>
          <w:szCs w:val="28"/>
          <w:lang w:val="ba-RU"/>
        </w:rPr>
        <w:t>*</w:t>
      </w:r>
      <w:r>
        <w:rPr>
          <w:sz w:val="28"/>
          <w:szCs w:val="28"/>
          <w:lang w:val="ba-RU"/>
        </w:rPr>
        <w:t xml:space="preserve">   </w:t>
      </w:r>
      <w:r w:rsidRPr="00AD025B">
        <w:rPr>
          <w:sz w:val="28"/>
          <w:szCs w:val="28"/>
          <w:lang w:val="ba-RU"/>
        </w:rPr>
        <w:t>Әсәй, өләсәй, ейәнсәр,</w:t>
      </w:r>
    </w:p>
    <w:p w:rsidR="006942CB" w:rsidRPr="00AD025B" w:rsidRDefault="006942CB" w:rsidP="006942CB">
      <w:pPr>
        <w:tabs>
          <w:tab w:val="left" w:pos="2340"/>
        </w:tabs>
        <w:rPr>
          <w:sz w:val="28"/>
          <w:szCs w:val="28"/>
          <w:lang w:val="ba-RU"/>
        </w:rPr>
      </w:pPr>
      <w:r>
        <w:rPr>
          <w:sz w:val="28"/>
          <w:szCs w:val="28"/>
          <w:lang w:val="ba-RU"/>
        </w:rPr>
        <w:t xml:space="preserve">   </w:t>
      </w:r>
      <w:r w:rsidRPr="00AD025B">
        <w:rPr>
          <w:sz w:val="28"/>
          <w:szCs w:val="28"/>
          <w:lang w:val="ba-RU"/>
        </w:rPr>
        <w:t>Өсәүләп сәй эсәләр.</w:t>
      </w:r>
    </w:p>
    <w:p w:rsidR="006942CB" w:rsidRPr="00AD025B" w:rsidRDefault="006942CB" w:rsidP="006942CB">
      <w:pPr>
        <w:tabs>
          <w:tab w:val="left" w:pos="2340"/>
        </w:tabs>
        <w:rPr>
          <w:sz w:val="28"/>
          <w:szCs w:val="28"/>
          <w:lang w:val="ba-RU"/>
        </w:rPr>
      </w:pPr>
      <w:r>
        <w:rPr>
          <w:sz w:val="28"/>
          <w:szCs w:val="28"/>
          <w:lang w:val="ba-RU"/>
        </w:rPr>
        <w:t xml:space="preserve">   С</w:t>
      </w:r>
      <w:r w:rsidRPr="00AD025B">
        <w:rPr>
          <w:sz w:val="28"/>
          <w:szCs w:val="28"/>
          <w:lang w:val="ba-RU"/>
        </w:rPr>
        <w:t>әйнүк  сәйен эсеп бөткәс,</w:t>
      </w:r>
    </w:p>
    <w:p w:rsidR="006942CB" w:rsidRPr="00AD025B" w:rsidRDefault="006942CB" w:rsidP="006942CB">
      <w:pPr>
        <w:tabs>
          <w:tab w:val="left" w:pos="2340"/>
        </w:tabs>
        <w:rPr>
          <w:sz w:val="28"/>
          <w:szCs w:val="28"/>
          <w:lang w:val="ba-RU"/>
        </w:rPr>
      </w:pPr>
      <w:r>
        <w:rPr>
          <w:sz w:val="28"/>
          <w:szCs w:val="28"/>
          <w:lang w:val="ba-RU"/>
        </w:rPr>
        <w:t xml:space="preserve">   </w:t>
      </w:r>
      <w:r w:rsidRPr="00AD025B">
        <w:rPr>
          <w:sz w:val="28"/>
          <w:szCs w:val="28"/>
          <w:lang w:val="ba-RU"/>
        </w:rPr>
        <w:t>Самауырға күсәләр.</w:t>
      </w:r>
      <w:r>
        <w:rPr>
          <w:sz w:val="28"/>
          <w:szCs w:val="28"/>
          <w:lang w:val="ba-RU"/>
        </w:rPr>
        <w:t xml:space="preserve"> (Балалар фольклоры)</w:t>
      </w:r>
    </w:p>
    <w:p w:rsidR="006942CB" w:rsidRPr="00AD025B" w:rsidRDefault="006942CB" w:rsidP="006942CB">
      <w:pPr>
        <w:tabs>
          <w:tab w:val="left" w:pos="2340"/>
        </w:tabs>
        <w:rPr>
          <w:sz w:val="28"/>
          <w:szCs w:val="28"/>
          <w:lang w:val="ba-RU"/>
        </w:rPr>
      </w:pPr>
    </w:p>
    <w:p w:rsidR="006942CB" w:rsidRPr="00AD025B" w:rsidRDefault="006942CB" w:rsidP="006942CB">
      <w:pPr>
        <w:tabs>
          <w:tab w:val="left" w:pos="2340"/>
        </w:tabs>
        <w:rPr>
          <w:sz w:val="28"/>
          <w:szCs w:val="28"/>
          <w:lang w:val="ba-RU"/>
        </w:rPr>
      </w:pPr>
      <w:r>
        <w:rPr>
          <w:b/>
          <w:sz w:val="28"/>
          <w:szCs w:val="28"/>
          <w:lang w:val="ba-RU"/>
        </w:rPr>
        <w:t xml:space="preserve">*   </w:t>
      </w:r>
      <w:r w:rsidRPr="00AD025B">
        <w:rPr>
          <w:sz w:val="28"/>
          <w:szCs w:val="28"/>
          <w:lang w:val="ba-RU"/>
        </w:rPr>
        <w:t>Әсәй, өләсәй, ейәнсәр,</w:t>
      </w:r>
    </w:p>
    <w:p w:rsidR="006942CB" w:rsidRPr="00AD025B" w:rsidRDefault="006942CB" w:rsidP="006942CB">
      <w:pPr>
        <w:tabs>
          <w:tab w:val="left" w:pos="2340"/>
        </w:tabs>
        <w:rPr>
          <w:sz w:val="28"/>
          <w:szCs w:val="28"/>
          <w:lang w:val="ba-RU"/>
        </w:rPr>
      </w:pPr>
      <w:r>
        <w:rPr>
          <w:sz w:val="28"/>
          <w:szCs w:val="28"/>
          <w:lang w:val="ba-RU"/>
        </w:rPr>
        <w:t xml:space="preserve">   </w:t>
      </w:r>
      <w:r w:rsidRPr="00AD025B">
        <w:rPr>
          <w:sz w:val="28"/>
          <w:szCs w:val="28"/>
          <w:lang w:val="ba-RU"/>
        </w:rPr>
        <w:t>Сәксәкләп сәй эсәләр.</w:t>
      </w:r>
    </w:p>
    <w:p w:rsidR="006942CB" w:rsidRPr="00AD025B" w:rsidRDefault="006942CB" w:rsidP="006942CB">
      <w:pPr>
        <w:tabs>
          <w:tab w:val="left" w:pos="2340"/>
        </w:tabs>
        <w:rPr>
          <w:sz w:val="28"/>
          <w:szCs w:val="28"/>
          <w:lang w:val="ba-RU"/>
        </w:rPr>
      </w:pPr>
      <w:r>
        <w:rPr>
          <w:sz w:val="28"/>
          <w:szCs w:val="28"/>
          <w:lang w:val="ba-RU"/>
        </w:rPr>
        <w:t xml:space="preserve">   </w:t>
      </w:r>
      <w:r w:rsidRPr="00AD025B">
        <w:rPr>
          <w:sz w:val="28"/>
          <w:szCs w:val="28"/>
          <w:lang w:val="ba-RU"/>
        </w:rPr>
        <w:t>Эсмәҫ саҡта эсерһең,</w:t>
      </w:r>
    </w:p>
    <w:p w:rsidR="006942CB" w:rsidRDefault="006942CB" w:rsidP="006942CB">
      <w:pPr>
        <w:tabs>
          <w:tab w:val="left" w:pos="2340"/>
        </w:tabs>
        <w:rPr>
          <w:sz w:val="28"/>
          <w:szCs w:val="28"/>
          <w:lang w:val="ba-RU"/>
        </w:rPr>
      </w:pPr>
      <w:r>
        <w:rPr>
          <w:sz w:val="28"/>
          <w:szCs w:val="28"/>
          <w:lang w:val="ba-RU"/>
        </w:rPr>
        <w:t xml:space="preserve">   </w:t>
      </w:r>
      <w:r w:rsidRPr="00AD025B">
        <w:rPr>
          <w:sz w:val="28"/>
          <w:szCs w:val="28"/>
          <w:lang w:val="ba-RU"/>
        </w:rPr>
        <w:t>Сәскәле шул кәсәләр.</w:t>
      </w:r>
      <w:r>
        <w:rPr>
          <w:sz w:val="28"/>
          <w:szCs w:val="28"/>
          <w:lang w:val="ba-RU"/>
        </w:rPr>
        <w:t xml:space="preserve"> </w:t>
      </w:r>
    </w:p>
    <w:p w:rsidR="006942CB" w:rsidRPr="00AD025B" w:rsidRDefault="006942CB" w:rsidP="006942CB">
      <w:pPr>
        <w:tabs>
          <w:tab w:val="left" w:pos="2340"/>
        </w:tabs>
        <w:rPr>
          <w:b/>
          <w:sz w:val="28"/>
          <w:szCs w:val="28"/>
          <w:lang w:val="ba-RU"/>
        </w:rPr>
      </w:pPr>
    </w:p>
    <w:p w:rsidR="006942CB" w:rsidRDefault="006942CB" w:rsidP="006942CB">
      <w:pPr>
        <w:tabs>
          <w:tab w:val="left" w:pos="2340"/>
        </w:tabs>
        <w:rPr>
          <w:sz w:val="32"/>
          <w:szCs w:val="32"/>
          <w:lang w:val="ba-RU"/>
        </w:rPr>
      </w:pPr>
      <w:r>
        <w:rPr>
          <w:b/>
          <w:sz w:val="28"/>
          <w:szCs w:val="28"/>
          <w:lang w:val="ba-RU"/>
        </w:rPr>
        <w:t>*</w:t>
      </w:r>
      <w:r>
        <w:rPr>
          <w:sz w:val="32"/>
          <w:szCs w:val="32"/>
          <w:lang w:val="ba-RU"/>
        </w:rPr>
        <w:t xml:space="preserve">   Баҫ, ҡыҙым, Әпипә,</w:t>
      </w:r>
    </w:p>
    <w:p w:rsidR="006942CB" w:rsidRDefault="006942CB" w:rsidP="006942CB">
      <w:pPr>
        <w:tabs>
          <w:tab w:val="left" w:pos="2340"/>
        </w:tabs>
        <w:rPr>
          <w:sz w:val="32"/>
          <w:szCs w:val="32"/>
          <w:lang w:val="ba-RU"/>
        </w:rPr>
      </w:pPr>
      <w:r>
        <w:rPr>
          <w:sz w:val="32"/>
          <w:szCs w:val="32"/>
          <w:lang w:val="ba-RU"/>
        </w:rPr>
        <w:t xml:space="preserve">   Һин баҫмаһаң,  мин баҫам.</w:t>
      </w:r>
    </w:p>
    <w:p w:rsidR="006942CB" w:rsidRDefault="006942CB" w:rsidP="006942CB">
      <w:pPr>
        <w:tabs>
          <w:tab w:val="left" w:pos="2340"/>
        </w:tabs>
        <w:rPr>
          <w:sz w:val="32"/>
          <w:szCs w:val="32"/>
          <w:lang w:val="ba-RU"/>
        </w:rPr>
      </w:pPr>
      <w:r>
        <w:rPr>
          <w:sz w:val="32"/>
          <w:szCs w:val="32"/>
          <w:lang w:val="ba-RU"/>
        </w:rPr>
        <w:t xml:space="preserve">   Һинең баҫҡан эҙҙәреңә</w:t>
      </w:r>
    </w:p>
    <w:p w:rsidR="006942CB" w:rsidRDefault="006942CB" w:rsidP="006942CB">
      <w:pPr>
        <w:tabs>
          <w:tab w:val="left" w:pos="2340"/>
        </w:tabs>
        <w:rPr>
          <w:sz w:val="32"/>
          <w:szCs w:val="32"/>
          <w:lang w:val="ba-RU"/>
        </w:rPr>
      </w:pPr>
      <w:r>
        <w:rPr>
          <w:sz w:val="32"/>
          <w:szCs w:val="32"/>
          <w:lang w:val="ba-RU"/>
        </w:rPr>
        <w:t xml:space="preserve">   Мин килтереп баҫам.</w:t>
      </w:r>
    </w:p>
    <w:p w:rsidR="006942CB" w:rsidRPr="004E24A8" w:rsidRDefault="006942CB" w:rsidP="006942CB">
      <w:pPr>
        <w:rPr>
          <w:sz w:val="28"/>
          <w:szCs w:val="28"/>
          <w:lang w:val="ba-RU"/>
        </w:rPr>
      </w:pPr>
    </w:p>
    <w:p w:rsidR="006942CB" w:rsidRPr="00D050C0" w:rsidRDefault="006942CB" w:rsidP="006942CB">
      <w:pPr>
        <w:rPr>
          <w:sz w:val="28"/>
          <w:szCs w:val="28"/>
          <w:lang w:val="ba-RU"/>
        </w:rPr>
      </w:pPr>
      <w:r>
        <w:rPr>
          <w:sz w:val="28"/>
          <w:szCs w:val="28"/>
          <w:lang w:val="ba-RU"/>
        </w:rPr>
        <w:t xml:space="preserve"> </w:t>
      </w:r>
      <w:r>
        <w:rPr>
          <w:b/>
          <w:sz w:val="28"/>
          <w:szCs w:val="28"/>
          <w:lang w:val="ba-RU"/>
        </w:rPr>
        <w:t>*</w:t>
      </w:r>
      <w:r>
        <w:rPr>
          <w:sz w:val="28"/>
          <w:szCs w:val="28"/>
          <w:lang w:val="ba-RU"/>
        </w:rPr>
        <w:t xml:space="preserve">  </w:t>
      </w:r>
      <w:r w:rsidRPr="00D050C0">
        <w:rPr>
          <w:sz w:val="28"/>
          <w:szCs w:val="28"/>
          <w:lang w:val="ba-RU"/>
        </w:rPr>
        <w:t xml:space="preserve">Шакирҙың шары </w:t>
      </w:r>
    </w:p>
    <w:p w:rsidR="006942CB" w:rsidRPr="00D050C0" w:rsidRDefault="006942CB" w:rsidP="006942CB">
      <w:pPr>
        <w:rPr>
          <w:sz w:val="28"/>
          <w:szCs w:val="28"/>
          <w:lang w:val="ba-RU"/>
        </w:rPr>
      </w:pPr>
      <w:r>
        <w:rPr>
          <w:sz w:val="28"/>
          <w:szCs w:val="28"/>
          <w:lang w:val="ba-RU"/>
        </w:rPr>
        <w:t xml:space="preserve">   </w:t>
      </w:r>
      <w:r w:rsidRPr="00D050C0">
        <w:rPr>
          <w:sz w:val="28"/>
          <w:szCs w:val="28"/>
          <w:lang w:val="ba-RU"/>
        </w:rPr>
        <w:t>Шарт итеп  шартланы.</w:t>
      </w:r>
    </w:p>
    <w:p w:rsidR="006942CB" w:rsidRPr="00D050C0" w:rsidRDefault="006942CB" w:rsidP="006942CB">
      <w:pPr>
        <w:rPr>
          <w:sz w:val="28"/>
          <w:szCs w:val="28"/>
          <w:lang w:val="ba-RU"/>
        </w:rPr>
      </w:pPr>
      <w:r>
        <w:rPr>
          <w:sz w:val="28"/>
          <w:szCs w:val="28"/>
          <w:lang w:val="ba-RU"/>
        </w:rPr>
        <w:t xml:space="preserve">   </w:t>
      </w:r>
      <w:r w:rsidRPr="00D050C0">
        <w:rPr>
          <w:sz w:val="28"/>
          <w:szCs w:val="28"/>
          <w:lang w:val="ba-RU"/>
        </w:rPr>
        <w:t>Шакир шуға ҡарап,</w:t>
      </w:r>
    </w:p>
    <w:p w:rsidR="006942CB" w:rsidRPr="00D050C0" w:rsidRDefault="006942CB" w:rsidP="006942CB">
      <w:pPr>
        <w:rPr>
          <w:sz w:val="28"/>
          <w:szCs w:val="28"/>
          <w:lang w:val="ba-RU"/>
        </w:rPr>
      </w:pPr>
      <w:r>
        <w:rPr>
          <w:sz w:val="28"/>
          <w:szCs w:val="28"/>
          <w:lang w:val="ba-RU"/>
        </w:rPr>
        <w:t xml:space="preserve">   </w:t>
      </w:r>
      <w:r w:rsidRPr="00D050C0">
        <w:rPr>
          <w:sz w:val="28"/>
          <w:szCs w:val="28"/>
          <w:lang w:val="ba-RU"/>
        </w:rPr>
        <w:t>Шаҡ ҡатты.</w:t>
      </w:r>
    </w:p>
    <w:p w:rsidR="006942CB" w:rsidRDefault="006942CB" w:rsidP="006942CB">
      <w:pPr>
        <w:rPr>
          <w:b/>
          <w:sz w:val="28"/>
          <w:szCs w:val="28"/>
          <w:lang w:val="ba-RU"/>
        </w:rPr>
      </w:pPr>
    </w:p>
    <w:p w:rsidR="006942CB" w:rsidRPr="00D050C0" w:rsidRDefault="006942CB" w:rsidP="006942CB">
      <w:pPr>
        <w:rPr>
          <w:sz w:val="28"/>
          <w:szCs w:val="28"/>
          <w:lang w:val="ba-RU"/>
        </w:rPr>
      </w:pPr>
      <w:r>
        <w:rPr>
          <w:sz w:val="28"/>
          <w:szCs w:val="28"/>
          <w:lang w:val="ba-RU"/>
        </w:rPr>
        <w:t xml:space="preserve"> </w:t>
      </w:r>
      <w:r>
        <w:rPr>
          <w:b/>
          <w:sz w:val="28"/>
          <w:szCs w:val="28"/>
          <w:lang w:val="ba-RU"/>
        </w:rPr>
        <w:t>*</w:t>
      </w:r>
      <w:r>
        <w:rPr>
          <w:sz w:val="28"/>
          <w:szCs w:val="28"/>
          <w:lang w:val="ba-RU"/>
        </w:rPr>
        <w:t xml:space="preserve">   </w:t>
      </w:r>
      <w:r w:rsidRPr="00D050C0">
        <w:rPr>
          <w:sz w:val="28"/>
          <w:szCs w:val="28"/>
          <w:lang w:val="ba-RU"/>
        </w:rPr>
        <w:t>Мейес башында биш бесәй,</w:t>
      </w:r>
    </w:p>
    <w:p w:rsidR="006942CB" w:rsidRPr="00D050C0" w:rsidRDefault="006942CB" w:rsidP="006942CB">
      <w:pPr>
        <w:rPr>
          <w:sz w:val="28"/>
          <w:szCs w:val="28"/>
          <w:lang w:val="ba-RU"/>
        </w:rPr>
      </w:pPr>
      <w:r>
        <w:rPr>
          <w:sz w:val="28"/>
          <w:szCs w:val="28"/>
          <w:lang w:val="ba-RU"/>
        </w:rPr>
        <w:t xml:space="preserve">   </w:t>
      </w:r>
      <w:r w:rsidRPr="00D050C0">
        <w:rPr>
          <w:sz w:val="28"/>
          <w:szCs w:val="28"/>
          <w:lang w:val="ba-RU"/>
        </w:rPr>
        <w:t>Биш бесәйҙең биш башы.</w:t>
      </w:r>
    </w:p>
    <w:p w:rsidR="006942CB" w:rsidRPr="00D050C0" w:rsidRDefault="006942CB" w:rsidP="006942CB">
      <w:pPr>
        <w:rPr>
          <w:sz w:val="28"/>
          <w:szCs w:val="28"/>
          <w:lang w:val="ba-RU"/>
        </w:rPr>
      </w:pPr>
      <w:r>
        <w:rPr>
          <w:sz w:val="28"/>
          <w:szCs w:val="28"/>
          <w:lang w:val="ba-RU"/>
        </w:rPr>
        <w:t xml:space="preserve">   </w:t>
      </w:r>
      <w:r w:rsidRPr="00D050C0">
        <w:rPr>
          <w:sz w:val="28"/>
          <w:szCs w:val="28"/>
          <w:lang w:val="ba-RU"/>
        </w:rPr>
        <w:t xml:space="preserve">Биш бесәйҙең биш башына </w:t>
      </w:r>
    </w:p>
    <w:p w:rsidR="006942CB" w:rsidRPr="00D050C0" w:rsidRDefault="006942CB" w:rsidP="006942CB">
      <w:pPr>
        <w:rPr>
          <w:sz w:val="28"/>
          <w:szCs w:val="28"/>
          <w:lang w:val="ba-RU"/>
        </w:rPr>
      </w:pPr>
      <w:r>
        <w:rPr>
          <w:sz w:val="28"/>
          <w:szCs w:val="28"/>
          <w:lang w:val="ba-RU"/>
        </w:rPr>
        <w:lastRenderedPageBreak/>
        <w:t xml:space="preserve">   </w:t>
      </w:r>
      <w:r w:rsidRPr="00D050C0">
        <w:rPr>
          <w:sz w:val="28"/>
          <w:szCs w:val="28"/>
          <w:lang w:val="ba-RU"/>
        </w:rPr>
        <w:t>Емерелмәһен мейес башы.</w:t>
      </w:r>
    </w:p>
    <w:p w:rsidR="006942CB" w:rsidRDefault="006942CB" w:rsidP="006942CB">
      <w:pPr>
        <w:rPr>
          <w:b/>
          <w:sz w:val="28"/>
          <w:szCs w:val="28"/>
          <w:lang w:val="ba-RU"/>
        </w:rPr>
      </w:pPr>
    </w:p>
    <w:p w:rsidR="006942CB" w:rsidRPr="00D050C0" w:rsidRDefault="006942CB" w:rsidP="006942CB">
      <w:pPr>
        <w:rPr>
          <w:sz w:val="28"/>
          <w:szCs w:val="28"/>
          <w:lang w:val="ba-RU"/>
        </w:rPr>
      </w:pPr>
      <w:r>
        <w:rPr>
          <w:sz w:val="28"/>
          <w:szCs w:val="28"/>
          <w:lang w:val="ba-RU"/>
        </w:rPr>
        <w:t xml:space="preserve"> </w:t>
      </w:r>
      <w:r>
        <w:rPr>
          <w:b/>
          <w:sz w:val="28"/>
          <w:szCs w:val="28"/>
          <w:lang w:val="ba-RU"/>
        </w:rPr>
        <w:t>*</w:t>
      </w:r>
      <w:r>
        <w:rPr>
          <w:sz w:val="28"/>
          <w:szCs w:val="28"/>
          <w:lang w:val="ba-RU"/>
        </w:rPr>
        <w:t xml:space="preserve">   </w:t>
      </w:r>
      <w:r w:rsidRPr="00D050C0">
        <w:rPr>
          <w:sz w:val="28"/>
          <w:szCs w:val="28"/>
          <w:lang w:val="ba-RU"/>
        </w:rPr>
        <w:t xml:space="preserve">  </w:t>
      </w:r>
    </w:p>
    <w:p w:rsidR="006942CB" w:rsidRPr="00D050C0" w:rsidRDefault="006942CB" w:rsidP="006942CB">
      <w:pPr>
        <w:rPr>
          <w:sz w:val="28"/>
          <w:szCs w:val="28"/>
          <w:lang w:val="ba-RU"/>
        </w:rPr>
      </w:pPr>
      <w:r>
        <w:rPr>
          <w:sz w:val="28"/>
          <w:szCs w:val="28"/>
          <w:lang w:val="ba-RU"/>
        </w:rPr>
        <w:t xml:space="preserve">   “</w:t>
      </w:r>
      <w:r w:rsidRPr="00D050C0">
        <w:rPr>
          <w:sz w:val="28"/>
          <w:szCs w:val="28"/>
          <w:lang w:val="ba-RU"/>
        </w:rPr>
        <w:t>Биш</w:t>
      </w:r>
      <w:r>
        <w:rPr>
          <w:sz w:val="28"/>
          <w:szCs w:val="28"/>
          <w:lang w:val="ba-RU"/>
        </w:rPr>
        <w:t>”-</w:t>
      </w:r>
      <w:r w:rsidRPr="00D050C0">
        <w:rPr>
          <w:sz w:val="28"/>
          <w:szCs w:val="28"/>
          <w:lang w:val="ba-RU"/>
        </w:rPr>
        <w:t xml:space="preserve">ле билдә, </w:t>
      </w:r>
      <w:r>
        <w:rPr>
          <w:sz w:val="28"/>
          <w:szCs w:val="28"/>
          <w:lang w:val="ba-RU"/>
        </w:rPr>
        <w:t>“</w:t>
      </w:r>
      <w:r w:rsidRPr="00D050C0">
        <w:rPr>
          <w:sz w:val="28"/>
          <w:szCs w:val="28"/>
          <w:lang w:val="ba-RU"/>
        </w:rPr>
        <w:t>биш</w:t>
      </w:r>
      <w:r>
        <w:rPr>
          <w:sz w:val="28"/>
          <w:szCs w:val="28"/>
          <w:lang w:val="ba-RU"/>
        </w:rPr>
        <w:t>”-</w:t>
      </w:r>
      <w:r w:rsidRPr="00D050C0">
        <w:rPr>
          <w:sz w:val="28"/>
          <w:szCs w:val="28"/>
          <w:lang w:val="ba-RU"/>
        </w:rPr>
        <w:t>ле билдә,</w:t>
      </w:r>
    </w:p>
    <w:p w:rsidR="006942CB" w:rsidRPr="00D050C0" w:rsidRDefault="006942CB" w:rsidP="006942CB">
      <w:pPr>
        <w:rPr>
          <w:sz w:val="28"/>
          <w:szCs w:val="28"/>
          <w:lang w:val="ba-RU"/>
        </w:rPr>
      </w:pPr>
      <w:r>
        <w:rPr>
          <w:sz w:val="28"/>
          <w:szCs w:val="28"/>
          <w:lang w:val="ba-RU"/>
        </w:rPr>
        <w:t xml:space="preserve">  “</w:t>
      </w:r>
      <w:r w:rsidRPr="00D050C0">
        <w:rPr>
          <w:sz w:val="28"/>
          <w:szCs w:val="28"/>
          <w:lang w:val="ba-RU"/>
        </w:rPr>
        <w:t>Биш</w:t>
      </w:r>
      <w:r>
        <w:rPr>
          <w:sz w:val="28"/>
          <w:szCs w:val="28"/>
          <w:lang w:val="ba-RU"/>
        </w:rPr>
        <w:t>”-</w:t>
      </w:r>
      <w:r w:rsidRPr="00D050C0">
        <w:rPr>
          <w:sz w:val="28"/>
          <w:szCs w:val="28"/>
          <w:lang w:val="ba-RU"/>
        </w:rPr>
        <w:t>ле билдә бик шәп шул.</w:t>
      </w:r>
    </w:p>
    <w:p w:rsidR="006942CB" w:rsidRPr="00D050C0" w:rsidRDefault="006942CB" w:rsidP="006942CB">
      <w:pPr>
        <w:rPr>
          <w:sz w:val="28"/>
          <w:szCs w:val="28"/>
          <w:lang w:val="ba-RU"/>
        </w:rPr>
      </w:pPr>
      <w:r>
        <w:rPr>
          <w:sz w:val="28"/>
          <w:szCs w:val="28"/>
          <w:lang w:val="ba-RU"/>
        </w:rPr>
        <w:t xml:space="preserve">  “</w:t>
      </w:r>
      <w:r w:rsidRPr="00D050C0">
        <w:rPr>
          <w:sz w:val="28"/>
          <w:szCs w:val="28"/>
          <w:lang w:val="ba-RU"/>
        </w:rPr>
        <w:t>Биш</w:t>
      </w:r>
      <w:r>
        <w:rPr>
          <w:sz w:val="28"/>
          <w:szCs w:val="28"/>
          <w:lang w:val="ba-RU"/>
        </w:rPr>
        <w:t>”-</w:t>
      </w:r>
      <w:r w:rsidRPr="00D050C0">
        <w:rPr>
          <w:sz w:val="28"/>
          <w:szCs w:val="28"/>
          <w:lang w:val="ba-RU"/>
        </w:rPr>
        <w:t>кә уҡып, тырышып,</w:t>
      </w:r>
    </w:p>
    <w:p w:rsidR="006942CB" w:rsidRDefault="006942CB" w:rsidP="006942CB">
      <w:pPr>
        <w:rPr>
          <w:sz w:val="28"/>
          <w:szCs w:val="28"/>
          <w:lang w:val="ba-RU"/>
        </w:rPr>
      </w:pPr>
      <w:r>
        <w:rPr>
          <w:sz w:val="28"/>
          <w:szCs w:val="28"/>
          <w:lang w:val="ba-RU"/>
        </w:rPr>
        <w:t xml:space="preserve">  “</w:t>
      </w:r>
      <w:r w:rsidRPr="00D050C0">
        <w:rPr>
          <w:sz w:val="28"/>
          <w:szCs w:val="28"/>
          <w:lang w:val="ba-RU"/>
        </w:rPr>
        <w:t>Биш</w:t>
      </w:r>
      <w:r>
        <w:rPr>
          <w:sz w:val="28"/>
          <w:szCs w:val="28"/>
          <w:lang w:val="ba-RU"/>
        </w:rPr>
        <w:t>”-</w:t>
      </w:r>
      <w:r w:rsidRPr="00D050C0">
        <w:rPr>
          <w:sz w:val="28"/>
          <w:szCs w:val="28"/>
          <w:lang w:val="ba-RU"/>
        </w:rPr>
        <w:t>ле генә алам шул.</w:t>
      </w:r>
    </w:p>
    <w:p w:rsidR="006942CB" w:rsidRDefault="006942CB" w:rsidP="006942CB">
      <w:pPr>
        <w:rPr>
          <w:sz w:val="44"/>
          <w:szCs w:val="44"/>
          <w:lang w:val="ba-RU"/>
        </w:rPr>
      </w:pPr>
    </w:p>
    <w:p w:rsidR="006942CB" w:rsidRDefault="006942CB" w:rsidP="006942CB">
      <w:pPr>
        <w:rPr>
          <w:b/>
          <w:sz w:val="28"/>
          <w:szCs w:val="28"/>
          <w:lang w:val="ba-RU"/>
        </w:rPr>
      </w:pPr>
      <w:r>
        <w:rPr>
          <w:sz w:val="28"/>
          <w:szCs w:val="28"/>
          <w:lang w:val="ba-RU"/>
        </w:rPr>
        <w:t xml:space="preserve">  </w:t>
      </w:r>
    </w:p>
    <w:p w:rsidR="006942CB" w:rsidRPr="00D050C0" w:rsidRDefault="006942CB" w:rsidP="006942CB">
      <w:pPr>
        <w:rPr>
          <w:sz w:val="28"/>
          <w:szCs w:val="28"/>
          <w:lang w:val="ba-RU"/>
        </w:rPr>
      </w:pPr>
      <w:r>
        <w:rPr>
          <w:sz w:val="28"/>
          <w:szCs w:val="28"/>
          <w:lang w:val="ba-RU"/>
        </w:rPr>
        <w:t xml:space="preserve">    </w:t>
      </w:r>
      <w:r w:rsidRPr="00D050C0">
        <w:rPr>
          <w:sz w:val="28"/>
          <w:szCs w:val="28"/>
          <w:lang w:val="ba-RU"/>
        </w:rPr>
        <w:t xml:space="preserve">  </w:t>
      </w:r>
    </w:p>
    <w:p w:rsidR="006942CB" w:rsidRPr="00D050C0" w:rsidRDefault="006942CB" w:rsidP="006942CB">
      <w:pPr>
        <w:rPr>
          <w:sz w:val="28"/>
          <w:szCs w:val="28"/>
          <w:lang w:val="ba-RU"/>
        </w:rPr>
      </w:pPr>
      <w:r>
        <w:rPr>
          <w:b/>
          <w:sz w:val="28"/>
          <w:szCs w:val="28"/>
          <w:lang w:val="ba-RU"/>
        </w:rPr>
        <w:t>*</w:t>
      </w:r>
      <w:r>
        <w:rPr>
          <w:sz w:val="28"/>
          <w:szCs w:val="28"/>
          <w:lang w:val="ba-RU"/>
        </w:rPr>
        <w:t xml:space="preserve">  </w:t>
      </w:r>
      <w:r w:rsidRPr="00D050C0">
        <w:rPr>
          <w:sz w:val="28"/>
          <w:szCs w:val="28"/>
          <w:lang w:val="ba-RU"/>
        </w:rPr>
        <w:t>Ашлыҡтар үҫте,</w:t>
      </w:r>
    </w:p>
    <w:p w:rsidR="006942CB" w:rsidRPr="00D050C0" w:rsidRDefault="006942CB" w:rsidP="006942CB">
      <w:pPr>
        <w:rPr>
          <w:sz w:val="28"/>
          <w:szCs w:val="28"/>
          <w:lang w:val="ba-RU"/>
        </w:rPr>
      </w:pPr>
      <w:r>
        <w:rPr>
          <w:sz w:val="28"/>
          <w:szCs w:val="28"/>
          <w:lang w:val="ba-RU"/>
        </w:rPr>
        <w:t xml:space="preserve">   </w:t>
      </w:r>
      <w:r w:rsidRPr="00D050C0">
        <w:rPr>
          <w:sz w:val="28"/>
          <w:szCs w:val="28"/>
          <w:lang w:val="ba-RU"/>
        </w:rPr>
        <w:t>Башаҡтар беште,</w:t>
      </w:r>
    </w:p>
    <w:p w:rsidR="006942CB" w:rsidRDefault="006942CB" w:rsidP="006942CB">
      <w:pPr>
        <w:rPr>
          <w:sz w:val="28"/>
          <w:szCs w:val="28"/>
          <w:lang w:val="ba-RU"/>
        </w:rPr>
      </w:pPr>
      <w:r>
        <w:rPr>
          <w:sz w:val="28"/>
          <w:szCs w:val="28"/>
          <w:lang w:val="ba-RU"/>
        </w:rPr>
        <w:t xml:space="preserve">   Ҡояш бешерә,</w:t>
      </w:r>
    </w:p>
    <w:p w:rsidR="006942CB" w:rsidRPr="00282813" w:rsidRDefault="006942CB" w:rsidP="006942CB">
      <w:pPr>
        <w:rPr>
          <w:sz w:val="28"/>
          <w:szCs w:val="28"/>
          <w:lang w:val="ba-RU"/>
        </w:rPr>
      </w:pPr>
      <w:r>
        <w:rPr>
          <w:sz w:val="28"/>
          <w:szCs w:val="28"/>
          <w:lang w:val="ba-RU"/>
        </w:rPr>
        <w:t xml:space="preserve">   </w:t>
      </w:r>
      <w:r w:rsidRPr="00D050C0">
        <w:rPr>
          <w:sz w:val="28"/>
          <w:szCs w:val="28"/>
          <w:lang w:val="ba-RU"/>
        </w:rPr>
        <w:t>Тиргә төшөрә</w:t>
      </w:r>
      <w:r>
        <w:rPr>
          <w:sz w:val="28"/>
          <w:szCs w:val="28"/>
          <w:lang w:val="ba-RU"/>
        </w:rPr>
        <w:t>.</w:t>
      </w:r>
    </w:p>
    <w:p w:rsidR="006942CB" w:rsidRDefault="006942CB" w:rsidP="006942CB">
      <w:pPr>
        <w:rPr>
          <w:sz w:val="32"/>
          <w:szCs w:val="32"/>
          <w:lang w:val="ba-RU"/>
        </w:rPr>
      </w:pPr>
    </w:p>
    <w:p w:rsidR="006942CB" w:rsidRDefault="006942CB" w:rsidP="006942CB">
      <w:pPr>
        <w:rPr>
          <w:sz w:val="32"/>
          <w:szCs w:val="32"/>
          <w:lang w:val="ba-RU"/>
        </w:rPr>
      </w:pPr>
      <w:r>
        <w:rPr>
          <w:b/>
          <w:sz w:val="28"/>
          <w:szCs w:val="28"/>
          <w:lang w:val="ba-RU"/>
        </w:rPr>
        <w:t>*</w:t>
      </w:r>
      <w:r>
        <w:rPr>
          <w:sz w:val="28"/>
          <w:szCs w:val="28"/>
          <w:lang w:val="ba-RU"/>
        </w:rPr>
        <w:t xml:space="preserve"> </w:t>
      </w:r>
      <w:r>
        <w:rPr>
          <w:sz w:val="32"/>
          <w:szCs w:val="32"/>
          <w:lang w:val="ba-RU"/>
        </w:rPr>
        <w:t xml:space="preserve">   Беҙ-беҙ-беҙ – беҙ ун ике ҡыҙ инек.</w:t>
      </w:r>
    </w:p>
    <w:p w:rsidR="006942CB" w:rsidRDefault="006942CB" w:rsidP="006942CB">
      <w:pPr>
        <w:rPr>
          <w:sz w:val="32"/>
          <w:szCs w:val="32"/>
          <w:lang w:val="ba-RU"/>
        </w:rPr>
      </w:pPr>
      <w:r>
        <w:rPr>
          <w:sz w:val="32"/>
          <w:szCs w:val="32"/>
          <w:lang w:val="ba-RU"/>
        </w:rPr>
        <w:t xml:space="preserve">   Баҙға төштөк,бал ашаныҡ,</w:t>
      </w:r>
    </w:p>
    <w:p w:rsidR="006942CB" w:rsidRDefault="006942CB" w:rsidP="006942CB">
      <w:pPr>
        <w:rPr>
          <w:sz w:val="32"/>
          <w:szCs w:val="32"/>
          <w:lang w:val="ba-RU"/>
        </w:rPr>
      </w:pPr>
      <w:r>
        <w:rPr>
          <w:sz w:val="32"/>
          <w:szCs w:val="32"/>
          <w:lang w:val="ba-RU"/>
        </w:rPr>
        <w:t xml:space="preserve">   Баҙға төштөк, май ашаныҡ.</w:t>
      </w:r>
    </w:p>
    <w:p w:rsidR="006942CB" w:rsidRDefault="006942CB" w:rsidP="006942CB">
      <w:pPr>
        <w:rPr>
          <w:sz w:val="32"/>
          <w:szCs w:val="32"/>
          <w:lang w:val="ba-RU"/>
        </w:rPr>
      </w:pPr>
    </w:p>
    <w:p w:rsidR="006942CB" w:rsidRDefault="006942CB" w:rsidP="006942CB">
      <w:pPr>
        <w:tabs>
          <w:tab w:val="left" w:pos="2340"/>
        </w:tabs>
        <w:rPr>
          <w:sz w:val="32"/>
          <w:szCs w:val="32"/>
          <w:lang w:val="ba-RU"/>
        </w:rPr>
      </w:pPr>
      <w:r>
        <w:rPr>
          <w:b/>
          <w:sz w:val="28"/>
          <w:szCs w:val="28"/>
          <w:lang w:val="ba-RU"/>
        </w:rPr>
        <w:t>*</w:t>
      </w:r>
      <w:r>
        <w:rPr>
          <w:sz w:val="32"/>
          <w:szCs w:val="32"/>
          <w:lang w:val="ba-RU"/>
        </w:rPr>
        <w:t xml:space="preserve">   Беҙ ,</w:t>
      </w:r>
      <w:r w:rsidRPr="002377D1">
        <w:rPr>
          <w:sz w:val="32"/>
          <w:szCs w:val="32"/>
          <w:lang w:val="ba-RU"/>
        </w:rPr>
        <w:t xml:space="preserve"> </w:t>
      </w:r>
      <w:r>
        <w:rPr>
          <w:sz w:val="32"/>
          <w:szCs w:val="32"/>
          <w:lang w:val="ba-RU"/>
        </w:rPr>
        <w:t>беҙ,беҙ, беҙ</w:t>
      </w:r>
    </w:p>
    <w:p w:rsidR="006942CB" w:rsidRDefault="006942CB" w:rsidP="006942CB">
      <w:pPr>
        <w:tabs>
          <w:tab w:val="left" w:pos="2340"/>
        </w:tabs>
        <w:rPr>
          <w:sz w:val="32"/>
          <w:szCs w:val="32"/>
          <w:lang w:val="ba-RU"/>
        </w:rPr>
      </w:pPr>
      <w:r>
        <w:rPr>
          <w:sz w:val="32"/>
          <w:szCs w:val="32"/>
          <w:lang w:val="ba-RU"/>
        </w:rPr>
        <w:t xml:space="preserve">   Беҙ , беҙ, беҙ генә.</w:t>
      </w:r>
    </w:p>
    <w:p w:rsidR="006942CB" w:rsidRDefault="006942CB" w:rsidP="006942CB">
      <w:pPr>
        <w:tabs>
          <w:tab w:val="left" w:pos="2340"/>
        </w:tabs>
        <w:rPr>
          <w:sz w:val="32"/>
          <w:szCs w:val="32"/>
          <w:lang w:val="ba-RU"/>
        </w:rPr>
      </w:pPr>
      <w:r>
        <w:rPr>
          <w:sz w:val="32"/>
          <w:szCs w:val="32"/>
          <w:lang w:val="ba-RU"/>
        </w:rPr>
        <w:t xml:space="preserve">   Бармағыбыҙ төҙ генә.</w:t>
      </w:r>
    </w:p>
    <w:p w:rsidR="006942CB" w:rsidRDefault="006942CB" w:rsidP="006942CB">
      <w:pPr>
        <w:tabs>
          <w:tab w:val="left" w:pos="2340"/>
        </w:tabs>
        <w:rPr>
          <w:sz w:val="32"/>
          <w:szCs w:val="32"/>
          <w:lang w:val="ba-RU"/>
        </w:rPr>
      </w:pPr>
      <w:r>
        <w:rPr>
          <w:sz w:val="32"/>
          <w:szCs w:val="32"/>
          <w:lang w:val="ba-RU"/>
        </w:rPr>
        <w:t xml:space="preserve">   Ҡул ҡанатын ҡағабыҙ,</w:t>
      </w:r>
    </w:p>
    <w:p w:rsidR="006942CB" w:rsidRDefault="006942CB" w:rsidP="006942CB">
      <w:pPr>
        <w:tabs>
          <w:tab w:val="left" w:pos="2340"/>
        </w:tabs>
        <w:rPr>
          <w:sz w:val="32"/>
          <w:szCs w:val="32"/>
          <w:lang w:val="ba-RU"/>
        </w:rPr>
      </w:pPr>
      <w:r>
        <w:rPr>
          <w:sz w:val="32"/>
          <w:szCs w:val="32"/>
          <w:lang w:val="ba-RU"/>
        </w:rPr>
        <w:t xml:space="preserve">   Сәпәкәйләп алабыҙ.</w:t>
      </w:r>
    </w:p>
    <w:p w:rsidR="006942CB" w:rsidRDefault="006942CB" w:rsidP="006942CB">
      <w:pPr>
        <w:tabs>
          <w:tab w:val="left" w:pos="2340"/>
        </w:tabs>
        <w:rPr>
          <w:sz w:val="32"/>
          <w:szCs w:val="32"/>
          <w:lang w:val="ba-RU"/>
        </w:rPr>
      </w:pPr>
      <w:r>
        <w:rPr>
          <w:sz w:val="32"/>
          <w:szCs w:val="32"/>
          <w:lang w:val="ba-RU"/>
        </w:rPr>
        <w:t xml:space="preserve">   Билде алға бөгәбеҙ,</w:t>
      </w:r>
    </w:p>
    <w:p w:rsidR="006942CB" w:rsidRDefault="006942CB" w:rsidP="006942CB">
      <w:pPr>
        <w:tabs>
          <w:tab w:val="left" w:pos="2340"/>
        </w:tabs>
        <w:rPr>
          <w:sz w:val="32"/>
          <w:szCs w:val="32"/>
          <w:lang w:val="ba-RU"/>
        </w:rPr>
      </w:pPr>
      <w:r>
        <w:rPr>
          <w:sz w:val="32"/>
          <w:szCs w:val="32"/>
          <w:lang w:val="ba-RU"/>
        </w:rPr>
        <w:lastRenderedPageBreak/>
        <w:t xml:space="preserve">   Шунан инде сүгәбеҙ.</w:t>
      </w:r>
    </w:p>
    <w:p w:rsidR="006942CB" w:rsidRDefault="006942CB" w:rsidP="006942CB">
      <w:pPr>
        <w:tabs>
          <w:tab w:val="left" w:pos="2340"/>
        </w:tabs>
        <w:rPr>
          <w:sz w:val="32"/>
          <w:szCs w:val="32"/>
          <w:lang w:val="ba-RU"/>
        </w:rPr>
      </w:pPr>
      <w:r>
        <w:rPr>
          <w:sz w:val="32"/>
          <w:szCs w:val="32"/>
          <w:lang w:val="ba-RU"/>
        </w:rPr>
        <w:t xml:space="preserve">   Тағы ҡанат ҡағабыҙ.</w:t>
      </w:r>
    </w:p>
    <w:p w:rsidR="006942CB" w:rsidRDefault="006942CB" w:rsidP="006942CB">
      <w:pPr>
        <w:tabs>
          <w:tab w:val="left" w:pos="2340"/>
        </w:tabs>
        <w:rPr>
          <w:sz w:val="32"/>
          <w:szCs w:val="32"/>
          <w:lang w:val="ba-RU"/>
        </w:rPr>
      </w:pPr>
      <w:r>
        <w:rPr>
          <w:sz w:val="32"/>
          <w:szCs w:val="32"/>
          <w:lang w:val="ba-RU"/>
        </w:rPr>
        <w:t xml:space="preserve">   Тәрән һулыш алабыҙ.</w:t>
      </w:r>
    </w:p>
    <w:p w:rsidR="006942CB" w:rsidRDefault="006942CB" w:rsidP="006942CB">
      <w:pPr>
        <w:tabs>
          <w:tab w:val="left" w:pos="2340"/>
        </w:tabs>
        <w:rPr>
          <w:sz w:val="32"/>
          <w:szCs w:val="32"/>
          <w:lang w:val="ba-RU"/>
        </w:rPr>
      </w:pPr>
      <w:r>
        <w:rPr>
          <w:sz w:val="32"/>
          <w:szCs w:val="32"/>
          <w:lang w:val="ba-RU"/>
        </w:rPr>
        <w:t xml:space="preserve">   Ултырабыҙ шым ғына.</w:t>
      </w:r>
    </w:p>
    <w:p w:rsidR="006942CB" w:rsidRDefault="006942CB" w:rsidP="006942CB">
      <w:pPr>
        <w:tabs>
          <w:tab w:val="left" w:pos="2340"/>
        </w:tabs>
        <w:rPr>
          <w:sz w:val="32"/>
          <w:szCs w:val="32"/>
          <w:lang w:val="ba-RU"/>
        </w:rPr>
      </w:pPr>
      <w:r>
        <w:rPr>
          <w:sz w:val="32"/>
          <w:szCs w:val="32"/>
          <w:lang w:val="ba-RU"/>
        </w:rPr>
        <w:t xml:space="preserve">   Һәм тыңлайбыҙ тын гына.</w:t>
      </w:r>
    </w:p>
    <w:p w:rsidR="006942CB" w:rsidRPr="004B75F1" w:rsidRDefault="006942CB" w:rsidP="006942CB">
      <w:pPr>
        <w:rPr>
          <w:sz w:val="32"/>
          <w:szCs w:val="32"/>
          <w:lang w:val="ba-RU"/>
        </w:rPr>
      </w:pPr>
    </w:p>
    <w:p w:rsidR="006942CB" w:rsidRPr="004B75F1" w:rsidRDefault="006942CB" w:rsidP="006942CB">
      <w:pPr>
        <w:rPr>
          <w:sz w:val="32"/>
          <w:szCs w:val="32"/>
          <w:lang w:val="ba-RU"/>
        </w:rPr>
      </w:pPr>
      <w:r>
        <w:rPr>
          <w:sz w:val="32"/>
          <w:szCs w:val="32"/>
          <w:lang w:val="ba-RU"/>
        </w:rPr>
        <w:t xml:space="preserve"> </w:t>
      </w:r>
      <w:r>
        <w:rPr>
          <w:b/>
          <w:sz w:val="28"/>
          <w:szCs w:val="28"/>
          <w:lang w:val="ba-RU"/>
        </w:rPr>
        <w:t>*</w:t>
      </w:r>
      <w:r>
        <w:rPr>
          <w:sz w:val="32"/>
          <w:szCs w:val="32"/>
          <w:lang w:val="ba-RU"/>
        </w:rPr>
        <w:t xml:space="preserve">   </w:t>
      </w:r>
      <w:r w:rsidRPr="004B75F1">
        <w:rPr>
          <w:sz w:val="32"/>
          <w:szCs w:val="32"/>
          <w:lang w:val="ba-RU"/>
        </w:rPr>
        <w:t xml:space="preserve">Ҡара ҡарға </w:t>
      </w:r>
    </w:p>
    <w:p w:rsidR="006942CB" w:rsidRPr="004B75F1" w:rsidRDefault="006942CB" w:rsidP="006942CB">
      <w:pPr>
        <w:rPr>
          <w:sz w:val="32"/>
          <w:szCs w:val="32"/>
          <w:lang w:val="ba-RU"/>
        </w:rPr>
      </w:pPr>
      <w:r>
        <w:rPr>
          <w:sz w:val="32"/>
          <w:szCs w:val="32"/>
          <w:lang w:val="ba-RU"/>
        </w:rPr>
        <w:t xml:space="preserve">   </w:t>
      </w:r>
      <w:r w:rsidRPr="004B75F1">
        <w:rPr>
          <w:sz w:val="32"/>
          <w:szCs w:val="32"/>
          <w:lang w:val="ba-RU"/>
        </w:rPr>
        <w:t>Ҡарҙан бара.</w:t>
      </w:r>
    </w:p>
    <w:p w:rsidR="006942CB" w:rsidRPr="004B75F1" w:rsidRDefault="006942CB" w:rsidP="006942CB">
      <w:pPr>
        <w:rPr>
          <w:sz w:val="32"/>
          <w:szCs w:val="32"/>
          <w:lang w:val="ba-RU"/>
        </w:rPr>
      </w:pPr>
      <w:r>
        <w:rPr>
          <w:sz w:val="32"/>
          <w:szCs w:val="32"/>
          <w:lang w:val="ba-RU"/>
        </w:rPr>
        <w:t xml:space="preserve">   </w:t>
      </w:r>
      <w:r w:rsidRPr="004B75F1">
        <w:rPr>
          <w:sz w:val="32"/>
          <w:szCs w:val="32"/>
          <w:lang w:val="ba-RU"/>
        </w:rPr>
        <w:t>Ҡанаттарын ҡаға – ҡаға.</w:t>
      </w:r>
    </w:p>
    <w:p w:rsidR="006942CB" w:rsidRPr="00B35F6C" w:rsidRDefault="006942CB" w:rsidP="006942CB">
      <w:pPr>
        <w:tabs>
          <w:tab w:val="left" w:pos="2340"/>
        </w:tabs>
        <w:rPr>
          <w:sz w:val="28"/>
          <w:szCs w:val="28"/>
          <w:lang w:val="ba-RU"/>
        </w:rPr>
      </w:pPr>
      <w:r>
        <w:rPr>
          <w:rFonts w:ascii="Verdana" w:hAnsi="Verdana"/>
          <w:color w:val="000000"/>
          <w:sz w:val="20"/>
          <w:szCs w:val="20"/>
          <w:lang w:val="ba-RU"/>
        </w:rPr>
        <w:t xml:space="preserve">    </w:t>
      </w:r>
    </w:p>
    <w:p w:rsidR="006942CB" w:rsidRPr="00B837EA" w:rsidRDefault="006942CB" w:rsidP="006942CB">
      <w:pPr>
        <w:jc w:val="both"/>
        <w:rPr>
          <w:sz w:val="28"/>
          <w:szCs w:val="28"/>
          <w:lang w:val="ba-RU"/>
        </w:rPr>
      </w:pPr>
      <w:r w:rsidRPr="00B837EA">
        <w:rPr>
          <w:b/>
          <w:sz w:val="28"/>
          <w:szCs w:val="28"/>
          <w:lang w:val="ba-RU"/>
        </w:rPr>
        <w:t>*</w:t>
      </w:r>
      <w:r w:rsidRPr="00B837EA">
        <w:rPr>
          <w:sz w:val="28"/>
          <w:szCs w:val="28"/>
          <w:lang w:val="ba-RU"/>
        </w:rPr>
        <w:t xml:space="preserve">  </w:t>
      </w:r>
      <w:r w:rsidRPr="00B837EA">
        <w:rPr>
          <w:sz w:val="28"/>
          <w:szCs w:val="28"/>
        </w:rPr>
        <w:t>Ал</w:t>
      </w:r>
      <w:r w:rsidRPr="00B837EA">
        <w:rPr>
          <w:sz w:val="28"/>
          <w:szCs w:val="28"/>
          <w:lang w:val="ba-RU"/>
        </w:rPr>
        <w:t>л</w:t>
      </w:r>
      <w:r w:rsidRPr="00B837EA">
        <w:rPr>
          <w:sz w:val="28"/>
          <w:szCs w:val="28"/>
        </w:rPr>
        <w:t xml:space="preserve">анған алма  </w:t>
      </w:r>
      <w:r w:rsidRPr="00B837EA">
        <w:rPr>
          <w:sz w:val="28"/>
          <w:szCs w:val="28"/>
          <w:lang w:val="ba-RU"/>
        </w:rPr>
        <w:t>а</w:t>
      </w:r>
      <w:r w:rsidRPr="00B837EA">
        <w:rPr>
          <w:sz w:val="28"/>
          <w:szCs w:val="28"/>
        </w:rPr>
        <w:t>ша</w:t>
      </w:r>
      <w:r w:rsidRPr="00B837EA">
        <w:rPr>
          <w:sz w:val="28"/>
          <w:szCs w:val="28"/>
          <w:lang w:val="ba-RU"/>
        </w:rPr>
        <w:t xml:space="preserve">                                                                       </w:t>
      </w:r>
    </w:p>
    <w:p w:rsidR="006942CB" w:rsidRPr="00B837EA" w:rsidRDefault="006942CB" w:rsidP="006942CB">
      <w:pPr>
        <w:jc w:val="both"/>
        <w:rPr>
          <w:sz w:val="28"/>
          <w:szCs w:val="28"/>
          <w:lang w:val="ba-RU"/>
        </w:rPr>
      </w:pPr>
      <w:r w:rsidRPr="00B837EA">
        <w:rPr>
          <w:sz w:val="28"/>
          <w:szCs w:val="28"/>
          <w:lang w:val="ba-RU"/>
        </w:rPr>
        <w:t xml:space="preserve">   Балдары тама-тама.                                                                            </w:t>
      </w:r>
    </w:p>
    <w:p w:rsidR="006942CB" w:rsidRPr="00B837EA" w:rsidRDefault="006942CB" w:rsidP="006942CB">
      <w:pPr>
        <w:jc w:val="both"/>
        <w:rPr>
          <w:sz w:val="28"/>
          <w:szCs w:val="28"/>
          <w:lang w:val="ba-RU"/>
        </w:rPr>
      </w:pPr>
      <w:r w:rsidRPr="00B837EA">
        <w:rPr>
          <w:sz w:val="28"/>
          <w:szCs w:val="28"/>
          <w:lang w:val="ba-RU"/>
        </w:rPr>
        <w:t xml:space="preserve">   Аша алһыу алманы                                                                            </w:t>
      </w:r>
    </w:p>
    <w:p w:rsidR="006942CB" w:rsidRPr="00B837EA" w:rsidRDefault="006942CB" w:rsidP="006942CB">
      <w:pPr>
        <w:jc w:val="both"/>
        <w:rPr>
          <w:sz w:val="28"/>
          <w:szCs w:val="28"/>
          <w:lang w:val="ba-RU"/>
        </w:rPr>
      </w:pPr>
      <w:r w:rsidRPr="00B837EA">
        <w:rPr>
          <w:sz w:val="28"/>
          <w:szCs w:val="28"/>
          <w:lang w:val="ba-RU"/>
        </w:rPr>
        <w:t xml:space="preserve">   Балына мана-мана.</w:t>
      </w:r>
    </w:p>
    <w:p w:rsidR="006942CB" w:rsidRDefault="006942CB" w:rsidP="006942CB">
      <w:pPr>
        <w:rPr>
          <w:b/>
          <w:sz w:val="28"/>
          <w:szCs w:val="28"/>
          <w:lang w:val="ba-RU"/>
        </w:rPr>
      </w:pPr>
    </w:p>
    <w:p w:rsidR="006942CB" w:rsidRDefault="006942CB" w:rsidP="006942CB">
      <w:pPr>
        <w:tabs>
          <w:tab w:val="left" w:pos="2340"/>
        </w:tabs>
        <w:rPr>
          <w:sz w:val="32"/>
          <w:szCs w:val="32"/>
          <w:lang w:val="ba-RU"/>
        </w:rPr>
      </w:pPr>
    </w:p>
    <w:p w:rsidR="006942CB" w:rsidRDefault="006942CB" w:rsidP="006942CB">
      <w:pPr>
        <w:tabs>
          <w:tab w:val="left" w:pos="2340"/>
        </w:tabs>
        <w:rPr>
          <w:sz w:val="32"/>
          <w:szCs w:val="32"/>
          <w:lang w:val="ba-RU"/>
        </w:rPr>
      </w:pPr>
      <w:r>
        <w:rPr>
          <w:b/>
          <w:sz w:val="28"/>
          <w:szCs w:val="28"/>
          <w:lang w:val="ba-RU"/>
        </w:rPr>
        <w:t>*</w:t>
      </w:r>
      <w:r>
        <w:rPr>
          <w:sz w:val="32"/>
          <w:szCs w:val="32"/>
          <w:lang w:val="ba-RU"/>
        </w:rPr>
        <w:t xml:space="preserve">  -ңө - ңө - ңө - ана айыуҙың өңө,</w:t>
      </w:r>
    </w:p>
    <w:p w:rsidR="006942CB" w:rsidRDefault="006942CB" w:rsidP="006942CB">
      <w:pPr>
        <w:tabs>
          <w:tab w:val="left" w:pos="2340"/>
        </w:tabs>
        <w:rPr>
          <w:sz w:val="32"/>
          <w:szCs w:val="32"/>
          <w:lang w:val="ba-RU"/>
        </w:rPr>
      </w:pPr>
      <w:r>
        <w:rPr>
          <w:sz w:val="32"/>
          <w:szCs w:val="32"/>
          <w:lang w:val="ba-RU"/>
        </w:rPr>
        <w:t>- нө - нө - нө - үкерә көнө төнө,</w:t>
      </w:r>
    </w:p>
    <w:p w:rsidR="006942CB" w:rsidRDefault="006942CB" w:rsidP="006942CB">
      <w:pPr>
        <w:tabs>
          <w:tab w:val="left" w:pos="2340"/>
        </w:tabs>
        <w:rPr>
          <w:sz w:val="32"/>
          <w:szCs w:val="32"/>
          <w:lang w:val="ba-RU"/>
        </w:rPr>
      </w:pPr>
      <w:r>
        <w:rPr>
          <w:sz w:val="32"/>
          <w:szCs w:val="32"/>
          <w:lang w:val="ba-RU"/>
        </w:rPr>
        <w:t>- ңы – ңы – ңы - өңө уның өр-яңы</w:t>
      </w:r>
    </w:p>
    <w:p w:rsidR="006942CB" w:rsidRDefault="006942CB" w:rsidP="006942CB">
      <w:pPr>
        <w:tabs>
          <w:tab w:val="left" w:pos="2340"/>
        </w:tabs>
        <w:rPr>
          <w:sz w:val="32"/>
          <w:szCs w:val="32"/>
          <w:lang w:val="ba-RU"/>
        </w:rPr>
      </w:pPr>
      <w:r>
        <w:rPr>
          <w:sz w:val="32"/>
          <w:szCs w:val="32"/>
          <w:lang w:val="ba-RU"/>
        </w:rPr>
        <w:t>- Нө - нө - нө - тығылырмы икән өнө?</w:t>
      </w:r>
    </w:p>
    <w:p w:rsidR="006942CB" w:rsidRDefault="006942CB" w:rsidP="006942CB">
      <w:pPr>
        <w:tabs>
          <w:tab w:val="left" w:pos="2340"/>
        </w:tabs>
        <w:rPr>
          <w:sz w:val="32"/>
          <w:szCs w:val="32"/>
          <w:lang w:val="ba-RU"/>
        </w:rPr>
      </w:pPr>
      <w:r>
        <w:rPr>
          <w:sz w:val="32"/>
          <w:szCs w:val="32"/>
          <w:lang w:val="ba-RU"/>
        </w:rPr>
        <w:t>- ңы – ңы – ңы – етер уянмаҫ таңы.</w:t>
      </w:r>
    </w:p>
    <w:p w:rsidR="006942CB" w:rsidRDefault="006942CB" w:rsidP="006942CB">
      <w:pPr>
        <w:tabs>
          <w:tab w:val="left" w:pos="2340"/>
        </w:tabs>
        <w:rPr>
          <w:sz w:val="32"/>
          <w:szCs w:val="32"/>
          <w:lang w:val="ba-RU"/>
        </w:rPr>
      </w:pPr>
      <w:r>
        <w:rPr>
          <w:sz w:val="32"/>
          <w:szCs w:val="32"/>
          <w:lang w:val="ba-RU"/>
        </w:rPr>
        <w:t>- нә - нә - нә - һунарсының күҙенә</w:t>
      </w:r>
    </w:p>
    <w:p w:rsidR="006942CB" w:rsidRDefault="006942CB" w:rsidP="006942CB">
      <w:pPr>
        <w:tabs>
          <w:tab w:val="left" w:pos="2340"/>
        </w:tabs>
        <w:rPr>
          <w:sz w:val="32"/>
          <w:szCs w:val="32"/>
          <w:lang w:val="ba-RU"/>
        </w:rPr>
      </w:pPr>
      <w:r>
        <w:rPr>
          <w:sz w:val="32"/>
          <w:szCs w:val="32"/>
          <w:lang w:val="ba-RU"/>
        </w:rPr>
        <w:t>Ғы – ғы – ғы – күренмә, йоҡлар тағы.</w:t>
      </w:r>
    </w:p>
    <w:p w:rsidR="006942CB" w:rsidRDefault="006942CB" w:rsidP="006942CB">
      <w:pPr>
        <w:tabs>
          <w:tab w:val="left" w:pos="2340"/>
        </w:tabs>
        <w:rPr>
          <w:sz w:val="32"/>
          <w:szCs w:val="32"/>
          <w:lang w:val="ba-RU"/>
        </w:rPr>
      </w:pPr>
    </w:p>
    <w:p w:rsidR="006942CB" w:rsidRDefault="006942CB" w:rsidP="006942CB">
      <w:pPr>
        <w:tabs>
          <w:tab w:val="left" w:pos="2340"/>
        </w:tabs>
        <w:rPr>
          <w:sz w:val="32"/>
          <w:szCs w:val="32"/>
          <w:lang w:val="ba-RU"/>
        </w:rPr>
      </w:pPr>
      <w:r>
        <w:rPr>
          <w:b/>
          <w:sz w:val="28"/>
          <w:szCs w:val="28"/>
          <w:lang w:val="ba-RU"/>
        </w:rPr>
        <w:t xml:space="preserve">*   </w:t>
      </w:r>
      <w:r>
        <w:rPr>
          <w:sz w:val="32"/>
          <w:szCs w:val="32"/>
          <w:lang w:val="ba-RU"/>
        </w:rPr>
        <w:t>Зың – зың – зың – зыңлаған ҡыңғырау.</w:t>
      </w:r>
    </w:p>
    <w:p w:rsidR="006942CB" w:rsidRDefault="006942CB" w:rsidP="006942CB">
      <w:pPr>
        <w:tabs>
          <w:tab w:val="left" w:pos="2340"/>
        </w:tabs>
        <w:rPr>
          <w:sz w:val="32"/>
          <w:szCs w:val="32"/>
          <w:lang w:val="ba-RU"/>
        </w:rPr>
      </w:pPr>
      <w:r>
        <w:rPr>
          <w:sz w:val="32"/>
          <w:szCs w:val="32"/>
          <w:lang w:val="ba-RU"/>
        </w:rPr>
        <w:lastRenderedPageBreak/>
        <w:t xml:space="preserve">  Зыр – зыр – зырлама , бында оҙаҡ торлама.</w:t>
      </w:r>
    </w:p>
    <w:p w:rsidR="006942CB" w:rsidRPr="0046718C" w:rsidRDefault="006942CB" w:rsidP="006942CB">
      <w:pPr>
        <w:tabs>
          <w:tab w:val="left" w:pos="2340"/>
        </w:tabs>
        <w:rPr>
          <w:sz w:val="32"/>
          <w:szCs w:val="32"/>
          <w:lang w:val="ba-RU"/>
        </w:rPr>
      </w:pPr>
    </w:p>
    <w:p w:rsidR="006942CB" w:rsidRPr="0046718C" w:rsidRDefault="006942CB" w:rsidP="006942CB">
      <w:pPr>
        <w:tabs>
          <w:tab w:val="left" w:pos="2340"/>
        </w:tabs>
        <w:rPr>
          <w:sz w:val="28"/>
          <w:szCs w:val="28"/>
          <w:lang w:val="ba-RU"/>
        </w:rPr>
      </w:pPr>
      <w:r>
        <w:rPr>
          <w:b/>
          <w:sz w:val="28"/>
          <w:szCs w:val="28"/>
          <w:lang w:val="ba-RU"/>
        </w:rPr>
        <w:t>*</w:t>
      </w:r>
      <w:r>
        <w:rPr>
          <w:sz w:val="28"/>
          <w:szCs w:val="28"/>
          <w:lang w:val="ba-RU"/>
        </w:rPr>
        <w:t>Ҙ</w:t>
      </w:r>
      <w:r w:rsidRPr="0046718C">
        <w:rPr>
          <w:sz w:val="28"/>
          <w:szCs w:val="28"/>
          <w:lang w:val="ba-RU"/>
        </w:rPr>
        <w:t>а-ҙа-ҙа -  ҡаҙҙар киткән һуң ҡайҙа</w:t>
      </w:r>
      <w:r>
        <w:rPr>
          <w:sz w:val="28"/>
          <w:szCs w:val="28"/>
          <w:lang w:val="ba-RU"/>
        </w:rPr>
        <w:t>?</w:t>
      </w:r>
    </w:p>
    <w:p w:rsidR="006942CB" w:rsidRPr="0046718C" w:rsidRDefault="006942CB" w:rsidP="006942CB">
      <w:pPr>
        <w:tabs>
          <w:tab w:val="left" w:pos="2340"/>
        </w:tabs>
        <w:rPr>
          <w:sz w:val="32"/>
          <w:szCs w:val="32"/>
          <w:lang w:val="ba-RU"/>
        </w:rPr>
      </w:pPr>
      <w:r>
        <w:rPr>
          <w:sz w:val="28"/>
          <w:szCs w:val="28"/>
          <w:lang w:val="ba-RU"/>
        </w:rPr>
        <w:t>Ҙ</w:t>
      </w:r>
      <w:r w:rsidRPr="0046718C">
        <w:rPr>
          <w:sz w:val="28"/>
          <w:szCs w:val="28"/>
          <w:lang w:val="ba-RU"/>
        </w:rPr>
        <w:t>ы-ҙы-ҙы - ҡаҙҙар йылғаға барҙы.</w:t>
      </w:r>
    </w:p>
    <w:p w:rsidR="006942CB" w:rsidRPr="0046718C" w:rsidRDefault="006942CB" w:rsidP="006942CB">
      <w:pPr>
        <w:rPr>
          <w:sz w:val="28"/>
          <w:szCs w:val="28"/>
          <w:lang w:val="ba-RU"/>
        </w:rPr>
      </w:pPr>
      <w:r>
        <w:rPr>
          <w:sz w:val="28"/>
          <w:szCs w:val="28"/>
          <w:lang w:val="ba-RU"/>
        </w:rPr>
        <w:t>Ҙ</w:t>
      </w:r>
      <w:r w:rsidRPr="0046718C">
        <w:rPr>
          <w:sz w:val="28"/>
          <w:szCs w:val="28"/>
          <w:lang w:val="ba-RU"/>
        </w:rPr>
        <w:t>ә-ҙә-ҙә - р</w:t>
      </w:r>
      <w:r>
        <w:rPr>
          <w:sz w:val="28"/>
          <w:szCs w:val="28"/>
          <w:lang w:val="ba-RU"/>
        </w:rPr>
        <w:t>ә</w:t>
      </w:r>
      <w:r w:rsidRPr="0046718C">
        <w:rPr>
          <w:sz w:val="28"/>
          <w:szCs w:val="28"/>
          <w:lang w:val="ba-RU"/>
        </w:rPr>
        <w:t>хәтләнеп эй йөҙә.</w:t>
      </w:r>
    </w:p>
    <w:p w:rsidR="006942CB" w:rsidRPr="0046718C" w:rsidRDefault="006942CB" w:rsidP="006942CB">
      <w:pPr>
        <w:rPr>
          <w:sz w:val="28"/>
          <w:szCs w:val="28"/>
          <w:lang w:val="ba-RU"/>
        </w:rPr>
      </w:pPr>
      <w:r w:rsidRPr="0046718C">
        <w:rPr>
          <w:sz w:val="28"/>
          <w:szCs w:val="28"/>
          <w:lang w:val="ba-RU"/>
        </w:rPr>
        <w:t>Ҙы-ҙы-ҙы – ҡыумағыҙсы ҡаҙҙарҙы.</w:t>
      </w:r>
    </w:p>
    <w:p w:rsidR="006942CB" w:rsidRDefault="006942CB" w:rsidP="006942CB">
      <w:pPr>
        <w:pStyle w:val="a7"/>
        <w:spacing w:before="0" w:beforeAutospacing="0" w:after="240" w:afterAutospacing="0" w:line="270" w:lineRule="atLeast"/>
        <w:textAlignment w:val="baseline"/>
        <w:rPr>
          <w:b/>
          <w:sz w:val="28"/>
          <w:szCs w:val="28"/>
          <w:lang w:val="ba-RU"/>
        </w:rPr>
      </w:pPr>
    </w:p>
    <w:p w:rsidR="006942CB" w:rsidRDefault="006942CB" w:rsidP="006942CB">
      <w:pPr>
        <w:pStyle w:val="a7"/>
        <w:spacing w:before="0" w:beforeAutospacing="0" w:after="240" w:afterAutospacing="0" w:line="270" w:lineRule="atLeast"/>
        <w:textAlignment w:val="baseline"/>
        <w:rPr>
          <w:sz w:val="28"/>
          <w:szCs w:val="28"/>
          <w:lang w:val="ba-RU"/>
        </w:rPr>
      </w:pPr>
      <w:r>
        <w:rPr>
          <w:b/>
          <w:sz w:val="28"/>
          <w:szCs w:val="28"/>
          <w:lang w:val="ba-RU"/>
        </w:rPr>
        <w:t xml:space="preserve">        * </w:t>
      </w:r>
      <w:r>
        <w:rPr>
          <w:sz w:val="28"/>
          <w:szCs w:val="28"/>
          <w:lang w:val="ba-RU"/>
        </w:rPr>
        <w:t>Сысҡан сыр тапҡан</w:t>
      </w:r>
    </w:p>
    <w:p w:rsidR="006942CB" w:rsidRDefault="006942CB" w:rsidP="006942CB">
      <w:pPr>
        <w:pStyle w:val="a7"/>
        <w:spacing w:before="0" w:beforeAutospacing="0" w:after="240" w:afterAutospacing="0" w:line="270" w:lineRule="atLeast"/>
        <w:textAlignment w:val="baseline"/>
        <w:rPr>
          <w:sz w:val="28"/>
          <w:szCs w:val="28"/>
          <w:lang w:val="ba-RU"/>
        </w:rPr>
      </w:pPr>
      <w:r>
        <w:rPr>
          <w:sz w:val="28"/>
          <w:szCs w:val="28"/>
          <w:lang w:val="ba-RU"/>
        </w:rPr>
        <w:t xml:space="preserve">Сысҡан сыр тапҡан </w:t>
      </w:r>
    </w:p>
    <w:p w:rsidR="006942CB" w:rsidRDefault="006942CB" w:rsidP="006942CB">
      <w:pPr>
        <w:pStyle w:val="a7"/>
        <w:spacing w:before="0" w:beforeAutospacing="0" w:after="240" w:afterAutospacing="0" w:line="270" w:lineRule="atLeast"/>
        <w:textAlignment w:val="baseline"/>
        <w:rPr>
          <w:sz w:val="28"/>
          <w:szCs w:val="28"/>
          <w:lang w:val="ba-RU"/>
        </w:rPr>
      </w:pPr>
      <w:r>
        <w:rPr>
          <w:sz w:val="28"/>
          <w:szCs w:val="28"/>
          <w:lang w:val="ba-RU"/>
        </w:rPr>
        <w:t>Сысҡан сырылдай,</w:t>
      </w:r>
    </w:p>
    <w:p w:rsidR="006942CB" w:rsidRDefault="006942CB" w:rsidP="006942CB">
      <w:pPr>
        <w:pStyle w:val="a7"/>
        <w:spacing w:before="0" w:beforeAutospacing="0" w:after="240" w:afterAutospacing="0" w:line="270" w:lineRule="atLeast"/>
        <w:textAlignment w:val="baseline"/>
        <w:rPr>
          <w:sz w:val="28"/>
          <w:szCs w:val="28"/>
          <w:lang w:val="ba-RU"/>
        </w:rPr>
      </w:pPr>
      <w:r>
        <w:rPr>
          <w:sz w:val="28"/>
          <w:szCs w:val="28"/>
          <w:lang w:val="ba-RU"/>
        </w:rPr>
        <w:t>Сысҡан сыр сәйнәй,</w:t>
      </w:r>
    </w:p>
    <w:p w:rsidR="006942CB" w:rsidRDefault="006942CB" w:rsidP="006942CB">
      <w:pPr>
        <w:pStyle w:val="a7"/>
        <w:spacing w:before="0" w:beforeAutospacing="0" w:after="240" w:afterAutospacing="0" w:line="270" w:lineRule="atLeast"/>
        <w:textAlignment w:val="baseline"/>
        <w:rPr>
          <w:sz w:val="28"/>
          <w:szCs w:val="28"/>
          <w:lang w:val="ba-RU"/>
        </w:rPr>
      </w:pPr>
      <w:r>
        <w:rPr>
          <w:sz w:val="28"/>
          <w:szCs w:val="28"/>
          <w:lang w:val="ba-RU"/>
        </w:rPr>
        <w:t>Сысҡан асыҡҡан,</w:t>
      </w:r>
    </w:p>
    <w:p w:rsidR="006942CB" w:rsidRDefault="006942CB" w:rsidP="006942CB">
      <w:pPr>
        <w:pStyle w:val="a7"/>
        <w:spacing w:before="0" w:beforeAutospacing="0" w:after="240" w:afterAutospacing="0" w:line="270" w:lineRule="atLeast"/>
        <w:textAlignment w:val="baseline"/>
        <w:rPr>
          <w:sz w:val="28"/>
          <w:szCs w:val="28"/>
          <w:lang w:val="ba-RU"/>
        </w:rPr>
      </w:pPr>
      <w:r>
        <w:rPr>
          <w:sz w:val="28"/>
          <w:szCs w:val="28"/>
          <w:lang w:val="ba-RU"/>
        </w:rPr>
        <w:t>Ә сыры, сыры</w:t>
      </w:r>
    </w:p>
    <w:p w:rsidR="006942CB" w:rsidRDefault="006942CB" w:rsidP="006942CB">
      <w:pPr>
        <w:pStyle w:val="a7"/>
        <w:spacing w:before="0" w:beforeAutospacing="0" w:after="240" w:afterAutospacing="0" w:line="270" w:lineRule="atLeast"/>
        <w:textAlignment w:val="baseline"/>
        <w:rPr>
          <w:sz w:val="28"/>
          <w:szCs w:val="28"/>
          <w:lang w:val="ba-RU"/>
        </w:rPr>
      </w:pPr>
      <w:r>
        <w:rPr>
          <w:sz w:val="28"/>
          <w:szCs w:val="28"/>
          <w:lang w:val="ba-RU"/>
        </w:rPr>
        <w:t>Булған балсыҡтан.</w:t>
      </w:r>
    </w:p>
    <w:p w:rsidR="006942CB" w:rsidRDefault="006942CB" w:rsidP="006942CB">
      <w:pPr>
        <w:pStyle w:val="a7"/>
        <w:spacing w:before="0" w:beforeAutospacing="0" w:after="240" w:afterAutospacing="0" w:line="270" w:lineRule="atLeast"/>
        <w:textAlignment w:val="baseline"/>
        <w:rPr>
          <w:sz w:val="28"/>
          <w:szCs w:val="28"/>
          <w:lang w:val="ba-RU"/>
        </w:rPr>
      </w:pPr>
      <w:r>
        <w:rPr>
          <w:sz w:val="28"/>
          <w:szCs w:val="28"/>
          <w:lang w:val="ba-RU"/>
        </w:rPr>
        <w:t>Сысҡан сырылдай</w:t>
      </w:r>
    </w:p>
    <w:p w:rsidR="006942CB" w:rsidRDefault="006942CB" w:rsidP="006942CB">
      <w:pPr>
        <w:pStyle w:val="a7"/>
        <w:spacing w:before="0" w:beforeAutospacing="0" w:after="240" w:afterAutospacing="0" w:line="270" w:lineRule="atLeast"/>
        <w:textAlignment w:val="baseline"/>
        <w:rPr>
          <w:sz w:val="28"/>
          <w:szCs w:val="28"/>
          <w:lang w:val="ba-RU"/>
        </w:rPr>
      </w:pPr>
      <w:r>
        <w:rPr>
          <w:sz w:val="28"/>
          <w:szCs w:val="28"/>
          <w:lang w:val="ba-RU"/>
        </w:rPr>
        <w:t xml:space="preserve">Шуға аслыҡтан.                      </w:t>
      </w:r>
    </w:p>
    <w:p w:rsidR="006942CB" w:rsidRDefault="006942CB" w:rsidP="006942CB">
      <w:pPr>
        <w:pStyle w:val="a7"/>
        <w:spacing w:before="0" w:beforeAutospacing="0" w:after="240" w:afterAutospacing="0" w:line="270" w:lineRule="atLeast"/>
        <w:textAlignment w:val="baseline"/>
        <w:rPr>
          <w:b/>
          <w:sz w:val="28"/>
          <w:szCs w:val="28"/>
          <w:lang w:val="ba-RU"/>
        </w:rPr>
      </w:pPr>
      <w:r>
        <w:rPr>
          <w:sz w:val="28"/>
          <w:szCs w:val="28"/>
          <w:lang w:val="ba-RU"/>
        </w:rPr>
        <w:t xml:space="preserve">                  </w:t>
      </w:r>
    </w:p>
    <w:p w:rsidR="006942CB" w:rsidRDefault="006942CB" w:rsidP="006942CB">
      <w:pPr>
        <w:pStyle w:val="a7"/>
        <w:spacing w:before="0" w:beforeAutospacing="0" w:after="240" w:afterAutospacing="0" w:line="270" w:lineRule="atLeast"/>
        <w:textAlignment w:val="baseline"/>
        <w:rPr>
          <w:sz w:val="28"/>
          <w:szCs w:val="28"/>
          <w:lang w:val="ba-RU"/>
        </w:rPr>
      </w:pPr>
      <w:r>
        <w:rPr>
          <w:b/>
          <w:sz w:val="28"/>
          <w:szCs w:val="28"/>
          <w:lang w:val="ba-RU"/>
        </w:rPr>
        <w:t xml:space="preserve">                          * </w:t>
      </w:r>
      <w:r>
        <w:rPr>
          <w:sz w:val="28"/>
          <w:szCs w:val="28"/>
          <w:lang w:val="ba-RU"/>
        </w:rPr>
        <w:t xml:space="preserve"> Тәгәрмәс</w:t>
      </w:r>
    </w:p>
    <w:p w:rsidR="006942CB" w:rsidRDefault="006942CB" w:rsidP="006942CB">
      <w:pPr>
        <w:pStyle w:val="a7"/>
        <w:spacing w:before="0" w:beforeAutospacing="0" w:after="240" w:afterAutospacing="0" w:line="270" w:lineRule="atLeast"/>
        <w:textAlignment w:val="baseline"/>
        <w:rPr>
          <w:sz w:val="28"/>
          <w:szCs w:val="28"/>
          <w:lang w:val="ba-RU"/>
        </w:rPr>
      </w:pPr>
      <w:r>
        <w:rPr>
          <w:sz w:val="28"/>
          <w:szCs w:val="28"/>
          <w:lang w:val="ba-RU"/>
        </w:rPr>
        <w:t>Тәгәрмәс                                         Тәгәрмәсте</w:t>
      </w:r>
    </w:p>
    <w:p w:rsidR="006942CB" w:rsidRDefault="006942CB" w:rsidP="006942CB">
      <w:pPr>
        <w:pStyle w:val="a7"/>
        <w:spacing w:before="0" w:beforeAutospacing="0" w:after="240" w:afterAutospacing="0" w:line="270" w:lineRule="atLeast"/>
        <w:textAlignment w:val="baseline"/>
        <w:rPr>
          <w:sz w:val="28"/>
          <w:szCs w:val="28"/>
          <w:lang w:val="ba-RU"/>
        </w:rPr>
      </w:pPr>
      <w:r>
        <w:rPr>
          <w:sz w:val="28"/>
          <w:szCs w:val="28"/>
          <w:lang w:val="ba-RU"/>
        </w:rPr>
        <w:t xml:space="preserve">Тәгәрәй ҙә                                       Тәгәрәтә </w:t>
      </w:r>
    </w:p>
    <w:p w:rsidR="006942CB" w:rsidRPr="005328E6" w:rsidRDefault="006942CB" w:rsidP="006942CB">
      <w:pPr>
        <w:pStyle w:val="a7"/>
        <w:spacing w:before="0" w:beforeAutospacing="0" w:after="240" w:afterAutospacing="0" w:line="270" w:lineRule="atLeast"/>
        <w:textAlignment w:val="baseline"/>
        <w:rPr>
          <w:sz w:val="28"/>
          <w:szCs w:val="28"/>
          <w:lang w:val="ba-RU"/>
        </w:rPr>
      </w:pPr>
      <w:r>
        <w:rPr>
          <w:lang w:val="ba-RU"/>
        </w:rPr>
        <w:t>Тәгәрәй.                                                     Шат Гәрәй.</w:t>
      </w:r>
    </w:p>
    <w:p w:rsidR="006942CB" w:rsidRPr="00485D8A" w:rsidRDefault="006942CB" w:rsidP="006942CB">
      <w:pPr>
        <w:rPr>
          <w:lang w:val="ba-RU"/>
        </w:rPr>
      </w:pPr>
    </w:p>
    <w:p w:rsidR="006942CB" w:rsidRDefault="006942CB" w:rsidP="006942CB">
      <w:pPr>
        <w:rPr>
          <w:lang w:val="ba-RU"/>
        </w:rPr>
      </w:pPr>
    </w:p>
    <w:p w:rsidR="006942CB" w:rsidRPr="00485D8A" w:rsidRDefault="006942CB" w:rsidP="006942CB">
      <w:pPr>
        <w:rPr>
          <w:lang w:val="ba-RU"/>
        </w:rPr>
      </w:pPr>
    </w:p>
    <w:p w:rsidR="006942CB" w:rsidRDefault="006942CB" w:rsidP="006942CB">
      <w:pPr>
        <w:rPr>
          <w:lang w:val="ba-RU"/>
        </w:rPr>
      </w:pPr>
    </w:p>
    <w:p w:rsidR="006942CB" w:rsidRDefault="006942CB" w:rsidP="006942CB">
      <w:pPr>
        <w:tabs>
          <w:tab w:val="left" w:pos="4170"/>
        </w:tabs>
        <w:rPr>
          <w:lang w:val="ba-RU"/>
        </w:rPr>
      </w:pPr>
    </w:p>
    <w:p w:rsidR="006942CB" w:rsidRDefault="006942CB" w:rsidP="006942CB">
      <w:pPr>
        <w:tabs>
          <w:tab w:val="left" w:pos="4170"/>
        </w:tabs>
        <w:rPr>
          <w:sz w:val="28"/>
          <w:szCs w:val="28"/>
          <w:lang w:val="ba-RU"/>
        </w:rPr>
      </w:pPr>
      <w:r>
        <w:rPr>
          <w:sz w:val="28"/>
          <w:szCs w:val="28"/>
          <w:lang w:val="ba-RU"/>
        </w:rPr>
        <w:t xml:space="preserve">                             </w:t>
      </w:r>
      <w:r w:rsidRPr="00485D8A">
        <w:rPr>
          <w:sz w:val="28"/>
          <w:szCs w:val="28"/>
          <w:lang w:val="ba-RU"/>
        </w:rPr>
        <w:t>Использованная литература</w:t>
      </w:r>
    </w:p>
    <w:p w:rsidR="006942CB" w:rsidRDefault="006942CB" w:rsidP="006942CB">
      <w:pPr>
        <w:tabs>
          <w:tab w:val="left" w:pos="4170"/>
        </w:tabs>
        <w:rPr>
          <w:sz w:val="28"/>
          <w:szCs w:val="28"/>
          <w:lang w:val="ba-RU"/>
        </w:rPr>
      </w:pPr>
    </w:p>
    <w:p w:rsidR="006942CB" w:rsidRPr="00C2515C" w:rsidRDefault="006942CB" w:rsidP="006942CB">
      <w:pPr>
        <w:tabs>
          <w:tab w:val="left" w:pos="4170"/>
        </w:tabs>
        <w:rPr>
          <w:sz w:val="28"/>
          <w:szCs w:val="28"/>
          <w:lang w:val="ba-RU"/>
        </w:rPr>
      </w:pPr>
      <w:r>
        <w:rPr>
          <w:sz w:val="28"/>
          <w:szCs w:val="28"/>
          <w:lang w:val="ba-RU"/>
        </w:rPr>
        <w:lastRenderedPageBreak/>
        <w:t>1.Ғәләүетдинов И. Ғ. Балалар фол</w:t>
      </w:r>
      <w:r>
        <w:rPr>
          <w:sz w:val="28"/>
          <w:szCs w:val="28"/>
        </w:rPr>
        <w:t>ьклор</w:t>
      </w:r>
      <w:r>
        <w:rPr>
          <w:sz w:val="28"/>
          <w:szCs w:val="28"/>
          <w:lang w:val="ba-RU"/>
        </w:rPr>
        <w:t>ы</w:t>
      </w:r>
      <w:r>
        <w:rPr>
          <w:sz w:val="28"/>
          <w:szCs w:val="28"/>
        </w:rPr>
        <w:t xml:space="preserve">.  </w:t>
      </w:r>
      <w:r>
        <w:rPr>
          <w:sz w:val="28"/>
          <w:szCs w:val="28"/>
          <w:lang w:val="ba-RU"/>
        </w:rPr>
        <w:t>Өфө</w:t>
      </w:r>
      <w:r>
        <w:rPr>
          <w:sz w:val="28"/>
          <w:szCs w:val="28"/>
        </w:rPr>
        <w:t>: « Китап»,199</w:t>
      </w:r>
      <w:r>
        <w:rPr>
          <w:sz w:val="28"/>
          <w:szCs w:val="28"/>
          <w:lang w:val="ba-RU"/>
        </w:rPr>
        <w:t>7.</w:t>
      </w:r>
    </w:p>
    <w:p w:rsidR="006942CB" w:rsidRDefault="006942CB" w:rsidP="006942CB">
      <w:pPr>
        <w:tabs>
          <w:tab w:val="left" w:pos="4170"/>
        </w:tabs>
        <w:rPr>
          <w:sz w:val="28"/>
          <w:szCs w:val="28"/>
          <w:lang w:val="ba-RU"/>
        </w:rPr>
      </w:pPr>
    </w:p>
    <w:p w:rsidR="006942CB" w:rsidRDefault="006942CB" w:rsidP="006942CB">
      <w:pPr>
        <w:tabs>
          <w:tab w:val="left" w:pos="4170"/>
        </w:tabs>
        <w:rPr>
          <w:sz w:val="28"/>
          <w:szCs w:val="28"/>
          <w:lang w:val="ba-RU"/>
        </w:rPr>
      </w:pPr>
      <w:r>
        <w:rPr>
          <w:sz w:val="28"/>
          <w:szCs w:val="28"/>
          <w:lang w:val="ba-RU"/>
        </w:rPr>
        <w:t>2.Туғыҙбаева Ф. Х.Беҙ уҡырға өйрәнәбеҙ. Өфө: “Китап” 2008.</w:t>
      </w:r>
    </w:p>
    <w:p w:rsidR="006942CB" w:rsidRDefault="006942CB" w:rsidP="006942CB">
      <w:pPr>
        <w:rPr>
          <w:sz w:val="28"/>
          <w:szCs w:val="28"/>
          <w:lang w:val="ba-RU"/>
        </w:rPr>
      </w:pPr>
    </w:p>
    <w:p w:rsidR="006942CB" w:rsidRPr="00D2562B" w:rsidRDefault="006942CB" w:rsidP="006942CB">
      <w:pPr>
        <w:spacing w:line="360" w:lineRule="auto"/>
        <w:jc w:val="center"/>
        <w:rPr>
          <w:sz w:val="28"/>
          <w:szCs w:val="28"/>
          <w:lang w:val="ba-RU"/>
        </w:rPr>
      </w:pPr>
    </w:p>
    <w:p w:rsidR="006942CB" w:rsidRPr="00D2562B" w:rsidRDefault="006942CB" w:rsidP="006942CB">
      <w:pPr>
        <w:spacing w:line="360" w:lineRule="auto"/>
        <w:jc w:val="center"/>
        <w:rPr>
          <w:sz w:val="28"/>
          <w:szCs w:val="28"/>
          <w:lang w:val="ba-RU"/>
        </w:rPr>
      </w:pPr>
      <w:r w:rsidRPr="00D2562B">
        <w:rPr>
          <w:sz w:val="28"/>
          <w:szCs w:val="28"/>
          <w:lang w:val="ba-RU"/>
        </w:rPr>
        <w:t>ГБОУ УСКОШИ №8 VIII ВИДА</w:t>
      </w:r>
    </w:p>
    <w:p w:rsidR="006942CB" w:rsidRPr="006942CB" w:rsidRDefault="006942CB" w:rsidP="006942CB">
      <w:pPr>
        <w:spacing w:line="360" w:lineRule="auto"/>
        <w:jc w:val="center"/>
        <w:rPr>
          <w:b/>
          <w:sz w:val="52"/>
          <w:szCs w:val="52"/>
        </w:rPr>
      </w:pPr>
      <w:r w:rsidRPr="00480831">
        <w:rPr>
          <w:b/>
          <w:sz w:val="52"/>
          <w:szCs w:val="52"/>
        </w:rPr>
        <w:t>Методическое пособие</w:t>
      </w:r>
    </w:p>
    <w:p w:rsidR="006942CB" w:rsidRPr="006942CB" w:rsidRDefault="006942CB" w:rsidP="006942CB">
      <w:pPr>
        <w:spacing w:line="360" w:lineRule="auto"/>
        <w:jc w:val="center"/>
        <w:rPr>
          <w:b/>
          <w:sz w:val="28"/>
          <w:szCs w:val="28"/>
        </w:rPr>
      </w:pPr>
      <w:r w:rsidRPr="00BA2DDD">
        <w:rPr>
          <w:b/>
          <w:sz w:val="28"/>
          <w:szCs w:val="28"/>
        </w:rPr>
        <w:t>«КОРРЕКЦИОННАЯ РАБОТА ПО РАЗВИТИЮ АРТИКУЛЯЦИОНН</w:t>
      </w:r>
      <w:r>
        <w:rPr>
          <w:b/>
          <w:sz w:val="28"/>
          <w:szCs w:val="28"/>
        </w:rPr>
        <w:t xml:space="preserve">ОЙ МОТОРИКИ У ДЕТЕЙ МЛАДШЕГО  ШКОЛЬНОГО </w:t>
      </w:r>
      <w:r w:rsidRPr="00BA2DDD">
        <w:rPr>
          <w:b/>
          <w:sz w:val="28"/>
          <w:szCs w:val="28"/>
        </w:rPr>
        <w:t>ВОЗРАСТА С НАРУШЕНИЕМ ИНТЕЛЛЕКТА»</w:t>
      </w:r>
    </w:p>
    <w:p w:rsidR="006942CB" w:rsidRPr="00BA2321" w:rsidRDefault="006942CB" w:rsidP="006942CB">
      <w:pPr>
        <w:spacing w:line="360" w:lineRule="auto"/>
        <w:jc w:val="center"/>
        <w:rPr>
          <w:sz w:val="28"/>
          <w:szCs w:val="28"/>
        </w:rPr>
      </w:pPr>
      <w:r w:rsidRPr="00BA2321">
        <w:rPr>
          <w:sz w:val="28"/>
          <w:szCs w:val="28"/>
        </w:rPr>
        <w:t xml:space="preserve">Выполнила: учитель-логопед ГБОУ УСКОШИ №8 </w:t>
      </w:r>
      <w:r w:rsidRPr="00BA2321">
        <w:rPr>
          <w:sz w:val="28"/>
          <w:szCs w:val="28"/>
          <w:lang w:val="en-US"/>
        </w:rPr>
        <w:t>VIII</w:t>
      </w:r>
      <w:r w:rsidRPr="00BA2321">
        <w:rPr>
          <w:sz w:val="28"/>
          <w:szCs w:val="28"/>
        </w:rPr>
        <w:t xml:space="preserve"> вида Валеева Ч.И.</w:t>
      </w:r>
    </w:p>
    <w:p w:rsidR="006942CB" w:rsidRPr="00A80074" w:rsidRDefault="006942CB" w:rsidP="006942CB">
      <w:pPr>
        <w:ind w:left="720"/>
        <w:jc w:val="center"/>
        <w:rPr>
          <w:b/>
          <w:sz w:val="28"/>
          <w:szCs w:val="28"/>
        </w:rPr>
      </w:pPr>
      <w:r>
        <w:rPr>
          <w:b/>
          <w:sz w:val="28"/>
          <w:szCs w:val="28"/>
        </w:rPr>
        <w:t>Пояснительная записка</w:t>
      </w:r>
    </w:p>
    <w:p w:rsidR="006942CB" w:rsidRDefault="006942CB" w:rsidP="006942CB">
      <w:pPr>
        <w:spacing w:line="360" w:lineRule="auto"/>
        <w:ind w:firstLine="720"/>
        <w:jc w:val="both"/>
        <w:rPr>
          <w:sz w:val="28"/>
          <w:szCs w:val="28"/>
        </w:rPr>
      </w:pPr>
      <w:r>
        <w:rPr>
          <w:sz w:val="28"/>
          <w:szCs w:val="28"/>
        </w:rPr>
        <w:t xml:space="preserve">Анализ психофизиологических характеристик детей младшего школьного возраста с нарушением интеллекта свидетельствует о том, что они совершенно не готовы к обучению в школе. </w:t>
      </w:r>
    </w:p>
    <w:p w:rsidR="006942CB" w:rsidRPr="00D0543C" w:rsidRDefault="006942CB" w:rsidP="006942CB">
      <w:pPr>
        <w:shd w:val="clear" w:color="auto" w:fill="FFFFFF"/>
        <w:autoSpaceDE w:val="0"/>
        <w:autoSpaceDN w:val="0"/>
        <w:adjustRightInd w:val="0"/>
        <w:spacing w:line="360" w:lineRule="auto"/>
        <w:ind w:firstLine="720"/>
        <w:jc w:val="both"/>
        <w:rPr>
          <w:color w:val="000000"/>
          <w:sz w:val="28"/>
          <w:szCs w:val="28"/>
        </w:rPr>
      </w:pPr>
      <w:r w:rsidRPr="00D0543C">
        <w:rPr>
          <w:color w:val="000000"/>
          <w:sz w:val="28"/>
          <w:szCs w:val="28"/>
        </w:rPr>
        <w:t>Особенности речевого развития у детей с нарушением интеллекта в психолингвистическом аспекте изучены многими авторами В.Г.Петрова, М.С.Певзнер, И.Карлин, М.Зееман и другими.</w:t>
      </w:r>
    </w:p>
    <w:p w:rsidR="006942CB" w:rsidRPr="00D0543C" w:rsidRDefault="006942CB" w:rsidP="006942CB">
      <w:pPr>
        <w:spacing w:line="360" w:lineRule="auto"/>
        <w:ind w:firstLine="720"/>
        <w:jc w:val="both"/>
        <w:rPr>
          <w:sz w:val="28"/>
          <w:szCs w:val="28"/>
        </w:rPr>
      </w:pPr>
      <w:r w:rsidRPr="00D0543C">
        <w:rPr>
          <w:sz w:val="28"/>
          <w:szCs w:val="28"/>
        </w:rPr>
        <w:t xml:space="preserve">Нарушения речи у детей с нарушением интеллекта исследовались М.Е.Хватцевым, Р.Е.Левиной, Г.А.Каше, Д.И.Орловой, М.А.Савченко, Е.Ф.Соботович, Е.М.Гопиченко, Р.И.Лалаевой и другими. По данным этим исследований, в начальных классах вспомогательной школы выраженные дефекты наблюдаются у 40 – 60 % детей. </w:t>
      </w:r>
    </w:p>
    <w:p w:rsidR="006942CB" w:rsidRPr="00D0543C" w:rsidRDefault="006942CB" w:rsidP="006942CB">
      <w:pPr>
        <w:spacing w:line="360" w:lineRule="auto"/>
        <w:ind w:firstLine="720"/>
        <w:jc w:val="both"/>
        <w:rPr>
          <w:sz w:val="28"/>
          <w:szCs w:val="28"/>
        </w:rPr>
      </w:pPr>
      <w:r w:rsidRPr="00D0543C">
        <w:rPr>
          <w:sz w:val="28"/>
          <w:szCs w:val="28"/>
        </w:rPr>
        <w:t xml:space="preserve">Специфика нарушений речи и их коррекция у детей с нарушением интеллекта определяются особенностями их высшей нервной деятельности и психического развития. </w:t>
      </w:r>
    </w:p>
    <w:p w:rsidR="006942CB" w:rsidRPr="00D0543C" w:rsidRDefault="006942CB" w:rsidP="006942CB">
      <w:pPr>
        <w:spacing w:line="360" w:lineRule="auto"/>
        <w:ind w:firstLine="720"/>
        <w:jc w:val="both"/>
        <w:rPr>
          <w:sz w:val="28"/>
          <w:szCs w:val="28"/>
        </w:rPr>
      </w:pPr>
      <w:r w:rsidRPr="00D0543C">
        <w:rPr>
          <w:sz w:val="28"/>
          <w:szCs w:val="28"/>
        </w:rPr>
        <w:lastRenderedPageBreak/>
        <w:t xml:space="preserve">У таких детей, как отмечала В.Г.Петрова отмечается недоразвитие высших форм познавательной деятельности, конкретность и поверхность мышления, замедленное развитие речи и ее качественное своеобразие, нарушение словесной регуляции поведения, отмечаются отклонения в развитии звуковой стороны речи. Есть дети, у которых полностью не сформирована система фонем: они пропускают, искажают, разное количество звуков всех фонетических групп. В основе этого могут лежать дефекты строения артикуляционного аппарата, его подвижности, нарушения деятельности фонематического восприятия (ребенок не слышит звуков речи в их последовательности в словах – какой звук первый; последний и т.д.; не различает близкие по звучанию фонемы: шипящие – свистящие, твердые – мягкие, глухие – звонкие звуки и др.). Нарушения звукопроизношения бывают простыми, если нарушены один или несколько звуков из одной фонетической группы, и сложными, когда нарушены звуки разных фонетических групп. </w:t>
      </w:r>
    </w:p>
    <w:p w:rsidR="006942CB" w:rsidRPr="00D0543C" w:rsidRDefault="006942CB" w:rsidP="006942CB">
      <w:pPr>
        <w:shd w:val="clear" w:color="auto" w:fill="FFFFFF"/>
        <w:autoSpaceDE w:val="0"/>
        <w:autoSpaceDN w:val="0"/>
        <w:adjustRightInd w:val="0"/>
        <w:spacing w:line="360" w:lineRule="auto"/>
        <w:ind w:firstLine="720"/>
        <w:jc w:val="both"/>
        <w:rPr>
          <w:color w:val="000000"/>
          <w:sz w:val="28"/>
          <w:szCs w:val="28"/>
        </w:rPr>
      </w:pPr>
      <w:r w:rsidRPr="00D0543C">
        <w:rPr>
          <w:color w:val="000000"/>
          <w:sz w:val="28"/>
          <w:szCs w:val="28"/>
        </w:rPr>
        <w:t>Кроме этого их движения, как правило, качественно отличаются от движений детей с нормальны</w:t>
      </w:r>
      <w:r>
        <w:rPr>
          <w:color w:val="000000"/>
          <w:sz w:val="28"/>
          <w:szCs w:val="28"/>
        </w:rPr>
        <w:t>м развитием. У детей школьного</w:t>
      </w:r>
      <w:r w:rsidRPr="00D0543C">
        <w:rPr>
          <w:color w:val="000000"/>
          <w:sz w:val="28"/>
          <w:szCs w:val="28"/>
        </w:rPr>
        <w:t xml:space="preserve"> возраста с нарушением интеллекта наблюдаются неустойчивость, неуклюжесть походки, замедленность или импульсивность движений. Подлинного ознакомления с предметным миром у таких детей не происходит. </w:t>
      </w:r>
    </w:p>
    <w:p w:rsidR="006942CB" w:rsidRPr="00D0543C" w:rsidRDefault="006942CB" w:rsidP="006942CB">
      <w:pPr>
        <w:shd w:val="clear" w:color="auto" w:fill="FFFFFF"/>
        <w:autoSpaceDE w:val="0"/>
        <w:autoSpaceDN w:val="0"/>
        <w:adjustRightInd w:val="0"/>
        <w:spacing w:line="360" w:lineRule="auto"/>
        <w:ind w:firstLine="720"/>
        <w:jc w:val="both"/>
        <w:rPr>
          <w:color w:val="000000"/>
          <w:sz w:val="28"/>
          <w:szCs w:val="28"/>
        </w:rPr>
      </w:pPr>
      <w:r w:rsidRPr="00D0543C">
        <w:rPr>
          <w:color w:val="000000"/>
          <w:sz w:val="28"/>
          <w:szCs w:val="28"/>
        </w:rPr>
        <w:t xml:space="preserve">Развитие моторики, в том числе и речевой, у детей с нарушением интеллекта, протекает замедленно. </w:t>
      </w:r>
    </w:p>
    <w:p w:rsidR="006942CB" w:rsidRDefault="006942CB" w:rsidP="006942CB">
      <w:pPr>
        <w:spacing w:line="360" w:lineRule="auto"/>
        <w:ind w:firstLine="720"/>
        <w:jc w:val="both"/>
        <w:rPr>
          <w:sz w:val="28"/>
          <w:szCs w:val="28"/>
        </w:rPr>
      </w:pPr>
      <w:r>
        <w:rPr>
          <w:sz w:val="28"/>
          <w:szCs w:val="28"/>
        </w:rPr>
        <w:t>Объектом исследования является процесс развития речи детей школьного возраста с  нарушением интеллекта.</w:t>
      </w:r>
    </w:p>
    <w:p w:rsidR="006942CB" w:rsidRDefault="006942CB" w:rsidP="006942CB">
      <w:pPr>
        <w:spacing w:line="360" w:lineRule="auto"/>
        <w:ind w:firstLine="720"/>
        <w:jc w:val="both"/>
        <w:rPr>
          <w:sz w:val="28"/>
          <w:szCs w:val="28"/>
        </w:rPr>
      </w:pPr>
      <w:r>
        <w:rPr>
          <w:sz w:val="28"/>
          <w:szCs w:val="28"/>
        </w:rPr>
        <w:t>Предметом исследования является особенности коррекционной работы по развитию артикуляционной моторики у школьников с нарушением интеллекта.</w:t>
      </w:r>
    </w:p>
    <w:p w:rsidR="006942CB" w:rsidRDefault="006942CB" w:rsidP="006942CB">
      <w:pPr>
        <w:spacing w:line="360" w:lineRule="auto"/>
        <w:ind w:firstLine="720"/>
        <w:jc w:val="both"/>
        <w:rPr>
          <w:sz w:val="28"/>
          <w:szCs w:val="28"/>
        </w:rPr>
      </w:pPr>
      <w:r>
        <w:rPr>
          <w:sz w:val="28"/>
          <w:szCs w:val="28"/>
        </w:rPr>
        <w:t xml:space="preserve">Цель исследования: выделить комплекс упражнений способствующих развитию артикуляционной моторики у школьников с нарушением интеллекта. </w:t>
      </w:r>
    </w:p>
    <w:p w:rsidR="006942CB" w:rsidRDefault="006942CB" w:rsidP="006942CB">
      <w:pPr>
        <w:spacing w:line="360" w:lineRule="auto"/>
        <w:ind w:firstLine="720"/>
        <w:jc w:val="both"/>
        <w:rPr>
          <w:sz w:val="28"/>
          <w:szCs w:val="28"/>
        </w:rPr>
      </w:pPr>
      <w:r>
        <w:rPr>
          <w:sz w:val="28"/>
          <w:szCs w:val="28"/>
        </w:rPr>
        <w:t xml:space="preserve">Задачи исследования: </w:t>
      </w:r>
    </w:p>
    <w:p w:rsidR="006942CB" w:rsidRDefault="006942CB" w:rsidP="006942CB">
      <w:pPr>
        <w:numPr>
          <w:ilvl w:val="0"/>
          <w:numId w:val="117"/>
        </w:numPr>
        <w:spacing w:after="0" w:line="360" w:lineRule="auto"/>
        <w:jc w:val="both"/>
        <w:rPr>
          <w:sz w:val="28"/>
          <w:szCs w:val="28"/>
        </w:rPr>
      </w:pPr>
      <w:r>
        <w:rPr>
          <w:sz w:val="28"/>
          <w:szCs w:val="28"/>
        </w:rPr>
        <w:lastRenderedPageBreak/>
        <w:t>Проанализировать педагогическую и методическую литературу по проблеме исследования.</w:t>
      </w:r>
    </w:p>
    <w:p w:rsidR="006942CB" w:rsidRDefault="006942CB" w:rsidP="006942CB">
      <w:pPr>
        <w:numPr>
          <w:ilvl w:val="0"/>
          <w:numId w:val="117"/>
        </w:numPr>
        <w:spacing w:after="0" w:line="360" w:lineRule="auto"/>
        <w:jc w:val="both"/>
        <w:rPr>
          <w:sz w:val="28"/>
          <w:szCs w:val="28"/>
        </w:rPr>
      </w:pPr>
      <w:r>
        <w:rPr>
          <w:sz w:val="28"/>
          <w:szCs w:val="28"/>
        </w:rPr>
        <w:t>Показать особенности развития артикуляционной моторики у школьников с нарушением интеллекта.</w:t>
      </w:r>
    </w:p>
    <w:p w:rsidR="006942CB" w:rsidRDefault="006942CB" w:rsidP="006942CB">
      <w:pPr>
        <w:numPr>
          <w:ilvl w:val="0"/>
          <w:numId w:val="117"/>
        </w:numPr>
        <w:spacing w:after="0" w:line="360" w:lineRule="auto"/>
        <w:jc w:val="both"/>
        <w:rPr>
          <w:sz w:val="28"/>
          <w:szCs w:val="28"/>
        </w:rPr>
      </w:pPr>
      <w:r>
        <w:rPr>
          <w:sz w:val="28"/>
          <w:szCs w:val="28"/>
        </w:rPr>
        <w:t>Подобрать комплекс упражнений по развитию артикуляционной моторики и комплекс упражнений по развитию двигательной моторики школьникам с нарушением интеллекта.</w:t>
      </w:r>
    </w:p>
    <w:p w:rsidR="006942CB" w:rsidRDefault="006942CB" w:rsidP="006942CB">
      <w:pPr>
        <w:spacing w:line="360" w:lineRule="auto"/>
        <w:ind w:firstLine="720"/>
        <w:jc w:val="both"/>
        <w:rPr>
          <w:sz w:val="28"/>
          <w:szCs w:val="28"/>
        </w:rPr>
      </w:pPr>
      <w:r>
        <w:rPr>
          <w:sz w:val="28"/>
          <w:szCs w:val="28"/>
        </w:rPr>
        <w:t xml:space="preserve">Гипотеза исследования: развитие артикуляционной моторики у  младших школьников с нарушением интеллекта может протекать успешнее, если коррекционная работа будет строиться на основе совместного применения артикуляционной гимнастики с комплексами упражнений развивающих общую двигательную активность детей с учетом их индивидуальных особенностей. </w:t>
      </w:r>
    </w:p>
    <w:p w:rsidR="006942CB" w:rsidRDefault="006942CB" w:rsidP="006942CB">
      <w:pPr>
        <w:spacing w:line="360" w:lineRule="auto"/>
        <w:ind w:firstLine="720"/>
        <w:jc w:val="both"/>
        <w:rPr>
          <w:sz w:val="28"/>
          <w:szCs w:val="28"/>
        </w:rPr>
      </w:pPr>
      <w:r>
        <w:rPr>
          <w:sz w:val="28"/>
          <w:szCs w:val="28"/>
        </w:rPr>
        <w:t>Методы исследования определялись в соответствии со спецификой предмета и объекта, целью, задачами и гипотезой исследования:</w:t>
      </w:r>
    </w:p>
    <w:p w:rsidR="006942CB" w:rsidRDefault="006942CB" w:rsidP="006942CB">
      <w:pPr>
        <w:spacing w:line="360" w:lineRule="auto"/>
        <w:ind w:firstLine="720"/>
        <w:jc w:val="both"/>
        <w:rPr>
          <w:sz w:val="28"/>
          <w:szCs w:val="28"/>
        </w:rPr>
      </w:pPr>
      <w:r>
        <w:rPr>
          <w:sz w:val="28"/>
          <w:szCs w:val="28"/>
        </w:rPr>
        <w:t>Организационные (изучение детей школьного возраста с нарушением интеллекта);</w:t>
      </w:r>
    </w:p>
    <w:p w:rsidR="006942CB" w:rsidRDefault="006942CB" w:rsidP="006942CB">
      <w:pPr>
        <w:spacing w:line="360" w:lineRule="auto"/>
        <w:ind w:firstLine="720"/>
        <w:jc w:val="both"/>
        <w:rPr>
          <w:sz w:val="28"/>
          <w:szCs w:val="28"/>
        </w:rPr>
      </w:pPr>
      <w:r>
        <w:rPr>
          <w:sz w:val="28"/>
          <w:szCs w:val="28"/>
        </w:rPr>
        <w:t>Теоретические (анализ литературы по общей и специальной,  педагогике, логопедии, психолингвистике и методик);</w:t>
      </w:r>
    </w:p>
    <w:p w:rsidR="006942CB" w:rsidRPr="009E77B5" w:rsidRDefault="006942CB" w:rsidP="006942CB">
      <w:pPr>
        <w:spacing w:line="360" w:lineRule="auto"/>
        <w:ind w:firstLine="720"/>
        <w:jc w:val="both"/>
        <w:rPr>
          <w:sz w:val="28"/>
          <w:szCs w:val="28"/>
        </w:rPr>
      </w:pPr>
      <w:r>
        <w:rPr>
          <w:sz w:val="28"/>
          <w:szCs w:val="28"/>
        </w:rPr>
        <w:t>Эмпирические (анализ педагогической и медицинской  документации, анамнестических данных).</w:t>
      </w:r>
    </w:p>
    <w:p w:rsidR="006942CB" w:rsidRDefault="006942CB" w:rsidP="006942CB">
      <w:pPr>
        <w:spacing w:line="360" w:lineRule="auto"/>
        <w:ind w:firstLine="720"/>
        <w:jc w:val="both"/>
        <w:rPr>
          <w:sz w:val="28"/>
          <w:szCs w:val="28"/>
        </w:rPr>
      </w:pPr>
      <w:r>
        <w:rPr>
          <w:sz w:val="28"/>
          <w:szCs w:val="28"/>
        </w:rPr>
        <w:t xml:space="preserve">Организация исследования проводилось на базе Государственного бюджетного образовательного учреждения Учалинская специальная (коррекционная) образовательная школа-интернат №8 </w:t>
      </w:r>
      <w:r>
        <w:rPr>
          <w:sz w:val="28"/>
          <w:szCs w:val="28"/>
          <w:lang w:val="en-US"/>
        </w:rPr>
        <w:t>VIII</w:t>
      </w:r>
      <w:r>
        <w:rPr>
          <w:sz w:val="28"/>
          <w:szCs w:val="28"/>
        </w:rPr>
        <w:t xml:space="preserve"> вида города Учалы. В эксперименте приняли участие младшие школьники в возрасте 7-8 лет с нарушением интеллекта.</w:t>
      </w:r>
    </w:p>
    <w:p w:rsidR="006942CB" w:rsidRDefault="006942CB" w:rsidP="006942CB">
      <w:pPr>
        <w:spacing w:line="360" w:lineRule="auto"/>
        <w:ind w:firstLine="720"/>
        <w:jc w:val="both"/>
        <w:rPr>
          <w:sz w:val="28"/>
          <w:szCs w:val="28"/>
        </w:rPr>
      </w:pPr>
      <w:r>
        <w:rPr>
          <w:sz w:val="28"/>
          <w:szCs w:val="28"/>
        </w:rPr>
        <w:t xml:space="preserve">Пособие может применяться сотрудниками специализированных дошкольных, школьных учреждений, воспитателями, логопедами, инструкторами по ЛФК, а также заинтересованными родителями. </w:t>
      </w:r>
    </w:p>
    <w:p w:rsidR="006942CB" w:rsidRDefault="006942CB" w:rsidP="006942CB">
      <w:pPr>
        <w:spacing w:line="360" w:lineRule="auto"/>
        <w:jc w:val="both"/>
        <w:rPr>
          <w:sz w:val="28"/>
          <w:szCs w:val="28"/>
        </w:rPr>
      </w:pPr>
    </w:p>
    <w:p w:rsidR="006942CB" w:rsidRDefault="006942CB" w:rsidP="006942CB">
      <w:pPr>
        <w:spacing w:line="360" w:lineRule="auto"/>
        <w:jc w:val="both"/>
        <w:rPr>
          <w:sz w:val="28"/>
          <w:szCs w:val="28"/>
        </w:rPr>
      </w:pPr>
    </w:p>
    <w:p w:rsidR="006942CB" w:rsidRDefault="006942CB" w:rsidP="006942CB">
      <w:pPr>
        <w:spacing w:line="360" w:lineRule="auto"/>
        <w:jc w:val="both"/>
        <w:rPr>
          <w:sz w:val="28"/>
          <w:szCs w:val="28"/>
        </w:rPr>
      </w:pPr>
    </w:p>
    <w:p w:rsidR="006942CB" w:rsidRDefault="006942CB" w:rsidP="006942CB">
      <w:pPr>
        <w:spacing w:line="360" w:lineRule="auto"/>
        <w:jc w:val="both"/>
        <w:rPr>
          <w:sz w:val="28"/>
          <w:szCs w:val="28"/>
        </w:rPr>
      </w:pPr>
    </w:p>
    <w:p w:rsidR="006942CB" w:rsidRDefault="006942CB" w:rsidP="006942CB">
      <w:pPr>
        <w:spacing w:line="360" w:lineRule="auto"/>
        <w:jc w:val="both"/>
        <w:rPr>
          <w:sz w:val="28"/>
          <w:szCs w:val="28"/>
        </w:rPr>
      </w:pPr>
    </w:p>
    <w:p w:rsidR="006942CB" w:rsidRDefault="006942CB" w:rsidP="006942CB">
      <w:pPr>
        <w:spacing w:line="360" w:lineRule="auto"/>
        <w:jc w:val="both"/>
        <w:rPr>
          <w:sz w:val="28"/>
          <w:szCs w:val="28"/>
        </w:rPr>
      </w:pPr>
    </w:p>
    <w:p w:rsidR="006942CB" w:rsidRDefault="006942CB" w:rsidP="006942CB">
      <w:pPr>
        <w:spacing w:line="360" w:lineRule="auto"/>
        <w:jc w:val="both"/>
        <w:rPr>
          <w:sz w:val="28"/>
          <w:szCs w:val="28"/>
        </w:rPr>
      </w:pPr>
    </w:p>
    <w:p w:rsidR="006942CB" w:rsidRDefault="006942CB" w:rsidP="006942CB">
      <w:pPr>
        <w:spacing w:line="360" w:lineRule="auto"/>
        <w:jc w:val="both"/>
        <w:rPr>
          <w:sz w:val="28"/>
          <w:szCs w:val="28"/>
        </w:rPr>
      </w:pPr>
    </w:p>
    <w:p w:rsidR="006942CB" w:rsidRDefault="006942CB" w:rsidP="006942CB">
      <w:pPr>
        <w:spacing w:line="360" w:lineRule="auto"/>
        <w:jc w:val="both"/>
        <w:rPr>
          <w:sz w:val="28"/>
          <w:szCs w:val="28"/>
        </w:rPr>
      </w:pPr>
    </w:p>
    <w:p w:rsidR="006942CB" w:rsidRDefault="006942CB" w:rsidP="006942CB">
      <w:pPr>
        <w:spacing w:line="360" w:lineRule="auto"/>
        <w:jc w:val="both"/>
        <w:rPr>
          <w:sz w:val="28"/>
          <w:szCs w:val="28"/>
        </w:rPr>
      </w:pPr>
    </w:p>
    <w:p w:rsidR="006942CB" w:rsidRPr="00781816" w:rsidRDefault="006942CB" w:rsidP="006942CB">
      <w:pPr>
        <w:spacing w:line="360" w:lineRule="auto"/>
        <w:jc w:val="both"/>
        <w:rPr>
          <w:sz w:val="28"/>
          <w:szCs w:val="28"/>
        </w:rPr>
      </w:pPr>
    </w:p>
    <w:p w:rsidR="006942CB" w:rsidRDefault="006942CB" w:rsidP="006942CB">
      <w:pPr>
        <w:spacing w:line="360" w:lineRule="auto"/>
        <w:ind w:left="720"/>
        <w:jc w:val="center"/>
        <w:rPr>
          <w:b/>
          <w:sz w:val="28"/>
          <w:szCs w:val="28"/>
        </w:rPr>
      </w:pPr>
      <w:r w:rsidRPr="001729FE">
        <w:rPr>
          <w:b/>
          <w:sz w:val="28"/>
          <w:szCs w:val="28"/>
        </w:rPr>
        <w:t>Глава 1. Теоретические вопро</w:t>
      </w:r>
      <w:r>
        <w:rPr>
          <w:b/>
          <w:sz w:val="28"/>
          <w:szCs w:val="28"/>
        </w:rPr>
        <w:t>сы изучения развития речи у детей школьного возраста с нарушением интеллекта</w:t>
      </w:r>
    </w:p>
    <w:p w:rsidR="006942CB" w:rsidRPr="001729FE" w:rsidRDefault="006942CB" w:rsidP="006942CB">
      <w:pPr>
        <w:spacing w:line="360" w:lineRule="auto"/>
        <w:ind w:left="720"/>
        <w:rPr>
          <w:b/>
          <w:sz w:val="28"/>
          <w:szCs w:val="28"/>
        </w:rPr>
      </w:pPr>
    </w:p>
    <w:p w:rsidR="006942CB" w:rsidRPr="007C1D70" w:rsidRDefault="006942CB" w:rsidP="006942CB">
      <w:pPr>
        <w:numPr>
          <w:ilvl w:val="1"/>
          <w:numId w:val="116"/>
        </w:numPr>
        <w:spacing w:after="0" w:line="360" w:lineRule="auto"/>
        <w:jc w:val="center"/>
        <w:rPr>
          <w:b/>
          <w:sz w:val="28"/>
          <w:szCs w:val="28"/>
        </w:rPr>
      </w:pPr>
      <w:r w:rsidRPr="001729FE">
        <w:rPr>
          <w:b/>
          <w:sz w:val="28"/>
          <w:szCs w:val="28"/>
        </w:rPr>
        <w:t>. Психофизиологи</w:t>
      </w:r>
      <w:r>
        <w:rPr>
          <w:b/>
          <w:sz w:val="28"/>
          <w:szCs w:val="28"/>
        </w:rPr>
        <w:t>ческие механизмы речи</w:t>
      </w:r>
    </w:p>
    <w:p w:rsidR="006942CB" w:rsidRDefault="006942CB" w:rsidP="006942CB">
      <w:pPr>
        <w:spacing w:line="360" w:lineRule="auto"/>
        <w:ind w:firstLine="720"/>
        <w:jc w:val="both"/>
        <w:rPr>
          <w:sz w:val="28"/>
          <w:szCs w:val="28"/>
        </w:rPr>
      </w:pPr>
      <w:r>
        <w:rPr>
          <w:sz w:val="28"/>
          <w:szCs w:val="28"/>
        </w:rPr>
        <w:t xml:space="preserve">Речь – это деятельность, которая осуществляется при согласовании головного мозга и других отделов нервной системы. В осуществлении речевой функции принимают слуховой, зрительный, двигательный и кинестетический анализаторы. </w:t>
      </w:r>
    </w:p>
    <w:p w:rsidR="006942CB" w:rsidRPr="004B18FF" w:rsidRDefault="006942CB" w:rsidP="006942CB">
      <w:pPr>
        <w:widowControl w:val="0"/>
        <w:spacing w:line="360" w:lineRule="auto"/>
        <w:ind w:firstLine="720"/>
        <w:jc w:val="both"/>
        <w:rPr>
          <w:snapToGrid w:val="0"/>
          <w:sz w:val="28"/>
          <w:szCs w:val="28"/>
        </w:rPr>
      </w:pPr>
      <w:r w:rsidRPr="004B18FF">
        <w:rPr>
          <w:snapToGrid w:val="0"/>
          <w:sz w:val="28"/>
          <w:szCs w:val="28"/>
        </w:rPr>
        <w:t>Речь сложившаяся исторически</w:t>
      </w:r>
      <w:r w:rsidRPr="004B18FF">
        <w:rPr>
          <w:noProof/>
          <w:snapToGrid w:val="0"/>
          <w:sz w:val="28"/>
          <w:szCs w:val="28"/>
        </w:rPr>
        <w:t xml:space="preserve"> в</w:t>
      </w:r>
      <w:r w:rsidRPr="004B18FF">
        <w:rPr>
          <w:snapToGrid w:val="0"/>
          <w:sz w:val="28"/>
          <w:szCs w:val="28"/>
        </w:rPr>
        <w:t xml:space="preserve"> процессе материальной преобразующей деятельности людей форма общения, опосредствованная языком. Речь включает процессы порождения и восприятия сообщений для целей общения или (в частном случае) для целей регуляции и контроля собственной деятельности (речь внутренняя, речь эгоцентрическая). Для психологии представляет интерес, прежде всего место речи в системе высших психических функций человека</w:t>
      </w:r>
      <w:r w:rsidRPr="004B18FF">
        <w:rPr>
          <w:noProof/>
          <w:snapToGrid w:val="0"/>
          <w:sz w:val="28"/>
          <w:szCs w:val="28"/>
        </w:rPr>
        <w:t xml:space="preserve"> - </w:t>
      </w:r>
      <w:r w:rsidRPr="004B18FF">
        <w:rPr>
          <w:snapToGrid w:val="0"/>
          <w:sz w:val="28"/>
          <w:szCs w:val="28"/>
        </w:rPr>
        <w:t xml:space="preserve">в ее взаимоотношении с мышлением, сознанием, памятью, эмоциями и т. д.; при этом особенно важны те ее особенности, которые отражают структуру личности и деятельности. Большинство советских </w:t>
      </w:r>
      <w:r w:rsidRPr="004B18FF">
        <w:rPr>
          <w:snapToGrid w:val="0"/>
          <w:sz w:val="28"/>
          <w:szCs w:val="28"/>
        </w:rPr>
        <w:lastRenderedPageBreak/>
        <w:t>психологов рассматривает речь как речевую деятельность, выступающую или в виде целостного акта деятельности (если она имеет специфическую мотивацию, не реализуемую другими видами деятельности), или в виде речевых действий, включенных в неречевую деятельность. Структура речевой деятельности или речевого действия в принципе совпадает со структурой любого действия, т. е. включает фазы ориентировки, планирования (в форме «внутреннего программирования"), реализации и контроля. Речь может быть активной, конструируемой каждый раз заново, и реактивной, представляющей собой цепочку динамических речевых</w:t>
      </w:r>
      <w:r w:rsidRPr="00752AC0">
        <w:rPr>
          <w:snapToGrid w:val="0"/>
          <w:spacing w:val="20"/>
          <w:sz w:val="28"/>
          <w:szCs w:val="28"/>
        </w:rPr>
        <w:t xml:space="preserve"> </w:t>
      </w:r>
      <w:r w:rsidRPr="004B18FF">
        <w:rPr>
          <w:snapToGrid w:val="0"/>
          <w:sz w:val="28"/>
          <w:szCs w:val="28"/>
        </w:rPr>
        <w:t>стереотипов.</w:t>
      </w:r>
    </w:p>
    <w:p w:rsidR="006942CB" w:rsidRPr="004B18FF" w:rsidRDefault="006942CB" w:rsidP="006942CB">
      <w:pPr>
        <w:widowControl w:val="0"/>
        <w:spacing w:line="360" w:lineRule="auto"/>
        <w:ind w:firstLine="720"/>
        <w:jc w:val="both"/>
        <w:rPr>
          <w:snapToGrid w:val="0"/>
          <w:sz w:val="28"/>
          <w:szCs w:val="28"/>
        </w:rPr>
      </w:pPr>
      <w:r w:rsidRPr="004B18FF">
        <w:rPr>
          <w:snapToGrid w:val="0"/>
          <w:sz w:val="28"/>
          <w:szCs w:val="28"/>
        </w:rPr>
        <w:t>В условиях спонтанной устной речи сознательный выбор и оценка используемых в ней языковых средств сведены до минимума, в то время как в письменной речи и в подготовленной устной речи занимают значительное место. Различные виды и формы речи строятся по специфическим закономерностям (например, разговорная речь допускает значительные отклонения от грамматической системы языка, особое место занимает логическая и тем более художественная речь). Речь изучается не только психологией речи, но и психолингвистикой, физиологией речи, лингвистикой, семиотикой и другими науками.</w:t>
      </w:r>
    </w:p>
    <w:p w:rsidR="006942CB" w:rsidRPr="004B18FF" w:rsidRDefault="006942CB" w:rsidP="006942CB">
      <w:pPr>
        <w:widowControl w:val="0"/>
        <w:spacing w:line="360" w:lineRule="auto"/>
        <w:ind w:firstLine="720"/>
        <w:jc w:val="both"/>
        <w:rPr>
          <w:snapToGrid w:val="0"/>
          <w:sz w:val="28"/>
          <w:szCs w:val="28"/>
        </w:rPr>
      </w:pPr>
      <w:r w:rsidRPr="004B18FF">
        <w:rPr>
          <w:snapToGrid w:val="0"/>
          <w:sz w:val="28"/>
          <w:szCs w:val="28"/>
        </w:rPr>
        <w:t>Речь является основным средством человеческого общения. Без неё человек не имел бы возможности получать и передавать большое количество информации, в частности такую, которая несет большую смысловую нагрузку или фиксирует в себе то, что невозможно воспринять с помощью органов чувств. Без письменной речи человек был лишен возможности узнать, как жили, что думали и делали люди предыдущих поколений. У него не было бы возможности передать другим свои мысли и чувства. Благодаря речи как средству общения индивидуальное сознание человека, не ограничиваясь личным опытом, обогащается опытом других людей, причем гораздо большей степени, чем это может позволить наблюдение и другие процессы неречевого непосредственного познания, осуществляемого через органы чувств: восприятие, внимание, воображение, память и мышление.</w:t>
      </w:r>
    </w:p>
    <w:p w:rsidR="006942CB" w:rsidRPr="004B18FF" w:rsidRDefault="006942CB" w:rsidP="006942CB">
      <w:pPr>
        <w:widowControl w:val="0"/>
        <w:spacing w:line="360" w:lineRule="auto"/>
        <w:ind w:firstLine="720"/>
        <w:jc w:val="both"/>
        <w:rPr>
          <w:snapToGrid w:val="0"/>
          <w:sz w:val="28"/>
          <w:szCs w:val="28"/>
        </w:rPr>
      </w:pPr>
      <w:r w:rsidRPr="004B18FF">
        <w:rPr>
          <w:snapToGrid w:val="0"/>
          <w:sz w:val="28"/>
          <w:szCs w:val="28"/>
        </w:rPr>
        <w:t xml:space="preserve">По своему жизненному значению речь имеет полифункциональных характер. Она является не только средством общения, но и средством мышления, носителем сознания, </w:t>
      </w:r>
      <w:r w:rsidRPr="004B18FF">
        <w:rPr>
          <w:snapToGrid w:val="0"/>
          <w:sz w:val="28"/>
          <w:szCs w:val="28"/>
        </w:rPr>
        <w:lastRenderedPageBreak/>
        <w:t>памяти, информации (письменные тексты), средством поведения других людей и регуляции собственного поведения человека. Соответственно множеству ее функций речь является полиморфной деятельностью, т.е. в своих различных функциональных назначениях представлена в разных формах: внешней, внутренней, монолога, диалога, письменной, устной. Хотя все эти формы речи взаимосвязаны, их жизненное назначение неодинаково. Внешняя речь, например, играет в основном роль средства общения, внутренняя – средства мышления. Письменная речь чаще всего выступает как способ запоминания информации. Монолог обслуживает процесс одностороннего, а диалог – двустороннего обмена информацией.</w:t>
      </w:r>
    </w:p>
    <w:p w:rsidR="006942CB" w:rsidRPr="004B18FF" w:rsidRDefault="006942CB" w:rsidP="006942CB">
      <w:pPr>
        <w:widowControl w:val="0"/>
        <w:spacing w:line="360" w:lineRule="auto"/>
        <w:ind w:firstLine="720"/>
        <w:jc w:val="both"/>
        <w:rPr>
          <w:snapToGrid w:val="0"/>
          <w:sz w:val="28"/>
          <w:szCs w:val="28"/>
        </w:rPr>
      </w:pPr>
      <w:r w:rsidRPr="004B18FF">
        <w:rPr>
          <w:snapToGrid w:val="0"/>
          <w:sz w:val="28"/>
          <w:szCs w:val="28"/>
        </w:rPr>
        <w:t xml:space="preserve">Речь вместе с тем несет в себе определенный смысл, характеризующий личность того человека, который ею пользуются. Смысл в отличие от значения выражается в тех сугубо личных мыслях, чувствах, образах, ассоциациях, которые данное слово вызывает именно у этого человека. Смысл одних и тех же слов для разных людей различны, хотя языковые значения могут быть одинаковы.    </w:t>
      </w:r>
    </w:p>
    <w:p w:rsidR="006942CB" w:rsidRDefault="006942CB" w:rsidP="006942CB">
      <w:pPr>
        <w:spacing w:line="360" w:lineRule="auto"/>
        <w:ind w:firstLine="720"/>
        <w:jc w:val="both"/>
        <w:rPr>
          <w:sz w:val="28"/>
          <w:szCs w:val="28"/>
        </w:rPr>
      </w:pPr>
      <w:r>
        <w:rPr>
          <w:sz w:val="28"/>
          <w:szCs w:val="28"/>
        </w:rPr>
        <w:t>Со значением слов непосредственно связано представление о них как о понятиях. Слова-понятия позволяют нам обобщать и углублять наши знания об объектах, выходя в их познании за пределы непосредственного опыта, за рамки того, что нам дано через органы чувств. Из множества качеств и признаков предмета или явления, заключенных в слове-понятии, ребенок поначалу усваивает лишь те, которые непосредственно выступают в совершаемых им действиях с соответствующими предметами. Процесс формированию понятия начинается у ребенка задолго до овладения речью, но становится по-настоящему активным лишь тогда, когда ребенок достаточно овладел речью как средством общения и развил свой практический интеллект. (Немов)</w:t>
      </w:r>
    </w:p>
    <w:p w:rsidR="006942CB" w:rsidRDefault="006942CB" w:rsidP="006942CB">
      <w:pPr>
        <w:spacing w:line="360" w:lineRule="auto"/>
        <w:ind w:firstLine="720"/>
        <w:jc w:val="both"/>
        <w:rPr>
          <w:sz w:val="28"/>
          <w:szCs w:val="28"/>
        </w:rPr>
      </w:pPr>
      <w:r>
        <w:rPr>
          <w:sz w:val="28"/>
          <w:szCs w:val="28"/>
        </w:rPr>
        <w:t xml:space="preserve">Речь влияет на поведение человека. Первыми словами-регуляторами поведения становятся слова «можно», «нельзя», «надо». Они пробуждают самосознание, тренируют волю, дисциплинируют. Когда ребенок поймет эти слова, а также такие слова, как «доброта», «отзывчивость», «заботливость», они станут программой формирования его нравственных принципов. Ребенок «впитает» в себя их содержание, т.е. научиться поступать в соответствии с ними. </w:t>
      </w:r>
    </w:p>
    <w:p w:rsidR="006942CB" w:rsidRDefault="006942CB" w:rsidP="006942CB">
      <w:pPr>
        <w:spacing w:line="360" w:lineRule="auto"/>
        <w:ind w:firstLine="720"/>
        <w:jc w:val="both"/>
        <w:rPr>
          <w:sz w:val="28"/>
          <w:szCs w:val="28"/>
        </w:rPr>
      </w:pPr>
      <w:r>
        <w:rPr>
          <w:sz w:val="28"/>
          <w:szCs w:val="28"/>
        </w:rPr>
        <w:lastRenderedPageBreak/>
        <w:t xml:space="preserve">Исключительное значение имеет речь в установлении контакта с другими детьми. Дети, владеющие речью легко вступают в контакт с другими детьми. Дети с задержкой в развитии испытывают большие трудности в детском коллективе: не могут объяснить, чего хотят, плохо включаются в игры, занятия.   </w:t>
      </w:r>
    </w:p>
    <w:p w:rsidR="006942CB" w:rsidRDefault="006942CB" w:rsidP="006942CB">
      <w:pPr>
        <w:spacing w:line="360" w:lineRule="auto"/>
        <w:ind w:firstLine="720"/>
        <w:jc w:val="both"/>
        <w:rPr>
          <w:sz w:val="28"/>
          <w:szCs w:val="28"/>
        </w:rPr>
      </w:pPr>
      <w:r>
        <w:rPr>
          <w:sz w:val="28"/>
          <w:szCs w:val="28"/>
        </w:rPr>
        <w:t>Отсюда следует вывод: овладение речью должно быть своевременным (с первых дней после рождения) и полноценным (достаточным по объему языкового материала). (Н.А.Стародубова)</w:t>
      </w:r>
    </w:p>
    <w:p w:rsidR="006942CB" w:rsidRDefault="006942CB" w:rsidP="006942CB">
      <w:pPr>
        <w:spacing w:line="360" w:lineRule="auto"/>
        <w:ind w:firstLine="720"/>
        <w:jc w:val="both"/>
        <w:rPr>
          <w:sz w:val="28"/>
          <w:szCs w:val="28"/>
        </w:rPr>
      </w:pPr>
      <w:r>
        <w:rPr>
          <w:sz w:val="28"/>
          <w:szCs w:val="28"/>
        </w:rPr>
        <w:t xml:space="preserve"> Для правильного произнесения звука ребенку требуется воспроизвести артикуляционной уклад, состоящий из сложного комплекса движений, при этом артикуляция, фонация и дыхание должны быть достаточно скоординированы в своей работе, а речедвижения соотнесены с соответствующими слуховыми ощущениями. Для того чтобы ребенок понял значения слова, необходимо слияние между собой слуховых, зрительных и осязательных ощущений в единый образ предмета. И.М.Сеченов отмечал: «...всякое ощущение по природе смешанное... к чему обязательное... к нему обязательно примешивается мышечное ощущение, которое является более сильным по сравнению с другими».</w:t>
      </w:r>
    </w:p>
    <w:p w:rsidR="006942CB" w:rsidRDefault="006942CB" w:rsidP="006942CB">
      <w:pPr>
        <w:spacing w:line="360" w:lineRule="auto"/>
        <w:ind w:firstLine="720"/>
        <w:jc w:val="both"/>
        <w:rPr>
          <w:sz w:val="28"/>
          <w:szCs w:val="28"/>
        </w:rPr>
      </w:pPr>
      <w:r>
        <w:rPr>
          <w:sz w:val="28"/>
          <w:szCs w:val="28"/>
        </w:rPr>
        <w:t xml:space="preserve">Физиологи придавали большое значение мышечным ощущением, возникающим при артикуляции. Так, И.П.Павлов отмечал: «Речь – это, прежде всего, мышечные ощущения, которые идут от речевых органов в кору головного мозга». Развитие звукопроизношения связано с совершением работы периферического аппарата. У здорового ребенка овладение звуковой системой языка происходит одновременно с развитием общей моторики и дифференцированных движений рук. М.М. Кольцова экспериментально доказала, что при тренировке тонких движений пальцев рук не только развивается более интенсивно, но и оказывается более совершенной. Взаимосвязь между развитием речи и формированием общей, мелкой   артикуляционной моторики подчеркивается многими исследователями. Таким образом, развитие двигательного аппарата является фактором, стимулирующим развитие, и ему принадлежит ведущая роль в формировании нервно-психических процессов у детей. </w:t>
      </w:r>
    </w:p>
    <w:p w:rsidR="006942CB" w:rsidRDefault="006942CB" w:rsidP="006942CB">
      <w:pPr>
        <w:spacing w:line="360" w:lineRule="auto"/>
        <w:ind w:firstLine="720"/>
        <w:jc w:val="both"/>
        <w:rPr>
          <w:sz w:val="28"/>
          <w:szCs w:val="28"/>
        </w:rPr>
      </w:pPr>
      <w:r>
        <w:rPr>
          <w:sz w:val="28"/>
          <w:szCs w:val="28"/>
        </w:rPr>
        <w:lastRenderedPageBreak/>
        <w:t xml:space="preserve">Н.А. Бернштейн разработал теорию организации движений и отнес речь к высшему уровню организации движений. Бернштейном определены этапы произвольного движения, которые необходимо учитывать при коррекционной работе с различными формами речевой патологии, характеризующейся нарушением произвольных моторных актов.  </w:t>
      </w: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spacing w:line="360" w:lineRule="auto"/>
        <w:ind w:firstLine="720"/>
        <w:jc w:val="both"/>
        <w:rPr>
          <w:sz w:val="28"/>
          <w:szCs w:val="28"/>
        </w:rPr>
      </w:pPr>
    </w:p>
    <w:p w:rsidR="006942CB" w:rsidRDefault="006942CB" w:rsidP="006942CB">
      <w:pPr>
        <w:numPr>
          <w:ilvl w:val="1"/>
          <w:numId w:val="118"/>
        </w:numPr>
        <w:tabs>
          <w:tab w:val="num" w:pos="720"/>
        </w:tabs>
        <w:spacing w:after="0" w:line="360" w:lineRule="auto"/>
        <w:ind w:left="720" w:firstLine="0"/>
        <w:jc w:val="center"/>
        <w:rPr>
          <w:b/>
          <w:sz w:val="28"/>
          <w:szCs w:val="28"/>
        </w:rPr>
      </w:pPr>
      <w:r>
        <w:rPr>
          <w:b/>
          <w:sz w:val="28"/>
          <w:szCs w:val="28"/>
        </w:rPr>
        <w:t>Психолого-педагогическая характеристика детей младшего школьного возраста с нарушением интеллекта</w:t>
      </w:r>
    </w:p>
    <w:p w:rsidR="006942CB" w:rsidRPr="006C5418" w:rsidRDefault="006942CB" w:rsidP="006942CB">
      <w:pPr>
        <w:spacing w:line="360" w:lineRule="auto"/>
        <w:ind w:left="720"/>
        <w:rPr>
          <w:b/>
          <w:sz w:val="28"/>
          <w:szCs w:val="28"/>
        </w:rPr>
      </w:pPr>
    </w:p>
    <w:p w:rsidR="006942CB" w:rsidRPr="006C5418" w:rsidRDefault="006942CB" w:rsidP="006942CB">
      <w:pPr>
        <w:spacing w:line="360" w:lineRule="auto"/>
        <w:ind w:firstLine="720"/>
        <w:jc w:val="both"/>
        <w:rPr>
          <w:sz w:val="28"/>
          <w:szCs w:val="28"/>
        </w:rPr>
      </w:pPr>
      <w:r w:rsidRPr="006C5418">
        <w:rPr>
          <w:sz w:val="28"/>
          <w:szCs w:val="28"/>
        </w:rPr>
        <w:t>Исследования ученых Л.С.Выготского, А.Р.Лурии, К.С.Лебединской, М.С.Певзнера и других, дают основания относить к умственной отсталости  только те состояния, при которых отмечается стойкое, необратимое нарушение преимущественно познавательной деятельности, вызванное органическим поражением коры головного мозга. Именно эти признаки (стойкость, необратимость дефекта и его органическое происхождение) должны в первую очередь учитываться при диагностике умственной отсталости.</w:t>
      </w:r>
    </w:p>
    <w:p w:rsidR="006942CB" w:rsidRPr="006C5418" w:rsidRDefault="006942CB" w:rsidP="006942CB">
      <w:pPr>
        <w:spacing w:line="360" w:lineRule="auto"/>
        <w:ind w:firstLine="720"/>
        <w:jc w:val="both"/>
        <w:rPr>
          <w:sz w:val="28"/>
          <w:szCs w:val="28"/>
        </w:rPr>
      </w:pPr>
      <w:r w:rsidRPr="006C5418">
        <w:rPr>
          <w:sz w:val="28"/>
          <w:szCs w:val="28"/>
        </w:rPr>
        <w:t>Умственное недоразвитие – это качественные изменения всей психики, всей личности в целом, явившиеся результатом перенесенных органических повреждений центральной нервной системы. Это такая атипия развития, при которой страдает не только интеллект, но и эмоции, воля, поведение, физическое развитие. Такой диффузный характер патологического развития у детей с нарушением интеллекта вытекает из особенностей их высшей нервной деятельности.</w:t>
      </w:r>
    </w:p>
    <w:p w:rsidR="006942CB" w:rsidRPr="006C5418" w:rsidRDefault="006942CB" w:rsidP="006942CB">
      <w:pPr>
        <w:autoSpaceDE w:val="0"/>
        <w:autoSpaceDN w:val="0"/>
        <w:adjustRightInd w:val="0"/>
        <w:spacing w:line="360" w:lineRule="auto"/>
        <w:ind w:firstLine="720"/>
        <w:jc w:val="both"/>
        <w:rPr>
          <w:color w:val="000000"/>
          <w:sz w:val="28"/>
          <w:szCs w:val="28"/>
        </w:rPr>
      </w:pPr>
      <w:r w:rsidRPr="006C5418">
        <w:rPr>
          <w:color w:val="000000"/>
          <w:sz w:val="28"/>
          <w:szCs w:val="28"/>
        </w:rPr>
        <w:t>Морфологические изменения, хоть и с неодинаковой интен</w:t>
      </w:r>
      <w:r w:rsidRPr="006C5418">
        <w:rPr>
          <w:color w:val="000000"/>
          <w:sz w:val="28"/>
          <w:szCs w:val="28"/>
        </w:rPr>
        <w:softHyphen/>
        <w:t>сивностью, захватывают многие участки коры головного мозга, нарушая их строение и функции. Конечно, не исключены и такие случаи, когда диффузное, разлитое поражение коры сочетается с отдельными, более выраженными локальными (ограниченными, местными) нарушениями, иногда захватывающими и подкорко</w:t>
      </w:r>
      <w:r w:rsidRPr="006C5418">
        <w:rPr>
          <w:color w:val="000000"/>
          <w:sz w:val="28"/>
          <w:szCs w:val="28"/>
        </w:rPr>
        <w:softHyphen/>
        <w:t xml:space="preserve">вые системы, что </w:t>
      </w:r>
      <w:r w:rsidRPr="006C5418">
        <w:rPr>
          <w:color w:val="000000"/>
          <w:sz w:val="28"/>
          <w:szCs w:val="28"/>
        </w:rPr>
        <w:lastRenderedPageBreak/>
        <w:t>обусловливает возникновение у ребенка много</w:t>
      </w:r>
      <w:r w:rsidRPr="006C5418">
        <w:rPr>
          <w:color w:val="000000"/>
          <w:sz w:val="28"/>
          <w:szCs w:val="28"/>
        </w:rPr>
        <w:softHyphen/>
        <w:t>образных, с различной степенью выраженности отклонений, про</w:t>
      </w:r>
      <w:r w:rsidRPr="006C5418">
        <w:rPr>
          <w:color w:val="000000"/>
          <w:sz w:val="28"/>
          <w:szCs w:val="28"/>
        </w:rPr>
        <w:softHyphen/>
        <w:t>являющихся во всей психической деятельности, преимуществен</w:t>
      </w:r>
      <w:r w:rsidRPr="006C5418">
        <w:rPr>
          <w:color w:val="000000"/>
          <w:sz w:val="28"/>
          <w:szCs w:val="28"/>
        </w:rPr>
        <w:softHyphen/>
        <w:t>но в мыслительной.</w:t>
      </w:r>
    </w:p>
    <w:p w:rsidR="006942CB" w:rsidRPr="0056729C" w:rsidRDefault="006942CB" w:rsidP="006942CB">
      <w:pPr>
        <w:autoSpaceDE w:val="0"/>
        <w:autoSpaceDN w:val="0"/>
        <w:adjustRightInd w:val="0"/>
        <w:spacing w:line="360" w:lineRule="auto"/>
        <w:ind w:firstLine="720"/>
        <w:jc w:val="both"/>
        <w:rPr>
          <w:sz w:val="28"/>
          <w:szCs w:val="28"/>
        </w:rPr>
      </w:pPr>
      <w:r w:rsidRPr="006C5418">
        <w:rPr>
          <w:color w:val="000000"/>
          <w:sz w:val="28"/>
          <w:szCs w:val="28"/>
        </w:rPr>
        <w:t>Зарубежные психологи, занимающиеся дефектологическими проблемами, говоря об умственной отсталости, обычно расширя</w:t>
      </w:r>
      <w:r w:rsidRPr="006C5418">
        <w:rPr>
          <w:color w:val="000000"/>
          <w:sz w:val="28"/>
          <w:szCs w:val="28"/>
        </w:rPr>
        <w:softHyphen/>
        <w:t xml:space="preserve">ют это понятие, включая в него и умственную недостаточность, возникновение </w:t>
      </w:r>
      <w:r w:rsidRPr="0056729C">
        <w:rPr>
          <w:color w:val="000000"/>
          <w:sz w:val="28"/>
          <w:szCs w:val="28"/>
        </w:rPr>
        <w:t>которой бывает, обусловлено резко неблагоприят</w:t>
      </w:r>
      <w:r w:rsidRPr="0056729C">
        <w:rPr>
          <w:color w:val="000000"/>
          <w:sz w:val="28"/>
          <w:szCs w:val="28"/>
        </w:rPr>
        <w:softHyphen/>
        <w:t>ными социальными условиями развития ребенка в раннем дет</w:t>
      </w:r>
      <w:r w:rsidRPr="0056729C">
        <w:rPr>
          <w:color w:val="000000"/>
          <w:sz w:val="28"/>
          <w:szCs w:val="28"/>
        </w:rPr>
        <w:softHyphen/>
        <w:t>стве. Имеется в виду дефицит эмоциональных и интеллектуальных контактов с окружающими людьми.</w:t>
      </w:r>
    </w:p>
    <w:p w:rsidR="006942CB" w:rsidRPr="0056729C" w:rsidRDefault="006942CB" w:rsidP="006942CB">
      <w:pPr>
        <w:spacing w:line="360" w:lineRule="auto"/>
        <w:ind w:firstLine="720"/>
        <w:jc w:val="both"/>
        <w:rPr>
          <w:color w:val="000000"/>
          <w:sz w:val="28"/>
          <w:szCs w:val="28"/>
        </w:rPr>
      </w:pPr>
      <w:r w:rsidRPr="0056729C">
        <w:rPr>
          <w:color w:val="000000"/>
          <w:sz w:val="28"/>
          <w:szCs w:val="28"/>
        </w:rPr>
        <w:t>В настоящее время в России делаются попытки вместо терми</w:t>
      </w:r>
      <w:r w:rsidRPr="0056729C">
        <w:rPr>
          <w:color w:val="000000"/>
          <w:sz w:val="28"/>
          <w:szCs w:val="28"/>
        </w:rPr>
        <w:softHyphen/>
        <w:t>на «умственно отсталый» использовать его синонимы, посколь</w:t>
      </w:r>
      <w:r w:rsidRPr="0056729C">
        <w:rPr>
          <w:color w:val="000000"/>
          <w:sz w:val="28"/>
          <w:szCs w:val="28"/>
        </w:rPr>
        <w:softHyphen/>
        <w:t>ку данный термин говорит, прежде всего, о неадекватности ре</w:t>
      </w:r>
      <w:r w:rsidRPr="0056729C">
        <w:rPr>
          <w:color w:val="000000"/>
          <w:sz w:val="28"/>
          <w:szCs w:val="28"/>
        </w:rPr>
        <w:softHyphen/>
        <w:t>бенка в умственном плане, а он имеет отклонения и моторики, и эмоционально-волевой сферы, и личности в целом. Кроме того, такая формулировка диагноза тяжело воспринимается родителя</w:t>
      </w:r>
      <w:r w:rsidRPr="0056729C">
        <w:rPr>
          <w:color w:val="000000"/>
          <w:sz w:val="28"/>
          <w:szCs w:val="28"/>
        </w:rPr>
        <w:softHyphen/>
        <w:t xml:space="preserve">ми. </w:t>
      </w:r>
    </w:p>
    <w:p w:rsidR="006942CB" w:rsidRPr="0056729C" w:rsidRDefault="006942CB" w:rsidP="006942CB">
      <w:pPr>
        <w:spacing w:line="360" w:lineRule="auto"/>
        <w:ind w:firstLine="720"/>
        <w:jc w:val="both"/>
        <w:rPr>
          <w:color w:val="000000"/>
          <w:sz w:val="28"/>
          <w:szCs w:val="28"/>
        </w:rPr>
      </w:pPr>
      <w:r w:rsidRPr="0056729C">
        <w:rPr>
          <w:color w:val="000000"/>
          <w:sz w:val="28"/>
          <w:szCs w:val="28"/>
        </w:rPr>
        <w:t xml:space="preserve">При нарушении умственного развития главными и ведущими факторами оказывается слабая любознательность (ориентировка) и замедленная обучаемость ребенка, т.е. его плохая восприимчивость к новому. Это внутренние биологические («ядерные») признаки умственной отсталости (Л.С. Выготский, 1983). </w:t>
      </w:r>
    </w:p>
    <w:p w:rsidR="006942CB" w:rsidRPr="0056729C" w:rsidRDefault="006942CB" w:rsidP="006942CB">
      <w:pPr>
        <w:spacing w:line="360" w:lineRule="auto"/>
        <w:ind w:firstLine="720"/>
        <w:jc w:val="both"/>
        <w:rPr>
          <w:color w:val="000000"/>
          <w:sz w:val="28"/>
          <w:szCs w:val="28"/>
        </w:rPr>
      </w:pPr>
      <w:r w:rsidRPr="0056729C">
        <w:rPr>
          <w:color w:val="000000"/>
          <w:sz w:val="28"/>
          <w:szCs w:val="28"/>
        </w:rPr>
        <w:t xml:space="preserve">Умственно отсталые – это весьма полиморфная группа, в которой преобладающее большинство составляют дети-олигофрены (от греческого </w:t>
      </w:r>
      <w:r w:rsidRPr="0056729C">
        <w:rPr>
          <w:color w:val="000000"/>
          <w:sz w:val="28"/>
          <w:szCs w:val="28"/>
          <w:lang w:val="en-US"/>
        </w:rPr>
        <w:t>oligos</w:t>
      </w:r>
      <w:r w:rsidRPr="0056729C">
        <w:rPr>
          <w:color w:val="000000"/>
          <w:sz w:val="28"/>
          <w:szCs w:val="28"/>
        </w:rPr>
        <w:t xml:space="preserve"> - малоумный). У этих детей поражение мозговых систем возникает на разных этапах развития, т.е. при рождении или первые три года жизни ребенка, т. е. до полного становления речи. При олигофрении ограниченная недостаточность мозга носит резидуальный (остаточный) непрогредиентный (не углубляющийся)  характер. Олигофрения – это не болезнь, но такое состояние ребенка, при котором наблюдается стойкое недоразвитие всей его психики. Недоразвитие познавательной и эмоционально-волевое сферы у олигофренов проявляется не только в отставании от нормы, но и в глубоком своеобразии. Они способны к развитию, хотя оно осуществляется замедленно, атипично, иногда с резкими отклонениями. Однако это подлинное развитие, в ходе которого происходят количественные и качественные  изменения всей психической деятельности ребенка. </w:t>
      </w:r>
      <w:r w:rsidRPr="0056729C">
        <w:rPr>
          <w:color w:val="000000"/>
          <w:sz w:val="28"/>
          <w:szCs w:val="28"/>
        </w:rPr>
        <w:lastRenderedPageBreak/>
        <w:t>Умственная отсталость, возникшая после того как речь ребенка уже сформировалась, встречается довольно редко. Одной из ее разновидностью является деменция. Как правило, интеллектуальный дефект при деменции необратим, т.к. происходит прогрессирование заболевания, которое иногда может привести к полному распаду психики. (Петрова)</w:t>
      </w:r>
    </w:p>
    <w:p w:rsidR="006942CB" w:rsidRPr="0056729C" w:rsidRDefault="006942CB" w:rsidP="006942CB">
      <w:pPr>
        <w:autoSpaceDE w:val="0"/>
        <w:autoSpaceDN w:val="0"/>
        <w:adjustRightInd w:val="0"/>
        <w:spacing w:line="360" w:lineRule="auto"/>
        <w:ind w:firstLine="720"/>
        <w:jc w:val="both"/>
        <w:rPr>
          <w:color w:val="000000"/>
          <w:sz w:val="28"/>
          <w:szCs w:val="28"/>
        </w:rPr>
      </w:pPr>
      <w:r w:rsidRPr="0056729C">
        <w:rPr>
          <w:color w:val="000000"/>
          <w:sz w:val="28"/>
          <w:szCs w:val="28"/>
        </w:rPr>
        <w:t>Структура психики ребенка, отклоняющегося в своем развитии от нормы, в том числе и умственно отсталого, чрезвычайно слож</w:t>
      </w:r>
      <w:r w:rsidRPr="0056729C">
        <w:rPr>
          <w:color w:val="000000"/>
          <w:sz w:val="28"/>
          <w:szCs w:val="28"/>
        </w:rPr>
        <w:softHyphen/>
        <w:t>на. В соответствии с теоретическими положениями Л.С. Выготско</w:t>
      </w:r>
      <w:r w:rsidRPr="0056729C">
        <w:rPr>
          <w:color w:val="000000"/>
          <w:sz w:val="28"/>
          <w:szCs w:val="28"/>
        </w:rPr>
        <w:softHyphen/>
        <w:t>го, одного из основоположников специальной психологии в Рос</w:t>
      </w:r>
      <w:r w:rsidRPr="0056729C">
        <w:rPr>
          <w:color w:val="000000"/>
          <w:sz w:val="28"/>
          <w:szCs w:val="28"/>
        </w:rPr>
        <w:softHyphen/>
        <w:t>сии, следует различать у ребенка первичный дефект и вторичные осложнения. Характерными для умственно отсталых детей призна</w:t>
      </w:r>
      <w:r w:rsidRPr="0056729C">
        <w:rPr>
          <w:color w:val="000000"/>
          <w:sz w:val="28"/>
          <w:szCs w:val="28"/>
        </w:rPr>
        <w:softHyphen/>
        <w:t>ками неполноценности корковой деятельности являются слабость ориентировочной деятельности, инертность нервных процессов, повышенная склонность к охранительному торможению и др.</w:t>
      </w:r>
    </w:p>
    <w:p w:rsidR="006942CB" w:rsidRPr="0056729C" w:rsidRDefault="006942CB" w:rsidP="006942CB">
      <w:pPr>
        <w:shd w:val="clear" w:color="auto" w:fill="FFFFFF"/>
        <w:autoSpaceDE w:val="0"/>
        <w:autoSpaceDN w:val="0"/>
        <w:adjustRightInd w:val="0"/>
        <w:spacing w:line="360" w:lineRule="auto"/>
        <w:ind w:firstLine="720"/>
        <w:jc w:val="both"/>
        <w:rPr>
          <w:color w:val="000000"/>
          <w:sz w:val="28"/>
          <w:szCs w:val="28"/>
        </w:rPr>
      </w:pPr>
      <w:r w:rsidRPr="0056729C">
        <w:rPr>
          <w:color w:val="000000"/>
          <w:sz w:val="28"/>
          <w:szCs w:val="28"/>
        </w:rPr>
        <w:t xml:space="preserve">Весьма страдает формирование целостного образа: у половины детей с нарушением интеллекта,  образ не может стать основой действия и не воспроизводиться ребенком ни в какой форме (ни в форме предметного изображения, ни при складывании разрезной картинки), у другой половины имеются искаженные, неполноценные образы. </w:t>
      </w:r>
    </w:p>
    <w:p w:rsidR="006942CB" w:rsidRPr="0056729C" w:rsidRDefault="006942CB" w:rsidP="006942CB">
      <w:pPr>
        <w:shd w:val="clear" w:color="auto" w:fill="FFFFFF"/>
        <w:autoSpaceDE w:val="0"/>
        <w:autoSpaceDN w:val="0"/>
        <w:adjustRightInd w:val="0"/>
        <w:spacing w:line="360" w:lineRule="auto"/>
        <w:ind w:firstLine="720"/>
        <w:jc w:val="both"/>
        <w:rPr>
          <w:color w:val="000000"/>
          <w:sz w:val="28"/>
          <w:szCs w:val="28"/>
        </w:rPr>
      </w:pPr>
      <w:r w:rsidRPr="0056729C">
        <w:rPr>
          <w:color w:val="000000"/>
          <w:sz w:val="28"/>
          <w:szCs w:val="28"/>
        </w:rPr>
        <w:t>Хотя дети с нарушениями интеллекта осуществляют выбор по образцу, т.е. пользуются зрительной ориентировкой, они не используют поисковые способы (примеривание, пробы). Если у них в действиях встречаются затруднение, ошибка, они не могут ее исправить, так как не используют пробы, практическую ориентировку. Подлинные пробы отсутствуют в действиях ребенка, также как и «примеривание», имеет лишь внешне сходные с ними формальные действия. Это объяснятся отсутствием ориентировочно-исследовательской деятельности детей с нарушениями интеллекта.</w:t>
      </w:r>
    </w:p>
    <w:p w:rsidR="006942CB" w:rsidRPr="0056729C" w:rsidRDefault="006942CB" w:rsidP="006942CB">
      <w:pPr>
        <w:shd w:val="clear" w:color="auto" w:fill="FFFFFF"/>
        <w:autoSpaceDE w:val="0"/>
        <w:autoSpaceDN w:val="0"/>
        <w:adjustRightInd w:val="0"/>
        <w:spacing w:line="360" w:lineRule="auto"/>
        <w:ind w:firstLine="720"/>
        <w:jc w:val="both"/>
        <w:rPr>
          <w:color w:val="000000"/>
          <w:sz w:val="28"/>
          <w:szCs w:val="28"/>
        </w:rPr>
      </w:pPr>
      <w:r w:rsidRPr="0056729C">
        <w:rPr>
          <w:color w:val="000000"/>
          <w:sz w:val="28"/>
          <w:szCs w:val="28"/>
        </w:rPr>
        <w:t xml:space="preserve">У этих детей развитие восприятия происходит неравномерно, усвоенные эталоны зачастую оказываются нестойкими, расплывчатыми, отсутствует перенос  усвоенного способа действия с одной ситуации на другую. Весьма сложными являются взаимоотношения между восприятием свойства, знанием его названия, возможностью </w:t>
      </w:r>
      <w:r w:rsidRPr="0056729C">
        <w:rPr>
          <w:color w:val="000000"/>
          <w:sz w:val="28"/>
          <w:szCs w:val="28"/>
        </w:rPr>
        <w:lastRenderedPageBreak/>
        <w:t xml:space="preserve">действовать с учетом данного свойства и возможностью производить на его основе простейшие обобщения. </w:t>
      </w:r>
    </w:p>
    <w:p w:rsidR="006942CB" w:rsidRPr="0056729C" w:rsidRDefault="006942CB" w:rsidP="006942CB">
      <w:pPr>
        <w:shd w:val="clear" w:color="auto" w:fill="FFFFFF"/>
        <w:autoSpaceDE w:val="0"/>
        <w:autoSpaceDN w:val="0"/>
        <w:adjustRightInd w:val="0"/>
        <w:spacing w:line="360" w:lineRule="auto"/>
        <w:ind w:firstLine="720"/>
        <w:jc w:val="both"/>
        <w:rPr>
          <w:color w:val="000000"/>
          <w:sz w:val="28"/>
          <w:szCs w:val="28"/>
        </w:rPr>
      </w:pPr>
      <w:r w:rsidRPr="0056729C">
        <w:rPr>
          <w:color w:val="000000"/>
          <w:sz w:val="28"/>
          <w:szCs w:val="28"/>
        </w:rPr>
        <w:t>У детей с нарушением интеллекта наглядно-действенное мышление характеризуется отставанием в темпе развития. Такие дети очень часто не осознают наличие проблемной ситуации, а в тех случаях, когда понимание в целом есть, не связывают поиски решения с необходимостью использования вспомогательных средств.</w:t>
      </w:r>
    </w:p>
    <w:p w:rsidR="006942CB" w:rsidRPr="0056729C" w:rsidRDefault="006942CB" w:rsidP="006942CB">
      <w:pPr>
        <w:shd w:val="clear" w:color="auto" w:fill="FFFFFF"/>
        <w:autoSpaceDE w:val="0"/>
        <w:autoSpaceDN w:val="0"/>
        <w:adjustRightInd w:val="0"/>
        <w:spacing w:line="360" w:lineRule="auto"/>
        <w:ind w:firstLine="720"/>
        <w:jc w:val="both"/>
        <w:rPr>
          <w:color w:val="000000"/>
          <w:sz w:val="28"/>
          <w:szCs w:val="28"/>
        </w:rPr>
      </w:pPr>
      <w:r w:rsidRPr="0056729C">
        <w:rPr>
          <w:color w:val="000000"/>
          <w:sz w:val="28"/>
          <w:szCs w:val="28"/>
        </w:rPr>
        <w:t>У них отсутствует активный поиск решения, они часто остаются равнодушными как к результату, так и к процессу решения задачи даже в тех случаях, когда выступает как игровая. У тех детей, которые пытаются выполнить задание, как правило, имеется лишь ориентировка на цель без учета условий ее достижения.</w:t>
      </w:r>
    </w:p>
    <w:p w:rsidR="006942CB" w:rsidRPr="0056729C"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 xml:space="preserve">Дети </w:t>
      </w:r>
      <w:r w:rsidRPr="0056729C">
        <w:rPr>
          <w:color w:val="000000"/>
          <w:sz w:val="28"/>
          <w:szCs w:val="28"/>
        </w:rPr>
        <w:t>с нарушениями интеллекта, не умеют ориентироваться  в пространстве, не используют прошлый опыт, не могут оценить свойства объекта и отношение между объектами, испытывают ряд трудностей моторного характера.  В связи с тем, что оценка свойств орудия у</w:t>
      </w:r>
      <w:r>
        <w:rPr>
          <w:color w:val="000000"/>
          <w:sz w:val="28"/>
          <w:szCs w:val="28"/>
        </w:rPr>
        <w:t xml:space="preserve"> этих</w:t>
      </w:r>
      <w:r w:rsidRPr="0056729C">
        <w:rPr>
          <w:color w:val="000000"/>
          <w:sz w:val="28"/>
          <w:szCs w:val="28"/>
        </w:rPr>
        <w:t xml:space="preserve"> детей очень затруднена, они не отбрасывают ошибочные варианты и повторяют одни и те же непродуктивные действия. Фактически у них отсутствуют подлинные пробы.</w:t>
      </w:r>
    </w:p>
    <w:p w:rsidR="006942CB" w:rsidRPr="0056729C"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Так же они</w:t>
      </w:r>
      <w:r w:rsidRPr="0056729C">
        <w:rPr>
          <w:color w:val="000000"/>
          <w:sz w:val="28"/>
          <w:szCs w:val="28"/>
        </w:rPr>
        <w:t xml:space="preserve"> имеют разный уровень овладения навыками самообслуживания. Движения у детей при выполнении действий, связанных с самообслуживанием, неуверенные, нечеткие, часто замедленные или суетливые, недостаточно целенаправленные. Сильно выражена несогласованность действий обеих рук. В ряде слу</w:t>
      </w:r>
      <w:r>
        <w:rPr>
          <w:color w:val="000000"/>
          <w:sz w:val="28"/>
          <w:szCs w:val="28"/>
        </w:rPr>
        <w:t>чаев даже у старших школьников</w:t>
      </w:r>
      <w:r w:rsidRPr="0056729C">
        <w:rPr>
          <w:color w:val="000000"/>
          <w:sz w:val="28"/>
          <w:szCs w:val="28"/>
        </w:rPr>
        <w:t xml:space="preserve"> нет понимания последовательности и логики всех действий, входящих в навык. Страдает и характер каждого отдельного взятого, входящего в состав навыка действия.  Тем детям, к которым предъявлялись последовательные требования, овладевают навыками самообслуживания,</w:t>
      </w:r>
      <w:r>
        <w:rPr>
          <w:color w:val="000000"/>
          <w:sz w:val="28"/>
          <w:szCs w:val="28"/>
        </w:rPr>
        <w:t xml:space="preserve"> что</w:t>
      </w:r>
      <w:r w:rsidRPr="0056729C">
        <w:rPr>
          <w:color w:val="000000"/>
          <w:sz w:val="28"/>
          <w:szCs w:val="28"/>
        </w:rPr>
        <w:t xml:space="preserve"> свидетельствует о достаточных потенциальных возможностях развития практической деятельности у детей с нарушениями интеллекта. </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Совсем по-новому, чем в норме, у детей с нарушением интеллекта</w:t>
      </w:r>
      <w:r w:rsidRPr="00FF0D06">
        <w:rPr>
          <w:color w:val="000000"/>
          <w:sz w:val="28"/>
          <w:szCs w:val="28"/>
        </w:rPr>
        <w:t xml:space="preserve"> </w:t>
      </w:r>
      <w:r>
        <w:rPr>
          <w:color w:val="000000"/>
          <w:sz w:val="28"/>
          <w:szCs w:val="28"/>
        </w:rPr>
        <w:t xml:space="preserve">складывается общение как со взрослым, так и с коллективом сверстников. Отсутствие средств общения, речевых и неречевых, непонимание ситуации, ведут к тому, что дети с </w:t>
      </w:r>
      <w:r>
        <w:rPr>
          <w:color w:val="000000"/>
          <w:sz w:val="28"/>
          <w:szCs w:val="28"/>
        </w:rPr>
        <w:lastRenderedPageBreak/>
        <w:t>нарушениями интеллекта в большинстве случаев оказываются отверженными во дворе, в общеобразовательном школьном учреждении. Желание самоутвердиться в такой ситуации, характерное для этих детей, приобретают патологические формы – дети становятся агрессивными. Такое поведение может представлять собой и своеобразные, искаженные формы общения.</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 xml:space="preserve">Ребенок с нарушением интеллекта живет в определенной социальной среде, в мире, где каждый предмет создан человеком и имеет свое функциональное назначение, а значит, и общественно выработанный способ употребления. Ребенок с нарушением интеллекта вынужден пользоваться этими предметами, вынужден в той или иной мере удовлетворять  требования общества по отношению к поведению, общению. </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 xml:space="preserve">Дети с нарушениями интеллекта ощущают свои промахи и неудачи и не остаются к ним неравнодушными. Во многих случаях они переживают свои ошибки, у них могут возникнуть нежелательные реакции на неудачу. Очень распространенно у этих детей приспособления, которые предъявляют к ним окружающие. Эти приспособления далеко не всегда адекватны. У них возникает «тупиковое подражание» - эхолалическое повторение жестов и слов без понимания и смысла. У них наблюдаются трудности в регуляции поведения, не возникает потребность в произвольном управлении поведением. В своих действиях дети оказываются целенаправленными, у них нет желания преодолевать даже посильные трудности. В отличие от детей в норме, дети с нарушением интеллекта не всегда могут оценить трудность нового, не встречающегося в их опыте задания, и поэтому не отказываются от выполнения новых видов деятельности. Но, если им дается задание, которое они уже пытались выполнить и потерпели при этом неудачу, они зачастую отказываются действовать, не стремятся довести начатое, отказываясь от него при малейшей трудности..  </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 xml:space="preserve">У младших школьников с нарушением интеллекта развитие речи существенно отличается от развития речи у детей в норме. Отставание в развитии речи начинается у них с младенчества и продолжает накапливаться в раннем детстве. Соответственно, к переходу дошкольного возраста у них нет готовности к ее усвоению. Не сформированы такие предпосылки речевого развития, как предметная деятельность, интерес к </w:t>
      </w:r>
      <w:r>
        <w:rPr>
          <w:color w:val="000000"/>
          <w:sz w:val="28"/>
          <w:szCs w:val="28"/>
        </w:rPr>
        <w:lastRenderedPageBreak/>
        <w:t xml:space="preserve">окружающему, развитие эмоционально-волевой сферы, в частности эмоционального общения со взрослыми, не сформирован фонематический слух, не развит артикуляционный аппарат. </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 xml:space="preserve">Многие дети не начинают говорить не только к началу дошкольного возраста, но и к 7,8-9 годам. </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p>
    <w:p w:rsidR="006942CB" w:rsidRDefault="006942CB" w:rsidP="006942CB">
      <w:pPr>
        <w:shd w:val="clear" w:color="auto" w:fill="FFFFFF"/>
        <w:autoSpaceDE w:val="0"/>
        <w:autoSpaceDN w:val="0"/>
        <w:adjustRightInd w:val="0"/>
        <w:spacing w:line="360" w:lineRule="auto"/>
        <w:jc w:val="both"/>
        <w:rPr>
          <w:color w:val="000000"/>
          <w:sz w:val="28"/>
          <w:szCs w:val="28"/>
        </w:rPr>
      </w:pPr>
    </w:p>
    <w:p w:rsidR="006942CB" w:rsidRDefault="006942CB" w:rsidP="006942CB">
      <w:pPr>
        <w:shd w:val="clear" w:color="auto" w:fill="FFFFFF"/>
        <w:autoSpaceDE w:val="0"/>
        <w:autoSpaceDN w:val="0"/>
        <w:adjustRightInd w:val="0"/>
        <w:spacing w:line="360" w:lineRule="auto"/>
        <w:jc w:val="both"/>
        <w:rPr>
          <w:color w:val="000000"/>
          <w:sz w:val="28"/>
          <w:szCs w:val="28"/>
        </w:rPr>
      </w:pPr>
    </w:p>
    <w:p w:rsidR="006942CB" w:rsidRDefault="006942CB" w:rsidP="006942CB">
      <w:pPr>
        <w:shd w:val="clear" w:color="auto" w:fill="FFFFFF"/>
        <w:autoSpaceDE w:val="0"/>
        <w:autoSpaceDN w:val="0"/>
        <w:adjustRightInd w:val="0"/>
        <w:spacing w:line="360" w:lineRule="auto"/>
        <w:jc w:val="both"/>
        <w:rPr>
          <w:color w:val="000000"/>
          <w:sz w:val="28"/>
          <w:szCs w:val="28"/>
        </w:rPr>
      </w:pPr>
    </w:p>
    <w:p w:rsidR="006942CB" w:rsidRDefault="006942CB" w:rsidP="006942CB">
      <w:pPr>
        <w:shd w:val="clear" w:color="auto" w:fill="FFFFFF"/>
        <w:autoSpaceDE w:val="0"/>
        <w:autoSpaceDN w:val="0"/>
        <w:adjustRightInd w:val="0"/>
        <w:spacing w:line="360" w:lineRule="auto"/>
        <w:jc w:val="both"/>
        <w:rPr>
          <w:color w:val="000000"/>
          <w:sz w:val="28"/>
          <w:szCs w:val="28"/>
        </w:rPr>
      </w:pPr>
    </w:p>
    <w:p w:rsidR="006942CB" w:rsidRDefault="006942CB" w:rsidP="006942CB">
      <w:pPr>
        <w:shd w:val="clear" w:color="auto" w:fill="FFFFFF"/>
        <w:autoSpaceDE w:val="0"/>
        <w:autoSpaceDN w:val="0"/>
        <w:adjustRightInd w:val="0"/>
        <w:spacing w:line="360" w:lineRule="auto"/>
        <w:jc w:val="both"/>
        <w:rPr>
          <w:color w:val="000000"/>
          <w:sz w:val="28"/>
          <w:szCs w:val="28"/>
        </w:rPr>
      </w:pPr>
    </w:p>
    <w:p w:rsidR="006942CB" w:rsidRDefault="006942CB" w:rsidP="006942CB">
      <w:pPr>
        <w:shd w:val="clear" w:color="auto" w:fill="FFFFFF"/>
        <w:autoSpaceDE w:val="0"/>
        <w:autoSpaceDN w:val="0"/>
        <w:adjustRightInd w:val="0"/>
        <w:spacing w:line="360" w:lineRule="auto"/>
        <w:jc w:val="both"/>
        <w:rPr>
          <w:color w:val="000000"/>
          <w:sz w:val="28"/>
          <w:szCs w:val="28"/>
        </w:rPr>
      </w:pPr>
    </w:p>
    <w:p w:rsidR="006942CB" w:rsidRDefault="006942CB" w:rsidP="006942CB">
      <w:pPr>
        <w:shd w:val="clear" w:color="auto" w:fill="FFFFFF"/>
        <w:autoSpaceDE w:val="0"/>
        <w:autoSpaceDN w:val="0"/>
        <w:adjustRightInd w:val="0"/>
        <w:spacing w:line="360" w:lineRule="auto"/>
        <w:jc w:val="both"/>
        <w:rPr>
          <w:color w:val="000000"/>
          <w:sz w:val="28"/>
          <w:szCs w:val="28"/>
        </w:rPr>
      </w:pPr>
    </w:p>
    <w:p w:rsidR="006942CB" w:rsidRDefault="006942CB" w:rsidP="006942CB">
      <w:pPr>
        <w:shd w:val="clear" w:color="auto" w:fill="FFFFFF"/>
        <w:autoSpaceDE w:val="0"/>
        <w:autoSpaceDN w:val="0"/>
        <w:adjustRightInd w:val="0"/>
        <w:spacing w:line="360" w:lineRule="auto"/>
        <w:jc w:val="both"/>
        <w:rPr>
          <w:color w:val="000000"/>
          <w:sz w:val="28"/>
          <w:szCs w:val="28"/>
        </w:rPr>
      </w:pPr>
    </w:p>
    <w:p w:rsidR="006942CB" w:rsidRDefault="006942CB" w:rsidP="006942CB">
      <w:pPr>
        <w:shd w:val="clear" w:color="auto" w:fill="FFFFFF"/>
        <w:autoSpaceDE w:val="0"/>
        <w:autoSpaceDN w:val="0"/>
        <w:adjustRightInd w:val="0"/>
        <w:spacing w:line="360" w:lineRule="auto"/>
        <w:jc w:val="both"/>
        <w:rPr>
          <w:color w:val="000000"/>
          <w:sz w:val="28"/>
          <w:szCs w:val="28"/>
        </w:rPr>
      </w:pPr>
    </w:p>
    <w:p w:rsidR="006942CB" w:rsidRDefault="006942CB" w:rsidP="006942CB">
      <w:pPr>
        <w:shd w:val="clear" w:color="auto" w:fill="FFFFFF"/>
        <w:autoSpaceDE w:val="0"/>
        <w:autoSpaceDN w:val="0"/>
        <w:adjustRightInd w:val="0"/>
        <w:spacing w:line="360" w:lineRule="auto"/>
        <w:jc w:val="both"/>
        <w:rPr>
          <w:color w:val="000000"/>
          <w:sz w:val="28"/>
          <w:szCs w:val="28"/>
        </w:rPr>
      </w:pPr>
    </w:p>
    <w:p w:rsidR="006942CB" w:rsidRDefault="006942CB" w:rsidP="006942CB">
      <w:pPr>
        <w:shd w:val="clear" w:color="auto" w:fill="FFFFFF"/>
        <w:autoSpaceDE w:val="0"/>
        <w:autoSpaceDN w:val="0"/>
        <w:adjustRightInd w:val="0"/>
        <w:spacing w:line="360" w:lineRule="auto"/>
        <w:jc w:val="both"/>
        <w:rPr>
          <w:color w:val="000000"/>
          <w:sz w:val="28"/>
          <w:szCs w:val="28"/>
        </w:rPr>
      </w:pPr>
    </w:p>
    <w:p w:rsidR="006942CB" w:rsidRPr="006643E1" w:rsidRDefault="006942CB" w:rsidP="006942CB">
      <w:pPr>
        <w:numPr>
          <w:ilvl w:val="1"/>
          <w:numId w:val="118"/>
        </w:numPr>
        <w:shd w:val="clear" w:color="auto" w:fill="FFFFFF"/>
        <w:autoSpaceDE w:val="0"/>
        <w:autoSpaceDN w:val="0"/>
        <w:adjustRightInd w:val="0"/>
        <w:spacing w:after="0" w:line="360" w:lineRule="auto"/>
        <w:ind w:left="0" w:firstLine="720"/>
        <w:jc w:val="center"/>
        <w:rPr>
          <w:b/>
          <w:sz w:val="28"/>
          <w:szCs w:val="28"/>
        </w:rPr>
      </w:pPr>
      <w:r w:rsidRPr="006643E1">
        <w:rPr>
          <w:b/>
          <w:sz w:val="28"/>
          <w:szCs w:val="28"/>
        </w:rPr>
        <w:t>Особенности речи и артикуляцион</w:t>
      </w:r>
      <w:r>
        <w:rPr>
          <w:b/>
          <w:sz w:val="28"/>
          <w:szCs w:val="28"/>
        </w:rPr>
        <w:t>ной моторики у детей младшего школьного</w:t>
      </w:r>
      <w:r w:rsidRPr="006643E1">
        <w:rPr>
          <w:b/>
          <w:sz w:val="28"/>
          <w:szCs w:val="28"/>
        </w:rPr>
        <w:t xml:space="preserve"> возраста с нарушением интеллекта</w:t>
      </w:r>
    </w:p>
    <w:p w:rsidR="006942CB" w:rsidRPr="006643E1" w:rsidRDefault="006942CB" w:rsidP="006942CB">
      <w:pPr>
        <w:shd w:val="clear" w:color="auto" w:fill="FFFFFF"/>
        <w:autoSpaceDE w:val="0"/>
        <w:autoSpaceDN w:val="0"/>
        <w:adjustRightInd w:val="0"/>
        <w:spacing w:line="360" w:lineRule="auto"/>
        <w:jc w:val="both"/>
        <w:rPr>
          <w:b/>
          <w:sz w:val="28"/>
          <w:szCs w:val="28"/>
        </w:rPr>
      </w:pPr>
    </w:p>
    <w:p w:rsidR="006942CB" w:rsidRPr="006643E1" w:rsidRDefault="006942CB" w:rsidP="006942CB">
      <w:pPr>
        <w:shd w:val="clear" w:color="auto" w:fill="FFFFFF"/>
        <w:autoSpaceDE w:val="0"/>
        <w:autoSpaceDN w:val="0"/>
        <w:adjustRightInd w:val="0"/>
        <w:spacing w:line="360" w:lineRule="auto"/>
        <w:ind w:firstLine="851"/>
        <w:jc w:val="both"/>
        <w:rPr>
          <w:sz w:val="28"/>
          <w:szCs w:val="28"/>
        </w:rPr>
      </w:pPr>
      <w:r w:rsidRPr="006643E1">
        <w:rPr>
          <w:sz w:val="28"/>
          <w:szCs w:val="28"/>
        </w:rPr>
        <w:t>Умственно отсталые дети — слышащие.. Эти дети общаются друг с дру</w:t>
      </w:r>
      <w:r w:rsidRPr="006643E1">
        <w:rPr>
          <w:sz w:val="28"/>
          <w:szCs w:val="28"/>
        </w:rPr>
        <w:softHyphen/>
        <w:t xml:space="preserve">гом и с учителем преимущественно с помощью устной речи, хотя нередко прибегают к жестам и движениям. Несмотря на то что речь развивается у них замедленно и своеобразно, ее </w:t>
      </w:r>
      <w:r w:rsidRPr="006643E1">
        <w:rPr>
          <w:sz w:val="28"/>
          <w:szCs w:val="28"/>
        </w:rPr>
        <w:lastRenderedPageBreak/>
        <w:t>наличие от</w:t>
      </w:r>
      <w:r w:rsidRPr="006643E1">
        <w:rPr>
          <w:sz w:val="28"/>
          <w:szCs w:val="28"/>
        </w:rPr>
        <w:softHyphen/>
        <w:t>крывает широкие возможности для приобретения знаний, уме</w:t>
      </w:r>
      <w:r w:rsidRPr="006643E1">
        <w:rPr>
          <w:sz w:val="28"/>
          <w:szCs w:val="28"/>
        </w:rPr>
        <w:softHyphen/>
        <w:t>ний и навыков, является важнейшим средством, способствую</w:t>
      </w:r>
      <w:r w:rsidRPr="006643E1">
        <w:rPr>
          <w:sz w:val="28"/>
          <w:szCs w:val="28"/>
        </w:rPr>
        <w:softHyphen/>
        <w:t>щим коррекции отклонений, а также обеспечивающим интегра</w:t>
      </w:r>
      <w:r w:rsidRPr="006643E1">
        <w:rPr>
          <w:sz w:val="28"/>
          <w:szCs w:val="28"/>
        </w:rPr>
        <w:softHyphen/>
        <w:t>цию умственно отсталых в окружающее общество. В специальной школе для этих детей широко используется словесный метод обу</w:t>
      </w:r>
      <w:r w:rsidRPr="006643E1">
        <w:rPr>
          <w:sz w:val="28"/>
          <w:szCs w:val="28"/>
        </w:rPr>
        <w:softHyphen/>
        <w:t>чения, который всегда сочетается с различными видами нагляд</w:t>
      </w:r>
      <w:r w:rsidRPr="006643E1">
        <w:rPr>
          <w:sz w:val="28"/>
          <w:szCs w:val="28"/>
        </w:rPr>
        <w:softHyphen/>
        <w:t>ности и практической деятельностью.</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 xml:space="preserve">Ограниченность представлений об окружающем мире, слабость речевых контактов, незрелость интересов, снижение потребности в речевом общении представляют собой значимые факторы, обуславливающие замедленное и аномальное развитие у них речи. Наряду с этим имеют место и другие факторы, вызывающие у них нарушения речи: аномалии в развитии речевого аппарата, обуславливающие ринолалию, механическую дислалию, локальное органическое  поражение подкорковых отделов головного мозга, приводящее к возникновению органического заикания, дизартрии. </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У детей с нарушением интеллекта встречаются все формы расстройства речи, как и нормальных детей (дислалия, ринолалия, дисфония, дизартрия, алалия, дислексия, дисграфия, заикание, афазия  и др.). преобладающим в структуре системного речевого нарушения является семантический дефект.</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 xml:space="preserve"> С точки зрения развития речи дети с нарушениями интеллекта представляют собой весьма неоднородную категорию. Среди них имеются дети, совсем не владеющие речью; дети, владеющие небольшим объемом слов и простых фраз; дети  с формально хорошо развитой речью. Но их всех объединяет ограниченное понимание обращенной речи, привязанность к ситуации, с одной стороны, и оторванность речи от деятельности – с другой. Речь не отражает истинных интеллектуальных возможностей ребенка, не может служить полноценным источником передачи ему знаний и сведений.</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 xml:space="preserve">Фразовая речь отличается большим количеством фонетических и грамматических искажений. Особенно страдает связная речь. Одной из характерных особенностей оказывается при этом стойкое нарушение согласования числительных с существительными. </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lastRenderedPageBreak/>
        <w:t xml:space="preserve">Словарный запас в пассивной форме значительно превышает активный, но это касается, как правило, восприятия отдельных изолированных слов, и то не во всех случаях. У детей с нарушением интеллекта длительно сохраняется ситуативное значение слова. Ситуативное значение слова, недостаточная грамматическая оформленность речи, нарушение фонематического слуха и замедленность восприятия приводят к тому, что речь взрослого либо совсем не понимается ребенком с нарушениями интеллекта, либо понимается неточно и даже искаженно. </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 xml:space="preserve">Речь детей с нарушением интеллекта настолько слабо развита, что не может осуществить функцию общения. Недоразвитие коммуникативной функции речи не компенсируется и другими средствами общения, в частности, мимико-жестикуляторными; амимичное (лишенное мимики) лицо, плохое понимание жеста, употребление лишь примитивных стандартных жестов отличают детей с нарушением интеллекта от безречевых детей  и от детей с другими нарушениями речи (с нарушениями слуха, с моторной алалией).      </w:t>
      </w:r>
    </w:p>
    <w:p w:rsidR="006942CB" w:rsidRPr="006643E1" w:rsidRDefault="006942CB" w:rsidP="006942CB">
      <w:pPr>
        <w:shd w:val="clear" w:color="auto" w:fill="FFFFFF"/>
        <w:autoSpaceDE w:val="0"/>
        <w:autoSpaceDN w:val="0"/>
        <w:adjustRightInd w:val="0"/>
        <w:spacing w:line="360" w:lineRule="auto"/>
        <w:jc w:val="both"/>
        <w:rPr>
          <w:sz w:val="28"/>
          <w:szCs w:val="28"/>
        </w:rPr>
      </w:pPr>
      <w:r w:rsidRPr="006643E1">
        <w:rPr>
          <w:sz w:val="28"/>
          <w:szCs w:val="28"/>
        </w:rPr>
        <w:t xml:space="preserve">          Дети с нарушением интеллекта значительно отличаются друг от друга по уровню речевого развития. Большин</w:t>
      </w:r>
      <w:r w:rsidRPr="006643E1">
        <w:rPr>
          <w:sz w:val="28"/>
          <w:szCs w:val="28"/>
        </w:rPr>
        <w:softHyphen/>
        <w:t>ство из них плохо понимают задаваемые вопросы и обращенные к ним реплики, сами говорят мало и невнятно. Однако некоторые дети относительно свободно пользуются вербальными средствами общения. Отмечаемые различия обусловлены рядом причин. К их числу относятся глубина и качественное своеобразие структуры дефекта, степень нарушения специальных языковых способно</w:t>
      </w:r>
      <w:r w:rsidRPr="006643E1">
        <w:rPr>
          <w:sz w:val="28"/>
          <w:szCs w:val="28"/>
        </w:rPr>
        <w:softHyphen/>
        <w:t>стей, в том числе склонности к звукоподражанию, эмоциональ</w:t>
      </w:r>
      <w:r w:rsidRPr="006643E1">
        <w:rPr>
          <w:sz w:val="28"/>
          <w:szCs w:val="28"/>
        </w:rPr>
        <w:softHyphen/>
        <w:t>но-волевые особенности, а также то социальное окружение, в котором находился ребенок до поступления в школу. Чем резче выражена умственная отсталость, тем, как правило, медленнее и с большими затруднениями происходит овладение речью. Хотя определенных успехов такой ребенок может достичь за счет спо</w:t>
      </w:r>
      <w:r w:rsidRPr="006643E1">
        <w:rPr>
          <w:sz w:val="28"/>
          <w:szCs w:val="28"/>
        </w:rPr>
        <w:softHyphen/>
        <w:t>собности к подражанию, обнаруживающейся, в частности, в плане имитации речевых звуков, их сочетаний, слов.</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 xml:space="preserve">Существенно отличаются друг от друга в речевых проявлениях дети, относящиеся к числу заторможенных,  и возбудимых. Первые из них молчаливы, крайне немногословны, говорят тихим голосом, в замедленном темпе. У вторых — речь </w:t>
      </w:r>
      <w:r w:rsidRPr="006643E1">
        <w:rPr>
          <w:sz w:val="28"/>
          <w:szCs w:val="28"/>
        </w:rPr>
        <w:lastRenderedPageBreak/>
        <w:t>быстрая, часто неуместно громкая. Они легко вступают в общение, но обыч</w:t>
      </w:r>
      <w:r w:rsidRPr="006643E1">
        <w:rPr>
          <w:sz w:val="28"/>
          <w:szCs w:val="28"/>
        </w:rPr>
        <w:softHyphen/>
        <w:t>но не слушают собеседника. От них можно услышать самые неожи</w:t>
      </w:r>
      <w:r w:rsidRPr="006643E1">
        <w:rPr>
          <w:sz w:val="28"/>
          <w:szCs w:val="28"/>
        </w:rPr>
        <w:softHyphen/>
        <w:t>данные, иногда нелепые высказывания, которые нередко представ</w:t>
      </w:r>
      <w:r w:rsidRPr="006643E1">
        <w:rPr>
          <w:sz w:val="28"/>
          <w:szCs w:val="28"/>
        </w:rPr>
        <w:softHyphen/>
        <w:t xml:space="preserve">ляют собой механически усвоенные речевые штампы. </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Очень большое значение имеют те условия жизни, в которых рос ребенок в дошкольные годы. Внимание к нему со стороны родителей и близких,  доброжелательное, спокойное отношение, постепенное включение в посильные практические домашние дела,  правильный режим дня — все это создает эмоционально-положи</w:t>
      </w:r>
      <w:r w:rsidRPr="006643E1">
        <w:rPr>
          <w:sz w:val="28"/>
          <w:szCs w:val="28"/>
        </w:rPr>
        <w:softHyphen/>
        <w:t>тельный фон и способствует общему и речевому развитию ум</w:t>
      </w:r>
      <w:r w:rsidRPr="006643E1">
        <w:rPr>
          <w:sz w:val="28"/>
          <w:szCs w:val="28"/>
        </w:rPr>
        <w:softHyphen/>
        <w:t>ственно отсталого, формированию у него полезных привычек и навыков,  интереса к окружающему миру, стремления к обще</w:t>
      </w:r>
      <w:r w:rsidRPr="006643E1">
        <w:rPr>
          <w:sz w:val="28"/>
          <w:szCs w:val="28"/>
        </w:rPr>
        <w:softHyphen/>
        <w:t>нию.</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Следует подчеркнуть, что имеются своеобразия речевого раз</w:t>
      </w:r>
      <w:r w:rsidRPr="006643E1">
        <w:rPr>
          <w:sz w:val="28"/>
          <w:szCs w:val="28"/>
        </w:rPr>
        <w:softHyphen/>
        <w:t>вития, которые свойственны всем умственно отсталым детям. В многоуровневой системе речевой деятельности наиболее грубыми и стойкими оказываются нарушения смыслового уровня. Значитель</w:t>
      </w:r>
      <w:r w:rsidRPr="006643E1">
        <w:rPr>
          <w:sz w:val="28"/>
          <w:szCs w:val="28"/>
        </w:rPr>
        <w:softHyphen/>
        <w:t>ные отклонения наблюдаются в речевой регуляции деятельности умственно отсталого ребенка. Они проявляются в различных усло</w:t>
      </w:r>
      <w:r w:rsidRPr="006643E1">
        <w:rPr>
          <w:sz w:val="28"/>
          <w:szCs w:val="28"/>
        </w:rPr>
        <w:softHyphen/>
        <w:t>виях, на разных возрастных этапах, с неодинаковой отчетливос</w:t>
      </w:r>
      <w:r w:rsidRPr="006643E1">
        <w:rPr>
          <w:sz w:val="28"/>
          <w:szCs w:val="28"/>
        </w:rPr>
        <w:softHyphen/>
        <w:t>тью, однако их наличие всегда может быть более или менее четко выявлено.</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В дефектологической литературе как отечественной, так и за</w:t>
      </w:r>
      <w:r w:rsidRPr="006643E1">
        <w:rPr>
          <w:sz w:val="28"/>
          <w:szCs w:val="28"/>
        </w:rPr>
        <w:softHyphen/>
        <w:t xml:space="preserve">рубежной, представлены результаты наблюдений и исследований, свидетельствующие о том, что </w:t>
      </w:r>
      <w:r>
        <w:rPr>
          <w:sz w:val="28"/>
          <w:szCs w:val="28"/>
        </w:rPr>
        <w:t xml:space="preserve">младшие школьники </w:t>
      </w:r>
      <w:r w:rsidRPr="006643E1">
        <w:rPr>
          <w:sz w:val="28"/>
          <w:szCs w:val="28"/>
        </w:rPr>
        <w:t>с нарушением интеллекта, не имея ни повреждений слуха, ни аномалий строения речевых органов, овладевают речью замедленно. Они довольно рано и правильно реагируют на интонацию обращающегося к ним взрослого, но в значительно более поздние сроки, чем это бывает в норме, начи</w:t>
      </w:r>
      <w:r w:rsidRPr="006643E1">
        <w:rPr>
          <w:sz w:val="28"/>
          <w:szCs w:val="28"/>
        </w:rPr>
        <w:softHyphen/>
        <w:t>нают понимать обращенную к ним речь. Поэтому побуждения, вопросы, пояснения длительный срок не вызывают у них соот</w:t>
      </w:r>
      <w:r w:rsidRPr="006643E1">
        <w:rPr>
          <w:sz w:val="28"/>
          <w:szCs w:val="28"/>
        </w:rPr>
        <w:softHyphen/>
        <w:t>ветствующих не только вербальных, но и действенных реакций. Аномалия умственного развития у таких детей обуслов</w:t>
      </w:r>
      <w:r w:rsidRPr="006643E1">
        <w:rPr>
          <w:sz w:val="28"/>
          <w:szCs w:val="28"/>
        </w:rPr>
        <w:softHyphen/>
        <w:t>ливает более позднее формирование у него фонематического слу</w:t>
      </w:r>
      <w:r w:rsidRPr="006643E1">
        <w:rPr>
          <w:sz w:val="28"/>
          <w:szCs w:val="28"/>
        </w:rPr>
        <w:softHyphen/>
        <w:t>ха, служащего основой для восприятия речи окружающих. Опре</w:t>
      </w:r>
      <w:r w:rsidRPr="006643E1">
        <w:rPr>
          <w:sz w:val="28"/>
          <w:szCs w:val="28"/>
        </w:rPr>
        <w:softHyphen/>
        <w:t xml:space="preserve">деленную роль играют и характерная для этих детей общая </w:t>
      </w:r>
      <w:r w:rsidRPr="006643E1">
        <w:rPr>
          <w:sz w:val="28"/>
          <w:szCs w:val="28"/>
        </w:rPr>
        <w:lastRenderedPageBreak/>
        <w:t>инактивность познавательной деятельности, снижение интереса к ок</w:t>
      </w:r>
      <w:r w:rsidRPr="006643E1">
        <w:rPr>
          <w:sz w:val="28"/>
          <w:szCs w:val="28"/>
        </w:rPr>
        <w:softHyphen/>
        <w:t>ружающему, неустойчивость внимания, а также моторное недо</w:t>
      </w:r>
      <w:r w:rsidRPr="006643E1">
        <w:rPr>
          <w:sz w:val="28"/>
          <w:szCs w:val="28"/>
        </w:rPr>
        <w:softHyphen/>
        <w:t>развитие, которое тормозит действенное знакомство ребенка с предметным миром и соответственно затрудняет накопление конкретных представлений,  т.е. обедняет базу,  необходимую для ста</w:t>
      </w:r>
      <w:r w:rsidRPr="006643E1">
        <w:rPr>
          <w:sz w:val="28"/>
          <w:szCs w:val="28"/>
        </w:rPr>
        <w:softHyphen/>
        <w:t xml:space="preserve">новления начальных этапов мышления, возникновения новых потребностей. Нарушения моторики, обнаруживаются,  часто </w:t>
      </w:r>
      <w:r w:rsidRPr="006643E1">
        <w:rPr>
          <w:sz w:val="28"/>
          <w:szCs w:val="28"/>
        </w:rPr>
        <w:softHyphen/>
        <w:t>с неправильной артикуляцией, оказывают отрицательное влияние на овладение ребенком произвольного произношения зву</w:t>
      </w:r>
      <w:r w:rsidRPr="006643E1">
        <w:rPr>
          <w:sz w:val="28"/>
          <w:szCs w:val="28"/>
        </w:rPr>
        <w:softHyphen/>
        <w:t xml:space="preserve">ков и слов, поскольку для этого необходима четкая координированность движений органов речи. </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Задерживает речевое развитие умственно отсталых детей и от</w:t>
      </w:r>
      <w:r w:rsidRPr="006643E1">
        <w:rPr>
          <w:sz w:val="28"/>
          <w:szCs w:val="28"/>
        </w:rPr>
        <w:softHyphen/>
        <w:t>ставание в усвоении семантической стороны родного языка. Сло</w:t>
      </w:r>
      <w:r w:rsidRPr="006643E1">
        <w:rPr>
          <w:sz w:val="28"/>
          <w:szCs w:val="28"/>
        </w:rPr>
        <w:softHyphen/>
        <w:t>во как смысловая единица играет существенную роль в организа</w:t>
      </w:r>
      <w:r w:rsidRPr="006643E1">
        <w:rPr>
          <w:sz w:val="28"/>
          <w:szCs w:val="28"/>
        </w:rPr>
        <w:softHyphen/>
        <w:t>ции фонематического слуха. Специальные исследования и наблю</w:t>
      </w:r>
      <w:r w:rsidRPr="006643E1">
        <w:rPr>
          <w:sz w:val="28"/>
          <w:szCs w:val="28"/>
        </w:rPr>
        <w:softHyphen/>
        <w:t>дения показывают, что ребенок произносит знакомые слова го</w:t>
      </w:r>
      <w:r w:rsidRPr="006643E1">
        <w:rPr>
          <w:sz w:val="28"/>
          <w:szCs w:val="28"/>
        </w:rPr>
        <w:softHyphen/>
        <w:t>раздо легче и точнее,</w:t>
      </w:r>
      <w:r w:rsidRPr="006643E1">
        <w:t xml:space="preserve"> </w:t>
      </w:r>
      <w:r w:rsidRPr="006643E1">
        <w:rPr>
          <w:sz w:val="28"/>
          <w:szCs w:val="28"/>
        </w:rPr>
        <w:t>чем незнакомые. Замедленное и нередко неправильное понимание речи окружающих людей отрицательно сказывается на формировании фонематического слуха, затормаживая и качественно изменяя его речевое развитие.</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Нормально развивающийся ребенок за период своей дошколь</w:t>
      </w:r>
      <w:r w:rsidRPr="006643E1">
        <w:rPr>
          <w:sz w:val="28"/>
          <w:szCs w:val="28"/>
        </w:rPr>
        <w:softHyphen/>
        <w:t>ной жизни активно пользуется речью в течение 5 — 5,5 лет. Он приходит в школу с относительно богатым словарным запасом, владея предложением, может участвовать в беседе, рассказать о том, что он видел, делал, о чем слышал. У умственно отсталого ребенка ко времени поступления в школу практика речевого об</w:t>
      </w:r>
      <w:r w:rsidRPr="006643E1">
        <w:rPr>
          <w:sz w:val="28"/>
          <w:szCs w:val="28"/>
        </w:rPr>
        <w:softHyphen/>
        <w:t>щения значительно короче и беднее. Обычно она составляет 3 — 4 года. Причем темп формирования речи на протяжении всего этого периода резко замедлен, а речевая активность снижена. Поэтому разговорно-бытовая речь ребенка оказывается развитой слабо. Это затрудняет его общение со взрослыми и детьми. Определенную роль играют также сниженная мотивация к речевой деятельно</w:t>
      </w:r>
      <w:r w:rsidRPr="006643E1">
        <w:rPr>
          <w:sz w:val="28"/>
          <w:szCs w:val="28"/>
        </w:rPr>
        <w:softHyphen/>
        <w:t>сти, нарушения волевой сферы, неустойчивость внимания, зна</w:t>
      </w:r>
      <w:r w:rsidRPr="006643E1">
        <w:rPr>
          <w:sz w:val="28"/>
          <w:szCs w:val="28"/>
        </w:rPr>
        <w:softHyphen/>
        <w:t>чительные отклонения в понимании того, о чем говорит собе</w:t>
      </w:r>
      <w:r w:rsidRPr="006643E1">
        <w:rPr>
          <w:sz w:val="28"/>
          <w:szCs w:val="28"/>
        </w:rPr>
        <w:softHyphen/>
        <w:t>седник.</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Недостатки фонетического строя речи умственно отсталых от</w:t>
      </w:r>
      <w:r w:rsidRPr="006643E1">
        <w:rPr>
          <w:sz w:val="28"/>
          <w:szCs w:val="28"/>
        </w:rPr>
        <w:softHyphen/>
        <w:t xml:space="preserve">мечались дефектологами, работавшими с этой категорией детей в начале </w:t>
      </w:r>
      <w:r w:rsidRPr="006643E1">
        <w:rPr>
          <w:sz w:val="28"/>
          <w:szCs w:val="28"/>
          <w:lang w:val="en-US"/>
        </w:rPr>
        <w:t>XX</w:t>
      </w:r>
      <w:r w:rsidRPr="006643E1">
        <w:rPr>
          <w:sz w:val="28"/>
          <w:szCs w:val="28"/>
        </w:rPr>
        <w:t xml:space="preserve"> в. Г.Я. Трошин и др., а </w:t>
      </w:r>
      <w:r w:rsidRPr="006643E1">
        <w:rPr>
          <w:sz w:val="28"/>
          <w:szCs w:val="28"/>
        </w:rPr>
        <w:lastRenderedPageBreak/>
        <w:t>также изучавшими их в более поздние годы Е.М. Хватцев, Г.А. Каше, Р.И. Лалаева, Р.Е. Ле</w:t>
      </w:r>
      <w:r w:rsidRPr="006643E1">
        <w:rPr>
          <w:sz w:val="28"/>
          <w:szCs w:val="28"/>
        </w:rPr>
        <w:softHyphen/>
        <w:t>вина, С.С. Ляпидевский,  Д.И. Орлова.  Все иссле</w:t>
      </w:r>
      <w:r w:rsidRPr="006643E1">
        <w:rPr>
          <w:sz w:val="28"/>
          <w:szCs w:val="28"/>
        </w:rPr>
        <w:softHyphen/>
        <w:t>дователи говорят о том</w:t>
      </w:r>
      <w:r>
        <w:rPr>
          <w:sz w:val="28"/>
          <w:szCs w:val="28"/>
        </w:rPr>
        <w:t>, что у младших школьнтков</w:t>
      </w:r>
      <w:r w:rsidRPr="006643E1">
        <w:rPr>
          <w:sz w:val="28"/>
          <w:szCs w:val="28"/>
        </w:rPr>
        <w:t xml:space="preserve"> с нарушением интеллекта, нарушения произно</w:t>
      </w:r>
      <w:r w:rsidRPr="006643E1">
        <w:rPr>
          <w:sz w:val="28"/>
          <w:szCs w:val="28"/>
        </w:rPr>
        <w:softHyphen/>
        <w:t>шения встречаются значительно чаще, чем у детей с нормальным интеллектом. Распространенность фонетических недостатков в зна</w:t>
      </w:r>
      <w:r w:rsidRPr="006643E1">
        <w:rPr>
          <w:sz w:val="28"/>
          <w:szCs w:val="28"/>
        </w:rPr>
        <w:softHyphen/>
        <w:t>чительной степени зависит от степени выраженности умственной отсталости.</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Недостатки произношения следует рассматривать как одно из проявлений общего речевого недоразвития детей, свойственных им фонетико-фонематических нарушений, которые обнаружива</w:t>
      </w:r>
      <w:r w:rsidRPr="006643E1">
        <w:rPr>
          <w:sz w:val="28"/>
          <w:szCs w:val="28"/>
        </w:rPr>
        <w:softHyphen/>
        <w:t>ются в неточной слуховой дифференциации близких по звучанию фонем и в затрудненности звукового анализа слов. Определенное значение имеют и недостатки работы артикуляционного аппара</w:t>
      </w:r>
      <w:r w:rsidRPr="006643E1">
        <w:rPr>
          <w:sz w:val="28"/>
          <w:szCs w:val="28"/>
        </w:rPr>
        <w:softHyphen/>
        <w:t>та, в которых проявляется моторное недоразвитие.</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Многие звуки в речи детей с нарушением интеллекта отсут</w:t>
      </w:r>
      <w:r w:rsidRPr="006643E1">
        <w:rPr>
          <w:sz w:val="28"/>
          <w:szCs w:val="28"/>
        </w:rPr>
        <w:softHyphen/>
        <w:t>ствуют или неправильно произносятся. В среднем у каждого ребенка можно отметить 8 ошибок произношения. В одних случаях дети совсем не выговаривают тот или иной звук, например [р] или [ш], и соответственно пропускают его или заменяют другим звуком, сходным по звучанию или артикуляции. Например, вме</w:t>
      </w:r>
      <w:r w:rsidRPr="006643E1">
        <w:rPr>
          <w:sz w:val="28"/>
          <w:szCs w:val="28"/>
        </w:rPr>
        <w:softHyphen/>
        <w:t>сто звука [ш] ребенок может произносить в одном и том же слове то [с], то [ц] или [ч]. Некоторые дети искаженно произно</w:t>
      </w:r>
      <w:r w:rsidRPr="006643E1">
        <w:rPr>
          <w:sz w:val="28"/>
          <w:szCs w:val="28"/>
        </w:rPr>
        <w:softHyphen/>
        <w:t>сят ряд звуков вследствие неправильно сформированного артикулирования, например звуки [з], [б], [д] оказываются у них полу</w:t>
      </w:r>
      <w:r w:rsidRPr="006643E1">
        <w:rPr>
          <w:sz w:val="28"/>
          <w:szCs w:val="28"/>
        </w:rPr>
        <w:softHyphen/>
        <w:t>звонкими.</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Фонетически неправильная речь создает препятствия для об</w:t>
      </w:r>
      <w:r w:rsidRPr="006643E1">
        <w:rPr>
          <w:sz w:val="28"/>
          <w:szCs w:val="28"/>
        </w:rPr>
        <w:softHyphen/>
        <w:t>щения ребенка с окружающими его взрослыми и сверстниками, следствием чего становится речевая замкнутость, нерешительность, излишняя застенчивость, резко обнаруживается неуверенность в своих знаниях. Эти личностные черты усугубляют нарушения ин</w:t>
      </w:r>
      <w:r w:rsidRPr="006643E1">
        <w:rPr>
          <w:sz w:val="28"/>
          <w:szCs w:val="28"/>
        </w:rPr>
        <w:softHyphen/>
        <w:t>теллектуального и эмоционального развития, снижают и без того слабую любознательность, не способствуют появлению новых интересов. Не четко воспринимая слова, имеющие сходно звуча</w:t>
      </w:r>
      <w:r w:rsidRPr="006643E1">
        <w:rPr>
          <w:sz w:val="28"/>
          <w:szCs w:val="28"/>
        </w:rPr>
        <w:softHyphen/>
        <w:t>щие фонемы, умственно отсталый ребенок не замечает различий между этими словами и не усваивает значения каждого из них.</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lastRenderedPageBreak/>
        <w:t>Также трудно воспринимаются безударные и, следовательно, не</w:t>
      </w:r>
      <w:r w:rsidRPr="006643E1">
        <w:rPr>
          <w:sz w:val="28"/>
          <w:szCs w:val="28"/>
        </w:rPr>
        <w:softHyphen/>
        <w:t>достаточно отчетливо звучащие окончания. Это существенно за</w:t>
      </w:r>
      <w:r w:rsidRPr="006643E1">
        <w:rPr>
          <w:sz w:val="28"/>
          <w:szCs w:val="28"/>
        </w:rPr>
        <w:softHyphen/>
        <w:t>медляет овладение словарным составом и грамматическим стро</w:t>
      </w:r>
      <w:r w:rsidRPr="006643E1">
        <w:rPr>
          <w:sz w:val="28"/>
          <w:szCs w:val="28"/>
        </w:rPr>
        <w:softHyphen/>
        <w:t>ем языка, затормаживает продвижение в вербальном развитии. И, конечно, в дальнейшем у школьника неизбежно возникают серьезные труд</w:t>
      </w:r>
      <w:r w:rsidRPr="006643E1">
        <w:rPr>
          <w:sz w:val="28"/>
          <w:szCs w:val="28"/>
        </w:rPr>
        <w:softHyphen/>
        <w:t>ности при овладении элементарной грамотой.</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 xml:space="preserve">Нарушения произношения, имеющиеся у </w:t>
      </w:r>
      <w:r>
        <w:rPr>
          <w:sz w:val="28"/>
          <w:szCs w:val="28"/>
        </w:rPr>
        <w:t>младших школьников</w:t>
      </w:r>
      <w:r w:rsidRPr="006643E1">
        <w:rPr>
          <w:sz w:val="28"/>
          <w:szCs w:val="28"/>
        </w:rPr>
        <w:t xml:space="preserve"> с нарушением интеллекта, в известной мере могут быть скорригированы. Если у ре</w:t>
      </w:r>
      <w:r w:rsidRPr="006643E1">
        <w:rPr>
          <w:sz w:val="28"/>
          <w:szCs w:val="28"/>
        </w:rPr>
        <w:softHyphen/>
        <w:t>бенка нет дефектов речевого аппарата, то опытному логопеду уда</w:t>
      </w:r>
      <w:r w:rsidRPr="006643E1">
        <w:rPr>
          <w:sz w:val="28"/>
          <w:szCs w:val="28"/>
        </w:rPr>
        <w:softHyphen/>
        <w:t>ется в течение нескольких занятий научить его произносить от</w:t>
      </w:r>
      <w:r w:rsidRPr="006643E1">
        <w:rPr>
          <w:sz w:val="28"/>
          <w:szCs w:val="28"/>
        </w:rPr>
        <w:softHyphen/>
        <w:t>сутствующий в речи звук или исправить произношение того или иного звука. Возможность относительно легко преодолеть непра</w:t>
      </w:r>
      <w:r w:rsidRPr="006643E1">
        <w:rPr>
          <w:sz w:val="28"/>
          <w:szCs w:val="28"/>
        </w:rPr>
        <w:softHyphen/>
        <w:t>вильное произношение того или иного звука свидетельствует о том, что дети с нарушением интеллекта обладают определенными потенциаль</w:t>
      </w:r>
      <w:r w:rsidRPr="006643E1">
        <w:rPr>
          <w:sz w:val="28"/>
          <w:szCs w:val="28"/>
        </w:rPr>
        <w:softHyphen/>
        <w:t>ными возможностями, необходимыми для овладения фонетичес</w:t>
      </w:r>
      <w:r w:rsidRPr="006643E1">
        <w:rPr>
          <w:sz w:val="28"/>
          <w:szCs w:val="28"/>
        </w:rPr>
        <w:softHyphen/>
        <w:t>ким строем родного языка. Однако следует заметить, что постав</w:t>
      </w:r>
      <w:r w:rsidRPr="006643E1">
        <w:rPr>
          <w:sz w:val="28"/>
          <w:szCs w:val="28"/>
        </w:rPr>
        <w:softHyphen/>
        <w:t>ленный звук, дети в течение долгого времени в спонтанной речи не используют, продолжая говорить непра</w:t>
      </w:r>
      <w:r w:rsidRPr="006643E1">
        <w:rPr>
          <w:sz w:val="28"/>
          <w:szCs w:val="28"/>
        </w:rPr>
        <w:softHyphen/>
        <w:t>вильно. Это одно из проявлений инертности процессов высшей нервной деятельности, свойственной умственно отсталым детям.</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Использование звуков в собственной активной речи объектив</w:t>
      </w:r>
      <w:r w:rsidRPr="006643E1">
        <w:rPr>
          <w:sz w:val="28"/>
          <w:szCs w:val="28"/>
        </w:rPr>
        <w:softHyphen/>
        <w:t>но более сложный процесс, чем изолированное произношение того же звука. В звуковой системе русского языка каждый основной звук имеет многочисленные варианты. В зависимости от своей позиции в слове (близость к ударному слогу и началу или концу слова, соседство с другими звуками) один и тот же звук приобре</w:t>
      </w:r>
      <w:r w:rsidRPr="006643E1">
        <w:rPr>
          <w:sz w:val="28"/>
          <w:szCs w:val="28"/>
        </w:rPr>
        <w:softHyphen/>
        <w:t>тает различные оттенки звучания. Ребенка учат правильно произ</w:t>
      </w:r>
      <w:r w:rsidRPr="006643E1">
        <w:rPr>
          <w:sz w:val="28"/>
          <w:szCs w:val="28"/>
        </w:rPr>
        <w:softHyphen/>
        <w:t>носить основной звук и несколько наиболее распространенных его вариантов, которые, конечно, не исчерпывают всех возмож</w:t>
      </w:r>
      <w:r w:rsidRPr="006643E1">
        <w:rPr>
          <w:sz w:val="28"/>
          <w:szCs w:val="28"/>
        </w:rPr>
        <w:softHyphen/>
        <w:t>ных случаев. При включении звука в активную речь ребенку необ</w:t>
      </w:r>
      <w:r w:rsidRPr="006643E1">
        <w:rPr>
          <w:sz w:val="28"/>
          <w:szCs w:val="28"/>
        </w:rPr>
        <w:softHyphen/>
        <w:t>ходимо самостоятельно осуществить достаточно тонкий и вместе с тем обобщенный фонетический анализ слова и точно скоорди</w:t>
      </w:r>
      <w:r w:rsidRPr="006643E1">
        <w:rPr>
          <w:sz w:val="28"/>
          <w:szCs w:val="28"/>
        </w:rPr>
        <w:softHyphen/>
        <w:t>нировать движения органов речи. Это не всегда ему удается, так как слуховые восприятия и артикуляционные движения у него недостаточно дифференцированы, а процессы обобщения вызы</w:t>
      </w:r>
      <w:r w:rsidRPr="006643E1">
        <w:rPr>
          <w:sz w:val="28"/>
          <w:szCs w:val="28"/>
        </w:rPr>
        <w:softHyphen/>
        <w:t>вают большие трудности.</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lastRenderedPageBreak/>
        <w:t xml:space="preserve">В их основе лежит не одна, а целый ряд причин: недоразвитие познавательной деятельности, несформированность речеслуховой дифференциации, нарушение речевой моторики, аномалии в строении артикуляторного аппарата. </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Выявленные нарушения</w:t>
      </w:r>
      <w:r>
        <w:rPr>
          <w:sz w:val="28"/>
          <w:szCs w:val="28"/>
        </w:rPr>
        <w:t xml:space="preserve"> речевой моторики у младших школьников</w:t>
      </w:r>
      <w:r w:rsidRPr="006643E1">
        <w:rPr>
          <w:sz w:val="28"/>
          <w:szCs w:val="28"/>
        </w:rPr>
        <w:t xml:space="preserve"> с нарушением интеллекта, имеющих дизартрию, определяются ограничением подвижности артикуляторных мышц вследствие нарушения их иннервации, нарушением мышечного тонуса, наличием дискоординационных расстройств и непроизвольных движений.</w:t>
      </w:r>
    </w:p>
    <w:p w:rsidR="006942CB" w:rsidRPr="006643E1"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 xml:space="preserve">Патологические особенности артикуляционного аппарата у детей дошкольного возраста с нарушением интеллекта проявляются в: </w:t>
      </w:r>
    </w:p>
    <w:p w:rsidR="006942CB" w:rsidRPr="006643E1" w:rsidRDefault="006942CB" w:rsidP="006942CB">
      <w:pPr>
        <w:numPr>
          <w:ilvl w:val="0"/>
          <w:numId w:val="143"/>
        </w:numPr>
        <w:shd w:val="clear" w:color="auto" w:fill="FFFFFF"/>
        <w:autoSpaceDE w:val="0"/>
        <w:autoSpaceDN w:val="0"/>
        <w:adjustRightInd w:val="0"/>
        <w:spacing w:after="0" w:line="360" w:lineRule="auto"/>
        <w:ind w:left="0" w:firstLine="1080"/>
        <w:jc w:val="both"/>
        <w:rPr>
          <w:sz w:val="28"/>
          <w:szCs w:val="28"/>
        </w:rPr>
      </w:pPr>
      <w:r>
        <w:rPr>
          <w:sz w:val="28"/>
          <w:szCs w:val="28"/>
        </w:rPr>
        <w:t>п</w:t>
      </w:r>
      <w:r w:rsidRPr="006643E1">
        <w:rPr>
          <w:sz w:val="28"/>
          <w:szCs w:val="28"/>
        </w:rPr>
        <w:t>аретичности  мышц органов</w:t>
      </w:r>
      <w:r>
        <w:rPr>
          <w:sz w:val="28"/>
          <w:szCs w:val="28"/>
        </w:rPr>
        <w:t xml:space="preserve"> артикуляции: лицо гипомимично, </w:t>
      </w:r>
      <w:r w:rsidRPr="006643E1">
        <w:rPr>
          <w:sz w:val="28"/>
          <w:szCs w:val="28"/>
        </w:rPr>
        <w:t xml:space="preserve">мышцы лица при пальпации вялые; позу закрытого рта многие дети не удерживают, т.к. нижняя челюсть не фиксируется в приподнятом состоянии из-за вялости жевательной мускулатуры; губы вялые, углы их опущены; во время речи губы остаются вялыми и необходимой лабиализации звуков не производится, что ухудшает просодическую сторону речи. Язык при паретической симптоматике тонкий, находится на дне полости рта, вялый, кончик языка малоактивный. При функциональных нагрузках (артикуляционных упражнениях) мышечная слабость увеличивается. </w:t>
      </w:r>
    </w:p>
    <w:p w:rsidR="006942CB" w:rsidRPr="006643E1" w:rsidRDefault="006942CB" w:rsidP="006942CB">
      <w:pPr>
        <w:numPr>
          <w:ilvl w:val="0"/>
          <w:numId w:val="143"/>
        </w:numPr>
        <w:shd w:val="clear" w:color="auto" w:fill="FFFFFF"/>
        <w:autoSpaceDE w:val="0"/>
        <w:autoSpaceDN w:val="0"/>
        <w:adjustRightInd w:val="0"/>
        <w:spacing w:after="0" w:line="360" w:lineRule="auto"/>
        <w:ind w:left="0" w:firstLine="1080"/>
        <w:jc w:val="both"/>
        <w:rPr>
          <w:sz w:val="28"/>
          <w:szCs w:val="28"/>
        </w:rPr>
      </w:pPr>
      <w:r w:rsidRPr="006643E1">
        <w:rPr>
          <w:sz w:val="28"/>
          <w:szCs w:val="28"/>
        </w:rPr>
        <w:t xml:space="preserve">Спастичности мышц органов артикуляции: лицо амимично, мышцы лица при пальпации твердые, напряженные. Губы у такого ребенка постоянно находятся в полуулыбке: верхняя губа прижимается к деснам. Во время речи губы не принимают участия в артикуляции звуков. Многие дети, у которых отмечается подобная симптоматика, не умеют выполнять артикуляционные упражнение «трубочка», т.е. вытянуть губы вперед, и др. язык при спастическом симптоме чаще изменен по форме: толстый, без выраженного кончика, малоподвижный. </w:t>
      </w:r>
    </w:p>
    <w:p w:rsidR="006942CB" w:rsidRPr="006643E1" w:rsidRDefault="006942CB" w:rsidP="006942CB">
      <w:pPr>
        <w:numPr>
          <w:ilvl w:val="0"/>
          <w:numId w:val="143"/>
        </w:numPr>
        <w:shd w:val="clear" w:color="auto" w:fill="FFFFFF"/>
        <w:autoSpaceDE w:val="0"/>
        <w:autoSpaceDN w:val="0"/>
        <w:adjustRightInd w:val="0"/>
        <w:spacing w:after="0" w:line="360" w:lineRule="auto"/>
        <w:ind w:left="0" w:firstLine="1080"/>
        <w:jc w:val="both"/>
        <w:rPr>
          <w:sz w:val="28"/>
          <w:szCs w:val="28"/>
        </w:rPr>
      </w:pPr>
      <w:r w:rsidRPr="006643E1">
        <w:rPr>
          <w:sz w:val="28"/>
          <w:szCs w:val="28"/>
        </w:rPr>
        <w:t xml:space="preserve">Гиперкинезы проявляются в виде дрожания, тремора языка и голосовых связок. Тремор языка проявляется при функциональных пробах и нагрузках. Например, при задании поддержать широкий язык на нижней губе под счет 5-10 язык не может сохранить состояние покоя, появляется дрожание и легкий цианоз (т.е. посинение кончика языка), а в некоторых случаях язык крайне беспокойный (по языку </w:t>
      </w:r>
      <w:r w:rsidRPr="006643E1">
        <w:rPr>
          <w:sz w:val="28"/>
          <w:szCs w:val="28"/>
        </w:rPr>
        <w:lastRenderedPageBreak/>
        <w:t>прокатываются волны в продольном или в поперечном направлении). В этом случае ребенок не может удержать язык вне полости рта. Гиперкинезы языка чаще сочетаются с повышенным тонусом артикуляционного аппарата.</w:t>
      </w:r>
    </w:p>
    <w:p w:rsidR="006942CB" w:rsidRPr="006643E1" w:rsidRDefault="006942CB" w:rsidP="006942CB">
      <w:pPr>
        <w:numPr>
          <w:ilvl w:val="0"/>
          <w:numId w:val="143"/>
        </w:numPr>
        <w:shd w:val="clear" w:color="auto" w:fill="FFFFFF"/>
        <w:autoSpaceDE w:val="0"/>
        <w:autoSpaceDN w:val="0"/>
        <w:adjustRightInd w:val="0"/>
        <w:spacing w:after="0" w:line="360" w:lineRule="auto"/>
        <w:ind w:left="0" w:firstLine="1080"/>
        <w:jc w:val="both"/>
        <w:rPr>
          <w:sz w:val="28"/>
          <w:szCs w:val="28"/>
        </w:rPr>
      </w:pPr>
      <w:r w:rsidRPr="006643E1">
        <w:rPr>
          <w:sz w:val="28"/>
          <w:szCs w:val="28"/>
        </w:rPr>
        <w:t xml:space="preserve">Апраксия выявляется одновременно в невозможности выполнения каких-либо произвольных движений руками и органами артикуляции. В артикуляционном аппарате апраксия проявляется в невозможности выполнения определенных движений или при переключении от одного движения к другому. Можно наблюдать кинетическую апраксию, когда ребенок не может плавно переходить от одного движения к другому. У других детей отмечается кинестетическая апраксия, когда ребенок производит хаотические движения, «нащупывания» нужную артикуляционную позу. </w:t>
      </w:r>
    </w:p>
    <w:p w:rsidR="006942CB" w:rsidRPr="006643E1" w:rsidRDefault="006942CB" w:rsidP="006942CB">
      <w:pPr>
        <w:numPr>
          <w:ilvl w:val="0"/>
          <w:numId w:val="143"/>
        </w:numPr>
        <w:shd w:val="clear" w:color="auto" w:fill="FFFFFF"/>
        <w:autoSpaceDE w:val="0"/>
        <w:autoSpaceDN w:val="0"/>
        <w:adjustRightInd w:val="0"/>
        <w:spacing w:after="0" w:line="360" w:lineRule="auto"/>
        <w:ind w:left="0" w:firstLine="1080"/>
        <w:jc w:val="both"/>
        <w:rPr>
          <w:sz w:val="28"/>
          <w:szCs w:val="28"/>
        </w:rPr>
      </w:pPr>
      <w:r w:rsidRPr="006643E1">
        <w:rPr>
          <w:sz w:val="28"/>
          <w:szCs w:val="28"/>
        </w:rPr>
        <w:t xml:space="preserve">Девиация, т.е. отклонение языка от средней линии, проявляется также при артикуляционных пробах, при функциональных нагрузках. Девиация языка сочетается с асимметрией губ при улыбке со сглаженностью носогубной складки. </w:t>
      </w:r>
    </w:p>
    <w:p w:rsidR="006942CB" w:rsidRPr="006643E1" w:rsidRDefault="006942CB" w:rsidP="006942CB">
      <w:pPr>
        <w:numPr>
          <w:ilvl w:val="0"/>
          <w:numId w:val="143"/>
        </w:numPr>
        <w:shd w:val="clear" w:color="auto" w:fill="FFFFFF"/>
        <w:autoSpaceDE w:val="0"/>
        <w:autoSpaceDN w:val="0"/>
        <w:adjustRightInd w:val="0"/>
        <w:spacing w:after="0" w:line="360" w:lineRule="auto"/>
        <w:ind w:left="0" w:firstLine="1080"/>
        <w:jc w:val="both"/>
        <w:rPr>
          <w:sz w:val="28"/>
          <w:szCs w:val="28"/>
        </w:rPr>
      </w:pPr>
      <w:r w:rsidRPr="006643E1">
        <w:rPr>
          <w:sz w:val="28"/>
          <w:szCs w:val="28"/>
        </w:rPr>
        <w:t>Гиперсаливация (повышенное слюноотделение) определяется лишь во время речи. Дети не справляются с саливацией, не сглатывают слюну, при этом страдают произносительная сторона речи и просодика.</w:t>
      </w:r>
    </w:p>
    <w:p w:rsidR="006942CB" w:rsidRPr="00753A75" w:rsidRDefault="006942CB" w:rsidP="006942CB">
      <w:pPr>
        <w:shd w:val="clear" w:color="auto" w:fill="FFFFFF"/>
        <w:autoSpaceDE w:val="0"/>
        <w:autoSpaceDN w:val="0"/>
        <w:adjustRightInd w:val="0"/>
        <w:spacing w:line="360" w:lineRule="auto"/>
        <w:ind w:firstLine="720"/>
        <w:jc w:val="both"/>
        <w:rPr>
          <w:sz w:val="28"/>
          <w:szCs w:val="28"/>
        </w:rPr>
      </w:pPr>
      <w:r w:rsidRPr="006643E1">
        <w:rPr>
          <w:sz w:val="28"/>
          <w:szCs w:val="28"/>
        </w:rPr>
        <w:t xml:space="preserve">При обследовании моторной функции артикуляционного аппарата у </w:t>
      </w:r>
      <w:r>
        <w:rPr>
          <w:sz w:val="28"/>
          <w:szCs w:val="28"/>
        </w:rPr>
        <w:t xml:space="preserve">этих школьников </w:t>
      </w:r>
      <w:r w:rsidRPr="006643E1">
        <w:rPr>
          <w:sz w:val="28"/>
          <w:szCs w:val="28"/>
        </w:rPr>
        <w:t>отмечается возможность выполнения всех артикуляционных проб, т.е. дети по заданию выполняют все артикуляционные движения – например, надуть щеки, пощелкать языком, улыбнуться, вытянуть губы и т.д.  При анализе же качества выполнения этих движений можно отметить: смазанность, нечеткость артикуляции, слабость напряжения мышц, аритмичность, снижение амплитуды движений, кратковременность удерживания определенной позы, снижение объема движений, быструю утомляемость мышц и др. Таким образом, при функциональных нагрузках качество артикуляционных движений резко падает. Это и приводит во время речи к искажению звуков, смешению их и ухудшению в целом просодической стороны речи.</w:t>
      </w:r>
      <w:r w:rsidRPr="00753A75">
        <w:rPr>
          <w:sz w:val="28"/>
          <w:szCs w:val="28"/>
        </w:rPr>
        <w:t xml:space="preserve">       </w:t>
      </w:r>
    </w:p>
    <w:p w:rsidR="006942CB" w:rsidRPr="00753A75" w:rsidRDefault="006942CB" w:rsidP="006942CB">
      <w:pPr>
        <w:shd w:val="clear" w:color="auto" w:fill="FFFFFF"/>
        <w:autoSpaceDE w:val="0"/>
        <w:autoSpaceDN w:val="0"/>
        <w:adjustRightInd w:val="0"/>
        <w:spacing w:line="360" w:lineRule="auto"/>
        <w:ind w:firstLine="720"/>
        <w:jc w:val="both"/>
        <w:rPr>
          <w:sz w:val="28"/>
          <w:szCs w:val="28"/>
        </w:rPr>
      </w:pPr>
    </w:p>
    <w:p w:rsidR="006942CB" w:rsidRPr="00753A75"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center"/>
        <w:rPr>
          <w:b/>
          <w:color w:val="000000"/>
          <w:sz w:val="28"/>
          <w:szCs w:val="28"/>
        </w:rPr>
      </w:pPr>
      <w:r>
        <w:rPr>
          <w:b/>
          <w:color w:val="000000"/>
          <w:sz w:val="28"/>
          <w:szCs w:val="28"/>
        </w:rPr>
        <w:t>Выводы по 1 главе</w:t>
      </w:r>
    </w:p>
    <w:p w:rsidR="006942CB" w:rsidRDefault="006942CB" w:rsidP="006942CB">
      <w:pPr>
        <w:shd w:val="clear" w:color="auto" w:fill="FFFFFF"/>
        <w:autoSpaceDE w:val="0"/>
        <w:autoSpaceDN w:val="0"/>
        <w:adjustRightInd w:val="0"/>
        <w:spacing w:line="360" w:lineRule="auto"/>
        <w:ind w:firstLine="720"/>
        <w:jc w:val="center"/>
        <w:rPr>
          <w:b/>
          <w:color w:val="000000"/>
          <w:sz w:val="28"/>
          <w:szCs w:val="28"/>
        </w:rPr>
      </w:pPr>
    </w:p>
    <w:p w:rsidR="006942CB" w:rsidRDefault="006942CB" w:rsidP="006942CB">
      <w:pPr>
        <w:spacing w:line="360" w:lineRule="auto"/>
        <w:ind w:firstLine="709"/>
        <w:jc w:val="both"/>
        <w:rPr>
          <w:sz w:val="28"/>
          <w:szCs w:val="28"/>
        </w:rPr>
      </w:pPr>
      <w:r w:rsidRPr="00354489">
        <w:rPr>
          <w:sz w:val="28"/>
          <w:szCs w:val="28"/>
        </w:rPr>
        <w:lastRenderedPageBreak/>
        <w:t>Де</w:t>
      </w:r>
      <w:r>
        <w:rPr>
          <w:sz w:val="28"/>
          <w:szCs w:val="28"/>
        </w:rPr>
        <w:t>ти с нарушением интеллекта</w:t>
      </w:r>
      <w:r w:rsidRPr="00354489">
        <w:rPr>
          <w:sz w:val="28"/>
          <w:szCs w:val="28"/>
        </w:rPr>
        <w:t xml:space="preserve"> растут обычно ослабленными, нервными, раздражительными. Многие из них страдают энурезами. Им свойственна патологическая инертность основных нервных процессов, отсутствие интереса к окружающему и поэтому эмоциональный контакт со взрослыми, потребн</w:t>
      </w:r>
      <w:r>
        <w:rPr>
          <w:sz w:val="28"/>
          <w:szCs w:val="28"/>
        </w:rPr>
        <w:t xml:space="preserve">ость общения с ними у ребенка </w:t>
      </w:r>
      <w:r w:rsidRPr="00354489">
        <w:rPr>
          <w:sz w:val="28"/>
          <w:szCs w:val="28"/>
        </w:rPr>
        <w:t>часто не возникает. Дети не умеют общаться и со своими сверстниками. Спонтанность усвоения общественного опыта у них резко снижена. Дети не умеют правильно действовать ни по словесной инструкции, ни даже по подражанию</w:t>
      </w:r>
      <w:r>
        <w:rPr>
          <w:sz w:val="28"/>
          <w:szCs w:val="28"/>
        </w:rPr>
        <w:t xml:space="preserve"> и образцу,  ситуативное понимание речи может сохраняться вплоть до поступления в школу.</w:t>
      </w:r>
    </w:p>
    <w:p w:rsidR="006942CB" w:rsidRPr="004806E8" w:rsidRDefault="006942CB" w:rsidP="006942CB">
      <w:pPr>
        <w:spacing w:line="360" w:lineRule="auto"/>
        <w:ind w:firstLine="709"/>
        <w:jc w:val="both"/>
        <w:rPr>
          <w:sz w:val="28"/>
          <w:szCs w:val="28"/>
        </w:rPr>
      </w:pPr>
      <w:r w:rsidRPr="00354489">
        <w:rPr>
          <w:sz w:val="28"/>
          <w:szCs w:val="28"/>
        </w:rPr>
        <w:t>Сенсорное развитие</w:t>
      </w:r>
      <w:r>
        <w:rPr>
          <w:sz w:val="28"/>
          <w:szCs w:val="28"/>
        </w:rPr>
        <w:t>,</w:t>
      </w:r>
      <w:r w:rsidRPr="00354489">
        <w:rPr>
          <w:sz w:val="28"/>
          <w:szCs w:val="28"/>
        </w:rPr>
        <w:t xml:space="preserve"> у этой категории детей значительно отстает по срокам формирования. Они действуют либо хаотически, не учитывая свойства предметов, либо ранее усвоенным способом, не адекватным в новой </w:t>
      </w:r>
      <w:r>
        <w:rPr>
          <w:sz w:val="28"/>
          <w:szCs w:val="28"/>
        </w:rPr>
        <w:t>ситуации. Восприятие, у этих детей</w:t>
      </w:r>
      <w:r w:rsidRPr="00354489">
        <w:rPr>
          <w:sz w:val="28"/>
          <w:szCs w:val="28"/>
        </w:rPr>
        <w:t xml:space="preserve"> характеризуется недифференцированностью, узостью. Сложным для них является воспри</w:t>
      </w:r>
      <w:r>
        <w:rPr>
          <w:sz w:val="28"/>
          <w:szCs w:val="28"/>
        </w:rPr>
        <w:t xml:space="preserve">ятие картин. У детей с нарушением интеллекта </w:t>
      </w:r>
      <w:r w:rsidRPr="00354489">
        <w:rPr>
          <w:sz w:val="28"/>
          <w:szCs w:val="28"/>
        </w:rPr>
        <w:t xml:space="preserve"> отмечается грубая неполноценность представлений, что</w:t>
      </w:r>
      <w:r>
        <w:rPr>
          <w:sz w:val="28"/>
          <w:szCs w:val="28"/>
        </w:rPr>
        <w:t>,</w:t>
      </w:r>
      <w:r w:rsidRPr="00354489">
        <w:rPr>
          <w:sz w:val="28"/>
          <w:szCs w:val="28"/>
        </w:rPr>
        <w:t xml:space="preserve"> несомненно отрицательно сказывается на развитии их речи. Зачастую имеющиеся у них зрительные образы не соотносятся со словесными обозначениями. Слово, наполненное односторонним содержанием, понимается лишь в определенных условиях и по</w:t>
      </w:r>
      <w:r>
        <w:rPr>
          <w:sz w:val="28"/>
          <w:szCs w:val="28"/>
        </w:rPr>
        <w:t xml:space="preserve"> отношению к определенным предметам. У всех этих</w:t>
      </w:r>
      <w:r w:rsidRPr="00354489">
        <w:rPr>
          <w:sz w:val="28"/>
          <w:szCs w:val="28"/>
        </w:rPr>
        <w:t xml:space="preserve"> детей наблюдаются отклонения в речевой деятельности, которые в той или иной мере поддаются коррекции.</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У всех детей с нарушением интеллекта отсутствует характерное для здорового ребенка неудержимое стремление познать окружающий мир, снижена реакция на внешние раздражители, отмечается безразличие, общая патологическая инертность (что не исключают крикливости, беспокойства, раздражительности и т.д.). У них не возникает потребности в эмоциональном общении со взрослыми, отсутствует, как правило мотивации к учебной деятельности.</w:t>
      </w:r>
    </w:p>
    <w:p w:rsidR="006942CB" w:rsidRDefault="006942CB" w:rsidP="006942CB">
      <w:pPr>
        <w:spacing w:line="360" w:lineRule="auto"/>
        <w:ind w:firstLine="709"/>
        <w:jc w:val="both"/>
        <w:rPr>
          <w:sz w:val="28"/>
          <w:szCs w:val="28"/>
        </w:rPr>
      </w:pPr>
      <w:r w:rsidRPr="00354489">
        <w:rPr>
          <w:sz w:val="28"/>
          <w:szCs w:val="28"/>
        </w:rPr>
        <w:t>Для усвоения способов ориентировки в окружающем мире, для наделения и фиксирования ярко обозначенных свойств и простейших отношений между предметами, для понимания важности того ли иного действия</w:t>
      </w:r>
      <w:r>
        <w:rPr>
          <w:sz w:val="28"/>
          <w:szCs w:val="28"/>
        </w:rPr>
        <w:t xml:space="preserve"> умственно отсталому ребенку</w:t>
      </w:r>
      <w:r w:rsidRPr="00354489">
        <w:rPr>
          <w:sz w:val="28"/>
          <w:szCs w:val="28"/>
        </w:rPr>
        <w:t xml:space="preserve"> требуется гораздо больше вариативных повторений, чем для нормально развивающегося ребенка. </w:t>
      </w:r>
      <w:r w:rsidRPr="00354489">
        <w:rPr>
          <w:sz w:val="28"/>
          <w:szCs w:val="28"/>
        </w:rPr>
        <w:lastRenderedPageBreak/>
        <w:t>Он чаще всего не предпринимает попыток тактильно-двигательного обследования предметов.</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Умственное и речевое развитие ребенка тесно связаны между собой, но вместе с тем развитие речи и познавательной деятельности характеризуются  определенными особенностями. Формирование речи основывается на развитии познавательной деятельности, но эти два процесса являются автономными. Интеллектуальная недостаточность отрицательно сказывается на речевом развитии ребенка.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У младших школьников с нарушением интеллекта  могут наблюдаться все формы нарушений речи (дислалия, дизартрия, ринолалия, дисфония, дислексия, дисграфия, заикание), и имеет характер системного недоразвития. Особенность речевых расстройств у этих детей состоит в том, что преобладающим в их структуре является семантический дефект.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Речевые нарушения у этих детей носит системный характер, т.е. страдает  речь как целостная функциональная система. При умственной отсталости нарушаются все компоненты речи: ее фонетико-фонематическая сторона, лексика, грамматическая строй, звукопроизношение. Отмечается несформированность импрессивной и экспрессивной речи. Несформированны в большей или меньшей степени все этапы речевой деятельности.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Нарушение артикуляторной моторики у дошкольников с нарушением интеллекта, приводящие к дефектам звукопроизношения, вторично вызывают нарушения фонематического восприятия у данной категории детей. Нарушение артикуляторной опоры восприятия звуков, неточный слуховой образ звука не дают возможности для слухового контроля и восприятия, что ведет к усугублению нарушений звукопроизношения. Имеющиеся недоразвитие аналитико-синтетической деятельности определяет нарушения этих процессов в сфере речеслухового и речедвигательного анализаторов, тем самым, осложняя картину звукопроизносительного расстройства.    </w:t>
      </w:r>
    </w:p>
    <w:p w:rsidR="006942CB" w:rsidRPr="001606DD"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w:t>
      </w: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center"/>
        <w:rPr>
          <w:b/>
          <w:sz w:val="28"/>
          <w:szCs w:val="28"/>
        </w:rPr>
      </w:pPr>
      <w:r>
        <w:rPr>
          <w:b/>
          <w:sz w:val="28"/>
          <w:szCs w:val="28"/>
        </w:rPr>
        <w:lastRenderedPageBreak/>
        <w:t>Глава 2. Коррекционная работа по развитию артикуляционной моторики у младших школьников с нарушением интеллекта</w:t>
      </w:r>
    </w:p>
    <w:p w:rsidR="006942CB" w:rsidRDefault="006942CB" w:rsidP="006942CB">
      <w:pPr>
        <w:shd w:val="clear" w:color="auto" w:fill="FFFFFF"/>
        <w:autoSpaceDE w:val="0"/>
        <w:autoSpaceDN w:val="0"/>
        <w:adjustRightInd w:val="0"/>
        <w:spacing w:line="360" w:lineRule="auto"/>
        <w:rPr>
          <w:b/>
          <w:sz w:val="28"/>
          <w:szCs w:val="28"/>
        </w:rPr>
      </w:pPr>
    </w:p>
    <w:p w:rsidR="006942CB" w:rsidRDefault="006942CB" w:rsidP="006942CB">
      <w:pPr>
        <w:shd w:val="clear" w:color="auto" w:fill="FFFFFF"/>
        <w:autoSpaceDE w:val="0"/>
        <w:autoSpaceDN w:val="0"/>
        <w:adjustRightInd w:val="0"/>
        <w:spacing w:line="360" w:lineRule="auto"/>
        <w:ind w:firstLine="720"/>
        <w:jc w:val="center"/>
        <w:rPr>
          <w:b/>
          <w:sz w:val="28"/>
          <w:szCs w:val="28"/>
        </w:rPr>
      </w:pPr>
      <w:r>
        <w:rPr>
          <w:b/>
          <w:sz w:val="28"/>
          <w:szCs w:val="28"/>
        </w:rPr>
        <w:t>2.1. Изучение развития артикуляционной моторики у детей младшего школьного возраста с нарушением интеллекта</w:t>
      </w:r>
    </w:p>
    <w:p w:rsidR="006942CB" w:rsidRDefault="006942CB" w:rsidP="006942CB">
      <w:pPr>
        <w:shd w:val="clear" w:color="auto" w:fill="FFFFFF"/>
        <w:autoSpaceDE w:val="0"/>
        <w:autoSpaceDN w:val="0"/>
        <w:adjustRightInd w:val="0"/>
        <w:spacing w:line="360" w:lineRule="auto"/>
        <w:rPr>
          <w:b/>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В исследовании принимали учащиеся  младшего школьного возраста с нарушением интеллекта, обучающееся в Государственном бюджетном образовательном учреждении Учалинская специальная (корекционная) образовательная школа-интернат №8 </w:t>
      </w:r>
      <w:r>
        <w:rPr>
          <w:sz w:val="28"/>
          <w:szCs w:val="28"/>
          <w:lang w:val="en-US"/>
        </w:rPr>
        <w:t>VIII</w:t>
      </w:r>
      <w:r>
        <w:rPr>
          <w:sz w:val="28"/>
          <w:szCs w:val="28"/>
        </w:rPr>
        <w:t xml:space="preserve"> вида г. Учалы. Возраст учащихся 7-8 лет. Обследование началось со сбора общих сведений о ребенке, изучения анамнеза.  Результат анамнестических данных приведен в таблице 2.1.1.</w:t>
      </w:r>
    </w:p>
    <w:p w:rsidR="006942CB" w:rsidRPr="007B27F4" w:rsidRDefault="006942CB" w:rsidP="006942CB">
      <w:pPr>
        <w:shd w:val="clear" w:color="auto" w:fill="FFFFFF"/>
        <w:autoSpaceDE w:val="0"/>
        <w:autoSpaceDN w:val="0"/>
        <w:adjustRightInd w:val="0"/>
        <w:spacing w:line="360" w:lineRule="auto"/>
        <w:ind w:firstLine="720"/>
        <w:jc w:val="right"/>
        <w:rPr>
          <w:b/>
          <w:sz w:val="28"/>
          <w:szCs w:val="28"/>
        </w:rPr>
      </w:pPr>
      <w:r>
        <w:rPr>
          <w:b/>
          <w:sz w:val="28"/>
          <w:szCs w:val="28"/>
        </w:rPr>
        <w:t>Таблица 2.1.1.</w:t>
      </w:r>
    </w:p>
    <w:p w:rsidR="006942CB" w:rsidRDefault="006942CB" w:rsidP="006942CB">
      <w:pPr>
        <w:shd w:val="clear" w:color="auto" w:fill="FFFFFF"/>
        <w:autoSpaceDE w:val="0"/>
        <w:autoSpaceDN w:val="0"/>
        <w:adjustRightInd w:val="0"/>
        <w:spacing w:line="360" w:lineRule="auto"/>
        <w:ind w:firstLine="720"/>
        <w:jc w:val="center"/>
        <w:rPr>
          <w:b/>
          <w:sz w:val="28"/>
          <w:szCs w:val="28"/>
        </w:rPr>
      </w:pPr>
      <w:r w:rsidRPr="00611D4B">
        <w:rPr>
          <w:b/>
          <w:sz w:val="28"/>
          <w:szCs w:val="28"/>
        </w:rPr>
        <w:t xml:space="preserve">Результат анализа анамнестических данных детей </w:t>
      </w:r>
      <w:r>
        <w:rPr>
          <w:b/>
          <w:sz w:val="28"/>
          <w:szCs w:val="28"/>
        </w:rPr>
        <w:t>младшего школьного</w:t>
      </w:r>
      <w:r w:rsidRPr="00611D4B">
        <w:rPr>
          <w:b/>
          <w:sz w:val="28"/>
          <w:szCs w:val="28"/>
        </w:rPr>
        <w:t xml:space="preserve"> возраста</w:t>
      </w:r>
      <w:r>
        <w:rPr>
          <w:b/>
          <w:sz w:val="28"/>
          <w:szCs w:val="28"/>
        </w:rPr>
        <w:t xml:space="preserve"> исследовательской</w:t>
      </w:r>
      <w:r w:rsidRPr="00611D4B">
        <w:rPr>
          <w:b/>
          <w:sz w:val="28"/>
          <w:szCs w:val="28"/>
        </w:rPr>
        <w:t xml:space="preserve"> группы</w:t>
      </w:r>
    </w:p>
    <w:p w:rsidR="006942CB" w:rsidRPr="00611D4B" w:rsidRDefault="006942CB" w:rsidP="006942CB">
      <w:pPr>
        <w:shd w:val="clear" w:color="auto" w:fill="FFFFFF"/>
        <w:autoSpaceDE w:val="0"/>
        <w:autoSpaceDN w:val="0"/>
        <w:adjustRightInd w:val="0"/>
        <w:spacing w:line="360" w:lineRule="auto"/>
        <w:ind w:firstLine="720"/>
        <w:jc w:val="center"/>
        <w:rPr>
          <w:b/>
          <w:sz w:val="28"/>
          <w:szCs w:val="28"/>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15"/>
        <w:gridCol w:w="1533"/>
        <w:gridCol w:w="1402"/>
        <w:gridCol w:w="1658"/>
        <w:gridCol w:w="1440"/>
        <w:gridCol w:w="1080"/>
        <w:gridCol w:w="1260"/>
      </w:tblGrid>
      <w:tr w:rsidR="006942CB" w:rsidRPr="00E850E1" w:rsidTr="00D10AD8">
        <w:tc>
          <w:tcPr>
            <w:tcW w:w="915" w:type="dxa"/>
          </w:tcPr>
          <w:p w:rsidR="006942CB" w:rsidRPr="00FC7ED3" w:rsidRDefault="006942CB" w:rsidP="00D10AD8">
            <w:pPr>
              <w:autoSpaceDE w:val="0"/>
              <w:autoSpaceDN w:val="0"/>
              <w:adjustRightInd w:val="0"/>
              <w:jc w:val="center"/>
            </w:pPr>
            <w:r w:rsidRPr="00FC7ED3">
              <w:t>Имя ребенка</w:t>
            </w:r>
            <w:r>
              <w:t>, возраст</w:t>
            </w:r>
          </w:p>
        </w:tc>
        <w:tc>
          <w:tcPr>
            <w:tcW w:w="4593" w:type="dxa"/>
            <w:gridSpan w:val="3"/>
          </w:tcPr>
          <w:p w:rsidR="006942CB" w:rsidRPr="00FC7ED3" w:rsidRDefault="006942CB" w:rsidP="00D10AD8">
            <w:pPr>
              <w:autoSpaceDE w:val="0"/>
              <w:autoSpaceDN w:val="0"/>
              <w:adjustRightInd w:val="0"/>
              <w:spacing w:line="360" w:lineRule="auto"/>
              <w:jc w:val="center"/>
            </w:pPr>
            <w:r w:rsidRPr="00FC7ED3">
              <w:t>Общий анамнез</w:t>
            </w:r>
          </w:p>
        </w:tc>
        <w:tc>
          <w:tcPr>
            <w:tcW w:w="1440" w:type="dxa"/>
          </w:tcPr>
          <w:p w:rsidR="006942CB" w:rsidRPr="00FC7ED3" w:rsidRDefault="006942CB" w:rsidP="00D10AD8">
            <w:pPr>
              <w:autoSpaceDE w:val="0"/>
              <w:autoSpaceDN w:val="0"/>
              <w:adjustRightInd w:val="0"/>
              <w:jc w:val="center"/>
            </w:pPr>
            <w:r w:rsidRPr="00FC7ED3">
              <w:t>Ранее психомоторное развитие</w:t>
            </w:r>
          </w:p>
        </w:tc>
        <w:tc>
          <w:tcPr>
            <w:tcW w:w="1080" w:type="dxa"/>
          </w:tcPr>
          <w:p w:rsidR="006942CB" w:rsidRPr="00FC7ED3" w:rsidRDefault="006942CB" w:rsidP="00D10AD8">
            <w:pPr>
              <w:autoSpaceDE w:val="0"/>
              <w:autoSpaceDN w:val="0"/>
              <w:adjustRightInd w:val="0"/>
              <w:jc w:val="center"/>
            </w:pPr>
            <w:r w:rsidRPr="00FC7ED3">
              <w:t>Речевой анамнез</w:t>
            </w:r>
          </w:p>
        </w:tc>
        <w:tc>
          <w:tcPr>
            <w:tcW w:w="1260" w:type="dxa"/>
          </w:tcPr>
          <w:p w:rsidR="006942CB" w:rsidRPr="00FC7ED3" w:rsidRDefault="006942CB" w:rsidP="00D10AD8">
            <w:pPr>
              <w:autoSpaceDE w:val="0"/>
              <w:autoSpaceDN w:val="0"/>
              <w:adjustRightInd w:val="0"/>
              <w:jc w:val="center"/>
            </w:pPr>
            <w:r>
              <w:t>Заключение ПМПК</w:t>
            </w:r>
          </w:p>
        </w:tc>
      </w:tr>
      <w:tr w:rsidR="006942CB" w:rsidRPr="00E850E1" w:rsidTr="00D10AD8">
        <w:tc>
          <w:tcPr>
            <w:tcW w:w="915" w:type="dxa"/>
          </w:tcPr>
          <w:p w:rsidR="006942CB" w:rsidRPr="00FC7ED3" w:rsidRDefault="006942CB" w:rsidP="00D10AD8">
            <w:pPr>
              <w:autoSpaceDE w:val="0"/>
              <w:autoSpaceDN w:val="0"/>
              <w:adjustRightInd w:val="0"/>
              <w:spacing w:line="360" w:lineRule="auto"/>
              <w:jc w:val="both"/>
            </w:pPr>
          </w:p>
        </w:tc>
        <w:tc>
          <w:tcPr>
            <w:tcW w:w="1533" w:type="dxa"/>
          </w:tcPr>
          <w:p w:rsidR="006942CB" w:rsidRPr="00FC7ED3" w:rsidRDefault="006942CB" w:rsidP="00D10AD8">
            <w:pPr>
              <w:autoSpaceDE w:val="0"/>
              <w:autoSpaceDN w:val="0"/>
              <w:adjustRightInd w:val="0"/>
              <w:jc w:val="center"/>
            </w:pPr>
            <w:r w:rsidRPr="00FC7ED3">
              <w:t>Характер беременности</w:t>
            </w:r>
          </w:p>
        </w:tc>
        <w:tc>
          <w:tcPr>
            <w:tcW w:w="1402" w:type="dxa"/>
          </w:tcPr>
          <w:p w:rsidR="006942CB" w:rsidRPr="00FC7ED3" w:rsidRDefault="006942CB" w:rsidP="00D10AD8">
            <w:pPr>
              <w:autoSpaceDE w:val="0"/>
              <w:autoSpaceDN w:val="0"/>
              <w:adjustRightInd w:val="0"/>
              <w:jc w:val="center"/>
            </w:pPr>
            <w:r>
              <w:t>Течение родов</w:t>
            </w:r>
          </w:p>
        </w:tc>
        <w:tc>
          <w:tcPr>
            <w:tcW w:w="1658" w:type="dxa"/>
          </w:tcPr>
          <w:p w:rsidR="006942CB" w:rsidRPr="00FC7ED3" w:rsidRDefault="006942CB" w:rsidP="00D10AD8">
            <w:pPr>
              <w:autoSpaceDE w:val="0"/>
              <w:autoSpaceDN w:val="0"/>
              <w:adjustRightInd w:val="0"/>
              <w:jc w:val="center"/>
            </w:pPr>
            <w:r>
              <w:t>Перенесенные ребенком заболевания</w:t>
            </w:r>
          </w:p>
        </w:tc>
        <w:tc>
          <w:tcPr>
            <w:tcW w:w="1440" w:type="dxa"/>
          </w:tcPr>
          <w:p w:rsidR="006942CB" w:rsidRPr="00FC7ED3" w:rsidRDefault="006942CB" w:rsidP="00D10AD8">
            <w:pPr>
              <w:autoSpaceDE w:val="0"/>
              <w:autoSpaceDN w:val="0"/>
              <w:adjustRightInd w:val="0"/>
              <w:spacing w:line="360" w:lineRule="auto"/>
              <w:jc w:val="both"/>
            </w:pPr>
          </w:p>
        </w:tc>
        <w:tc>
          <w:tcPr>
            <w:tcW w:w="1080" w:type="dxa"/>
          </w:tcPr>
          <w:p w:rsidR="006942CB" w:rsidRPr="00FC7ED3" w:rsidRDefault="006942CB" w:rsidP="00D10AD8">
            <w:pPr>
              <w:autoSpaceDE w:val="0"/>
              <w:autoSpaceDN w:val="0"/>
              <w:adjustRightInd w:val="0"/>
              <w:spacing w:line="360" w:lineRule="auto"/>
              <w:jc w:val="both"/>
            </w:pPr>
          </w:p>
        </w:tc>
        <w:tc>
          <w:tcPr>
            <w:tcW w:w="1260" w:type="dxa"/>
          </w:tcPr>
          <w:p w:rsidR="006942CB" w:rsidRPr="00FC7ED3" w:rsidRDefault="006942CB" w:rsidP="00D10AD8">
            <w:pPr>
              <w:autoSpaceDE w:val="0"/>
              <w:autoSpaceDN w:val="0"/>
              <w:adjustRightInd w:val="0"/>
              <w:spacing w:line="360" w:lineRule="auto"/>
              <w:jc w:val="both"/>
            </w:pPr>
          </w:p>
        </w:tc>
      </w:tr>
      <w:tr w:rsidR="006942CB" w:rsidRPr="00E850E1" w:rsidTr="00D10AD8">
        <w:tc>
          <w:tcPr>
            <w:tcW w:w="915" w:type="dxa"/>
          </w:tcPr>
          <w:p w:rsidR="006942CB" w:rsidRPr="00E850E1" w:rsidRDefault="006942CB" w:rsidP="00D10AD8">
            <w:pPr>
              <w:autoSpaceDE w:val="0"/>
              <w:autoSpaceDN w:val="0"/>
              <w:adjustRightInd w:val="0"/>
              <w:spacing w:line="360" w:lineRule="auto"/>
              <w:jc w:val="both"/>
            </w:pPr>
            <w:r w:rsidRPr="00E850E1">
              <w:t>Никита</w:t>
            </w:r>
          </w:p>
          <w:p w:rsidR="006942CB" w:rsidRPr="00E850E1" w:rsidRDefault="006942CB" w:rsidP="00D10AD8">
            <w:pPr>
              <w:autoSpaceDE w:val="0"/>
              <w:autoSpaceDN w:val="0"/>
              <w:adjustRightInd w:val="0"/>
              <w:spacing w:line="360" w:lineRule="auto"/>
              <w:jc w:val="both"/>
            </w:pPr>
            <w:r>
              <w:t>7</w:t>
            </w:r>
            <w:r w:rsidRPr="00E850E1">
              <w:t xml:space="preserve"> лет</w:t>
            </w:r>
          </w:p>
        </w:tc>
        <w:tc>
          <w:tcPr>
            <w:tcW w:w="1533" w:type="dxa"/>
          </w:tcPr>
          <w:p w:rsidR="006942CB" w:rsidRPr="00E850E1" w:rsidRDefault="006942CB" w:rsidP="00D10AD8">
            <w:pPr>
              <w:autoSpaceDE w:val="0"/>
              <w:autoSpaceDN w:val="0"/>
              <w:adjustRightInd w:val="0"/>
              <w:jc w:val="both"/>
            </w:pPr>
            <w:r w:rsidRPr="00E850E1">
              <w:t xml:space="preserve">Токсикоз в </w:t>
            </w:r>
            <w:r w:rsidRPr="00E850E1">
              <w:rPr>
                <w:lang w:val="en-US"/>
              </w:rPr>
              <w:t>I</w:t>
            </w:r>
            <w:r w:rsidRPr="00E850E1">
              <w:t xml:space="preserve"> пол., хронический пиелонефрит у матери</w:t>
            </w:r>
          </w:p>
        </w:tc>
        <w:tc>
          <w:tcPr>
            <w:tcW w:w="1402" w:type="dxa"/>
          </w:tcPr>
          <w:p w:rsidR="006942CB" w:rsidRPr="00E850E1" w:rsidRDefault="006942CB" w:rsidP="00D10AD8">
            <w:pPr>
              <w:autoSpaceDE w:val="0"/>
              <w:autoSpaceDN w:val="0"/>
              <w:adjustRightInd w:val="0"/>
              <w:jc w:val="both"/>
            </w:pPr>
            <w:r w:rsidRPr="00E850E1">
              <w:t>Без особенностей</w:t>
            </w:r>
          </w:p>
        </w:tc>
        <w:tc>
          <w:tcPr>
            <w:tcW w:w="1658" w:type="dxa"/>
          </w:tcPr>
          <w:p w:rsidR="006942CB" w:rsidRPr="00E850E1" w:rsidRDefault="006942CB" w:rsidP="00D10AD8">
            <w:pPr>
              <w:autoSpaceDE w:val="0"/>
              <w:autoSpaceDN w:val="0"/>
              <w:adjustRightInd w:val="0"/>
              <w:jc w:val="both"/>
            </w:pPr>
            <w:r w:rsidRPr="00E850E1">
              <w:t>Частые простудные заболевания</w:t>
            </w:r>
          </w:p>
        </w:tc>
        <w:tc>
          <w:tcPr>
            <w:tcW w:w="1440" w:type="dxa"/>
          </w:tcPr>
          <w:p w:rsidR="006942CB" w:rsidRPr="00E850E1" w:rsidRDefault="006942CB" w:rsidP="00D10AD8">
            <w:pPr>
              <w:autoSpaceDE w:val="0"/>
              <w:autoSpaceDN w:val="0"/>
              <w:adjustRightInd w:val="0"/>
              <w:jc w:val="both"/>
            </w:pPr>
            <w:r w:rsidRPr="00E850E1">
              <w:t>Протекало с задержкой</w:t>
            </w:r>
          </w:p>
        </w:tc>
        <w:tc>
          <w:tcPr>
            <w:tcW w:w="1080" w:type="dxa"/>
          </w:tcPr>
          <w:p w:rsidR="006942CB" w:rsidRPr="00E850E1" w:rsidRDefault="006942CB" w:rsidP="00D10AD8">
            <w:pPr>
              <w:autoSpaceDE w:val="0"/>
              <w:autoSpaceDN w:val="0"/>
              <w:adjustRightInd w:val="0"/>
              <w:jc w:val="both"/>
            </w:pPr>
            <w:r w:rsidRPr="00E850E1">
              <w:t>Задержка речевого развития</w:t>
            </w:r>
          </w:p>
        </w:tc>
        <w:tc>
          <w:tcPr>
            <w:tcW w:w="1260" w:type="dxa"/>
          </w:tcPr>
          <w:p w:rsidR="006942CB" w:rsidRPr="00E850E1" w:rsidRDefault="006942CB" w:rsidP="00D10AD8">
            <w:pPr>
              <w:autoSpaceDE w:val="0"/>
              <w:autoSpaceDN w:val="0"/>
              <w:adjustRightInd w:val="0"/>
              <w:jc w:val="both"/>
            </w:pPr>
            <w:r w:rsidRPr="00E850E1">
              <w:t>Последствия раннего органического поражения ц.н.с, синдром гипервозбудимости</w:t>
            </w:r>
          </w:p>
          <w:p w:rsidR="006942CB" w:rsidRPr="00E850E1" w:rsidRDefault="006942CB" w:rsidP="00D10AD8">
            <w:pPr>
              <w:autoSpaceDE w:val="0"/>
              <w:autoSpaceDN w:val="0"/>
              <w:adjustRightInd w:val="0"/>
              <w:jc w:val="both"/>
            </w:pPr>
            <w:r w:rsidRPr="00E850E1">
              <w:rPr>
                <w:lang w:val="en-US"/>
              </w:rPr>
              <w:lastRenderedPageBreak/>
              <w:t>F 70</w:t>
            </w:r>
          </w:p>
        </w:tc>
      </w:tr>
      <w:tr w:rsidR="006942CB" w:rsidRPr="00E850E1" w:rsidTr="00D10AD8">
        <w:tc>
          <w:tcPr>
            <w:tcW w:w="915" w:type="dxa"/>
          </w:tcPr>
          <w:p w:rsidR="006942CB" w:rsidRPr="00E850E1" w:rsidRDefault="006942CB" w:rsidP="00D10AD8">
            <w:pPr>
              <w:autoSpaceDE w:val="0"/>
              <w:autoSpaceDN w:val="0"/>
              <w:adjustRightInd w:val="0"/>
              <w:jc w:val="both"/>
            </w:pPr>
            <w:r w:rsidRPr="00E850E1">
              <w:lastRenderedPageBreak/>
              <w:t>Ильмира</w:t>
            </w:r>
          </w:p>
          <w:p w:rsidR="006942CB" w:rsidRPr="00E850E1" w:rsidRDefault="006942CB" w:rsidP="00D10AD8">
            <w:pPr>
              <w:autoSpaceDE w:val="0"/>
              <w:autoSpaceDN w:val="0"/>
              <w:adjustRightInd w:val="0"/>
              <w:jc w:val="both"/>
            </w:pPr>
            <w:r>
              <w:t>8</w:t>
            </w:r>
            <w:r w:rsidRPr="00E850E1">
              <w:t xml:space="preserve"> лет</w:t>
            </w:r>
          </w:p>
        </w:tc>
        <w:tc>
          <w:tcPr>
            <w:tcW w:w="1533" w:type="dxa"/>
          </w:tcPr>
          <w:p w:rsidR="006942CB" w:rsidRPr="00E850E1" w:rsidRDefault="006942CB" w:rsidP="00D10AD8">
            <w:pPr>
              <w:autoSpaceDE w:val="0"/>
              <w:autoSpaceDN w:val="0"/>
              <w:adjustRightInd w:val="0"/>
              <w:jc w:val="both"/>
            </w:pPr>
            <w:r w:rsidRPr="00E850E1">
              <w:t>Токсикоз всю беременность</w:t>
            </w:r>
          </w:p>
        </w:tc>
        <w:tc>
          <w:tcPr>
            <w:tcW w:w="1402" w:type="dxa"/>
          </w:tcPr>
          <w:p w:rsidR="006942CB" w:rsidRPr="00E850E1" w:rsidRDefault="006942CB" w:rsidP="00D10AD8">
            <w:pPr>
              <w:autoSpaceDE w:val="0"/>
              <w:autoSpaceDN w:val="0"/>
              <w:adjustRightInd w:val="0"/>
              <w:jc w:val="both"/>
            </w:pPr>
            <w:r w:rsidRPr="00E850E1">
              <w:t>Затяжные роды, обвитие плода пуповиной</w:t>
            </w:r>
          </w:p>
        </w:tc>
        <w:tc>
          <w:tcPr>
            <w:tcW w:w="1658" w:type="dxa"/>
          </w:tcPr>
          <w:p w:rsidR="006942CB" w:rsidRPr="00E850E1" w:rsidRDefault="006942CB" w:rsidP="00D10AD8">
            <w:pPr>
              <w:autoSpaceDE w:val="0"/>
              <w:autoSpaceDN w:val="0"/>
              <w:adjustRightInd w:val="0"/>
              <w:jc w:val="both"/>
            </w:pPr>
            <w:r w:rsidRPr="00E850E1">
              <w:t>Частые ОРВИ</w:t>
            </w:r>
          </w:p>
        </w:tc>
        <w:tc>
          <w:tcPr>
            <w:tcW w:w="1440" w:type="dxa"/>
          </w:tcPr>
          <w:p w:rsidR="006942CB" w:rsidRPr="00E850E1" w:rsidRDefault="006942CB" w:rsidP="00D10AD8">
            <w:pPr>
              <w:autoSpaceDE w:val="0"/>
              <w:autoSpaceDN w:val="0"/>
              <w:adjustRightInd w:val="0"/>
              <w:jc w:val="both"/>
            </w:pPr>
            <w:r w:rsidRPr="00E850E1">
              <w:t>Протекало с выраженной задержкой</w:t>
            </w:r>
          </w:p>
        </w:tc>
        <w:tc>
          <w:tcPr>
            <w:tcW w:w="1080" w:type="dxa"/>
          </w:tcPr>
          <w:p w:rsidR="006942CB" w:rsidRPr="00E850E1" w:rsidRDefault="006942CB" w:rsidP="00D10AD8">
            <w:pPr>
              <w:autoSpaceDE w:val="0"/>
              <w:autoSpaceDN w:val="0"/>
              <w:adjustRightInd w:val="0"/>
              <w:jc w:val="both"/>
            </w:pPr>
            <w:r w:rsidRPr="00E850E1">
              <w:t>Задержка речевого развития</w:t>
            </w:r>
          </w:p>
        </w:tc>
        <w:tc>
          <w:tcPr>
            <w:tcW w:w="1260" w:type="dxa"/>
          </w:tcPr>
          <w:p w:rsidR="006942CB" w:rsidRPr="00E850E1" w:rsidRDefault="006942CB" w:rsidP="00D10AD8">
            <w:pPr>
              <w:autoSpaceDE w:val="0"/>
              <w:autoSpaceDN w:val="0"/>
              <w:adjustRightInd w:val="0"/>
              <w:jc w:val="both"/>
            </w:pPr>
            <w:r w:rsidRPr="00E850E1">
              <w:t xml:space="preserve">Раннее органическое поражение цнс, </w:t>
            </w:r>
            <w:r w:rsidRPr="00E850E1">
              <w:rPr>
                <w:lang w:val="en-US"/>
              </w:rPr>
              <w:t>F</w:t>
            </w:r>
            <w:r w:rsidRPr="00E850E1">
              <w:t xml:space="preserve"> 70</w:t>
            </w:r>
          </w:p>
        </w:tc>
      </w:tr>
      <w:tr w:rsidR="006942CB" w:rsidRPr="00E850E1" w:rsidTr="00D10AD8">
        <w:tc>
          <w:tcPr>
            <w:tcW w:w="915" w:type="dxa"/>
          </w:tcPr>
          <w:p w:rsidR="006942CB" w:rsidRPr="00E850E1" w:rsidRDefault="006942CB" w:rsidP="00D10AD8">
            <w:pPr>
              <w:autoSpaceDE w:val="0"/>
              <w:autoSpaceDN w:val="0"/>
              <w:adjustRightInd w:val="0"/>
              <w:jc w:val="both"/>
            </w:pPr>
            <w:r>
              <w:t>Айдар</w:t>
            </w:r>
          </w:p>
          <w:p w:rsidR="006942CB" w:rsidRPr="00E850E1" w:rsidRDefault="006942CB" w:rsidP="00D10AD8">
            <w:pPr>
              <w:autoSpaceDE w:val="0"/>
              <w:autoSpaceDN w:val="0"/>
              <w:adjustRightInd w:val="0"/>
              <w:jc w:val="both"/>
            </w:pPr>
            <w:r>
              <w:t>8</w:t>
            </w:r>
            <w:r w:rsidRPr="00E850E1">
              <w:t xml:space="preserve"> лет</w:t>
            </w:r>
          </w:p>
        </w:tc>
        <w:tc>
          <w:tcPr>
            <w:tcW w:w="1533" w:type="dxa"/>
          </w:tcPr>
          <w:p w:rsidR="006942CB" w:rsidRPr="00E850E1" w:rsidRDefault="006942CB" w:rsidP="00D10AD8">
            <w:pPr>
              <w:autoSpaceDE w:val="0"/>
              <w:autoSpaceDN w:val="0"/>
              <w:adjustRightInd w:val="0"/>
              <w:jc w:val="both"/>
            </w:pPr>
            <w:r w:rsidRPr="00E850E1">
              <w:t>Угроза выкидыша</w:t>
            </w:r>
          </w:p>
        </w:tc>
        <w:tc>
          <w:tcPr>
            <w:tcW w:w="1402" w:type="dxa"/>
          </w:tcPr>
          <w:p w:rsidR="006942CB" w:rsidRPr="00E850E1" w:rsidRDefault="006942CB" w:rsidP="00D10AD8">
            <w:pPr>
              <w:autoSpaceDE w:val="0"/>
              <w:autoSpaceDN w:val="0"/>
              <w:adjustRightInd w:val="0"/>
              <w:jc w:val="both"/>
            </w:pPr>
            <w:r w:rsidRPr="00E850E1">
              <w:t>Внутриутробная гипоксия плода, ребенок извлечен путем кесарево сечения</w:t>
            </w:r>
          </w:p>
        </w:tc>
        <w:tc>
          <w:tcPr>
            <w:tcW w:w="1658" w:type="dxa"/>
          </w:tcPr>
          <w:p w:rsidR="006942CB" w:rsidRPr="00E850E1" w:rsidRDefault="006942CB" w:rsidP="00D10AD8">
            <w:pPr>
              <w:autoSpaceDE w:val="0"/>
              <w:autoSpaceDN w:val="0"/>
              <w:adjustRightInd w:val="0"/>
              <w:jc w:val="both"/>
            </w:pPr>
            <w:r w:rsidRPr="00E850E1">
              <w:t xml:space="preserve">Частые простудные заболевания, </w:t>
            </w:r>
          </w:p>
        </w:tc>
        <w:tc>
          <w:tcPr>
            <w:tcW w:w="1440" w:type="dxa"/>
          </w:tcPr>
          <w:p w:rsidR="006942CB" w:rsidRPr="00E850E1" w:rsidRDefault="006942CB" w:rsidP="00D10AD8">
            <w:pPr>
              <w:autoSpaceDE w:val="0"/>
              <w:autoSpaceDN w:val="0"/>
              <w:adjustRightInd w:val="0"/>
              <w:jc w:val="both"/>
            </w:pPr>
            <w:r w:rsidRPr="00E850E1">
              <w:t>Протекало с выраженной задержкой</w:t>
            </w:r>
          </w:p>
        </w:tc>
        <w:tc>
          <w:tcPr>
            <w:tcW w:w="1080" w:type="dxa"/>
          </w:tcPr>
          <w:p w:rsidR="006942CB" w:rsidRPr="00E850E1" w:rsidRDefault="006942CB" w:rsidP="00D10AD8">
            <w:pPr>
              <w:autoSpaceDE w:val="0"/>
              <w:autoSpaceDN w:val="0"/>
              <w:adjustRightInd w:val="0"/>
              <w:jc w:val="both"/>
            </w:pPr>
            <w:r w:rsidRPr="00E850E1">
              <w:t>Задержка речевого развития</w:t>
            </w:r>
          </w:p>
        </w:tc>
        <w:tc>
          <w:tcPr>
            <w:tcW w:w="1260" w:type="dxa"/>
          </w:tcPr>
          <w:p w:rsidR="006942CB" w:rsidRPr="00E850E1" w:rsidRDefault="006942CB" w:rsidP="00D10AD8">
            <w:pPr>
              <w:autoSpaceDE w:val="0"/>
              <w:autoSpaceDN w:val="0"/>
              <w:adjustRightInd w:val="0"/>
              <w:jc w:val="both"/>
            </w:pPr>
            <w:r w:rsidRPr="00E850E1">
              <w:t xml:space="preserve">Ранее органическое поражение цнс, </w:t>
            </w:r>
            <w:r w:rsidRPr="00E850E1">
              <w:rPr>
                <w:lang w:val="en-US"/>
              </w:rPr>
              <w:t>F</w:t>
            </w:r>
            <w:r w:rsidRPr="00E850E1">
              <w:t xml:space="preserve"> 70 </w:t>
            </w:r>
          </w:p>
        </w:tc>
      </w:tr>
      <w:tr w:rsidR="006942CB" w:rsidRPr="00E850E1" w:rsidTr="00D10AD8">
        <w:tc>
          <w:tcPr>
            <w:tcW w:w="915" w:type="dxa"/>
          </w:tcPr>
          <w:p w:rsidR="006942CB" w:rsidRPr="00E850E1" w:rsidRDefault="006942CB" w:rsidP="00D10AD8">
            <w:pPr>
              <w:autoSpaceDE w:val="0"/>
              <w:autoSpaceDN w:val="0"/>
              <w:adjustRightInd w:val="0"/>
              <w:jc w:val="both"/>
            </w:pPr>
            <w:r>
              <w:t>Артур, 7</w:t>
            </w:r>
            <w:r w:rsidRPr="00E850E1">
              <w:t xml:space="preserve"> лет</w:t>
            </w:r>
          </w:p>
        </w:tc>
        <w:tc>
          <w:tcPr>
            <w:tcW w:w="1533" w:type="dxa"/>
          </w:tcPr>
          <w:p w:rsidR="006942CB" w:rsidRPr="00E850E1" w:rsidRDefault="006942CB" w:rsidP="00D10AD8">
            <w:pPr>
              <w:autoSpaceDE w:val="0"/>
              <w:autoSpaceDN w:val="0"/>
              <w:adjustRightInd w:val="0"/>
              <w:jc w:val="both"/>
            </w:pPr>
            <w:r w:rsidRPr="00E850E1">
              <w:t>Проходила на фоне анемии, нефропатии</w:t>
            </w:r>
          </w:p>
        </w:tc>
        <w:tc>
          <w:tcPr>
            <w:tcW w:w="1402" w:type="dxa"/>
          </w:tcPr>
          <w:p w:rsidR="006942CB" w:rsidRPr="00E850E1" w:rsidRDefault="006942CB" w:rsidP="00D10AD8">
            <w:pPr>
              <w:autoSpaceDE w:val="0"/>
              <w:autoSpaceDN w:val="0"/>
              <w:adjustRightInd w:val="0"/>
              <w:jc w:val="both"/>
            </w:pPr>
            <w:r w:rsidRPr="00E850E1">
              <w:t>Срочные роды, ребенок закричал не сразу</w:t>
            </w:r>
          </w:p>
        </w:tc>
        <w:tc>
          <w:tcPr>
            <w:tcW w:w="1658" w:type="dxa"/>
          </w:tcPr>
          <w:p w:rsidR="006942CB" w:rsidRPr="00E850E1" w:rsidRDefault="006942CB" w:rsidP="00D10AD8">
            <w:pPr>
              <w:autoSpaceDE w:val="0"/>
              <w:autoSpaceDN w:val="0"/>
              <w:adjustRightInd w:val="0"/>
              <w:jc w:val="both"/>
            </w:pPr>
            <w:r w:rsidRPr="00E850E1">
              <w:t>Частые ОРВИ, грипп</w:t>
            </w:r>
          </w:p>
        </w:tc>
        <w:tc>
          <w:tcPr>
            <w:tcW w:w="1440" w:type="dxa"/>
          </w:tcPr>
          <w:p w:rsidR="006942CB" w:rsidRPr="00E850E1" w:rsidRDefault="006942CB" w:rsidP="00D10AD8">
            <w:pPr>
              <w:autoSpaceDE w:val="0"/>
              <w:autoSpaceDN w:val="0"/>
              <w:adjustRightInd w:val="0"/>
              <w:jc w:val="both"/>
            </w:pPr>
            <w:r w:rsidRPr="00E850E1">
              <w:t>Протекало с выраженной задержкой</w:t>
            </w:r>
          </w:p>
        </w:tc>
        <w:tc>
          <w:tcPr>
            <w:tcW w:w="1080" w:type="dxa"/>
          </w:tcPr>
          <w:p w:rsidR="006942CB" w:rsidRPr="00E850E1" w:rsidRDefault="006942CB" w:rsidP="00D10AD8">
            <w:pPr>
              <w:autoSpaceDE w:val="0"/>
              <w:autoSpaceDN w:val="0"/>
              <w:adjustRightInd w:val="0"/>
              <w:jc w:val="both"/>
            </w:pPr>
            <w:r w:rsidRPr="00E850E1">
              <w:t>Грубая задержка речевого развития</w:t>
            </w:r>
          </w:p>
        </w:tc>
        <w:tc>
          <w:tcPr>
            <w:tcW w:w="1260" w:type="dxa"/>
          </w:tcPr>
          <w:p w:rsidR="006942CB" w:rsidRPr="00E850E1" w:rsidRDefault="006942CB" w:rsidP="00D10AD8">
            <w:pPr>
              <w:autoSpaceDE w:val="0"/>
              <w:autoSpaceDN w:val="0"/>
              <w:adjustRightInd w:val="0"/>
              <w:jc w:val="both"/>
            </w:pPr>
            <w:r w:rsidRPr="00E850E1">
              <w:t xml:space="preserve">Последствия раннего органического поражения ц.н.с., </w:t>
            </w:r>
            <w:r w:rsidRPr="00E850E1">
              <w:rPr>
                <w:lang w:val="en-US"/>
              </w:rPr>
              <w:t>F</w:t>
            </w:r>
            <w:r w:rsidRPr="00E850E1">
              <w:t xml:space="preserve"> 70</w:t>
            </w:r>
          </w:p>
        </w:tc>
      </w:tr>
      <w:tr w:rsidR="006942CB" w:rsidRPr="00E850E1" w:rsidTr="00D10AD8">
        <w:tc>
          <w:tcPr>
            <w:tcW w:w="915" w:type="dxa"/>
          </w:tcPr>
          <w:p w:rsidR="006942CB" w:rsidRPr="00E850E1" w:rsidRDefault="006942CB" w:rsidP="00D10AD8">
            <w:pPr>
              <w:autoSpaceDE w:val="0"/>
              <w:autoSpaceDN w:val="0"/>
              <w:adjustRightInd w:val="0"/>
              <w:jc w:val="both"/>
            </w:pPr>
            <w:r>
              <w:t>Рима</w:t>
            </w:r>
          </w:p>
          <w:p w:rsidR="006942CB" w:rsidRPr="00E850E1" w:rsidRDefault="006942CB" w:rsidP="00D10AD8">
            <w:pPr>
              <w:autoSpaceDE w:val="0"/>
              <w:autoSpaceDN w:val="0"/>
              <w:adjustRightInd w:val="0"/>
              <w:jc w:val="both"/>
            </w:pPr>
            <w:r>
              <w:t>8</w:t>
            </w:r>
            <w:r w:rsidRPr="00E850E1">
              <w:t xml:space="preserve"> лет</w:t>
            </w:r>
          </w:p>
        </w:tc>
        <w:tc>
          <w:tcPr>
            <w:tcW w:w="1533" w:type="dxa"/>
          </w:tcPr>
          <w:p w:rsidR="006942CB" w:rsidRPr="00E850E1" w:rsidRDefault="006942CB" w:rsidP="00D10AD8">
            <w:pPr>
              <w:autoSpaceDE w:val="0"/>
              <w:autoSpaceDN w:val="0"/>
              <w:adjustRightInd w:val="0"/>
              <w:jc w:val="both"/>
            </w:pPr>
            <w:r w:rsidRPr="00E850E1">
              <w:t>Проходила с угрозой прерывания, анемия у матери</w:t>
            </w:r>
          </w:p>
        </w:tc>
        <w:tc>
          <w:tcPr>
            <w:tcW w:w="1402" w:type="dxa"/>
          </w:tcPr>
          <w:p w:rsidR="006942CB" w:rsidRPr="00E850E1" w:rsidRDefault="006942CB" w:rsidP="00D10AD8">
            <w:pPr>
              <w:autoSpaceDE w:val="0"/>
              <w:autoSpaceDN w:val="0"/>
              <w:adjustRightInd w:val="0"/>
              <w:jc w:val="both"/>
            </w:pPr>
            <w:r w:rsidRPr="00E850E1">
              <w:t>Затяжные роды</w:t>
            </w:r>
          </w:p>
        </w:tc>
        <w:tc>
          <w:tcPr>
            <w:tcW w:w="1658" w:type="dxa"/>
          </w:tcPr>
          <w:p w:rsidR="006942CB" w:rsidRPr="00E850E1" w:rsidRDefault="006942CB" w:rsidP="00D10AD8">
            <w:pPr>
              <w:autoSpaceDE w:val="0"/>
              <w:autoSpaceDN w:val="0"/>
              <w:adjustRightInd w:val="0"/>
              <w:jc w:val="both"/>
            </w:pPr>
            <w:r w:rsidRPr="00E850E1">
              <w:t>Частые простудные заболевания</w:t>
            </w:r>
          </w:p>
        </w:tc>
        <w:tc>
          <w:tcPr>
            <w:tcW w:w="1440" w:type="dxa"/>
          </w:tcPr>
          <w:p w:rsidR="006942CB" w:rsidRPr="00E850E1" w:rsidRDefault="006942CB" w:rsidP="00D10AD8">
            <w:pPr>
              <w:autoSpaceDE w:val="0"/>
              <w:autoSpaceDN w:val="0"/>
              <w:adjustRightInd w:val="0"/>
              <w:jc w:val="both"/>
            </w:pPr>
            <w:r w:rsidRPr="00E850E1">
              <w:t>Протекало с выраженной задержкой</w:t>
            </w:r>
          </w:p>
        </w:tc>
        <w:tc>
          <w:tcPr>
            <w:tcW w:w="1080" w:type="dxa"/>
          </w:tcPr>
          <w:p w:rsidR="006942CB" w:rsidRPr="00E850E1" w:rsidRDefault="006942CB" w:rsidP="00D10AD8">
            <w:pPr>
              <w:autoSpaceDE w:val="0"/>
              <w:autoSpaceDN w:val="0"/>
              <w:adjustRightInd w:val="0"/>
              <w:jc w:val="both"/>
            </w:pPr>
            <w:r w:rsidRPr="00E850E1">
              <w:t>Задержка речевого развития</w:t>
            </w:r>
          </w:p>
        </w:tc>
        <w:tc>
          <w:tcPr>
            <w:tcW w:w="1260" w:type="dxa"/>
          </w:tcPr>
          <w:p w:rsidR="006942CB" w:rsidRPr="00E850E1" w:rsidRDefault="006942CB" w:rsidP="00D10AD8">
            <w:pPr>
              <w:autoSpaceDE w:val="0"/>
              <w:autoSpaceDN w:val="0"/>
              <w:adjustRightInd w:val="0"/>
              <w:jc w:val="both"/>
            </w:pPr>
            <w:r w:rsidRPr="00E850E1">
              <w:t xml:space="preserve">Последствия раннего органического поражения ц.н.с., </w:t>
            </w:r>
            <w:r w:rsidRPr="00E850E1">
              <w:rPr>
                <w:lang w:val="en-US"/>
              </w:rPr>
              <w:t>F</w:t>
            </w:r>
            <w:r w:rsidRPr="00E850E1">
              <w:t xml:space="preserve"> 70</w:t>
            </w:r>
          </w:p>
        </w:tc>
      </w:tr>
    </w:tbl>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sidRPr="0046000B">
        <w:rPr>
          <w:sz w:val="28"/>
          <w:szCs w:val="28"/>
        </w:rPr>
        <w:t xml:space="preserve">Анализ </w:t>
      </w:r>
      <w:r>
        <w:rPr>
          <w:sz w:val="28"/>
          <w:szCs w:val="28"/>
        </w:rPr>
        <w:t>анамнестических данных, меди</w:t>
      </w:r>
      <w:r w:rsidRPr="0046000B">
        <w:rPr>
          <w:sz w:val="28"/>
          <w:szCs w:val="28"/>
        </w:rPr>
        <w:t>цинской документации, протоколов</w:t>
      </w:r>
      <w:r>
        <w:rPr>
          <w:sz w:val="28"/>
          <w:szCs w:val="28"/>
        </w:rPr>
        <w:t xml:space="preserve"> ПМПК позволил установить, что у всех исследуемых детей пренатальный, перинатальный, постнатальный периоды протекали с осложнениями: тяжелое течение беременности, токсикозы, хронические заболевания матери, патология родов, инфекционные заболевания детей, перенесенные в раннем в возрасте. В анамнезе отмечается раннего органического  поражения центральной нервной системы, повлекшее снижение интеллекта. Ранее психомоторное и речевое развитие протекало с задержкой.</w:t>
      </w:r>
    </w:p>
    <w:p w:rsidR="006942CB" w:rsidRDefault="006942CB" w:rsidP="006942CB">
      <w:pPr>
        <w:shd w:val="clear" w:color="auto" w:fill="FFFFFF"/>
        <w:autoSpaceDE w:val="0"/>
        <w:autoSpaceDN w:val="0"/>
        <w:adjustRightInd w:val="0"/>
        <w:spacing w:line="360" w:lineRule="auto"/>
        <w:ind w:firstLine="720"/>
        <w:jc w:val="both"/>
        <w:rPr>
          <w:b/>
          <w:sz w:val="28"/>
          <w:szCs w:val="28"/>
        </w:rPr>
      </w:pPr>
      <w:smartTag w:uri="urn:schemas-microsoft-com:office:smarttags" w:element="place">
        <w:r>
          <w:rPr>
            <w:b/>
            <w:sz w:val="28"/>
            <w:szCs w:val="28"/>
            <w:lang w:val="en-US"/>
          </w:rPr>
          <w:t>I</w:t>
        </w:r>
        <w:r w:rsidRPr="001369E0">
          <w:rPr>
            <w:b/>
            <w:sz w:val="28"/>
            <w:szCs w:val="28"/>
          </w:rPr>
          <w:t>.</w:t>
        </w:r>
      </w:smartTag>
      <w:r>
        <w:rPr>
          <w:b/>
          <w:sz w:val="28"/>
          <w:szCs w:val="28"/>
        </w:rPr>
        <w:t xml:space="preserve"> Обследование состояния</w:t>
      </w:r>
      <w:r w:rsidRPr="00901346">
        <w:rPr>
          <w:b/>
          <w:sz w:val="28"/>
          <w:szCs w:val="28"/>
        </w:rPr>
        <w:t xml:space="preserve"> двигательной сферы </w:t>
      </w:r>
      <w:r>
        <w:rPr>
          <w:b/>
          <w:sz w:val="28"/>
          <w:szCs w:val="28"/>
        </w:rPr>
        <w:t xml:space="preserve">и мелкой моторики. </w:t>
      </w:r>
    </w:p>
    <w:p w:rsidR="006942CB" w:rsidRDefault="006942CB" w:rsidP="006942CB">
      <w:pPr>
        <w:shd w:val="clear" w:color="auto" w:fill="FFFFFF"/>
        <w:autoSpaceDE w:val="0"/>
        <w:autoSpaceDN w:val="0"/>
        <w:adjustRightInd w:val="0"/>
        <w:spacing w:line="360" w:lineRule="auto"/>
        <w:ind w:firstLine="720"/>
        <w:jc w:val="both"/>
        <w:rPr>
          <w:b/>
          <w:color w:val="000000"/>
          <w:sz w:val="28"/>
          <w:szCs w:val="28"/>
        </w:rPr>
      </w:pPr>
      <w:r w:rsidRPr="00066797">
        <w:rPr>
          <w:sz w:val="28"/>
          <w:szCs w:val="28"/>
        </w:rPr>
        <w:lastRenderedPageBreak/>
        <w:t>Для оценки состояния двигательной сферы и мелкой моторики детей с нарушением интеллекта используются приемы, рекомендуемые</w:t>
      </w:r>
      <w:r>
        <w:rPr>
          <w:color w:val="000000"/>
          <w:sz w:val="28"/>
          <w:szCs w:val="28"/>
        </w:rPr>
        <w:t xml:space="preserve"> (Г.П. Болоновым)</w:t>
      </w:r>
      <w:r>
        <w:rPr>
          <w:color w:val="FF0000"/>
          <w:sz w:val="28"/>
          <w:szCs w:val="28"/>
        </w:rPr>
        <w:t xml:space="preserve"> </w:t>
      </w:r>
      <w:r>
        <w:rPr>
          <w:color w:val="000000"/>
          <w:sz w:val="28"/>
          <w:szCs w:val="28"/>
        </w:rPr>
        <w:t>(См. приложение 1).</w:t>
      </w:r>
      <w:r w:rsidRPr="00066797">
        <w:rPr>
          <w:color w:val="FF0000"/>
          <w:sz w:val="28"/>
          <w:szCs w:val="28"/>
        </w:rPr>
        <w:t xml:space="preserve"> </w:t>
      </w:r>
      <w:r w:rsidRPr="00066797">
        <w:rPr>
          <w:color w:val="000000"/>
          <w:sz w:val="28"/>
          <w:szCs w:val="28"/>
        </w:rPr>
        <w:t>При исследовании функций двигательной сферы  и мелкой моторики проводится анализ по следующим позициям</w:t>
      </w:r>
      <w:r>
        <w:rPr>
          <w:b/>
          <w:color w:val="000000"/>
          <w:sz w:val="28"/>
          <w:szCs w:val="28"/>
        </w:rPr>
        <w:t>:</w:t>
      </w:r>
    </w:p>
    <w:p w:rsidR="006942CB" w:rsidRDefault="006942CB" w:rsidP="006942CB">
      <w:pPr>
        <w:numPr>
          <w:ilvl w:val="0"/>
          <w:numId w:val="140"/>
        </w:numPr>
        <w:shd w:val="clear" w:color="auto" w:fill="FFFFFF"/>
        <w:autoSpaceDE w:val="0"/>
        <w:autoSpaceDN w:val="0"/>
        <w:adjustRightInd w:val="0"/>
        <w:spacing w:after="0" w:line="360" w:lineRule="auto"/>
        <w:jc w:val="both"/>
        <w:rPr>
          <w:color w:val="000000"/>
          <w:sz w:val="28"/>
          <w:szCs w:val="28"/>
        </w:rPr>
      </w:pPr>
      <w:r w:rsidRPr="00D42DB7">
        <w:rPr>
          <w:color w:val="000000"/>
          <w:sz w:val="28"/>
          <w:szCs w:val="28"/>
        </w:rPr>
        <w:t>Общий вид ребенка</w:t>
      </w:r>
      <w:r>
        <w:rPr>
          <w:color w:val="000000"/>
          <w:sz w:val="28"/>
          <w:szCs w:val="28"/>
        </w:rPr>
        <w:t>;</w:t>
      </w:r>
    </w:p>
    <w:p w:rsidR="006942CB" w:rsidRDefault="006942CB" w:rsidP="006942CB">
      <w:pPr>
        <w:numPr>
          <w:ilvl w:val="0"/>
          <w:numId w:val="140"/>
        </w:numPr>
        <w:shd w:val="clear" w:color="auto" w:fill="FFFFFF"/>
        <w:autoSpaceDE w:val="0"/>
        <w:autoSpaceDN w:val="0"/>
        <w:adjustRightInd w:val="0"/>
        <w:spacing w:after="0" w:line="360" w:lineRule="auto"/>
        <w:jc w:val="both"/>
        <w:rPr>
          <w:color w:val="000000"/>
          <w:sz w:val="28"/>
          <w:szCs w:val="28"/>
        </w:rPr>
      </w:pPr>
      <w:r>
        <w:rPr>
          <w:color w:val="000000"/>
          <w:sz w:val="28"/>
          <w:szCs w:val="28"/>
        </w:rPr>
        <w:t>Осанка;</w:t>
      </w:r>
    </w:p>
    <w:p w:rsidR="006942CB" w:rsidRDefault="006942CB" w:rsidP="006942CB">
      <w:pPr>
        <w:numPr>
          <w:ilvl w:val="0"/>
          <w:numId w:val="140"/>
        </w:numPr>
        <w:shd w:val="clear" w:color="auto" w:fill="FFFFFF"/>
        <w:autoSpaceDE w:val="0"/>
        <w:autoSpaceDN w:val="0"/>
        <w:adjustRightInd w:val="0"/>
        <w:spacing w:after="0" w:line="360" w:lineRule="auto"/>
        <w:jc w:val="both"/>
        <w:rPr>
          <w:color w:val="000000"/>
          <w:sz w:val="28"/>
          <w:szCs w:val="28"/>
        </w:rPr>
      </w:pPr>
      <w:r>
        <w:rPr>
          <w:color w:val="000000"/>
          <w:sz w:val="28"/>
          <w:szCs w:val="28"/>
        </w:rPr>
        <w:t>Отношение к речевой инструкции;</w:t>
      </w:r>
    </w:p>
    <w:p w:rsidR="006942CB" w:rsidRDefault="006942CB" w:rsidP="006942CB">
      <w:pPr>
        <w:numPr>
          <w:ilvl w:val="0"/>
          <w:numId w:val="140"/>
        </w:numPr>
        <w:shd w:val="clear" w:color="auto" w:fill="FFFFFF"/>
        <w:autoSpaceDE w:val="0"/>
        <w:autoSpaceDN w:val="0"/>
        <w:adjustRightInd w:val="0"/>
        <w:spacing w:after="0" w:line="360" w:lineRule="auto"/>
        <w:jc w:val="both"/>
        <w:rPr>
          <w:color w:val="000000"/>
          <w:sz w:val="28"/>
          <w:szCs w:val="28"/>
        </w:rPr>
      </w:pPr>
      <w:r>
        <w:rPr>
          <w:color w:val="000000"/>
          <w:sz w:val="28"/>
          <w:szCs w:val="28"/>
        </w:rPr>
        <w:t>Активность;</w:t>
      </w:r>
    </w:p>
    <w:p w:rsidR="006942CB" w:rsidRDefault="006942CB" w:rsidP="006942CB">
      <w:pPr>
        <w:numPr>
          <w:ilvl w:val="0"/>
          <w:numId w:val="140"/>
        </w:numPr>
        <w:shd w:val="clear" w:color="auto" w:fill="FFFFFF"/>
        <w:autoSpaceDE w:val="0"/>
        <w:autoSpaceDN w:val="0"/>
        <w:adjustRightInd w:val="0"/>
        <w:spacing w:after="0" w:line="360" w:lineRule="auto"/>
        <w:jc w:val="both"/>
        <w:rPr>
          <w:color w:val="000000"/>
          <w:sz w:val="28"/>
          <w:szCs w:val="28"/>
        </w:rPr>
      </w:pPr>
      <w:r>
        <w:rPr>
          <w:color w:val="000000"/>
          <w:sz w:val="28"/>
          <w:szCs w:val="28"/>
        </w:rPr>
        <w:t>Ориентировка в пространстве;</w:t>
      </w:r>
    </w:p>
    <w:p w:rsidR="006942CB" w:rsidRDefault="006942CB" w:rsidP="006942CB">
      <w:pPr>
        <w:numPr>
          <w:ilvl w:val="0"/>
          <w:numId w:val="140"/>
        </w:numPr>
        <w:shd w:val="clear" w:color="auto" w:fill="FFFFFF"/>
        <w:autoSpaceDE w:val="0"/>
        <w:autoSpaceDN w:val="0"/>
        <w:adjustRightInd w:val="0"/>
        <w:spacing w:after="0" w:line="360" w:lineRule="auto"/>
        <w:jc w:val="both"/>
        <w:rPr>
          <w:color w:val="000000"/>
          <w:sz w:val="28"/>
          <w:szCs w:val="28"/>
        </w:rPr>
      </w:pPr>
      <w:r>
        <w:rPr>
          <w:color w:val="000000"/>
          <w:sz w:val="28"/>
          <w:szCs w:val="28"/>
        </w:rPr>
        <w:t>Наличие патологических и сопутствующих движений;</w:t>
      </w:r>
    </w:p>
    <w:p w:rsidR="006942CB" w:rsidRDefault="006942CB" w:rsidP="006942CB">
      <w:pPr>
        <w:numPr>
          <w:ilvl w:val="0"/>
          <w:numId w:val="140"/>
        </w:numPr>
        <w:shd w:val="clear" w:color="auto" w:fill="FFFFFF"/>
        <w:autoSpaceDE w:val="0"/>
        <w:autoSpaceDN w:val="0"/>
        <w:adjustRightInd w:val="0"/>
        <w:spacing w:after="0" w:line="360" w:lineRule="auto"/>
        <w:jc w:val="both"/>
        <w:rPr>
          <w:color w:val="000000"/>
          <w:sz w:val="28"/>
          <w:szCs w:val="28"/>
        </w:rPr>
      </w:pPr>
      <w:r>
        <w:rPr>
          <w:color w:val="000000"/>
          <w:sz w:val="28"/>
          <w:szCs w:val="28"/>
        </w:rPr>
        <w:t>Состояние мышечного тонуса;</w:t>
      </w:r>
    </w:p>
    <w:p w:rsidR="006942CB" w:rsidRDefault="006942CB" w:rsidP="006942CB">
      <w:pPr>
        <w:numPr>
          <w:ilvl w:val="0"/>
          <w:numId w:val="140"/>
        </w:numPr>
        <w:shd w:val="clear" w:color="auto" w:fill="FFFFFF"/>
        <w:autoSpaceDE w:val="0"/>
        <w:autoSpaceDN w:val="0"/>
        <w:adjustRightInd w:val="0"/>
        <w:spacing w:after="0" w:line="360" w:lineRule="auto"/>
        <w:jc w:val="both"/>
        <w:rPr>
          <w:color w:val="000000"/>
          <w:sz w:val="28"/>
          <w:szCs w:val="28"/>
        </w:rPr>
      </w:pPr>
      <w:r>
        <w:rPr>
          <w:color w:val="000000"/>
          <w:sz w:val="28"/>
          <w:szCs w:val="28"/>
        </w:rPr>
        <w:t>Утомляемость;</w:t>
      </w:r>
    </w:p>
    <w:p w:rsidR="006942CB" w:rsidRPr="00D42DB7" w:rsidRDefault="006942CB" w:rsidP="006942CB">
      <w:pPr>
        <w:numPr>
          <w:ilvl w:val="0"/>
          <w:numId w:val="140"/>
        </w:numPr>
        <w:shd w:val="clear" w:color="auto" w:fill="FFFFFF"/>
        <w:autoSpaceDE w:val="0"/>
        <w:autoSpaceDN w:val="0"/>
        <w:adjustRightInd w:val="0"/>
        <w:spacing w:after="0" w:line="360" w:lineRule="auto"/>
        <w:jc w:val="both"/>
        <w:rPr>
          <w:color w:val="000000"/>
          <w:sz w:val="28"/>
          <w:szCs w:val="28"/>
        </w:rPr>
      </w:pPr>
      <w:r>
        <w:rPr>
          <w:color w:val="000000"/>
          <w:sz w:val="28"/>
          <w:szCs w:val="28"/>
        </w:rPr>
        <w:t>Темп движений.</w:t>
      </w:r>
    </w:p>
    <w:p w:rsidR="006942CB" w:rsidRPr="00CE7048"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В программу обследования двигательной сферы и мелкой моторики входят:</w:t>
      </w:r>
    </w:p>
    <w:p w:rsidR="006942CB" w:rsidRDefault="006942CB" w:rsidP="006942CB">
      <w:pPr>
        <w:numPr>
          <w:ilvl w:val="0"/>
          <w:numId w:val="119"/>
        </w:numPr>
        <w:shd w:val="clear" w:color="auto" w:fill="FFFFFF"/>
        <w:autoSpaceDE w:val="0"/>
        <w:autoSpaceDN w:val="0"/>
        <w:adjustRightInd w:val="0"/>
        <w:spacing w:after="0" w:line="360" w:lineRule="auto"/>
        <w:jc w:val="both"/>
        <w:rPr>
          <w:sz w:val="28"/>
          <w:szCs w:val="28"/>
        </w:rPr>
      </w:pPr>
      <w:r>
        <w:rPr>
          <w:sz w:val="28"/>
          <w:szCs w:val="28"/>
        </w:rPr>
        <w:t xml:space="preserve">Обследование общей произвольной моторики. </w:t>
      </w:r>
    </w:p>
    <w:p w:rsidR="006942CB" w:rsidRDefault="006942CB" w:rsidP="006942CB">
      <w:pPr>
        <w:numPr>
          <w:ilvl w:val="0"/>
          <w:numId w:val="119"/>
        </w:numPr>
        <w:shd w:val="clear" w:color="auto" w:fill="FFFFFF"/>
        <w:autoSpaceDE w:val="0"/>
        <w:autoSpaceDN w:val="0"/>
        <w:adjustRightInd w:val="0"/>
        <w:spacing w:after="0" w:line="360" w:lineRule="auto"/>
        <w:jc w:val="both"/>
        <w:rPr>
          <w:sz w:val="28"/>
          <w:szCs w:val="28"/>
        </w:rPr>
      </w:pPr>
      <w:r>
        <w:rPr>
          <w:sz w:val="28"/>
          <w:szCs w:val="28"/>
        </w:rPr>
        <w:t>Исследование ориентации в сторонах собственного тела и тела сидящего напротив.</w:t>
      </w:r>
    </w:p>
    <w:p w:rsidR="006942CB" w:rsidRDefault="006942CB" w:rsidP="006942CB">
      <w:pPr>
        <w:numPr>
          <w:ilvl w:val="0"/>
          <w:numId w:val="119"/>
        </w:numPr>
        <w:shd w:val="clear" w:color="auto" w:fill="FFFFFF"/>
        <w:autoSpaceDE w:val="0"/>
        <w:autoSpaceDN w:val="0"/>
        <w:adjustRightInd w:val="0"/>
        <w:spacing w:after="0" w:line="360" w:lineRule="auto"/>
        <w:jc w:val="both"/>
        <w:rPr>
          <w:sz w:val="28"/>
          <w:szCs w:val="28"/>
        </w:rPr>
      </w:pPr>
      <w:r>
        <w:rPr>
          <w:sz w:val="28"/>
          <w:szCs w:val="28"/>
        </w:rPr>
        <w:t>Исследование зрительно-пространственной организации движений.</w:t>
      </w:r>
    </w:p>
    <w:p w:rsidR="006942CB" w:rsidRDefault="006942CB" w:rsidP="006942CB">
      <w:pPr>
        <w:numPr>
          <w:ilvl w:val="0"/>
          <w:numId w:val="119"/>
        </w:numPr>
        <w:shd w:val="clear" w:color="auto" w:fill="FFFFFF"/>
        <w:autoSpaceDE w:val="0"/>
        <w:autoSpaceDN w:val="0"/>
        <w:adjustRightInd w:val="0"/>
        <w:spacing w:after="0" w:line="360" w:lineRule="auto"/>
        <w:jc w:val="both"/>
        <w:rPr>
          <w:sz w:val="28"/>
          <w:szCs w:val="28"/>
        </w:rPr>
      </w:pPr>
      <w:r>
        <w:rPr>
          <w:sz w:val="28"/>
          <w:szCs w:val="28"/>
        </w:rPr>
        <w:t>Исследование развития кинестетической основы движений рук, с показом взрослого.</w:t>
      </w:r>
    </w:p>
    <w:p w:rsidR="006942CB" w:rsidRDefault="006942CB" w:rsidP="006942CB">
      <w:pPr>
        <w:numPr>
          <w:ilvl w:val="0"/>
          <w:numId w:val="119"/>
        </w:numPr>
        <w:shd w:val="clear" w:color="auto" w:fill="FFFFFF"/>
        <w:autoSpaceDE w:val="0"/>
        <w:autoSpaceDN w:val="0"/>
        <w:adjustRightInd w:val="0"/>
        <w:spacing w:after="0" w:line="360" w:lineRule="auto"/>
        <w:jc w:val="both"/>
        <w:rPr>
          <w:sz w:val="28"/>
          <w:szCs w:val="28"/>
        </w:rPr>
      </w:pPr>
      <w:r>
        <w:rPr>
          <w:sz w:val="28"/>
          <w:szCs w:val="28"/>
        </w:rPr>
        <w:t>исследование оптико-кинестетической организации движений («праксис позы»).</w:t>
      </w:r>
    </w:p>
    <w:p w:rsidR="006942CB" w:rsidRDefault="006942CB" w:rsidP="006942CB">
      <w:pPr>
        <w:numPr>
          <w:ilvl w:val="0"/>
          <w:numId w:val="119"/>
        </w:numPr>
        <w:shd w:val="clear" w:color="auto" w:fill="FFFFFF"/>
        <w:autoSpaceDE w:val="0"/>
        <w:autoSpaceDN w:val="0"/>
        <w:adjustRightInd w:val="0"/>
        <w:spacing w:after="0" w:line="360" w:lineRule="auto"/>
        <w:jc w:val="both"/>
        <w:rPr>
          <w:sz w:val="28"/>
          <w:szCs w:val="28"/>
        </w:rPr>
      </w:pPr>
      <w:r>
        <w:rPr>
          <w:sz w:val="28"/>
          <w:szCs w:val="28"/>
        </w:rPr>
        <w:t>Определение конструктивного праксиса.</w:t>
      </w:r>
    </w:p>
    <w:p w:rsidR="006942CB" w:rsidRDefault="006942CB" w:rsidP="006942CB">
      <w:pPr>
        <w:numPr>
          <w:ilvl w:val="0"/>
          <w:numId w:val="119"/>
        </w:numPr>
        <w:shd w:val="clear" w:color="auto" w:fill="FFFFFF"/>
        <w:autoSpaceDE w:val="0"/>
        <w:autoSpaceDN w:val="0"/>
        <w:adjustRightInd w:val="0"/>
        <w:spacing w:after="0" w:line="360" w:lineRule="auto"/>
        <w:jc w:val="both"/>
        <w:rPr>
          <w:sz w:val="28"/>
          <w:szCs w:val="28"/>
        </w:rPr>
      </w:pPr>
      <w:r>
        <w:rPr>
          <w:sz w:val="28"/>
          <w:szCs w:val="28"/>
        </w:rPr>
        <w:t>Выявление синкинезий.</w:t>
      </w:r>
    </w:p>
    <w:p w:rsidR="006942CB" w:rsidRDefault="006942CB" w:rsidP="006942CB">
      <w:pPr>
        <w:numPr>
          <w:ilvl w:val="0"/>
          <w:numId w:val="119"/>
        </w:numPr>
        <w:shd w:val="clear" w:color="auto" w:fill="FFFFFF"/>
        <w:autoSpaceDE w:val="0"/>
        <w:autoSpaceDN w:val="0"/>
        <w:adjustRightInd w:val="0"/>
        <w:spacing w:after="0" w:line="360" w:lineRule="auto"/>
        <w:jc w:val="both"/>
        <w:rPr>
          <w:sz w:val="28"/>
          <w:szCs w:val="28"/>
        </w:rPr>
      </w:pPr>
      <w:r>
        <w:rPr>
          <w:sz w:val="28"/>
          <w:szCs w:val="28"/>
        </w:rPr>
        <w:t>Исследование кинетической основы движений рук.</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Результат обследования двигательной сферы и мелкой моторики исследовательской группы приведены в таблице 2.1.2.</w:t>
      </w:r>
    </w:p>
    <w:p w:rsidR="006942CB" w:rsidRDefault="006942CB" w:rsidP="006942CB">
      <w:pPr>
        <w:shd w:val="clear" w:color="auto" w:fill="FFFFFF"/>
        <w:autoSpaceDE w:val="0"/>
        <w:autoSpaceDN w:val="0"/>
        <w:adjustRightInd w:val="0"/>
        <w:spacing w:line="360" w:lineRule="auto"/>
        <w:ind w:left="1080"/>
        <w:jc w:val="right"/>
        <w:rPr>
          <w:b/>
          <w:sz w:val="28"/>
          <w:szCs w:val="28"/>
        </w:rPr>
      </w:pPr>
    </w:p>
    <w:p w:rsidR="006942CB" w:rsidRPr="00806DE8" w:rsidRDefault="006942CB" w:rsidP="006942CB">
      <w:pPr>
        <w:shd w:val="clear" w:color="auto" w:fill="FFFFFF"/>
        <w:autoSpaceDE w:val="0"/>
        <w:autoSpaceDN w:val="0"/>
        <w:adjustRightInd w:val="0"/>
        <w:spacing w:line="360" w:lineRule="auto"/>
        <w:ind w:left="1080"/>
        <w:jc w:val="right"/>
        <w:rPr>
          <w:b/>
          <w:sz w:val="28"/>
          <w:szCs w:val="28"/>
        </w:rPr>
      </w:pPr>
      <w:r>
        <w:rPr>
          <w:b/>
          <w:sz w:val="28"/>
          <w:szCs w:val="28"/>
        </w:rPr>
        <w:t>Таблица 2.1.2.</w:t>
      </w:r>
    </w:p>
    <w:p w:rsidR="006942CB" w:rsidRPr="006B79B8" w:rsidRDefault="006942CB" w:rsidP="006942CB">
      <w:pPr>
        <w:shd w:val="clear" w:color="auto" w:fill="FFFFFF"/>
        <w:autoSpaceDE w:val="0"/>
        <w:autoSpaceDN w:val="0"/>
        <w:adjustRightInd w:val="0"/>
        <w:spacing w:line="360" w:lineRule="auto"/>
        <w:ind w:firstLine="720"/>
        <w:jc w:val="center"/>
        <w:rPr>
          <w:b/>
          <w:sz w:val="28"/>
          <w:szCs w:val="28"/>
        </w:rPr>
      </w:pPr>
      <w:r>
        <w:rPr>
          <w:b/>
          <w:sz w:val="28"/>
          <w:szCs w:val="28"/>
        </w:rPr>
        <w:lastRenderedPageBreak/>
        <w:t>Анализ обследования</w:t>
      </w:r>
      <w:r w:rsidRPr="006B79B8">
        <w:rPr>
          <w:b/>
          <w:sz w:val="28"/>
          <w:szCs w:val="28"/>
        </w:rPr>
        <w:t xml:space="preserve"> состояния двигательной сферы и состояния мелкой </w:t>
      </w:r>
      <w:r>
        <w:rPr>
          <w:b/>
          <w:sz w:val="28"/>
          <w:szCs w:val="28"/>
        </w:rPr>
        <w:t>моторики у детей 7-8 лет исследовательской  группы.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1"/>
        <w:gridCol w:w="1032"/>
        <w:gridCol w:w="1032"/>
        <w:gridCol w:w="1032"/>
        <w:gridCol w:w="1032"/>
        <w:gridCol w:w="1032"/>
        <w:gridCol w:w="1033"/>
        <w:gridCol w:w="1033"/>
        <w:gridCol w:w="1033"/>
      </w:tblGrid>
      <w:tr w:rsidR="006942CB" w:rsidRPr="00E850E1" w:rsidTr="00D10AD8">
        <w:tc>
          <w:tcPr>
            <w:tcW w:w="1311" w:type="dxa"/>
            <w:vMerge w:val="restart"/>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Имена детей</w:t>
            </w:r>
          </w:p>
        </w:tc>
        <w:tc>
          <w:tcPr>
            <w:tcW w:w="8259" w:type="dxa"/>
            <w:gridSpan w:val="8"/>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Параметры обследования</w:t>
            </w:r>
          </w:p>
        </w:tc>
      </w:tr>
      <w:tr w:rsidR="006942CB" w:rsidRPr="00E850E1" w:rsidTr="00D10AD8">
        <w:tc>
          <w:tcPr>
            <w:tcW w:w="1311" w:type="dxa"/>
            <w:vMerge/>
          </w:tcPr>
          <w:p w:rsidR="006942CB" w:rsidRPr="00E850E1" w:rsidRDefault="006942CB" w:rsidP="00D10AD8">
            <w:pPr>
              <w:autoSpaceDE w:val="0"/>
              <w:autoSpaceDN w:val="0"/>
              <w:adjustRightInd w:val="0"/>
              <w:spacing w:line="360" w:lineRule="auto"/>
              <w:jc w:val="center"/>
              <w:rPr>
                <w:sz w:val="28"/>
                <w:szCs w:val="28"/>
              </w:rPr>
            </w:pPr>
          </w:p>
        </w:tc>
        <w:tc>
          <w:tcPr>
            <w:tcW w:w="1032"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1</w:t>
            </w:r>
          </w:p>
        </w:tc>
        <w:tc>
          <w:tcPr>
            <w:tcW w:w="1032"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2</w:t>
            </w:r>
          </w:p>
        </w:tc>
        <w:tc>
          <w:tcPr>
            <w:tcW w:w="1032"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3</w:t>
            </w:r>
          </w:p>
        </w:tc>
        <w:tc>
          <w:tcPr>
            <w:tcW w:w="1032"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4</w:t>
            </w:r>
          </w:p>
        </w:tc>
        <w:tc>
          <w:tcPr>
            <w:tcW w:w="1032"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5</w:t>
            </w:r>
          </w:p>
        </w:tc>
        <w:tc>
          <w:tcPr>
            <w:tcW w:w="1033"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6</w:t>
            </w:r>
          </w:p>
        </w:tc>
        <w:tc>
          <w:tcPr>
            <w:tcW w:w="1033"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7</w:t>
            </w:r>
          </w:p>
        </w:tc>
        <w:tc>
          <w:tcPr>
            <w:tcW w:w="1033"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8</w:t>
            </w:r>
          </w:p>
        </w:tc>
      </w:tr>
      <w:tr w:rsidR="006942CB" w:rsidRPr="00E850E1" w:rsidTr="00D10AD8">
        <w:tc>
          <w:tcPr>
            <w:tcW w:w="1311"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Никита</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r>
      <w:tr w:rsidR="006942CB" w:rsidRPr="00E850E1" w:rsidTr="00D10AD8">
        <w:tc>
          <w:tcPr>
            <w:tcW w:w="1311"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Ильмира</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r>
      <w:tr w:rsidR="006942CB" w:rsidRPr="00E850E1" w:rsidTr="00D10AD8">
        <w:tc>
          <w:tcPr>
            <w:tcW w:w="1311" w:type="dxa"/>
          </w:tcPr>
          <w:p w:rsidR="006942CB" w:rsidRPr="00E850E1" w:rsidRDefault="006942CB" w:rsidP="00D10AD8">
            <w:pPr>
              <w:autoSpaceDE w:val="0"/>
              <w:autoSpaceDN w:val="0"/>
              <w:adjustRightInd w:val="0"/>
              <w:spacing w:line="360" w:lineRule="auto"/>
              <w:rPr>
                <w:sz w:val="28"/>
                <w:szCs w:val="28"/>
              </w:rPr>
            </w:pPr>
            <w:r>
              <w:rPr>
                <w:sz w:val="28"/>
                <w:szCs w:val="28"/>
              </w:rPr>
              <w:t xml:space="preserve">Айдар </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0</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r>
      <w:tr w:rsidR="006942CB" w:rsidRPr="00E850E1" w:rsidTr="00D10AD8">
        <w:tc>
          <w:tcPr>
            <w:tcW w:w="1311" w:type="dxa"/>
          </w:tcPr>
          <w:p w:rsidR="006942CB" w:rsidRPr="00E850E1" w:rsidRDefault="006942CB" w:rsidP="00D10AD8">
            <w:pPr>
              <w:autoSpaceDE w:val="0"/>
              <w:autoSpaceDN w:val="0"/>
              <w:adjustRightInd w:val="0"/>
              <w:spacing w:line="360" w:lineRule="auto"/>
              <w:jc w:val="center"/>
              <w:rPr>
                <w:sz w:val="28"/>
                <w:szCs w:val="28"/>
              </w:rPr>
            </w:pPr>
            <w:r>
              <w:rPr>
                <w:sz w:val="28"/>
                <w:szCs w:val="28"/>
              </w:rPr>
              <w:t>Артур</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r>
      <w:tr w:rsidR="006942CB" w:rsidRPr="00E850E1" w:rsidTr="00D10AD8">
        <w:tc>
          <w:tcPr>
            <w:tcW w:w="1311" w:type="dxa"/>
          </w:tcPr>
          <w:p w:rsidR="006942CB" w:rsidRPr="00E850E1" w:rsidRDefault="006942CB" w:rsidP="00D10AD8">
            <w:pPr>
              <w:autoSpaceDE w:val="0"/>
              <w:autoSpaceDN w:val="0"/>
              <w:adjustRightInd w:val="0"/>
              <w:spacing w:line="360" w:lineRule="auto"/>
              <w:jc w:val="center"/>
              <w:rPr>
                <w:sz w:val="28"/>
                <w:szCs w:val="28"/>
              </w:rPr>
            </w:pPr>
            <w:r>
              <w:rPr>
                <w:sz w:val="28"/>
                <w:szCs w:val="28"/>
              </w:rPr>
              <w:t xml:space="preserve">Рима </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r>
    </w:tbl>
    <w:p w:rsidR="006942CB" w:rsidRDefault="006942CB" w:rsidP="006942CB">
      <w:pPr>
        <w:shd w:val="clear" w:color="auto" w:fill="FFFFFF"/>
        <w:autoSpaceDE w:val="0"/>
        <w:autoSpaceDN w:val="0"/>
        <w:adjustRightInd w:val="0"/>
        <w:spacing w:line="360" w:lineRule="auto"/>
        <w:rPr>
          <w:sz w:val="28"/>
          <w:szCs w:val="28"/>
        </w:rPr>
      </w:pPr>
    </w:p>
    <w:p w:rsidR="006942CB" w:rsidRDefault="006942CB" w:rsidP="006942CB">
      <w:pPr>
        <w:shd w:val="clear" w:color="auto" w:fill="FFFFFF"/>
        <w:autoSpaceDE w:val="0"/>
        <w:autoSpaceDN w:val="0"/>
        <w:adjustRightInd w:val="0"/>
        <w:spacing w:line="360" w:lineRule="auto"/>
        <w:ind w:firstLine="720"/>
        <w:rPr>
          <w:sz w:val="28"/>
          <w:szCs w:val="28"/>
        </w:rPr>
      </w:pPr>
      <w:r>
        <w:rPr>
          <w:sz w:val="28"/>
          <w:szCs w:val="28"/>
        </w:rPr>
        <w:t>1 – 4 баллы.</w:t>
      </w:r>
    </w:p>
    <w:p w:rsidR="006942CB" w:rsidRDefault="006942CB" w:rsidP="006942CB">
      <w:pPr>
        <w:shd w:val="clear" w:color="auto" w:fill="FFFFFF"/>
        <w:autoSpaceDE w:val="0"/>
        <w:autoSpaceDN w:val="0"/>
        <w:adjustRightInd w:val="0"/>
        <w:spacing w:line="360" w:lineRule="auto"/>
        <w:ind w:firstLine="720"/>
        <w:rPr>
          <w:sz w:val="28"/>
          <w:szCs w:val="28"/>
        </w:rPr>
      </w:pPr>
      <w:r>
        <w:rPr>
          <w:sz w:val="28"/>
          <w:szCs w:val="28"/>
        </w:rPr>
        <w:t>Суммарный балл по состоянию двигательной сферы (задания 1,2,3) составил 20, по состоянию мелкой моторики (задания 4,5,6,7,8) 49.  Общий суммарный бал составил 69 баллов.</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Анализ обследования показал: нарушение общей моторики характеризующиеся замедленными, неловкими, скованными, недифференцированными движениями. Отмечается ограничение объема движений верхних и нижних конечностей, синкинезии, нарушение мышечного тонуса; у некоторых детей движения являлись бесцельными.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Наиболее ярко недостаточность общей моторики проявляется при выполнении сложных двигательных актов, требующих четкого управления движениями, точной работы различных мышечных групп, правильной пространственно-временной организации движений. У всех детей отмечаются нарушения мелкой моторики пальцев рук, что проявляется в нарушении точности, координированности движений, неполноценности выполнения пальцевых проб, нарушении переключения от одного движения к другому.</w:t>
      </w:r>
    </w:p>
    <w:p w:rsidR="006942CB" w:rsidRPr="00901346" w:rsidRDefault="006942CB" w:rsidP="006942CB">
      <w:pPr>
        <w:shd w:val="clear" w:color="auto" w:fill="FFFFFF"/>
        <w:autoSpaceDE w:val="0"/>
        <w:autoSpaceDN w:val="0"/>
        <w:adjustRightInd w:val="0"/>
        <w:spacing w:line="360" w:lineRule="auto"/>
        <w:ind w:firstLine="720"/>
        <w:jc w:val="both"/>
        <w:rPr>
          <w:b/>
          <w:sz w:val="28"/>
          <w:szCs w:val="28"/>
        </w:rPr>
      </w:pPr>
      <w:r>
        <w:rPr>
          <w:b/>
          <w:sz w:val="28"/>
          <w:szCs w:val="28"/>
          <w:lang w:val="en-US"/>
        </w:rPr>
        <w:lastRenderedPageBreak/>
        <w:t>II</w:t>
      </w:r>
      <w:r w:rsidRPr="001369E0">
        <w:rPr>
          <w:b/>
          <w:sz w:val="28"/>
          <w:szCs w:val="28"/>
        </w:rPr>
        <w:t xml:space="preserve">. </w:t>
      </w:r>
      <w:r w:rsidRPr="00901346">
        <w:rPr>
          <w:b/>
          <w:sz w:val="28"/>
          <w:szCs w:val="28"/>
        </w:rPr>
        <w:t>Обследование состояния артикуляторной и мимической моторики.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Для оценки состояния артикуляторной и мимической моторики детей с нарушением интеллекта используются приемы, рекомендуемые Г.Г.Голубевой. (см приложение 2) При исследовании функций органов артикуляции проводится анализ по следующим позициям:</w:t>
      </w:r>
    </w:p>
    <w:p w:rsidR="006942CB" w:rsidRDefault="006942CB" w:rsidP="006942CB">
      <w:pPr>
        <w:numPr>
          <w:ilvl w:val="1"/>
          <w:numId w:val="117"/>
        </w:numPr>
        <w:shd w:val="clear" w:color="auto" w:fill="FFFFFF"/>
        <w:tabs>
          <w:tab w:val="clear" w:pos="2320"/>
          <w:tab w:val="num" w:pos="1440"/>
        </w:tabs>
        <w:autoSpaceDE w:val="0"/>
        <w:autoSpaceDN w:val="0"/>
        <w:adjustRightInd w:val="0"/>
        <w:spacing w:after="0" w:line="360" w:lineRule="auto"/>
        <w:ind w:hanging="1240"/>
        <w:jc w:val="both"/>
        <w:rPr>
          <w:sz w:val="28"/>
          <w:szCs w:val="28"/>
        </w:rPr>
      </w:pPr>
      <w:r>
        <w:rPr>
          <w:sz w:val="28"/>
          <w:szCs w:val="28"/>
        </w:rPr>
        <w:t>Состояние мышечного тонуса (гипертонус, гипотонус, дистония);</w:t>
      </w:r>
    </w:p>
    <w:p w:rsidR="006942CB" w:rsidRDefault="006942CB" w:rsidP="006942CB">
      <w:pPr>
        <w:numPr>
          <w:ilvl w:val="1"/>
          <w:numId w:val="117"/>
        </w:numPr>
        <w:shd w:val="clear" w:color="auto" w:fill="FFFFFF"/>
        <w:tabs>
          <w:tab w:val="clear" w:pos="2320"/>
          <w:tab w:val="num" w:pos="1440"/>
        </w:tabs>
        <w:autoSpaceDE w:val="0"/>
        <w:autoSpaceDN w:val="0"/>
        <w:adjustRightInd w:val="0"/>
        <w:spacing w:after="0" w:line="360" w:lineRule="auto"/>
        <w:ind w:left="1440"/>
        <w:jc w:val="both"/>
        <w:rPr>
          <w:sz w:val="28"/>
          <w:szCs w:val="28"/>
        </w:rPr>
      </w:pPr>
      <w:r>
        <w:rPr>
          <w:sz w:val="28"/>
          <w:szCs w:val="28"/>
        </w:rPr>
        <w:t>Возможность осуществления непроизвольных и произвольных движений (кинетическая, кинестетическая диспраксия, апраксия);</w:t>
      </w:r>
    </w:p>
    <w:p w:rsidR="006942CB" w:rsidRDefault="006942CB" w:rsidP="006942CB">
      <w:pPr>
        <w:numPr>
          <w:ilvl w:val="1"/>
          <w:numId w:val="117"/>
        </w:numPr>
        <w:shd w:val="clear" w:color="auto" w:fill="FFFFFF"/>
        <w:autoSpaceDE w:val="0"/>
        <w:autoSpaceDN w:val="0"/>
        <w:adjustRightInd w:val="0"/>
        <w:spacing w:after="0" w:line="360" w:lineRule="auto"/>
        <w:ind w:left="1440"/>
        <w:jc w:val="both"/>
        <w:rPr>
          <w:sz w:val="28"/>
          <w:szCs w:val="28"/>
        </w:rPr>
      </w:pPr>
      <w:r>
        <w:rPr>
          <w:sz w:val="28"/>
          <w:szCs w:val="28"/>
        </w:rPr>
        <w:t>Качество артикуляторных и мимических движений (точность, ритмичность, амплитуда, сила мышечного сокращения, время фиксации артикуляционного уклада, количество правильно выполненных движений, переключаемость с одного движения на другое).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программу обследования артикуляционной и мимической моторики входят:</w:t>
      </w:r>
    </w:p>
    <w:p w:rsidR="006942CB" w:rsidRDefault="006942CB" w:rsidP="006942CB">
      <w:pPr>
        <w:numPr>
          <w:ilvl w:val="1"/>
          <w:numId w:val="120"/>
        </w:numPr>
        <w:shd w:val="clear" w:color="auto" w:fill="FFFFFF"/>
        <w:tabs>
          <w:tab w:val="clear" w:pos="2160"/>
          <w:tab w:val="num" w:pos="1800"/>
        </w:tabs>
        <w:autoSpaceDE w:val="0"/>
        <w:autoSpaceDN w:val="0"/>
        <w:adjustRightInd w:val="0"/>
        <w:spacing w:after="0" w:line="360" w:lineRule="auto"/>
        <w:ind w:left="1800" w:hanging="540"/>
        <w:jc w:val="both"/>
        <w:rPr>
          <w:sz w:val="28"/>
          <w:szCs w:val="28"/>
        </w:rPr>
      </w:pPr>
      <w:r>
        <w:rPr>
          <w:sz w:val="28"/>
          <w:szCs w:val="28"/>
        </w:rPr>
        <w:t>Обследование кинестетического орального праксиса.</w:t>
      </w:r>
    </w:p>
    <w:p w:rsidR="006942CB" w:rsidRDefault="006942CB" w:rsidP="006942CB">
      <w:pPr>
        <w:numPr>
          <w:ilvl w:val="1"/>
          <w:numId w:val="120"/>
        </w:numPr>
        <w:shd w:val="clear" w:color="auto" w:fill="FFFFFF"/>
        <w:tabs>
          <w:tab w:val="clear" w:pos="2160"/>
          <w:tab w:val="num" w:pos="1800"/>
        </w:tabs>
        <w:autoSpaceDE w:val="0"/>
        <w:autoSpaceDN w:val="0"/>
        <w:adjustRightInd w:val="0"/>
        <w:spacing w:after="0" w:line="360" w:lineRule="auto"/>
        <w:ind w:left="1800" w:hanging="540"/>
        <w:jc w:val="both"/>
        <w:rPr>
          <w:sz w:val="28"/>
          <w:szCs w:val="28"/>
        </w:rPr>
      </w:pPr>
      <w:r>
        <w:rPr>
          <w:sz w:val="28"/>
          <w:szCs w:val="28"/>
        </w:rPr>
        <w:t>Обследование кинетического орального праксиса.</w:t>
      </w:r>
    </w:p>
    <w:p w:rsidR="006942CB" w:rsidRDefault="006942CB" w:rsidP="006942CB">
      <w:pPr>
        <w:numPr>
          <w:ilvl w:val="1"/>
          <w:numId w:val="120"/>
        </w:numPr>
        <w:shd w:val="clear" w:color="auto" w:fill="FFFFFF"/>
        <w:tabs>
          <w:tab w:val="clear" w:pos="2160"/>
          <w:tab w:val="num" w:pos="1800"/>
        </w:tabs>
        <w:autoSpaceDE w:val="0"/>
        <w:autoSpaceDN w:val="0"/>
        <w:adjustRightInd w:val="0"/>
        <w:spacing w:after="0" w:line="360" w:lineRule="auto"/>
        <w:ind w:left="1800" w:hanging="540"/>
        <w:jc w:val="both"/>
        <w:rPr>
          <w:sz w:val="28"/>
          <w:szCs w:val="28"/>
        </w:rPr>
      </w:pPr>
      <w:r>
        <w:rPr>
          <w:sz w:val="28"/>
          <w:szCs w:val="28"/>
        </w:rPr>
        <w:t>Обследование динамической координации артикуляторных движений.</w:t>
      </w:r>
    </w:p>
    <w:p w:rsidR="006942CB" w:rsidRDefault="006942CB" w:rsidP="006942CB">
      <w:pPr>
        <w:numPr>
          <w:ilvl w:val="1"/>
          <w:numId w:val="120"/>
        </w:numPr>
        <w:shd w:val="clear" w:color="auto" w:fill="FFFFFF"/>
        <w:tabs>
          <w:tab w:val="clear" w:pos="2160"/>
          <w:tab w:val="num" w:pos="1800"/>
        </w:tabs>
        <w:autoSpaceDE w:val="0"/>
        <w:autoSpaceDN w:val="0"/>
        <w:adjustRightInd w:val="0"/>
        <w:spacing w:after="0" w:line="360" w:lineRule="auto"/>
        <w:ind w:left="1800" w:hanging="540"/>
        <w:jc w:val="both"/>
        <w:rPr>
          <w:sz w:val="28"/>
          <w:szCs w:val="28"/>
        </w:rPr>
      </w:pPr>
      <w:r>
        <w:rPr>
          <w:sz w:val="28"/>
          <w:szCs w:val="28"/>
        </w:rPr>
        <w:t>Обследование мимической мускулатуры.</w:t>
      </w:r>
    </w:p>
    <w:p w:rsidR="006942CB" w:rsidRDefault="006942CB" w:rsidP="006942CB">
      <w:pPr>
        <w:numPr>
          <w:ilvl w:val="1"/>
          <w:numId w:val="120"/>
        </w:numPr>
        <w:shd w:val="clear" w:color="auto" w:fill="FFFFFF"/>
        <w:tabs>
          <w:tab w:val="clear" w:pos="2160"/>
          <w:tab w:val="num" w:pos="1800"/>
        </w:tabs>
        <w:autoSpaceDE w:val="0"/>
        <w:autoSpaceDN w:val="0"/>
        <w:adjustRightInd w:val="0"/>
        <w:spacing w:after="0" w:line="360" w:lineRule="auto"/>
        <w:ind w:left="1800" w:hanging="540"/>
        <w:jc w:val="both"/>
        <w:rPr>
          <w:sz w:val="28"/>
          <w:szCs w:val="28"/>
        </w:rPr>
      </w:pPr>
      <w:r>
        <w:rPr>
          <w:sz w:val="28"/>
          <w:szCs w:val="28"/>
        </w:rPr>
        <w:t>Обследование губной мускулатуры.</w:t>
      </w:r>
    </w:p>
    <w:p w:rsidR="006942CB" w:rsidRDefault="006942CB" w:rsidP="006942CB">
      <w:pPr>
        <w:numPr>
          <w:ilvl w:val="1"/>
          <w:numId w:val="120"/>
        </w:numPr>
        <w:shd w:val="clear" w:color="auto" w:fill="FFFFFF"/>
        <w:tabs>
          <w:tab w:val="clear" w:pos="2160"/>
          <w:tab w:val="num" w:pos="1800"/>
        </w:tabs>
        <w:autoSpaceDE w:val="0"/>
        <w:autoSpaceDN w:val="0"/>
        <w:adjustRightInd w:val="0"/>
        <w:spacing w:after="0" w:line="360" w:lineRule="auto"/>
        <w:ind w:left="1800" w:hanging="540"/>
        <w:jc w:val="both"/>
        <w:rPr>
          <w:sz w:val="28"/>
          <w:szCs w:val="28"/>
        </w:rPr>
      </w:pPr>
      <w:r>
        <w:rPr>
          <w:sz w:val="28"/>
          <w:szCs w:val="28"/>
        </w:rPr>
        <w:t>Обследование мышечного тонуса языка и наличия патологической симптоматики.</w:t>
      </w:r>
    </w:p>
    <w:p w:rsidR="006942CB" w:rsidRDefault="006942CB" w:rsidP="006942CB">
      <w:pPr>
        <w:shd w:val="clear" w:color="auto" w:fill="FFFFFF"/>
        <w:autoSpaceDE w:val="0"/>
        <w:autoSpaceDN w:val="0"/>
        <w:adjustRightInd w:val="0"/>
        <w:spacing w:line="360" w:lineRule="auto"/>
        <w:jc w:val="both"/>
        <w:rPr>
          <w:sz w:val="28"/>
          <w:szCs w:val="28"/>
        </w:rPr>
      </w:pPr>
      <w:r>
        <w:rPr>
          <w:sz w:val="28"/>
          <w:szCs w:val="28"/>
        </w:rPr>
        <w:t>Результат обследования артикуляционной и мимической моторики приведены в таблице 2.1.3.</w:t>
      </w:r>
    </w:p>
    <w:p w:rsidR="006942CB" w:rsidRPr="00F063F3" w:rsidRDefault="006942CB" w:rsidP="006942CB">
      <w:pPr>
        <w:shd w:val="clear" w:color="auto" w:fill="FFFFFF"/>
        <w:autoSpaceDE w:val="0"/>
        <w:autoSpaceDN w:val="0"/>
        <w:adjustRightInd w:val="0"/>
        <w:spacing w:line="360" w:lineRule="auto"/>
        <w:jc w:val="right"/>
        <w:rPr>
          <w:b/>
          <w:sz w:val="28"/>
          <w:szCs w:val="28"/>
        </w:rPr>
      </w:pPr>
      <w:r>
        <w:rPr>
          <w:b/>
          <w:sz w:val="28"/>
          <w:szCs w:val="28"/>
        </w:rPr>
        <w:t>Таблица 2.1.3.</w:t>
      </w:r>
    </w:p>
    <w:p w:rsidR="006942CB" w:rsidRDefault="006942CB" w:rsidP="006942CB">
      <w:pPr>
        <w:shd w:val="clear" w:color="auto" w:fill="FFFFFF"/>
        <w:autoSpaceDE w:val="0"/>
        <w:autoSpaceDN w:val="0"/>
        <w:adjustRightInd w:val="0"/>
        <w:spacing w:line="360" w:lineRule="auto"/>
        <w:ind w:firstLine="720"/>
        <w:jc w:val="center"/>
        <w:rPr>
          <w:b/>
          <w:sz w:val="28"/>
          <w:szCs w:val="28"/>
        </w:rPr>
      </w:pPr>
      <w:r>
        <w:rPr>
          <w:b/>
          <w:sz w:val="28"/>
          <w:szCs w:val="28"/>
        </w:rPr>
        <w:t>Анализ обследования состояния артикуляционной  и мимической</w:t>
      </w:r>
      <w:r w:rsidRPr="006B79B8">
        <w:rPr>
          <w:b/>
          <w:sz w:val="28"/>
          <w:szCs w:val="28"/>
        </w:rPr>
        <w:t xml:space="preserve"> мо</w:t>
      </w:r>
      <w:r>
        <w:rPr>
          <w:b/>
          <w:sz w:val="28"/>
          <w:szCs w:val="28"/>
        </w:rPr>
        <w:t>торики у детей 7-8 лет исследовательской</w:t>
      </w:r>
      <w:r w:rsidRPr="006B79B8">
        <w:rPr>
          <w:b/>
          <w:sz w:val="28"/>
          <w:szCs w:val="28"/>
        </w:rPr>
        <w:t xml:space="preserve"> г</w:t>
      </w:r>
      <w:r>
        <w:rPr>
          <w:b/>
          <w:sz w:val="28"/>
          <w:szCs w:val="28"/>
        </w:rPr>
        <w:t>руппы.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1186"/>
        <w:gridCol w:w="1367"/>
        <w:gridCol w:w="1367"/>
        <w:gridCol w:w="1367"/>
        <w:gridCol w:w="1367"/>
        <w:gridCol w:w="1368"/>
      </w:tblGrid>
      <w:tr w:rsidR="006942CB" w:rsidRPr="00E850E1" w:rsidTr="00D10AD8">
        <w:tc>
          <w:tcPr>
            <w:tcW w:w="1548" w:type="dxa"/>
            <w:vMerge w:val="restart"/>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Имена детей</w:t>
            </w:r>
          </w:p>
        </w:tc>
        <w:tc>
          <w:tcPr>
            <w:tcW w:w="8022" w:type="dxa"/>
            <w:gridSpan w:val="6"/>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Параметры обследования</w:t>
            </w:r>
          </w:p>
        </w:tc>
      </w:tr>
      <w:tr w:rsidR="006942CB" w:rsidRPr="00E850E1" w:rsidTr="00D10AD8">
        <w:tc>
          <w:tcPr>
            <w:tcW w:w="1548" w:type="dxa"/>
            <w:vMerge/>
          </w:tcPr>
          <w:p w:rsidR="006942CB" w:rsidRPr="00E850E1" w:rsidRDefault="006942CB" w:rsidP="00D10AD8">
            <w:pPr>
              <w:autoSpaceDE w:val="0"/>
              <w:autoSpaceDN w:val="0"/>
              <w:adjustRightInd w:val="0"/>
              <w:spacing w:line="360" w:lineRule="auto"/>
              <w:rPr>
                <w:sz w:val="28"/>
                <w:szCs w:val="28"/>
              </w:rPr>
            </w:pPr>
          </w:p>
        </w:tc>
        <w:tc>
          <w:tcPr>
            <w:tcW w:w="1186"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1</w:t>
            </w:r>
          </w:p>
        </w:tc>
        <w:tc>
          <w:tcPr>
            <w:tcW w:w="1367"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2</w:t>
            </w:r>
          </w:p>
        </w:tc>
        <w:tc>
          <w:tcPr>
            <w:tcW w:w="1367"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3</w:t>
            </w:r>
          </w:p>
        </w:tc>
        <w:tc>
          <w:tcPr>
            <w:tcW w:w="1367"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4</w:t>
            </w:r>
          </w:p>
        </w:tc>
        <w:tc>
          <w:tcPr>
            <w:tcW w:w="1367"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5</w:t>
            </w:r>
          </w:p>
        </w:tc>
        <w:tc>
          <w:tcPr>
            <w:tcW w:w="1368"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6</w:t>
            </w:r>
          </w:p>
        </w:tc>
      </w:tr>
      <w:tr w:rsidR="006942CB" w:rsidRPr="00E850E1" w:rsidTr="00D10AD8">
        <w:tc>
          <w:tcPr>
            <w:tcW w:w="154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lastRenderedPageBreak/>
              <w:t>Никита</w:t>
            </w:r>
          </w:p>
        </w:tc>
        <w:tc>
          <w:tcPr>
            <w:tcW w:w="1186"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r>
      <w:tr w:rsidR="006942CB" w:rsidRPr="00E850E1" w:rsidTr="00D10AD8">
        <w:tc>
          <w:tcPr>
            <w:tcW w:w="154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Ильмира</w:t>
            </w:r>
          </w:p>
        </w:tc>
        <w:tc>
          <w:tcPr>
            <w:tcW w:w="1186"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r>
      <w:tr w:rsidR="006942CB" w:rsidRPr="00E850E1" w:rsidTr="00D10AD8">
        <w:tc>
          <w:tcPr>
            <w:tcW w:w="1548" w:type="dxa"/>
          </w:tcPr>
          <w:p w:rsidR="006942CB" w:rsidRPr="00E850E1" w:rsidRDefault="006942CB" w:rsidP="00D10AD8">
            <w:pPr>
              <w:autoSpaceDE w:val="0"/>
              <w:autoSpaceDN w:val="0"/>
              <w:adjustRightInd w:val="0"/>
              <w:spacing w:line="360" w:lineRule="auto"/>
              <w:jc w:val="center"/>
              <w:rPr>
                <w:sz w:val="28"/>
                <w:szCs w:val="28"/>
              </w:rPr>
            </w:pPr>
            <w:r>
              <w:rPr>
                <w:sz w:val="28"/>
                <w:szCs w:val="28"/>
              </w:rPr>
              <w:t xml:space="preserve">Айдар </w:t>
            </w:r>
          </w:p>
        </w:tc>
        <w:tc>
          <w:tcPr>
            <w:tcW w:w="1186"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r>
      <w:tr w:rsidR="006942CB" w:rsidRPr="00E850E1" w:rsidTr="00D10AD8">
        <w:tc>
          <w:tcPr>
            <w:tcW w:w="1548" w:type="dxa"/>
          </w:tcPr>
          <w:p w:rsidR="006942CB" w:rsidRPr="00E850E1" w:rsidRDefault="006942CB" w:rsidP="00D10AD8">
            <w:pPr>
              <w:autoSpaceDE w:val="0"/>
              <w:autoSpaceDN w:val="0"/>
              <w:adjustRightInd w:val="0"/>
              <w:spacing w:line="360" w:lineRule="auto"/>
              <w:jc w:val="center"/>
              <w:rPr>
                <w:sz w:val="28"/>
                <w:szCs w:val="28"/>
              </w:rPr>
            </w:pPr>
            <w:r>
              <w:rPr>
                <w:sz w:val="28"/>
                <w:szCs w:val="28"/>
              </w:rPr>
              <w:t>Артур</w:t>
            </w:r>
          </w:p>
        </w:tc>
        <w:tc>
          <w:tcPr>
            <w:tcW w:w="1186"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0</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0</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r>
      <w:tr w:rsidR="006942CB" w:rsidRPr="00E850E1" w:rsidTr="00D10AD8">
        <w:tc>
          <w:tcPr>
            <w:tcW w:w="1548" w:type="dxa"/>
          </w:tcPr>
          <w:p w:rsidR="006942CB" w:rsidRPr="00E850E1" w:rsidRDefault="006942CB" w:rsidP="00D10AD8">
            <w:pPr>
              <w:autoSpaceDE w:val="0"/>
              <w:autoSpaceDN w:val="0"/>
              <w:adjustRightInd w:val="0"/>
              <w:spacing w:line="360" w:lineRule="auto"/>
              <w:jc w:val="center"/>
              <w:rPr>
                <w:sz w:val="28"/>
                <w:szCs w:val="28"/>
              </w:rPr>
            </w:pPr>
            <w:r>
              <w:rPr>
                <w:sz w:val="28"/>
                <w:szCs w:val="28"/>
              </w:rPr>
              <w:t>Рима</w:t>
            </w:r>
          </w:p>
        </w:tc>
        <w:tc>
          <w:tcPr>
            <w:tcW w:w="1186"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r>
    </w:tbl>
    <w:p w:rsidR="006942CB" w:rsidRDefault="006942CB" w:rsidP="006942CB">
      <w:pPr>
        <w:shd w:val="clear" w:color="auto" w:fill="FFFFFF"/>
        <w:autoSpaceDE w:val="0"/>
        <w:autoSpaceDN w:val="0"/>
        <w:adjustRightInd w:val="0"/>
        <w:spacing w:line="360" w:lineRule="auto"/>
        <w:rPr>
          <w:sz w:val="28"/>
          <w:szCs w:val="28"/>
        </w:rPr>
      </w:pPr>
    </w:p>
    <w:p w:rsidR="006942CB" w:rsidRDefault="006942CB" w:rsidP="006942CB">
      <w:pPr>
        <w:shd w:val="clear" w:color="auto" w:fill="FFFFFF"/>
        <w:autoSpaceDE w:val="0"/>
        <w:autoSpaceDN w:val="0"/>
        <w:adjustRightInd w:val="0"/>
        <w:spacing w:line="360" w:lineRule="auto"/>
        <w:rPr>
          <w:sz w:val="28"/>
          <w:szCs w:val="28"/>
        </w:rPr>
      </w:pPr>
      <w:r>
        <w:rPr>
          <w:sz w:val="28"/>
          <w:szCs w:val="28"/>
        </w:rPr>
        <w:t>1 – 4 баллы.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Суммарный балл по состоянию артикуляционной моторики (задания 1,2,3,5,6) составил 33, по состоянию мимической моторики (задание 4) 4.  Общий суммарный бал составил 37 баллов.</w:t>
      </w:r>
    </w:p>
    <w:p w:rsidR="006942CB" w:rsidRDefault="006942CB" w:rsidP="006942CB">
      <w:pPr>
        <w:shd w:val="clear" w:color="auto" w:fill="FFFFFF"/>
        <w:autoSpaceDE w:val="0"/>
        <w:autoSpaceDN w:val="0"/>
        <w:adjustRightInd w:val="0"/>
        <w:spacing w:line="360" w:lineRule="auto"/>
        <w:jc w:val="both"/>
        <w:rPr>
          <w:sz w:val="28"/>
          <w:szCs w:val="28"/>
        </w:rPr>
      </w:pPr>
      <w:r>
        <w:rPr>
          <w:sz w:val="28"/>
          <w:szCs w:val="28"/>
        </w:rPr>
        <w:t>Суммарный балл составил 37 баллов.</w:t>
      </w:r>
    </w:p>
    <w:p w:rsidR="006942CB" w:rsidRPr="00667641" w:rsidRDefault="006942CB" w:rsidP="006942CB">
      <w:pPr>
        <w:shd w:val="clear" w:color="auto" w:fill="FFFFFF"/>
        <w:autoSpaceDE w:val="0"/>
        <w:autoSpaceDN w:val="0"/>
        <w:adjustRightInd w:val="0"/>
        <w:spacing w:line="360" w:lineRule="auto"/>
        <w:ind w:firstLine="720"/>
        <w:jc w:val="center"/>
        <w:rPr>
          <w:b/>
          <w:sz w:val="28"/>
          <w:szCs w:val="28"/>
        </w:rPr>
      </w:pPr>
      <w:r w:rsidRPr="00667641">
        <w:rPr>
          <w:b/>
          <w:sz w:val="28"/>
          <w:szCs w:val="28"/>
        </w:rPr>
        <w:t>Обследование состояния органов артикуляционного аппарата</w:t>
      </w:r>
      <w:r>
        <w:rPr>
          <w:b/>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2392"/>
        <w:gridCol w:w="2393"/>
      </w:tblGrid>
      <w:tr w:rsidR="006942CB" w:rsidRPr="00E850E1" w:rsidTr="00D10AD8">
        <w:tc>
          <w:tcPr>
            <w:tcW w:w="4785" w:type="dxa"/>
            <w:vMerge w:val="restart"/>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Обследование состояния артикуляционного аппарата</w:t>
            </w:r>
          </w:p>
        </w:tc>
        <w:tc>
          <w:tcPr>
            <w:tcW w:w="4785" w:type="dxa"/>
            <w:gridSpan w:val="2"/>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Выявление нарушения</w:t>
            </w:r>
          </w:p>
        </w:tc>
      </w:tr>
      <w:tr w:rsidR="006942CB" w:rsidRPr="00E850E1" w:rsidTr="00D10AD8">
        <w:tc>
          <w:tcPr>
            <w:tcW w:w="4785" w:type="dxa"/>
            <w:vMerge/>
          </w:tcPr>
          <w:p w:rsidR="006942CB" w:rsidRPr="00E850E1" w:rsidRDefault="006942CB" w:rsidP="00D10AD8">
            <w:pPr>
              <w:autoSpaceDE w:val="0"/>
              <w:autoSpaceDN w:val="0"/>
              <w:adjustRightInd w:val="0"/>
              <w:spacing w:line="360" w:lineRule="auto"/>
              <w:jc w:val="both"/>
              <w:rPr>
                <w:sz w:val="28"/>
                <w:szCs w:val="28"/>
              </w:rPr>
            </w:pPr>
          </w:p>
        </w:tc>
        <w:tc>
          <w:tcPr>
            <w:tcW w:w="2392"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Количество человек</w:t>
            </w:r>
          </w:p>
        </w:tc>
        <w:tc>
          <w:tcPr>
            <w:tcW w:w="2393"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w:t>
            </w:r>
          </w:p>
        </w:tc>
      </w:tr>
      <w:tr w:rsidR="006942CB" w:rsidRPr="00E850E1" w:rsidTr="00D10AD8">
        <w:tc>
          <w:tcPr>
            <w:tcW w:w="4785" w:type="dxa"/>
          </w:tcPr>
          <w:p w:rsidR="006942CB" w:rsidRPr="00E850E1" w:rsidRDefault="006942CB" w:rsidP="00D10AD8">
            <w:pPr>
              <w:autoSpaceDE w:val="0"/>
              <w:autoSpaceDN w:val="0"/>
              <w:adjustRightInd w:val="0"/>
              <w:spacing w:line="360" w:lineRule="auto"/>
              <w:rPr>
                <w:sz w:val="28"/>
                <w:szCs w:val="28"/>
              </w:rPr>
            </w:pPr>
            <w:r w:rsidRPr="00E850E1">
              <w:rPr>
                <w:sz w:val="28"/>
                <w:szCs w:val="28"/>
              </w:rPr>
              <w:t>Обследование анатомического состояния артикуляционного аппарата</w:t>
            </w:r>
          </w:p>
        </w:tc>
        <w:tc>
          <w:tcPr>
            <w:tcW w:w="239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Небольшое отклонение от нормы: 5 чел.</w:t>
            </w:r>
          </w:p>
        </w:tc>
        <w:tc>
          <w:tcPr>
            <w:tcW w:w="239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Небольшое отклонение от нормы: 100</w:t>
            </w:r>
          </w:p>
        </w:tc>
      </w:tr>
      <w:tr w:rsidR="006942CB" w:rsidRPr="00E850E1" w:rsidTr="00D10AD8">
        <w:tc>
          <w:tcPr>
            <w:tcW w:w="4785" w:type="dxa"/>
          </w:tcPr>
          <w:p w:rsidR="006942CB" w:rsidRPr="00E850E1" w:rsidRDefault="006942CB" w:rsidP="00D10AD8">
            <w:pPr>
              <w:autoSpaceDE w:val="0"/>
              <w:autoSpaceDN w:val="0"/>
              <w:adjustRightInd w:val="0"/>
              <w:spacing w:line="360" w:lineRule="auto"/>
              <w:rPr>
                <w:sz w:val="28"/>
                <w:szCs w:val="28"/>
              </w:rPr>
            </w:pPr>
            <w:r w:rsidRPr="00E850E1">
              <w:rPr>
                <w:sz w:val="28"/>
                <w:szCs w:val="28"/>
              </w:rPr>
              <w:t>Исследование двигательных функций артикуляционного аппарата</w:t>
            </w:r>
          </w:p>
        </w:tc>
        <w:tc>
          <w:tcPr>
            <w:tcW w:w="2392" w:type="dxa"/>
          </w:tcPr>
          <w:p w:rsidR="006942CB" w:rsidRPr="00E850E1" w:rsidRDefault="006942CB" w:rsidP="00D10AD8">
            <w:pPr>
              <w:autoSpaceDE w:val="0"/>
              <w:autoSpaceDN w:val="0"/>
              <w:adjustRightInd w:val="0"/>
              <w:spacing w:line="360" w:lineRule="auto"/>
              <w:jc w:val="center"/>
              <w:rPr>
                <w:sz w:val="28"/>
                <w:szCs w:val="28"/>
              </w:rPr>
            </w:pPr>
          </w:p>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5</w:t>
            </w:r>
          </w:p>
        </w:tc>
        <w:tc>
          <w:tcPr>
            <w:tcW w:w="2393" w:type="dxa"/>
          </w:tcPr>
          <w:p w:rsidR="006942CB" w:rsidRPr="00E850E1" w:rsidRDefault="006942CB" w:rsidP="00D10AD8">
            <w:pPr>
              <w:autoSpaceDE w:val="0"/>
              <w:autoSpaceDN w:val="0"/>
              <w:adjustRightInd w:val="0"/>
              <w:spacing w:line="360" w:lineRule="auto"/>
              <w:jc w:val="center"/>
              <w:rPr>
                <w:sz w:val="28"/>
                <w:szCs w:val="28"/>
              </w:rPr>
            </w:pPr>
          </w:p>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100</w:t>
            </w:r>
          </w:p>
        </w:tc>
      </w:tr>
      <w:tr w:rsidR="006942CB" w:rsidRPr="00E850E1" w:rsidTr="00D10AD8">
        <w:tc>
          <w:tcPr>
            <w:tcW w:w="4785" w:type="dxa"/>
          </w:tcPr>
          <w:p w:rsidR="006942CB" w:rsidRPr="00E850E1" w:rsidRDefault="006942CB" w:rsidP="00D10AD8">
            <w:pPr>
              <w:autoSpaceDE w:val="0"/>
              <w:autoSpaceDN w:val="0"/>
              <w:adjustRightInd w:val="0"/>
              <w:spacing w:line="360" w:lineRule="auto"/>
              <w:rPr>
                <w:sz w:val="28"/>
                <w:szCs w:val="28"/>
              </w:rPr>
            </w:pPr>
            <w:r w:rsidRPr="00E850E1">
              <w:rPr>
                <w:sz w:val="28"/>
                <w:szCs w:val="28"/>
              </w:rPr>
              <w:t>Исследование динамической организации движений органов артикуляционного аппарата</w:t>
            </w:r>
          </w:p>
        </w:tc>
        <w:tc>
          <w:tcPr>
            <w:tcW w:w="2392" w:type="dxa"/>
          </w:tcPr>
          <w:p w:rsidR="006942CB" w:rsidRPr="00E850E1" w:rsidRDefault="006942CB" w:rsidP="00D10AD8">
            <w:pPr>
              <w:autoSpaceDE w:val="0"/>
              <w:autoSpaceDN w:val="0"/>
              <w:adjustRightInd w:val="0"/>
              <w:spacing w:line="360" w:lineRule="auto"/>
              <w:jc w:val="center"/>
              <w:rPr>
                <w:sz w:val="28"/>
                <w:szCs w:val="28"/>
              </w:rPr>
            </w:pPr>
          </w:p>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5</w:t>
            </w:r>
          </w:p>
        </w:tc>
        <w:tc>
          <w:tcPr>
            <w:tcW w:w="2393" w:type="dxa"/>
          </w:tcPr>
          <w:p w:rsidR="006942CB" w:rsidRPr="00E850E1" w:rsidRDefault="006942CB" w:rsidP="00D10AD8">
            <w:pPr>
              <w:autoSpaceDE w:val="0"/>
              <w:autoSpaceDN w:val="0"/>
              <w:adjustRightInd w:val="0"/>
              <w:spacing w:line="360" w:lineRule="auto"/>
              <w:jc w:val="center"/>
              <w:rPr>
                <w:sz w:val="28"/>
                <w:szCs w:val="28"/>
              </w:rPr>
            </w:pPr>
          </w:p>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100</w:t>
            </w:r>
          </w:p>
        </w:tc>
      </w:tr>
      <w:tr w:rsidR="006942CB" w:rsidRPr="00E850E1" w:rsidTr="00D10AD8">
        <w:tc>
          <w:tcPr>
            <w:tcW w:w="4785" w:type="dxa"/>
          </w:tcPr>
          <w:p w:rsidR="006942CB" w:rsidRPr="00E850E1" w:rsidRDefault="006942CB" w:rsidP="00D10AD8">
            <w:pPr>
              <w:autoSpaceDE w:val="0"/>
              <w:autoSpaceDN w:val="0"/>
              <w:adjustRightInd w:val="0"/>
              <w:spacing w:line="360" w:lineRule="auto"/>
              <w:rPr>
                <w:sz w:val="28"/>
                <w:szCs w:val="28"/>
              </w:rPr>
            </w:pPr>
            <w:r w:rsidRPr="00E850E1">
              <w:rPr>
                <w:sz w:val="28"/>
                <w:szCs w:val="28"/>
              </w:rPr>
              <w:lastRenderedPageBreak/>
              <w:t>Обследование мимической моторики</w:t>
            </w:r>
          </w:p>
        </w:tc>
        <w:tc>
          <w:tcPr>
            <w:tcW w:w="239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5</w:t>
            </w:r>
          </w:p>
        </w:tc>
        <w:tc>
          <w:tcPr>
            <w:tcW w:w="239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100</w:t>
            </w:r>
          </w:p>
        </w:tc>
      </w:tr>
    </w:tbl>
    <w:p w:rsidR="006942CB" w:rsidRDefault="006942CB" w:rsidP="006942CB">
      <w:pPr>
        <w:shd w:val="clear" w:color="auto" w:fill="FFFFFF"/>
        <w:autoSpaceDE w:val="0"/>
        <w:autoSpaceDN w:val="0"/>
        <w:adjustRightInd w:val="0"/>
        <w:spacing w:line="360" w:lineRule="auto"/>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При обследовании анатомического состояния артикуляционного аппарата у исследуемых детей, выявлены небольшие отклонения от нормы: кривые зубы (4 чел.), напряженный язык (5 чел.), вялый язык (3 чел.). При выполнении заданий у большинство детей наблюдалось тремор языка, гиперсаливация, гиперкинезы, гипомимия, кинетическая, кинестетическая дипраксии и апраксии. Исследование динамической организации движений артикуляционного аппарата выявило недифференцированность движений, нарушение плавности движений, напряженность языка, ограниченность движений языка, отмечается нарастающее утомление, недостаточность сокращения мягкого неба.</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При исследовании мимической мускулатуры отмечалось низкое качество выполнение заданий, ограничение объема движений, синкинезии, саливация напряженность. У всех детей наблюдалось не способность нахмурить, поднять брови. Яркая моторная недостаточность, проявляемая при выполнении сложных двигательных актов, что свидетельствует о недоразвитии кинестетической чувствительности, которое влечет за собой нарушение единства органа-исполнителя и ощущения от его движения. Данное исследование выявило нарушение артикуляционных движений у 5 человек (100%).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Анализ и сопоставление результатов логопедического и педагогического обследования учащихся показали, что у всех детей отягощенный анамнез. Нарушение развития вызвано разными факторами, воздействовавшими в пренатальный и постнатальный периоды: тяжелый токсикоз беременности, инфекции, интоксикации, хронические заболевания матери, угроза не вынашивания, слабость родовой деятельности, родовозбуждение, асфиксия, острые инфекционные заболевания перенесенными детьми в раннем возрасте. У всех детей отмечается раннее органическое поражение центральной нервной системы, что является диагностическим критерием псевдобульбарной дизартрии. Эти симптомы проявляются в виде расстройства двигательной сферы: в состоянии артикуляционной и мимической </w:t>
      </w:r>
      <w:r>
        <w:rPr>
          <w:sz w:val="28"/>
          <w:szCs w:val="28"/>
        </w:rPr>
        <w:lastRenderedPageBreak/>
        <w:t>мускулатуры, общей и мелкой моторики. Отмечается ограничение объема движений верхних и нижних конечностей, синкинезии, нарушение мышечного тонуса. Иногда подвижность редко выражена, движения являются непродуктивными и бесцельными. Это ярко проявляется при выполнении сложных двигательных актов, требующих четкого управления движениями.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Нарушения ручной моторики проявляются в нарушении точности, быстроты и координации движений. В артикуляционной  и мимической мускулатуре отмечаются порезы, изменения мышечного тонуса.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В речевой моторике присутствует ограниченность движения языка, язык напряжен, движения его не координированы, повышена саливация. Недостаточность иннервации органов артикуляции оказывает влияние на произнесение отдельных звуков, на переключаемость отдельных движений. Отмечается двигательное беспокойство, трудность или невозможность нахождения и удержания артикуляционных поз, быстрая истощаемость.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При исследовании мимической мускулатуры выявлено затруднение в выполнении таких заданий,  как нахмурить. Поднять брови, наморщить лоб, при надувании одновременно обеих щек. </w:t>
      </w:r>
    </w:p>
    <w:p w:rsidR="006942CB" w:rsidRPr="007C1853" w:rsidRDefault="006942CB" w:rsidP="006942CB">
      <w:pPr>
        <w:shd w:val="clear" w:color="auto" w:fill="FFFFFF"/>
        <w:autoSpaceDE w:val="0"/>
        <w:autoSpaceDN w:val="0"/>
        <w:adjustRightInd w:val="0"/>
        <w:spacing w:line="360" w:lineRule="auto"/>
        <w:rPr>
          <w:sz w:val="28"/>
          <w:szCs w:val="28"/>
        </w:rPr>
      </w:pPr>
      <w:r>
        <w:rPr>
          <w:noProof/>
          <w:lang w:eastAsia="ru-RU"/>
        </w:rPr>
        <w:drawing>
          <wp:inline distT="0" distB="0" distL="0" distR="0">
            <wp:extent cx="5822950" cy="38417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19"/>
                    <a:srcRect/>
                    <a:stretch>
                      <a:fillRect/>
                    </a:stretch>
                  </pic:blipFill>
                  <pic:spPr bwMode="auto">
                    <a:xfrm>
                      <a:off x="0" y="0"/>
                      <a:ext cx="5822950" cy="3841750"/>
                    </a:xfrm>
                    <a:prstGeom prst="rect">
                      <a:avLst/>
                    </a:prstGeom>
                    <a:noFill/>
                    <a:ln w="9525">
                      <a:noFill/>
                      <a:miter lim="800000"/>
                      <a:headEnd/>
                      <a:tailEnd/>
                    </a:ln>
                  </pic:spPr>
                </pic:pic>
              </a:graphicData>
            </a:graphic>
          </wp:inline>
        </w:drawing>
      </w:r>
    </w:p>
    <w:p w:rsidR="006942CB" w:rsidRDefault="006942CB" w:rsidP="006942CB">
      <w:pPr>
        <w:shd w:val="clear" w:color="auto" w:fill="FFFFFF"/>
        <w:autoSpaceDE w:val="0"/>
        <w:autoSpaceDN w:val="0"/>
        <w:adjustRightInd w:val="0"/>
        <w:spacing w:line="360" w:lineRule="auto"/>
        <w:jc w:val="center"/>
        <w:rPr>
          <w:b/>
          <w:sz w:val="28"/>
          <w:szCs w:val="28"/>
        </w:rPr>
      </w:pPr>
      <w:r>
        <w:rPr>
          <w:b/>
          <w:sz w:val="28"/>
          <w:szCs w:val="28"/>
        </w:rPr>
        <w:lastRenderedPageBreak/>
        <w:t>2.2. Организация и содержание коррекционной работы по развитию артикуляционной моторики у детей младшего школьного возраста с нарушением интеллекта</w:t>
      </w:r>
    </w:p>
    <w:p w:rsidR="006942CB" w:rsidRDefault="006942CB" w:rsidP="006942CB">
      <w:pPr>
        <w:shd w:val="clear" w:color="auto" w:fill="FFFFFF"/>
        <w:autoSpaceDE w:val="0"/>
        <w:autoSpaceDN w:val="0"/>
        <w:adjustRightInd w:val="0"/>
        <w:spacing w:line="360" w:lineRule="auto"/>
        <w:rPr>
          <w:b/>
          <w:sz w:val="28"/>
          <w:szCs w:val="28"/>
        </w:rPr>
      </w:pPr>
    </w:p>
    <w:p w:rsidR="006942CB" w:rsidRDefault="006942CB" w:rsidP="006942CB">
      <w:pPr>
        <w:shd w:val="clear" w:color="auto" w:fill="FFFFFF"/>
        <w:autoSpaceDE w:val="0"/>
        <w:autoSpaceDN w:val="0"/>
        <w:adjustRightInd w:val="0"/>
        <w:spacing w:line="360" w:lineRule="auto"/>
        <w:jc w:val="center"/>
        <w:rPr>
          <w:b/>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В течении года с детьми велась коррекционно-педагогическая работа по следующим направлениям: </w:t>
      </w:r>
    </w:p>
    <w:p w:rsidR="006942CB" w:rsidRDefault="006942CB" w:rsidP="006942CB">
      <w:pPr>
        <w:numPr>
          <w:ilvl w:val="0"/>
          <w:numId w:val="123"/>
        </w:numPr>
        <w:shd w:val="clear" w:color="auto" w:fill="FFFFFF"/>
        <w:autoSpaceDE w:val="0"/>
        <w:autoSpaceDN w:val="0"/>
        <w:adjustRightInd w:val="0"/>
        <w:spacing w:after="0" w:line="360" w:lineRule="auto"/>
        <w:jc w:val="both"/>
        <w:rPr>
          <w:sz w:val="28"/>
          <w:szCs w:val="28"/>
        </w:rPr>
      </w:pPr>
      <w:r>
        <w:rPr>
          <w:sz w:val="28"/>
          <w:szCs w:val="28"/>
        </w:rPr>
        <w:t>Коррекция и развитие общей моторики.</w:t>
      </w:r>
    </w:p>
    <w:p w:rsidR="006942CB" w:rsidRDefault="006942CB" w:rsidP="006942CB">
      <w:pPr>
        <w:numPr>
          <w:ilvl w:val="0"/>
          <w:numId w:val="123"/>
        </w:numPr>
        <w:shd w:val="clear" w:color="auto" w:fill="FFFFFF"/>
        <w:autoSpaceDE w:val="0"/>
        <w:autoSpaceDN w:val="0"/>
        <w:adjustRightInd w:val="0"/>
        <w:spacing w:after="0" w:line="360" w:lineRule="auto"/>
        <w:jc w:val="both"/>
        <w:rPr>
          <w:sz w:val="28"/>
          <w:szCs w:val="28"/>
        </w:rPr>
      </w:pPr>
      <w:r>
        <w:rPr>
          <w:sz w:val="28"/>
          <w:szCs w:val="28"/>
        </w:rPr>
        <w:t>Коррекция и развитие мелкой моторики.</w:t>
      </w:r>
    </w:p>
    <w:p w:rsidR="006942CB" w:rsidRDefault="006942CB" w:rsidP="006942CB">
      <w:pPr>
        <w:numPr>
          <w:ilvl w:val="0"/>
          <w:numId w:val="123"/>
        </w:numPr>
        <w:shd w:val="clear" w:color="auto" w:fill="FFFFFF"/>
        <w:autoSpaceDE w:val="0"/>
        <w:autoSpaceDN w:val="0"/>
        <w:adjustRightInd w:val="0"/>
        <w:spacing w:after="0" w:line="360" w:lineRule="auto"/>
        <w:jc w:val="both"/>
        <w:rPr>
          <w:sz w:val="28"/>
          <w:szCs w:val="28"/>
        </w:rPr>
      </w:pPr>
      <w:r>
        <w:rPr>
          <w:sz w:val="28"/>
          <w:szCs w:val="28"/>
        </w:rPr>
        <w:t>Коррекция и развитие артикуляционной моторики.</w:t>
      </w:r>
    </w:p>
    <w:p w:rsidR="006942CB" w:rsidRDefault="006942CB" w:rsidP="006942CB">
      <w:pPr>
        <w:numPr>
          <w:ilvl w:val="0"/>
          <w:numId w:val="123"/>
        </w:numPr>
        <w:shd w:val="clear" w:color="auto" w:fill="FFFFFF"/>
        <w:autoSpaceDE w:val="0"/>
        <w:autoSpaceDN w:val="0"/>
        <w:adjustRightInd w:val="0"/>
        <w:spacing w:after="0" w:line="360" w:lineRule="auto"/>
        <w:jc w:val="both"/>
        <w:rPr>
          <w:sz w:val="28"/>
          <w:szCs w:val="28"/>
        </w:rPr>
      </w:pPr>
      <w:r>
        <w:rPr>
          <w:sz w:val="28"/>
          <w:szCs w:val="28"/>
        </w:rPr>
        <w:t>Развитие мимической моторики.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Содержанием данного направления работы является оптимизация мышечного тонуса и совершенствование основных психомоторных качеств (статистической и динамической координации, двигательной памяти) во всех видах моторной сферы (общей, пальцевой, мимической, артикуляционной).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Работа велась в форме ритмики и логоритмики.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процессе проведения занятий педагог сначала должна демонстрировать новое движение, давая характеристику каждому из его компонентов, объясняя ту или иную их последовательность одновременно эти сведения нужно подкреплять другими средствами наглядности (изобразительная, музыкальная). При этом иногда возникало необходимость использовать метод пассивных движений, который на основе проприоцептивной чувствительности создает оптимальные условия для понимания схемы движения.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Основные правила при проведении занятий (по Н.В. Микляевой):</w:t>
      </w:r>
    </w:p>
    <w:p w:rsidR="006942CB" w:rsidRDefault="006942CB" w:rsidP="006942CB">
      <w:pPr>
        <w:numPr>
          <w:ilvl w:val="0"/>
          <w:numId w:val="124"/>
        </w:numPr>
        <w:shd w:val="clear" w:color="auto" w:fill="FFFFFF"/>
        <w:autoSpaceDE w:val="0"/>
        <w:autoSpaceDN w:val="0"/>
        <w:adjustRightInd w:val="0"/>
        <w:spacing w:after="0" w:line="360" w:lineRule="auto"/>
        <w:jc w:val="both"/>
        <w:rPr>
          <w:sz w:val="28"/>
          <w:szCs w:val="28"/>
        </w:rPr>
      </w:pPr>
      <w:r>
        <w:rPr>
          <w:sz w:val="28"/>
          <w:szCs w:val="28"/>
        </w:rPr>
        <w:t>В ходе взаимодействия взрослый сначала берет на себя выполнение функций слабого звена, а затем передает их ребенку, выстраивая задания от простого к сложному.</w:t>
      </w:r>
    </w:p>
    <w:p w:rsidR="006942CB" w:rsidRDefault="006942CB" w:rsidP="006942CB">
      <w:pPr>
        <w:numPr>
          <w:ilvl w:val="0"/>
          <w:numId w:val="124"/>
        </w:numPr>
        <w:shd w:val="clear" w:color="auto" w:fill="FFFFFF"/>
        <w:autoSpaceDE w:val="0"/>
        <w:autoSpaceDN w:val="0"/>
        <w:adjustRightInd w:val="0"/>
        <w:spacing w:after="0" w:line="360" w:lineRule="auto"/>
        <w:jc w:val="both"/>
        <w:rPr>
          <w:sz w:val="28"/>
          <w:szCs w:val="28"/>
        </w:rPr>
      </w:pPr>
      <w:r>
        <w:rPr>
          <w:sz w:val="28"/>
          <w:szCs w:val="28"/>
        </w:rPr>
        <w:lastRenderedPageBreak/>
        <w:t>Усвоение материала происходит поступательно – от совместных развернутых действий взрослого и воспитанника к самостоятельным свернутым действиям ребенка.</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Специфику содержания и методов логопедической работы по коррекции и развитию артикуляционной моторики у детей с нарушением интеллекта определяет целый ряд особенностей (по Г.Г.Голубевой):</w:t>
      </w:r>
    </w:p>
    <w:p w:rsidR="006942CB" w:rsidRDefault="006942CB" w:rsidP="006942CB">
      <w:pPr>
        <w:numPr>
          <w:ilvl w:val="0"/>
          <w:numId w:val="125"/>
        </w:numPr>
        <w:shd w:val="clear" w:color="auto" w:fill="FFFFFF"/>
        <w:autoSpaceDE w:val="0"/>
        <w:autoSpaceDN w:val="0"/>
        <w:adjustRightInd w:val="0"/>
        <w:spacing w:after="0" w:line="360" w:lineRule="auto"/>
        <w:jc w:val="both"/>
        <w:rPr>
          <w:sz w:val="28"/>
          <w:szCs w:val="28"/>
        </w:rPr>
      </w:pPr>
      <w:r>
        <w:rPr>
          <w:sz w:val="28"/>
          <w:szCs w:val="28"/>
        </w:rPr>
        <w:t>Возрастные, характерологические особенности у этих детей, их эмоциональная пассивность предусматривают проведение с ними подготовительных занятий с ведением увлекательных для ребенка игровых ситуаций, направленных на создание положительного и заинтересованного отношения к занятиям, желания заниматься и поддерживать активный речевой и эмоциональный контакт с логопедом.</w:t>
      </w:r>
    </w:p>
    <w:p w:rsidR="006942CB" w:rsidRDefault="006942CB" w:rsidP="006942CB">
      <w:pPr>
        <w:numPr>
          <w:ilvl w:val="0"/>
          <w:numId w:val="125"/>
        </w:numPr>
        <w:shd w:val="clear" w:color="auto" w:fill="FFFFFF"/>
        <w:autoSpaceDE w:val="0"/>
        <w:autoSpaceDN w:val="0"/>
        <w:adjustRightInd w:val="0"/>
        <w:spacing w:after="0" w:line="360" w:lineRule="auto"/>
        <w:jc w:val="both"/>
        <w:rPr>
          <w:sz w:val="28"/>
          <w:szCs w:val="28"/>
        </w:rPr>
      </w:pPr>
      <w:r>
        <w:rPr>
          <w:sz w:val="28"/>
          <w:szCs w:val="28"/>
        </w:rPr>
        <w:t xml:space="preserve">Присущая детям с нарушением интеллекта сниженная познавательная активность определяет необходимость использования на логопедических занятиях тех видов заданий, при осуществлении которых она достаточна высока. Применение в процессе логопедической работы большого количества наглядного материала. </w:t>
      </w:r>
    </w:p>
    <w:p w:rsidR="006942CB" w:rsidRDefault="006942CB" w:rsidP="006942CB">
      <w:pPr>
        <w:numPr>
          <w:ilvl w:val="0"/>
          <w:numId w:val="125"/>
        </w:numPr>
        <w:shd w:val="clear" w:color="auto" w:fill="FFFFFF"/>
        <w:autoSpaceDE w:val="0"/>
        <w:autoSpaceDN w:val="0"/>
        <w:adjustRightInd w:val="0"/>
        <w:spacing w:after="0" w:line="360" w:lineRule="auto"/>
        <w:jc w:val="both"/>
        <w:rPr>
          <w:sz w:val="28"/>
          <w:szCs w:val="28"/>
        </w:rPr>
      </w:pPr>
      <w:r>
        <w:rPr>
          <w:sz w:val="28"/>
          <w:szCs w:val="28"/>
        </w:rPr>
        <w:t>Для детей с нарушением интеллекта характерны повышенная утомляемость и истощаемость психических процессов, неспособность к волевому и психическому напряжению, отказ от деятельности в случае неудач при выполнении заданий. В связи с этим рекомендуется предлагать доступные по сложности и объему задания, не требующие длительного умственного напряжения  и протекающие в условиях частого переключения на практическую деятельность.</w:t>
      </w:r>
    </w:p>
    <w:p w:rsidR="006942CB" w:rsidRDefault="006942CB" w:rsidP="006942CB">
      <w:pPr>
        <w:numPr>
          <w:ilvl w:val="0"/>
          <w:numId w:val="125"/>
        </w:numPr>
        <w:shd w:val="clear" w:color="auto" w:fill="FFFFFF"/>
        <w:tabs>
          <w:tab w:val="clear" w:pos="1440"/>
          <w:tab w:val="num" w:pos="0"/>
        </w:tabs>
        <w:autoSpaceDE w:val="0"/>
        <w:autoSpaceDN w:val="0"/>
        <w:adjustRightInd w:val="0"/>
        <w:spacing w:after="0" w:line="360" w:lineRule="auto"/>
        <w:jc w:val="both"/>
        <w:rPr>
          <w:sz w:val="28"/>
          <w:szCs w:val="28"/>
        </w:rPr>
      </w:pPr>
      <w:r>
        <w:rPr>
          <w:sz w:val="28"/>
          <w:szCs w:val="28"/>
        </w:rPr>
        <w:t xml:space="preserve">Для детей  характерно нарушение смыслообразующей функции. При осуществлении ими сознательно регулируемой деятельности необходимо развивать смысловую иерархию действий, т.е. для достижения заданной цели им требуется активная ориентировка в задании. Трудности осознания детьми предлагаемых здании предусматривают расширение ориентировочной части: </w:t>
      </w:r>
    </w:p>
    <w:p w:rsidR="006942CB" w:rsidRDefault="006942CB" w:rsidP="006942CB">
      <w:pPr>
        <w:numPr>
          <w:ilvl w:val="0"/>
          <w:numId w:val="126"/>
        </w:numPr>
        <w:shd w:val="clear" w:color="auto" w:fill="FFFFFF"/>
        <w:autoSpaceDE w:val="0"/>
        <w:autoSpaceDN w:val="0"/>
        <w:adjustRightInd w:val="0"/>
        <w:spacing w:after="0" w:line="360" w:lineRule="auto"/>
        <w:jc w:val="both"/>
        <w:rPr>
          <w:sz w:val="28"/>
          <w:szCs w:val="28"/>
        </w:rPr>
      </w:pPr>
      <w:r>
        <w:rPr>
          <w:sz w:val="28"/>
          <w:szCs w:val="28"/>
        </w:rPr>
        <w:lastRenderedPageBreak/>
        <w:t>обязательное рассмотрение структуры материала и действия;</w:t>
      </w:r>
    </w:p>
    <w:p w:rsidR="006942CB" w:rsidRDefault="006942CB" w:rsidP="006942CB">
      <w:pPr>
        <w:numPr>
          <w:ilvl w:val="0"/>
          <w:numId w:val="126"/>
        </w:numPr>
        <w:shd w:val="clear" w:color="auto" w:fill="FFFFFF"/>
        <w:autoSpaceDE w:val="0"/>
        <w:autoSpaceDN w:val="0"/>
        <w:adjustRightInd w:val="0"/>
        <w:spacing w:after="0" w:line="360" w:lineRule="auto"/>
        <w:jc w:val="both"/>
        <w:rPr>
          <w:sz w:val="28"/>
          <w:szCs w:val="28"/>
        </w:rPr>
      </w:pPr>
      <w:r>
        <w:rPr>
          <w:sz w:val="28"/>
          <w:szCs w:val="28"/>
        </w:rPr>
        <w:t xml:space="preserve"> выделение в материале ориентиров, а в действии – последовательности его отдельных движений;</w:t>
      </w:r>
    </w:p>
    <w:p w:rsidR="006942CB" w:rsidRDefault="006942CB" w:rsidP="006942CB">
      <w:pPr>
        <w:numPr>
          <w:ilvl w:val="0"/>
          <w:numId w:val="126"/>
        </w:numPr>
        <w:shd w:val="clear" w:color="auto" w:fill="FFFFFF"/>
        <w:autoSpaceDE w:val="0"/>
        <w:autoSpaceDN w:val="0"/>
        <w:adjustRightInd w:val="0"/>
        <w:spacing w:after="0" w:line="360" w:lineRule="auto"/>
        <w:jc w:val="both"/>
        <w:rPr>
          <w:sz w:val="28"/>
          <w:szCs w:val="28"/>
        </w:rPr>
      </w:pPr>
      <w:r>
        <w:rPr>
          <w:sz w:val="28"/>
          <w:szCs w:val="28"/>
        </w:rPr>
        <w:t>неоднократное повторение задания;</w:t>
      </w:r>
    </w:p>
    <w:p w:rsidR="006942CB" w:rsidRDefault="006942CB" w:rsidP="006942CB">
      <w:pPr>
        <w:numPr>
          <w:ilvl w:val="0"/>
          <w:numId w:val="126"/>
        </w:numPr>
        <w:shd w:val="clear" w:color="auto" w:fill="FFFFFF"/>
        <w:autoSpaceDE w:val="0"/>
        <w:autoSpaceDN w:val="0"/>
        <w:adjustRightInd w:val="0"/>
        <w:spacing w:after="0" w:line="360" w:lineRule="auto"/>
        <w:jc w:val="both"/>
        <w:rPr>
          <w:sz w:val="28"/>
          <w:szCs w:val="28"/>
        </w:rPr>
      </w:pPr>
      <w:r>
        <w:rPr>
          <w:sz w:val="28"/>
          <w:szCs w:val="28"/>
        </w:rPr>
        <w:t>предъявление простых инструкций, предусматривающих выполнение одного действия.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Исполнительная часть задания предполагает у детей с нарушением интеллекта:</w:t>
      </w:r>
    </w:p>
    <w:p w:rsidR="006942CB" w:rsidRDefault="006942CB" w:rsidP="006942CB">
      <w:pPr>
        <w:numPr>
          <w:ilvl w:val="0"/>
          <w:numId w:val="127"/>
        </w:numPr>
        <w:shd w:val="clear" w:color="auto" w:fill="FFFFFF"/>
        <w:autoSpaceDE w:val="0"/>
        <w:autoSpaceDN w:val="0"/>
        <w:adjustRightInd w:val="0"/>
        <w:spacing w:after="0" w:line="360" w:lineRule="auto"/>
        <w:jc w:val="both"/>
        <w:rPr>
          <w:sz w:val="28"/>
          <w:szCs w:val="28"/>
        </w:rPr>
      </w:pPr>
      <w:r>
        <w:rPr>
          <w:sz w:val="28"/>
          <w:szCs w:val="28"/>
        </w:rPr>
        <w:t>первоначальное замедление и развернутое выполнение действий;</w:t>
      </w:r>
    </w:p>
    <w:p w:rsidR="006942CB" w:rsidRDefault="006942CB" w:rsidP="006942CB">
      <w:pPr>
        <w:numPr>
          <w:ilvl w:val="0"/>
          <w:numId w:val="127"/>
        </w:numPr>
        <w:shd w:val="clear" w:color="auto" w:fill="FFFFFF"/>
        <w:autoSpaceDE w:val="0"/>
        <w:autoSpaceDN w:val="0"/>
        <w:adjustRightInd w:val="0"/>
        <w:spacing w:after="0" w:line="360" w:lineRule="auto"/>
        <w:jc w:val="both"/>
        <w:rPr>
          <w:sz w:val="28"/>
          <w:szCs w:val="28"/>
        </w:rPr>
      </w:pPr>
      <w:r>
        <w:rPr>
          <w:sz w:val="28"/>
          <w:szCs w:val="28"/>
        </w:rPr>
        <w:t>опору на показ и словесные инструкции;</w:t>
      </w:r>
    </w:p>
    <w:p w:rsidR="006942CB" w:rsidRDefault="006942CB" w:rsidP="006942CB">
      <w:pPr>
        <w:numPr>
          <w:ilvl w:val="0"/>
          <w:numId w:val="127"/>
        </w:numPr>
        <w:shd w:val="clear" w:color="auto" w:fill="FFFFFF"/>
        <w:autoSpaceDE w:val="0"/>
        <w:autoSpaceDN w:val="0"/>
        <w:adjustRightInd w:val="0"/>
        <w:spacing w:after="0" w:line="360" w:lineRule="auto"/>
        <w:jc w:val="both"/>
        <w:rPr>
          <w:sz w:val="28"/>
          <w:szCs w:val="28"/>
        </w:rPr>
      </w:pPr>
      <w:r>
        <w:rPr>
          <w:sz w:val="28"/>
          <w:szCs w:val="28"/>
        </w:rPr>
        <w:t>осознание ребенком правильности и ошибочности произведенного действия;</w:t>
      </w:r>
    </w:p>
    <w:p w:rsidR="006942CB" w:rsidRDefault="006942CB" w:rsidP="006942CB">
      <w:pPr>
        <w:numPr>
          <w:ilvl w:val="0"/>
          <w:numId w:val="127"/>
        </w:numPr>
        <w:shd w:val="clear" w:color="auto" w:fill="FFFFFF"/>
        <w:autoSpaceDE w:val="0"/>
        <w:autoSpaceDN w:val="0"/>
        <w:adjustRightInd w:val="0"/>
        <w:spacing w:after="0" w:line="360" w:lineRule="auto"/>
        <w:jc w:val="both"/>
        <w:rPr>
          <w:sz w:val="28"/>
          <w:szCs w:val="28"/>
        </w:rPr>
      </w:pPr>
      <w:r>
        <w:rPr>
          <w:sz w:val="28"/>
          <w:szCs w:val="28"/>
        </w:rPr>
        <w:t>использование стимулирующей, предупреждающей и направляющей помощи логопеда, а также помощи по просьбе ребенка.</w:t>
      </w:r>
    </w:p>
    <w:p w:rsidR="006942CB" w:rsidRPr="00FD3538" w:rsidRDefault="006942CB" w:rsidP="006942CB">
      <w:pPr>
        <w:shd w:val="clear" w:color="auto" w:fill="FFFFFF"/>
        <w:autoSpaceDE w:val="0"/>
        <w:autoSpaceDN w:val="0"/>
        <w:adjustRightInd w:val="0"/>
        <w:spacing w:line="360" w:lineRule="auto"/>
        <w:ind w:firstLine="720"/>
        <w:jc w:val="both"/>
        <w:rPr>
          <w:b/>
          <w:i/>
          <w:sz w:val="28"/>
          <w:szCs w:val="28"/>
        </w:rPr>
      </w:pPr>
      <w:r w:rsidRPr="00FD3538">
        <w:rPr>
          <w:b/>
          <w:i/>
          <w:sz w:val="28"/>
          <w:szCs w:val="28"/>
        </w:rPr>
        <w:t>Для работы была создана программа по развитию двигательной и артикуляционной моторики.</w:t>
      </w:r>
    </w:p>
    <w:p w:rsidR="006942CB" w:rsidRPr="00FD3538" w:rsidRDefault="006942CB" w:rsidP="006942CB">
      <w:pPr>
        <w:shd w:val="clear" w:color="auto" w:fill="FFFFFF"/>
        <w:autoSpaceDE w:val="0"/>
        <w:autoSpaceDN w:val="0"/>
        <w:adjustRightInd w:val="0"/>
        <w:spacing w:line="360" w:lineRule="auto"/>
        <w:ind w:firstLine="720"/>
        <w:jc w:val="both"/>
        <w:rPr>
          <w:b/>
          <w:i/>
          <w:sz w:val="28"/>
          <w:szCs w:val="28"/>
        </w:rPr>
      </w:pPr>
      <w:r w:rsidRPr="00FD3538">
        <w:rPr>
          <w:b/>
          <w:i/>
          <w:sz w:val="28"/>
          <w:szCs w:val="28"/>
        </w:rPr>
        <w:t>Пояснительная записка.</w:t>
      </w:r>
    </w:p>
    <w:p w:rsidR="006942CB" w:rsidRPr="00C4721A" w:rsidRDefault="006942CB" w:rsidP="006942CB">
      <w:pPr>
        <w:spacing w:line="360" w:lineRule="auto"/>
        <w:ind w:firstLine="720"/>
        <w:jc w:val="both"/>
        <w:rPr>
          <w:sz w:val="28"/>
          <w:szCs w:val="28"/>
        </w:rPr>
      </w:pPr>
      <w:r w:rsidRPr="00C4721A">
        <w:rPr>
          <w:sz w:val="28"/>
          <w:szCs w:val="28"/>
        </w:rPr>
        <w:t xml:space="preserve">Речь является врожденной способностью, она формируется постепенно, и ее развитие зависит от многих причин. Одним из условий нормального становления звукопроизношения является полноценная работа артикуляционного аппарата. </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 xml:space="preserve">У детей с нарушением интеллекта развитие речи существенно отличается от развития речи у детей в норме. Отставание в развитии речи начинается у них с младенчества и продолжает накапливаться в раннем детстве. Соответственно, к переходу дошкольного возраста, а затем и в школьном возрасте у них нет готовности к ее усвоению. Не сформированы такие предпосылки речевого развития, как предметная деятельность, интерес к окружающему, развитие эмоционально-волевой сферы, в частности эмоционального общения со взрослыми, не сформирован фонематический слух, не развит артикуляционный аппарат. </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lastRenderedPageBreak/>
        <w:t xml:space="preserve">Многие дети не начинают говорить не только к началу дошкольного возраста, но и к 7 годам. </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У детей с нарушением интеллекта встречаются все формы расстройства речи, как и нормальных детей (дислалия, ринолалия, дисфония, дизартрия, алалия, дислексия, дисграфия, заикание, афазия  и др.), преобладающим в структуре системного речевого нарушения является семантический дефект.</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 xml:space="preserve"> С точки зрения развития речи дети с нарушениями интеллекта представляют собой весьма неоднородную категорию. Среди них имеются дети, совсем не владеющие речью; дети, владеющие небольшим объемом слов и простых фраз; дети  с формально хорошо развитой речью. Но их всех объединяет ограниченное понимание обращенной речи, привязанность к ситуации, с одной стороны, и оторванность речи от деятельности – с другой. Речь не отражает истинных интеллектуальных возможностей ребенка, не может служить полноценным источником передачи ему знаний и сведений.</w:t>
      </w:r>
    </w:p>
    <w:p w:rsidR="006942CB" w:rsidRPr="00114845"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 xml:space="preserve">Развитие ребенка с нарушением интеллекта с  первых дней жизни отличается от нормы. У многих детей задерживается появления прямостояния, т.е. они значительно позднее начинают держать голову, сидеть, стоять, ходить. Эта задержка иногда бывает весьма существенной, захватывающей и второй год жизни. </w:t>
      </w:r>
    </w:p>
    <w:p w:rsidR="006942CB" w:rsidRDefault="006942CB" w:rsidP="006942CB">
      <w:pPr>
        <w:spacing w:line="360" w:lineRule="auto"/>
        <w:ind w:firstLine="709"/>
        <w:jc w:val="both"/>
        <w:rPr>
          <w:sz w:val="28"/>
          <w:szCs w:val="28"/>
        </w:rPr>
      </w:pPr>
      <w:r w:rsidRPr="007C1941">
        <w:rPr>
          <w:sz w:val="28"/>
          <w:szCs w:val="28"/>
        </w:rPr>
        <w:t>В младенчестве не овладевает хватанием и позднее,</w:t>
      </w:r>
      <w:r w:rsidRPr="00354489">
        <w:rPr>
          <w:sz w:val="28"/>
          <w:szCs w:val="28"/>
        </w:rPr>
        <w:t xml:space="preserve"> в дошкольном возрасте, затрудняется в определении на ощупь формы и </w:t>
      </w:r>
      <w:r>
        <w:rPr>
          <w:sz w:val="28"/>
          <w:szCs w:val="28"/>
        </w:rPr>
        <w:t>величины предмета. Большинство детей с нарушением интеллекта в младшем школьном</w:t>
      </w:r>
      <w:r w:rsidRPr="00354489">
        <w:rPr>
          <w:sz w:val="28"/>
          <w:szCs w:val="28"/>
        </w:rPr>
        <w:t xml:space="preserve"> возрасте имеет недоразвитие моторики и зрительно-двигательной координации. Движения рук у них неловкие, недостаточно согласованные, часто </w:t>
      </w:r>
      <w:r>
        <w:rPr>
          <w:sz w:val="28"/>
          <w:szCs w:val="28"/>
        </w:rPr>
        <w:t>в</w:t>
      </w:r>
      <w:r w:rsidRPr="00354489">
        <w:rPr>
          <w:sz w:val="28"/>
          <w:szCs w:val="28"/>
        </w:rPr>
        <w:t>едущая рука не выделяется. Многие дети не могут действовать одновременно двумя руками сразу. Недостаточное развитие зрительно-двигательной координации приводит к тому, что ребенок промахивается при попытке взять предмет, т.к. неверно определяет направление, не может проследить зрительно за движениями руки.</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 xml:space="preserve">Кроме этого их движения, как правило, качественно отличаются от движений детей с нормальным развитием. У них наблюдаются неустойчивость, неуклюжесть </w:t>
      </w:r>
      <w:r>
        <w:rPr>
          <w:color w:val="000000"/>
          <w:sz w:val="28"/>
          <w:szCs w:val="28"/>
        </w:rPr>
        <w:lastRenderedPageBreak/>
        <w:t xml:space="preserve">походки, замедленность или импульсивность движений. Подлинного ознакомления с предметным миром у таких детей не происходит. </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Данная программа рассчитана на детей дошкольного возраста 6-9 лет с нарушением интеллекта на развитие артикуляции и общей моторики. Занятия построены на основе ритмики и логоритмики. Программа предназначена для логопедов, воспитателей, инструкторов по ЛФК.</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Этапы деятельности:</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1). Коррекционный.</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2). Развивающий.</w:t>
      </w:r>
    </w:p>
    <w:p w:rsidR="006942CB" w:rsidRDefault="006942CB" w:rsidP="006942CB">
      <w:pPr>
        <w:shd w:val="clear" w:color="auto" w:fill="FFFFFF"/>
        <w:autoSpaceDE w:val="0"/>
        <w:autoSpaceDN w:val="0"/>
        <w:adjustRightInd w:val="0"/>
        <w:spacing w:line="360" w:lineRule="auto"/>
        <w:ind w:firstLine="720"/>
        <w:jc w:val="both"/>
        <w:rPr>
          <w:color w:val="000000"/>
          <w:sz w:val="28"/>
          <w:szCs w:val="28"/>
        </w:rPr>
      </w:pPr>
      <w:r>
        <w:rPr>
          <w:color w:val="000000"/>
          <w:sz w:val="28"/>
          <w:szCs w:val="28"/>
        </w:rPr>
        <w:t>3). Закрепляющий.</w:t>
      </w:r>
    </w:p>
    <w:p w:rsidR="006942CB" w:rsidRPr="00A255C4" w:rsidRDefault="006942CB" w:rsidP="006942CB">
      <w:pPr>
        <w:shd w:val="clear" w:color="auto" w:fill="FFFFFF"/>
        <w:autoSpaceDE w:val="0"/>
        <w:autoSpaceDN w:val="0"/>
        <w:adjustRightInd w:val="0"/>
        <w:spacing w:line="360" w:lineRule="auto"/>
        <w:ind w:firstLine="720"/>
        <w:jc w:val="both"/>
        <w:rPr>
          <w:color w:val="000000"/>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smartTag w:uri="urn:schemas-microsoft-com:office:smarttags" w:element="place">
        <w:r w:rsidRPr="00056F5E">
          <w:rPr>
            <w:b/>
            <w:sz w:val="32"/>
            <w:szCs w:val="32"/>
            <w:lang w:val="en-US"/>
          </w:rPr>
          <w:t>I</w:t>
        </w:r>
        <w:r>
          <w:rPr>
            <w:b/>
            <w:sz w:val="32"/>
            <w:szCs w:val="32"/>
          </w:rPr>
          <w:t>.</w:t>
        </w:r>
      </w:smartTag>
      <w:r>
        <w:rPr>
          <w:sz w:val="28"/>
          <w:szCs w:val="28"/>
        </w:rPr>
        <w:t xml:space="preserve">  </w:t>
      </w:r>
      <w:r w:rsidRPr="004C0430">
        <w:rPr>
          <w:sz w:val="28"/>
          <w:szCs w:val="28"/>
        </w:rPr>
        <w:t>Работа</w:t>
      </w:r>
      <w:r>
        <w:rPr>
          <w:sz w:val="28"/>
          <w:szCs w:val="28"/>
        </w:rPr>
        <w:t xml:space="preserve"> по развитию общей моторики предусматривает выполнение упражнений, направленных на формирование двигательно-кинестетического представления о составе движения. Реализация любого двигательного акта включает в себя следующие этапы выполнения произвольного движения:</w:t>
      </w:r>
    </w:p>
    <w:p w:rsidR="006942CB" w:rsidRDefault="006942CB" w:rsidP="006942CB">
      <w:pPr>
        <w:numPr>
          <w:ilvl w:val="0"/>
          <w:numId w:val="128"/>
        </w:numPr>
        <w:shd w:val="clear" w:color="auto" w:fill="FFFFFF"/>
        <w:autoSpaceDE w:val="0"/>
        <w:autoSpaceDN w:val="0"/>
        <w:adjustRightInd w:val="0"/>
        <w:spacing w:after="0" w:line="360" w:lineRule="auto"/>
        <w:jc w:val="both"/>
        <w:rPr>
          <w:sz w:val="28"/>
          <w:szCs w:val="28"/>
        </w:rPr>
      </w:pPr>
      <w:r>
        <w:rPr>
          <w:sz w:val="28"/>
          <w:szCs w:val="28"/>
        </w:rPr>
        <w:t>восприятие и оценка ситуации;</w:t>
      </w:r>
    </w:p>
    <w:p w:rsidR="006942CB" w:rsidRDefault="006942CB" w:rsidP="006942CB">
      <w:pPr>
        <w:numPr>
          <w:ilvl w:val="0"/>
          <w:numId w:val="128"/>
        </w:numPr>
        <w:shd w:val="clear" w:color="auto" w:fill="FFFFFF"/>
        <w:autoSpaceDE w:val="0"/>
        <w:autoSpaceDN w:val="0"/>
        <w:adjustRightInd w:val="0"/>
        <w:spacing w:after="0" w:line="360" w:lineRule="auto"/>
        <w:jc w:val="both"/>
        <w:rPr>
          <w:sz w:val="28"/>
          <w:szCs w:val="28"/>
        </w:rPr>
      </w:pPr>
      <w:r>
        <w:rPr>
          <w:sz w:val="28"/>
          <w:szCs w:val="28"/>
        </w:rPr>
        <w:t>постановка двигательной задачи, создание образа будущего движения;</w:t>
      </w:r>
    </w:p>
    <w:p w:rsidR="006942CB" w:rsidRDefault="006942CB" w:rsidP="006942CB">
      <w:pPr>
        <w:numPr>
          <w:ilvl w:val="0"/>
          <w:numId w:val="128"/>
        </w:numPr>
        <w:shd w:val="clear" w:color="auto" w:fill="FFFFFF"/>
        <w:autoSpaceDE w:val="0"/>
        <w:autoSpaceDN w:val="0"/>
        <w:adjustRightInd w:val="0"/>
        <w:spacing w:after="0" w:line="360" w:lineRule="auto"/>
        <w:jc w:val="both"/>
        <w:rPr>
          <w:sz w:val="28"/>
          <w:szCs w:val="28"/>
        </w:rPr>
      </w:pPr>
      <w:r>
        <w:rPr>
          <w:sz w:val="28"/>
          <w:szCs w:val="28"/>
        </w:rPr>
        <w:t>программирование решения определенной задачи (исходя из цели, намечаются содержание движения и средства);</w:t>
      </w:r>
    </w:p>
    <w:p w:rsidR="006942CB" w:rsidRDefault="006942CB" w:rsidP="006942CB">
      <w:pPr>
        <w:numPr>
          <w:ilvl w:val="0"/>
          <w:numId w:val="128"/>
        </w:numPr>
        <w:shd w:val="clear" w:color="auto" w:fill="FFFFFF"/>
        <w:autoSpaceDE w:val="0"/>
        <w:autoSpaceDN w:val="0"/>
        <w:adjustRightInd w:val="0"/>
        <w:spacing w:after="0" w:line="360" w:lineRule="auto"/>
        <w:jc w:val="both"/>
        <w:rPr>
          <w:sz w:val="28"/>
          <w:szCs w:val="28"/>
        </w:rPr>
      </w:pPr>
      <w:r>
        <w:rPr>
          <w:sz w:val="28"/>
          <w:szCs w:val="28"/>
        </w:rPr>
        <w:t>фактическое выполнение движения, регулирование тонуса и координации движений.</w:t>
      </w:r>
    </w:p>
    <w:p w:rsidR="006942CB" w:rsidRDefault="006942CB" w:rsidP="006942CB">
      <w:pPr>
        <w:shd w:val="clear" w:color="auto" w:fill="FFFFFF"/>
        <w:autoSpaceDE w:val="0"/>
        <w:autoSpaceDN w:val="0"/>
        <w:adjustRightInd w:val="0"/>
        <w:spacing w:line="360" w:lineRule="auto"/>
        <w:ind w:left="880"/>
        <w:jc w:val="both"/>
        <w:rPr>
          <w:sz w:val="28"/>
          <w:szCs w:val="28"/>
        </w:rPr>
      </w:pPr>
    </w:p>
    <w:p w:rsidR="006942CB" w:rsidRDefault="006942CB" w:rsidP="006942CB">
      <w:pPr>
        <w:shd w:val="clear" w:color="auto" w:fill="FFFFFF"/>
        <w:autoSpaceDE w:val="0"/>
        <w:autoSpaceDN w:val="0"/>
        <w:adjustRightInd w:val="0"/>
        <w:spacing w:line="360" w:lineRule="auto"/>
        <w:ind w:firstLine="880"/>
        <w:jc w:val="both"/>
        <w:rPr>
          <w:sz w:val="28"/>
          <w:szCs w:val="28"/>
        </w:rPr>
      </w:pPr>
      <w:r w:rsidRPr="004C0430">
        <w:rPr>
          <w:b/>
          <w:sz w:val="28"/>
          <w:szCs w:val="28"/>
        </w:rPr>
        <w:t>1).</w:t>
      </w:r>
      <w:r>
        <w:rPr>
          <w:sz w:val="28"/>
          <w:szCs w:val="28"/>
        </w:rPr>
        <w:t xml:space="preserve">  Для развития статической координации движений общей моторики могут использоваться упражнения и игры на тренировку опороспособности и равновесия с музыкальным и речевым сопровождением, и без музыкального сопровождения, но с речевым сопровождением. Музыкальный аккомпанемент должен подбирался таким образом, чтобы способствовать активизации внимания и не допускать эмоционального </w:t>
      </w:r>
      <w:r>
        <w:rPr>
          <w:sz w:val="28"/>
          <w:szCs w:val="28"/>
        </w:rPr>
        <w:lastRenderedPageBreak/>
        <w:t xml:space="preserve">перевозбуждения. В связи с этим выполнение детьми упражнений должно сопровождаться мелодичной, ритмичной, негромкой музыкой медленного и среднего темпа. </w:t>
      </w:r>
    </w:p>
    <w:p w:rsidR="006942CB" w:rsidRDefault="006942CB" w:rsidP="006942CB">
      <w:pPr>
        <w:shd w:val="clear" w:color="auto" w:fill="FFFFFF"/>
        <w:autoSpaceDE w:val="0"/>
        <w:autoSpaceDN w:val="0"/>
        <w:adjustRightInd w:val="0"/>
        <w:spacing w:line="360" w:lineRule="auto"/>
        <w:ind w:firstLine="880"/>
        <w:jc w:val="both"/>
        <w:rPr>
          <w:sz w:val="28"/>
          <w:szCs w:val="28"/>
        </w:rPr>
      </w:pPr>
      <w:r>
        <w:rPr>
          <w:sz w:val="28"/>
          <w:szCs w:val="28"/>
        </w:rPr>
        <w:t>На первоначальных этапах обучения педагог сама мелодекламирует тексты, а задача детей заключается в удержании заданной позы и регулирования фаз начала и завершения упражнения в соответствии с началом и концом речевого и музыкального сопровождения.</w:t>
      </w:r>
    </w:p>
    <w:p w:rsidR="006942CB" w:rsidRDefault="006942CB" w:rsidP="006942CB">
      <w:pPr>
        <w:shd w:val="clear" w:color="auto" w:fill="FFFFFF"/>
        <w:autoSpaceDE w:val="0"/>
        <w:autoSpaceDN w:val="0"/>
        <w:adjustRightInd w:val="0"/>
        <w:spacing w:line="360" w:lineRule="auto"/>
        <w:ind w:firstLine="880"/>
        <w:jc w:val="both"/>
        <w:rPr>
          <w:sz w:val="28"/>
          <w:szCs w:val="28"/>
        </w:rPr>
      </w:pPr>
      <w:r>
        <w:rPr>
          <w:sz w:val="28"/>
          <w:szCs w:val="28"/>
        </w:rPr>
        <w:t>Использование таких игр, как «В зоопарке», «В лесу», «На лугу», помогают детям «застывает» в определенной позе, изображающей какое-либо живое существо, а педагог отгадывает, что воспитанник хотел изобразить:</w:t>
      </w:r>
    </w:p>
    <w:p w:rsidR="006942CB" w:rsidRDefault="006942CB" w:rsidP="006942CB">
      <w:pPr>
        <w:numPr>
          <w:ilvl w:val="0"/>
          <w:numId w:val="129"/>
        </w:numPr>
        <w:shd w:val="clear" w:color="auto" w:fill="FFFFFF"/>
        <w:autoSpaceDE w:val="0"/>
        <w:autoSpaceDN w:val="0"/>
        <w:adjustRightInd w:val="0"/>
        <w:spacing w:after="0" w:line="360" w:lineRule="auto"/>
        <w:jc w:val="both"/>
        <w:rPr>
          <w:sz w:val="28"/>
          <w:szCs w:val="28"/>
        </w:rPr>
      </w:pPr>
      <w:r>
        <w:rPr>
          <w:sz w:val="28"/>
          <w:szCs w:val="28"/>
        </w:rPr>
        <w:t>«Заяц» - положение на корточках, руки около головы подняты вверх;</w:t>
      </w:r>
    </w:p>
    <w:p w:rsidR="006942CB" w:rsidRDefault="006942CB" w:rsidP="006942CB">
      <w:pPr>
        <w:numPr>
          <w:ilvl w:val="0"/>
          <w:numId w:val="129"/>
        </w:numPr>
        <w:shd w:val="clear" w:color="auto" w:fill="FFFFFF"/>
        <w:autoSpaceDE w:val="0"/>
        <w:autoSpaceDN w:val="0"/>
        <w:adjustRightInd w:val="0"/>
        <w:spacing w:after="0" w:line="360" w:lineRule="auto"/>
        <w:jc w:val="both"/>
        <w:rPr>
          <w:sz w:val="28"/>
          <w:szCs w:val="28"/>
        </w:rPr>
      </w:pPr>
      <w:r>
        <w:rPr>
          <w:sz w:val="28"/>
          <w:szCs w:val="28"/>
        </w:rPr>
        <w:t>«Цветок» - стоять на двух ногах, руки вытянуты вдоль туловища;</w:t>
      </w:r>
    </w:p>
    <w:p w:rsidR="006942CB" w:rsidRDefault="006942CB" w:rsidP="006942CB">
      <w:pPr>
        <w:numPr>
          <w:ilvl w:val="0"/>
          <w:numId w:val="129"/>
        </w:numPr>
        <w:shd w:val="clear" w:color="auto" w:fill="FFFFFF"/>
        <w:autoSpaceDE w:val="0"/>
        <w:autoSpaceDN w:val="0"/>
        <w:adjustRightInd w:val="0"/>
        <w:spacing w:after="0" w:line="360" w:lineRule="auto"/>
        <w:jc w:val="both"/>
        <w:rPr>
          <w:sz w:val="28"/>
          <w:szCs w:val="28"/>
        </w:rPr>
      </w:pPr>
      <w:r>
        <w:rPr>
          <w:sz w:val="28"/>
          <w:szCs w:val="28"/>
        </w:rPr>
        <w:t>«Медведь» - ноги и руки широко расставлены в стороны;</w:t>
      </w:r>
    </w:p>
    <w:p w:rsidR="006942CB" w:rsidRDefault="006942CB" w:rsidP="006942CB">
      <w:pPr>
        <w:numPr>
          <w:ilvl w:val="0"/>
          <w:numId w:val="129"/>
        </w:numPr>
        <w:shd w:val="clear" w:color="auto" w:fill="FFFFFF"/>
        <w:autoSpaceDE w:val="0"/>
        <w:autoSpaceDN w:val="0"/>
        <w:adjustRightInd w:val="0"/>
        <w:spacing w:after="0" w:line="360" w:lineRule="auto"/>
        <w:jc w:val="both"/>
        <w:rPr>
          <w:sz w:val="28"/>
          <w:szCs w:val="28"/>
        </w:rPr>
      </w:pPr>
      <w:r>
        <w:rPr>
          <w:sz w:val="28"/>
          <w:szCs w:val="28"/>
        </w:rPr>
        <w:t>«Лиса» - ноги стоят вместе руки на поясе;</w:t>
      </w:r>
    </w:p>
    <w:p w:rsidR="006942CB" w:rsidRDefault="006942CB" w:rsidP="006942CB">
      <w:pPr>
        <w:numPr>
          <w:ilvl w:val="0"/>
          <w:numId w:val="129"/>
        </w:numPr>
        <w:shd w:val="clear" w:color="auto" w:fill="FFFFFF"/>
        <w:autoSpaceDE w:val="0"/>
        <w:autoSpaceDN w:val="0"/>
        <w:adjustRightInd w:val="0"/>
        <w:spacing w:after="0" w:line="360" w:lineRule="auto"/>
        <w:jc w:val="both"/>
        <w:rPr>
          <w:sz w:val="28"/>
          <w:szCs w:val="28"/>
        </w:rPr>
      </w:pPr>
      <w:r>
        <w:rPr>
          <w:sz w:val="28"/>
          <w:szCs w:val="28"/>
        </w:rPr>
        <w:t>«Ежик» - свернувшись калачиком лежать на полу.</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Использование игр-соревнований «Где мы были, мы не скажем, а что делали -  покажем», «Как мы маме помогали», которые несут соревновательный характер в угадывании действий  которая совершает другая команда.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t xml:space="preserve">2). </w:t>
      </w:r>
      <w:r>
        <w:rPr>
          <w:sz w:val="28"/>
          <w:szCs w:val="28"/>
        </w:rPr>
        <w:t>Развитию работоспособности мышц и выносливости способствуют упражнения на сопротивление «Кто сильнее?» (ребенок сцепляет руки в замок перед собой, педагог пытается их разъединить), «Держим потолок» (ребенок вытягивает руки вверх над собой, педагог пробует их опустить, надавливая на раскрытые ладони).</w:t>
      </w: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t xml:space="preserve">3). </w:t>
      </w:r>
      <w:r>
        <w:rPr>
          <w:sz w:val="28"/>
          <w:szCs w:val="28"/>
        </w:rPr>
        <w:t xml:space="preserve">Развитие динамической координации крупной моторики осуществляется в упражнениях и играх, представляющих собой комплексы специально организованных синтетических движений и физических упражнений прикладного характера со значительным общим воздействием на организм.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Тренировка двигательных навыков в этом блоке заданий осуществлялась сериями по 3-5-8 движений. Игровой материал подбирается в той же последовательности, что и при развитии статистической координации движений общей моторики: пассивное, пассивно-активное, активное выполнение движений (сначала только с музыкальным сопровождением, затем и с речевым).</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Сначала упражнения предполагают чередование активных движений со статическими позами: «Море волнуется…», «День и ночь», «Магазин игрушек». В игре «Магазин игрушек» дети принимали определенные позы в присутствии «продавца» и свободно двигаются, когда он отворачивается (игроки, чьи движения будут замечены «продавцом», выходят из игры). Более сложными для выполнения движений явились задания, в которых требуется чередовать активные движения разного характера: «Зайка серенький сидит», «Прыг, стоп, хлоп».</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игре «Прыг, стоп, хлоп» дети идут под музыку друг за другом. На сигнал «прыг» они подпрыгивают, на сигнал «стоп» - останавливаются и стоят в течение 3-5 секунд, на сигнал «хлоп» - продолжают идти и хлопать в ладоши. Из игры выходит тот, кто ошибается.</w:t>
      </w: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t xml:space="preserve">4). </w:t>
      </w:r>
      <w:r>
        <w:rPr>
          <w:sz w:val="28"/>
          <w:szCs w:val="28"/>
        </w:rPr>
        <w:t>Упражнения, на выполнение которых регулирует характер музыки. В игре «Реки и ручейки» лиричные музыкальные отрывки сопровождаются плавными движениями, имитирующими движения пловца – «реку» надо переплывать; музыкальные отрывки, имеющие подвижный, задорный характер, сопровождаются прыжками – через «ручейки» можно и перепрыгивать.</w:t>
      </w: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t xml:space="preserve">5). </w:t>
      </w:r>
      <w:r>
        <w:rPr>
          <w:sz w:val="28"/>
          <w:szCs w:val="28"/>
        </w:rPr>
        <w:t xml:space="preserve">Постепенно можно вводить упражнения и игры с предметами (обручами, лентами, гимнастическими палками, мячами разного диаметра). Эти упражнения являются достаточно сложными, развивают статическую и динамическую согласованность движений, точность и пластику движений. Все упражнения сопровождались показом и комментарием со стороны взрослого.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 xml:space="preserve">А). Игры с мячом: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«Поиграем в мяч».</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Давайте поиграем в мячик.           Встаньте напротив ребенка на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расстоянии одного метра.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Я покачу, а ты поймай                  Прокатите мяч по полу, </w:t>
      </w:r>
    </w:p>
    <w:p w:rsidR="006942CB" w:rsidRDefault="006942CB" w:rsidP="006942CB">
      <w:pPr>
        <w:shd w:val="clear" w:color="auto" w:fill="FFFFFF"/>
        <w:autoSpaceDE w:val="0"/>
        <w:autoSpaceDN w:val="0"/>
        <w:adjustRightInd w:val="0"/>
        <w:spacing w:line="360" w:lineRule="auto"/>
        <w:jc w:val="both"/>
        <w:rPr>
          <w:sz w:val="28"/>
          <w:szCs w:val="28"/>
        </w:rPr>
      </w:pPr>
      <w:r>
        <w:rPr>
          <w:sz w:val="28"/>
          <w:szCs w:val="28"/>
        </w:rPr>
        <w:t xml:space="preserve">                                                                   Чтобы он его поймал.</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Ты отбивай, и он заскачет.           Отбивать мяч об пол двумя руками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Подбрось его до потолка.            Подбросить мяч вверх двумя руками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Скорей лови, летит пока!             Поймать мяч двумя руками.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Прицелься в цель и метко брось.   Прицелиться в мишень</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Попал ли ты, еще вопрос.            Бросить двумя руками мяч.</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Возьми рукой и покрути,             Взять мяч в руки положить на пол</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Юлою мячик заверти.                 Покрутить его двумя руками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Теперь жонглер ты – ловкий, знай.  Взять мяч покрутить его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И десять мячиков поймай.                в руках.</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Когда ребенок освоит эти движения двумя руками, можно переходить на выполнение этих самых движений одной рукой.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Б). Игры с гимнастической палкой: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«Юные спортсмены».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Любим спортом заниматься.      Взять в руки гимнастическую </w:t>
      </w:r>
    </w:p>
    <w:p w:rsidR="006942CB" w:rsidRPr="003A129F"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Будем очень мы стараться.         палку, поднять ее вверх потянутся.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Наклоняться вправо, влево         Наклоны вправо, влево.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А потом вперед, палку на пол.   Наклониться в перед положить</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Палку положить на пол,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Выпрямиться.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Приседать и вновь вставать        Присесть и встать.</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Руки быстро поднимать              Поднять руки вверх.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Ловко прыгать через палку,        Попрыгать через палку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Ног своих совсем не жалко.         Двумя ногами, руки на поясе.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Игры с обручем</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«Карусели»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Мы на карусели сели.                Разделившись на пары, дети держатся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Завертелись карусели.               за обруч двумя руками и кружатся.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Пересели на качели,                  Остановились, один приседает</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Вверх летели,                            другой стоит,</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Вниз летели.                               потом – наоборот.</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теперь с тобой вдвоем           Остановились.</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Мы на лодочке плывем.            Качаются вправо – влево.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Ветер по морю гуляет,               Вперед – назад.</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Ветер лодочку качает.</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К берегу пристала лодка,           Остановились. Положили на пол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Мы на берег прыгнем ловко.     обруч, сначала приседают,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затем прыгают вперед.</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И поскачем по лужайке,             Скачут на двух ногах,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Будто зайки, будто зайки.           Руки на поясе.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Г). Игры с лентами.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«Часики»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Тики-так, тики-так.                 У каждого ребенка в руках ленточки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Так ходики стучат.                    Руки опущены, покачивание руками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в стороны.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Туки-так, туки-так.                 Поочередно правой и левой рукой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Так колеса стучат.                     описываем перед собой круги.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Токи-ток, ток-ток.                   Стучим кулачками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Так стучит молоток.                  По коленкам.</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 Туки-ток, туки-ток.                Стучим каблучками,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Так стучит каблучок.                ленточками машем перед собой. </w:t>
      </w:r>
    </w:p>
    <w:p w:rsidR="006942CB" w:rsidRPr="003A129F"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t xml:space="preserve">6). </w:t>
      </w:r>
      <w:r>
        <w:rPr>
          <w:sz w:val="28"/>
          <w:szCs w:val="28"/>
        </w:rPr>
        <w:t xml:space="preserve">Для развития двигательной памяти используются упражнения, состоящие из серий последовательно повторяющихся движений, причем сначала серия состояла из 2-3 движений, затем из 5-6 движений. В игре «Умное эхо» дети стоят в двух шеренгах напротив друг друга, одна шеренга – «туристы», которые показывают серию движений, другая шеренга – «эхо», которое повторяет заданную серию. </w:t>
      </w: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lang w:val="en-US"/>
        </w:rPr>
        <w:t>II</w:t>
      </w:r>
      <w:r w:rsidRPr="001331B8">
        <w:rPr>
          <w:b/>
          <w:sz w:val="28"/>
          <w:szCs w:val="28"/>
        </w:rPr>
        <w:t xml:space="preserve">. </w:t>
      </w:r>
      <w:r>
        <w:rPr>
          <w:sz w:val="28"/>
          <w:szCs w:val="28"/>
        </w:rPr>
        <w:t xml:space="preserve"> Работа по развитию мелкой моторики являлось неотъемлемой частью каждого занятия ритмикой и по возможности предшествовало речевой активности детей. Эта работа также проводится по трем разделам: формирование кинестетической основы движений пальцев рук, формирование кинетической основы двигательного акта и двигательной памяти.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lastRenderedPageBreak/>
        <w:t xml:space="preserve">1). </w:t>
      </w:r>
      <w:r>
        <w:rPr>
          <w:sz w:val="28"/>
          <w:szCs w:val="28"/>
        </w:rPr>
        <w:t>Формирование кинестетической основы движений пальцев рук, предусматривает выполнение упражнений, направленных на формирование двигательно-кинестетического представления о составе движения. Предлагается ребенку произвести определенное движение пальцами рук. Выполнение заданий может происходить:</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по показу и словесной инструкции взрослого;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б) согласно словесной инструкции взрослого;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с опорой на ощущение первоначального положения кистей и пальцев рук (логопедом  возможно придавать определенное положение кистям и пальцам рук ребенка, фиксировать это положение в течение 10-15 секунд и возвращает кисти и пальцы ребенка в исходное положение – кисти рук свободно лежат на столе);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г) упражнения в дальнейшем проводятся с усложнением задания.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t xml:space="preserve"> </w:t>
      </w:r>
      <w:r>
        <w:rPr>
          <w:sz w:val="28"/>
          <w:szCs w:val="28"/>
        </w:rPr>
        <w:t>Упражнения по развитию кинестетических ощущений двигательного акта:</w:t>
      </w:r>
    </w:p>
    <w:p w:rsidR="006942CB" w:rsidRDefault="006942CB" w:rsidP="006942CB">
      <w:pPr>
        <w:numPr>
          <w:ilvl w:val="0"/>
          <w:numId w:val="130"/>
        </w:numPr>
        <w:shd w:val="clear" w:color="auto" w:fill="FFFFFF"/>
        <w:autoSpaceDE w:val="0"/>
        <w:autoSpaceDN w:val="0"/>
        <w:adjustRightInd w:val="0"/>
        <w:spacing w:after="0" w:line="360" w:lineRule="auto"/>
        <w:jc w:val="both"/>
        <w:rPr>
          <w:sz w:val="28"/>
          <w:szCs w:val="28"/>
        </w:rPr>
      </w:pPr>
      <w:r>
        <w:rPr>
          <w:sz w:val="28"/>
          <w:szCs w:val="28"/>
        </w:rPr>
        <w:t>«Шлагбаум».  Кисть правой руки сжата в кулак, стоит на ребре ладони, указательный палец вытянут вперед. Кисть левой руки спокойно лежит на столе (аналогичным образом проводится упражнение с кистью левой руки, затем указанное положение придается обеим кистям).</w:t>
      </w:r>
    </w:p>
    <w:p w:rsidR="006942CB" w:rsidRDefault="006942CB" w:rsidP="006942CB">
      <w:pPr>
        <w:numPr>
          <w:ilvl w:val="0"/>
          <w:numId w:val="130"/>
        </w:numPr>
        <w:shd w:val="clear" w:color="auto" w:fill="FFFFFF"/>
        <w:autoSpaceDE w:val="0"/>
        <w:autoSpaceDN w:val="0"/>
        <w:adjustRightInd w:val="0"/>
        <w:spacing w:after="0" w:line="360" w:lineRule="auto"/>
        <w:jc w:val="both"/>
        <w:rPr>
          <w:sz w:val="28"/>
          <w:szCs w:val="28"/>
        </w:rPr>
      </w:pPr>
      <w:r>
        <w:rPr>
          <w:sz w:val="28"/>
          <w:szCs w:val="28"/>
        </w:rPr>
        <w:t>«Крючки». Сцепить указательные пальцы обеих рук, остальные пальцы сжать в кулак.</w:t>
      </w:r>
    </w:p>
    <w:p w:rsidR="006942CB" w:rsidRDefault="006942CB" w:rsidP="006942CB">
      <w:pPr>
        <w:numPr>
          <w:ilvl w:val="0"/>
          <w:numId w:val="130"/>
        </w:numPr>
        <w:shd w:val="clear" w:color="auto" w:fill="FFFFFF"/>
        <w:autoSpaceDE w:val="0"/>
        <w:autoSpaceDN w:val="0"/>
        <w:adjustRightInd w:val="0"/>
        <w:spacing w:after="0" w:line="360" w:lineRule="auto"/>
        <w:jc w:val="both"/>
        <w:rPr>
          <w:sz w:val="28"/>
          <w:szCs w:val="28"/>
        </w:rPr>
      </w:pPr>
      <w:r>
        <w:rPr>
          <w:sz w:val="28"/>
          <w:szCs w:val="28"/>
        </w:rPr>
        <w:t xml:space="preserve">«Колодец». Сжатая в кулак кисть правой руки стоит на ребре ладони. Развести сомкнутые пальцы до образования «колодца» (круглого отверстия). Затем упражнения выполняются пальцами левой руки и одновременно пальцами обеими руками. </w:t>
      </w:r>
    </w:p>
    <w:p w:rsidR="006942CB" w:rsidRDefault="006942CB" w:rsidP="006942CB">
      <w:pPr>
        <w:numPr>
          <w:ilvl w:val="0"/>
          <w:numId w:val="130"/>
        </w:numPr>
        <w:shd w:val="clear" w:color="auto" w:fill="FFFFFF"/>
        <w:autoSpaceDE w:val="0"/>
        <w:autoSpaceDN w:val="0"/>
        <w:adjustRightInd w:val="0"/>
        <w:spacing w:after="0" w:line="360" w:lineRule="auto"/>
        <w:jc w:val="both"/>
        <w:rPr>
          <w:sz w:val="28"/>
          <w:szCs w:val="28"/>
        </w:rPr>
      </w:pPr>
      <w:r>
        <w:rPr>
          <w:sz w:val="28"/>
          <w:szCs w:val="28"/>
        </w:rPr>
        <w:t>«Непоседа». Кисть правой руки лежит на столе ладонями вниз с разведенными пальцами. Указательный палец кладется на средний палец (аналогичным образом упражнение выполняется пальцами левой руки и одновременно пальцами обеих рук).</w:t>
      </w:r>
    </w:p>
    <w:p w:rsidR="006942CB" w:rsidRDefault="006942CB" w:rsidP="006942CB">
      <w:pPr>
        <w:numPr>
          <w:ilvl w:val="0"/>
          <w:numId w:val="130"/>
        </w:numPr>
        <w:shd w:val="clear" w:color="auto" w:fill="FFFFFF"/>
        <w:autoSpaceDE w:val="0"/>
        <w:autoSpaceDN w:val="0"/>
        <w:adjustRightInd w:val="0"/>
        <w:spacing w:after="0" w:line="360" w:lineRule="auto"/>
        <w:jc w:val="both"/>
        <w:rPr>
          <w:sz w:val="28"/>
          <w:szCs w:val="28"/>
        </w:rPr>
      </w:pPr>
      <w:r>
        <w:rPr>
          <w:sz w:val="28"/>
          <w:szCs w:val="28"/>
        </w:rPr>
        <w:t>Выполнить образец положения рук логопеда с закрытыми глазами.</w:t>
      </w:r>
    </w:p>
    <w:p w:rsidR="006942CB" w:rsidRDefault="006942CB" w:rsidP="006942CB">
      <w:pPr>
        <w:shd w:val="clear" w:color="auto" w:fill="FFFFFF"/>
        <w:autoSpaceDE w:val="0"/>
        <w:autoSpaceDN w:val="0"/>
        <w:adjustRightInd w:val="0"/>
        <w:spacing w:line="360" w:lineRule="auto"/>
        <w:ind w:left="88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t xml:space="preserve">2). </w:t>
      </w:r>
      <w:r>
        <w:rPr>
          <w:sz w:val="28"/>
          <w:szCs w:val="28"/>
        </w:rPr>
        <w:t>Формирование кинетической основы двигательного акта, предусматривает развитие динамической организации движений пальцев рук осуществляющихся в процессе выполнения упражнений двух видов:</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с использованием последовательно организованных движений;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б) с использованием одновременно организованных движений.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процессе коррекционного воздействия предлагается использовать следующие упражнения: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«Блины». Положить кисти рук на стол ладонями вниз, одновременно поворачивать их ладонями вверх. При выполнении  движений кисти рук отрываются от стола.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«Кошечка». Положить кисти рук на стол ладонями вниз. Сжать пальцы обеих рук одновременно в кулак, затем разжать их, разводя пальцы. При выполнении движений кисти рук отрываются от стола, и затем кулак или ладонь кладутся на стол.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«Шалтай-Болтай». Положить правую кисть на стол ладонью вверх, левую - ладонью вниз. Одновременно поменять положение кистей рук.</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«Кошка-мышка». Положить на стол раскрытую ладонь правой руки и сжатую в кулак кисть левой руки. Одновременно поменять положение кистей рук.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«Пальчики драчуны». Поставить локти на стол. Прижать обе ладони друг другу. Постукивать поочередно, начиная с большого пальца, пальцами друг  о друга.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«Здравствуй, пальчик». Поставить локоть на стол. Прижимать подушечку большого пальца руки поочередно к подушечкам остальных пальцев. Упражнение выполняется под счет логопеда (медленный или быстрый) пальцами то правой, то левой руки и одновременно пальцами обеих рук.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«Молоточки». Ударять подушечками пальцев по столу последовательно, начиная с большого пальца. Упражнение проводится под счет логопеда, пальцами только правой или левой руки, затем одновременно пальцами обеих рук.</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«Бинокль». Второй, третий, четвертый, пятый пальцы рук примыкают друг другу. Соединить большой палец с указательным сначала на правой кисти, затем на левой кисти. Сблизить пальцы правой и левой руки до их соприкосновения.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«Сова». Сделать «бинокль» и разъединить сомкнутые пальцы рук.</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«Заборчик». Поставить локти на стол, соединить ладони рук друг с другом. Последовательно, начиная с мизинцев, переплетать пальцы рук с друг другом.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«Человечки». Сжать кисть руки в кулак, выпрямить указательный и средний пальцы, поставить их на стол.  Поочередно поднимая пальцы от стола, продвигать их вперед. Упражнение выполняется пальцами правой или левой руки, затем  - одновременно пальцами обеих рук при аналогичной работе указательного и среднего пальцев.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«Раки». Положить на стол ладони рук: правая – с сомкнутыми пальцами, левая – с разомкнутыми. Одновременно поменять положение пальцев рук.</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Все упражнения можно проводить по образцу (по показу взрослого) и по словесной инструкции.</w:t>
      </w: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t xml:space="preserve">3). </w:t>
      </w:r>
      <w:r>
        <w:rPr>
          <w:sz w:val="28"/>
          <w:szCs w:val="28"/>
        </w:rPr>
        <w:t>Развитие двигательной памяти осуществляется на основе различных игр, потешек, сказок, содержанием которых является диалог в сочетании с движениями пальцев рук, уже отработанных в упражнениях. Например «Ладушки», «Сорока-ворона», «Идет коза рогатая», «Пальчик-мальчик», сказок «Лиса и журавль», «Репка», рассказ которых сопровождается построение фигур из кисти и пальцев рук, изображающих главных персонажей.</w:t>
      </w:r>
    </w:p>
    <w:p w:rsidR="006942CB" w:rsidRDefault="006942CB" w:rsidP="006942CB">
      <w:pPr>
        <w:shd w:val="clear" w:color="auto" w:fill="FFFFFF"/>
        <w:autoSpaceDE w:val="0"/>
        <w:autoSpaceDN w:val="0"/>
        <w:adjustRightInd w:val="0"/>
        <w:spacing w:line="360" w:lineRule="auto"/>
        <w:ind w:firstLine="720"/>
        <w:jc w:val="both"/>
        <w:rPr>
          <w:b/>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lang w:val="en-US"/>
        </w:rPr>
        <w:t>III</w:t>
      </w:r>
      <w:r w:rsidRPr="00693E65">
        <w:rPr>
          <w:b/>
          <w:sz w:val="28"/>
          <w:szCs w:val="28"/>
        </w:rPr>
        <w:t xml:space="preserve">. </w:t>
      </w:r>
      <w:r>
        <w:rPr>
          <w:sz w:val="28"/>
          <w:szCs w:val="28"/>
        </w:rPr>
        <w:t>Робота над развитием мимической моторики.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t xml:space="preserve"> </w:t>
      </w:r>
      <w:r>
        <w:rPr>
          <w:sz w:val="28"/>
          <w:szCs w:val="28"/>
        </w:rPr>
        <w:t>Перед работой по развитию подвижности речевой мускулатуры лучше проводить упражнения для мимических мышц лица. Развитие мимических мышц, строилось на использовании естественных мимических движений:</w:t>
      </w:r>
    </w:p>
    <w:p w:rsidR="006942CB" w:rsidRDefault="006942CB" w:rsidP="006942CB">
      <w:pPr>
        <w:numPr>
          <w:ilvl w:val="0"/>
          <w:numId w:val="131"/>
        </w:numPr>
        <w:shd w:val="clear" w:color="auto" w:fill="FFFFFF"/>
        <w:autoSpaceDE w:val="0"/>
        <w:autoSpaceDN w:val="0"/>
        <w:adjustRightInd w:val="0"/>
        <w:spacing w:after="0" w:line="360" w:lineRule="auto"/>
        <w:jc w:val="both"/>
        <w:rPr>
          <w:sz w:val="28"/>
          <w:szCs w:val="28"/>
        </w:rPr>
      </w:pPr>
      <w:r>
        <w:rPr>
          <w:sz w:val="28"/>
          <w:szCs w:val="28"/>
        </w:rPr>
        <w:lastRenderedPageBreak/>
        <w:t>«Плакса» - зажмуривание глаз;</w:t>
      </w:r>
    </w:p>
    <w:p w:rsidR="006942CB" w:rsidRDefault="006942CB" w:rsidP="006942CB">
      <w:pPr>
        <w:numPr>
          <w:ilvl w:val="0"/>
          <w:numId w:val="131"/>
        </w:numPr>
        <w:shd w:val="clear" w:color="auto" w:fill="FFFFFF"/>
        <w:autoSpaceDE w:val="0"/>
        <w:autoSpaceDN w:val="0"/>
        <w:adjustRightInd w:val="0"/>
        <w:spacing w:after="0" w:line="360" w:lineRule="auto"/>
        <w:jc w:val="both"/>
        <w:rPr>
          <w:sz w:val="28"/>
          <w:szCs w:val="28"/>
        </w:rPr>
      </w:pPr>
      <w:r>
        <w:rPr>
          <w:sz w:val="28"/>
          <w:szCs w:val="28"/>
        </w:rPr>
        <w:t>«Надуем шарик» - надувание щек без сопротивления и с надавливанием;</w:t>
      </w:r>
    </w:p>
    <w:p w:rsidR="006942CB" w:rsidRDefault="006942CB" w:rsidP="006942CB">
      <w:pPr>
        <w:numPr>
          <w:ilvl w:val="0"/>
          <w:numId w:val="131"/>
        </w:numPr>
        <w:shd w:val="clear" w:color="auto" w:fill="FFFFFF"/>
        <w:autoSpaceDE w:val="0"/>
        <w:autoSpaceDN w:val="0"/>
        <w:adjustRightInd w:val="0"/>
        <w:spacing w:after="0" w:line="360" w:lineRule="auto"/>
        <w:jc w:val="both"/>
        <w:rPr>
          <w:sz w:val="28"/>
          <w:szCs w:val="28"/>
        </w:rPr>
      </w:pPr>
      <w:r>
        <w:rPr>
          <w:sz w:val="28"/>
          <w:szCs w:val="28"/>
        </w:rPr>
        <w:t>«Мы удивились» - приподнимание и опускание надбровных дуг;</w:t>
      </w:r>
    </w:p>
    <w:p w:rsidR="006942CB" w:rsidRDefault="006942CB" w:rsidP="006942CB">
      <w:pPr>
        <w:numPr>
          <w:ilvl w:val="0"/>
          <w:numId w:val="131"/>
        </w:numPr>
        <w:shd w:val="clear" w:color="auto" w:fill="FFFFFF"/>
        <w:autoSpaceDE w:val="0"/>
        <w:autoSpaceDN w:val="0"/>
        <w:adjustRightInd w:val="0"/>
        <w:spacing w:after="0" w:line="360" w:lineRule="auto"/>
        <w:jc w:val="both"/>
        <w:rPr>
          <w:sz w:val="28"/>
          <w:szCs w:val="28"/>
        </w:rPr>
      </w:pPr>
      <w:r>
        <w:rPr>
          <w:sz w:val="28"/>
          <w:szCs w:val="28"/>
        </w:rPr>
        <w:t xml:space="preserve">«Тигренок» - оскаливание зубов; </w:t>
      </w:r>
    </w:p>
    <w:p w:rsidR="006942CB" w:rsidRDefault="006942CB" w:rsidP="006942CB">
      <w:pPr>
        <w:numPr>
          <w:ilvl w:val="0"/>
          <w:numId w:val="131"/>
        </w:numPr>
        <w:shd w:val="clear" w:color="auto" w:fill="FFFFFF"/>
        <w:autoSpaceDE w:val="0"/>
        <w:autoSpaceDN w:val="0"/>
        <w:adjustRightInd w:val="0"/>
        <w:spacing w:after="0" w:line="360" w:lineRule="auto"/>
        <w:jc w:val="both"/>
        <w:rPr>
          <w:sz w:val="28"/>
          <w:szCs w:val="28"/>
        </w:rPr>
      </w:pPr>
      <w:r>
        <w:rPr>
          <w:sz w:val="28"/>
          <w:szCs w:val="28"/>
        </w:rPr>
        <w:t>«Упрямые бараны» - нахмуривание мышц лба;</w:t>
      </w:r>
    </w:p>
    <w:p w:rsidR="006942CB" w:rsidRDefault="006942CB" w:rsidP="006942CB">
      <w:pPr>
        <w:numPr>
          <w:ilvl w:val="0"/>
          <w:numId w:val="131"/>
        </w:numPr>
        <w:shd w:val="clear" w:color="auto" w:fill="FFFFFF"/>
        <w:autoSpaceDE w:val="0"/>
        <w:autoSpaceDN w:val="0"/>
        <w:adjustRightInd w:val="0"/>
        <w:spacing w:after="0" w:line="360" w:lineRule="auto"/>
        <w:jc w:val="both"/>
        <w:rPr>
          <w:sz w:val="28"/>
          <w:szCs w:val="28"/>
        </w:rPr>
      </w:pPr>
      <w:r>
        <w:rPr>
          <w:sz w:val="28"/>
          <w:szCs w:val="28"/>
        </w:rPr>
        <w:t>«Солнышко дразниться» - высовывание языка.</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Сначала тренируются движения отдельных лицевых мышц, затем возможно объединять их в комплексы, отражающие такие сложные чувства, как радость, огорчение, обиду. На всех этапах работы используется наглядный материал: картинки с изображением людей, лица которых выражают различные чувства, карточки с условным графическим изображением эмоций. Для закрепления умения придавать лицу нужное выражение, проводите игры-драматизации, используйте игры типа «Лото». В последнем случае дети сидят на ковре кружком, в центре которого лежат карточки с изображением эмоций (рисунком вниз). Играющие по очереди берут карточки, не показывая, их друг другу, затем один ребенок мимически передает изображенную на его карточке эмоцию, а остальные ее угадывают. После этого устанавливается соответствие ответа изображению.  </w:t>
      </w:r>
    </w:p>
    <w:p w:rsidR="006942CB" w:rsidRPr="00693E65"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lang w:val="en-US"/>
        </w:rPr>
        <w:t>IV</w:t>
      </w:r>
      <w:r w:rsidRPr="001331B8">
        <w:rPr>
          <w:b/>
          <w:sz w:val="28"/>
          <w:szCs w:val="28"/>
        </w:rPr>
        <w:t>.</w:t>
      </w:r>
      <w:r>
        <w:rPr>
          <w:sz w:val="28"/>
          <w:szCs w:val="28"/>
        </w:rPr>
        <w:t xml:space="preserve">  Развитие артикуляционной моторики осуществляется по трем направлениям: развитие кинестетического орального праксиса; развитие кинетического орального праксиса; развитие различных артикуляционных поз сочетающихся с движениями разных частей тела. </w:t>
      </w: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t xml:space="preserve">1). </w:t>
      </w:r>
      <w:r>
        <w:rPr>
          <w:sz w:val="28"/>
          <w:szCs w:val="28"/>
        </w:rPr>
        <w:t xml:space="preserve">В развитии кинестетического орального праксиса логопедическая работа осуществляется через систему игр и упражнении, формирующие у детей способность через кинестетические ощущения фиксировать образец произношения посредством уточнения произносительной дифференциации звуков. В процессе коррекционного воздействия устанавливается связь между слуховым восприятием звука, зрительным образом его артикуляционного уклада и двигательным ощущением. Опора на </w:t>
      </w:r>
      <w:r>
        <w:rPr>
          <w:sz w:val="28"/>
          <w:szCs w:val="28"/>
        </w:rPr>
        <w:lastRenderedPageBreak/>
        <w:t xml:space="preserve">зрительный и слуховой анализаторы, облегчает воспроизведение требуемого движения или артикуляции, осуществляется на начальных этапах работы, в последующем зрительный и слуховой контроль исключается, что вызывает необходимость использования детьми только кинестетического самоконтроля.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t xml:space="preserve"> </w:t>
      </w:r>
      <w:r>
        <w:rPr>
          <w:sz w:val="28"/>
          <w:szCs w:val="28"/>
        </w:rPr>
        <w:t xml:space="preserve">Развитие двигательно-кинестетической функции выполняется через систему следующих упражнений:  </w:t>
      </w:r>
    </w:p>
    <w:p w:rsidR="006942CB" w:rsidRDefault="006942CB" w:rsidP="006942CB">
      <w:pPr>
        <w:shd w:val="clear" w:color="auto" w:fill="FFFFFF"/>
        <w:autoSpaceDE w:val="0"/>
        <w:autoSpaceDN w:val="0"/>
        <w:adjustRightInd w:val="0"/>
        <w:spacing w:line="360" w:lineRule="auto"/>
        <w:ind w:firstLine="720"/>
        <w:jc w:val="both"/>
        <w:rPr>
          <w:sz w:val="28"/>
          <w:szCs w:val="28"/>
        </w:rPr>
      </w:pPr>
      <w:r w:rsidRPr="00693E65">
        <w:rPr>
          <w:b/>
          <w:sz w:val="28"/>
          <w:szCs w:val="28"/>
        </w:rPr>
        <w:t>А)</w:t>
      </w:r>
      <w:r>
        <w:rPr>
          <w:sz w:val="28"/>
          <w:szCs w:val="28"/>
        </w:rPr>
        <w:t xml:space="preserve"> Упражнения по уточнению кинестетических представлений о положении губ.</w:t>
      </w:r>
    </w:p>
    <w:p w:rsidR="006942CB" w:rsidRDefault="006942CB" w:rsidP="006942CB">
      <w:pPr>
        <w:numPr>
          <w:ilvl w:val="0"/>
          <w:numId w:val="132"/>
        </w:numPr>
        <w:shd w:val="clear" w:color="auto" w:fill="FFFFFF"/>
        <w:tabs>
          <w:tab w:val="clear" w:pos="1740"/>
          <w:tab w:val="num" w:pos="1440"/>
        </w:tabs>
        <w:autoSpaceDE w:val="0"/>
        <w:autoSpaceDN w:val="0"/>
        <w:adjustRightInd w:val="0"/>
        <w:spacing w:after="0" w:line="360" w:lineRule="auto"/>
        <w:ind w:left="1440"/>
        <w:jc w:val="both"/>
        <w:rPr>
          <w:sz w:val="28"/>
          <w:szCs w:val="28"/>
        </w:rPr>
      </w:pPr>
      <w:r>
        <w:rPr>
          <w:sz w:val="28"/>
          <w:szCs w:val="28"/>
        </w:rPr>
        <w:t>Произнести звук [И], определить положение губ при артикуляции данного звука.</w:t>
      </w:r>
    </w:p>
    <w:p w:rsidR="006942CB" w:rsidRDefault="006942CB" w:rsidP="006942CB">
      <w:pPr>
        <w:numPr>
          <w:ilvl w:val="0"/>
          <w:numId w:val="132"/>
        </w:numPr>
        <w:shd w:val="clear" w:color="auto" w:fill="FFFFFF"/>
        <w:tabs>
          <w:tab w:val="clear" w:pos="1740"/>
          <w:tab w:val="num" w:pos="1440"/>
        </w:tabs>
        <w:autoSpaceDE w:val="0"/>
        <w:autoSpaceDN w:val="0"/>
        <w:adjustRightInd w:val="0"/>
        <w:spacing w:after="0" w:line="360" w:lineRule="auto"/>
        <w:ind w:left="1440"/>
        <w:jc w:val="both"/>
        <w:rPr>
          <w:sz w:val="28"/>
          <w:szCs w:val="28"/>
        </w:rPr>
      </w:pPr>
      <w:r>
        <w:rPr>
          <w:sz w:val="28"/>
          <w:szCs w:val="28"/>
        </w:rPr>
        <w:t>Произнести звук [У], определить положение губ при артикуляции данного звука.</w:t>
      </w:r>
    </w:p>
    <w:p w:rsidR="006942CB" w:rsidRDefault="006942CB" w:rsidP="006942CB">
      <w:pPr>
        <w:numPr>
          <w:ilvl w:val="0"/>
          <w:numId w:val="132"/>
        </w:numPr>
        <w:shd w:val="clear" w:color="auto" w:fill="FFFFFF"/>
        <w:tabs>
          <w:tab w:val="clear" w:pos="1740"/>
          <w:tab w:val="num" w:pos="1440"/>
        </w:tabs>
        <w:autoSpaceDE w:val="0"/>
        <w:autoSpaceDN w:val="0"/>
        <w:adjustRightInd w:val="0"/>
        <w:spacing w:after="0" w:line="360" w:lineRule="auto"/>
        <w:ind w:left="1440"/>
        <w:jc w:val="both"/>
        <w:rPr>
          <w:sz w:val="28"/>
          <w:szCs w:val="28"/>
        </w:rPr>
      </w:pPr>
      <w:r>
        <w:rPr>
          <w:sz w:val="28"/>
          <w:szCs w:val="28"/>
        </w:rPr>
        <w:t>Произнести со слиянием звуки [ИУ], [УИ] и определить, как изменяется положение губ при артикуляции.</w:t>
      </w:r>
    </w:p>
    <w:p w:rsidR="006942CB" w:rsidRDefault="006942CB" w:rsidP="006942CB">
      <w:pPr>
        <w:numPr>
          <w:ilvl w:val="0"/>
          <w:numId w:val="132"/>
        </w:numPr>
        <w:shd w:val="clear" w:color="auto" w:fill="FFFFFF"/>
        <w:tabs>
          <w:tab w:val="clear" w:pos="1740"/>
          <w:tab w:val="num" w:pos="1440"/>
        </w:tabs>
        <w:autoSpaceDE w:val="0"/>
        <w:autoSpaceDN w:val="0"/>
        <w:adjustRightInd w:val="0"/>
        <w:spacing w:after="0" w:line="360" w:lineRule="auto"/>
        <w:ind w:left="1440"/>
        <w:jc w:val="both"/>
        <w:rPr>
          <w:sz w:val="28"/>
          <w:szCs w:val="28"/>
        </w:rPr>
      </w:pPr>
      <w:r>
        <w:rPr>
          <w:sz w:val="28"/>
          <w:szCs w:val="28"/>
        </w:rPr>
        <w:t>Произнести слоги (СИ – СУ, КИ – КУ) и определить изменения  в положении губ при их произнесении.</w:t>
      </w:r>
    </w:p>
    <w:p w:rsidR="006942CB" w:rsidRDefault="006942CB" w:rsidP="006942CB">
      <w:pPr>
        <w:numPr>
          <w:ilvl w:val="0"/>
          <w:numId w:val="132"/>
        </w:numPr>
        <w:shd w:val="clear" w:color="auto" w:fill="FFFFFF"/>
        <w:tabs>
          <w:tab w:val="clear" w:pos="1740"/>
          <w:tab w:val="num" w:pos="1440"/>
        </w:tabs>
        <w:autoSpaceDE w:val="0"/>
        <w:autoSpaceDN w:val="0"/>
        <w:adjustRightInd w:val="0"/>
        <w:spacing w:after="0" w:line="360" w:lineRule="auto"/>
        <w:ind w:left="1440"/>
        <w:jc w:val="both"/>
        <w:rPr>
          <w:sz w:val="28"/>
          <w:szCs w:val="28"/>
        </w:rPr>
      </w:pPr>
      <w:r>
        <w:rPr>
          <w:sz w:val="28"/>
          <w:szCs w:val="28"/>
        </w:rPr>
        <w:t>Произнести слова (утро, мир, Ира, сук) и определить положение губ при произнесении первого (среднего, последнего) звука в слове.</w:t>
      </w:r>
    </w:p>
    <w:p w:rsidR="006942CB" w:rsidRDefault="006942CB" w:rsidP="006942CB">
      <w:pPr>
        <w:numPr>
          <w:ilvl w:val="0"/>
          <w:numId w:val="132"/>
        </w:numPr>
        <w:shd w:val="clear" w:color="auto" w:fill="FFFFFF"/>
        <w:tabs>
          <w:tab w:val="clear" w:pos="1740"/>
          <w:tab w:val="num" w:pos="1440"/>
        </w:tabs>
        <w:autoSpaceDE w:val="0"/>
        <w:autoSpaceDN w:val="0"/>
        <w:adjustRightInd w:val="0"/>
        <w:spacing w:after="0" w:line="360" w:lineRule="auto"/>
        <w:ind w:left="1440"/>
        <w:jc w:val="both"/>
        <w:rPr>
          <w:sz w:val="28"/>
          <w:szCs w:val="28"/>
        </w:rPr>
      </w:pPr>
      <w:r>
        <w:rPr>
          <w:sz w:val="28"/>
          <w:szCs w:val="28"/>
        </w:rPr>
        <w:t>Определить по беззвучной артикуляции логопеда произнесенный звук (первый, средний, последний звук в слоге, слове).</w:t>
      </w:r>
    </w:p>
    <w:p w:rsidR="006942CB" w:rsidRDefault="006942CB" w:rsidP="006942CB">
      <w:pPr>
        <w:shd w:val="clear" w:color="auto" w:fill="FFFFFF"/>
        <w:autoSpaceDE w:val="0"/>
        <w:autoSpaceDN w:val="0"/>
        <w:adjustRightInd w:val="0"/>
        <w:spacing w:line="360" w:lineRule="auto"/>
        <w:ind w:firstLine="720"/>
        <w:jc w:val="both"/>
        <w:rPr>
          <w:sz w:val="28"/>
          <w:szCs w:val="28"/>
        </w:rPr>
      </w:pPr>
      <w:r w:rsidRPr="00693E65">
        <w:rPr>
          <w:b/>
          <w:sz w:val="28"/>
          <w:szCs w:val="28"/>
        </w:rPr>
        <w:t>Б)</w:t>
      </w:r>
      <w:r>
        <w:rPr>
          <w:sz w:val="28"/>
          <w:szCs w:val="28"/>
        </w:rPr>
        <w:t xml:space="preserve"> Упражнения по уточнению кинестетических представлений о положении поднятого кончика языка.</w:t>
      </w:r>
    </w:p>
    <w:p w:rsidR="006942CB" w:rsidRDefault="006942CB" w:rsidP="006942CB">
      <w:pPr>
        <w:numPr>
          <w:ilvl w:val="0"/>
          <w:numId w:val="133"/>
        </w:numPr>
        <w:shd w:val="clear" w:color="auto" w:fill="FFFFFF"/>
        <w:autoSpaceDE w:val="0"/>
        <w:autoSpaceDN w:val="0"/>
        <w:adjustRightInd w:val="0"/>
        <w:spacing w:after="0" w:line="360" w:lineRule="auto"/>
        <w:jc w:val="both"/>
        <w:rPr>
          <w:sz w:val="28"/>
          <w:szCs w:val="28"/>
        </w:rPr>
      </w:pPr>
      <w:r>
        <w:rPr>
          <w:sz w:val="28"/>
          <w:szCs w:val="28"/>
        </w:rPr>
        <w:t>Произнести звук [А] и определить положение кончика языка при его произнесении.</w:t>
      </w:r>
    </w:p>
    <w:p w:rsidR="006942CB" w:rsidRDefault="006942CB" w:rsidP="006942CB">
      <w:pPr>
        <w:numPr>
          <w:ilvl w:val="0"/>
          <w:numId w:val="133"/>
        </w:numPr>
        <w:shd w:val="clear" w:color="auto" w:fill="FFFFFF"/>
        <w:autoSpaceDE w:val="0"/>
        <w:autoSpaceDN w:val="0"/>
        <w:adjustRightInd w:val="0"/>
        <w:spacing w:after="0" w:line="360" w:lineRule="auto"/>
        <w:jc w:val="both"/>
        <w:rPr>
          <w:sz w:val="28"/>
          <w:szCs w:val="28"/>
        </w:rPr>
      </w:pPr>
      <w:r>
        <w:rPr>
          <w:sz w:val="28"/>
          <w:szCs w:val="28"/>
        </w:rPr>
        <w:t>Произнести звук [Д] и определить положение кончика языка при его произнесении.</w:t>
      </w:r>
    </w:p>
    <w:p w:rsidR="006942CB" w:rsidRDefault="006942CB" w:rsidP="006942CB">
      <w:pPr>
        <w:numPr>
          <w:ilvl w:val="0"/>
          <w:numId w:val="133"/>
        </w:numPr>
        <w:shd w:val="clear" w:color="auto" w:fill="FFFFFF"/>
        <w:autoSpaceDE w:val="0"/>
        <w:autoSpaceDN w:val="0"/>
        <w:adjustRightInd w:val="0"/>
        <w:spacing w:after="0" w:line="360" w:lineRule="auto"/>
        <w:jc w:val="both"/>
        <w:rPr>
          <w:sz w:val="28"/>
          <w:szCs w:val="28"/>
        </w:rPr>
      </w:pPr>
      <w:r>
        <w:rPr>
          <w:sz w:val="28"/>
          <w:szCs w:val="28"/>
        </w:rPr>
        <w:t>Произнести слог АД и определить, как изменяется положение кончика языка при его произнесении.</w:t>
      </w:r>
    </w:p>
    <w:p w:rsidR="006942CB" w:rsidRDefault="006942CB" w:rsidP="006942CB">
      <w:pPr>
        <w:numPr>
          <w:ilvl w:val="0"/>
          <w:numId w:val="133"/>
        </w:numPr>
        <w:shd w:val="clear" w:color="auto" w:fill="FFFFFF"/>
        <w:autoSpaceDE w:val="0"/>
        <w:autoSpaceDN w:val="0"/>
        <w:adjustRightInd w:val="0"/>
        <w:spacing w:after="0" w:line="360" w:lineRule="auto"/>
        <w:jc w:val="both"/>
        <w:rPr>
          <w:sz w:val="28"/>
          <w:szCs w:val="28"/>
        </w:rPr>
      </w:pPr>
      <w:r>
        <w:rPr>
          <w:sz w:val="28"/>
          <w:szCs w:val="28"/>
        </w:rPr>
        <w:t xml:space="preserve">Произнести серию слогов АД, ДА и в каждом случае определить изменение положения кончика языка. </w:t>
      </w:r>
    </w:p>
    <w:p w:rsidR="006942CB" w:rsidRDefault="006942CB" w:rsidP="006942CB">
      <w:pPr>
        <w:numPr>
          <w:ilvl w:val="0"/>
          <w:numId w:val="133"/>
        </w:numPr>
        <w:shd w:val="clear" w:color="auto" w:fill="FFFFFF"/>
        <w:autoSpaceDE w:val="0"/>
        <w:autoSpaceDN w:val="0"/>
        <w:adjustRightInd w:val="0"/>
        <w:spacing w:after="0" w:line="360" w:lineRule="auto"/>
        <w:jc w:val="both"/>
        <w:rPr>
          <w:sz w:val="28"/>
          <w:szCs w:val="28"/>
        </w:rPr>
      </w:pPr>
      <w:r>
        <w:rPr>
          <w:sz w:val="28"/>
          <w:szCs w:val="28"/>
        </w:rPr>
        <w:lastRenderedPageBreak/>
        <w:t>Произнести слова и определить изменение положения кончика языка (поднят или опущен) при произнесении каждого слова (по первому звуку слова: дом, Аня, дождь, астра).</w:t>
      </w:r>
    </w:p>
    <w:p w:rsidR="006942CB" w:rsidRDefault="006942CB" w:rsidP="006942CB">
      <w:pPr>
        <w:shd w:val="clear" w:color="auto" w:fill="FFFFFF"/>
        <w:autoSpaceDE w:val="0"/>
        <w:autoSpaceDN w:val="0"/>
        <w:adjustRightInd w:val="0"/>
        <w:spacing w:line="360" w:lineRule="auto"/>
        <w:ind w:firstLine="720"/>
        <w:jc w:val="both"/>
        <w:rPr>
          <w:sz w:val="28"/>
          <w:szCs w:val="28"/>
        </w:rPr>
      </w:pPr>
      <w:r w:rsidRPr="00693E65">
        <w:rPr>
          <w:b/>
          <w:sz w:val="28"/>
          <w:szCs w:val="28"/>
        </w:rPr>
        <w:t>В</w:t>
      </w:r>
      <w:r>
        <w:rPr>
          <w:sz w:val="28"/>
          <w:szCs w:val="28"/>
        </w:rPr>
        <w:t>) Упражнения по уточнению кинестетических представлений об узком и широком кончике языка.</w:t>
      </w:r>
    </w:p>
    <w:p w:rsidR="006942CB" w:rsidRDefault="006942CB" w:rsidP="006942CB">
      <w:pPr>
        <w:numPr>
          <w:ilvl w:val="0"/>
          <w:numId w:val="134"/>
        </w:numPr>
        <w:shd w:val="clear" w:color="auto" w:fill="FFFFFF"/>
        <w:autoSpaceDE w:val="0"/>
        <w:autoSpaceDN w:val="0"/>
        <w:adjustRightInd w:val="0"/>
        <w:spacing w:after="0" w:line="360" w:lineRule="auto"/>
        <w:jc w:val="both"/>
        <w:rPr>
          <w:sz w:val="28"/>
          <w:szCs w:val="28"/>
        </w:rPr>
      </w:pPr>
      <w:r>
        <w:rPr>
          <w:sz w:val="28"/>
          <w:szCs w:val="28"/>
        </w:rPr>
        <w:t>Произнести звук [Н] и определить положения кончика языка при его произнесении.</w:t>
      </w:r>
    </w:p>
    <w:p w:rsidR="006942CB" w:rsidRDefault="006942CB" w:rsidP="006942CB">
      <w:pPr>
        <w:numPr>
          <w:ilvl w:val="0"/>
          <w:numId w:val="134"/>
        </w:numPr>
        <w:shd w:val="clear" w:color="auto" w:fill="FFFFFF"/>
        <w:autoSpaceDE w:val="0"/>
        <w:autoSpaceDN w:val="0"/>
        <w:adjustRightInd w:val="0"/>
        <w:spacing w:after="0" w:line="360" w:lineRule="auto"/>
        <w:jc w:val="both"/>
        <w:rPr>
          <w:sz w:val="28"/>
          <w:szCs w:val="28"/>
        </w:rPr>
      </w:pPr>
      <w:r>
        <w:rPr>
          <w:sz w:val="28"/>
          <w:szCs w:val="28"/>
        </w:rPr>
        <w:t>Произнести звук [Л] и определить положение кончика языка при его произнесении</w:t>
      </w:r>
    </w:p>
    <w:p w:rsidR="006942CB" w:rsidRDefault="006942CB" w:rsidP="006942CB">
      <w:pPr>
        <w:numPr>
          <w:ilvl w:val="0"/>
          <w:numId w:val="134"/>
        </w:numPr>
        <w:shd w:val="clear" w:color="auto" w:fill="FFFFFF"/>
        <w:autoSpaceDE w:val="0"/>
        <w:autoSpaceDN w:val="0"/>
        <w:adjustRightInd w:val="0"/>
        <w:spacing w:after="0" w:line="360" w:lineRule="auto"/>
        <w:jc w:val="both"/>
        <w:rPr>
          <w:sz w:val="28"/>
          <w:szCs w:val="28"/>
        </w:rPr>
      </w:pPr>
      <w:r>
        <w:rPr>
          <w:sz w:val="28"/>
          <w:szCs w:val="28"/>
        </w:rPr>
        <w:t>Произнести серии слогов ИЛ, ИН и в каждом случае определить изменения положения кончика языка.</w:t>
      </w:r>
    </w:p>
    <w:p w:rsidR="006942CB" w:rsidRDefault="006942CB" w:rsidP="006942CB">
      <w:pPr>
        <w:numPr>
          <w:ilvl w:val="0"/>
          <w:numId w:val="134"/>
        </w:numPr>
        <w:shd w:val="clear" w:color="auto" w:fill="FFFFFF"/>
        <w:autoSpaceDE w:val="0"/>
        <w:autoSpaceDN w:val="0"/>
        <w:adjustRightInd w:val="0"/>
        <w:spacing w:after="0" w:line="360" w:lineRule="auto"/>
        <w:jc w:val="both"/>
        <w:rPr>
          <w:sz w:val="28"/>
          <w:szCs w:val="28"/>
        </w:rPr>
      </w:pPr>
      <w:r>
        <w:rPr>
          <w:sz w:val="28"/>
          <w:szCs w:val="28"/>
        </w:rPr>
        <w:t xml:space="preserve">Произнести слова и определить изменение положения кончика языка (широкий или узкий) при произнесении каждого слова (по первому звуку слова: Надя, лампа, нос, лодка).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Коррекционное воздействие по каждой группе рассмотренных выше упражнений лучше проводить в определенной последовательности (выполнение движений перед зеркалом с произнесением звуков, выполнение движений без зеркала с произнесением звуков, выполнение движений без зеркала по беззвучной артикуляции), с использованием различных видов заданий:</w:t>
      </w:r>
    </w:p>
    <w:p w:rsidR="006942CB" w:rsidRDefault="006942CB" w:rsidP="006942CB">
      <w:pPr>
        <w:numPr>
          <w:ilvl w:val="1"/>
          <w:numId w:val="134"/>
        </w:numPr>
        <w:shd w:val="clear" w:color="auto" w:fill="FFFFFF"/>
        <w:tabs>
          <w:tab w:val="clear" w:pos="2160"/>
          <w:tab w:val="num" w:pos="1440"/>
        </w:tabs>
        <w:autoSpaceDE w:val="0"/>
        <w:autoSpaceDN w:val="0"/>
        <w:adjustRightInd w:val="0"/>
        <w:spacing w:after="0" w:line="360" w:lineRule="auto"/>
        <w:ind w:left="1440"/>
        <w:jc w:val="both"/>
        <w:rPr>
          <w:sz w:val="28"/>
          <w:szCs w:val="28"/>
        </w:rPr>
      </w:pPr>
      <w:r>
        <w:rPr>
          <w:sz w:val="28"/>
          <w:szCs w:val="28"/>
        </w:rPr>
        <w:t>Чисто артикуляционные упражнения без произнесения звука.</w:t>
      </w:r>
    </w:p>
    <w:p w:rsidR="006942CB" w:rsidRDefault="006942CB" w:rsidP="006942CB">
      <w:pPr>
        <w:numPr>
          <w:ilvl w:val="1"/>
          <w:numId w:val="134"/>
        </w:numPr>
        <w:shd w:val="clear" w:color="auto" w:fill="FFFFFF"/>
        <w:tabs>
          <w:tab w:val="clear" w:pos="2160"/>
          <w:tab w:val="num" w:pos="1440"/>
        </w:tabs>
        <w:autoSpaceDE w:val="0"/>
        <w:autoSpaceDN w:val="0"/>
        <w:adjustRightInd w:val="0"/>
        <w:spacing w:after="0" w:line="360" w:lineRule="auto"/>
        <w:ind w:left="1440"/>
        <w:jc w:val="both"/>
        <w:rPr>
          <w:sz w:val="28"/>
          <w:szCs w:val="28"/>
        </w:rPr>
      </w:pPr>
      <w:r>
        <w:rPr>
          <w:sz w:val="28"/>
          <w:szCs w:val="28"/>
        </w:rPr>
        <w:t>Артикуляторные упражнения с произнесением:</w:t>
      </w:r>
    </w:p>
    <w:p w:rsidR="006942CB" w:rsidRDefault="006942CB" w:rsidP="006942CB">
      <w:pPr>
        <w:numPr>
          <w:ilvl w:val="2"/>
          <w:numId w:val="134"/>
        </w:numPr>
        <w:shd w:val="clear" w:color="auto" w:fill="FFFFFF"/>
        <w:autoSpaceDE w:val="0"/>
        <w:autoSpaceDN w:val="0"/>
        <w:adjustRightInd w:val="0"/>
        <w:spacing w:after="0" w:line="360" w:lineRule="auto"/>
        <w:jc w:val="both"/>
        <w:rPr>
          <w:sz w:val="28"/>
          <w:szCs w:val="28"/>
        </w:rPr>
      </w:pPr>
      <w:r>
        <w:rPr>
          <w:sz w:val="28"/>
          <w:szCs w:val="28"/>
        </w:rPr>
        <w:t>отдельных звуков;</w:t>
      </w:r>
    </w:p>
    <w:p w:rsidR="006942CB" w:rsidRDefault="006942CB" w:rsidP="006942CB">
      <w:pPr>
        <w:numPr>
          <w:ilvl w:val="2"/>
          <w:numId w:val="134"/>
        </w:numPr>
        <w:shd w:val="clear" w:color="auto" w:fill="FFFFFF"/>
        <w:autoSpaceDE w:val="0"/>
        <w:autoSpaceDN w:val="0"/>
        <w:adjustRightInd w:val="0"/>
        <w:spacing w:after="0" w:line="360" w:lineRule="auto"/>
        <w:jc w:val="both"/>
        <w:rPr>
          <w:sz w:val="28"/>
          <w:szCs w:val="28"/>
        </w:rPr>
      </w:pPr>
      <w:r>
        <w:rPr>
          <w:sz w:val="28"/>
          <w:szCs w:val="28"/>
        </w:rPr>
        <w:t>серии звуков;</w:t>
      </w:r>
    </w:p>
    <w:p w:rsidR="006942CB" w:rsidRDefault="006942CB" w:rsidP="006942CB">
      <w:pPr>
        <w:numPr>
          <w:ilvl w:val="1"/>
          <w:numId w:val="134"/>
        </w:numPr>
        <w:shd w:val="clear" w:color="auto" w:fill="FFFFFF"/>
        <w:tabs>
          <w:tab w:val="clear" w:pos="2160"/>
          <w:tab w:val="num" w:pos="1440"/>
        </w:tabs>
        <w:autoSpaceDE w:val="0"/>
        <w:autoSpaceDN w:val="0"/>
        <w:adjustRightInd w:val="0"/>
        <w:spacing w:after="0" w:line="360" w:lineRule="auto"/>
        <w:ind w:left="1440"/>
        <w:jc w:val="both"/>
        <w:rPr>
          <w:sz w:val="28"/>
          <w:szCs w:val="28"/>
        </w:rPr>
      </w:pPr>
      <w:r>
        <w:rPr>
          <w:sz w:val="28"/>
          <w:szCs w:val="28"/>
        </w:rPr>
        <w:t>Слоговые упражнения.</w:t>
      </w:r>
    </w:p>
    <w:p w:rsidR="006942CB" w:rsidRDefault="006942CB" w:rsidP="006942CB">
      <w:pPr>
        <w:numPr>
          <w:ilvl w:val="1"/>
          <w:numId w:val="134"/>
        </w:numPr>
        <w:shd w:val="clear" w:color="auto" w:fill="FFFFFF"/>
        <w:tabs>
          <w:tab w:val="clear" w:pos="2160"/>
          <w:tab w:val="num" w:pos="1440"/>
        </w:tabs>
        <w:autoSpaceDE w:val="0"/>
        <w:autoSpaceDN w:val="0"/>
        <w:adjustRightInd w:val="0"/>
        <w:spacing w:after="0" w:line="360" w:lineRule="auto"/>
        <w:ind w:left="1440"/>
        <w:jc w:val="both"/>
        <w:rPr>
          <w:sz w:val="28"/>
          <w:szCs w:val="28"/>
        </w:rPr>
      </w:pPr>
      <w:r>
        <w:rPr>
          <w:sz w:val="28"/>
          <w:szCs w:val="28"/>
        </w:rPr>
        <w:t>Словесные упражнения.</w:t>
      </w:r>
    </w:p>
    <w:p w:rsidR="006942CB" w:rsidRDefault="006942CB" w:rsidP="006942CB">
      <w:pPr>
        <w:shd w:val="clear" w:color="auto" w:fill="FFFFFF"/>
        <w:autoSpaceDE w:val="0"/>
        <w:autoSpaceDN w:val="0"/>
        <w:adjustRightInd w:val="0"/>
        <w:spacing w:line="360" w:lineRule="auto"/>
        <w:ind w:left="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b/>
          <w:sz w:val="28"/>
          <w:szCs w:val="28"/>
        </w:rPr>
        <w:t xml:space="preserve">2). </w:t>
      </w:r>
      <w:r>
        <w:rPr>
          <w:sz w:val="28"/>
          <w:szCs w:val="28"/>
        </w:rPr>
        <w:t>Развитие кинетического орального праксиса выполняется по следующим направлениям: развитие статики артикуляторных движений; развитие динамики артикуляторных движений.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 xml:space="preserve">А) Развитие статики артикуляторных движений.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работе использовались упражнения, способствующие восприятию точности, дифференцированности, четкости, плавности и устойчивости артикуляторных движений.</w:t>
      </w:r>
    </w:p>
    <w:p w:rsidR="006942CB" w:rsidRDefault="006942CB" w:rsidP="006942CB">
      <w:pPr>
        <w:numPr>
          <w:ilvl w:val="0"/>
          <w:numId w:val="135"/>
        </w:numPr>
        <w:shd w:val="clear" w:color="auto" w:fill="FFFFFF"/>
        <w:autoSpaceDE w:val="0"/>
        <w:autoSpaceDN w:val="0"/>
        <w:adjustRightInd w:val="0"/>
        <w:spacing w:after="0" w:line="360" w:lineRule="auto"/>
        <w:jc w:val="both"/>
        <w:rPr>
          <w:sz w:val="28"/>
          <w:szCs w:val="28"/>
        </w:rPr>
      </w:pPr>
      <w:r>
        <w:rPr>
          <w:sz w:val="28"/>
          <w:szCs w:val="28"/>
        </w:rPr>
        <w:t>Растянуть губы в улыбке, обнажая резцы.</w:t>
      </w:r>
    </w:p>
    <w:p w:rsidR="006942CB" w:rsidRDefault="006942CB" w:rsidP="006942CB">
      <w:pPr>
        <w:numPr>
          <w:ilvl w:val="0"/>
          <w:numId w:val="135"/>
        </w:numPr>
        <w:shd w:val="clear" w:color="auto" w:fill="FFFFFF"/>
        <w:autoSpaceDE w:val="0"/>
        <w:autoSpaceDN w:val="0"/>
        <w:adjustRightInd w:val="0"/>
        <w:spacing w:after="0" w:line="360" w:lineRule="auto"/>
        <w:jc w:val="both"/>
        <w:rPr>
          <w:sz w:val="28"/>
          <w:szCs w:val="28"/>
        </w:rPr>
      </w:pPr>
      <w:r>
        <w:rPr>
          <w:sz w:val="28"/>
          <w:szCs w:val="28"/>
        </w:rPr>
        <w:t>Вытянуть сомкнутые губы вперед трубочкой.</w:t>
      </w:r>
    </w:p>
    <w:p w:rsidR="006942CB" w:rsidRDefault="006942CB" w:rsidP="006942CB">
      <w:pPr>
        <w:numPr>
          <w:ilvl w:val="0"/>
          <w:numId w:val="135"/>
        </w:numPr>
        <w:shd w:val="clear" w:color="auto" w:fill="FFFFFF"/>
        <w:autoSpaceDE w:val="0"/>
        <w:autoSpaceDN w:val="0"/>
        <w:adjustRightInd w:val="0"/>
        <w:spacing w:after="0" w:line="360" w:lineRule="auto"/>
        <w:jc w:val="both"/>
        <w:rPr>
          <w:sz w:val="28"/>
          <w:szCs w:val="28"/>
        </w:rPr>
      </w:pPr>
      <w:r>
        <w:rPr>
          <w:sz w:val="28"/>
          <w:szCs w:val="28"/>
        </w:rPr>
        <w:t>Открыть рот, высунуть широкий расслабленный язык, положить его на нижнюю губу.</w:t>
      </w:r>
    </w:p>
    <w:p w:rsidR="006942CB" w:rsidRDefault="006942CB" w:rsidP="006942CB">
      <w:pPr>
        <w:numPr>
          <w:ilvl w:val="0"/>
          <w:numId w:val="135"/>
        </w:numPr>
        <w:shd w:val="clear" w:color="auto" w:fill="FFFFFF"/>
        <w:autoSpaceDE w:val="0"/>
        <w:autoSpaceDN w:val="0"/>
        <w:adjustRightInd w:val="0"/>
        <w:spacing w:after="0" w:line="360" w:lineRule="auto"/>
        <w:jc w:val="both"/>
        <w:rPr>
          <w:sz w:val="28"/>
          <w:szCs w:val="28"/>
        </w:rPr>
      </w:pPr>
      <w:r>
        <w:rPr>
          <w:sz w:val="28"/>
          <w:szCs w:val="28"/>
        </w:rPr>
        <w:t>Открыть рот поднять широкий язык к верхним зубам, не касаясь их.</w:t>
      </w:r>
    </w:p>
    <w:p w:rsidR="006942CB" w:rsidRDefault="006942CB" w:rsidP="006942CB">
      <w:pPr>
        <w:numPr>
          <w:ilvl w:val="0"/>
          <w:numId w:val="135"/>
        </w:numPr>
        <w:shd w:val="clear" w:color="auto" w:fill="FFFFFF"/>
        <w:autoSpaceDE w:val="0"/>
        <w:autoSpaceDN w:val="0"/>
        <w:adjustRightInd w:val="0"/>
        <w:spacing w:after="0" w:line="360" w:lineRule="auto"/>
        <w:jc w:val="both"/>
        <w:rPr>
          <w:sz w:val="28"/>
          <w:szCs w:val="28"/>
        </w:rPr>
      </w:pPr>
      <w:r>
        <w:rPr>
          <w:sz w:val="28"/>
          <w:szCs w:val="28"/>
        </w:rPr>
        <w:t>Открыть рот, высунуть узкий язык вперед.</w:t>
      </w:r>
    </w:p>
    <w:p w:rsidR="006942CB" w:rsidRDefault="006942CB" w:rsidP="006942CB">
      <w:pPr>
        <w:numPr>
          <w:ilvl w:val="0"/>
          <w:numId w:val="135"/>
        </w:numPr>
        <w:shd w:val="clear" w:color="auto" w:fill="FFFFFF"/>
        <w:autoSpaceDE w:val="0"/>
        <w:autoSpaceDN w:val="0"/>
        <w:adjustRightInd w:val="0"/>
        <w:spacing w:after="0" w:line="360" w:lineRule="auto"/>
        <w:jc w:val="both"/>
        <w:rPr>
          <w:sz w:val="28"/>
          <w:szCs w:val="28"/>
        </w:rPr>
      </w:pPr>
      <w:r>
        <w:rPr>
          <w:sz w:val="28"/>
          <w:szCs w:val="28"/>
        </w:rPr>
        <w:t>Приоткрыть рот, боковые края языка прижать к верхним боковым зубам, кончик языка упирается в нижние зубы, средняя часть спинки языка выгнута.</w:t>
      </w:r>
    </w:p>
    <w:p w:rsidR="006942CB" w:rsidRDefault="006942CB" w:rsidP="006942CB">
      <w:pPr>
        <w:numPr>
          <w:ilvl w:val="0"/>
          <w:numId w:val="135"/>
        </w:numPr>
        <w:shd w:val="clear" w:color="auto" w:fill="FFFFFF"/>
        <w:autoSpaceDE w:val="0"/>
        <w:autoSpaceDN w:val="0"/>
        <w:adjustRightInd w:val="0"/>
        <w:spacing w:after="0" w:line="360" w:lineRule="auto"/>
        <w:jc w:val="both"/>
        <w:rPr>
          <w:sz w:val="28"/>
          <w:szCs w:val="28"/>
        </w:rPr>
      </w:pPr>
      <w:r>
        <w:rPr>
          <w:sz w:val="28"/>
          <w:szCs w:val="28"/>
        </w:rPr>
        <w:t>Высунуть вперед из ротовой полости широкий язык и загнуть его боковые края в трубочку, подуть в образовавшийся желобок.</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Положение артикуляторных органов удерживается в течении 8-12 секунд.</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Б) Развитие динамики артикуляторных движений.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Развитие динамики артикуляторных движений осуществляется в процессе выполнения детьми упражнений, направленных на формирование умения осуществлять плановую переключаемость от одного артикуляторного движения к другому, сохраняя при этом все качества двигательного акта, сформированные при статики артикуляторных движений. Упражнения сопровождались картинками.</w:t>
      </w:r>
    </w:p>
    <w:p w:rsidR="006942CB" w:rsidRDefault="006942CB" w:rsidP="006942CB">
      <w:pPr>
        <w:numPr>
          <w:ilvl w:val="0"/>
          <w:numId w:val="136"/>
        </w:numPr>
        <w:shd w:val="clear" w:color="auto" w:fill="FFFFFF"/>
        <w:autoSpaceDE w:val="0"/>
        <w:autoSpaceDN w:val="0"/>
        <w:adjustRightInd w:val="0"/>
        <w:spacing w:after="0" w:line="360" w:lineRule="auto"/>
        <w:jc w:val="both"/>
        <w:rPr>
          <w:sz w:val="28"/>
          <w:szCs w:val="28"/>
        </w:rPr>
      </w:pPr>
      <w:r>
        <w:rPr>
          <w:sz w:val="28"/>
          <w:szCs w:val="28"/>
        </w:rPr>
        <w:t>«Улыбка». «Трубочка». Растянуть губы в улыбку, обнажая резцы, вытянуть сомкнутые губы вперед трубочкой. Чередовать положение губ в улыбке и положение губ трубочкой.</w:t>
      </w:r>
    </w:p>
    <w:p w:rsidR="006942CB" w:rsidRDefault="006942CB" w:rsidP="006942CB">
      <w:pPr>
        <w:numPr>
          <w:ilvl w:val="0"/>
          <w:numId w:val="136"/>
        </w:numPr>
        <w:shd w:val="clear" w:color="auto" w:fill="FFFFFF"/>
        <w:autoSpaceDE w:val="0"/>
        <w:autoSpaceDN w:val="0"/>
        <w:adjustRightInd w:val="0"/>
        <w:spacing w:after="0" w:line="360" w:lineRule="auto"/>
        <w:jc w:val="both"/>
        <w:rPr>
          <w:sz w:val="28"/>
          <w:szCs w:val="28"/>
        </w:rPr>
      </w:pPr>
      <w:r>
        <w:rPr>
          <w:sz w:val="28"/>
          <w:szCs w:val="28"/>
        </w:rPr>
        <w:t>«Воротца». Растянуть губы в улыбку, обнажив резцы, зубы сомкнутые. Зубы разомкнуть, губы в улыбке, обнажают резцы. Чередовать движения смыкания и размыкания зубов.</w:t>
      </w:r>
    </w:p>
    <w:p w:rsidR="006942CB" w:rsidRDefault="006942CB" w:rsidP="006942CB">
      <w:pPr>
        <w:numPr>
          <w:ilvl w:val="0"/>
          <w:numId w:val="136"/>
        </w:numPr>
        <w:shd w:val="clear" w:color="auto" w:fill="FFFFFF"/>
        <w:autoSpaceDE w:val="0"/>
        <w:autoSpaceDN w:val="0"/>
        <w:adjustRightInd w:val="0"/>
        <w:spacing w:after="0" w:line="360" w:lineRule="auto"/>
        <w:jc w:val="both"/>
        <w:rPr>
          <w:sz w:val="28"/>
          <w:szCs w:val="28"/>
        </w:rPr>
      </w:pPr>
      <w:r>
        <w:rPr>
          <w:sz w:val="28"/>
          <w:szCs w:val="28"/>
        </w:rPr>
        <w:t>«Маятник». Рот приоткрыть, губы растянуть в улыбке, обнажить резцы. Высунуть узкий язык, попеременно двигать языком из правого угла рта под счет логопеда.</w:t>
      </w:r>
    </w:p>
    <w:p w:rsidR="006942CB" w:rsidRDefault="006942CB" w:rsidP="006942CB">
      <w:pPr>
        <w:numPr>
          <w:ilvl w:val="0"/>
          <w:numId w:val="136"/>
        </w:numPr>
        <w:shd w:val="clear" w:color="auto" w:fill="FFFFFF"/>
        <w:autoSpaceDE w:val="0"/>
        <w:autoSpaceDN w:val="0"/>
        <w:adjustRightInd w:val="0"/>
        <w:spacing w:after="0" w:line="360" w:lineRule="auto"/>
        <w:jc w:val="both"/>
        <w:rPr>
          <w:sz w:val="28"/>
          <w:szCs w:val="28"/>
        </w:rPr>
      </w:pPr>
      <w:r>
        <w:rPr>
          <w:sz w:val="28"/>
          <w:szCs w:val="28"/>
        </w:rPr>
        <w:lastRenderedPageBreak/>
        <w:t>«Лопатка». «Иголочка». Открыть рот, высунуть широкий язык вперед, сделать его узким. Чередовать положения широкого и узкого языка.</w:t>
      </w:r>
    </w:p>
    <w:p w:rsidR="006942CB" w:rsidRDefault="006942CB" w:rsidP="006942CB">
      <w:pPr>
        <w:numPr>
          <w:ilvl w:val="0"/>
          <w:numId w:val="136"/>
        </w:numPr>
        <w:shd w:val="clear" w:color="auto" w:fill="FFFFFF"/>
        <w:autoSpaceDE w:val="0"/>
        <w:autoSpaceDN w:val="0"/>
        <w:adjustRightInd w:val="0"/>
        <w:spacing w:after="0" w:line="360" w:lineRule="auto"/>
        <w:jc w:val="both"/>
        <w:rPr>
          <w:sz w:val="28"/>
          <w:szCs w:val="28"/>
        </w:rPr>
      </w:pPr>
      <w:r>
        <w:rPr>
          <w:sz w:val="28"/>
          <w:szCs w:val="28"/>
        </w:rPr>
        <w:t>«Малые качели». Рот открыть, губы растянуть в улыбке и обнажить резцы. Поднять кончик языка за верхние резцы, опустить за нижние резцы (за верхнюю губу, за нижнюю губу; на верхнюю губу, на нижнюю губу). Выполнять попеременные движения кончиком языка под счет.</w:t>
      </w:r>
    </w:p>
    <w:p w:rsidR="006942CB" w:rsidRDefault="006942CB" w:rsidP="006942CB">
      <w:pPr>
        <w:numPr>
          <w:ilvl w:val="0"/>
          <w:numId w:val="136"/>
        </w:numPr>
        <w:shd w:val="clear" w:color="auto" w:fill="FFFFFF"/>
        <w:autoSpaceDE w:val="0"/>
        <w:autoSpaceDN w:val="0"/>
        <w:adjustRightInd w:val="0"/>
        <w:spacing w:after="0" w:line="360" w:lineRule="auto"/>
        <w:jc w:val="both"/>
        <w:rPr>
          <w:sz w:val="28"/>
          <w:szCs w:val="28"/>
        </w:rPr>
      </w:pPr>
      <w:r>
        <w:rPr>
          <w:sz w:val="28"/>
          <w:szCs w:val="28"/>
        </w:rPr>
        <w:t>«Маляр». Рот приоткрыть, присосать язык небу, медленно щелкать языком.</w:t>
      </w:r>
    </w:p>
    <w:p w:rsidR="006942CB" w:rsidRDefault="006942CB" w:rsidP="006942CB">
      <w:pPr>
        <w:numPr>
          <w:ilvl w:val="0"/>
          <w:numId w:val="136"/>
        </w:numPr>
        <w:shd w:val="clear" w:color="auto" w:fill="FFFFFF"/>
        <w:autoSpaceDE w:val="0"/>
        <w:autoSpaceDN w:val="0"/>
        <w:adjustRightInd w:val="0"/>
        <w:spacing w:after="0" w:line="360" w:lineRule="auto"/>
        <w:jc w:val="both"/>
        <w:rPr>
          <w:sz w:val="28"/>
          <w:szCs w:val="28"/>
        </w:rPr>
      </w:pPr>
      <w:r>
        <w:rPr>
          <w:sz w:val="28"/>
          <w:szCs w:val="28"/>
        </w:rPr>
        <w:t>«Качели». Рот открыть, высунуть узкий язык, дотянуться кончиком языка до носа, затем – до подбородка. Чередовать движения под счет.</w:t>
      </w:r>
    </w:p>
    <w:p w:rsidR="006942CB" w:rsidRDefault="006942CB" w:rsidP="006942CB">
      <w:pPr>
        <w:numPr>
          <w:ilvl w:val="0"/>
          <w:numId w:val="136"/>
        </w:numPr>
        <w:shd w:val="clear" w:color="auto" w:fill="FFFFFF"/>
        <w:autoSpaceDE w:val="0"/>
        <w:autoSpaceDN w:val="0"/>
        <w:adjustRightInd w:val="0"/>
        <w:spacing w:after="0" w:line="360" w:lineRule="auto"/>
        <w:jc w:val="both"/>
        <w:rPr>
          <w:sz w:val="28"/>
          <w:szCs w:val="28"/>
        </w:rPr>
      </w:pPr>
      <w:r>
        <w:rPr>
          <w:sz w:val="28"/>
          <w:szCs w:val="28"/>
        </w:rPr>
        <w:t>«Вкусное варение». Рот открыть, высунуть язык, облизать языком губы, начиная с уголка верхней губы.</w:t>
      </w:r>
    </w:p>
    <w:p w:rsidR="006942CB" w:rsidRDefault="006942CB" w:rsidP="006942CB">
      <w:pPr>
        <w:numPr>
          <w:ilvl w:val="0"/>
          <w:numId w:val="136"/>
        </w:numPr>
        <w:shd w:val="clear" w:color="auto" w:fill="FFFFFF"/>
        <w:autoSpaceDE w:val="0"/>
        <w:autoSpaceDN w:val="0"/>
        <w:adjustRightInd w:val="0"/>
        <w:spacing w:after="0" w:line="360" w:lineRule="auto"/>
        <w:jc w:val="both"/>
        <w:rPr>
          <w:sz w:val="28"/>
          <w:szCs w:val="28"/>
        </w:rPr>
      </w:pPr>
      <w:r>
        <w:rPr>
          <w:sz w:val="28"/>
          <w:szCs w:val="28"/>
        </w:rPr>
        <w:t>«Вкусное варение». Рот открыть, высунуть широкий язык, совершать слизывающие движения языком с верхней губы в глубь рта.</w:t>
      </w:r>
    </w:p>
    <w:p w:rsidR="006942CB" w:rsidRDefault="006942CB" w:rsidP="006942CB">
      <w:pPr>
        <w:numPr>
          <w:ilvl w:val="0"/>
          <w:numId w:val="136"/>
        </w:numPr>
        <w:shd w:val="clear" w:color="auto" w:fill="FFFFFF"/>
        <w:autoSpaceDE w:val="0"/>
        <w:autoSpaceDN w:val="0"/>
        <w:adjustRightInd w:val="0"/>
        <w:spacing w:after="0" w:line="360" w:lineRule="auto"/>
        <w:jc w:val="both"/>
        <w:rPr>
          <w:sz w:val="28"/>
          <w:szCs w:val="28"/>
        </w:rPr>
      </w:pPr>
      <w:r>
        <w:rPr>
          <w:sz w:val="28"/>
          <w:szCs w:val="28"/>
        </w:rPr>
        <w:t xml:space="preserve"> «Катушка». Рот приоткрыть, кончик языка прижать к нижним резцам, боковые края языка прижаты к верхним зубам. Выдвинуть широкий язык вперед (не отрывая кончика языка), убрать язык в глубь ротовой полости. Чередовать движения.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Гимнастика для щек:</w:t>
      </w:r>
    </w:p>
    <w:p w:rsidR="006942CB" w:rsidRDefault="006942CB" w:rsidP="006942CB">
      <w:pPr>
        <w:numPr>
          <w:ilvl w:val="0"/>
          <w:numId w:val="138"/>
        </w:numPr>
        <w:shd w:val="clear" w:color="auto" w:fill="FFFFFF"/>
        <w:tabs>
          <w:tab w:val="clear" w:pos="1440"/>
          <w:tab w:val="num" w:pos="1620"/>
        </w:tabs>
        <w:autoSpaceDE w:val="0"/>
        <w:autoSpaceDN w:val="0"/>
        <w:adjustRightInd w:val="0"/>
        <w:spacing w:after="0" w:line="360" w:lineRule="auto"/>
        <w:ind w:left="1800" w:hanging="540"/>
        <w:jc w:val="both"/>
        <w:rPr>
          <w:sz w:val="28"/>
          <w:szCs w:val="28"/>
        </w:rPr>
      </w:pPr>
      <w:r>
        <w:rPr>
          <w:sz w:val="28"/>
          <w:szCs w:val="28"/>
        </w:rPr>
        <w:t>Надувание левой щеки.</w:t>
      </w:r>
    </w:p>
    <w:p w:rsidR="006942CB" w:rsidRDefault="006942CB" w:rsidP="006942CB">
      <w:pPr>
        <w:numPr>
          <w:ilvl w:val="0"/>
          <w:numId w:val="138"/>
        </w:numPr>
        <w:shd w:val="clear" w:color="auto" w:fill="FFFFFF"/>
        <w:tabs>
          <w:tab w:val="clear" w:pos="1440"/>
          <w:tab w:val="num" w:pos="1620"/>
        </w:tabs>
        <w:autoSpaceDE w:val="0"/>
        <w:autoSpaceDN w:val="0"/>
        <w:adjustRightInd w:val="0"/>
        <w:spacing w:after="0" w:line="360" w:lineRule="auto"/>
        <w:ind w:left="1800" w:hanging="540"/>
        <w:jc w:val="both"/>
        <w:rPr>
          <w:sz w:val="28"/>
          <w:szCs w:val="28"/>
        </w:rPr>
      </w:pPr>
      <w:r>
        <w:rPr>
          <w:sz w:val="28"/>
          <w:szCs w:val="28"/>
        </w:rPr>
        <w:t>Надувание правой щеки.</w:t>
      </w:r>
    </w:p>
    <w:p w:rsidR="006942CB" w:rsidRDefault="006942CB" w:rsidP="006942CB">
      <w:pPr>
        <w:numPr>
          <w:ilvl w:val="0"/>
          <w:numId w:val="138"/>
        </w:numPr>
        <w:shd w:val="clear" w:color="auto" w:fill="FFFFFF"/>
        <w:tabs>
          <w:tab w:val="clear" w:pos="1440"/>
          <w:tab w:val="num" w:pos="1620"/>
        </w:tabs>
        <w:autoSpaceDE w:val="0"/>
        <w:autoSpaceDN w:val="0"/>
        <w:adjustRightInd w:val="0"/>
        <w:spacing w:after="0" w:line="360" w:lineRule="auto"/>
        <w:ind w:left="1800" w:hanging="540"/>
        <w:jc w:val="both"/>
        <w:rPr>
          <w:sz w:val="28"/>
          <w:szCs w:val="28"/>
        </w:rPr>
      </w:pPr>
      <w:r>
        <w:rPr>
          <w:sz w:val="28"/>
          <w:szCs w:val="28"/>
        </w:rPr>
        <w:t>«Хомяк». Надувание обеих щек.</w:t>
      </w:r>
    </w:p>
    <w:p w:rsidR="006942CB" w:rsidRDefault="006942CB" w:rsidP="006942CB">
      <w:pPr>
        <w:numPr>
          <w:ilvl w:val="0"/>
          <w:numId w:val="138"/>
        </w:numPr>
        <w:shd w:val="clear" w:color="auto" w:fill="FFFFFF"/>
        <w:tabs>
          <w:tab w:val="clear" w:pos="1440"/>
          <w:tab w:val="num" w:pos="1620"/>
        </w:tabs>
        <w:autoSpaceDE w:val="0"/>
        <w:autoSpaceDN w:val="0"/>
        <w:adjustRightInd w:val="0"/>
        <w:spacing w:after="0" w:line="360" w:lineRule="auto"/>
        <w:ind w:left="1800" w:hanging="540"/>
        <w:jc w:val="both"/>
        <w:rPr>
          <w:sz w:val="28"/>
          <w:szCs w:val="28"/>
        </w:rPr>
      </w:pPr>
      <w:r>
        <w:rPr>
          <w:sz w:val="28"/>
          <w:szCs w:val="28"/>
        </w:rPr>
        <w:t>«Суслик». Втягивание щек в ротовую полость.</w:t>
      </w:r>
    </w:p>
    <w:p w:rsidR="006942CB" w:rsidRDefault="006942CB" w:rsidP="006942CB">
      <w:pPr>
        <w:numPr>
          <w:ilvl w:val="0"/>
          <w:numId w:val="138"/>
        </w:numPr>
        <w:shd w:val="clear" w:color="auto" w:fill="FFFFFF"/>
        <w:tabs>
          <w:tab w:val="clear" w:pos="1440"/>
          <w:tab w:val="num" w:pos="1620"/>
        </w:tabs>
        <w:autoSpaceDE w:val="0"/>
        <w:autoSpaceDN w:val="0"/>
        <w:adjustRightInd w:val="0"/>
        <w:spacing w:after="0" w:line="360" w:lineRule="auto"/>
        <w:ind w:left="1800" w:hanging="540"/>
        <w:jc w:val="both"/>
        <w:rPr>
          <w:sz w:val="28"/>
          <w:szCs w:val="28"/>
        </w:rPr>
      </w:pPr>
      <w:r>
        <w:rPr>
          <w:sz w:val="28"/>
          <w:szCs w:val="28"/>
        </w:rPr>
        <w:t xml:space="preserve">Чередование упражнений «Хомяк» и «Суслик».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Гимнастика для челюстей: </w:t>
      </w:r>
    </w:p>
    <w:p w:rsidR="006942CB" w:rsidRDefault="006942CB" w:rsidP="006942CB">
      <w:pPr>
        <w:numPr>
          <w:ilvl w:val="0"/>
          <w:numId w:val="137"/>
        </w:numPr>
        <w:shd w:val="clear" w:color="auto" w:fill="FFFFFF"/>
        <w:autoSpaceDE w:val="0"/>
        <w:autoSpaceDN w:val="0"/>
        <w:adjustRightInd w:val="0"/>
        <w:spacing w:after="0" w:line="360" w:lineRule="auto"/>
        <w:jc w:val="both"/>
        <w:rPr>
          <w:sz w:val="28"/>
          <w:szCs w:val="28"/>
        </w:rPr>
      </w:pPr>
      <w:r>
        <w:rPr>
          <w:sz w:val="28"/>
          <w:szCs w:val="28"/>
        </w:rPr>
        <w:t>Опускание и поднимание нижней челюсти.</w:t>
      </w:r>
    </w:p>
    <w:p w:rsidR="006942CB" w:rsidRDefault="006942CB" w:rsidP="006942CB">
      <w:pPr>
        <w:numPr>
          <w:ilvl w:val="0"/>
          <w:numId w:val="137"/>
        </w:numPr>
        <w:shd w:val="clear" w:color="auto" w:fill="FFFFFF"/>
        <w:autoSpaceDE w:val="0"/>
        <w:autoSpaceDN w:val="0"/>
        <w:adjustRightInd w:val="0"/>
        <w:spacing w:after="0" w:line="360" w:lineRule="auto"/>
        <w:jc w:val="both"/>
        <w:rPr>
          <w:sz w:val="28"/>
          <w:szCs w:val="28"/>
        </w:rPr>
      </w:pPr>
      <w:r>
        <w:rPr>
          <w:sz w:val="28"/>
          <w:szCs w:val="28"/>
        </w:rPr>
        <w:t>Движение нижней челюсти вправо, влево.</w:t>
      </w:r>
    </w:p>
    <w:p w:rsidR="006942CB" w:rsidRDefault="006942CB" w:rsidP="006942CB">
      <w:pPr>
        <w:numPr>
          <w:ilvl w:val="0"/>
          <w:numId w:val="137"/>
        </w:numPr>
        <w:shd w:val="clear" w:color="auto" w:fill="FFFFFF"/>
        <w:autoSpaceDE w:val="0"/>
        <w:autoSpaceDN w:val="0"/>
        <w:adjustRightInd w:val="0"/>
        <w:spacing w:after="0" w:line="360" w:lineRule="auto"/>
        <w:jc w:val="both"/>
        <w:rPr>
          <w:sz w:val="28"/>
          <w:szCs w:val="28"/>
        </w:rPr>
      </w:pPr>
      <w:r>
        <w:rPr>
          <w:sz w:val="28"/>
          <w:szCs w:val="28"/>
        </w:rPr>
        <w:t>Попеременное движение нижней челюсти вправо и влево.</w:t>
      </w:r>
    </w:p>
    <w:p w:rsidR="006942CB" w:rsidRDefault="006942CB" w:rsidP="006942CB">
      <w:pPr>
        <w:numPr>
          <w:ilvl w:val="0"/>
          <w:numId w:val="137"/>
        </w:numPr>
        <w:shd w:val="clear" w:color="auto" w:fill="FFFFFF"/>
        <w:autoSpaceDE w:val="0"/>
        <w:autoSpaceDN w:val="0"/>
        <w:adjustRightInd w:val="0"/>
        <w:spacing w:after="0" w:line="360" w:lineRule="auto"/>
        <w:jc w:val="both"/>
        <w:rPr>
          <w:sz w:val="28"/>
          <w:szCs w:val="28"/>
        </w:rPr>
      </w:pPr>
      <w:r>
        <w:rPr>
          <w:sz w:val="28"/>
          <w:szCs w:val="28"/>
        </w:rPr>
        <w:t>Движение нижней челюсти вперед, назад.</w:t>
      </w:r>
    </w:p>
    <w:p w:rsidR="006942CB" w:rsidRDefault="006942CB" w:rsidP="006942CB">
      <w:pPr>
        <w:numPr>
          <w:ilvl w:val="0"/>
          <w:numId w:val="137"/>
        </w:numPr>
        <w:shd w:val="clear" w:color="auto" w:fill="FFFFFF"/>
        <w:autoSpaceDE w:val="0"/>
        <w:autoSpaceDN w:val="0"/>
        <w:adjustRightInd w:val="0"/>
        <w:spacing w:after="0" w:line="360" w:lineRule="auto"/>
        <w:jc w:val="both"/>
        <w:rPr>
          <w:sz w:val="28"/>
          <w:szCs w:val="28"/>
        </w:rPr>
      </w:pPr>
      <w:r>
        <w:rPr>
          <w:sz w:val="28"/>
          <w:szCs w:val="28"/>
        </w:rPr>
        <w:t>Попеременное движение челюсти вперед и назад.</w:t>
      </w:r>
    </w:p>
    <w:p w:rsidR="006942CB" w:rsidRDefault="006942CB" w:rsidP="006942CB">
      <w:pPr>
        <w:shd w:val="clear" w:color="auto" w:fill="FFFFFF"/>
        <w:autoSpaceDE w:val="0"/>
        <w:autoSpaceDN w:val="0"/>
        <w:adjustRightInd w:val="0"/>
        <w:spacing w:line="360" w:lineRule="auto"/>
        <w:ind w:left="940"/>
        <w:jc w:val="both"/>
        <w:rPr>
          <w:sz w:val="28"/>
          <w:szCs w:val="28"/>
        </w:rPr>
      </w:pPr>
      <w:r>
        <w:rPr>
          <w:vanish/>
          <w:sz w:val="28"/>
          <w:szCs w:val="28"/>
        </w:rPr>
        <w:t>й.</w:t>
      </w:r>
      <w:r>
        <w:rPr>
          <w:vanish/>
          <w:sz w:val="28"/>
          <w:szCs w:val="28"/>
        </w:rPr>
        <w:cr/>
        <w:t>утые губы вперед трубочкой. е качества двигательго акта, яя часть язык двипкти на стол, соединить ладони рук друг с другом.ти, затем на левой кисти. жнения:</w:t>
      </w:r>
      <w:r>
        <w:rPr>
          <w:vanish/>
          <w:sz w:val="28"/>
          <w:szCs w:val="28"/>
        </w:rPr>
        <w:cr/>
        <w:t xml:space="preserve">я в процессе выполнения упражнений двух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 xml:space="preserve">   </w:t>
      </w:r>
      <w:r>
        <w:rPr>
          <w:b/>
          <w:sz w:val="28"/>
          <w:szCs w:val="28"/>
        </w:rPr>
        <w:t xml:space="preserve">3). </w:t>
      </w:r>
      <w:r>
        <w:rPr>
          <w:sz w:val="28"/>
          <w:szCs w:val="28"/>
        </w:rPr>
        <w:t>Также можно использовать задания с музыкальным сопровождением, в которых различные артикуляционные позы сочетается с движениями разных частей тела:</w:t>
      </w:r>
    </w:p>
    <w:p w:rsidR="006942CB" w:rsidRDefault="006942CB" w:rsidP="006942CB">
      <w:pPr>
        <w:numPr>
          <w:ilvl w:val="1"/>
          <w:numId w:val="137"/>
        </w:numPr>
        <w:shd w:val="clear" w:color="auto" w:fill="FFFFFF"/>
        <w:tabs>
          <w:tab w:val="clear" w:pos="2380"/>
          <w:tab w:val="num" w:pos="1800"/>
        </w:tabs>
        <w:autoSpaceDE w:val="0"/>
        <w:autoSpaceDN w:val="0"/>
        <w:adjustRightInd w:val="0"/>
        <w:spacing w:after="0" w:line="360" w:lineRule="auto"/>
        <w:ind w:left="1800" w:hanging="540"/>
        <w:jc w:val="both"/>
        <w:rPr>
          <w:sz w:val="28"/>
          <w:szCs w:val="28"/>
        </w:rPr>
      </w:pPr>
      <w:r>
        <w:rPr>
          <w:sz w:val="28"/>
          <w:szCs w:val="28"/>
        </w:rPr>
        <w:t>Открыть широко рот и развести руки в стороны;</w:t>
      </w:r>
    </w:p>
    <w:p w:rsidR="006942CB" w:rsidRDefault="006942CB" w:rsidP="006942CB">
      <w:pPr>
        <w:numPr>
          <w:ilvl w:val="1"/>
          <w:numId w:val="137"/>
        </w:numPr>
        <w:shd w:val="clear" w:color="auto" w:fill="FFFFFF"/>
        <w:tabs>
          <w:tab w:val="clear" w:pos="2380"/>
          <w:tab w:val="num" w:pos="1800"/>
        </w:tabs>
        <w:autoSpaceDE w:val="0"/>
        <w:autoSpaceDN w:val="0"/>
        <w:adjustRightInd w:val="0"/>
        <w:spacing w:after="0" w:line="360" w:lineRule="auto"/>
        <w:ind w:left="1800" w:hanging="540"/>
        <w:jc w:val="both"/>
        <w:rPr>
          <w:sz w:val="28"/>
          <w:szCs w:val="28"/>
        </w:rPr>
      </w:pPr>
      <w:r>
        <w:rPr>
          <w:sz w:val="28"/>
          <w:szCs w:val="28"/>
        </w:rPr>
        <w:t>Округлить губы и руками показать обруч;</w:t>
      </w:r>
    </w:p>
    <w:p w:rsidR="006942CB" w:rsidRDefault="006942CB" w:rsidP="006942CB">
      <w:pPr>
        <w:numPr>
          <w:ilvl w:val="1"/>
          <w:numId w:val="137"/>
        </w:numPr>
        <w:shd w:val="clear" w:color="auto" w:fill="FFFFFF"/>
        <w:tabs>
          <w:tab w:val="clear" w:pos="2380"/>
          <w:tab w:val="num" w:pos="1800"/>
        </w:tabs>
        <w:autoSpaceDE w:val="0"/>
        <w:autoSpaceDN w:val="0"/>
        <w:adjustRightInd w:val="0"/>
        <w:spacing w:after="0" w:line="360" w:lineRule="auto"/>
        <w:ind w:left="1800" w:hanging="540"/>
        <w:jc w:val="both"/>
        <w:rPr>
          <w:sz w:val="28"/>
          <w:szCs w:val="28"/>
        </w:rPr>
      </w:pPr>
      <w:r>
        <w:rPr>
          <w:sz w:val="28"/>
          <w:szCs w:val="28"/>
        </w:rPr>
        <w:t>Вытянуть губы вперед «трубочкой» и потянуться за руками вперед;</w:t>
      </w:r>
    </w:p>
    <w:p w:rsidR="006942CB" w:rsidRDefault="006942CB" w:rsidP="006942CB">
      <w:pPr>
        <w:numPr>
          <w:ilvl w:val="1"/>
          <w:numId w:val="137"/>
        </w:numPr>
        <w:shd w:val="clear" w:color="auto" w:fill="FFFFFF"/>
        <w:tabs>
          <w:tab w:val="clear" w:pos="2380"/>
          <w:tab w:val="num" w:pos="1800"/>
        </w:tabs>
        <w:autoSpaceDE w:val="0"/>
        <w:autoSpaceDN w:val="0"/>
        <w:adjustRightInd w:val="0"/>
        <w:spacing w:after="0" w:line="360" w:lineRule="auto"/>
        <w:ind w:left="1800" w:hanging="540"/>
        <w:jc w:val="both"/>
        <w:rPr>
          <w:sz w:val="28"/>
          <w:szCs w:val="28"/>
        </w:rPr>
      </w:pPr>
      <w:r>
        <w:rPr>
          <w:sz w:val="28"/>
          <w:szCs w:val="28"/>
        </w:rPr>
        <w:t>Растянуть губы в улыбке и поднять руки через стороны вверх, встать на носки.</w:t>
      </w:r>
    </w:p>
    <w:p w:rsidR="006942CB" w:rsidRDefault="006942CB" w:rsidP="006942CB">
      <w:pPr>
        <w:numPr>
          <w:ilvl w:val="1"/>
          <w:numId w:val="137"/>
        </w:numPr>
        <w:shd w:val="clear" w:color="auto" w:fill="FFFFFF"/>
        <w:tabs>
          <w:tab w:val="clear" w:pos="2380"/>
          <w:tab w:val="num" w:pos="1800"/>
        </w:tabs>
        <w:autoSpaceDE w:val="0"/>
        <w:autoSpaceDN w:val="0"/>
        <w:adjustRightInd w:val="0"/>
        <w:spacing w:after="0" w:line="360" w:lineRule="auto"/>
        <w:ind w:left="1800" w:hanging="540"/>
        <w:jc w:val="both"/>
        <w:rPr>
          <w:sz w:val="28"/>
          <w:szCs w:val="28"/>
        </w:rPr>
      </w:pPr>
      <w:r>
        <w:rPr>
          <w:sz w:val="28"/>
          <w:szCs w:val="28"/>
        </w:rPr>
        <w:t>Сделать «качели» и поднять плечи.</w:t>
      </w:r>
    </w:p>
    <w:p w:rsidR="006942CB" w:rsidRDefault="006942CB" w:rsidP="006942CB">
      <w:pPr>
        <w:numPr>
          <w:ilvl w:val="1"/>
          <w:numId w:val="137"/>
        </w:numPr>
        <w:shd w:val="clear" w:color="auto" w:fill="FFFFFF"/>
        <w:tabs>
          <w:tab w:val="clear" w:pos="2380"/>
          <w:tab w:val="num" w:pos="1800"/>
        </w:tabs>
        <w:autoSpaceDE w:val="0"/>
        <w:autoSpaceDN w:val="0"/>
        <w:adjustRightInd w:val="0"/>
        <w:spacing w:after="0" w:line="360" w:lineRule="auto"/>
        <w:ind w:left="1800" w:hanging="540"/>
        <w:jc w:val="both"/>
        <w:rPr>
          <w:sz w:val="28"/>
          <w:szCs w:val="28"/>
        </w:rPr>
      </w:pPr>
      <w:r>
        <w:rPr>
          <w:sz w:val="28"/>
          <w:szCs w:val="28"/>
        </w:rPr>
        <w:t>Сделать «воротца» и поставить руки на пояс.</w:t>
      </w:r>
    </w:p>
    <w:p w:rsidR="006942CB" w:rsidRDefault="006942CB" w:rsidP="006942CB">
      <w:pPr>
        <w:numPr>
          <w:ilvl w:val="1"/>
          <w:numId w:val="137"/>
        </w:numPr>
        <w:shd w:val="clear" w:color="auto" w:fill="FFFFFF"/>
        <w:tabs>
          <w:tab w:val="clear" w:pos="2380"/>
          <w:tab w:val="num" w:pos="1800"/>
        </w:tabs>
        <w:autoSpaceDE w:val="0"/>
        <w:autoSpaceDN w:val="0"/>
        <w:adjustRightInd w:val="0"/>
        <w:spacing w:after="0" w:line="360" w:lineRule="auto"/>
        <w:ind w:left="1800" w:hanging="540"/>
        <w:jc w:val="both"/>
        <w:rPr>
          <w:sz w:val="28"/>
          <w:szCs w:val="28"/>
        </w:rPr>
      </w:pPr>
      <w:r>
        <w:rPr>
          <w:sz w:val="28"/>
          <w:szCs w:val="28"/>
        </w:rPr>
        <w:t>Надуть щеки и обнять себя за плечи.</w:t>
      </w:r>
    </w:p>
    <w:p w:rsidR="006942CB" w:rsidRDefault="006942CB" w:rsidP="006942CB">
      <w:pPr>
        <w:numPr>
          <w:ilvl w:val="1"/>
          <w:numId w:val="137"/>
        </w:numPr>
        <w:shd w:val="clear" w:color="auto" w:fill="FFFFFF"/>
        <w:tabs>
          <w:tab w:val="clear" w:pos="2380"/>
          <w:tab w:val="num" w:pos="1800"/>
        </w:tabs>
        <w:autoSpaceDE w:val="0"/>
        <w:autoSpaceDN w:val="0"/>
        <w:adjustRightInd w:val="0"/>
        <w:spacing w:after="0" w:line="360" w:lineRule="auto"/>
        <w:ind w:left="1800" w:hanging="540"/>
        <w:jc w:val="both"/>
        <w:rPr>
          <w:sz w:val="28"/>
          <w:szCs w:val="28"/>
        </w:rPr>
      </w:pPr>
      <w:r>
        <w:rPr>
          <w:sz w:val="28"/>
          <w:szCs w:val="28"/>
        </w:rPr>
        <w:t xml:space="preserve">Втянуть щеки в ротовую полость и спрятать руки за спину. </w:t>
      </w:r>
    </w:p>
    <w:p w:rsidR="006942CB" w:rsidRDefault="006942CB" w:rsidP="006942CB">
      <w:pPr>
        <w:numPr>
          <w:ilvl w:val="1"/>
          <w:numId w:val="137"/>
        </w:numPr>
        <w:shd w:val="clear" w:color="auto" w:fill="FFFFFF"/>
        <w:tabs>
          <w:tab w:val="clear" w:pos="2380"/>
          <w:tab w:val="num" w:pos="1800"/>
        </w:tabs>
        <w:autoSpaceDE w:val="0"/>
        <w:autoSpaceDN w:val="0"/>
        <w:adjustRightInd w:val="0"/>
        <w:spacing w:after="0" w:line="360" w:lineRule="auto"/>
        <w:ind w:left="1800" w:hanging="540"/>
        <w:jc w:val="both"/>
        <w:rPr>
          <w:sz w:val="28"/>
          <w:szCs w:val="28"/>
        </w:rPr>
      </w:pPr>
      <w:r>
        <w:rPr>
          <w:sz w:val="28"/>
          <w:szCs w:val="28"/>
        </w:rPr>
        <w:t>Опускание и поднимание нижней челюсти и похлопать в ладоши.</w:t>
      </w:r>
    </w:p>
    <w:p w:rsidR="006942CB" w:rsidRDefault="006942CB" w:rsidP="006942CB">
      <w:pPr>
        <w:numPr>
          <w:ilvl w:val="1"/>
          <w:numId w:val="137"/>
        </w:numPr>
        <w:shd w:val="clear" w:color="auto" w:fill="FFFFFF"/>
        <w:tabs>
          <w:tab w:val="clear" w:pos="2380"/>
          <w:tab w:val="num" w:pos="1800"/>
        </w:tabs>
        <w:autoSpaceDE w:val="0"/>
        <w:autoSpaceDN w:val="0"/>
        <w:adjustRightInd w:val="0"/>
        <w:spacing w:after="0" w:line="360" w:lineRule="auto"/>
        <w:ind w:left="1800" w:hanging="540"/>
        <w:jc w:val="both"/>
        <w:rPr>
          <w:sz w:val="28"/>
          <w:szCs w:val="28"/>
        </w:rPr>
      </w:pPr>
      <w:r>
        <w:rPr>
          <w:sz w:val="28"/>
          <w:szCs w:val="28"/>
        </w:rPr>
        <w:t>Движение нижней челюстью вправо, влево и сцепить кисти рук в замок перед собой.</w:t>
      </w:r>
    </w:p>
    <w:p w:rsidR="006942CB" w:rsidRDefault="006942CB" w:rsidP="006942CB">
      <w:pPr>
        <w:shd w:val="clear" w:color="auto" w:fill="FFFFFF"/>
        <w:autoSpaceDE w:val="0"/>
        <w:autoSpaceDN w:val="0"/>
        <w:adjustRightInd w:val="0"/>
        <w:spacing w:line="360" w:lineRule="auto"/>
        <w:ind w:firstLine="900"/>
        <w:jc w:val="both"/>
        <w:rPr>
          <w:sz w:val="28"/>
          <w:szCs w:val="28"/>
        </w:rPr>
      </w:pPr>
      <w:r>
        <w:rPr>
          <w:sz w:val="28"/>
          <w:szCs w:val="28"/>
        </w:rPr>
        <w:t>Все перечисленные выше виды работ по формированию коррекционной работы для развития артикуляционной, мимической, двигательной, мелкой моторик у детей дошкольного возраста с нарушением интеллекта способствуют развитию речи.</w:t>
      </w: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ind w:firstLine="900"/>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ind w:left="1160"/>
        <w:jc w:val="center"/>
        <w:rPr>
          <w:b/>
          <w:sz w:val="28"/>
          <w:szCs w:val="28"/>
        </w:rPr>
      </w:pPr>
      <w:r>
        <w:rPr>
          <w:b/>
          <w:sz w:val="28"/>
          <w:szCs w:val="28"/>
        </w:rPr>
        <w:t>2.3.Результат исследовательской работы</w:t>
      </w:r>
    </w:p>
    <w:p w:rsidR="006942CB" w:rsidRDefault="006942CB" w:rsidP="006942CB">
      <w:pPr>
        <w:shd w:val="clear" w:color="auto" w:fill="FFFFFF"/>
        <w:autoSpaceDE w:val="0"/>
        <w:autoSpaceDN w:val="0"/>
        <w:adjustRightInd w:val="0"/>
        <w:spacing w:line="360" w:lineRule="auto"/>
        <w:rPr>
          <w:b/>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Все перечисленные выше виды коррекционной работы способствуют развитию артикуляционной моторики у младших школьников с нарушением интеллекта.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С целью проверки эффективности проведения коррекционной работы с использованием специальных игр и упражнений, направленных на развитие артикуляционной моторики на завершающем этапе исследования провели работу повторного обследования. Для этого также использовали аналогичную методику авторов, указанных при первом обследовании. При оценке результатов критерии  использовались аналогичные.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Результаты исследования показали, что в ходе коррекционной работы у детей произошли положительные изменения. Количественные данные результатов изменений приведены в таблице 2.3.1. По данным выполнения заданий у детей в ходе коррекционной работы по развитию артикуляционной моторики, наблюдаются улучшения нарушений двигательной функции артикуляционного аппарата на (43%), при исследовании динамической организации движений органов артикуляционного аппарата  у 90% детей наблюдается улучшение движений. Это наблюдается в достаточном объеме движений губ и языка, в более быстрой переключаемости с одного вида движения на другое.</w:t>
      </w:r>
    </w:p>
    <w:p w:rsidR="006942CB" w:rsidRPr="00A20CB8" w:rsidRDefault="006942CB" w:rsidP="006942CB">
      <w:pPr>
        <w:shd w:val="clear" w:color="auto" w:fill="FFFFFF"/>
        <w:autoSpaceDE w:val="0"/>
        <w:autoSpaceDN w:val="0"/>
        <w:adjustRightInd w:val="0"/>
        <w:spacing w:line="360" w:lineRule="auto"/>
        <w:ind w:firstLine="720"/>
        <w:jc w:val="right"/>
        <w:rPr>
          <w:b/>
          <w:sz w:val="28"/>
          <w:szCs w:val="28"/>
        </w:rPr>
      </w:pPr>
      <w:r w:rsidRPr="00A20CB8">
        <w:rPr>
          <w:b/>
          <w:sz w:val="28"/>
          <w:szCs w:val="28"/>
        </w:rPr>
        <w:t>Таблица 2.3.1.</w:t>
      </w:r>
    </w:p>
    <w:p w:rsidR="006942CB" w:rsidRDefault="006942CB" w:rsidP="006942CB">
      <w:pPr>
        <w:shd w:val="clear" w:color="auto" w:fill="FFFFFF"/>
        <w:autoSpaceDE w:val="0"/>
        <w:autoSpaceDN w:val="0"/>
        <w:adjustRightInd w:val="0"/>
        <w:spacing w:line="360" w:lineRule="auto"/>
        <w:ind w:firstLine="720"/>
        <w:jc w:val="center"/>
        <w:rPr>
          <w:b/>
          <w:sz w:val="28"/>
          <w:szCs w:val="28"/>
        </w:rPr>
      </w:pPr>
      <w:r>
        <w:rPr>
          <w:b/>
          <w:sz w:val="28"/>
          <w:szCs w:val="28"/>
        </w:rPr>
        <w:lastRenderedPageBreak/>
        <w:t>Количественные данные изучения состояния артикуляционной  и мимической моторики у детей в контрольном исследовании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1186"/>
        <w:gridCol w:w="1367"/>
        <w:gridCol w:w="1367"/>
        <w:gridCol w:w="1367"/>
        <w:gridCol w:w="1367"/>
        <w:gridCol w:w="1368"/>
      </w:tblGrid>
      <w:tr w:rsidR="006942CB" w:rsidRPr="00E850E1" w:rsidTr="00D10AD8">
        <w:tc>
          <w:tcPr>
            <w:tcW w:w="1548" w:type="dxa"/>
            <w:vMerge w:val="restart"/>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Имена детей</w:t>
            </w:r>
          </w:p>
        </w:tc>
        <w:tc>
          <w:tcPr>
            <w:tcW w:w="8022" w:type="dxa"/>
            <w:gridSpan w:val="6"/>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Параметры обследования</w:t>
            </w:r>
          </w:p>
        </w:tc>
      </w:tr>
      <w:tr w:rsidR="006942CB" w:rsidRPr="00E850E1" w:rsidTr="00D10AD8">
        <w:tc>
          <w:tcPr>
            <w:tcW w:w="1548" w:type="dxa"/>
            <w:vMerge/>
          </w:tcPr>
          <w:p w:rsidR="006942CB" w:rsidRPr="00E850E1" w:rsidRDefault="006942CB" w:rsidP="00D10AD8">
            <w:pPr>
              <w:autoSpaceDE w:val="0"/>
              <w:autoSpaceDN w:val="0"/>
              <w:adjustRightInd w:val="0"/>
              <w:spacing w:line="360" w:lineRule="auto"/>
              <w:rPr>
                <w:sz w:val="28"/>
                <w:szCs w:val="28"/>
              </w:rPr>
            </w:pPr>
          </w:p>
        </w:tc>
        <w:tc>
          <w:tcPr>
            <w:tcW w:w="1186"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1</w:t>
            </w:r>
          </w:p>
        </w:tc>
        <w:tc>
          <w:tcPr>
            <w:tcW w:w="1367"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2</w:t>
            </w:r>
          </w:p>
        </w:tc>
        <w:tc>
          <w:tcPr>
            <w:tcW w:w="1367"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3</w:t>
            </w:r>
          </w:p>
        </w:tc>
        <w:tc>
          <w:tcPr>
            <w:tcW w:w="1367"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4</w:t>
            </w:r>
          </w:p>
        </w:tc>
        <w:tc>
          <w:tcPr>
            <w:tcW w:w="1367"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5</w:t>
            </w:r>
          </w:p>
        </w:tc>
        <w:tc>
          <w:tcPr>
            <w:tcW w:w="1368"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6</w:t>
            </w:r>
          </w:p>
        </w:tc>
      </w:tr>
      <w:tr w:rsidR="006942CB" w:rsidRPr="00E850E1" w:rsidTr="00D10AD8">
        <w:tc>
          <w:tcPr>
            <w:tcW w:w="154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Никита</w:t>
            </w:r>
          </w:p>
        </w:tc>
        <w:tc>
          <w:tcPr>
            <w:tcW w:w="1186"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r>
      <w:tr w:rsidR="006942CB" w:rsidRPr="00E850E1" w:rsidTr="00D10AD8">
        <w:tc>
          <w:tcPr>
            <w:tcW w:w="154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Ильмира</w:t>
            </w:r>
          </w:p>
        </w:tc>
        <w:tc>
          <w:tcPr>
            <w:tcW w:w="1186"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r>
      <w:tr w:rsidR="006942CB" w:rsidRPr="00E850E1" w:rsidTr="00D10AD8">
        <w:tc>
          <w:tcPr>
            <w:tcW w:w="1548" w:type="dxa"/>
          </w:tcPr>
          <w:p w:rsidR="006942CB" w:rsidRPr="00E850E1" w:rsidRDefault="006942CB" w:rsidP="00D10AD8">
            <w:pPr>
              <w:autoSpaceDE w:val="0"/>
              <w:autoSpaceDN w:val="0"/>
              <w:adjustRightInd w:val="0"/>
              <w:spacing w:line="360" w:lineRule="auto"/>
              <w:jc w:val="center"/>
              <w:rPr>
                <w:sz w:val="28"/>
                <w:szCs w:val="28"/>
              </w:rPr>
            </w:pPr>
            <w:r>
              <w:rPr>
                <w:sz w:val="28"/>
                <w:szCs w:val="28"/>
              </w:rPr>
              <w:t xml:space="preserve">Айдар </w:t>
            </w:r>
          </w:p>
        </w:tc>
        <w:tc>
          <w:tcPr>
            <w:tcW w:w="1186"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r>
      <w:tr w:rsidR="006942CB" w:rsidRPr="00E850E1" w:rsidTr="00D10AD8">
        <w:tc>
          <w:tcPr>
            <w:tcW w:w="1548" w:type="dxa"/>
          </w:tcPr>
          <w:p w:rsidR="006942CB" w:rsidRPr="00E850E1" w:rsidRDefault="006942CB" w:rsidP="00D10AD8">
            <w:pPr>
              <w:autoSpaceDE w:val="0"/>
              <w:autoSpaceDN w:val="0"/>
              <w:adjustRightInd w:val="0"/>
              <w:spacing w:line="360" w:lineRule="auto"/>
              <w:jc w:val="center"/>
              <w:rPr>
                <w:sz w:val="28"/>
                <w:szCs w:val="28"/>
              </w:rPr>
            </w:pPr>
            <w:r>
              <w:rPr>
                <w:sz w:val="28"/>
                <w:szCs w:val="28"/>
              </w:rPr>
              <w:t>Артур</w:t>
            </w:r>
          </w:p>
        </w:tc>
        <w:tc>
          <w:tcPr>
            <w:tcW w:w="1186"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36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r>
      <w:tr w:rsidR="006942CB" w:rsidRPr="00E850E1" w:rsidTr="00D10AD8">
        <w:tc>
          <w:tcPr>
            <w:tcW w:w="1548" w:type="dxa"/>
          </w:tcPr>
          <w:p w:rsidR="006942CB" w:rsidRPr="00E850E1" w:rsidRDefault="006942CB" w:rsidP="00D10AD8">
            <w:pPr>
              <w:autoSpaceDE w:val="0"/>
              <w:autoSpaceDN w:val="0"/>
              <w:adjustRightInd w:val="0"/>
              <w:spacing w:line="360" w:lineRule="auto"/>
              <w:jc w:val="center"/>
              <w:rPr>
                <w:sz w:val="28"/>
                <w:szCs w:val="28"/>
              </w:rPr>
            </w:pPr>
            <w:r>
              <w:rPr>
                <w:sz w:val="28"/>
                <w:szCs w:val="28"/>
              </w:rPr>
              <w:t xml:space="preserve">Рима </w:t>
            </w:r>
          </w:p>
        </w:tc>
        <w:tc>
          <w:tcPr>
            <w:tcW w:w="1186"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7"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368"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r>
    </w:tbl>
    <w:p w:rsidR="006942CB" w:rsidRDefault="006942CB" w:rsidP="006942CB">
      <w:pPr>
        <w:shd w:val="clear" w:color="auto" w:fill="FFFFFF"/>
        <w:autoSpaceDE w:val="0"/>
        <w:autoSpaceDN w:val="0"/>
        <w:adjustRightInd w:val="0"/>
        <w:spacing w:line="360" w:lineRule="auto"/>
        <w:rPr>
          <w:sz w:val="28"/>
          <w:szCs w:val="28"/>
        </w:rPr>
      </w:pPr>
    </w:p>
    <w:p w:rsidR="006942CB" w:rsidRDefault="006942CB" w:rsidP="006942CB">
      <w:pPr>
        <w:shd w:val="clear" w:color="auto" w:fill="FFFFFF"/>
        <w:autoSpaceDE w:val="0"/>
        <w:autoSpaceDN w:val="0"/>
        <w:adjustRightInd w:val="0"/>
        <w:spacing w:line="360" w:lineRule="auto"/>
        <w:rPr>
          <w:sz w:val="28"/>
          <w:szCs w:val="28"/>
        </w:rPr>
      </w:pPr>
      <w:r>
        <w:rPr>
          <w:sz w:val="28"/>
          <w:szCs w:val="28"/>
        </w:rPr>
        <w:t>1 – 4 баллы.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Суммарный балл по состоянию артикуляционной моторики (задания 1,2,3,5,6) составил 61, по состоянию мимической моторики (задание 4) 13.  Общий суммарный бал составил 74 баллов.</w:t>
      </w:r>
    </w:p>
    <w:p w:rsidR="006942CB" w:rsidRPr="00B31EDC" w:rsidRDefault="006942CB" w:rsidP="006942CB">
      <w:pPr>
        <w:shd w:val="clear" w:color="auto" w:fill="FFFFFF"/>
        <w:autoSpaceDE w:val="0"/>
        <w:autoSpaceDN w:val="0"/>
        <w:adjustRightInd w:val="0"/>
        <w:spacing w:line="360" w:lineRule="auto"/>
        <w:jc w:val="right"/>
        <w:rPr>
          <w:b/>
          <w:sz w:val="28"/>
          <w:szCs w:val="28"/>
        </w:rPr>
      </w:pPr>
      <w:r>
        <w:rPr>
          <w:b/>
          <w:sz w:val="28"/>
          <w:szCs w:val="28"/>
        </w:rPr>
        <w:t>Таблица 2.3.2.</w:t>
      </w:r>
    </w:p>
    <w:p w:rsidR="006942CB" w:rsidRPr="006B79B8" w:rsidRDefault="006942CB" w:rsidP="006942CB">
      <w:pPr>
        <w:shd w:val="clear" w:color="auto" w:fill="FFFFFF"/>
        <w:autoSpaceDE w:val="0"/>
        <w:autoSpaceDN w:val="0"/>
        <w:adjustRightInd w:val="0"/>
        <w:spacing w:line="360" w:lineRule="auto"/>
        <w:ind w:firstLine="720"/>
        <w:jc w:val="center"/>
        <w:rPr>
          <w:b/>
          <w:sz w:val="28"/>
          <w:szCs w:val="28"/>
        </w:rPr>
      </w:pPr>
      <w:r>
        <w:rPr>
          <w:b/>
          <w:sz w:val="28"/>
          <w:szCs w:val="28"/>
        </w:rPr>
        <w:t>Количественные данные изучения</w:t>
      </w:r>
      <w:r w:rsidRPr="006B79B8">
        <w:rPr>
          <w:b/>
          <w:sz w:val="28"/>
          <w:szCs w:val="28"/>
        </w:rPr>
        <w:t xml:space="preserve"> состояни</w:t>
      </w:r>
      <w:r>
        <w:rPr>
          <w:b/>
          <w:sz w:val="28"/>
          <w:szCs w:val="28"/>
        </w:rPr>
        <w:t>я двигательной сферы и</w:t>
      </w:r>
      <w:r w:rsidRPr="006B79B8">
        <w:rPr>
          <w:b/>
          <w:sz w:val="28"/>
          <w:szCs w:val="28"/>
        </w:rPr>
        <w:t xml:space="preserve"> мел</w:t>
      </w:r>
      <w:r>
        <w:rPr>
          <w:b/>
          <w:sz w:val="28"/>
          <w:szCs w:val="28"/>
        </w:rPr>
        <w:t>кой моторики у детей  в контрольном исследовании, приведены в таблице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1"/>
        <w:gridCol w:w="1032"/>
        <w:gridCol w:w="1032"/>
        <w:gridCol w:w="1032"/>
        <w:gridCol w:w="1032"/>
        <w:gridCol w:w="1032"/>
        <w:gridCol w:w="1033"/>
        <w:gridCol w:w="1033"/>
        <w:gridCol w:w="1033"/>
      </w:tblGrid>
      <w:tr w:rsidR="006942CB" w:rsidRPr="00E850E1" w:rsidTr="00D10AD8">
        <w:tc>
          <w:tcPr>
            <w:tcW w:w="1311" w:type="dxa"/>
            <w:vMerge w:val="restart"/>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Имена детей</w:t>
            </w:r>
          </w:p>
        </w:tc>
        <w:tc>
          <w:tcPr>
            <w:tcW w:w="8259" w:type="dxa"/>
            <w:gridSpan w:val="8"/>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Параметры обследования</w:t>
            </w:r>
          </w:p>
        </w:tc>
      </w:tr>
      <w:tr w:rsidR="006942CB" w:rsidRPr="00E850E1" w:rsidTr="00D10AD8">
        <w:tc>
          <w:tcPr>
            <w:tcW w:w="1311" w:type="dxa"/>
            <w:vMerge/>
          </w:tcPr>
          <w:p w:rsidR="006942CB" w:rsidRPr="00E850E1" w:rsidRDefault="006942CB" w:rsidP="00D10AD8">
            <w:pPr>
              <w:autoSpaceDE w:val="0"/>
              <w:autoSpaceDN w:val="0"/>
              <w:adjustRightInd w:val="0"/>
              <w:spacing w:line="360" w:lineRule="auto"/>
              <w:jc w:val="center"/>
              <w:rPr>
                <w:sz w:val="28"/>
                <w:szCs w:val="28"/>
              </w:rPr>
            </w:pPr>
          </w:p>
        </w:tc>
        <w:tc>
          <w:tcPr>
            <w:tcW w:w="1032"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1</w:t>
            </w:r>
          </w:p>
        </w:tc>
        <w:tc>
          <w:tcPr>
            <w:tcW w:w="1032"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2</w:t>
            </w:r>
          </w:p>
        </w:tc>
        <w:tc>
          <w:tcPr>
            <w:tcW w:w="1032"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3</w:t>
            </w:r>
          </w:p>
        </w:tc>
        <w:tc>
          <w:tcPr>
            <w:tcW w:w="1032"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4</w:t>
            </w:r>
          </w:p>
        </w:tc>
        <w:tc>
          <w:tcPr>
            <w:tcW w:w="1032"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5</w:t>
            </w:r>
          </w:p>
        </w:tc>
        <w:tc>
          <w:tcPr>
            <w:tcW w:w="1033"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6</w:t>
            </w:r>
          </w:p>
        </w:tc>
        <w:tc>
          <w:tcPr>
            <w:tcW w:w="1033"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7</w:t>
            </w:r>
          </w:p>
        </w:tc>
        <w:tc>
          <w:tcPr>
            <w:tcW w:w="1033" w:type="dxa"/>
          </w:tcPr>
          <w:p w:rsidR="006942CB" w:rsidRPr="00E850E1" w:rsidRDefault="006942CB" w:rsidP="00D10AD8">
            <w:pPr>
              <w:autoSpaceDE w:val="0"/>
              <w:autoSpaceDN w:val="0"/>
              <w:adjustRightInd w:val="0"/>
              <w:spacing w:line="360" w:lineRule="auto"/>
              <w:jc w:val="center"/>
              <w:rPr>
                <w:b/>
                <w:sz w:val="28"/>
                <w:szCs w:val="28"/>
              </w:rPr>
            </w:pPr>
            <w:r w:rsidRPr="00E850E1">
              <w:rPr>
                <w:b/>
                <w:sz w:val="28"/>
                <w:szCs w:val="28"/>
              </w:rPr>
              <w:t>8</w:t>
            </w:r>
          </w:p>
        </w:tc>
      </w:tr>
      <w:tr w:rsidR="006942CB" w:rsidRPr="00E850E1" w:rsidTr="00D10AD8">
        <w:tc>
          <w:tcPr>
            <w:tcW w:w="1311"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Никита</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r>
      <w:tr w:rsidR="006942CB" w:rsidRPr="00E850E1" w:rsidTr="00D10AD8">
        <w:tc>
          <w:tcPr>
            <w:tcW w:w="1311"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Ильмира</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r>
      <w:tr w:rsidR="006942CB" w:rsidRPr="00E850E1" w:rsidTr="00D10AD8">
        <w:tc>
          <w:tcPr>
            <w:tcW w:w="1311" w:type="dxa"/>
          </w:tcPr>
          <w:p w:rsidR="006942CB" w:rsidRPr="00E850E1" w:rsidRDefault="006942CB" w:rsidP="00D10AD8">
            <w:pPr>
              <w:autoSpaceDE w:val="0"/>
              <w:autoSpaceDN w:val="0"/>
              <w:adjustRightInd w:val="0"/>
              <w:spacing w:line="360" w:lineRule="auto"/>
              <w:jc w:val="center"/>
              <w:rPr>
                <w:sz w:val="28"/>
                <w:szCs w:val="28"/>
              </w:rPr>
            </w:pPr>
            <w:r>
              <w:rPr>
                <w:sz w:val="28"/>
                <w:szCs w:val="28"/>
              </w:rPr>
              <w:t xml:space="preserve">Айдар </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r>
      <w:tr w:rsidR="006942CB" w:rsidRPr="00E850E1" w:rsidTr="00D10AD8">
        <w:tc>
          <w:tcPr>
            <w:tcW w:w="1311" w:type="dxa"/>
          </w:tcPr>
          <w:p w:rsidR="006942CB" w:rsidRPr="00E850E1" w:rsidRDefault="006942CB" w:rsidP="00D10AD8">
            <w:pPr>
              <w:autoSpaceDE w:val="0"/>
              <w:autoSpaceDN w:val="0"/>
              <w:adjustRightInd w:val="0"/>
              <w:spacing w:line="360" w:lineRule="auto"/>
              <w:jc w:val="center"/>
              <w:rPr>
                <w:sz w:val="28"/>
                <w:szCs w:val="28"/>
              </w:rPr>
            </w:pPr>
            <w:r>
              <w:rPr>
                <w:sz w:val="28"/>
                <w:szCs w:val="28"/>
              </w:rPr>
              <w:lastRenderedPageBreak/>
              <w:t>Артур</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1</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r>
      <w:tr w:rsidR="006942CB" w:rsidRPr="00E850E1" w:rsidTr="00D10AD8">
        <w:tc>
          <w:tcPr>
            <w:tcW w:w="1311" w:type="dxa"/>
          </w:tcPr>
          <w:p w:rsidR="006942CB" w:rsidRPr="00E850E1" w:rsidRDefault="006942CB" w:rsidP="00D10AD8">
            <w:pPr>
              <w:autoSpaceDE w:val="0"/>
              <w:autoSpaceDN w:val="0"/>
              <w:adjustRightInd w:val="0"/>
              <w:spacing w:line="360" w:lineRule="auto"/>
              <w:jc w:val="center"/>
              <w:rPr>
                <w:sz w:val="28"/>
                <w:szCs w:val="28"/>
              </w:rPr>
            </w:pPr>
            <w:r>
              <w:rPr>
                <w:sz w:val="28"/>
                <w:szCs w:val="28"/>
              </w:rPr>
              <w:t xml:space="preserve">Рима </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2"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2</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c>
          <w:tcPr>
            <w:tcW w:w="1033" w:type="dxa"/>
          </w:tcPr>
          <w:p w:rsidR="006942CB" w:rsidRPr="00E850E1" w:rsidRDefault="006942CB" w:rsidP="00D10AD8">
            <w:pPr>
              <w:autoSpaceDE w:val="0"/>
              <w:autoSpaceDN w:val="0"/>
              <w:adjustRightInd w:val="0"/>
              <w:spacing w:line="360" w:lineRule="auto"/>
              <w:jc w:val="center"/>
              <w:rPr>
                <w:sz w:val="28"/>
                <w:szCs w:val="28"/>
              </w:rPr>
            </w:pPr>
            <w:r w:rsidRPr="00E850E1">
              <w:rPr>
                <w:sz w:val="28"/>
                <w:szCs w:val="28"/>
              </w:rPr>
              <w:t>3</w:t>
            </w:r>
          </w:p>
        </w:tc>
      </w:tr>
    </w:tbl>
    <w:p w:rsidR="006942CB" w:rsidRDefault="006942CB" w:rsidP="006942CB">
      <w:pPr>
        <w:shd w:val="clear" w:color="auto" w:fill="FFFFFF"/>
        <w:autoSpaceDE w:val="0"/>
        <w:autoSpaceDN w:val="0"/>
        <w:adjustRightInd w:val="0"/>
        <w:spacing w:line="360" w:lineRule="auto"/>
        <w:rPr>
          <w:sz w:val="28"/>
          <w:szCs w:val="28"/>
        </w:rPr>
      </w:pPr>
    </w:p>
    <w:p w:rsidR="006942CB" w:rsidRDefault="006942CB" w:rsidP="006942CB">
      <w:pPr>
        <w:shd w:val="clear" w:color="auto" w:fill="FFFFFF"/>
        <w:autoSpaceDE w:val="0"/>
        <w:autoSpaceDN w:val="0"/>
        <w:adjustRightInd w:val="0"/>
        <w:spacing w:line="360" w:lineRule="auto"/>
        <w:rPr>
          <w:sz w:val="28"/>
          <w:szCs w:val="28"/>
        </w:rPr>
      </w:pPr>
      <w:r>
        <w:rPr>
          <w:sz w:val="28"/>
          <w:szCs w:val="28"/>
        </w:rPr>
        <w:t>1 – 4 баллы.</w:t>
      </w:r>
    </w:p>
    <w:p w:rsidR="006942CB" w:rsidRDefault="006942CB" w:rsidP="006942CB">
      <w:pPr>
        <w:shd w:val="clear" w:color="auto" w:fill="FFFFFF"/>
        <w:autoSpaceDE w:val="0"/>
        <w:autoSpaceDN w:val="0"/>
        <w:adjustRightInd w:val="0"/>
        <w:spacing w:line="360" w:lineRule="auto"/>
        <w:ind w:firstLine="720"/>
        <w:rPr>
          <w:sz w:val="28"/>
          <w:szCs w:val="28"/>
        </w:rPr>
      </w:pPr>
      <w:r>
        <w:rPr>
          <w:sz w:val="28"/>
          <w:szCs w:val="28"/>
        </w:rPr>
        <w:t>.Суммарный бал по состоянию двигательной сферы (задания 1,2,3) составил 36, по состоянию мелкой моторики (задания 4,5, 6, 7, 8) составил 65. Общий суммарный бал составил 101.</w:t>
      </w:r>
    </w:p>
    <w:p w:rsidR="006942CB" w:rsidRDefault="006942CB" w:rsidP="006942CB">
      <w:pPr>
        <w:shd w:val="clear" w:color="auto" w:fill="FFFFFF"/>
        <w:autoSpaceDE w:val="0"/>
        <w:autoSpaceDN w:val="0"/>
        <w:adjustRightInd w:val="0"/>
        <w:spacing w:line="360" w:lineRule="auto"/>
        <w:rPr>
          <w:sz w:val="28"/>
          <w:szCs w:val="28"/>
        </w:rPr>
      </w:pPr>
    </w:p>
    <w:p w:rsidR="006942CB" w:rsidRPr="00AA0E86" w:rsidRDefault="006942CB" w:rsidP="006942CB">
      <w:pPr>
        <w:shd w:val="clear" w:color="auto" w:fill="FFFFFF"/>
        <w:autoSpaceDE w:val="0"/>
        <w:autoSpaceDN w:val="0"/>
        <w:adjustRightInd w:val="0"/>
        <w:spacing w:line="360" w:lineRule="auto"/>
        <w:ind w:firstLine="720"/>
        <w:jc w:val="both"/>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p>
    <w:p w:rsidR="006942CB" w:rsidRPr="007D1E99" w:rsidRDefault="009E51B6" w:rsidP="006942CB">
      <w:pPr>
        <w:shd w:val="clear" w:color="auto" w:fill="FFFFFF"/>
        <w:autoSpaceDE w:val="0"/>
        <w:autoSpaceDN w:val="0"/>
        <w:adjustRightInd w:val="0"/>
        <w:spacing w:line="360" w:lineRule="auto"/>
        <w:ind w:firstLine="720"/>
        <w:jc w:val="both"/>
        <w:rPr>
          <w:sz w:val="28"/>
          <w:szCs w:val="28"/>
        </w:rPr>
      </w:pPr>
      <w:r w:rsidRPr="009E51B6">
        <w:rPr>
          <w:noProof/>
        </w:rPr>
        <w:pict>
          <v:group id="_x0000_s1046" editas="canvas" style="position:absolute;left:0;text-align:left;margin-left:-11.05pt;margin-top:342pt;width:485.9pt;height:340.15pt;z-index:251663360" coordorigin="1480,7974" coordsize="9718,6803">
            <o:lock v:ext="edit" aspectratio="t"/>
            <v:shape id="_x0000_s1047" type="#_x0000_t75" style="position:absolute;left:1480;top:7974;width:9718;height:6803" o:preferrelative="f">
              <v:fill o:detectmouseclick="t"/>
              <v:path o:extrusionok="t" o:connecttype="none"/>
              <o:lock v:ext="edit" text="t"/>
            </v:shape>
            <v:rect id="_x0000_s1048" style="position:absolute;left:1480;top:8039;width:9387;height:6673" strokeweight="31e-5mm"/>
            <v:shape id="_x0000_s1049" style="position:absolute;left:3956;top:12770;width:3209;height:1303" coordsize="3209,1303" path="m,886l1031,,3209,287,2544,1303,,886xe" fillcolor="#f90" stroked="f">
              <v:path arrowok="t"/>
            </v:shape>
            <v:shape id="_x0000_s1050" style="position:absolute;left:3864;top:10268;width:1123;height:3388" coordsize="1123,3388" path="m92,3388l,417,1089,r34,2502l92,3388xe" fillcolor="#f90" stroked="f">
              <v:path arrowok="t"/>
            </v:shape>
            <v:shape id="_x0000_s1051" style="position:absolute;left:4953;top:10268;width:2281;height:2789" coordsize="2281,2789" path="m34,2502l,,2281,130r-69,2659l34,2502xe" fillcolor="#f90" stroked="f">
              <v:path arrowok="t"/>
            </v:shape>
            <v:line id="_x0000_s1052" style="position:absolute;flip:x" from="3956,12770" to="4987,13656" strokeweight="0"/>
            <v:line id="_x0000_s1053" style="position:absolute;flip:x" from="4563,12848" to="5503,13747" strokeweight="0"/>
            <v:line id="_x0000_s1054" style="position:absolute;flip:x" from="5182,12913" to="6042,13852" strokeweight="0"/>
            <v:line id="_x0000_s1055" style="position:absolute;flip:x" from="5835,12991" to="6592,13956" strokeweight="0"/>
            <v:line id="_x0000_s1056" style="position:absolute;flip:x" from="6500,13057" to="7165,14073" strokeweight="0"/>
            <v:line id="_x0000_s1057" style="position:absolute" from="3956,13656" to="6500,14073" strokeweight="0"/>
            <v:line id="_x0000_s1058" style="position:absolute" from="4254,13409" to="6684,13773" strokeweight="0"/>
            <v:line id="_x0000_s1059" style="position:absolute" from="4517,13174" to="6856,13513" strokeweight="0"/>
            <v:line id="_x0000_s1060" style="position:absolute" from="4769,12965" to="7016,13278" strokeweight="0"/>
            <v:line id="_x0000_s1061" style="position:absolute" from="4987,12770" to="7165,13057" strokeweight="0"/>
            <v:line id="_x0000_s1062" style="position:absolute;flip:x y" from="4953,10268" to="4987,12770" strokeweight="0"/>
            <v:line id="_x0000_s1063" style="position:absolute;flip:y" from="5503,10294" to="5504,12848" strokeweight="0"/>
            <v:line id="_x0000_s1064" style="position:absolute;flip:y" from="6042,10333" to="6065,12913" strokeweight="0"/>
            <v:line id="_x0000_s1065" style="position:absolute;flip:y" from="6592,10359" to="6638,12991" strokeweight="0"/>
            <v:line id="_x0000_s1066" style="position:absolute;flip:y" from="7165,10398" to="7234,13057" strokeweight="0"/>
            <v:line id="_x0000_s1067" style="position:absolute;flip:x y" from="3864,10685" to="3956,13656" strokeweight="0"/>
            <v:line id="_x0000_s1068" style="position:absolute;flip:x y" from="4173,10567" to="4254,13409" strokeweight="0"/>
            <v:line id="_x0000_s1069" style="position:absolute;flip:x y" from="4460,10450" to="4517,13174" strokeweight="0"/>
            <v:line id="_x0000_s1070" style="position:absolute;flip:x y" from="4724,10359" to="4769,12965" strokeweight="0"/>
            <v:line id="_x0000_s1071" style="position:absolute;flip:x y" from="4953,10268" to="4987,12770" strokeweight="0"/>
            <v:shape id="_x0000_s1072" style="position:absolute;left:3956;top:12770;width:3209;height:886" coordsize="280,68" path="m,68l90,,280,22e" filled="f" strokeweight="0">
              <v:path arrowok="t"/>
            </v:shape>
            <v:shape id="_x0000_s1073" style="position:absolute;left:3944;top:12431;width:3221;height:821" coordsize="281,63" path="m,63l91,,281,20e" filled="f" strokeweight="0">
              <v:path arrowok="t"/>
            </v:shape>
            <v:shape id="_x0000_s1074" style="position:absolute;left:3933;top:12079;width:3243;height:769" coordsize="283,59" path="m,59l91,,283,19e" filled="f" strokeweight="0">
              <v:path arrowok="t"/>
            </v:shape>
            <v:shape id="_x0000_s1075" style="position:absolute;left:3921;top:11727;width:3267;height:691" coordsize="285,53" path="m,53l92,,285,17e" filled="f" strokeweight="0">
              <v:path arrowok="t"/>
            </v:shape>
            <v:shape id="_x0000_s1076" style="position:absolute;left:3910;top:11362;width:3289;height:639" coordsize="287,49" path="m,49l93,,287,16e" filled="f" strokeweight="0">
              <v:path arrowok="t"/>
            </v:shape>
            <v:shape id="_x0000_s1077" style="position:absolute;left:3887;top:10998;width:3324;height:573" coordsize="290,44" path="m,44l94,,290,15e" filled="f" strokeweight="0">
              <v:path arrowok="t"/>
            </v:shape>
            <v:shape id="_x0000_s1078" style="position:absolute;left:3875;top:10633;width:3347;height:495" coordsize="292,38" path="m,38l95,,292,13e" filled="f" strokeweight="0">
              <v:path arrowok="t"/>
            </v:shape>
            <v:shape id="_x0000_s1079" style="position:absolute;left:3864;top:10268;width:3370;height:417" coordsize="294,32" path="m,32l95,,294,10e" filled="f" strokeweight="0">
              <v:path arrowok="t"/>
            </v:shape>
            <v:shape id="_x0000_s1080" style="position:absolute;left:3956;top:12770;width:3209;height:1303" coordsize="3209,1303" path="m3209,287l2544,1303,,886,1031,,3209,287xe" filled="f" strokeweight="0">
              <v:path arrowok="t"/>
            </v:shape>
            <v:shape id="_x0000_s1081" style="position:absolute;left:3864;top:10268;width:1123;height:3388" coordsize="1123,3388" path="m92,3388l,417,1089,r34,2502l92,3388xe" filled="f" strokecolor="gray" strokeweight="31e-5mm">
              <v:path arrowok="t"/>
            </v:shape>
            <v:shape id="_x0000_s1082" style="position:absolute;left:4953;top:10268;width:2281;height:2789" coordsize="2281,2789" path="m34,2502l,,2281,130r-69,2659l34,2502xe" filled="f" strokecolor="gray" strokeweight="31e-5mm">
              <v:path arrowok="t"/>
            </v:shape>
            <v:line id="_x0000_s1083" style="position:absolute" from="3956,13656" to="6500,14073" strokeweight="0"/>
            <v:line id="_x0000_s1084" style="position:absolute" from="3956,13656" to="3957,13708" strokeweight="0"/>
            <v:line id="_x0000_s1085" style="position:absolute" from="4563,13747" to="4564,13799" strokeweight="0"/>
            <v:line id="_x0000_s1086" style="position:absolute" from="5182,13852" to="5183,13904" strokeweight="0"/>
            <v:line id="_x0000_s1087" style="position:absolute" from="5835,13956" to="5836,14008" strokeweight="0"/>
            <v:line id="_x0000_s1088" style="position:absolute" from="6500,14073" to="6501,14125" strokeweight="0"/>
            <v:rect id="_x0000_s1089" style="position:absolute;left:4196;top:13839;width:145;height:544;mso-wrap-style:none" filled="f" stroked="f">
              <v:textbox style="mso-next-textbox:#_x0000_s1089;mso-fit-shape-to-text:t" inset="0,0,0,0">
                <w:txbxContent>
                  <w:p w:rsidR="00D10AD8" w:rsidRDefault="00D10AD8" w:rsidP="006942CB">
                    <w:r>
                      <w:rPr>
                        <w:rFonts w:ascii="Arial" w:hAnsi="Arial" w:cs="Arial"/>
                        <w:color w:val="000000"/>
                        <w:sz w:val="26"/>
                        <w:szCs w:val="26"/>
                        <w:lang w:val="en-US"/>
                      </w:rPr>
                      <w:t>1</w:t>
                    </w:r>
                  </w:p>
                </w:txbxContent>
              </v:textbox>
            </v:rect>
            <v:rect id="_x0000_s1090" style="position:absolute;left:4815;top:13930;width:145;height:544;mso-wrap-style:none" filled="f" stroked="f">
              <v:textbox style="mso-next-textbox:#_x0000_s1090;mso-fit-shape-to-text:t" inset="0,0,0,0">
                <w:txbxContent>
                  <w:p w:rsidR="00D10AD8" w:rsidRDefault="00D10AD8" w:rsidP="006942CB">
                    <w:r>
                      <w:rPr>
                        <w:rFonts w:ascii="Arial" w:hAnsi="Arial" w:cs="Arial"/>
                        <w:color w:val="000000"/>
                        <w:sz w:val="26"/>
                        <w:szCs w:val="26"/>
                        <w:lang w:val="en-US"/>
                      </w:rPr>
                      <w:t>2</w:t>
                    </w:r>
                  </w:p>
                </w:txbxContent>
              </v:textbox>
            </v:rect>
            <v:rect id="_x0000_s1091" style="position:absolute;left:5446;top:14034;width:145;height:544;mso-wrap-style:none" filled="f" stroked="f">
              <v:textbox style="mso-next-textbox:#_x0000_s1091;mso-fit-shape-to-text:t" inset="0,0,0,0">
                <w:txbxContent>
                  <w:p w:rsidR="00D10AD8" w:rsidRDefault="00D10AD8" w:rsidP="006942CB">
                    <w:r>
                      <w:rPr>
                        <w:rFonts w:ascii="Arial" w:hAnsi="Arial" w:cs="Arial"/>
                        <w:color w:val="000000"/>
                        <w:sz w:val="26"/>
                        <w:szCs w:val="26"/>
                        <w:lang w:val="en-US"/>
                      </w:rPr>
                      <w:t>3</w:t>
                    </w:r>
                  </w:p>
                </w:txbxContent>
              </v:textbox>
            </v:rect>
            <v:rect id="_x0000_s1092" style="position:absolute;left:6099;top:14138;width:145;height:544;mso-wrap-style:none" filled="f" stroked="f">
              <v:textbox style="mso-next-textbox:#_x0000_s1092;mso-fit-shape-to-text:t" inset="0,0,0,0">
                <w:txbxContent>
                  <w:p w:rsidR="00D10AD8" w:rsidRDefault="00D10AD8" w:rsidP="006942CB">
                    <w:r>
                      <w:rPr>
                        <w:rFonts w:ascii="Arial" w:hAnsi="Arial" w:cs="Arial"/>
                        <w:color w:val="000000"/>
                        <w:sz w:val="26"/>
                        <w:szCs w:val="26"/>
                        <w:lang w:val="en-US"/>
                      </w:rPr>
                      <w:t>4</w:t>
                    </w:r>
                  </w:p>
                </w:txbxContent>
              </v:textbox>
            </v:rect>
            <v:shape id="_x0000_s1093" style="position:absolute;left:6890;top:12627;width:69;height:560" coordsize="69,560" path="m,560l11,78,69,,57,469,,560xe" fillcolor="navy" strokeweight="31e-5mm">
              <v:path arrowok="t"/>
            </v:shape>
            <v:shape id="_x0000_s1094" style="position:absolute;left:6649;top:12679;width:252;height:508" coordsize="252,508" path="m,482l12,,252,26,241,508,,482xe" fillcolor="blue" strokeweight="31e-5mm">
              <v:path arrowok="t"/>
            </v:shape>
            <v:shape id="_x0000_s1095" style="position:absolute;left:6661;top:12600;width:298;height:105" coordsize="298,105" path="m240,105l298,27,68,,,79r240,26xe" fillcolor="#0000bf" strokeweight="31e-5mm">
              <v:path arrowok="t"/>
            </v:shape>
            <v:rect id="_x0000_s1096" style="position:absolute;left:6684;top:12496;width:290;height:544;mso-wrap-style:none" filled="f" stroked="f">
              <v:textbox style="mso-next-textbox:#_x0000_s1096;mso-fit-shape-to-text:t" inset="0,0,0,0">
                <w:txbxContent>
                  <w:p w:rsidR="00D10AD8" w:rsidRDefault="00D10AD8" w:rsidP="006942CB">
                    <w:r>
                      <w:rPr>
                        <w:rFonts w:ascii="Arial" w:hAnsi="Arial" w:cs="Arial"/>
                        <w:color w:val="000000"/>
                        <w:sz w:val="26"/>
                        <w:szCs w:val="26"/>
                        <w:lang w:val="en-US"/>
                      </w:rPr>
                      <w:t>13</w:t>
                    </w:r>
                  </w:p>
                </w:txbxContent>
              </v:textbox>
            </v:rect>
            <v:shape id="_x0000_s1097" style="position:absolute;left:6122;top:10854;width:103;height:2476" coordsize="103,2476" path="m,2476l23,52,103,,80,2385,,2476xe" fillcolor="#004000" strokeweight="31e-5mm">
              <v:path arrowok="t"/>
            </v:shape>
            <v:shape id="_x0000_s1098" style="position:absolute;left:5893;top:10893;width:252;height:2437" coordsize="252,2437" path="m,2398l11,,252,13,229,2437,,2398xe" fillcolor="green" strokeweight="31e-5mm">
              <v:path arrowok="t"/>
            </v:shape>
            <v:shape id="_x0000_s1099" style="position:absolute;left:5904;top:10841;width:321;height:65" coordsize="321,65" path="m241,65l321,13,80,,,52,241,65xe" fillcolor="#006000" strokeweight="31e-5mm">
              <v:path arrowok="t"/>
            </v:shape>
            <v:rect id="_x0000_s1100" style="position:absolute;left:5939;top:10724;width:290;height:544;mso-wrap-style:none" filled="f" stroked="f">
              <v:textbox style="mso-next-textbox:#_x0000_s1100;mso-fit-shape-to-text:t" inset="0,0,0,0">
                <w:txbxContent>
                  <w:p w:rsidR="00D10AD8" w:rsidRDefault="00D10AD8" w:rsidP="006942CB">
                    <w:r>
                      <w:rPr>
                        <w:rFonts w:ascii="Arial" w:hAnsi="Arial" w:cs="Arial"/>
                        <w:color w:val="000000"/>
                        <w:sz w:val="26"/>
                        <w:szCs w:val="26"/>
                        <w:lang w:val="en-US"/>
                      </w:rPr>
                      <w:t>61</w:t>
                    </w:r>
                  </w:p>
                </w:txbxContent>
              </v:textbox>
            </v:rect>
            <v:shape id="_x0000_s1101" style="position:absolute;left:5297;top:10763;width:114;height:2724" coordsize="114,2724" path="m23,2724l,52,103,r11,2619l23,2724xe" fillcolor="#4d1a33" strokeweight="31e-5mm">
              <v:path arrowok="t"/>
            </v:shape>
            <v:shape id="_x0000_s1102" style="position:absolute;left:5056;top:10802;width:264;height:2685" coordsize="264,2685" path="m23,2646l,,241,13r23,2672l23,2646xe" fillcolor="#936" strokeweight="31e-5mm">
              <v:path arrowok="t"/>
            </v:shape>
            <v:shape id="_x0000_s1103" style="position:absolute;left:5056;top:10750;width:344;height:65" coordsize="344,65" path="m241,65l344,13,103,,,52,241,65xe" fillcolor="#73264d" strokeweight="31e-5mm">
              <v:path arrowok="t"/>
            </v:shape>
            <v:rect id="_x0000_s1104" style="position:absolute;left:5102;top:10633;width:290;height:544;mso-wrap-style:none" filled="f" stroked="f">
              <v:textbox style="mso-next-textbox:#_x0000_s1104;mso-fit-shape-to-text:t" inset="0,0,0,0">
                <w:txbxContent>
                  <w:p w:rsidR="00D10AD8" w:rsidRDefault="00D10AD8" w:rsidP="006942CB">
                    <w:r>
                      <w:rPr>
                        <w:rFonts w:ascii="Arial" w:hAnsi="Arial" w:cs="Arial"/>
                        <w:color w:val="000000"/>
                        <w:sz w:val="26"/>
                        <w:szCs w:val="26"/>
                        <w:lang w:val="en-US"/>
                      </w:rPr>
                      <w:t>65</w:t>
                    </w:r>
                  </w:p>
                </w:txbxContent>
              </v:textbox>
            </v:rect>
            <v:shape id="_x0000_s1105" style="position:absolute;left:4426;top:12079;width:149;height:1564" coordsize="149,1564" path="m34,1564l,78,114,r35,1460l34,1564xe" fillcolor="#4d4d80" strokeweight="31e-5mm">
              <v:path arrowok="t"/>
            </v:shape>
            <v:shape id="_x0000_s1106" style="position:absolute;left:4185;top:12131;width:275;height:1512" coordsize="275,1512" path="m46,1473l,,241,26r34,1486l46,1473xe" fillcolor="#99f" strokeweight="31e-5mm">
              <v:path arrowok="t"/>
            </v:shape>
            <v:shape id="_x0000_s1107" style="position:absolute;left:4185;top:12053;width:355;height:104" coordsize="355,104" path="m241,104l355,26,115,,,78r241,26xe" fillcolor="#7373bf" strokeweight="31e-5mm">
              <v:path arrowok="t"/>
            </v:shape>
            <v:rect id="_x0000_s1108" style="position:absolute;left:4231;top:11949;width:290;height:544;mso-wrap-style:none" filled="f" stroked="f">
              <v:textbox style="mso-next-textbox:#_x0000_s1108;mso-fit-shape-to-text:t" inset="0,0,0,0">
                <w:txbxContent>
                  <w:p w:rsidR="00D10AD8" w:rsidRDefault="00D10AD8" w:rsidP="006942CB">
                    <w:r>
                      <w:rPr>
                        <w:rFonts w:ascii="Arial" w:hAnsi="Arial" w:cs="Arial"/>
                        <w:color w:val="000000"/>
                        <w:sz w:val="26"/>
                        <w:szCs w:val="26"/>
                        <w:lang w:val="en-US"/>
                      </w:rPr>
                      <w:t>36</w:t>
                    </w:r>
                  </w:p>
                </w:txbxContent>
              </v:textbox>
            </v:rect>
            <v:line id="_x0000_s1109" style="position:absolute;flip:x y" from="3864,10685" to="3956,13656" strokeweight="0"/>
            <v:line id="_x0000_s1110" style="position:absolute;flip:x" from="3910,13656" to="3956,13657" strokeweight="0"/>
            <v:line id="_x0000_s1111" style="position:absolute;flip:x" from="3898,13252" to="3944,13253" strokeweight="0"/>
            <v:line id="_x0000_s1112" style="position:absolute;flip:x" from="3887,12848" to="3933,12849" strokeweight="0"/>
            <v:line id="_x0000_s1113" style="position:absolute;flip:x" from="3875,12418" to="3921,12419" strokeweight="0"/>
            <v:line id="_x0000_s1114" style="position:absolute;flip:x" from="3864,12001" to="3910,12002" strokeweight="0"/>
            <v:line id="_x0000_s1115" style="position:absolute;flip:x" from="3841,11571" to="3887,11572" strokeweight="0"/>
            <v:line id="_x0000_s1116" style="position:absolute;flip:x" from="3830,11128" to="3875,11129" strokeweight="0"/>
            <v:line id="_x0000_s1117" style="position:absolute;flip:x" from="3818,10685" to="3864,10686" strokeweight="0"/>
            <v:rect id="_x0000_s1118" style="position:absolute;left:3749;top:13513;width:145;height:544;mso-wrap-style:none" filled="f" stroked="f">
              <v:textbox style="mso-next-textbox:#_x0000_s1118;mso-fit-shape-to-text:t" inset="0,0,0,0">
                <w:txbxContent>
                  <w:p w:rsidR="00D10AD8" w:rsidRDefault="00D10AD8" w:rsidP="006942CB">
                    <w:r>
                      <w:rPr>
                        <w:rFonts w:ascii="Arial" w:hAnsi="Arial" w:cs="Arial"/>
                        <w:color w:val="000000"/>
                        <w:sz w:val="26"/>
                        <w:szCs w:val="26"/>
                        <w:lang w:val="en-US"/>
                      </w:rPr>
                      <w:t>0</w:t>
                    </w:r>
                  </w:p>
                </w:txbxContent>
              </v:textbox>
            </v:rect>
            <v:rect id="_x0000_s1119" style="position:absolute;left:3612;top:13109;width:290;height:544;mso-wrap-style:none" filled="f" stroked="f">
              <v:textbox style="mso-next-textbox:#_x0000_s1119;mso-fit-shape-to-text:t" inset="0,0,0,0">
                <w:txbxContent>
                  <w:p w:rsidR="00D10AD8" w:rsidRDefault="00D10AD8" w:rsidP="006942CB">
                    <w:r>
                      <w:rPr>
                        <w:rFonts w:ascii="Arial" w:hAnsi="Arial" w:cs="Arial"/>
                        <w:color w:val="000000"/>
                        <w:sz w:val="26"/>
                        <w:szCs w:val="26"/>
                        <w:lang w:val="en-US"/>
                      </w:rPr>
                      <w:t>10</w:t>
                    </w:r>
                  </w:p>
                </w:txbxContent>
              </v:textbox>
            </v:rect>
            <v:rect id="_x0000_s1120" style="position:absolute;left:3600;top:12705;width:290;height:544;mso-wrap-style:none" filled="f" stroked="f">
              <v:textbox style="mso-next-textbox:#_x0000_s1120;mso-fit-shape-to-text:t" inset="0,0,0,0">
                <w:txbxContent>
                  <w:p w:rsidR="00D10AD8" w:rsidRDefault="00D10AD8" w:rsidP="006942CB">
                    <w:r>
                      <w:rPr>
                        <w:rFonts w:ascii="Arial" w:hAnsi="Arial" w:cs="Arial"/>
                        <w:color w:val="000000"/>
                        <w:sz w:val="26"/>
                        <w:szCs w:val="26"/>
                        <w:lang w:val="en-US"/>
                      </w:rPr>
                      <w:t>20</w:t>
                    </w:r>
                  </w:p>
                </w:txbxContent>
              </v:textbox>
            </v:rect>
            <v:rect id="_x0000_s1121" style="position:absolute;left:3589;top:12275;width:290;height:544;mso-wrap-style:none" filled="f" stroked="f">
              <v:textbox style="mso-next-textbox:#_x0000_s1121;mso-fit-shape-to-text:t" inset="0,0,0,0">
                <w:txbxContent>
                  <w:p w:rsidR="00D10AD8" w:rsidRDefault="00D10AD8" w:rsidP="006942CB">
                    <w:r>
                      <w:rPr>
                        <w:rFonts w:ascii="Arial" w:hAnsi="Arial" w:cs="Arial"/>
                        <w:color w:val="000000"/>
                        <w:sz w:val="26"/>
                        <w:szCs w:val="26"/>
                        <w:lang w:val="en-US"/>
                      </w:rPr>
                      <w:t>30</w:t>
                    </w:r>
                  </w:p>
                </w:txbxContent>
              </v:textbox>
            </v:rect>
            <v:rect id="_x0000_s1122" style="position:absolute;left:3577;top:11858;width:290;height:544;mso-wrap-style:none" filled="f" stroked="f">
              <v:textbox style="mso-next-textbox:#_x0000_s1122;mso-fit-shape-to-text:t" inset="0,0,0,0">
                <w:txbxContent>
                  <w:p w:rsidR="00D10AD8" w:rsidRDefault="00D10AD8" w:rsidP="006942CB">
                    <w:r>
                      <w:rPr>
                        <w:rFonts w:ascii="Arial" w:hAnsi="Arial" w:cs="Arial"/>
                        <w:color w:val="000000"/>
                        <w:sz w:val="26"/>
                        <w:szCs w:val="26"/>
                        <w:lang w:val="en-US"/>
                      </w:rPr>
                      <w:t>40</w:t>
                    </w:r>
                  </w:p>
                </w:txbxContent>
              </v:textbox>
            </v:rect>
            <v:rect id="_x0000_s1123" style="position:absolute;left:3555;top:11428;width:290;height:544;mso-wrap-style:none" filled="f" stroked="f">
              <v:textbox style="mso-next-textbox:#_x0000_s1123;mso-fit-shape-to-text:t" inset="0,0,0,0">
                <w:txbxContent>
                  <w:p w:rsidR="00D10AD8" w:rsidRDefault="00D10AD8" w:rsidP="006942CB">
                    <w:r>
                      <w:rPr>
                        <w:rFonts w:ascii="Arial" w:hAnsi="Arial" w:cs="Arial"/>
                        <w:color w:val="000000"/>
                        <w:sz w:val="26"/>
                        <w:szCs w:val="26"/>
                        <w:lang w:val="en-US"/>
                      </w:rPr>
                      <w:t>50</w:t>
                    </w:r>
                  </w:p>
                </w:txbxContent>
              </v:textbox>
            </v:rect>
            <v:rect id="_x0000_s1124" style="position:absolute;left:3543;top:10984;width:290;height:544;mso-wrap-style:none" filled="f" stroked="f">
              <v:textbox style="mso-next-textbox:#_x0000_s1124;mso-fit-shape-to-text:t" inset="0,0,0,0">
                <w:txbxContent>
                  <w:p w:rsidR="00D10AD8" w:rsidRDefault="00D10AD8" w:rsidP="006942CB">
                    <w:r>
                      <w:rPr>
                        <w:rFonts w:ascii="Arial" w:hAnsi="Arial" w:cs="Arial"/>
                        <w:color w:val="000000"/>
                        <w:sz w:val="26"/>
                        <w:szCs w:val="26"/>
                        <w:lang w:val="en-US"/>
                      </w:rPr>
                      <w:t>60</w:t>
                    </w:r>
                  </w:p>
                </w:txbxContent>
              </v:textbox>
            </v:rect>
            <v:rect id="_x0000_s1125" style="position:absolute;left:3532;top:10541;width:290;height:544;mso-wrap-style:none" filled="f" stroked="f">
              <v:textbox style="mso-next-textbox:#_x0000_s1125;mso-fit-shape-to-text:t" inset="0,0,0,0">
                <w:txbxContent>
                  <w:p w:rsidR="00D10AD8" w:rsidRDefault="00D10AD8" w:rsidP="006942CB">
                    <w:r>
                      <w:rPr>
                        <w:rFonts w:ascii="Arial" w:hAnsi="Arial" w:cs="Arial"/>
                        <w:color w:val="000000"/>
                        <w:sz w:val="26"/>
                        <w:szCs w:val="26"/>
                        <w:lang w:val="en-US"/>
                      </w:rPr>
                      <w:t>70</w:t>
                    </w:r>
                  </w:p>
                </w:txbxContent>
              </v:textbox>
            </v:rect>
            <v:rect id="_x0000_s1126" style="position:absolute;left:2672;top:12040;width:884;height:544;mso-wrap-style:none" filled="f" stroked="f">
              <v:textbox style="mso-next-textbox:#_x0000_s1126;mso-fit-shape-to-text:t" inset="0,0,0,0">
                <w:txbxContent>
                  <w:p w:rsidR="00D10AD8" w:rsidRDefault="00D10AD8" w:rsidP="006942CB">
                    <w:r>
                      <w:rPr>
                        <w:rFonts w:ascii="Arial" w:hAnsi="Arial" w:cs="Arial"/>
                        <w:b/>
                        <w:bCs/>
                        <w:color w:val="000000"/>
                        <w:sz w:val="26"/>
                        <w:szCs w:val="26"/>
                        <w:lang w:val="en-US"/>
                      </w:rPr>
                      <w:t>Баллы</w:t>
                    </w:r>
                  </w:p>
                </w:txbxContent>
              </v:textbox>
            </v:rect>
            <v:rect id="_x0000_s1127" style="position:absolute;left:3612;top:8261;width:129;height:509;mso-wrap-style:none" filled="f" stroked="f">
              <v:textbox style="mso-next-textbox:#_x0000_s1127;mso-fit-shape-to-text:t" inset="0,0,0,0">
                <w:txbxContent>
                  <w:p w:rsidR="00D10AD8" w:rsidRPr="00B00528" w:rsidRDefault="00D10AD8" w:rsidP="006942CB"/>
                </w:txbxContent>
              </v:textbox>
            </v:rect>
            <v:rect id="_x0000_s1128" style="position:absolute;left:2592;top:9095;width:129;height:509;mso-wrap-style:none" filled="f" stroked="f">
              <v:textbox style="mso-next-textbox:#_x0000_s1128;mso-fit-shape-to-text:t" inset="0,0,0,0">
                <w:txbxContent>
                  <w:p w:rsidR="00D10AD8" w:rsidRPr="00B00528" w:rsidRDefault="00D10AD8" w:rsidP="006942CB"/>
                </w:txbxContent>
              </v:textbox>
            </v:rect>
            <v:rect id="_x0000_s1129" style="position:absolute;left:8208;top:11089;width:2671;height:2658" strokeweight="0"/>
            <v:rect id="_x0000_s1130" style="position:absolute;left:8288;top:11219;width:138;height:156" fillcolor="#99f" strokeweight="31e-5mm"/>
            <v:rect id="_x0000_s1131" style="position:absolute;left:8495;top:11141;width:2058;height:544;mso-wrap-style:none" filled="f" stroked="f">
              <v:textbox style="mso-next-textbox:#_x0000_s1131;mso-fit-shape-to-text:t" inset="0,0,0,0">
                <w:txbxContent>
                  <w:p w:rsidR="00D10AD8" w:rsidRDefault="00D10AD8" w:rsidP="006942CB">
                    <w:r>
                      <w:rPr>
                        <w:rFonts w:ascii="Arial" w:hAnsi="Arial" w:cs="Arial"/>
                        <w:color w:val="000000"/>
                        <w:sz w:val="26"/>
                        <w:szCs w:val="26"/>
                        <w:lang w:val="en-US"/>
                      </w:rPr>
                      <w:t>Общая моторика</w:t>
                    </w:r>
                  </w:p>
                </w:txbxContent>
              </v:textbox>
            </v:rect>
            <v:rect id="_x0000_s1132" style="position:absolute;left:8288;top:11884;width:138;height:156" fillcolor="#936" strokeweight="31e-5mm"/>
            <v:rect id="_x0000_s1133" style="position:absolute;left:8495;top:11806;width:2120;height:544;mso-wrap-style:none" filled="f" stroked="f">
              <v:textbox style="mso-next-textbox:#_x0000_s1133;mso-fit-shape-to-text:t" inset="0,0,0,0">
                <w:txbxContent>
                  <w:p w:rsidR="00D10AD8" w:rsidRDefault="00D10AD8" w:rsidP="006942CB">
                    <w:r>
                      <w:rPr>
                        <w:rFonts w:ascii="Arial" w:hAnsi="Arial" w:cs="Arial"/>
                        <w:color w:val="000000"/>
                        <w:sz w:val="26"/>
                        <w:szCs w:val="26"/>
                        <w:lang w:val="en-US"/>
                      </w:rPr>
                      <w:t>Мелкая моторика</w:t>
                    </w:r>
                  </w:p>
                </w:txbxContent>
              </v:textbox>
            </v:rect>
            <v:rect id="_x0000_s1134" style="position:absolute;left:8288;top:12548;width:138;height:157" fillcolor="green" strokeweight="31e-5mm"/>
            <v:rect id="_x0000_s1135" style="position:absolute;left:8495;top:12470;width:2130;height:544;mso-wrap-style:none" filled="f" stroked="f">
              <v:textbox style="mso-next-textbox:#_x0000_s1135;mso-fit-shape-to-text:t" inset="0,0,0,0">
                <w:txbxContent>
                  <w:p w:rsidR="00D10AD8" w:rsidRDefault="00D10AD8" w:rsidP="006942CB">
                    <w:r>
                      <w:rPr>
                        <w:rFonts w:ascii="Arial" w:hAnsi="Arial" w:cs="Arial"/>
                        <w:color w:val="000000"/>
                        <w:sz w:val="26"/>
                        <w:szCs w:val="26"/>
                        <w:lang w:val="en-US"/>
                      </w:rPr>
                      <w:t>Артикуляционная</w:t>
                    </w:r>
                  </w:p>
                </w:txbxContent>
              </v:textbox>
            </v:rect>
            <v:rect id="_x0000_s1136" style="position:absolute;left:8495;top:12770;width:1136;height:544;mso-wrap-style:none" filled="f" stroked="f">
              <v:textbox style="mso-next-textbox:#_x0000_s1136;mso-fit-shape-to-text:t" inset="0,0,0,0">
                <w:txbxContent>
                  <w:p w:rsidR="00D10AD8" w:rsidRDefault="00D10AD8" w:rsidP="006942CB">
                    <w:r>
                      <w:rPr>
                        <w:rFonts w:ascii="Arial" w:hAnsi="Arial" w:cs="Arial"/>
                        <w:color w:val="000000"/>
                        <w:sz w:val="26"/>
                        <w:szCs w:val="26"/>
                        <w:lang w:val="en-US"/>
                      </w:rPr>
                      <w:t>моторика</w:t>
                    </w:r>
                  </w:p>
                </w:txbxContent>
              </v:textbox>
            </v:rect>
            <v:rect id="_x0000_s1137" style="position:absolute;left:8288;top:13213;width:138;height:156" fillcolor="blue" strokeweight="31e-5mm"/>
            <v:rect id="_x0000_s1138" style="position:absolute;left:8495;top:13135;width:2703;height:544;mso-wrap-style:none" filled="f" stroked="f">
              <v:textbox style="mso-next-textbox:#_x0000_s1138;mso-fit-shape-to-text:t" inset="0,0,0,0">
                <w:txbxContent>
                  <w:p w:rsidR="00D10AD8" w:rsidRDefault="00D10AD8" w:rsidP="006942CB">
                    <w:r>
                      <w:rPr>
                        <w:rFonts w:ascii="Arial" w:hAnsi="Arial" w:cs="Arial"/>
                        <w:color w:val="000000"/>
                        <w:sz w:val="26"/>
                        <w:szCs w:val="26"/>
                        <w:lang w:val="en-US"/>
                      </w:rPr>
                      <w:t>Мимическая моторика</w:t>
                    </w:r>
                  </w:p>
                </w:txbxContent>
              </v:textbox>
            </v:rect>
            <v:rect id="_x0000_s1139" style="position:absolute;left:1537;top:8039;width:9387;height:6673" filled="f" strokeweight="31e-5mm"/>
          </v:group>
        </w:pict>
      </w:r>
      <w:r w:rsidR="006942CB">
        <w:rPr>
          <w:sz w:val="28"/>
          <w:szCs w:val="28"/>
        </w:rPr>
        <w:t xml:space="preserve"> </w:t>
      </w:r>
      <w:r w:rsidR="006942CB">
        <w:rPr>
          <w:noProof/>
          <w:lang w:eastAsia="ru-RU"/>
        </w:rPr>
        <w:drawing>
          <wp:inline distT="0" distB="0" distL="0" distR="0">
            <wp:extent cx="5822950" cy="384175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19"/>
                    <a:srcRect/>
                    <a:stretch>
                      <a:fillRect/>
                    </a:stretch>
                  </pic:blipFill>
                  <pic:spPr bwMode="auto">
                    <a:xfrm>
                      <a:off x="0" y="0"/>
                      <a:ext cx="5822950" cy="3841750"/>
                    </a:xfrm>
                    <a:prstGeom prst="rect">
                      <a:avLst/>
                    </a:prstGeom>
                    <a:noFill/>
                    <a:ln w="9525">
                      <a:noFill/>
                      <a:miter lim="800000"/>
                      <a:headEnd/>
                      <a:tailEnd/>
                    </a:ln>
                  </pic:spPr>
                </pic:pic>
              </a:graphicData>
            </a:graphic>
          </wp:inline>
        </w:drawing>
      </w:r>
      <w:r w:rsidR="006942CB">
        <w:rPr>
          <w:sz w:val="28"/>
          <w:szCs w:val="28"/>
        </w:rPr>
        <w:t xml:space="preserve">   </w:t>
      </w:r>
    </w:p>
    <w:p w:rsidR="006942CB" w:rsidRPr="00026E8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Из данных диаграмм мы видим изменения по всем показателям. В контрольном эксперименте показания повысились на 1,8 в общей моторике, на 1,3 в мелкой моторике, на 1,8 в артикуляционной моторике, и на 3, 25 в мимической моторике. </w:t>
      </w:r>
    </w:p>
    <w:p w:rsidR="006942CB" w:rsidRDefault="006942CB" w:rsidP="006942CB">
      <w:pPr>
        <w:shd w:val="clear" w:color="auto" w:fill="FFFFFF"/>
        <w:autoSpaceDE w:val="0"/>
        <w:autoSpaceDN w:val="0"/>
        <w:adjustRightInd w:val="0"/>
        <w:spacing w:line="360" w:lineRule="auto"/>
        <w:ind w:firstLine="720"/>
        <w:jc w:val="both"/>
        <w:rPr>
          <w:sz w:val="28"/>
          <w:szCs w:val="28"/>
        </w:rPr>
      </w:pPr>
      <w:r w:rsidRPr="00D46A90">
        <w:rPr>
          <w:sz w:val="28"/>
          <w:szCs w:val="28"/>
        </w:rPr>
        <w:lastRenderedPageBreak/>
        <w:t xml:space="preserve">Таким </w:t>
      </w:r>
      <w:r>
        <w:rPr>
          <w:sz w:val="28"/>
          <w:szCs w:val="28"/>
        </w:rPr>
        <w:t>образом, экспериментально удалось доказать гипотезу, проведение коррекционной работы на основе совместного применения артикуляционной гимнастики с комплексами упражнений будет способствовать более эффективному развитию артикуляционной и двигательной моторики у детей дошкольного возраста с нарушением интеллекта.</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Проведение всего комплекса коррекционного обучения  предусматривает совмещение специальных занятий по развитию артикуляционной моторики с выполнением специальных задач, требований и соблюдений правил. В соответствии с физическими и психическими особенностями дошкольников с нарушением интеллекта </w:t>
      </w:r>
    </w:p>
    <w:p w:rsidR="006942CB" w:rsidRPr="003D28C2"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w:t>
      </w:r>
    </w:p>
    <w:p w:rsidR="006942CB" w:rsidRDefault="006942CB" w:rsidP="006942CB">
      <w:pPr>
        <w:shd w:val="clear" w:color="auto" w:fill="FFFFFF"/>
        <w:autoSpaceDE w:val="0"/>
        <w:autoSpaceDN w:val="0"/>
        <w:adjustRightInd w:val="0"/>
        <w:spacing w:line="360" w:lineRule="auto"/>
        <w:jc w:val="center"/>
        <w:rPr>
          <w:b/>
          <w:sz w:val="28"/>
          <w:szCs w:val="28"/>
        </w:rPr>
      </w:pPr>
      <w:r>
        <w:rPr>
          <w:b/>
          <w:sz w:val="28"/>
          <w:szCs w:val="28"/>
        </w:rPr>
        <w:t>Выводы по исследовательской, коррекционной работе с младшими школьниками с нарушением интеллекта</w:t>
      </w:r>
    </w:p>
    <w:p w:rsidR="006942CB" w:rsidRDefault="006942CB" w:rsidP="006942CB">
      <w:pPr>
        <w:shd w:val="clear" w:color="auto" w:fill="FFFFFF"/>
        <w:autoSpaceDE w:val="0"/>
        <w:autoSpaceDN w:val="0"/>
        <w:adjustRightInd w:val="0"/>
        <w:spacing w:line="360" w:lineRule="auto"/>
        <w:rPr>
          <w:b/>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Содержанием данного направления работы является оптимизация мышечного тонуса и совершенствование основных психомоторных качеств (статистической и динамической координации, двигательной памяти) во всех видах моторной сферы (общей, пальцевой, мимической, артикуляционной).</w:t>
      </w:r>
    </w:p>
    <w:p w:rsidR="006942CB" w:rsidRDefault="006942CB" w:rsidP="006942CB">
      <w:pPr>
        <w:numPr>
          <w:ilvl w:val="0"/>
          <w:numId w:val="139"/>
        </w:numPr>
        <w:shd w:val="clear" w:color="auto" w:fill="FFFFFF"/>
        <w:autoSpaceDE w:val="0"/>
        <w:autoSpaceDN w:val="0"/>
        <w:adjustRightInd w:val="0"/>
        <w:spacing w:after="0" w:line="360" w:lineRule="auto"/>
        <w:jc w:val="both"/>
        <w:rPr>
          <w:sz w:val="28"/>
          <w:szCs w:val="28"/>
        </w:rPr>
      </w:pPr>
      <w:r>
        <w:rPr>
          <w:sz w:val="28"/>
          <w:szCs w:val="28"/>
        </w:rPr>
        <w:t xml:space="preserve">Развитие двигательного аппарата детей является фактором, стимулирующем развитие речи.  </w:t>
      </w:r>
    </w:p>
    <w:p w:rsidR="006942CB" w:rsidRDefault="006942CB" w:rsidP="006942CB">
      <w:pPr>
        <w:numPr>
          <w:ilvl w:val="0"/>
          <w:numId w:val="139"/>
        </w:numPr>
        <w:shd w:val="clear" w:color="auto" w:fill="FFFFFF"/>
        <w:autoSpaceDE w:val="0"/>
        <w:autoSpaceDN w:val="0"/>
        <w:adjustRightInd w:val="0"/>
        <w:spacing w:after="0" w:line="360" w:lineRule="auto"/>
        <w:jc w:val="both"/>
        <w:rPr>
          <w:sz w:val="28"/>
          <w:szCs w:val="28"/>
        </w:rPr>
      </w:pPr>
      <w:r>
        <w:rPr>
          <w:sz w:val="28"/>
          <w:szCs w:val="28"/>
        </w:rPr>
        <w:t>Уровень развития речи детей зависит от степени развития тонких движений пальцев рук. Треть всей площади двигательной проекции головного мозга занимает проекция кисти руки, которая расположена рядом с проекцией речевой моторной зоны.</w:t>
      </w:r>
    </w:p>
    <w:p w:rsidR="006942CB" w:rsidRDefault="006942CB" w:rsidP="006942CB">
      <w:pPr>
        <w:numPr>
          <w:ilvl w:val="0"/>
          <w:numId w:val="139"/>
        </w:numPr>
        <w:shd w:val="clear" w:color="auto" w:fill="FFFFFF"/>
        <w:autoSpaceDE w:val="0"/>
        <w:autoSpaceDN w:val="0"/>
        <w:adjustRightInd w:val="0"/>
        <w:spacing w:after="0" w:line="360" w:lineRule="auto"/>
        <w:jc w:val="both"/>
        <w:rPr>
          <w:sz w:val="28"/>
          <w:szCs w:val="28"/>
        </w:rPr>
      </w:pPr>
      <w:r>
        <w:rPr>
          <w:sz w:val="28"/>
          <w:szCs w:val="28"/>
        </w:rPr>
        <w:t>Тонкая моторика – это двигательная деятельность, которая обуславливается скоординированной  работой мелких мышц руки и глаза.</w:t>
      </w:r>
    </w:p>
    <w:p w:rsidR="006942CB" w:rsidRDefault="006942CB" w:rsidP="006942CB">
      <w:pPr>
        <w:numPr>
          <w:ilvl w:val="0"/>
          <w:numId w:val="139"/>
        </w:numPr>
        <w:shd w:val="clear" w:color="auto" w:fill="FFFFFF"/>
        <w:autoSpaceDE w:val="0"/>
        <w:autoSpaceDN w:val="0"/>
        <w:adjustRightInd w:val="0"/>
        <w:spacing w:after="0" w:line="360" w:lineRule="auto"/>
        <w:jc w:val="both"/>
        <w:rPr>
          <w:sz w:val="28"/>
          <w:szCs w:val="28"/>
        </w:rPr>
      </w:pPr>
      <w:r>
        <w:rPr>
          <w:sz w:val="28"/>
          <w:szCs w:val="28"/>
        </w:rPr>
        <w:t>Движение пальцев рук имеют особое значение, так как оказывают влияние на развитие высшей нервной деятельности ребенка.</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 xml:space="preserve">Анализ данных показывает, как эффективно совмещать работу по развитию артикуляционной моторики с работой по развитию двигательной сферы у детей с нарушением интеллекта. </w:t>
      </w:r>
    </w:p>
    <w:p w:rsidR="006942CB" w:rsidRDefault="006942CB" w:rsidP="006942CB">
      <w:pPr>
        <w:shd w:val="clear" w:color="auto" w:fill="FFFFFF"/>
        <w:autoSpaceDE w:val="0"/>
        <w:autoSpaceDN w:val="0"/>
        <w:adjustRightInd w:val="0"/>
        <w:spacing w:line="360" w:lineRule="auto"/>
        <w:ind w:left="800"/>
        <w:jc w:val="both"/>
        <w:rPr>
          <w:sz w:val="28"/>
          <w:szCs w:val="28"/>
        </w:rPr>
      </w:pPr>
      <w:r>
        <w:rPr>
          <w:sz w:val="28"/>
          <w:szCs w:val="28"/>
        </w:rPr>
        <w:t xml:space="preserve"> </w:t>
      </w:r>
    </w:p>
    <w:p w:rsidR="006942CB" w:rsidRPr="00C67D89" w:rsidRDefault="006942CB" w:rsidP="006942CB">
      <w:pPr>
        <w:shd w:val="clear" w:color="auto" w:fill="FFFFFF"/>
        <w:autoSpaceDE w:val="0"/>
        <w:autoSpaceDN w:val="0"/>
        <w:adjustRightInd w:val="0"/>
        <w:spacing w:line="360" w:lineRule="auto"/>
        <w:jc w:val="both"/>
        <w:rPr>
          <w:sz w:val="28"/>
          <w:szCs w:val="28"/>
        </w:rPr>
      </w:pPr>
    </w:p>
    <w:p w:rsidR="006942CB" w:rsidRPr="00C67D89" w:rsidRDefault="006942CB" w:rsidP="006942CB">
      <w:pPr>
        <w:shd w:val="clear" w:color="auto" w:fill="FFFFFF"/>
        <w:autoSpaceDE w:val="0"/>
        <w:autoSpaceDN w:val="0"/>
        <w:adjustRightInd w:val="0"/>
        <w:spacing w:line="360" w:lineRule="auto"/>
        <w:jc w:val="both"/>
        <w:rPr>
          <w:b/>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ind w:firstLine="720"/>
        <w:jc w:val="center"/>
        <w:rPr>
          <w:b/>
          <w:sz w:val="28"/>
          <w:szCs w:val="28"/>
        </w:rPr>
      </w:pPr>
      <w:r>
        <w:rPr>
          <w:b/>
          <w:sz w:val="28"/>
          <w:szCs w:val="28"/>
        </w:rPr>
        <w:t>Заключение.</w:t>
      </w:r>
    </w:p>
    <w:p w:rsidR="006942CB" w:rsidRDefault="006942CB" w:rsidP="006942CB">
      <w:pPr>
        <w:shd w:val="clear" w:color="auto" w:fill="FFFFFF"/>
        <w:autoSpaceDE w:val="0"/>
        <w:autoSpaceDN w:val="0"/>
        <w:adjustRightInd w:val="0"/>
        <w:spacing w:line="360" w:lineRule="auto"/>
        <w:ind w:firstLine="720"/>
        <w:jc w:val="center"/>
        <w:rPr>
          <w:b/>
          <w:sz w:val="28"/>
          <w:szCs w:val="28"/>
        </w:rPr>
      </w:pPr>
    </w:p>
    <w:p w:rsidR="006942CB" w:rsidRDefault="006942CB" w:rsidP="006942CB">
      <w:pPr>
        <w:shd w:val="clear" w:color="auto" w:fill="FFFFFF"/>
        <w:autoSpaceDE w:val="0"/>
        <w:autoSpaceDN w:val="0"/>
        <w:adjustRightInd w:val="0"/>
        <w:spacing w:line="360" w:lineRule="auto"/>
        <w:ind w:firstLine="720"/>
        <w:jc w:val="center"/>
        <w:rPr>
          <w:b/>
          <w:sz w:val="28"/>
          <w:szCs w:val="28"/>
        </w:rPr>
      </w:pPr>
    </w:p>
    <w:p w:rsidR="006942CB" w:rsidRPr="008D6448"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Многочисленные исследователи, занимающиеся изучением детей с нарушением интеллекта, отмечают сложность и разнообразие картины дефекта, затронутость различных сторон психической деятельности.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У детей школьного возраста с нарушением интеллекта  могут наблюдаться все формы нарушений речи (дислалия, дизартрия, ринолалия, дисфония, дислексия, дисграфия, заикание). Особенность речевых расстройств у дошкольников с нарушением интеллекта состоит в том, что преобладающим в их структуре является семантический дефект.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Органическое поражение речедвигательных механизмов ЦНС у этих детей, имеющих дизартрию, определяет особенности фонетического дефекта, нарушение артикуляционной и тонкой моторики. Выявленные нарушения речевой моторики, имеющих дизартрию, определяется ограничением подвижности артикуляторных мышц вследствие нарушения их иннервации, нарушением мышечного тонуса, наличием дискоординационных расстройств и непроизвольных движений.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 xml:space="preserve">В пособии рассматривается взаимосвязь двигательного акта с развитием речи и влиянием их друг на друга.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Анализ данных исследовательской работы показал положительную динамику у всех испытуемых  детей в развитии общей и мелкой моторики, в развитии артикуляционной и мимической моторики.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Коррекционная работа, построенная  на совместном применении артикуляционной гимнастики с комплексами упражнений развивающих двигательную активность детей с учетом их индивидуальных особенностей, будет способствовать более эффективному развитию артикуляционной моторики у детей дошкольного возраста с нарушением интеллекта.</w:t>
      </w: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center"/>
        <w:rPr>
          <w:b/>
          <w:sz w:val="28"/>
          <w:szCs w:val="28"/>
        </w:rPr>
      </w:pPr>
      <w:r>
        <w:rPr>
          <w:b/>
          <w:sz w:val="28"/>
          <w:szCs w:val="28"/>
        </w:rPr>
        <w:t>Список использованной литературы:</w:t>
      </w:r>
    </w:p>
    <w:p w:rsidR="006942CB" w:rsidRDefault="006942CB" w:rsidP="006942CB">
      <w:pPr>
        <w:shd w:val="clear" w:color="auto" w:fill="FFFFFF"/>
        <w:autoSpaceDE w:val="0"/>
        <w:autoSpaceDN w:val="0"/>
        <w:adjustRightInd w:val="0"/>
        <w:spacing w:line="360" w:lineRule="auto"/>
        <w:ind w:left="360"/>
        <w:jc w:val="both"/>
        <w:rPr>
          <w:b/>
          <w:sz w:val="28"/>
          <w:szCs w:val="28"/>
        </w:rPr>
      </w:pP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Алябь</w:t>
      </w:r>
      <w:r w:rsidRPr="003A0867">
        <w:rPr>
          <w:sz w:val="28"/>
          <w:szCs w:val="28"/>
        </w:rPr>
        <w:t>ева</w:t>
      </w:r>
      <w:r>
        <w:rPr>
          <w:sz w:val="28"/>
          <w:szCs w:val="28"/>
        </w:rPr>
        <w:t xml:space="preserve"> Е.А. Логоритмические упражнения без музыкального сопровождения: Методическое пособие. – м.: ТЦ Сфера, 2006. – 64 с. (Логопед в ДОУ).</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Бабенкова Р.Д., Какузин В.А. Развитие статического равновесия у учащихся специальных школ // Дефектология. 1989. №5. с. 37-42.</w:t>
      </w:r>
    </w:p>
    <w:p w:rsidR="006942CB" w:rsidRPr="003A0867"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Боген М.М. Обучение двигательным действиям. – М.: ФиС, 1985.</w:t>
      </w:r>
    </w:p>
    <w:p w:rsidR="006942CB" w:rsidRPr="0033790D"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Болонов Г.П. Физическое воспитание в системе коррекционно-развивающего обучения: Программа закаливания, оздоровления, организация игр, секций, досуга. – М.: ТЦ Сфера, 2003. – 160 с.</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Волкова Л.С. Логопедия М.: Гуманитар. Изд. центр ВЛАДОС,2006. – 703 с.</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Волкова Г.А. Методика психолого-логопедического обследования детей с нарушениями речи. Вопросы дифференциальной диагностики: Учебно-методическое пособие. – СПб.: ДЕТСТВО-ПРЕСС, 2005. – 144 с.</w:t>
      </w:r>
    </w:p>
    <w:p w:rsidR="006942CB" w:rsidRPr="008924F4" w:rsidRDefault="006942CB" w:rsidP="006942CB">
      <w:pPr>
        <w:numPr>
          <w:ilvl w:val="0"/>
          <w:numId w:val="141"/>
        </w:numPr>
        <w:spacing w:after="0" w:line="360" w:lineRule="auto"/>
        <w:jc w:val="both"/>
        <w:rPr>
          <w:snapToGrid w:val="0"/>
          <w:sz w:val="28"/>
          <w:szCs w:val="28"/>
        </w:rPr>
      </w:pPr>
      <w:r w:rsidRPr="008924F4">
        <w:rPr>
          <w:snapToGrid w:val="0"/>
          <w:sz w:val="28"/>
          <w:szCs w:val="28"/>
        </w:rPr>
        <w:t>Выготский Л.С. Мышление и речь: Собр.соч. в 6 т. М.,   1996. Т. 2. - 416 с.</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Гарцштейн Н.Г. Умственно отсталый ребенок.- Гос. изд. мед. лит. М.: 1963. – 24 с.</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lastRenderedPageBreak/>
        <w:t>Грибова О.Е. Технология организации логопедического обследования: Методическое пособие – М: Айрис-пресс, 2005. – 96с. – (Библиотека логопеда-практика).</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Голубева Г.Г. Коррекция нарушения фонетической стороны речи у дошкольников. Методическое пособие, СПб.: Издательство РГПУ им. А.И.Герцина. Издательство «СОЮЗ», 2000 – 63 с.</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Евсеев С.П., Л.В. Шапкова. Адаптивная физическая культура. М.: Советский спорт. 2000. – 240 с. </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Катаева А.А., Стребелева Е.А. Дошкольная олигофренопедагогика: Учеб. для студ. высш. Учеб. заведений. М.: Гуманит. изд. центр ВЛАДОС, 2001. – 208 с. –  (Коррекционная педагогогика).</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Коррекционные подвижные игры и упражнения для детей с нарушениями в развитии: Учебное пособие. Под общей ред. профес. Л.В.Шапковой – М.: Советский спорт. – 2002. – 212с.</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Лайзане С.Я. Физическая культура для малышей: Кн. для воспитателя дет. сада. – 2-е изд., испр. – М.: Просвещение, 1987. – 160 с.: ил.</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Микляева Н.В. Фонетическая и логопедическая ритмика в ДОУ: пособие для воспитателей и логопедов / Н.В.Микляева, О.А.Полозова, Ю.Н.Родионова. – 3-е изд. – М.: Айрис-пресс, 2006. – 112 с. – (Библиотека логопеда-практика). </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Мовкебаева З.А.,  Формирование психомоторики у дошкольников с нарушением интеллекта в процессе подготовки их к школьному обучению //Логопед в детском саду. – 2007. - №4 (19). – 39-46.</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Настольная книга логопеда: справ.- метод. пособие / авт.-сост. Л.Н.Зуева, Е.Е.Шевцова. – М.: АСТ. Астрель, 2005. – 398 с. – (Библиотека логопеда). </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Немов Р.С. Психология: Учеб. для студ. высш. пед. учеб. заведений: В 3 кн.- 4 изд. – М.: Гуманит. изд. центр Владос, 2001, - Кн 1: Общие основы психологии – 688с.</w:t>
      </w:r>
    </w:p>
    <w:p w:rsidR="006942CB" w:rsidRDefault="006942CB" w:rsidP="006942CB">
      <w:pPr>
        <w:widowControl w:val="0"/>
        <w:numPr>
          <w:ilvl w:val="0"/>
          <w:numId w:val="141"/>
        </w:numPr>
        <w:shd w:val="clear" w:color="auto" w:fill="FFFFFF"/>
        <w:autoSpaceDE w:val="0"/>
        <w:autoSpaceDN w:val="0"/>
        <w:adjustRightInd w:val="0"/>
        <w:spacing w:before="182" w:after="0" w:line="360" w:lineRule="auto"/>
        <w:ind w:right="53"/>
        <w:jc w:val="both"/>
        <w:rPr>
          <w:sz w:val="28"/>
          <w:szCs w:val="28"/>
        </w:rPr>
      </w:pPr>
      <w:r>
        <w:rPr>
          <w:sz w:val="28"/>
          <w:szCs w:val="28"/>
        </w:rPr>
        <w:t>Обучение детей с нарушениями интеллектуального развития: (олигофренопедагогика): Учеб. Пособия для студенческих высших и средне педагогических  учебных заведений. Пед  ред.Б.П .Пузанова.-М.: Издательский центр «Академия», 2000-272с.</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lastRenderedPageBreak/>
        <w:t xml:space="preserve"> Обухова Л.Ф. Детская психология: теории, факты, проблемы. – М.: Тривола, 1995.</w:t>
      </w:r>
    </w:p>
    <w:p w:rsidR="006942CB" w:rsidRPr="00BA09D6" w:rsidRDefault="006942CB" w:rsidP="006942CB">
      <w:pPr>
        <w:widowControl w:val="0"/>
        <w:numPr>
          <w:ilvl w:val="0"/>
          <w:numId w:val="141"/>
        </w:numPr>
        <w:shd w:val="clear" w:color="auto" w:fill="FFFFFF"/>
        <w:autoSpaceDE w:val="0"/>
        <w:autoSpaceDN w:val="0"/>
        <w:adjustRightInd w:val="0"/>
        <w:spacing w:before="182" w:after="0" w:line="360" w:lineRule="auto"/>
        <w:ind w:right="53"/>
        <w:jc w:val="both"/>
        <w:rPr>
          <w:sz w:val="28"/>
          <w:szCs w:val="28"/>
        </w:rPr>
      </w:pPr>
      <w:r>
        <w:rPr>
          <w:sz w:val="28"/>
          <w:szCs w:val="28"/>
        </w:rPr>
        <w:t xml:space="preserve"> </w:t>
      </w:r>
      <w:r w:rsidRPr="00BA09D6">
        <w:rPr>
          <w:sz w:val="28"/>
          <w:szCs w:val="28"/>
        </w:rPr>
        <w:t>Петрова В.Г., Белякова И.В. Психология умственно отсталого школьника (олигофренопсихология). – М.: Издат. Центр «Академия», 1996. – 150с.</w:t>
      </w:r>
    </w:p>
    <w:p w:rsidR="006942CB" w:rsidRDefault="006942CB" w:rsidP="006942CB">
      <w:pPr>
        <w:widowControl w:val="0"/>
        <w:numPr>
          <w:ilvl w:val="0"/>
          <w:numId w:val="141"/>
        </w:numPr>
        <w:shd w:val="clear" w:color="auto" w:fill="FFFFFF"/>
        <w:autoSpaceDE w:val="0"/>
        <w:autoSpaceDN w:val="0"/>
        <w:adjustRightInd w:val="0"/>
        <w:spacing w:before="182" w:after="0" w:line="360" w:lineRule="auto"/>
        <w:ind w:right="53"/>
        <w:jc w:val="both"/>
        <w:rPr>
          <w:sz w:val="28"/>
          <w:szCs w:val="28"/>
        </w:rPr>
      </w:pPr>
      <w:r>
        <w:rPr>
          <w:sz w:val="28"/>
          <w:szCs w:val="28"/>
        </w:rPr>
        <w:t xml:space="preserve"> </w:t>
      </w:r>
      <w:r w:rsidRPr="00577CA9">
        <w:rPr>
          <w:sz w:val="28"/>
          <w:szCs w:val="28"/>
        </w:rPr>
        <w:t>Психолого – педагогическая диагностика. Учеб пособие для студ. высш. Педагог. учеб. заведений / И.Ю. Левченко, С.Д. Забрамная, Т.А. Добровольская и др.; Под ред. И.Ю. Левченко, С.Д. Забрамной. – 2-е изд., стер. – М.: Издательский центр «Академия», 2005 – 320с.</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Поваляева М.А. Справочник логопеда / М.А.Поваляева. – Изд. 5 -. – Ростов н/Д: Феникс, 2006. – 2006.  – 445 с. : ил. – (Справочник).</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Стародубова Н.А. Теория и методика развития речи дошкольников. Учеб. пособ. для студ. высш. учеб. заведений. – М.: Издательский центр «Академия», 2006. – 256 с.</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Стребелева Е.А. Формирование мышления у умственно отсталых дошкольников // Дефектология. – 1994. - № 5. с 17. </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Теория и организация адаптивной физической культуры. Под обшей ред. проф. Евсеева С.П. – М.: Советский спорт, 2002. 448 с.</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Ушаков Г.К. Детская психиатрия: Учеб. для студ. педиатрических факульт. медецин. инстит. – М.: «Медицина», 1973. – 391 с.</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Физкультура для всей семьи. – 2 изд., стереотип. / Сост. Козлова Т.В., Рябухина Т.А. – М.: Физкультура и спорт, 1990. – 463 с.: ил. – (Межиздат, сер. Б-ка для родителей).</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Ханьшава Г.В. Практикум по логопедии. Коррекция звукопроизношения / Г.В.Ханьшева. – Ростов-на-Дону: «Феникс», 2005. – 93 с. – (Мир вашего ребенка).</w:t>
      </w:r>
    </w:p>
    <w:p w:rsidR="006942CB" w:rsidRDefault="006942CB" w:rsidP="006942CB">
      <w:pPr>
        <w:numPr>
          <w:ilvl w:val="0"/>
          <w:numId w:val="141"/>
        </w:numPr>
        <w:shd w:val="clear" w:color="auto" w:fill="FFFFFF"/>
        <w:autoSpaceDE w:val="0"/>
        <w:autoSpaceDN w:val="0"/>
        <w:adjustRightInd w:val="0"/>
        <w:spacing w:after="0" w:line="360" w:lineRule="auto"/>
        <w:jc w:val="both"/>
        <w:rPr>
          <w:sz w:val="28"/>
          <w:szCs w:val="28"/>
        </w:rPr>
      </w:pPr>
      <w:r>
        <w:rPr>
          <w:sz w:val="28"/>
          <w:szCs w:val="28"/>
        </w:rPr>
        <w:t xml:space="preserve"> Шапкова Л.В. Средства адаптивной физической культуры. – М.: Советский спорт, 2001. – 152 с.</w:t>
      </w:r>
    </w:p>
    <w:p w:rsidR="006942CB" w:rsidRDefault="006942CB" w:rsidP="006942CB">
      <w:pPr>
        <w:shd w:val="clear" w:color="auto" w:fill="FFFFFF"/>
        <w:autoSpaceDE w:val="0"/>
        <w:autoSpaceDN w:val="0"/>
        <w:adjustRightInd w:val="0"/>
        <w:spacing w:line="360" w:lineRule="auto"/>
        <w:ind w:left="360"/>
        <w:jc w:val="both"/>
        <w:rPr>
          <w:b/>
          <w:sz w:val="28"/>
          <w:szCs w:val="28"/>
        </w:rPr>
      </w:pPr>
    </w:p>
    <w:p w:rsidR="006942CB" w:rsidRDefault="006942CB" w:rsidP="006942CB">
      <w:pPr>
        <w:shd w:val="clear" w:color="auto" w:fill="FFFFFF"/>
        <w:autoSpaceDE w:val="0"/>
        <w:autoSpaceDN w:val="0"/>
        <w:adjustRightInd w:val="0"/>
        <w:spacing w:line="360" w:lineRule="auto"/>
        <w:ind w:left="360"/>
        <w:jc w:val="both"/>
        <w:rPr>
          <w:b/>
          <w:sz w:val="28"/>
          <w:szCs w:val="28"/>
        </w:rPr>
      </w:pPr>
    </w:p>
    <w:p w:rsidR="006942CB" w:rsidRDefault="006942CB" w:rsidP="006942CB">
      <w:pPr>
        <w:shd w:val="clear" w:color="auto" w:fill="FFFFFF"/>
        <w:autoSpaceDE w:val="0"/>
        <w:autoSpaceDN w:val="0"/>
        <w:adjustRightInd w:val="0"/>
        <w:spacing w:line="360" w:lineRule="auto"/>
        <w:ind w:left="360"/>
        <w:jc w:val="both"/>
        <w:rPr>
          <w:b/>
          <w:sz w:val="28"/>
          <w:szCs w:val="28"/>
        </w:rPr>
      </w:pPr>
    </w:p>
    <w:p w:rsidR="006942CB" w:rsidRDefault="006942CB" w:rsidP="006942CB">
      <w:pPr>
        <w:shd w:val="clear" w:color="auto" w:fill="FFFFFF"/>
        <w:autoSpaceDE w:val="0"/>
        <w:autoSpaceDN w:val="0"/>
        <w:adjustRightInd w:val="0"/>
        <w:spacing w:line="360" w:lineRule="auto"/>
        <w:ind w:left="360"/>
        <w:jc w:val="both"/>
        <w:rPr>
          <w:b/>
          <w:sz w:val="28"/>
          <w:szCs w:val="28"/>
        </w:rPr>
      </w:pPr>
    </w:p>
    <w:p w:rsidR="006942CB" w:rsidRPr="00F063F3" w:rsidRDefault="006942CB" w:rsidP="006942CB">
      <w:pPr>
        <w:shd w:val="clear" w:color="auto" w:fill="FFFFFF"/>
        <w:autoSpaceDE w:val="0"/>
        <w:autoSpaceDN w:val="0"/>
        <w:adjustRightInd w:val="0"/>
        <w:spacing w:line="360" w:lineRule="auto"/>
        <w:jc w:val="both"/>
        <w:rPr>
          <w:b/>
          <w:sz w:val="28"/>
          <w:szCs w:val="28"/>
        </w:rPr>
      </w:pPr>
    </w:p>
    <w:p w:rsidR="006942CB" w:rsidRDefault="006942CB" w:rsidP="006942CB">
      <w:pPr>
        <w:shd w:val="clear" w:color="auto" w:fill="FFFFFF"/>
        <w:autoSpaceDE w:val="0"/>
        <w:autoSpaceDN w:val="0"/>
        <w:adjustRightInd w:val="0"/>
        <w:spacing w:line="360" w:lineRule="auto"/>
        <w:jc w:val="center"/>
        <w:rPr>
          <w:b/>
          <w:sz w:val="32"/>
          <w:szCs w:val="32"/>
        </w:rPr>
      </w:pPr>
      <w:r w:rsidRPr="00271D96">
        <w:rPr>
          <w:b/>
          <w:sz w:val="32"/>
          <w:szCs w:val="32"/>
        </w:rPr>
        <w:t xml:space="preserve">Приложение </w:t>
      </w:r>
      <w:r>
        <w:rPr>
          <w:b/>
          <w:sz w:val="32"/>
          <w:szCs w:val="32"/>
        </w:rPr>
        <w:t>к пособию</w:t>
      </w:r>
    </w:p>
    <w:p w:rsidR="006942CB" w:rsidRDefault="006942CB" w:rsidP="006942CB">
      <w:pPr>
        <w:shd w:val="clear" w:color="auto" w:fill="FFFFFF"/>
        <w:autoSpaceDE w:val="0"/>
        <w:autoSpaceDN w:val="0"/>
        <w:adjustRightInd w:val="0"/>
        <w:spacing w:line="360" w:lineRule="auto"/>
        <w:jc w:val="center"/>
        <w:rPr>
          <w:b/>
          <w:sz w:val="32"/>
          <w:szCs w:val="32"/>
        </w:rPr>
      </w:pPr>
      <w:r w:rsidRPr="00271D96">
        <w:rPr>
          <w:b/>
          <w:sz w:val="32"/>
          <w:szCs w:val="32"/>
        </w:rPr>
        <w:t xml:space="preserve">«Коррекционная работа по развитию артикуляционной моторики у детей </w:t>
      </w:r>
      <w:r>
        <w:rPr>
          <w:b/>
          <w:sz w:val="32"/>
          <w:szCs w:val="32"/>
        </w:rPr>
        <w:t xml:space="preserve">младшего школьного </w:t>
      </w:r>
      <w:r w:rsidRPr="00271D96">
        <w:rPr>
          <w:b/>
          <w:sz w:val="32"/>
          <w:szCs w:val="32"/>
        </w:rPr>
        <w:t>возраста с нарушением интеллекта»</w:t>
      </w:r>
    </w:p>
    <w:p w:rsidR="006942CB" w:rsidRPr="00E37AD7" w:rsidRDefault="006942CB" w:rsidP="006942CB">
      <w:pPr>
        <w:shd w:val="clear" w:color="auto" w:fill="FFFFFF"/>
        <w:autoSpaceDE w:val="0"/>
        <w:autoSpaceDN w:val="0"/>
        <w:adjustRightInd w:val="0"/>
        <w:spacing w:line="360" w:lineRule="auto"/>
        <w:jc w:val="center"/>
        <w:rPr>
          <w:b/>
          <w:sz w:val="32"/>
          <w:szCs w:val="32"/>
        </w:rPr>
      </w:pPr>
    </w:p>
    <w:p w:rsidR="006942CB" w:rsidRDefault="006942CB" w:rsidP="006942CB">
      <w:pPr>
        <w:shd w:val="clear" w:color="auto" w:fill="FFFFFF"/>
        <w:autoSpaceDE w:val="0"/>
        <w:autoSpaceDN w:val="0"/>
        <w:adjustRightInd w:val="0"/>
        <w:spacing w:line="360" w:lineRule="auto"/>
        <w:jc w:val="center"/>
        <w:rPr>
          <w:sz w:val="28"/>
          <w:szCs w:val="28"/>
        </w:rPr>
      </w:pPr>
      <w:r>
        <w:rPr>
          <w:sz w:val="28"/>
          <w:szCs w:val="28"/>
        </w:rPr>
        <w:t>Содержание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Приложение   1. Обследование двигательной и мелкой моторики для детей с нарушением интеллекта…………………………………………….72</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Приложение 2. Обследование артикуляционной и мимической моторики для детей с нарушением интеллекта…………………………….80</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Приложение    3.  Конспект интегрированного занятия по физической культуре и ритмике…………………………………………………………..86</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Приложение    4. Наглядный материал для игр и упражнений.    </w:t>
      </w:r>
    </w:p>
    <w:p w:rsidR="006942CB" w:rsidRDefault="006942CB" w:rsidP="006942CB">
      <w:pPr>
        <w:shd w:val="clear" w:color="auto" w:fill="FFFFFF"/>
        <w:autoSpaceDE w:val="0"/>
        <w:autoSpaceDN w:val="0"/>
        <w:adjustRightInd w:val="0"/>
        <w:spacing w:line="360" w:lineRule="auto"/>
        <w:jc w:val="center"/>
        <w:rPr>
          <w:sz w:val="28"/>
          <w:szCs w:val="28"/>
        </w:rPr>
      </w:pPr>
    </w:p>
    <w:p w:rsidR="006942CB" w:rsidRPr="00271D96" w:rsidRDefault="006942CB" w:rsidP="006942CB">
      <w:pPr>
        <w:shd w:val="clear" w:color="auto" w:fill="FFFFFF"/>
        <w:autoSpaceDE w:val="0"/>
        <w:autoSpaceDN w:val="0"/>
        <w:adjustRightInd w:val="0"/>
        <w:spacing w:line="360" w:lineRule="auto"/>
        <w:jc w:val="center"/>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right"/>
        <w:rPr>
          <w:b/>
          <w:sz w:val="28"/>
          <w:szCs w:val="28"/>
        </w:rPr>
      </w:pPr>
      <w:r>
        <w:rPr>
          <w:b/>
          <w:sz w:val="28"/>
          <w:szCs w:val="28"/>
        </w:rPr>
        <w:t xml:space="preserve">Приложение 1 </w:t>
      </w:r>
    </w:p>
    <w:p w:rsidR="006942CB" w:rsidRPr="00566DE5" w:rsidRDefault="006942CB" w:rsidP="006942CB">
      <w:pPr>
        <w:shd w:val="clear" w:color="auto" w:fill="FFFFFF"/>
        <w:autoSpaceDE w:val="0"/>
        <w:autoSpaceDN w:val="0"/>
        <w:adjustRightInd w:val="0"/>
        <w:spacing w:line="360" w:lineRule="auto"/>
        <w:jc w:val="right"/>
        <w:rPr>
          <w:b/>
          <w:sz w:val="28"/>
          <w:szCs w:val="28"/>
        </w:rPr>
      </w:pPr>
    </w:p>
    <w:p w:rsidR="006942CB" w:rsidRDefault="006942CB" w:rsidP="006942CB">
      <w:pPr>
        <w:shd w:val="clear" w:color="auto" w:fill="FFFFFF"/>
        <w:autoSpaceDE w:val="0"/>
        <w:autoSpaceDN w:val="0"/>
        <w:adjustRightInd w:val="0"/>
        <w:spacing w:line="360" w:lineRule="auto"/>
        <w:ind w:firstLine="720"/>
        <w:jc w:val="center"/>
        <w:rPr>
          <w:b/>
          <w:sz w:val="28"/>
          <w:szCs w:val="28"/>
        </w:rPr>
      </w:pPr>
      <w:r>
        <w:rPr>
          <w:b/>
          <w:sz w:val="28"/>
          <w:szCs w:val="28"/>
        </w:rPr>
        <w:t>Обследование общей и мелкой моторики у детей с нарушением интеллекта</w:t>
      </w:r>
    </w:p>
    <w:p w:rsidR="006942CB" w:rsidRDefault="006942CB" w:rsidP="006942CB">
      <w:pPr>
        <w:shd w:val="clear" w:color="auto" w:fill="FFFFFF"/>
        <w:autoSpaceDE w:val="0"/>
        <w:autoSpaceDN w:val="0"/>
        <w:adjustRightInd w:val="0"/>
        <w:spacing w:line="360" w:lineRule="auto"/>
        <w:ind w:firstLine="720"/>
        <w:rPr>
          <w:b/>
          <w:sz w:val="28"/>
          <w:szCs w:val="28"/>
        </w:rPr>
      </w:pPr>
    </w:p>
    <w:p w:rsidR="006942CB" w:rsidRPr="0081383C" w:rsidRDefault="006942CB" w:rsidP="006942CB">
      <w:pPr>
        <w:shd w:val="clear" w:color="auto" w:fill="FFFFFF"/>
        <w:autoSpaceDE w:val="0"/>
        <w:autoSpaceDN w:val="0"/>
        <w:adjustRightInd w:val="0"/>
        <w:spacing w:line="360" w:lineRule="auto"/>
        <w:ind w:left="1440"/>
        <w:jc w:val="both"/>
        <w:rPr>
          <w:sz w:val="28"/>
          <w:szCs w:val="28"/>
        </w:rPr>
      </w:pPr>
      <w:r>
        <w:rPr>
          <w:b/>
          <w:sz w:val="28"/>
          <w:szCs w:val="28"/>
        </w:rPr>
        <w:t xml:space="preserve">1. </w:t>
      </w:r>
      <w:r>
        <w:rPr>
          <w:sz w:val="28"/>
          <w:szCs w:val="28"/>
        </w:rPr>
        <w:t>Обследование общей произвольной моторики.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Инструкции: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«Постой на одной ноге: левой, правой».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Б) «Попрыгай на двух ногах: на месте, с продвижением».</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«Подбрасывай и лови мяч».</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Г) «Походи на одном месте».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Д) «Поднимись и спустись по ступенькам лестницы».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Критерии оценки: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4 балла – все задания выполняются правильно;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все задания выполняются правильно, но в замедленном темпе;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2 балла – задания выполняются недостаточно точно, ребенок вытягивает руки в стороны для сохранения равновесия;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 xml:space="preserve">1 балл – плохо удерживает равновесие, стоя на одной ноге, быстро оступается, ищет опору; мяч подбрасывает очень низко; не удерживает при остановке по команде;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0 баллов – задание не выполняется. </w:t>
      </w:r>
    </w:p>
    <w:p w:rsidR="006942CB" w:rsidRDefault="006942CB" w:rsidP="006942CB">
      <w:pPr>
        <w:shd w:val="clear" w:color="auto" w:fill="FFFFFF"/>
        <w:autoSpaceDE w:val="0"/>
        <w:autoSpaceDN w:val="0"/>
        <w:adjustRightInd w:val="0"/>
        <w:spacing w:line="360" w:lineRule="auto"/>
        <w:ind w:left="1440"/>
        <w:jc w:val="both"/>
        <w:rPr>
          <w:sz w:val="28"/>
          <w:szCs w:val="28"/>
        </w:rPr>
      </w:pPr>
      <w:r>
        <w:rPr>
          <w:b/>
          <w:sz w:val="28"/>
          <w:szCs w:val="28"/>
        </w:rPr>
        <w:t xml:space="preserve">2. </w:t>
      </w:r>
      <w:r>
        <w:rPr>
          <w:sz w:val="28"/>
          <w:szCs w:val="28"/>
        </w:rPr>
        <w:t>Исследование ориентации в сторонах собственного тела и тела сидящего напротив.</w:t>
      </w:r>
    </w:p>
    <w:p w:rsidR="006942CB" w:rsidRDefault="006942CB" w:rsidP="006942CB">
      <w:pPr>
        <w:shd w:val="clear" w:color="auto" w:fill="FFFFFF"/>
        <w:autoSpaceDE w:val="0"/>
        <w:autoSpaceDN w:val="0"/>
        <w:adjustRightInd w:val="0"/>
        <w:spacing w:line="360" w:lineRule="auto"/>
        <w:ind w:left="1080" w:hanging="360"/>
        <w:jc w:val="both"/>
        <w:rPr>
          <w:sz w:val="28"/>
          <w:szCs w:val="28"/>
        </w:rPr>
      </w:pPr>
      <w:r>
        <w:rPr>
          <w:sz w:val="28"/>
          <w:szCs w:val="28"/>
        </w:rPr>
        <w:t>Инструкции: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«Покажи твою левую (правую) руку». Покажи твое левое (правое) ухо. Покажи твою левую (правую) ногу».</w:t>
      </w:r>
    </w:p>
    <w:p w:rsidR="006942CB" w:rsidRDefault="006942CB" w:rsidP="006942CB">
      <w:pPr>
        <w:shd w:val="clear" w:color="auto" w:fill="FFFFFF"/>
        <w:tabs>
          <w:tab w:val="left" w:pos="0"/>
        </w:tabs>
        <w:autoSpaceDE w:val="0"/>
        <w:autoSpaceDN w:val="0"/>
        <w:adjustRightInd w:val="0"/>
        <w:spacing w:line="360" w:lineRule="auto"/>
        <w:ind w:firstLine="720"/>
        <w:jc w:val="both"/>
        <w:rPr>
          <w:sz w:val="28"/>
          <w:szCs w:val="28"/>
        </w:rPr>
      </w:pPr>
      <w:r>
        <w:rPr>
          <w:sz w:val="28"/>
          <w:szCs w:val="28"/>
        </w:rPr>
        <w:t>Б) «Покажи мою левую (правую) руку. Покажи мое левое (правое) ухо. Покажи мою левую (правую) ногу».</w:t>
      </w:r>
    </w:p>
    <w:p w:rsidR="006942CB" w:rsidRDefault="006942CB" w:rsidP="006942CB">
      <w:pPr>
        <w:shd w:val="clear" w:color="auto" w:fill="FFFFFF"/>
        <w:tabs>
          <w:tab w:val="left" w:pos="0"/>
        </w:tabs>
        <w:autoSpaceDE w:val="0"/>
        <w:autoSpaceDN w:val="0"/>
        <w:adjustRightInd w:val="0"/>
        <w:spacing w:line="360" w:lineRule="auto"/>
        <w:ind w:firstLine="720"/>
        <w:jc w:val="both"/>
        <w:rPr>
          <w:sz w:val="28"/>
          <w:szCs w:val="28"/>
        </w:rPr>
      </w:pPr>
      <w:r>
        <w:rPr>
          <w:sz w:val="28"/>
          <w:szCs w:val="28"/>
        </w:rPr>
        <w:t>Критерии оценки:</w:t>
      </w:r>
    </w:p>
    <w:p w:rsidR="006942CB" w:rsidRDefault="006942CB" w:rsidP="006942CB">
      <w:pPr>
        <w:shd w:val="clear" w:color="auto" w:fill="FFFFFF"/>
        <w:tabs>
          <w:tab w:val="left" w:pos="0"/>
        </w:tabs>
        <w:autoSpaceDE w:val="0"/>
        <w:autoSpaceDN w:val="0"/>
        <w:adjustRightInd w:val="0"/>
        <w:spacing w:line="360" w:lineRule="auto"/>
        <w:ind w:firstLine="720"/>
        <w:jc w:val="both"/>
        <w:rPr>
          <w:sz w:val="28"/>
          <w:szCs w:val="28"/>
        </w:rPr>
      </w:pPr>
      <w:r>
        <w:rPr>
          <w:sz w:val="28"/>
          <w:szCs w:val="28"/>
        </w:rPr>
        <w:t>4 балла – задание выполняется правильно;</w:t>
      </w:r>
    </w:p>
    <w:p w:rsidR="006942CB" w:rsidRDefault="006942CB" w:rsidP="006942CB">
      <w:pPr>
        <w:shd w:val="clear" w:color="auto" w:fill="FFFFFF"/>
        <w:tabs>
          <w:tab w:val="left" w:pos="0"/>
        </w:tabs>
        <w:autoSpaceDE w:val="0"/>
        <w:autoSpaceDN w:val="0"/>
        <w:adjustRightInd w:val="0"/>
        <w:spacing w:line="360" w:lineRule="auto"/>
        <w:ind w:firstLine="720"/>
        <w:jc w:val="both"/>
        <w:rPr>
          <w:sz w:val="28"/>
          <w:szCs w:val="28"/>
        </w:rPr>
      </w:pPr>
      <w:r>
        <w:rPr>
          <w:sz w:val="28"/>
          <w:szCs w:val="28"/>
        </w:rPr>
        <w:t>3 балла – задание выполняется правильно, но в замедленно;</w:t>
      </w:r>
    </w:p>
    <w:p w:rsidR="006942CB" w:rsidRDefault="006942CB" w:rsidP="006942CB">
      <w:pPr>
        <w:shd w:val="clear" w:color="auto" w:fill="FFFFFF"/>
        <w:tabs>
          <w:tab w:val="left" w:pos="0"/>
        </w:tabs>
        <w:autoSpaceDE w:val="0"/>
        <w:autoSpaceDN w:val="0"/>
        <w:adjustRightInd w:val="0"/>
        <w:spacing w:line="360" w:lineRule="auto"/>
        <w:ind w:firstLine="720"/>
        <w:jc w:val="both"/>
        <w:rPr>
          <w:sz w:val="28"/>
          <w:szCs w:val="28"/>
        </w:rPr>
      </w:pPr>
      <w:r>
        <w:rPr>
          <w:sz w:val="28"/>
          <w:szCs w:val="28"/>
        </w:rPr>
        <w:t>2 балла – ребенок ориентируется в сторонах собственного тела, но с затруднением ориентируется в сторонах тела сидящего напротив;</w:t>
      </w:r>
    </w:p>
    <w:p w:rsidR="006942CB" w:rsidRDefault="006942CB" w:rsidP="006942CB">
      <w:pPr>
        <w:shd w:val="clear" w:color="auto" w:fill="FFFFFF"/>
        <w:tabs>
          <w:tab w:val="left" w:pos="0"/>
        </w:tabs>
        <w:autoSpaceDE w:val="0"/>
        <w:autoSpaceDN w:val="0"/>
        <w:adjustRightInd w:val="0"/>
        <w:spacing w:line="360" w:lineRule="auto"/>
        <w:ind w:firstLine="720"/>
        <w:jc w:val="both"/>
        <w:rPr>
          <w:sz w:val="28"/>
          <w:szCs w:val="28"/>
        </w:rPr>
      </w:pPr>
      <w:r>
        <w:rPr>
          <w:sz w:val="28"/>
          <w:szCs w:val="28"/>
        </w:rPr>
        <w:t>1 балл – ребенок затрудняется с ориентацией в сторонах собственного тела и тела сидящего напротив;</w:t>
      </w:r>
    </w:p>
    <w:p w:rsidR="006942CB" w:rsidRPr="004E1656" w:rsidRDefault="006942CB" w:rsidP="006942CB">
      <w:pPr>
        <w:shd w:val="clear" w:color="auto" w:fill="FFFFFF"/>
        <w:tabs>
          <w:tab w:val="left" w:pos="0"/>
        </w:tabs>
        <w:autoSpaceDE w:val="0"/>
        <w:autoSpaceDN w:val="0"/>
        <w:adjustRightInd w:val="0"/>
        <w:spacing w:line="360" w:lineRule="auto"/>
        <w:ind w:firstLine="720"/>
        <w:jc w:val="both"/>
        <w:rPr>
          <w:sz w:val="28"/>
          <w:szCs w:val="28"/>
        </w:rPr>
      </w:pPr>
      <w:r>
        <w:rPr>
          <w:sz w:val="28"/>
          <w:szCs w:val="28"/>
        </w:rPr>
        <w:t>0 баллов – ребенок не ориентируется в сторонах собственного тела и тела сидящего напротив.</w:t>
      </w:r>
    </w:p>
    <w:p w:rsidR="006942CB" w:rsidRDefault="006942CB" w:rsidP="006942CB">
      <w:pPr>
        <w:shd w:val="clear" w:color="auto" w:fill="FFFFFF"/>
        <w:autoSpaceDE w:val="0"/>
        <w:autoSpaceDN w:val="0"/>
        <w:adjustRightInd w:val="0"/>
        <w:spacing w:line="360" w:lineRule="auto"/>
        <w:ind w:left="1440"/>
        <w:jc w:val="both"/>
        <w:rPr>
          <w:sz w:val="28"/>
          <w:szCs w:val="28"/>
        </w:rPr>
      </w:pPr>
      <w:r>
        <w:rPr>
          <w:b/>
          <w:sz w:val="28"/>
          <w:szCs w:val="28"/>
        </w:rPr>
        <w:t xml:space="preserve">3. </w:t>
      </w:r>
      <w:r>
        <w:rPr>
          <w:sz w:val="28"/>
          <w:szCs w:val="28"/>
        </w:rPr>
        <w:t xml:space="preserve">Исследование зрительно-пространственной организации движений.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Инструкция: «Когда я подниму правую руку, ты тоже поднимешь правую руку, а когда я подниму левую руку, ты тоже поднимешь левую руку». «Подними правую руку!» «Возьми правой рукой левое ухо» «Подними левую руку!» «Возьми левой рукой правое ухо».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Критерии оценки: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4 балла – все задания выполняются правильно;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все задания выполняются правильно, но в замедленном темпе;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2 балла - правильно выполняются задания, ошибки замечаются и исправляются самостоятельно;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1 балл – эхопраксия возникает при выполнении первого задания и удерживается при выполнении последующих, ошибки замечаются самостоятельно;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0 баллов – стойкие эхопраксии, ошибок самостоятельно не замечает.</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Экспериментатор и ребенок сидят напротив друг друга.</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Б) Инструкция: «То, что я буду делать правой рукой, ты будешь делать своей (прикоснуться) правой рукой, то, что я буду делать левой, ты будешь делать своей (прикоснуться) левой рукой».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Предлагается выполнение сначала одноручных проб (экспериментатор постоянно меняет руки), затем двуручных проб, отраженных на рисунке 1.</w:t>
      </w:r>
    </w:p>
    <w:p w:rsidR="006942CB" w:rsidRDefault="006942CB" w:rsidP="006942CB">
      <w:pPr>
        <w:shd w:val="clear" w:color="auto" w:fill="FFFFFF"/>
        <w:autoSpaceDE w:val="0"/>
        <w:autoSpaceDN w:val="0"/>
        <w:adjustRightInd w:val="0"/>
        <w:spacing w:line="360" w:lineRule="auto"/>
        <w:ind w:firstLine="720"/>
        <w:jc w:val="both"/>
        <w:rPr>
          <w:sz w:val="28"/>
          <w:szCs w:val="28"/>
        </w:rPr>
      </w:pPr>
      <w:r>
        <w:rPr>
          <w:noProof/>
          <w:sz w:val="28"/>
          <w:szCs w:val="28"/>
          <w:lang w:eastAsia="ru-RU"/>
        </w:rPr>
        <w:lastRenderedPageBreak/>
        <w:drawing>
          <wp:inline distT="0" distB="0" distL="0" distR="0">
            <wp:extent cx="5422900" cy="5156200"/>
            <wp:effectExtent l="19050" t="0" r="6350" b="0"/>
            <wp:docPr id="165" name="Рисунок 165" descr="для диплома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для диплома 004"/>
                    <pic:cNvPicPr>
                      <a:picLocks noChangeAspect="1" noChangeArrowheads="1"/>
                    </pic:cNvPicPr>
                  </pic:nvPicPr>
                  <pic:blipFill>
                    <a:blip r:embed="rId220"/>
                    <a:srcRect/>
                    <a:stretch>
                      <a:fillRect/>
                    </a:stretch>
                  </pic:blipFill>
                  <pic:spPr bwMode="auto">
                    <a:xfrm>
                      <a:off x="0" y="0"/>
                      <a:ext cx="5422900" cy="5156200"/>
                    </a:xfrm>
                    <a:prstGeom prst="rect">
                      <a:avLst/>
                    </a:prstGeom>
                    <a:noFill/>
                    <a:ln w="9525">
                      <a:noFill/>
                      <a:miter lim="800000"/>
                      <a:headEnd/>
                      <a:tailEnd/>
                    </a:ln>
                  </pic:spPr>
                </pic:pic>
              </a:graphicData>
            </a:graphic>
          </wp:inline>
        </w:drawing>
      </w:r>
    </w:p>
    <w:p w:rsidR="006942CB" w:rsidRPr="00FB245A" w:rsidRDefault="006942CB" w:rsidP="006942CB">
      <w:pPr>
        <w:shd w:val="clear" w:color="auto" w:fill="FFFFFF"/>
        <w:autoSpaceDE w:val="0"/>
        <w:autoSpaceDN w:val="0"/>
        <w:adjustRightInd w:val="0"/>
        <w:spacing w:line="360" w:lineRule="auto"/>
        <w:ind w:firstLine="720"/>
        <w:jc w:val="right"/>
        <w:rPr>
          <w:b/>
          <w:sz w:val="28"/>
          <w:szCs w:val="28"/>
        </w:rPr>
      </w:pPr>
      <w:r>
        <w:rPr>
          <w:b/>
          <w:sz w:val="28"/>
          <w:szCs w:val="28"/>
        </w:rPr>
        <w:t>Рис. 1</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После выполнения каждой пробы принимается свободная поза.</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Критерии оценки: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4 балла – задание выполняется правильно, в предложенном темпе;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задание выполняется правильно, но в замедленном темпе;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2 балла – правильно выполняются 3-5 заданий, после чего возникает эхопраксии, ошибки замечаются и исправляются.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1 балл – эхопраксии возникают после первого задания и удерживаются при выполнении последующих;</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0 балл – стойкие эхопраксии, ошибок самостоятельно не замечает. </w:t>
      </w:r>
    </w:p>
    <w:p w:rsidR="006942CB" w:rsidRDefault="006942CB" w:rsidP="006942CB">
      <w:pPr>
        <w:shd w:val="clear" w:color="auto" w:fill="FFFFFF"/>
        <w:autoSpaceDE w:val="0"/>
        <w:autoSpaceDN w:val="0"/>
        <w:adjustRightInd w:val="0"/>
        <w:spacing w:line="360" w:lineRule="auto"/>
        <w:ind w:left="1240"/>
        <w:jc w:val="both"/>
        <w:rPr>
          <w:sz w:val="28"/>
          <w:szCs w:val="28"/>
        </w:rPr>
      </w:pPr>
      <w:r>
        <w:rPr>
          <w:b/>
          <w:sz w:val="28"/>
          <w:szCs w:val="28"/>
        </w:rPr>
        <w:lastRenderedPageBreak/>
        <w:t xml:space="preserve">4. </w:t>
      </w:r>
      <w:r>
        <w:rPr>
          <w:sz w:val="28"/>
          <w:szCs w:val="28"/>
        </w:rPr>
        <w:t>Исследование развития кинестетической основы движений рук, с показом взрослого.</w:t>
      </w:r>
    </w:p>
    <w:p w:rsidR="006942CB" w:rsidRDefault="006942CB" w:rsidP="006942CB">
      <w:pPr>
        <w:shd w:val="clear" w:color="auto" w:fill="FFFFFF"/>
        <w:autoSpaceDE w:val="0"/>
        <w:autoSpaceDN w:val="0"/>
        <w:adjustRightInd w:val="0"/>
        <w:spacing w:line="360" w:lineRule="auto"/>
        <w:ind w:left="1080" w:hanging="360"/>
        <w:jc w:val="both"/>
        <w:rPr>
          <w:sz w:val="28"/>
          <w:szCs w:val="28"/>
        </w:rPr>
      </w:pPr>
      <w:r>
        <w:rPr>
          <w:sz w:val="28"/>
          <w:szCs w:val="28"/>
        </w:rPr>
        <w:t>Инструкция: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«Опусти кисть правой руки вниз. Вниз пальцы, кроме большого, сжать, большой палец вытянуть влево».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Б) «Сжать кисти обеих рук в кулаки, вытянув при этом большие пальцы вверх».</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«Кисть правой (левой) руки сжать в кулак, на нее положить ладонь левой (правой) руки».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Г) «Кисть правой (левой) руки сжать в кулак, ладонь левой (правой) руки прислонить к ней вертикально».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Критерии оценки: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4 балла – все задания выполняются правильно;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все задания выполняются правильно, но в замедленном темпе.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2 балла – задания выполняются правильно, но наблюдаются синкинезии;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1 балл – задания выполняются с помощью взрослого;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0 баллов – задания не выполняются.</w:t>
      </w:r>
    </w:p>
    <w:p w:rsidR="006942CB" w:rsidRDefault="006942CB" w:rsidP="006942CB">
      <w:pPr>
        <w:shd w:val="clear" w:color="auto" w:fill="FFFFFF"/>
        <w:autoSpaceDE w:val="0"/>
        <w:autoSpaceDN w:val="0"/>
        <w:adjustRightInd w:val="0"/>
        <w:spacing w:line="360" w:lineRule="auto"/>
        <w:ind w:left="1240"/>
        <w:jc w:val="both"/>
        <w:rPr>
          <w:sz w:val="28"/>
          <w:szCs w:val="28"/>
        </w:rPr>
      </w:pPr>
      <w:r>
        <w:rPr>
          <w:b/>
          <w:sz w:val="28"/>
          <w:szCs w:val="28"/>
        </w:rPr>
        <w:t xml:space="preserve">5. </w:t>
      </w:r>
      <w:r>
        <w:rPr>
          <w:sz w:val="28"/>
          <w:szCs w:val="28"/>
        </w:rPr>
        <w:t>Исследование оптико-кинестетической организации движений («праксис позы»).</w:t>
      </w:r>
    </w:p>
    <w:p w:rsidR="006942CB" w:rsidRDefault="006942CB" w:rsidP="006942CB">
      <w:pPr>
        <w:shd w:val="clear" w:color="auto" w:fill="FFFFFF"/>
        <w:autoSpaceDE w:val="0"/>
        <w:autoSpaceDN w:val="0"/>
        <w:adjustRightInd w:val="0"/>
        <w:spacing w:line="360" w:lineRule="auto"/>
        <w:ind w:left="1080" w:hanging="360"/>
        <w:jc w:val="both"/>
        <w:rPr>
          <w:sz w:val="28"/>
          <w:szCs w:val="28"/>
        </w:rPr>
      </w:pPr>
      <w:r>
        <w:rPr>
          <w:sz w:val="28"/>
          <w:szCs w:val="28"/>
        </w:rPr>
        <w:t>А) Праксис по словесной инструкции.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Инструкция: «Сложи первый и второй пальцы в кольцо (по подражанию). Вытяни второй и третий пальцы («Сделай зайчика»). Вытяни второй  и пятый пальцы (Сделай козу рогатую)».</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Б) Праксис поз по зрительному образцу.</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Инструкция: «Делай, как 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Ребенку последовательно предлагается каждая из изображенных на рис.2 поз пальцев, которую он должен воспроизвести. Поочередно исследуя две руки. После выполнения каждой позы ребенок свободно кладет руку на стол.</w:t>
      </w:r>
    </w:p>
    <w:p w:rsidR="006942CB" w:rsidRPr="0048704F" w:rsidRDefault="006942CB" w:rsidP="006942CB">
      <w:pPr>
        <w:shd w:val="clear" w:color="auto" w:fill="FFFFFF"/>
        <w:autoSpaceDE w:val="0"/>
        <w:autoSpaceDN w:val="0"/>
        <w:adjustRightInd w:val="0"/>
        <w:spacing w:line="360" w:lineRule="auto"/>
        <w:ind w:firstLine="720"/>
        <w:jc w:val="both"/>
        <w:rPr>
          <w:sz w:val="28"/>
          <w:szCs w:val="28"/>
        </w:rPr>
      </w:pPr>
      <w:r>
        <w:rPr>
          <w:noProof/>
          <w:sz w:val="28"/>
          <w:szCs w:val="28"/>
          <w:lang w:eastAsia="ru-RU"/>
        </w:rPr>
        <w:drawing>
          <wp:inline distT="0" distB="0" distL="0" distR="0">
            <wp:extent cx="5486400" cy="3848100"/>
            <wp:effectExtent l="19050" t="0" r="0" b="0"/>
            <wp:docPr id="166" name="Рисунок 166" descr="для диплома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для диплома 001"/>
                    <pic:cNvPicPr>
                      <a:picLocks noChangeAspect="1" noChangeArrowheads="1"/>
                    </pic:cNvPicPr>
                  </pic:nvPicPr>
                  <pic:blipFill>
                    <a:blip r:embed="rId221">
                      <a:clrChange>
                        <a:clrFrom>
                          <a:srgbClr val="FFFBEF"/>
                        </a:clrFrom>
                        <a:clrTo>
                          <a:srgbClr val="FFFBEF">
                            <a:alpha val="0"/>
                          </a:srgbClr>
                        </a:clrTo>
                      </a:clrChange>
                      <a:lum bright="6000"/>
                    </a:blip>
                    <a:srcRect/>
                    <a:stretch>
                      <a:fillRect/>
                    </a:stretch>
                  </pic:blipFill>
                  <pic:spPr bwMode="auto">
                    <a:xfrm>
                      <a:off x="0" y="0"/>
                      <a:ext cx="5486400" cy="3848100"/>
                    </a:xfrm>
                    <a:prstGeom prst="rect">
                      <a:avLst/>
                    </a:prstGeom>
                    <a:noFill/>
                    <a:ln w="9525">
                      <a:noFill/>
                      <a:miter lim="800000"/>
                      <a:headEnd/>
                      <a:tailEnd/>
                    </a:ln>
                  </pic:spPr>
                </pic:pic>
              </a:graphicData>
            </a:graphic>
          </wp:inline>
        </w:drawing>
      </w:r>
    </w:p>
    <w:p w:rsidR="006942CB" w:rsidRDefault="006942CB" w:rsidP="006942CB">
      <w:pPr>
        <w:shd w:val="clear" w:color="auto" w:fill="FFFFFF"/>
        <w:autoSpaceDE w:val="0"/>
        <w:autoSpaceDN w:val="0"/>
        <w:adjustRightInd w:val="0"/>
        <w:spacing w:line="360" w:lineRule="auto"/>
        <w:ind w:left="1080"/>
        <w:jc w:val="right"/>
        <w:rPr>
          <w:b/>
          <w:sz w:val="28"/>
          <w:szCs w:val="28"/>
        </w:rPr>
      </w:pPr>
      <w:r>
        <w:rPr>
          <w:sz w:val="28"/>
          <w:szCs w:val="28"/>
        </w:rPr>
        <w:t xml:space="preserve"> </w:t>
      </w:r>
      <w:r>
        <w:rPr>
          <w:b/>
          <w:sz w:val="28"/>
          <w:szCs w:val="28"/>
        </w:rPr>
        <w:t>Рис. 2</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Критерии оценки: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4 балла все задания выполняются правильно;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все задания выполняются правильно, но в замедленном темпе;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2 балла – задания выполняются правильно, наблюдаются синкинезии;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1 балл – выполняет задания только с помощью другой руки (загибает, разгибает пальцы другой рукой, удерживает их при возникновении синкинезий); </w:t>
      </w:r>
    </w:p>
    <w:p w:rsidR="006942CB" w:rsidRPr="0048704F"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0 баллов – задания не выполняются.</w:t>
      </w:r>
    </w:p>
    <w:p w:rsidR="006942CB" w:rsidRDefault="006942CB" w:rsidP="006942CB">
      <w:pPr>
        <w:shd w:val="clear" w:color="auto" w:fill="FFFFFF"/>
        <w:autoSpaceDE w:val="0"/>
        <w:autoSpaceDN w:val="0"/>
        <w:adjustRightInd w:val="0"/>
        <w:spacing w:line="360" w:lineRule="auto"/>
        <w:ind w:left="1240"/>
        <w:jc w:val="both"/>
        <w:rPr>
          <w:sz w:val="28"/>
          <w:szCs w:val="28"/>
        </w:rPr>
      </w:pPr>
      <w:r>
        <w:rPr>
          <w:b/>
          <w:sz w:val="28"/>
          <w:szCs w:val="28"/>
        </w:rPr>
        <w:t xml:space="preserve">6. </w:t>
      </w:r>
      <w:r>
        <w:rPr>
          <w:sz w:val="28"/>
          <w:szCs w:val="28"/>
        </w:rPr>
        <w:t xml:space="preserve">Определение конструктивного праксиса.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Инструкция: сложить разрезные картинки (разной конфигурации разреза): из двух фрагментов, из трех фрагментов, из четырех фрагментов.</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Критерии оценки: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4 балла – задания выполняются правильно;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задания выполняются с ошибками;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2 балла – задания выполняются с минимальной помощью взрослого;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1 балл – задания выполняются после демонстрации образца;</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0 баллов – задания не выполняются.</w:t>
      </w:r>
    </w:p>
    <w:p w:rsidR="006942CB" w:rsidRDefault="006942CB" w:rsidP="006942CB">
      <w:pPr>
        <w:shd w:val="clear" w:color="auto" w:fill="FFFFFF"/>
        <w:autoSpaceDE w:val="0"/>
        <w:autoSpaceDN w:val="0"/>
        <w:adjustRightInd w:val="0"/>
        <w:spacing w:line="360" w:lineRule="auto"/>
        <w:ind w:left="1240"/>
        <w:jc w:val="both"/>
        <w:rPr>
          <w:sz w:val="28"/>
          <w:szCs w:val="28"/>
        </w:rPr>
      </w:pPr>
      <w:r>
        <w:rPr>
          <w:b/>
          <w:sz w:val="28"/>
          <w:szCs w:val="28"/>
        </w:rPr>
        <w:t xml:space="preserve">7. </w:t>
      </w:r>
      <w:r>
        <w:rPr>
          <w:sz w:val="28"/>
          <w:szCs w:val="28"/>
        </w:rPr>
        <w:t>Выявление синкинезий.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При выявлении синкинезий используются пробы из методики И.Ю.Левченко. Кисти ребенка помещаются на чистый лист бумаги и обводятся карандашом. Затем, поочередно прикасаясь к каждому пальцу ребенка, кроме четвертого (движение которого и у здоровых детей в опыте сопровождается синкинезиями), даем инструкцию: «Подними только этот палец!» На контурном изображении помечаются непроизвольные движения других пальцев: односторонние, перекрестные (на второй руке) и двусторонние (на обеих руках).</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Критерии оценки: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4 балла – задания выполняются без синкинезий;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односторонние синкинезии в части заданий;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2 балла – односторонние синкинезии при выполнении каждого задания;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1 балл – перекрестные синкинезии;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0 баллов – двусторонние синкинезии.</w:t>
      </w:r>
    </w:p>
    <w:p w:rsidR="006942CB" w:rsidRDefault="006942CB" w:rsidP="006942CB">
      <w:pPr>
        <w:shd w:val="clear" w:color="auto" w:fill="FFFFFF"/>
        <w:autoSpaceDE w:val="0"/>
        <w:autoSpaceDN w:val="0"/>
        <w:adjustRightInd w:val="0"/>
        <w:spacing w:line="360" w:lineRule="auto"/>
        <w:ind w:left="1240"/>
        <w:jc w:val="both"/>
        <w:rPr>
          <w:sz w:val="28"/>
          <w:szCs w:val="28"/>
        </w:rPr>
      </w:pPr>
      <w:r>
        <w:rPr>
          <w:b/>
          <w:sz w:val="28"/>
          <w:szCs w:val="28"/>
        </w:rPr>
        <w:t xml:space="preserve">8. </w:t>
      </w:r>
      <w:r>
        <w:rPr>
          <w:sz w:val="28"/>
          <w:szCs w:val="28"/>
        </w:rPr>
        <w:t>Исследование кинетической основы движений руки.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Инструкция: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Поочередно прикоснуться большим пальцем правой руки ко второму, третьему, четвертому, пятому пальцам в обычном и максимальном темпе.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Б) Выполнить аналогичное задание пальцами левой руки.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Выполнить аналогичное задание пальцами обеих рук в обычном и максимальном темпе.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Г) Пальцами правой (левой) руки «поздороваться» по очереди с пальцами левой (правой) руки, похлопать подушечками пальцев, начиная с большого.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Д) Соединить пальцы рук. Осуществлять поочередно, начиная с большого пальца, движение – касания всех пальцев.</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Проба Озерецкого: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Инструкция: «Положи руки перед собой на стол. Делай, как 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Одновременное изменение положений обеих кистей рук: одна рука сжата в кулак, другая с распрямленными пальцами. Распрямляем одну кисть и сжимаем другую, рис 2.</w:t>
      </w:r>
    </w:p>
    <w:p w:rsidR="006942CB" w:rsidRPr="00F25AA5" w:rsidRDefault="006942CB" w:rsidP="006942CB">
      <w:pPr>
        <w:shd w:val="clear" w:color="auto" w:fill="FFFFFF"/>
        <w:autoSpaceDE w:val="0"/>
        <w:autoSpaceDN w:val="0"/>
        <w:adjustRightInd w:val="0"/>
        <w:spacing w:line="360" w:lineRule="auto"/>
        <w:ind w:left="1440"/>
        <w:jc w:val="right"/>
        <w:rPr>
          <w:sz w:val="28"/>
          <w:szCs w:val="28"/>
        </w:rPr>
      </w:pPr>
      <w:r>
        <w:rPr>
          <w:b/>
          <w:sz w:val="28"/>
          <w:szCs w:val="28"/>
        </w:rPr>
        <w:t>Рис. 3</w:t>
      </w:r>
    </w:p>
    <w:p w:rsidR="006942CB" w:rsidRPr="00F25AA5"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w:t>
      </w:r>
      <w:r>
        <w:rPr>
          <w:noProof/>
          <w:sz w:val="28"/>
          <w:szCs w:val="28"/>
          <w:lang w:eastAsia="ru-RU"/>
        </w:rPr>
        <w:drawing>
          <wp:inline distT="0" distB="0" distL="0" distR="0">
            <wp:extent cx="5194300" cy="2520950"/>
            <wp:effectExtent l="19050" t="0" r="6350" b="0"/>
            <wp:docPr id="167" name="Рисунок 167" descr="для диплома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для диплома 003"/>
                    <pic:cNvPicPr>
                      <a:picLocks noChangeAspect="1" noChangeArrowheads="1"/>
                    </pic:cNvPicPr>
                  </pic:nvPicPr>
                  <pic:blipFill>
                    <a:blip r:embed="rId222"/>
                    <a:srcRect/>
                    <a:stretch>
                      <a:fillRect/>
                    </a:stretch>
                  </pic:blipFill>
                  <pic:spPr bwMode="auto">
                    <a:xfrm>
                      <a:off x="0" y="0"/>
                      <a:ext cx="5194300" cy="2520950"/>
                    </a:xfrm>
                    <a:prstGeom prst="rect">
                      <a:avLst/>
                    </a:prstGeom>
                    <a:noFill/>
                    <a:ln w="9525">
                      <a:noFill/>
                      <a:miter lim="800000"/>
                      <a:headEnd/>
                      <a:tailEnd/>
                    </a:ln>
                  </pic:spPr>
                </pic:pic>
              </a:graphicData>
            </a:graphic>
          </wp:inline>
        </w:drawing>
      </w:r>
    </w:p>
    <w:p w:rsidR="006942CB" w:rsidRDefault="006942CB" w:rsidP="006942CB">
      <w:pPr>
        <w:shd w:val="clear" w:color="auto" w:fill="FFFFFF"/>
        <w:autoSpaceDE w:val="0"/>
        <w:autoSpaceDN w:val="0"/>
        <w:adjustRightInd w:val="0"/>
        <w:spacing w:line="360" w:lineRule="auto"/>
        <w:ind w:left="1080"/>
        <w:rPr>
          <w:sz w:val="28"/>
          <w:szCs w:val="28"/>
        </w:rPr>
      </w:pP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Критерии оценки: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4 балла – задания выполняются правильно без помощи взрослого;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задания выполняется правильно, но в замедленном темпе;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2 балла – задания выполняются с минимальной помощью взрослого, дизритмия;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1 балл – для выполнения задания требуется помощь взрослого, многократные ошибки, дизритмия, наличие лишних движений, замена одних движений другими;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0 баллов – задания не выполняются.</w:t>
      </w:r>
    </w:p>
    <w:p w:rsidR="006942CB" w:rsidRDefault="006942CB" w:rsidP="006942CB">
      <w:pPr>
        <w:shd w:val="clear" w:color="auto" w:fill="FFFFFF"/>
        <w:autoSpaceDE w:val="0"/>
        <w:autoSpaceDN w:val="0"/>
        <w:adjustRightInd w:val="0"/>
        <w:spacing w:line="360" w:lineRule="auto"/>
        <w:ind w:firstLine="720"/>
        <w:jc w:val="right"/>
        <w:rPr>
          <w:b/>
          <w:sz w:val="28"/>
          <w:szCs w:val="28"/>
        </w:rPr>
      </w:pPr>
      <w:r>
        <w:rPr>
          <w:b/>
          <w:sz w:val="28"/>
          <w:szCs w:val="28"/>
        </w:rPr>
        <w:t>Приложение 2</w:t>
      </w:r>
    </w:p>
    <w:p w:rsidR="006942CB" w:rsidRDefault="006942CB" w:rsidP="006942CB">
      <w:pPr>
        <w:shd w:val="clear" w:color="auto" w:fill="FFFFFF"/>
        <w:autoSpaceDE w:val="0"/>
        <w:autoSpaceDN w:val="0"/>
        <w:adjustRightInd w:val="0"/>
        <w:spacing w:line="360" w:lineRule="auto"/>
        <w:rPr>
          <w:b/>
          <w:sz w:val="28"/>
          <w:szCs w:val="28"/>
        </w:rPr>
      </w:pPr>
    </w:p>
    <w:p w:rsidR="006942CB" w:rsidRDefault="006942CB" w:rsidP="006942CB">
      <w:pPr>
        <w:shd w:val="clear" w:color="auto" w:fill="FFFFFF"/>
        <w:autoSpaceDE w:val="0"/>
        <w:autoSpaceDN w:val="0"/>
        <w:adjustRightInd w:val="0"/>
        <w:spacing w:line="360" w:lineRule="auto"/>
        <w:ind w:firstLine="720"/>
        <w:jc w:val="center"/>
        <w:rPr>
          <w:b/>
          <w:sz w:val="28"/>
          <w:szCs w:val="28"/>
        </w:rPr>
      </w:pPr>
      <w:r>
        <w:rPr>
          <w:b/>
          <w:sz w:val="28"/>
          <w:szCs w:val="28"/>
        </w:rPr>
        <w:t>Обследование артикуляционной и мимической моторики у детей дошкольного возраста с нарушением интеллекта</w:t>
      </w:r>
    </w:p>
    <w:p w:rsidR="006942CB" w:rsidRPr="00F063F3" w:rsidRDefault="006942CB" w:rsidP="006942CB">
      <w:pPr>
        <w:shd w:val="clear" w:color="auto" w:fill="FFFFFF"/>
        <w:autoSpaceDE w:val="0"/>
        <w:autoSpaceDN w:val="0"/>
        <w:adjustRightInd w:val="0"/>
        <w:spacing w:line="360" w:lineRule="auto"/>
        <w:rPr>
          <w:b/>
          <w:sz w:val="28"/>
          <w:szCs w:val="28"/>
        </w:rPr>
      </w:pPr>
    </w:p>
    <w:p w:rsidR="006942CB" w:rsidRDefault="006942CB" w:rsidP="006942CB">
      <w:pPr>
        <w:shd w:val="clear" w:color="auto" w:fill="FFFFFF"/>
        <w:autoSpaceDE w:val="0"/>
        <w:autoSpaceDN w:val="0"/>
        <w:adjustRightInd w:val="0"/>
        <w:spacing w:line="360" w:lineRule="auto"/>
        <w:ind w:left="1800"/>
        <w:jc w:val="both"/>
        <w:rPr>
          <w:sz w:val="28"/>
          <w:szCs w:val="28"/>
        </w:rPr>
      </w:pPr>
      <w:r>
        <w:rPr>
          <w:b/>
          <w:sz w:val="28"/>
          <w:szCs w:val="28"/>
        </w:rPr>
        <w:t xml:space="preserve">1. </w:t>
      </w:r>
      <w:r>
        <w:rPr>
          <w:sz w:val="28"/>
          <w:szCs w:val="28"/>
        </w:rPr>
        <w:t>Обследование кинестетического орального праксиса.</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Процедура обследования. </w:t>
      </w:r>
    </w:p>
    <w:p w:rsidR="006942CB" w:rsidRDefault="006942CB" w:rsidP="006942CB">
      <w:pPr>
        <w:shd w:val="clear" w:color="auto" w:fill="FFFFFF"/>
        <w:autoSpaceDE w:val="0"/>
        <w:autoSpaceDN w:val="0"/>
        <w:adjustRightInd w:val="0"/>
        <w:spacing w:line="360" w:lineRule="auto"/>
        <w:ind w:left="-180" w:firstLine="900"/>
        <w:jc w:val="both"/>
        <w:rPr>
          <w:sz w:val="28"/>
          <w:szCs w:val="28"/>
        </w:rPr>
      </w:pPr>
      <w:r>
        <w:rPr>
          <w:sz w:val="28"/>
          <w:szCs w:val="28"/>
        </w:rPr>
        <w:t>Ребенку предлагается выполнить задание, отраженно используя зеркало и без него (зеркало закрывается шторкой).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Для губ: вытянуть вперед – покой, оскал – покой, круговое движение губ хоботком.</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Б) Для языка: показать широкий  язык, узкий язык, пощелкать языком.</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Для нижней челюсти: рот широко открыть – закрыть.</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Критерии оценки: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4 балла – задания выполняет правильно;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задания выполняет правильно, но в замедленном темпе;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2 балла – поиск правильной артикуляции;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1 балл – затруднения в выполнении заданий, длительный поиск позы.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0 баллов  - невыполнение движений.</w:t>
      </w:r>
    </w:p>
    <w:p w:rsidR="006942CB" w:rsidRDefault="006942CB" w:rsidP="006942CB">
      <w:pPr>
        <w:shd w:val="clear" w:color="auto" w:fill="FFFFFF"/>
        <w:autoSpaceDE w:val="0"/>
        <w:autoSpaceDN w:val="0"/>
        <w:adjustRightInd w:val="0"/>
        <w:spacing w:line="360" w:lineRule="auto"/>
        <w:ind w:left="1800"/>
        <w:jc w:val="both"/>
        <w:rPr>
          <w:sz w:val="28"/>
          <w:szCs w:val="28"/>
        </w:rPr>
      </w:pPr>
      <w:r>
        <w:rPr>
          <w:b/>
          <w:sz w:val="28"/>
          <w:szCs w:val="28"/>
        </w:rPr>
        <w:t xml:space="preserve">2. </w:t>
      </w:r>
      <w:r>
        <w:rPr>
          <w:sz w:val="28"/>
          <w:szCs w:val="28"/>
        </w:rPr>
        <w:t>Обследование кинетического орального праксиса.</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Процедура обследования.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Упражнения выполняются сидя перед зеркалом. Ребенку предлагается отраженно за логопедом выполнить задания с удержанием каждого упражнения по 5-7секунд. Последовательность выполнения всех упражнений: «забор» - «окно» - «мост» - «парус» - «лопата», «вкусное варенье».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Инструкция: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Широко раскрой рот, кончик языка поднять к верхним зубам – «парус».</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Б) Язык «лопатой»  - широкий, распластанный, неподвижно лежит на нижней губе, рот приоткрыт.</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«Вкусное варенье» - рот открыт, широкий язык обхватывает верхнюю губу и затем медленным движением сверху вниз убирается в ротовую полость.</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Г) «Мост» - рот открыт, широкий плоский язык лежит на дне полости рта. Кончик упирается в нижние резцы.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Д) «Окно» - рот открыт, верхние и нижние зубы видны.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Оценивается: </w:t>
      </w:r>
    </w:p>
    <w:p w:rsidR="006942CB" w:rsidRDefault="006942CB" w:rsidP="006942CB">
      <w:pPr>
        <w:numPr>
          <w:ilvl w:val="0"/>
          <w:numId w:val="121"/>
        </w:numPr>
        <w:shd w:val="clear" w:color="auto" w:fill="FFFFFF"/>
        <w:autoSpaceDE w:val="0"/>
        <w:autoSpaceDN w:val="0"/>
        <w:adjustRightInd w:val="0"/>
        <w:spacing w:after="0" w:line="360" w:lineRule="auto"/>
        <w:jc w:val="both"/>
        <w:rPr>
          <w:sz w:val="28"/>
          <w:szCs w:val="28"/>
        </w:rPr>
      </w:pPr>
      <w:r>
        <w:rPr>
          <w:sz w:val="28"/>
          <w:szCs w:val="28"/>
        </w:rPr>
        <w:t>Точность выполнения движений (точное выполнение, приближенное, поиски артикуляции замена одного движения другим);</w:t>
      </w:r>
    </w:p>
    <w:p w:rsidR="006942CB" w:rsidRDefault="006942CB" w:rsidP="006942CB">
      <w:pPr>
        <w:numPr>
          <w:ilvl w:val="0"/>
          <w:numId w:val="121"/>
        </w:numPr>
        <w:shd w:val="clear" w:color="auto" w:fill="FFFFFF"/>
        <w:autoSpaceDE w:val="0"/>
        <w:autoSpaceDN w:val="0"/>
        <w:adjustRightInd w:val="0"/>
        <w:spacing w:after="0" w:line="360" w:lineRule="auto"/>
        <w:jc w:val="both"/>
        <w:rPr>
          <w:sz w:val="28"/>
          <w:szCs w:val="28"/>
        </w:rPr>
      </w:pPr>
      <w:r>
        <w:rPr>
          <w:sz w:val="28"/>
          <w:szCs w:val="28"/>
        </w:rPr>
        <w:t>Длительность удержания артикуляционной позы (достаточная, быстрая истощаемость);</w:t>
      </w:r>
    </w:p>
    <w:p w:rsidR="006942CB" w:rsidRDefault="006942CB" w:rsidP="006942CB">
      <w:pPr>
        <w:numPr>
          <w:ilvl w:val="0"/>
          <w:numId w:val="121"/>
        </w:numPr>
        <w:shd w:val="clear" w:color="auto" w:fill="FFFFFF"/>
        <w:autoSpaceDE w:val="0"/>
        <w:autoSpaceDN w:val="0"/>
        <w:adjustRightInd w:val="0"/>
        <w:spacing w:after="0" w:line="360" w:lineRule="auto"/>
        <w:jc w:val="both"/>
        <w:rPr>
          <w:sz w:val="28"/>
          <w:szCs w:val="28"/>
        </w:rPr>
      </w:pPr>
      <w:r>
        <w:rPr>
          <w:sz w:val="28"/>
          <w:szCs w:val="28"/>
        </w:rPr>
        <w:t>Симметричность;</w:t>
      </w:r>
    </w:p>
    <w:p w:rsidR="006942CB" w:rsidRDefault="006942CB" w:rsidP="006942CB">
      <w:pPr>
        <w:numPr>
          <w:ilvl w:val="0"/>
          <w:numId w:val="121"/>
        </w:numPr>
        <w:shd w:val="clear" w:color="auto" w:fill="FFFFFF"/>
        <w:autoSpaceDE w:val="0"/>
        <w:autoSpaceDN w:val="0"/>
        <w:adjustRightInd w:val="0"/>
        <w:spacing w:after="0" w:line="360" w:lineRule="auto"/>
        <w:jc w:val="both"/>
        <w:rPr>
          <w:sz w:val="28"/>
          <w:szCs w:val="28"/>
        </w:rPr>
      </w:pPr>
      <w:r>
        <w:rPr>
          <w:sz w:val="28"/>
          <w:szCs w:val="28"/>
        </w:rPr>
        <w:t>Наличие синкинезий, гиперкинезов, саливации.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Критерии оценки: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4 балла – правильное выполнение движения с точным соответствием всех характеристик предъявленному;</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замедленное и напряженное выполнение, быстрая истощаемость;</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2 балла – время фиксации позы ограниченно 1-3 секундами;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1 балл  - выполнение с ошибками, длительный поиск позы, отклонение конфигурации, синкинезии, гиперкинезы, гиперсаливация;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0 баллов – невыполнение движения.</w:t>
      </w:r>
    </w:p>
    <w:p w:rsidR="006942CB" w:rsidRDefault="006942CB" w:rsidP="006942CB">
      <w:pPr>
        <w:shd w:val="clear" w:color="auto" w:fill="FFFFFF"/>
        <w:autoSpaceDE w:val="0"/>
        <w:autoSpaceDN w:val="0"/>
        <w:adjustRightInd w:val="0"/>
        <w:spacing w:line="360" w:lineRule="auto"/>
        <w:ind w:left="1800"/>
        <w:jc w:val="both"/>
        <w:rPr>
          <w:sz w:val="28"/>
          <w:szCs w:val="28"/>
        </w:rPr>
      </w:pPr>
      <w:r>
        <w:rPr>
          <w:b/>
          <w:sz w:val="28"/>
          <w:szCs w:val="28"/>
        </w:rPr>
        <w:t xml:space="preserve">3. </w:t>
      </w:r>
      <w:r>
        <w:rPr>
          <w:sz w:val="28"/>
          <w:szCs w:val="28"/>
        </w:rPr>
        <w:t>Обследование динамической координации артикуляторных движений.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Процедура исследования.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Упражнения выполняются сидя перед зеркалом. Ребенку предлагается отраженно за логопедом выполнить движения. Ребенка просят выполнить упражнения по 4-5 раз.</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 Инструкция: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«Качели» (поднять кончик языка за верхние, затем опустить за нижние резцы).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Б) «Маятник» (попеременно дотронуться высунутым кончиком языка до правого, затем до левого угла губ).</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Поднять кончик языка на верхнюю губу, опустить на нижнюю, попеременно дотронуться высунутым кончиком языка до правого, затем до левого уголка губ.</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Г) Высунуть язык вперед, одновременно поднимая его кончик вверх.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Д) Совершать одновременно движение нижней челюстью и высунутым языком вправо, затем влево.</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Оценивается:</w:t>
      </w:r>
    </w:p>
    <w:p w:rsidR="006942CB" w:rsidRDefault="006942CB" w:rsidP="006942CB">
      <w:pPr>
        <w:numPr>
          <w:ilvl w:val="0"/>
          <w:numId w:val="122"/>
        </w:numPr>
        <w:shd w:val="clear" w:color="auto" w:fill="FFFFFF"/>
        <w:autoSpaceDE w:val="0"/>
        <w:autoSpaceDN w:val="0"/>
        <w:adjustRightInd w:val="0"/>
        <w:spacing w:after="0" w:line="360" w:lineRule="auto"/>
        <w:jc w:val="both"/>
        <w:rPr>
          <w:sz w:val="28"/>
          <w:szCs w:val="28"/>
        </w:rPr>
      </w:pPr>
      <w:r>
        <w:rPr>
          <w:sz w:val="28"/>
          <w:szCs w:val="28"/>
        </w:rPr>
        <w:t>Последовательность выполнения движений;</w:t>
      </w:r>
    </w:p>
    <w:p w:rsidR="006942CB" w:rsidRDefault="006942CB" w:rsidP="006942CB">
      <w:pPr>
        <w:numPr>
          <w:ilvl w:val="0"/>
          <w:numId w:val="122"/>
        </w:numPr>
        <w:shd w:val="clear" w:color="auto" w:fill="FFFFFF"/>
        <w:autoSpaceDE w:val="0"/>
        <w:autoSpaceDN w:val="0"/>
        <w:adjustRightInd w:val="0"/>
        <w:spacing w:after="0" w:line="360" w:lineRule="auto"/>
        <w:jc w:val="both"/>
        <w:rPr>
          <w:sz w:val="28"/>
          <w:szCs w:val="28"/>
        </w:rPr>
      </w:pPr>
      <w:r>
        <w:rPr>
          <w:sz w:val="28"/>
          <w:szCs w:val="28"/>
        </w:rPr>
        <w:t>Возможность переключения с одного движения на другое;</w:t>
      </w:r>
    </w:p>
    <w:p w:rsidR="006942CB" w:rsidRDefault="006942CB" w:rsidP="006942CB">
      <w:pPr>
        <w:numPr>
          <w:ilvl w:val="0"/>
          <w:numId w:val="122"/>
        </w:numPr>
        <w:shd w:val="clear" w:color="auto" w:fill="FFFFFF"/>
        <w:autoSpaceDE w:val="0"/>
        <w:autoSpaceDN w:val="0"/>
        <w:adjustRightInd w:val="0"/>
        <w:spacing w:after="0" w:line="360" w:lineRule="auto"/>
        <w:jc w:val="both"/>
        <w:rPr>
          <w:sz w:val="28"/>
          <w:szCs w:val="28"/>
        </w:rPr>
      </w:pPr>
      <w:r>
        <w:rPr>
          <w:sz w:val="28"/>
          <w:szCs w:val="28"/>
        </w:rPr>
        <w:t>Инертность движения, персеверации;</w:t>
      </w:r>
    </w:p>
    <w:p w:rsidR="006942CB" w:rsidRDefault="006942CB" w:rsidP="006942CB">
      <w:pPr>
        <w:numPr>
          <w:ilvl w:val="0"/>
          <w:numId w:val="122"/>
        </w:numPr>
        <w:shd w:val="clear" w:color="auto" w:fill="FFFFFF"/>
        <w:autoSpaceDE w:val="0"/>
        <w:autoSpaceDN w:val="0"/>
        <w:adjustRightInd w:val="0"/>
        <w:spacing w:after="0" w:line="360" w:lineRule="auto"/>
        <w:jc w:val="both"/>
        <w:rPr>
          <w:sz w:val="28"/>
          <w:szCs w:val="28"/>
        </w:rPr>
      </w:pPr>
      <w:r>
        <w:rPr>
          <w:sz w:val="28"/>
          <w:szCs w:val="28"/>
        </w:rPr>
        <w:t>Темп движений;</w:t>
      </w:r>
    </w:p>
    <w:p w:rsidR="006942CB" w:rsidRDefault="006942CB" w:rsidP="006942CB">
      <w:pPr>
        <w:numPr>
          <w:ilvl w:val="0"/>
          <w:numId w:val="122"/>
        </w:numPr>
        <w:shd w:val="clear" w:color="auto" w:fill="FFFFFF"/>
        <w:autoSpaceDE w:val="0"/>
        <w:autoSpaceDN w:val="0"/>
        <w:adjustRightInd w:val="0"/>
        <w:spacing w:after="0" w:line="360" w:lineRule="auto"/>
        <w:jc w:val="both"/>
        <w:rPr>
          <w:sz w:val="28"/>
          <w:szCs w:val="28"/>
        </w:rPr>
      </w:pPr>
      <w:r>
        <w:rPr>
          <w:sz w:val="28"/>
          <w:szCs w:val="28"/>
        </w:rPr>
        <w:t>Амплитуда движений (объем движений достаточный, ограниченный);</w:t>
      </w:r>
    </w:p>
    <w:p w:rsidR="006942CB" w:rsidRDefault="006942CB" w:rsidP="006942CB">
      <w:pPr>
        <w:numPr>
          <w:ilvl w:val="0"/>
          <w:numId w:val="122"/>
        </w:numPr>
        <w:shd w:val="clear" w:color="auto" w:fill="FFFFFF"/>
        <w:autoSpaceDE w:val="0"/>
        <w:autoSpaceDN w:val="0"/>
        <w:adjustRightInd w:val="0"/>
        <w:spacing w:after="0" w:line="360" w:lineRule="auto"/>
        <w:jc w:val="both"/>
        <w:rPr>
          <w:sz w:val="28"/>
          <w:szCs w:val="28"/>
        </w:rPr>
      </w:pPr>
      <w:r>
        <w:rPr>
          <w:sz w:val="28"/>
          <w:szCs w:val="28"/>
        </w:rPr>
        <w:t>Точность выполнения движений (точное выполнение, приближенное, поиски артикуляции, замена одного движения другим);</w:t>
      </w:r>
    </w:p>
    <w:p w:rsidR="006942CB" w:rsidRDefault="006942CB" w:rsidP="006942CB">
      <w:pPr>
        <w:numPr>
          <w:ilvl w:val="0"/>
          <w:numId w:val="122"/>
        </w:numPr>
        <w:shd w:val="clear" w:color="auto" w:fill="FFFFFF"/>
        <w:autoSpaceDE w:val="0"/>
        <w:autoSpaceDN w:val="0"/>
        <w:adjustRightInd w:val="0"/>
        <w:spacing w:after="0" w:line="360" w:lineRule="auto"/>
        <w:jc w:val="both"/>
        <w:rPr>
          <w:sz w:val="28"/>
          <w:szCs w:val="28"/>
        </w:rPr>
      </w:pPr>
      <w:r>
        <w:rPr>
          <w:sz w:val="28"/>
          <w:szCs w:val="28"/>
        </w:rPr>
        <w:t>Наличие синкинезий, гиперкинезов, саливации.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Критерии оценки: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4 балла – сравнительно точное выполнение движений, все движения координированы;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замедленное и напряженное выполнение переключений с одного движения на другое;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2 балла – количество правильно выполненных движений ограниченно двумя-тремя;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1 балл – выполнение с ошибками, длительный поиск позы, замена с одного движения другим, синкинезии, саливация, гиперкинезы;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0 баллов – невыполнение движений. </w:t>
      </w:r>
    </w:p>
    <w:p w:rsidR="006942CB" w:rsidRDefault="006942CB" w:rsidP="006942CB">
      <w:pPr>
        <w:shd w:val="clear" w:color="auto" w:fill="FFFFFF"/>
        <w:autoSpaceDE w:val="0"/>
        <w:autoSpaceDN w:val="0"/>
        <w:adjustRightInd w:val="0"/>
        <w:spacing w:line="360" w:lineRule="auto"/>
        <w:ind w:left="1800"/>
        <w:jc w:val="both"/>
        <w:rPr>
          <w:sz w:val="28"/>
          <w:szCs w:val="28"/>
        </w:rPr>
      </w:pPr>
      <w:r>
        <w:rPr>
          <w:b/>
          <w:sz w:val="28"/>
          <w:szCs w:val="28"/>
        </w:rPr>
        <w:t xml:space="preserve">4. </w:t>
      </w:r>
      <w:r>
        <w:rPr>
          <w:sz w:val="28"/>
          <w:szCs w:val="28"/>
        </w:rPr>
        <w:t>Обследование мимической мускулатуры.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Процедура обследования. Упражнения выполняются перед зеркалом. Ребенку предлагается отраженно повторить за логопедом движения. Проводится по образцу.</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Инструкция: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Нахмурить брови.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Б) Поднять брови.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Наморщить лоб.</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Г) Поочередно надуть щеки.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Д) Надуть одновременно обе щеки.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Е) Втянуть щеки.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Критерии оценки: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4 балла – точное выполнение заданий, отсутствие нарушений мышечного тонуса мимической мускулатуры и другой патологической симптоматики;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неточное выполнение некоторых движений, незначительное нарушение тонуса мимической мускулатуры;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2 балла – единичные движения нарушены, единичные патологические симптомы;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1 балл – затруднения при выполнении движений, умеренно выраженное нарушение мышечного тонуса мимической мускулатуры (гипертонус, гипотония, дистония), сглаженность носогубных складок, синкинезии;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0 баллов – грубо выраженная патология мышечного тонуса мимической мускулатуры, гипомимия.</w:t>
      </w:r>
    </w:p>
    <w:p w:rsidR="006942CB" w:rsidRDefault="006942CB" w:rsidP="006942CB">
      <w:pPr>
        <w:shd w:val="clear" w:color="auto" w:fill="FFFFFF"/>
        <w:autoSpaceDE w:val="0"/>
        <w:autoSpaceDN w:val="0"/>
        <w:adjustRightInd w:val="0"/>
        <w:spacing w:line="360" w:lineRule="auto"/>
        <w:ind w:left="1800" w:hanging="540"/>
        <w:jc w:val="both"/>
        <w:rPr>
          <w:sz w:val="28"/>
          <w:szCs w:val="28"/>
        </w:rPr>
      </w:pPr>
      <w:r>
        <w:rPr>
          <w:sz w:val="28"/>
          <w:szCs w:val="28"/>
        </w:rPr>
        <w:t xml:space="preserve"> </w:t>
      </w:r>
      <w:r w:rsidRPr="00837A2E">
        <w:rPr>
          <w:b/>
          <w:sz w:val="28"/>
          <w:szCs w:val="28"/>
        </w:rPr>
        <w:t>5.</w:t>
      </w:r>
      <w:r>
        <w:rPr>
          <w:sz w:val="28"/>
          <w:szCs w:val="28"/>
        </w:rPr>
        <w:t xml:space="preserve"> Обследование губной мускулатуры.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Процедура обследования: ребенку предлагается отраженно за логопедом повторить движения, сидя за столом перед зеркалом.</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Инструкция: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«Трубочка» (вытянуть сомкнутые губы вперед трубочкой, удерживать 5-7 секунд).</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Б) Чередование «забор» - «трубочка» (до 5 раз).</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Поднять верхнюю губу вверх (видны верхние зубы).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Г) Опустить вниз нижнюю губу (видны нижние губы).</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Критерии оценки: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4 балла – точное выполнение заданий, тонус в норме, губы подвижные;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неточное выполнение движений, незначительное нарушение тонуса губной мускулатуры (гипертонус, гипотония, дистония);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2 балла – верхняя губа напряжена, ограниченна ее подвижность;</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1 балл – затруднения при выполнении движений, выраженное нарушение тонуса губной мускулатуры, губы малоподвижные;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0 баллов – невыполнение заданий, грубо выраженная патология.</w:t>
      </w:r>
    </w:p>
    <w:p w:rsidR="006942CB" w:rsidRDefault="006942CB" w:rsidP="006942CB">
      <w:pPr>
        <w:shd w:val="clear" w:color="auto" w:fill="FFFFFF"/>
        <w:autoSpaceDE w:val="0"/>
        <w:autoSpaceDN w:val="0"/>
        <w:adjustRightInd w:val="0"/>
        <w:spacing w:line="360" w:lineRule="auto"/>
        <w:ind w:left="1800" w:hanging="540"/>
        <w:jc w:val="both"/>
        <w:rPr>
          <w:sz w:val="28"/>
          <w:szCs w:val="28"/>
        </w:rPr>
      </w:pPr>
      <w:r w:rsidRPr="00837A2E">
        <w:rPr>
          <w:b/>
          <w:sz w:val="28"/>
          <w:szCs w:val="28"/>
        </w:rPr>
        <w:lastRenderedPageBreak/>
        <w:t>6.</w:t>
      </w:r>
      <w:r>
        <w:rPr>
          <w:sz w:val="28"/>
          <w:szCs w:val="28"/>
        </w:rPr>
        <w:t xml:space="preserve"> Обследование мышечного тонуса языка и наличия патологической симптоматики.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Процедура обследования: ребенку предлагается отраженно за логопедом повторить движения перед зеркалом.</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Инструкция: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А) «Лопата» - язык широкий, распластанный, неподвижно лежит на нижней губе.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Б) «Мост» - из положения «окно» язык упирается в нижние резцы, язык широкий, плоский, спокойно лежит в ротовой полости.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В) «Маятник» - попеременно дотянуться кончиком языка до правого, потом до левого угла рта.</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Критерии оценки: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4 балла – точное выполнение движений, отсутствие нарушений мышечного тонуса языка, патологической симптоматики;</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3 балла – неточное выполнение заданий, незначительное нарушение тонуса языка (гипертонус, гипотония, дистония);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2 балла – затруднения при выполнении упражнений, умеренно выраженное нарушение мышечного тонуса языка, саливация, усиливающаяся при функциональной нагрузке, движения языка;</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1 балл – грубо выраженное нарушение мышечного тонуса языка, выраженная патологическая симптоматика (постоянная саливация, гиперкинезы, посинения кончика языка, девиация);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 xml:space="preserve">0 баллов – не выполнят задания.  </w:t>
      </w: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both"/>
        <w:rPr>
          <w:sz w:val="28"/>
          <w:szCs w:val="28"/>
        </w:rPr>
      </w:pPr>
    </w:p>
    <w:p w:rsidR="006942CB" w:rsidRDefault="006942CB" w:rsidP="006942CB">
      <w:pPr>
        <w:shd w:val="clear" w:color="auto" w:fill="FFFFFF"/>
        <w:autoSpaceDE w:val="0"/>
        <w:autoSpaceDN w:val="0"/>
        <w:adjustRightInd w:val="0"/>
        <w:spacing w:line="360" w:lineRule="auto"/>
        <w:jc w:val="right"/>
        <w:rPr>
          <w:b/>
          <w:sz w:val="28"/>
          <w:szCs w:val="28"/>
        </w:rPr>
      </w:pPr>
      <w:r>
        <w:rPr>
          <w:b/>
          <w:sz w:val="28"/>
          <w:szCs w:val="28"/>
        </w:rPr>
        <w:t>Приложение 3</w:t>
      </w:r>
    </w:p>
    <w:p w:rsidR="006942CB" w:rsidRDefault="006942CB" w:rsidP="006942CB">
      <w:pPr>
        <w:shd w:val="clear" w:color="auto" w:fill="FFFFFF"/>
        <w:autoSpaceDE w:val="0"/>
        <w:autoSpaceDN w:val="0"/>
        <w:adjustRightInd w:val="0"/>
        <w:spacing w:line="360" w:lineRule="auto"/>
        <w:jc w:val="center"/>
        <w:rPr>
          <w:b/>
          <w:sz w:val="28"/>
          <w:szCs w:val="28"/>
        </w:rPr>
      </w:pPr>
      <w:r>
        <w:rPr>
          <w:b/>
          <w:sz w:val="28"/>
          <w:szCs w:val="28"/>
        </w:rPr>
        <w:t>Конспект примерного интегрированного занятия</w:t>
      </w:r>
    </w:p>
    <w:p w:rsidR="006942CB" w:rsidRDefault="006942CB" w:rsidP="006942CB">
      <w:pPr>
        <w:shd w:val="clear" w:color="auto" w:fill="FFFFFF"/>
        <w:autoSpaceDE w:val="0"/>
        <w:autoSpaceDN w:val="0"/>
        <w:adjustRightInd w:val="0"/>
        <w:spacing w:line="360" w:lineRule="auto"/>
        <w:jc w:val="center"/>
        <w:rPr>
          <w:b/>
          <w:sz w:val="28"/>
          <w:szCs w:val="28"/>
        </w:rPr>
      </w:pPr>
      <w:r>
        <w:rPr>
          <w:b/>
          <w:sz w:val="28"/>
          <w:szCs w:val="28"/>
        </w:rPr>
        <w:t xml:space="preserve"> по физической культуре и ритмике</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Тема: «Овладение ритмом произвольных движений».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Цель: научить овладеть ритмом произвольных движений.</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Ход занятия:</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lastRenderedPageBreak/>
        <w:t xml:space="preserve">Вводная часть: Взрослый показывает хлопками различные ритмические узоры, которые дети должны воспроизвести. Дети предлагают свои версии. </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Разминка:</w:t>
      </w:r>
    </w:p>
    <w:p w:rsidR="006942CB" w:rsidRDefault="006942CB" w:rsidP="006942CB">
      <w:pPr>
        <w:numPr>
          <w:ilvl w:val="0"/>
          <w:numId w:val="142"/>
        </w:numPr>
        <w:shd w:val="clear" w:color="auto" w:fill="FFFFFF"/>
        <w:tabs>
          <w:tab w:val="clear" w:pos="1440"/>
        </w:tabs>
        <w:autoSpaceDE w:val="0"/>
        <w:autoSpaceDN w:val="0"/>
        <w:adjustRightInd w:val="0"/>
        <w:spacing w:after="0" w:line="360" w:lineRule="auto"/>
        <w:ind w:left="0" w:firstLine="1080"/>
        <w:jc w:val="both"/>
        <w:rPr>
          <w:sz w:val="28"/>
          <w:szCs w:val="28"/>
        </w:rPr>
      </w:pPr>
      <w:r>
        <w:rPr>
          <w:sz w:val="28"/>
          <w:szCs w:val="28"/>
        </w:rPr>
        <w:t>Ходьба по кругу. Ходьба с изменением ритма движений: на счет «раз» (один хлопок) – выполняется один медленный шаг, на «два» (два хлопка) – один быстрый шаг. При этом команды подаются в следующей последовательности: «раз», «два», «раз-раз», «два-два».</w:t>
      </w:r>
    </w:p>
    <w:p w:rsidR="006942CB" w:rsidRDefault="006942CB" w:rsidP="006942CB">
      <w:pPr>
        <w:numPr>
          <w:ilvl w:val="0"/>
          <w:numId w:val="142"/>
        </w:numPr>
        <w:shd w:val="clear" w:color="auto" w:fill="FFFFFF"/>
        <w:tabs>
          <w:tab w:val="clear" w:pos="1440"/>
          <w:tab w:val="num" w:pos="0"/>
        </w:tabs>
        <w:autoSpaceDE w:val="0"/>
        <w:autoSpaceDN w:val="0"/>
        <w:adjustRightInd w:val="0"/>
        <w:spacing w:after="0" w:line="360" w:lineRule="auto"/>
        <w:ind w:left="0" w:firstLine="1080"/>
        <w:jc w:val="both"/>
        <w:rPr>
          <w:sz w:val="28"/>
          <w:szCs w:val="28"/>
        </w:rPr>
      </w:pPr>
      <w:r>
        <w:rPr>
          <w:sz w:val="28"/>
          <w:szCs w:val="28"/>
        </w:rPr>
        <w:t>Легкий бег, по звучанию бубенца переходят в ходьбу  - по смолканию бубенца легкий бег. (Чередование ходьбы с бегом). Переход на спокойную ходьбу с контролем частоты сердечных сокращений.</w:t>
      </w:r>
    </w:p>
    <w:p w:rsidR="006942CB" w:rsidRDefault="006942CB" w:rsidP="006942CB">
      <w:pPr>
        <w:numPr>
          <w:ilvl w:val="0"/>
          <w:numId w:val="142"/>
        </w:numPr>
        <w:shd w:val="clear" w:color="auto" w:fill="FFFFFF"/>
        <w:autoSpaceDE w:val="0"/>
        <w:autoSpaceDN w:val="0"/>
        <w:adjustRightInd w:val="0"/>
        <w:spacing w:after="0" w:line="360" w:lineRule="auto"/>
        <w:jc w:val="both"/>
        <w:rPr>
          <w:sz w:val="28"/>
          <w:szCs w:val="28"/>
        </w:rPr>
      </w:pPr>
      <w:r>
        <w:rPr>
          <w:sz w:val="28"/>
          <w:szCs w:val="28"/>
        </w:rPr>
        <w:t>Общеразвивающие упражнения:</w:t>
      </w:r>
    </w:p>
    <w:p w:rsidR="006942CB" w:rsidRDefault="006942CB" w:rsidP="006942CB">
      <w:pPr>
        <w:numPr>
          <w:ilvl w:val="1"/>
          <w:numId w:val="142"/>
        </w:numPr>
        <w:shd w:val="clear" w:color="auto" w:fill="FFFFFF"/>
        <w:autoSpaceDE w:val="0"/>
        <w:autoSpaceDN w:val="0"/>
        <w:adjustRightInd w:val="0"/>
        <w:spacing w:after="0" w:line="360" w:lineRule="auto"/>
        <w:ind w:left="0" w:firstLine="1800"/>
        <w:jc w:val="both"/>
        <w:rPr>
          <w:sz w:val="28"/>
          <w:szCs w:val="28"/>
        </w:rPr>
      </w:pPr>
      <w:r>
        <w:rPr>
          <w:sz w:val="28"/>
          <w:szCs w:val="28"/>
        </w:rPr>
        <w:t>Потягивание «Я спросонья» (на «раз»  - руки вперед, на «Два» - руки вверх, на «три» - в стороны, на «четыре» - руки вниз. Повторить 5-6 раз).</w:t>
      </w:r>
    </w:p>
    <w:p w:rsidR="006942CB" w:rsidRDefault="006942CB" w:rsidP="006942CB">
      <w:pPr>
        <w:numPr>
          <w:ilvl w:val="1"/>
          <w:numId w:val="142"/>
        </w:numPr>
        <w:shd w:val="clear" w:color="auto" w:fill="FFFFFF"/>
        <w:tabs>
          <w:tab w:val="clear" w:pos="2160"/>
          <w:tab w:val="num" w:pos="0"/>
        </w:tabs>
        <w:autoSpaceDE w:val="0"/>
        <w:autoSpaceDN w:val="0"/>
        <w:adjustRightInd w:val="0"/>
        <w:spacing w:after="0" w:line="360" w:lineRule="auto"/>
        <w:ind w:left="0" w:firstLine="1800"/>
        <w:jc w:val="both"/>
        <w:rPr>
          <w:sz w:val="28"/>
          <w:szCs w:val="28"/>
        </w:rPr>
      </w:pPr>
      <w:r>
        <w:rPr>
          <w:sz w:val="28"/>
          <w:szCs w:val="28"/>
        </w:rPr>
        <w:t>И.п.: руки на поясе, прыжки на двух ногах, на каждый четвертый прыжок прыгнуть как можно выше.</w:t>
      </w:r>
    </w:p>
    <w:p w:rsidR="006942CB" w:rsidRDefault="006942CB" w:rsidP="006942CB">
      <w:pPr>
        <w:numPr>
          <w:ilvl w:val="1"/>
          <w:numId w:val="142"/>
        </w:numPr>
        <w:shd w:val="clear" w:color="auto" w:fill="FFFFFF"/>
        <w:tabs>
          <w:tab w:val="clear" w:pos="2160"/>
          <w:tab w:val="num" w:pos="0"/>
        </w:tabs>
        <w:autoSpaceDE w:val="0"/>
        <w:autoSpaceDN w:val="0"/>
        <w:adjustRightInd w:val="0"/>
        <w:spacing w:after="0" w:line="360" w:lineRule="auto"/>
        <w:ind w:left="0" w:firstLine="1800"/>
        <w:jc w:val="both"/>
        <w:rPr>
          <w:sz w:val="28"/>
          <w:szCs w:val="28"/>
        </w:rPr>
      </w:pPr>
      <w:r>
        <w:rPr>
          <w:sz w:val="28"/>
          <w:szCs w:val="28"/>
        </w:rPr>
        <w:t>Ходьба по кругу, выполняются глубокий вдох и медленный выдох, при этом поднимаются и опускаются руки («Мы отдыхаем»).</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Основная часть:</w:t>
      </w:r>
    </w:p>
    <w:p w:rsidR="006942CB" w:rsidRDefault="006942CB" w:rsidP="006942CB">
      <w:pPr>
        <w:shd w:val="clear" w:color="auto" w:fill="FFFFFF"/>
        <w:autoSpaceDE w:val="0"/>
        <w:autoSpaceDN w:val="0"/>
        <w:adjustRightInd w:val="0"/>
        <w:spacing w:line="360" w:lineRule="auto"/>
        <w:ind w:firstLine="720"/>
        <w:jc w:val="both"/>
        <w:rPr>
          <w:sz w:val="28"/>
          <w:szCs w:val="28"/>
        </w:rPr>
      </w:pPr>
      <w:r>
        <w:rPr>
          <w:sz w:val="28"/>
          <w:szCs w:val="28"/>
        </w:rPr>
        <w:t>Подвижные игры «Запретное движение», «Замри», «Море волнуется раз».</w:t>
      </w:r>
    </w:p>
    <w:p w:rsidR="006942CB" w:rsidRDefault="006942CB" w:rsidP="006942CB">
      <w:pPr>
        <w:shd w:val="clear" w:color="auto" w:fill="FFFFFF"/>
        <w:autoSpaceDE w:val="0"/>
        <w:autoSpaceDN w:val="0"/>
        <w:adjustRightInd w:val="0"/>
        <w:spacing w:line="360" w:lineRule="auto"/>
        <w:jc w:val="both"/>
        <w:rPr>
          <w:sz w:val="28"/>
          <w:szCs w:val="28"/>
        </w:rPr>
      </w:pPr>
      <w:r>
        <w:rPr>
          <w:sz w:val="28"/>
          <w:szCs w:val="28"/>
        </w:rPr>
        <w:t>Заключительная часть. Дети, стоят в кругу, восстанавливают дыхание</w:t>
      </w:r>
    </w:p>
    <w:p w:rsidR="006942CB" w:rsidRDefault="006942CB" w:rsidP="006942CB">
      <w:pPr>
        <w:shd w:val="clear" w:color="auto" w:fill="FFFFFF"/>
        <w:autoSpaceDE w:val="0"/>
        <w:autoSpaceDN w:val="0"/>
        <w:adjustRightInd w:val="0"/>
        <w:spacing w:line="360" w:lineRule="auto"/>
        <w:rPr>
          <w:sz w:val="28"/>
          <w:szCs w:val="28"/>
        </w:rPr>
      </w:pPr>
    </w:p>
    <w:p w:rsidR="006942CB" w:rsidRPr="00557D1B" w:rsidRDefault="006942CB" w:rsidP="006942CB">
      <w:pPr>
        <w:shd w:val="clear" w:color="auto" w:fill="FFFFFF"/>
        <w:autoSpaceDE w:val="0"/>
        <w:autoSpaceDN w:val="0"/>
        <w:adjustRightInd w:val="0"/>
        <w:spacing w:line="360" w:lineRule="auto"/>
        <w:jc w:val="right"/>
        <w:rPr>
          <w:b/>
          <w:sz w:val="28"/>
          <w:szCs w:val="28"/>
        </w:rPr>
      </w:pPr>
      <w:r>
        <w:rPr>
          <w:b/>
          <w:sz w:val="28"/>
          <w:szCs w:val="28"/>
        </w:rPr>
        <w:t>Приложение 4.</w:t>
      </w:r>
    </w:p>
    <w:p w:rsidR="006942CB" w:rsidRDefault="006942CB" w:rsidP="006942CB">
      <w:pPr>
        <w:shd w:val="clear" w:color="auto" w:fill="FFFFFF"/>
        <w:autoSpaceDE w:val="0"/>
        <w:autoSpaceDN w:val="0"/>
        <w:adjustRightInd w:val="0"/>
        <w:spacing w:line="360" w:lineRule="auto"/>
        <w:jc w:val="center"/>
        <w:rPr>
          <w:b/>
          <w:sz w:val="28"/>
          <w:szCs w:val="28"/>
        </w:rPr>
      </w:pPr>
      <w:r w:rsidRPr="00557D1B">
        <w:rPr>
          <w:b/>
          <w:sz w:val="28"/>
          <w:szCs w:val="28"/>
        </w:rPr>
        <w:t>Наглядный материал для игр и упражнений</w:t>
      </w:r>
    </w:p>
    <w:p w:rsidR="006942CB" w:rsidRPr="00633B2D" w:rsidRDefault="006942CB" w:rsidP="006942CB">
      <w:pPr>
        <w:shd w:val="clear" w:color="auto" w:fill="FFFFFF"/>
        <w:autoSpaceDE w:val="0"/>
        <w:autoSpaceDN w:val="0"/>
        <w:adjustRightInd w:val="0"/>
        <w:spacing w:line="360" w:lineRule="auto"/>
        <w:jc w:val="center"/>
        <w:rPr>
          <w:b/>
          <w:sz w:val="28"/>
          <w:szCs w:val="28"/>
        </w:rPr>
      </w:pPr>
    </w:p>
    <w:p w:rsidR="006942CB" w:rsidRPr="00633B2D" w:rsidRDefault="006942CB" w:rsidP="006942CB">
      <w:pPr>
        <w:jc w:val="center"/>
        <w:rPr>
          <w:b/>
          <w:i/>
          <w:sz w:val="32"/>
          <w:szCs w:val="32"/>
        </w:rPr>
      </w:pPr>
      <w:r w:rsidRPr="00633B2D">
        <w:rPr>
          <w:b/>
          <w:i/>
          <w:sz w:val="32"/>
          <w:szCs w:val="32"/>
        </w:rPr>
        <w:t>Артикуляционная гимнастика</w:t>
      </w:r>
    </w:p>
    <w:p w:rsidR="006942CB" w:rsidRPr="00AD03B5" w:rsidRDefault="006942CB" w:rsidP="006942CB">
      <w:pPr>
        <w:jc w:val="both"/>
        <w:rPr>
          <w:sz w:val="28"/>
          <w:szCs w:val="28"/>
        </w:rPr>
      </w:pPr>
      <w:r w:rsidRPr="00AD03B5">
        <w:rPr>
          <w:sz w:val="28"/>
          <w:szCs w:val="28"/>
        </w:rPr>
        <w:t xml:space="preserve">Перед началом артикуляционной гимнастики желательно провести самомассаж лица. </w:t>
      </w:r>
    </w:p>
    <w:p w:rsidR="006942CB" w:rsidRPr="00AD03B5" w:rsidRDefault="006942CB" w:rsidP="006942CB">
      <w:pPr>
        <w:jc w:val="both"/>
        <w:rPr>
          <w:sz w:val="28"/>
          <w:szCs w:val="28"/>
        </w:rPr>
      </w:pPr>
      <w:r w:rsidRPr="00AD03B5">
        <w:rPr>
          <w:sz w:val="28"/>
          <w:szCs w:val="28"/>
        </w:rPr>
        <w:lastRenderedPageBreak/>
        <w:t>Регулярное выполнение артикуляционной гимнастики поможет:</w:t>
      </w:r>
    </w:p>
    <w:p w:rsidR="006942CB" w:rsidRPr="00AD03B5" w:rsidRDefault="006942CB" w:rsidP="006942CB">
      <w:pPr>
        <w:jc w:val="both"/>
        <w:rPr>
          <w:sz w:val="28"/>
          <w:szCs w:val="28"/>
        </w:rPr>
      </w:pPr>
      <w:r w:rsidRPr="00AD03B5">
        <w:rPr>
          <w:sz w:val="28"/>
          <w:szCs w:val="28"/>
        </w:rPr>
        <w:t>• Улучить кровоснабжение артикуляторных органов,</w:t>
      </w:r>
    </w:p>
    <w:p w:rsidR="006942CB" w:rsidRPr="00AD03B5" w:rsidRDefault="006942CB" w:rsidP="006942CB">
      <w:pPr>
        <w:jc w:val="both"/>
        <w:rPr>
          <w:sz w:val="28"/>
          <w:szCs w:val="28"/>
        </w:rPr>
      </w:pPr>
      <w:r w:rsidRPr="00AD03B5">
        <w:rPr>
          <w:sz w:val="28"/>
          <w:szCs w:val="28"/>
        </w:rPr>
        <w:t>• Укрепить мышечную систему языка, губ, щек</w:t>
      </w:r>
    </w:p>
    <w:p w:rsidR="006942CB" w:rsidRPr="00AD03B5" w:rsidRDefault="006942CB" w:rsidP="006942CB">
      <w:pPr>
        <w:jc w:val="both"/>
        <w:rPr>
          <w:sz w:val="28"/>
          <w:szCs w:val="28"/>
        </w:rPr>
      </w:pPr>
      <w:r w:rsidRPr="00AD03B5">
        <w:rPr>
          <w:sz w:val="28"/>
          <w:szCs w:val="28"/>
        </w:rPr>
        <w:t>• Научить ребенка удерживать определенную артикулятрную позу, увеличить амплитуду движений, уменьшить спастичность (напряженность) органов артикуляции.</w:t>
      </w:r>
    </w:p>
    <w:p w:rsidR="006942CB" w:rsidRPr="00AD03B5" w:rsidRDefault="006942CB" w:rsidP="006942CB">
      <w:pPr>
        <w:jc w:val="both"/>
        <w:rPr>
          <w:sz w:val="28"/>
          <w:szCs w:val="28"/>
        </w:rPr>
      </w:pPr>
      <w:r w:rsidRPr="00AD03B5">
        <w:rPr>
          <w:sz w:val="28"/>
          <w:szCs w:val="28"/>
        </w:rPr>
        <w:t xml:space="preserve">Артикуляционную гимнастику лучше выполнять сидя перед зеркалом, чтобы визуально контролировать выполнение упражнений. Здесь мы приводим комплекс универсальных упражнений для губ и языка, которые выполняются при нарушении основных групп звуков. Гимнастика в структуре логопедического занятия не должна занимать много времени. На этапе подготовки к постановке звуков – это может быть и половина занятия.  В случаях, когда у ребенка дизартрия или ринолалия, обязательно проводите логопедический массаж и дыхательные упражнения. </w:t>
      </w:r>
    </w:p>
    <w:p w:rsidR="006942CB" w:rsidRPr="00AD03B5" w:rsidRDefault="006942CB" w:rsidP="006942CB">
      <w:pPr>
        <w:pStyle w:val="a5"/>
        <w:numPr>
          <w:ilvl w:val="0"/>
          <w:numId w:val="144"/>
        </w:numPr>
        <w:jc w:val="both"/>
        <w:rPr>
          <w:sz w:val="28"/>
          <w:szCs w:val="28"/>
        </w:rPr>
      </w:pPr>
      <w:r w:rsidRPr="00AD03B5">
        <w:rPr>
          <w:sz w:val="28"/>
          <w:szCs w:val="28"/>
        </w:rPr>
        <w:t>"Улыбка" ("заборчк")</w:t>
      </w:r>
    </w:p>
    <w:p w:rsidR="006942CB" w:rsidRDefault="006942CB" w:rsidP="006942CB">
      <w:pPr>
        <w:pStyle w:val="a5"/>
        <w:jc w:val="both"/>
        <w:rPr>
          <w:sz w:val="28"/>
          <w:szCs w:val="28"/>
        </w:rPr>
      </w:pPr>
      <w:r>
        <w:rPr>
          <w:noProof/>
          <w:sz w:val="28"/>
          <w:szCs w:val="28"/>
          <w:lang w:eastAsia="ru-RU"/>
        </w:rPr>
        <w:drawing>
          <wp:inline distT="0" distB="0" distL="0" distR="0">
            <wp:extent cx="1981200" cy="1981200"/>
            <wp:effectExtent l="19050" t="0" r="0" b="0"/>
            <wp:docPr id="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a:srcRect/>
                    <a:stretch>
                      <a:fillRect/>
                    </a:stretch>
                  </pic:blipFill>
                  <pic:spPr bwMode="auto">
                    <a:xfrm>
                      <a:off x="0" y="0"/>
                      <a:ext cx="1981200" cy="1981200"/>
                    </a:xfrm>
                    <a:prstGeom prst="rect">
                      <a:avLst/>
                    </a:prstGeom>
                    <a:noFill/>
                    <a:ln w="9525">
                      <a:noFill/>
                      <a:miter lim="800000"/>
                      <a:headEnd/>
                      <a:tailEnd/>
                    </a:ln>
                  </pic:spPr>
                </pic:pic>
              </a:graphicData>
            </a:graphic>
          </wp:inline>
        </w:drawing>
      </w:r>
    </w:p>
    <w:p w:rsidR="006942CB" w:rsidRDefault="006942CB" w:rsidP="006942CB">
      <w:pPr>
        <w:pStyle w:val="a5"/>
        <w:rPr>
          <w:sz w:val="28"/>
          <w:szCs w:val="28"/>
        </w:rPr>
      </w:pP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Улыбнуться без напряжения, чтобы были</w:t>
      </w:r>
      <w:r>
        <w:rPr>
          <w:rFonts w:ascii="Times New Roman" w:hAnsi="Times New Roman"/>
          <w:sz w:val="28"/>
          <w:szCs w:val="28"/>
        </w:rPr>
        <w:t xml:space="preserve"> видны передние верхние и нижние</w:t>
      </w:r>
      <w:r w:rsidRPr="00633B2D">
        <w:rPr>
          <w:rFonts w:ascii="Times New Roman" w:hAnsi="Times New Roman"/>
          <w:sz w:val="28"/>
          <w:szCs w:val="28"/>
        </w:rPr>
        <w:t xml:space="preserve"> зубы. Удерживать 5-10 секунд. Следить, чтобы при улыбке губы не подворачивались внутрь.</w:t>
      </w:r>
    </w:p>
    <w:p w:rsidR="006942CB" w:rsidRPr="00633B2D" w:rsidRDefault="006942CB" w:rsidP="006942CB">
      <w:pPr>
        <w:pStyle w:val="a5"/>
        <w:rPr>
          <w:rFonts w:ascii="Times New Roman" w:hAnsi="Times New Roman"/>
          <w:sz w:val="28"/>
          <w:szCs w:val="28"/>
        </w:rPr>
      </w:pPr>
    </w:p>
    <w:p w:rsidR="006942CB" w:rsidRDefault="006942CB" w:rsidP="006942CB">
      <w:pPr>
        <w:pStyle w:val="a5"/>
        <w:numPr>
          <w:ilvl w:val="0"/>
          <w:numId w:val="144"/>
        </w:numPr>
        <w:rPr>
          <w:sz w:val="28"/>
          <w:szCs w:val="28"/>
        </w:rPr>
      </w:pPr>
      <w:r w:rsidRPr="00AD03B5">
        <w:rPr>
          <w:sz w:val="28"/>
          <w:szCs w:val="28"/>
        </w:rPr>
        <w:t>«Трубочка» («хоботок»)</w:t>
      </w:r>
    </w:p>
    <w:p w:rsidR="006942CB" w:rsidRDefault="006942CB" w:rsidP="006942CB">
      <w:pPr>
        <w:pStyle w:val="a5"/>
        <w:rPr>
          <w:sz w:val="28"/>
          <w:szCs w:val="28"/>
        </w:rPr>
      </w:pPr>
      <w:r>
        <w:rPr>
          <w:noProof/>
          <w:sz w:val="28"/>
          <w:szCs w:val="28"/>
          <w:lang w:eastAsia="ru-RU"/>
        </w:rPr>
        <w:drawing>
          <wp:inline distT="0" distB="0" distL="0" distR="0">
            <wp:extent cx="1930400" cy="1943100"/>
            <wp:effectExtent l="19050" t="0" r="0" b="0"/>
            <wp:docPr id="1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4"/>
                    <a:srcRect/>
                    <a:stretch>
                      <a:fillRect/>
                    </a:stretch>
                  </pic:blipFill>
                  <pic:spPr bwMode="auto">
                    <a:xfrm>
                      <a:off x="0" y="0"/>
                      <a:ext cx="1930400" cy="1943100"/>
                    </a:xfrm>
                    <a:prstGeom prst="rect">
                      <a:avLst/>
                    </a:prstGeom>
                    <a:noFill/>
                    <a:ln w="9525">
                      <a:noFill/>
                      <a:miter lim="800000"/>
                      <a:headEnd/>
                      <a:tailEnd/>
                    </a:ln>
                  </pic:spPr>
                </pic:pic>
              </a:graphicData>
            </a:graphic>
          </wp:inline>
        </w:drawing>
      </w:r>
    </w:p>
    <w:p w:rsidR="006942CB" w:rsidRDefault="006942CB" w:rsidP="006942CB">
      <w:pPr>
        <w:pStyle w:val="a5"/>
        <w:rPr>
          <w:sz w:val="28"/>
          <w:szCs w:val="28"/>
        </w:rPr>
      </w:pPr>
    </w:p>
    <w:p w:rsidR="006942CB" w:rsidRDefault="006942CB" w:rsidP="006942CB">
      <w:pPr>
        <w:pStyle w:val="a5"/>
        <w:jc w:val="both"/>
        <w:rPr>
          <w:rFonts w:ascii="Times New Roman" w:hAnsi="Times New Roman"/>
          <w:sz w:val="28"/>
          <w:szCs w:val="28"/>
        </w:rPr>
      </w:pPr>
      <w:r w:rsidRPr="00633B2D">
        <w:rPr>
          <w:rFonts w:ascii="Times New Roman" w:hAnsi="Times New Roman"/>
          <w:sz w:val="28"/>
          <w:szCs w:val="28"/>
        </w:rPr>
        <w:lastRenderedPageBreak/>
        <w:t xml:space="preserve">Вытянуть сомкнутые губы вперед. Удерживать их в таком положении под счет от 1 до 5-10. Если ребенок не может самостоятельно произвольно вытянуть губы, можно предложить ему дотянуться губками до конфеты. Можно пропеть вместе с ребенком звук У. В дальнейшем можно чередовать упражнения 1 и 2. </w:t>
      </w:r>
    </w:p>
    <w:p w:rsidR="006942CB" w:rsidRPr="00633B2D" w:rsidRDefault="006942CB" w:rsidP="006942CB">
      <w:pPr>
        <w:pStyle w:val="a5"/>
        <w:jc w:val="both"/>
        <w:rPr>
          <w:rFonts w:ascii="Times New Roman" w:hAnsi="Times New Roman"/>
          <w:sz w:val="28"/>
          <w:szCs w:val="28"/>
        </w:rPr>
      </w:pPr>
    </w:p>
    <w:p w:rsidR="006942CB" w:rsidRDefault="006942CB" w:rsidP="006942CB">
      <w:pPr>
        <w:pStyle w:val="a5"/>
        <w:numPr>
          <w:ilvl w:val="0"/>
          <w:numId w:val="144"/>
        </w:numPr>
        <w:rPr>
          <w:sz w:val="28"/>
          <w:szCs w:val="28"/>
        </w:rPr>
      </w:pPr>
      <w:r w:rsidRPr="00AD03B5">
        <w:rPr>
          <w:sz w:val="28"/>
          <w:szCs w:val="28"/>
        </w:rPr>
        <w:t>«Домик открывается»</w:t>
      </w:r>
      <w:r>
        <w:rPr>
          <w:sz w:val="28"/>
          <w:szCs w:val="28"/>
        </w:rPr>
        <w:t xml:space="preserve"> (</w:t>
      </w:r>
      <w:r w:rsidRPr="00AD03B5">
        <w:rPr>
          <w:sz w:val="28"/>
          <w:szCs w:val="28"/>
        </w:rPr>
        <w:t>бегемотик)</w:t>
      </w:r>
    </w:p>
    <w:p w:rsidR="006942CB" w:rsidRDefault="006942CB" w:rsidP="006942CB">
      <w:pPr>
        <w:pStyle w:val="a5"/>
        <w:rPr>
          <w:sz w:val="28"/>
          <w:szCs w:val="28"/>
        </w:rPr>
      </w:pPr>
      <w:r>
        <w:rPr>
          <w:noProof/>
          <w:sz w:val="28"/>
          <w:szCs w:val="28"/>
          <w:lang w:eastAsia="ru-RU"/>
        </w:rPr>
        <w:drawing>
          <wp:inline distT="0" distB="0" distL="0" distR="0">
            <wp:extent cx="1943100" cy="1955800"/>
            <wp:effectExtent l="19050" t="0" r="0" b="0"/>
            <wp:docPr id="17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5"/>
                    <a:srcRect/>
                    <a:stretch>
                      <a:fillRect/>
                    </a:stretch>
                  </pic:blipFill>
                  <pic:spPr bwMode="auto">
                    <a:xfrm>
                      <a:off x="0" y="0"/>
                      <a:ext cx="1943100" cy="1955800"/>
                    </a:xfrm>
                    <a:prstGeom prst="rect">
                      <a:avLst/>
                    </a:prstGeom>
                    <a:noFill/>
                    <a:ln w="9525">
                      <a:noFill/>
                      <a:miter lim="800000"/>
                      <a:headEnd/>
                      <a:tailEnd/>
                    </a:ln>
                  </pic:spPr>
                </pic:pic>
              </a:graphicData>
            </a:graphic>
          </wp:inline>
        </w:drawing>
      </w:r>
    </w:p>
    <w:p w:rsidR="006942CB" w:rsidRDefault="006942CB" w:rsidP="006942CB">
      <w:pPr>
        <w:pStyle w:val="a5"/>
        <w:rPr>
          <w:sz w:val="28"/>
          <w:szCs w:val="28"/>
        </w:rPr>
      </w:pP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Слегка улыбнуться, медленно открыть рот, подержать рот открытым 5-10 секунд, медленно закрыть. Язык лежит спокойно  за зубами или на на нижней губе.4. «Любопытный язычок»</w:t>
      </w: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Улыбнуться, слегка приоткрыть рот и производить движения языком вперед-назад. Широкий язык положить на нижнюю губу – убрать. Рот остается все время открытым. Упражнение сделать 8-10 раз.</w:t>
      </w:r>
    </w:p>
    <w:p w:rsidR="006942CB" w:rsidRPr="00633B2D" w:rsidRDefault="006942CB" w:rsidP="006942CB">
      <w:pPr>
        <w:pStyle w:val="a5"/>
        <w:jc w:val="both"/>
        <w:rPr>
          <w:rFonts w:ascii="Times New Roman" w:hAnsi="Times New Roman"/>
          <w:sz w:val="28"/>
          <w:szCs w:val="28"/>
        </w:rPr>
      </w:pPr>
    </w:p>
    <w:p w:rsidR="006942CB" w:rsidRPr="00AD03B5" w:rsidRDefault="006942CB" w:rsidP="006942CB">
      <w:pPr>
        <w:pStyle w:val="a5"/>
        <w:rPr>
          <w:sz w:val="28"/>
          <w:szCs w:val="28"/>
        </w:rPr>
      </w:pPr>
      <w:r w:rsidRPr="00AD03B5">
        <w:rPr>
          <w:sz w:val="28"/>
          <w:szCs w:val="28"/>
        </w:rPr>
        <w:t>5. «Язык здоровается с подбородком»</w:t>
      </w: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Улыбнуться, приоткрыть рот и широким языком потянуться вниз к подбородку. Проделать упражнение 5-10 раз.</w:t>
      </w:r>
    </w:p>
    <w:p w:rsidR="006942CB" w:rsidRDefault="006942CB" w:rsidP="006942CB">
      <w:pPr>
        <w:pStyle w:val="a5"/>
        <w:rPr>
          <w:sz w:val="28"/>
          <w:szCs w:val="28"/>
        </w:rPr>
      </w:pPr>
    </w:p>
    <w:p w:rsidR="006942CB" w:rsidRDefault="006942CB" w:rsidP="006942CB">
      <w:pPr>
        <w:pStyle w:val="a5"/>
        <w:rPr>
          <w:sz w:val="28"/>
          <w:szCs w:val="28"/>
        </w:rPr>
      </w:pPr>
    </w:p>
    <w:p w:rsidR="006942CB" w:rsidRPr="00AD03B5" w:rsidRDefault="006942CB" w:rsidP="006942CB">
      <w:pPr>
        <w:pStyle w:val="a5"/>
        <w:rPr>
          <w:sz w:val="28"/>
          <w:szCs w:val="28"/>
        </w:rPr>
      </w:pPr>
    </w:p>
    <w:p w:rsidR="006942CB" w:rsidRDefault="006942CB" w:rsidP="006942CB">
      <w:pPr>
        <w:pStyle w:val="a5"/>
        <w:rPr>
          <w:sz w:val="28"/>
          <w:szCs w:val="28"/>
        </w:rPr>
      </w:pPr>
      <w:r w:rsidRPr="00AD03B5">
        <w:rPr>
          <w:sz w:val="28"/>
          <w:szCs w:val="28"/>
        </w:rPr>
        <w:t>6. «Язык  здоровается с верхней губой»</w:t>
      </w:r>
    </w:p>
    <w:p w:rsidR="006942CB" w:rsidRDefault="006942CB" w:rsidP="006942CB">
      <w:pPr>
        <w:pStyle w:val="a5"/>
        <w:rPr>
          <w:sz w:val="28"/>
          <w:szCs w:val="28"/>
        </w:rPr>
      </w:pPr>
      <w:r>
        <w:rPr>
          <w:noProof/>
          <w:sz w:val="28"/>
          <w:szCs w:val="28"/>
          <w:lang w:eastAsia="ru-RU"/>
        </w:rPr>
        <w:drawing>
          <wp:inline distT="0" distB="0" distL="0" distR="0">
            <wp:extent cx="1943100" cy="1930400"/>
            <wp:effectExtent l="19050" t="0" r="0" b="0"/>
            <wp:docPr id="17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6"/>
                    <a:srcRect/>
                    <a:stretch>
                      <a:fillRect/>
                    </a:stretch>
                  </pic:blipFill>
                  <pic:spPr bwMode="auto">
                    <a:xfrm>
                      <a:off x="0" y="0"/>
                      <a:ext cx="1943100" cy="1930400"/>
                    </a:xfrm>
                    <a:prstGeom prst="rect">
                      <a:avLst/>
                    </a:prstGeom>
                    <a:noFill/>
                    <a:ln w="9525">
                      <a:noFill/>
                      <a:miter lim="800000"/>
                      <a:headEnd/>
                      <a:tailEnd/>
                    </a:ln>
                  </pic:spPr>
                </pic:pic>
              </a:graphicData>
            </a:graphic>
          </wp:inline>
        </w:drawing>
      </w:r>
    </w:p>
    <w:p w:rsidR="006942CB" w:rsidRDefault="006942CB" w:rsidP="006942CB">
      <w:pPr>
        <w:pStyle w:val="a5"/>
        <w:rPr>
          <w:sz w:val="28"/>
          <w:szCs w:val="28"/>
        </w:rPr>
      </w:pP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 xml:space="preserve">Слегка улыбнуться, приоткрыть рот, положить  широкий край языка на верхнюю губу (при укороченной уздечке во время выполнения этого упражнения следует </w:t>
      </w:r>
      <w:r w:rsidRPr="00633B2D">
        <w:rPr>
          <w:rFonts w:ascii="Times New Roman" w:hAnsi="Times New Roman"/>
          <w:sz w:val="28"/>
          <w:szCs w:val="28"/>
        </w:rPr>
        <w:lastRenderedPageBreak/>
        <w:t>проглаживать язычок шпателем по направлению от уздечки к кончику по нижней стороне языка)</w:t>
      </w: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В дальнейшем можно чередовать упражнения 5-6: «качели».</w:t>
      </w:r>
    </w:p>
    <w:p w:rsidR="006942CB" w:rsidRPr="00AD03B5" w:rsidRDefault="006942CB" w:rsidP="006942CB">
      <w:pPr>
        <w:pStyle w:val="a5"/>
        <w:rPr>
          <w:sz w:val="28"/>
          <w:szCs w:val="28"/>
        </w:rPr>
      </w:pPr>
    </w:p>
    <w:p w:rsidR="006942CB" w:rsidRDefault="006942CB" w:rsidP="006942CB">
      <w:pPr>
        <w:pStyle w:val="a5"/>
        <w:rPr>
          <w:sz w:val="28"/>
          <w:szCs w:val="28"/>
        </w:rPr>
      </w:pPr>
      <w:r w:rsidRPr="00AD03B5">
        <w:rPr>
          <w:sz w:val="28"/>
          <w:szCs w:val="28"/>
        </w:rPr>
        <w:t>7. «Обезьянка»</w:t>
      </w:r>
    </w:p>
    <w:p w:rsidR="006942CB" w:rsidRDefault="006942CB" w:rsidP="006942CB">
      <w:pPr>
        <w:pStyle w:val="a5"/>
        <w:rPr>
          <w:sz w:val="28"/>
          <w:szCs w:val="28"/>
        </w:rPr>
      </w:pPr>
      <w:r>
        <w:rPr>
          <w:noProof/>
          <w:sz w:val="28"/>
          <w:szCs w:val="28"/>
          <w:lang w:eastAsia="ru-RU"/>
        </w:rPr>
        <w:drawing>
          <wp:inline distT="0" distB="0" distL="0" distR="0">
            <wp:extent cx="1955800" cy="1968500"/>
            <wp:effectExtent l="19050" t="0" r="6350" b="0"/>
            <wp:docPr id="1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7"/>
                    <a:srcRect/>
                    <a:stretch>
                      <a:fillRect/>
                    </a:stretch>
                  </pic:blipFill>
                  <pic:spPr bwMode="auto">
                    <a:xfrm>
                      <a:off x="0" y="0"/>
                      <a:ext cx="1955800" cy="1968500"/>
                    </a:xfrm>
                    <a:prstGeom prst="rect">
                      <a:avLst/>
                    </a:prstGeom>
                    <a:noFill/>
                    <a:ln w="9525">
                      <a:noFill/>
                      <a:miter lim="800000"/>
                      <a:headEnd/>
                      <a:tailEnd/>
                    </a:ln>
                  </pic:spPr>
                </pic:pic>
              </a:graphicData>
            </a:graphic>
          </wp:inline>
        </w:drawing>
      </w:r>
    </w:p>
    <w:p w:rsidR="006942CB" w:rsidRDefault="006942CB" w:rsidP="006942CB">
      <w:pPr>
        <w:pStyle w:val="a5"/>
        <w:rPr>
          <w:sz w:val="28"/>
          <w:szCs w:val="28"/>
        </w:rPr>
      </w:pP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Чуть приоткрыть рот и поместить язык между нижней губой и нижними зубами. Губы при этом сближены. Удерживать в таком положении в течение 5 секунд</w:t>
      </w: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8. «Бульдог»</w:t>
      </w:r>
    </w:p>
    <w:p w:rsidR="006942CB" w:rsidRPr="00AD03B5" w:rsidRDefault="006942CB" w:rsidP="006942CB">
      <w:pPr>
        <w:pStyle w:val="a5"/>
        <w:rPr>
          <w:sz w:val="28"/>
          <w:szCs w:val="28"/>
        </w:rPr>
      </w:pP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Из положения «обезьянка» перевести язык в положение между верхней губой и верхними зубами.  Губы сближены. Удерживать 5 секунд.</w:t>
      </w:r>
    </w:p>
    <w:p w:rsidR="006942CB" w:rsidRPr="00AD03B5" w:rsidRDefault="006942CB" w:rsidP="006942CB">
      <w:pPr>
        <w:pStyle w:val="a5"/>
        <w:rPr>
          <w:sz w:val="28"/>
          <w:szCs w:val="28"/>
        </w:rPr>
      </w:pPr>
    </w:p>
    <w:p w:rsidR="006942CB" w:rsidRDefault="006942CB" w:rsidP="006942CB">
      <w:pPr>
        <w:pStyle w:val="a5"/>
        <w:rPr>
          <w:sz w:val="28"/>
          <w:szCs w:val="28"/>
        </w:rPr>
      </w:pPr>
    </w:p>
    <w:p w:rsidR="006942CB" w:rsidRDefault="006942CB" w:rsidP="006942CB">
      <w:pPr>
        <w:pStyle w:val="a5"/>
        <w:rPr>
          <w:sz w:val="28"/>
          <w:szCs w:val="28"/>
        </w:rPr>
      </w:pPr>
      <w:r w:rsidRPr="00AD03B5">
        <w:rPr>
          <w:sz w:val="28"/>
          <w:szCs w:val="28"/>
        </w:rPr>
        <w:t>9. «Хомяк»</w:t>
      </w:r>
    </w:p>
    <w:p w:rsidR="006942CB" w:rsidRDefault="006942CB" w:rsidP="006942CB">
      <w:pPr>
        <w:pStyle w:val="a5"/>
        <w:rPr>
          <w:sz w:val="28"/>
          <w:szCs w:val="28"/>
        </w:rPr>
      </w:pPr>
      <w:r>
        <w:rPr>
          <w:noProof/>
          <w:sz w:val="28"/>
          <w:szCs w:val="28"/>
          <w:lang w:eastAsia="ru-RU"/>
        </w:rPr>
        <w:drawing>
          <wp:inline distT="0" distB="0" distL="0" distR="0">
            <wp:extent cx="1968500" cy="1955800"/>
            <wp:effectExtent l="19050" t="0" r="0" b="0"/>
            <wp:docPr id="17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28"/>
                    <a:srcRect/>
                    <a:stretch>
                      <a:fillRect/>
                    </a:stretch>
                  </pic:blipFill>
                  <pic:spPr bwMode="auto">
                    <a:xfrm>
                      <a:off x="0" y="0"/>
                      <a:ext cx="1968500" cy="1955800"/>
                    </a:xfrm>
                    <a:prstGeom prst="rect">
                      <a:avLst/>
                    </a:prstGeom>
                    <a:noFill/>
                    <a:ln w="9525">
                      <a:noFill/>
                      <a:miter lim="800000"/>
                      <a:headEnd/>
                      <a:tailEnd/>
                    </a:ln>
                  </pic:spPr>
                </pic:pic>
              </a:graphicData>
            </a:graphic>
          </wp:inline>
        </w:drawing>
      </w:r>
    </w:p>
    <w:p w:rsidR="006942CB" w:rsidRDefault="006942CB" w:rsidP="006942CB">
      <w:pPr>
        <w:pStyle w:val="a5"/>
        <w:rPr>
          <w:sz w:val="28"/>
          <w:szCs w:val="28"/>
        </w:rPr>
      </w:pP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Рот  закрыт. Язык поочередно упирается в правую и левую щеки, оставаясь в каждом положении по 3-5 секунд.</w:t>
      </w: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 xml:space="preserve">10. «Кружок» </w:t>
      </w:r>
    </w:p>
    <w:p w:rsidR="006942CB" w:rsidRPr="00AD03B5" w:rsidRDefault="006942CB" w:rsidP="006942CB">
      <w:pPr>
        <w:pStyle w:val="a5"/>
        <w:rPr>
          <w:sz w:val="28"/>
          <w:szCs w:val="28"/>
        </w:rPr>
      </w:pP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lastRenderedPageBreak/>
        <w:t>Рот закрыт. Язык движется с внутренней стороны , плавно очерчивая кончиком языка круг («бульдог» -правая щека – «обезьянка «– левая щека и т. д., потом в обратную сторону). Выполнять по 5-6 кругов в каждую сторону.</w:t>
      </w:r>
    </w:p>
    <w:p w:rsidR="006942CB" w:rsidRPr="00AD03B5" w:rsidRDefault="006942CB" w:rsidP="006942CB">
      <w:pPr>
        <w:pStyle w:val="a5"/>
        <w:rPr>
          <w:sz w:val="28"/>
          <w:szCs w:val="28"/>
        </w:rPr>
      </w:pPr>
    </w:p>
    <w:p w:rsidR="006942CB" w:rsidRDefault="006942CB" w:rsidP="006942CB">
      <w:pPr>
        <w:pStyle w:val="a5"/>
        <w:rPr>
          <w:sz w:val="28"/>
          <w:szCs w:val="28"/>
        </w:rPr>
      </w:pPr>
      <w:r w:rsidRPr="00AD03B5">
        <w:rPr>
          <w:sz w:val="28"/>
          <w:szCs w:val="28"/>
        </w:rPr>
        <w:t>11. «Накажем непослушный язычок»</w:t>
      </w:r>
    </w:p>
    <w:p w:rsidR="006942CB" w:rsidRDefault="006942CB" w:rsidP="006942CB">
      <w:pPr>
        <w:pStyle w:val="a5"/>
        <w:rPr>
          <w:sz w:val="28"/>
          <w:szCs w:val="28"/>
        </w:rPr>
      </w:pPr>
      <w:r>
        <w:rPr>
          <w:noProof/>
          <w:sz w:val="28"/>
          <w:szCs w:val="28"/>
          <w:lang w:eastAsia="ru-RU"/>
        </w:rPr>
        <w:drawing>
          <wp:inline distT="0" distB="0" distL="0" distR="0">
            <wp:extent cx="1930400" cy="1930400"/>
            <wp:effectExtent l="19050" t="0" r="0" b="0"/>
            <wp:docPr id="17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29"/>
                    <a:srcRect/>
                    <a:stretch>
                      <a:fillRect/>
                    </a:stretch>
                  </pic:blipFill>
                  <pic:spPr bwMode="auto">
                    <a:xfrm>
                      <a:off x="0" y="0"/>
                      <a:ext cx="1930400" cy="1930400"/>
                    </a:xfrm>
                    <a:prstGeom prst="rect">
                      <a:avLst/>
                    </a:prstGeom>
                    <a:noFill/>
                    <a:ln w="9525">
                      <a:noFill/>
                      <a:miter lim="800000"/>
                      <a:headEnd/>
                      <a:tailEnd/>
                    </a:ln>
                  </pic:spPr>
                </pic:pic>
              </a:graphicData>
            </a:graphic>
          </wp:inline>
        </w:drawing>
      </w: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Улыбнуться, приоткрыть рот, спокойно положить язык на нижнюю губу, пошлепывая его губами, произносить: Пя-пя-пя-пя..» . Легче всего пошлепать кончик, потом шлепайте серединку языка. Медленно двигайте язык вперед  – назад. Упражнение хорошо снимает излишнее напряжение языка.</w:t>
      </w: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12. «Чистим зубы снаружи»</w:t>
      </w:r>
    </w:p>
    <w:p w:rsidR="006942CB" w:rsidRPr="00633B2D" w:rsidRDefault="006942CB" w:rsidP="006942CB">
      <w:pPr>
        <w:pStyle w:val="a5"/>
        <w:rPr>
          <w:rFonts w:ascii="Times New Roman" w:hAnsi="Times New Roman"/>
          <w:sz w:val="28"/>
          <w:szCs w:val="28"/>
        </w:rPr>
      </w:pPr>
      <w:r w:rsidRPr="00633B2D">
        <w:rPr>
          <w:rFonts w:ascii="Times New Roman" w:hAnsi="Times New Roman"/>
          <w:sz w:val="28"/>
          <w:szCs w:val="28"/>
        </w:rPr>
        <w:t>Улыбнуться, приоткрыть рот, показать зубы и широким языком провести с наружной стороны  верхних зубов, имитируя чистящие</w:t>
      </w:r>
      <w:r w:rsidRPr="00AD03B5">
        <w:rPr>
          <w:sz w:val="28"/>
          <w:szCs w:val="28"/>
        </w:rPr>
        <w:t xml:space="preserve"> </w:t>
      </w:r>
      <w:r w:rsidRPr="00633B2D">
        <w:rPr>
          <w:rFonts w:ascii="Times New Roman" w:hAnsi="Times New Roman"/>
          <w:sz w:val="28"/>
          <w:szCs w:val="28"/>
        </w:rPr>
        <w:t>движения зубной щетки. Также «чистим и нижние зубы. Выполнять каждое упражнение по 3-5 раз.</w:t>
      </w:r>
    </w:p>
    <w:p w:rsidR="006942CB" w:rsidRPr="00AD03B5" w:rsidRDefault="006942CB" w:rsidP="006942CB">
      <w:pPr>
        <w:pStyle w:val="a5"/>
        <w:rPr>
          <w:sz w:val="28"/>
          <w:szCs w:val="28"/>
        </w:rPr>
      </w:pPr>
    </w:p>
    <w:p w:rsidR="006942CB" w:rsidRDefault="006942CB" w:rsidP="006942CB">
      <w:pPr>
        <w:pStyle w:val="a5"/>
        <w:rPr>
          <w:sz w:val="28"/>
          <w:szCs w:val="28"/>
        </w:rPr>
      </w:pPr>
      <w:r w:rsidRPr="00AD03B5">
        <w:rPr>
          <w:sz w:val="28"/>
          <w:szCs w:val="28"/>
        </w:rPr>
        <w:t>13.  «Покусаем язычок»</w:t>
      </w:r>
    </w:p>
    <w:p w:rsidR="006942CB" w:rsidRDefault="006942CB" w:rsidP="006942CB">
      <w:pPr>
        <w:pStyle w:val="a5"/>
        <w:rPr>
          <w:sz w:val="28"/>
          <w:szCs w:val="28"/>
        </w:rPr>
      </w:pPr>
      <w:r>
        <w:rPr>
          <w:noProof/>
          <w:sz w:val="28"/>
          <w:szCs w:val="28"/>
          <w:lang w:eastAsia="ru-RU"/>
        </w:rPr>
        <w:drawing>
          <wp:inline distT="0" distB="0" distL="0" distR="0">
            <wp:extent cx="1917700" cy="1943100"/>
            <wp:effectExtent l="19050" t="0" r="6350" b="0"/>
            <wp:docPr id="17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30"/>
                    <a:srcRect/>
                    <a:stretch>
                      <a:fillRect/>
                    </a:stretch>
                  </pic:blipFill>
                  <pic:spPr bwMode="auto">
                    <a:xfrm>
                      <a:off x="0" y="0"/>
                      <a:ext cx="1917700" cy="1943100"/>
                    </a:xfrm>
                    <a:prstGeom prst="rect">
                      <a:avLst/>
                    </a:prstGeom>
                    <a:noFill/>
                    <a:ln w="9525">
                      <a:noFill/>
                      <a:miter lim="800000"/>
                      <a:headEnd/>
                      <a:tailEnd/>
                    </a:ln>
                  </pic:spPr>
                </pic:pic>
              </a:graphicData>
            </a:graphic>
          </wp:inline>
        </w:drawing>
      </w: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Улыбнуться, приоткрыть рот, покусать кончик языка. Можно усложнить упражнение одновременно покусывая язык и продвигая его вперед-назад. Это упражнение хорошо снимает излишнее напряжение языка.</w:t>
      </w:r>
    </w:p>
    <w:p w:rsidR="006942CB" w:rsidRPr="00AD03B5" w:rsidRDefault="006942CB" w:rsidP="006942CB">
      <w:pPr>
        <w:pStyle w:val="a5"/>
        <w:rPr>
          <w:sz w:val="28"/>
          <w:szCs w:val="28"/>
        </w:rPr>
      </w:pPr>
    </w:p>
    <w:p w:rsidR="006942CB" w:rsidRDefault="006942CB" w:rsidP="006942CB">
      <w:pPr>
        <w:pStyle w:val="a5"/>
        <w:rPr>
          <w:sz w:val="28"/>
          <w:szCs w:val="28"/>
        </w:rPr>
      </w:pPr>
      <w:r w:rsidRPr="00AD03B5">
        <w:rPr>
          <w:sz w:val="28"/>
          <w:szCs w:val="28"/>
        </w:rPr>
        <w:t>14. «Лопаточка»</w:t>
      </w:r>
    </w:p>
    <w:p w:rsidR="006942CB" w:rsidRDefault="006942CB" w:rsidP="006942CB">
      <w:pPr>
        <w:pStyle w:val="a5"/>
        <w:rPr>
          <w:sz w:val="28"/>
          <w:szCs w:val="28"/>
        </w:rPr>
      </w:pPr>
      <w:r>
        <w:rPr>
          <w:noProof/>
          <w:sz w:val="28"/>
          <w:szCs w:val="28"/>
          <w:lang w:eastAsia="ru-RU"/>
        </w:rPr>
        <w:lastRenderedPageBreak/>
        <w:drawing>
          <wp:inline distT="0" distB="0" distL="0" distR="0">
            <wp:extent cx="1943100" cy="1955800"/>
            <wp:effectExtent l="19050" t="0" r="0" b="0"/>
            <wp:docPr id="17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25"/>
                    <a:srcRect/>
                    <a:stretch>
                      <a:fillRect/>
                    </a:stretch>
                  </pic:blipFill>
                  <pic:spPr bwMode="auto">
                    <a:xfrm>
                      <a:off x="0" y="0"/>
                      <a:ext cx="1943100" cy="1955800"/>
                    </a:xfrm>
                    <a:prstGeom prst="rect">
                      <a:avLst/>
                    </a:prstGeom>
                    <a:noFill/>
                    <a:ln w="9525">
                      <a:noFill/>
                      <a:miter lim="800000"/>
                      <a:headEnd/>
                      <a:tailEnd/>
                    </a:ln>
                  </pic:spPr>
                </pic:pic>
              </a:graphicData>
            </a:graphic>
          </wp:inline>
        </w:drawing>
      </w: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Улыбнуться, приоткрыть рот, положить широкий передний край языка на нижнюю губу. Удерживать в таком положении под счет от 1 до 5-10.</w:t>
      </w: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15. «Дуем на  лопаточку»</w:t>
      </w:r>
    </w:p>
    <w:p w:rsidR="006942CB" w:rsidRPr="00AD03B5" w:rsidRDefault="006942CB" w:rsidP="006942CB">
      <w:pPr>
        <w:pStyle w:val="a5"/>
        <w:rPr>
          <w:sz w:val="28"/>
          <w:szCs w:val="28"/>
        </w:rPr>
      </w:pP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Вывести язык в положение «Лопаточка» и подуть в небольшую бутылочку, на вертушку или кусочек ваты.  Модно «порисовать» зондом для постановки свистящих звуков желобок по центру языка. Упражнение хорошо готовит язык к постановке свистящих звуков. Его следует выполнять после того, как получилась «лопаточка»</w:t>
      </w:r>
    </w:p>
    <w:p w:rsidR="006942CB" w:rsidRPr="00AD03B5" w:rsidRDefault="006942CB" w:rsidP="006942CB">
      <w:pPr>
        <w:pStyle w:val="a5"/>
        <w:rPr>
          <w:sz w:val="28"/>
          <w:szCs w:val="28"/>
        </w:rPr>
      </w:pPr>
    </w:p>
    <w:p w:rsidR="006942CB" w:rsidRDefault="006942CB" w:rsidP="006942CB">
      <w:pPr>
        <w:pStyle w:val="a5"/>
        <w:rPr>
          <w:sz w:val="28"/>
          <w:szCs w:val="28"/>
        </w:rPr>
      </w:pPr>
      <w:r w:rsidRPr="00AD03B5">
        <w:rPr>
          <w:sz w:val="28"/>
          <w:szCs w:val="28"/>
        </w:rPr>
        <w:t>16. «Горка» («мостик»)</w:t>
      </w:r>
    </w:p>
    <w:p w:rsidR="006942CB" w:rsidRDefault="006942CB" w:rsidP="006942CB">
      <w:pPr>
        <w:pStyle w:val="a5"/>
        <w:rPr>
          <w:sz w:val="28"/>
          <w:szCs w:val="28"/>
        </w:rPr>
      </w:pPr>
      <w:r>
        <w:rPr>
          <w:noProof/>
          <w:sz w:val="28"/>
          <w:szCs w:val="28"/>
          <w:lang w:eastAsia="ru-RU"/>
        </w:rPr>
        <w:drawing>
          <wp:inline distT="0" distB="0" distL="0" distR="0">
            <wp:extent cx="1943100" cy="1943100"/>
            <wp:effectExtent l="19050" t="0" r="0" b="0"/>
            <wp:docPr id="17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31"/>
                    <a:srcRect/>
                    <a:stretch>
                      <a:fillRect/>
                    </a:stretch>
                  </pic:blipFill>
                  <pic:spPr bwMode="auto">
                    <a:xfrm>
                      <a:off x="0" y="0"/>
                      <a:ext cx="1943100" cy="1943100"/>
                    </a:xfrm>
                    <a:prstGeom prst="rect">
                      <a:avLst/>
                    </a:prstGeom>
                    <a:noFill/>
                    <a:ln w="9525">
                      <a:noFill/>
                      <a:miter lim="800000"/>
                      <a:headEnd/>
                      <a:tailEnd/>
                    </a:ln>
                  </pic:spPr>
                </pic:pic>
              </a:graphicData>
            </a:graphic>
          </wp:inline>
        </w:drawing>
      </w:r>
    </w:p>
    <w:p w:rsidR="006942CB" w:rsidRDefault="006942CB" w:rsidP="006942CB">
      <w:pPr>
        <w:pStyle w:val="a5"/>
        <w:rPr>
          <w:sz w:val="28"/>
          <w:szCs w:val="28"/>
        </w:rPr>
      </w:pPr>
    </w:p>
    <w:p w:rsidR="006942CB"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17. «Ветерок дует с горки»</w:t>
      </w:r>
    </w:p>
    <w:p w:rsidR="006942CB" w:rsidRPr="00AD03B5" w:rsidRDefault="006942CB" w:rsidP="006942CB">
      <w:pPr>
        <w:pStyle w:val="a5"/>
        <w:rPr>
          <w:sz w:val="28"/>
          <w:szCs w:val="28"/>
        </w:rPr>
      </w:pP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Поста</w:t>
      </w:r>
      <w:r>
        <w:rPr>
          <w:rFonts w:ascii="Times New Roman" w:hAnsi="Times New Roman"/>
          <w:sz w:val="28"/>
          <w:szCs w:val="28"/>
        </w:rPr>
        <w:t>вить язычок в положение «горка»</w:t>
      </w:r>
      <w:r w:rsidRPr="00633B2D">
        <w:rPr>
          <w:rFonts w:ascii="Times New Roman" w:hAnsi="Times New Roman"/>
          <w:sz w:val="28"/>
          <w:szCs w:val="28"/>
        </w:rPr>
        <w:t>, а потом спокойно и</w:t>
      </w:r>
      <w:r>
        <w:rPr>
          <w:rFonts w:ascii="Times New Roman" w:hAnsi="Times New Roman"/>
          <w:sz w:val="28"/>
          <w:szCs w:val="28"/>
        </w:rPr>
        <w:t xml:space="preserve"> </w:t>
      </w:r>
      <w:r w:rsidRPr="00633B2D">
        <w:rPr>
          <w:rFonts w:ascii="Times New Roman" w:hAnsi="Times New Roman"/>
          <w:sz w:val="28"/>
          <w:szCs w:val="28"/>
        </w:rPr>
        <w:t xml:space="preserve">плавно подуть по середине языка. Воздух должен быть холодным. Если, не меняя положение языка, прикрыть рот, оставив между зубами небольшую щелку и подуть, то у ребенка может получиться звук С. (не показывайте образец!) </w:t>
      </w:r>
    </w:p>
    <w:p w:rsidR="006942CB" w:rsidRPr="00AD03B5" w:rsidRDefault="006942CB" w:rsidP="006942CB">
      <w:pPr>
        <w:pStyle w:val="a5"/>
        <w:rPr>
          <w:sz w:val="28"/>
          <w:szCs w:val="28"/>
        </w:rPr>
      </w:pPr>
    </w:p>
    <w:p w:rsidR="006942CB" w:rsidRDefault="006942CB" w:rsidP="006942CB">
      <w:pPr>
        <w:pStyle w:val="a5"/>
        <w:rPr>
          <w:sz w:val="28"/>
          <w:szCs w:val="28"/>
        </w:rPr>
      </w:pPr>
    </w:p>
    <w:p w:rsidR="006942CB" w:rsidRDefault="006942CB" w:rsidP="006942CB">
      <w:pPr>
        <w:pStyle w:val="a5"/>
        <w:rPr>
          <w:sz w:val="28"/>
          <w:szCs w:val="28"/>
        </w:rPr>
      </w:pPr>
      <w:r w:rsidRPr="00AD03B5">
        <w:rPr>
          <w:sz w:val="28"/>
          <w:szCs w:val="28"/>
        </w:rPr>
        <w:t>18. «Чистим нижние зубки» (с внутренней стороны)</w:t>
      </w:r>
    </w:p>
    <w:p w:rsidR="006942CB" w:rsidRDefault="006942CB" w:rsidP="006942CB">
      <w:pPr>
        <w:pStyle w:val="a5"/>
        <w:rPr>
          <w:sz w:val="28"/>
          <w:szCs w:val="28"/>
        </w:rPr>
      </w:pPr>
      <w:r>
        <w:rPr>
          <w:noProof/>
          <w:sz w:val="28"/>
          <w:szCs w:val="28"/>
          <w:lang w:eastAsia="ru-RU"/>
        </w:rPr>
        <w:lastRenderedPageBreak/>
        <w:drawing>
          <wp:inline distT="0" distB="0" distL="0" distR="0">
            <wp:extent cx="1968500" cy="1930400"/>
            <wp:effectExtent l="19050" t="0" r="0" b="0"/>
            <wp:docPr id="17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32"/>
                    <a:srcRect/>
                    <a:stretch>
                      <a:fillRect/>
                    </a:stretch>
                  </pic:blipFill>
                  <pic:spPr bwMode="auto">
                    <a:xfrm>
                      <a:off x="0" y="0"/>
                      <a:ext cx="1968500" cy="1930400"/>
                    </a:xfrm>
                    <a:prstGeom prst="rect">
                      <a:avLst/>
                    </a:prstGeom>
                    <a:noFill/>
                    <a:ln w="9525">
                      <a:noFill/>
                      <a:miter lim="800000"/>
                      <a:headEnd/>
                      <a:tailEnd/>
                    </a:ln>
                  </pic:spPr>
                </pic:pic>
              </a:graphicData>
            </a:graphic>
          </wp:inline>
        </w:drawing>
      </w:r>
    </w:p>
    <w:p w:rsidR="006942CB" w:rsidRPr="00633B2D" w:rsidRDefault="006942CB" w:rsidP="006942CB">
      <w:pPr>
        <w:pStyle w:val="a5"/>
        <w:jc w:val="both"/>
        <w:rPr>
          <w:rFonts w:ascii="Times New Roman" w:hAnsi="Times New Roman"/>
          <w:sz w:val="28"/>
          <w:szCs w:val="28"/>
        </w:rPr>
      </w:pPr>
      <w:r w:rsidRPr="00633B2D">
        <w:rPr>
          <w:rFonts w:ascii="Times New Roman" w:hAnsi="Times New Roman"/>
          <w:sz w:val="28"/>
          <w:szCs w:val="28"/>
        </w:rPr>
        <w:t>Улыбнуться, показать зубы, прикрыть рот и кончиком языка «почистить»  нижние зубы с внутренней стороны. Двигая язычком из стороны в сторону, следите, чтобы он находился у десен. Упражнение полезно при межзубном сигматизме. При этом полезно использовать вестибулярную пластинку с заслонкой.</w:t>
      </w:r>
    </w:p>
    <w:p w:rsidR="006942CB" w:rsidRPr="00633B2D" w:rsidRDefault="006942CB" w:rsidP="006942CB">
      <w:pPr>
        <w:pStyle w:val="a5"/>
        <w:jc w:val="both"/>
        <w:rPr>
          <w:rFonts w:ascii="Times New Roman" w:hAnsi="Times New Roman"/>
          <w:sz w:val="28"/>
          <w:szCs w:val="28"/>
        </w:rPr>
      </w:pPr>
    </w:p>
    <w:p w:rsidR="006942CB" w:rsidRDefault="006942CB" w:rsidP="006942CB">
      <w:pPr>
        <w:pStyle w:val="a5"/>
        <w:rPr>
          <w:sz w:val="28"/>
          <w:szCs w:val="28"/>
        </w:rPr>
      </w:pPr>
    </w:p>
    <w:p w:rsidR="006942CB" w:rsidRDefault="006942CB" w:rsidP="006942CB">
      <w:pPr>
        <w:pStyle w:val="a5"/>
        <w:rPr>
          <w:sz w:val="28"/>
          <w:szCs w:val="28"/>
        </w:rPr>
      </w:pPr>
    </w:p>
    <w:p w:rsidR="006942CB" w:rsidRDefault="006942CB" w:rsidP="006942CB">
      <w:pPr>
        <w:pStyle w:val="a5"/>
        <w:rPr>
          <w:sz w:val="28"/>
          <w:szCs w:val="28"/>
        </w:rPr>
      </w:pPr>
    </w:p>
    <w:p w:rsidR="006942CB" w:rsidRDefault="006942CB" w:rsidP="006942CB">
      <w:pPr>
        <w:pStyle w:val="a5"/>
        <w:rPr>
          <w:sz w:val="28"/>
          <w:szCs w:val="28"/>
        </w:rPr>
      </w:pPr>
    </w:p>
    <w:p w:rsidR="006942CB" w:rsidRDefault="006942CB" w:rsidP="006942CB">
      <w:pPr>
        <w:pStyle w:val="a5"/>
        <w:rPr>
          <w:sz w:val="28"/>
          <w:szCs w:val="28"/>
        </w:rPr>
      </w:pPr>
      <w:r w:rsidRPr="00AD03B5">
        <w:rPr>
          <w:sz w:val="28"/>
          <w:szCs w:val="28"/>
        </w:rPr>
        <w:t>19.  «Катушка»</w:t>
      </w:r>
    </w:p>
    <w:p w:rsidR="006942CB" w:rsidRDefault="006942CB" w:rsidP="006942CB">
      <w:pPr>
        <w:pStyle w:val="a5"/>
        <w:rPr>
          <w:sz w:val="28"/>
          <w:szCs w:val="28"/>
        </w:rPr>
      </w:pPr>
      <w:r>
        <w:rPr>
          <w:noProof/>
          <w:sz w:val="28"/>
          <w:szCs w:val="28"/>
          <w:lang w:eastAsia="ru-RU"/>
        </w:rPr>
        <w:drawing>
          <wp:inline distT="0" distB="0" distL="0" distR="0">
            <wp:extent cx="1943100" cy="1930400"/>
            <wp:effectExtent l="19050" t="0" r="0" b="0"/>
            <wp:docPr id="17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33"/>
                    <a:srcRect/>
                    <a:stretch>
                      <a:fillRect/>
                    </a:stretch>
                  </pic:blipFill>
                  <pic:spPr bwMode="auto">
                    <a:xfrm>
                      <a:off x="0" y="0"/>
                      <a:ext cx="1943100" cy="1930400"/>
                    </a:xfrm>
                    <a:prstGeom prst="rect">
                      <a:avLst/>
                    </a:prstGeom>
                    <a:noFill/>
                    <a:ln w="9525">
                      <a:noFill/>
                      <a:miter lim="800000"/>
                      <a:headEnd/>
                      <a:tailEnd/>
                    </a:ln>
                  </pic:spPr>
                </pic:pic>
              </a:graphicData>
            </a:graphic>
          </wp:inline>
        </w:drawing>
      </w: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Улыбнуться, открыть рот. Кончик языка упирается в нижние зубы с внутренней стороны («горка»). Широкий язык «выкатывать» вперед и убирать вглубь рта (качать горку). Упражнение повторить 8-10 раз в спокойном темпе. Рекомендуют при подготовке языка к постановке свистящих звуков.</w:t>
      </w: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20. «Жуем блинчик»</w:t>
      </w: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Улыбнуться, открыть рот. Кончик языка упирается в нижние зубы с внутренней стороны («горка»). Выдвинуть язычок в положение «катушка» и покусать свернутый язык. Выполнять 10-15 раз. Полезно для подготовки языка к постановке С.</w:t>
      </w:r>
    </w:p>
    <w:p w:rsidR="006942CB" w:rsidRPr="00227A76" w:rsidRDefault="006942CB" w:rsidP="006942CB">
      <w:pPr>
        <w:pStyle w:val="a5"/>
        <w:jc w:val="both"/>
        <w:rPr>
          <w:rFonts w:ascii="Times New Roman" w:hAnsi="Times New Roman"/>
          <w:sz w:val="28"/>
          <w:szCs w:val="28"/>
        </w:rPr>
      </w:pPr>
    </w:p>
    <w:p w:rsidR="006942CB" w:rsidRDefault="006942CB" w:rsidP="006942CB">
      <w:pPr>
        <w:pStyle w:val="a5"/>
        <w:rPr>
          <w:sz w:val="28"/>
          <w:szCs w:val="28"/>
        </w:rPr>
      </w:pPr>
      <w:r w:rsidRPr="00AD03B5">
        <w:rPr>
          <w:sz w:val="28"/>
          <w:szCs w:val="28"/>
        </w:rPr>
        <w:t>21. «Чашечка»</w:t>
      </w:r>
    </w:p>
    <w:p w:rsidR="006942CB" w:rsidRDefault="006942CB" w:rsidP="006942CB">
      <w:pPr>
        <w:pStyle w:val="a5"/>
        <w:rPr>
          <w:sz w:val="28"/>
          <w:szCs w:val="28"/>
        </w:rPr>
      </w:pPr>
      <w:r>
        <w:rPr>
          <w:noProof/>
          <w:sz w:val="28"/>
          <w:szCs w:val="28"/>
          <w:lang w:eastAsia="ru-RU"/>
        </w:rPr>
        <w:lastRenderedPageBreak/>
        <w:drawing>
          <wp:inline distT="0" distB="0" distL="0" distR="0">
            <wp:extent cx="1955800" cy="1943100"/>
            <wp:effectExtent l="19050" t="0" r="6350" b="0"/>
            <wp:docPr id="18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34"/>
                    <a:srcRect/>
                    <a:stretch>
                      <a:fillRect/>
                    </a:stretch>
                  </pic:blipFill>
                  <pic:spPr bwMode="auto">
                    <a:xfrm>
                      <a:off x="0" y="0"/>
                      <a:ext cx="1955800" cy="1943100"/>
                    </a:xfrm>
                    <a:prstGeom prst="rect">
                      <a:avLst/>
                    </a:prstGeom>
                    <a:noFill/>
                    <a:ln w="9525">
                      <a:noFill/>
                      <a:miter lim="800000"/>
                      <a:headEnd/>
                      <a:tailEnd/>
                    </a:ln>
                  </pic:spPr>
                </pic:pic>
              </a:graphicData>
            </a:graphic>
          </wp:inline>
        </w:drawing>
      </w:r>
    </w:p>
    <w:p w:rsidR="006942CB" w:rsidRPr="00AD03B5" w:rsidRDefault="006942CB" w:rsidP="006942CB">
      <w:pPr>
        <w:pStyle w:val="a5"/>
        <w:jc w:val="both"/>
        <w:rPr>
          <w:sz w:val="28"/>
          <w:szCs w:val="28"/>
        </w:rPr>
      </w:pPr>
      <w:r w:rsidRPr="00227A76">
        <w:rPr>
          <w:rFonts w:ascii="Times New Roman" w:hAnsi="Times New Roman"/>
          <w:sz w:val="28"/>
          <w:szCs w:val="28"/>
        </w:rPr>
        <w:t>Улыбнуться, открыть рот и установить язык наверху в форме чашки. Если «чашка» не получается, то надо продолжать делать упражнение 10 «Накажем непослушный язычок». Во время выполнения этого упражнения рекомендуется помогать ребенку поднимать язык при помощи шпателя или пальца. Удерживать в положении «чашечка» в течение 5-10 секунд. Рекомендуется в период подготовки языка к постановке шипящих и соноров.</w:t>
      </w:r>
    </w:p>
    <w:p w:rsidR="006942CB" w:rsidRPr="00AD03B5" w:rsidRDefault="006942CB" w:rsidP="006942CB">
      <w:pPr>
        <w:pStyle w:val="a5"/>
        <w:rPr>
          <w:sz w:val="28"/>
          <w:szCs w:val="28"/>
        </w:rPr>
      </w:pPr>
    </w:p>
    <w:p w:rsidR="006942CB" w:rsidRDefault="006942CB" w:rsidP="006942CB">
      <w:pPr>
        <w:pStyle w:val="a5"/>
        <w:rPr>
          <w:sz w:val="28"/>
          <w:szCs w:val="28"/>
        </w:rPr>
      </w:pPr>
      <w:r w:rsidRPr="00AD03B5">
        <w:rPr>
          <w:sz w:val="28"/>
          <w:szCs w:val="28"/>
        </w:rPr>
        <w:t>22. «Вкусное варенье»</w:t>
      </w:r>
    </w:p>
    <w:p w:rsidR="006942CB" w:rsidRDefault="006942CB" w:rsidP="006942CB">
      <w:pPr>
        <w:pStyle w:val="a5"/>
        <w:rPr>
          <w:sz w:val="28"/>
          <w:szCs w:val="28"/>
        </w:rPr>
      </w:pPr>
      <w:r>
        <w:rPr>
          <w:noProof/>
          <w:sz w:val="28"/>
          <w:szCs w:val="28"/>
          <w:lang w:eastAsia="ru-RU"/>
        </w:rPr>
        <w:drawing>
          <wp:inline distT="0" distB="0" distL="0" distR="0">
            <wp:extent cx="1943100" cy="1943100"/>
            <wp:effectExtent l="19050" t="0" r="0" b="0"/>
            <wp:docPr id="18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35"/>
                    <a:srcRect/>
                    <a:stretch>
                      <a:fillRect/>
                    </a:stretch>
                  </pic:blipFill>
                  <pic:spPr bwMode="auto">
                    <a:xfrm>
                      <a:off x="0" y="0"/>
                      <a:ext cx="1943100" cy="1943100"/>
                    </a:xfrm>
                    <a:prstGeom prst="rect">
                      <a:avLst/>
                    </a:prstGeom>
                    <a:noFill/>
                    <a:ln w="9525">
                      <a:noFill/>
                      <a:miter lim="800000"/>
                      <a:headEnd/>
                      <a:tailEnd/>
                    </a:ln>
                  </pic:spPr>
                </pic:pic>
              </a:graphicData>
            </a:graphic>
          </wp:inline>
        </w:drawing>
      </w: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Улыбнуться, открыть рот и языком в форме «чашечки» облизать верхнюю губу. Движения  направлены сверху вниз. Можно продолжить движение и убрать язык в рот, не разрушая «чашечки». Нужно следить за тем, чтобы нижняя челюсть во время этого упражнения была неподвижна. Упражнение помогает в подготовке к постановке шипящих и соноров.</w:t>
      </w: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23. «Ступеньки»</w:t>
      </w:r>
    </w:p>
    <w:p w:rsidR="006942CB" w:rsidRPr="00AD03B5" w:rsidRDefault="006942CB" w:rsidP="006942CB">
      <w:pPr>
        <w:pStyle w:val="a5"/>
        <w:rPr>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 xml:space="preserve">(чередование: «чашечка» на верхней губе, «чашечка» на верхних зубах, «чашечка» внутри рта за зубами. В каждой позе держим язык по 3-5 секунд. </w:t>
      </w: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24. «Фокус»</w:t>
      </w:r>
    </w:p>
    <w:p w:rsidR="006942CB" w:rsidRPr="00AD03B5" w:rsidRDefault="006942CB" w:rsidP="006942CB">
      <w:pPr>
        <w:pStyle w:val="a5"/>
        <w:rPr>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Поднять  язык в положение «чашечка» и плавно подуть на кончик носа. Можно на кончик носа положить кусочек ваты. Во время дутья он улетит точно вверх.  Упражнение отлично помогает научиться говорить шипящие и соноры.</w:t>
      </w: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lastRenderedPageBreak/>
        <w:t>25. «Не разбей чашечку»</w:t>
      </w:r>
    </w:p>
    <w:p w:rsidR="006942CB" w:rsidRPr="00227A76" w:rsidRDefault="006942CB" w:rsidP="006942CB">
      <w:pPr>
        <w:pStyle w:val="a5"/>
        <w:jc w:val="both"/>
        <w:rPr>
          <w:rFonts w:ascii="Times New Roman" w:hAnsi="Times New Roman"/>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Придать языку форму «чашечки» и двигать его вперед и назад, сохраняя форму «чашечки» Удерживать в каждой фазе язык по 3-5 секунд.</w:t>
      </w:r>
    </w:p>
    <w:p w:rsidR="006942CB" w:rsidRPr="00AD03B5" w:rsidRDefault="006942CB" w:rsidP="006942CB">
      <w:pPr>
        <w:pStyle w:val="a5"/>
        <w:rPr>
          <w:sz w:val="28"/>
          <w:szCs w:val="28"/>
        </w:rPr>
      </w:pPr>
    </w:p>
    <w:p w:rsidR="006942CB" w:rsidRDefault="006942CB" w:rsidP="006942CB">
      <w:pPr>
        <w:pStyle w:val="a5"/>
        <w:rPr>
          <w:sz w:val="28"/>
          <w:szCs w:val="28"/>
        </w:rPr>
      </w:pPr>
    </w:p>
    <w:p w:rsidR="006942CB" w:rsidRDefault="006942CB" w:rsidP="006942CB">
      <w:pPr>
        <w:pStyle w:val="a5"/>
        <w:rPr>
          <w:sz w:val="28"/>
          <w:szCs w:val="28"/>
        </w:rPr>
      </w:pPr>
    </w:p>
    <w:p w:rsidR="006942CB" w:rsidRDefault="006942CB" w:rsidP="006942CB">
      <w:pPr>
        <w:pStyle w:val="a5"/>
        <w:rPr>
          <w:sz w:val="28"/>
          <w:szCs w:val="28"/>
        </w:rPr>
      </w:pPr>
      <w:r w:rsidRPr="00AD03B5">
        <w:rPr>
          <w:sz w:val="28"/>
          <w:szCs w:val="28"/>
        </w:rPr>
        <w:t>26. «Чистим верхние зубы» (с внутренней стороны)</w:t>
      </w:r>
    </w:p>
    <w:p w:rsidR="006942CB" w:rsidRDefault="006942CB" w:rsidP="006942CB">
      <w:pPr>
        <w:pStyle w:val="a5"/>
        <w:rPr>
          <w:sz w:val="28"/>
          <w:szCs w:val="28"/>
        </w:rPr>
      </w:pPr>
      <w:r>
        <w:rPr>
          <w:noProof/>
          <w:sz w:val="28"/>
          <w:szCs w:val="28"/>
          <w:lang w:eastAsia="ru-RU"/>
        </w:rPr>
        <w:drawing>
          <wp:inline distT="0" distB="0" distL="0" distR="0">
            <wp:extent cx="1968500" cy="1955800"/>
            <wp:effectExtent l="19050" t="0" r="0" b="0"/>
            <wp:docPr id="18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36"/>
                    <a:srcRect/>
                    <a:stretch>
                      <a:fillRect/>
                    </a:stretch>
                  </pic:blipFill>
                  <pic:spPr bwMode="auto">
                    <a:xfrm>
                      <a:off x="0" y="0"/>
                      <a:ext cx="1968500" cy="1955800"/>
                    </a:xfrm>
                    <a:prstGeom prst="rect">
                      <a:avLst/>
                    </a:prstGeom>
                    <a:noFill/>
                    <a:ln w="9525">
                      <a:noFill/>
                      <a:miter lim="800000"/>
                      <a:headEnd/>
                      <a:tailEnd/>
                    </a:ln>
                  </pic:spPr>
                </pic:pic>
              </a:graphicData>
            </a:graphic>
          </wp:inline>
        </w:drawing>
      </w:r>
    </w:p>
    <w:p w:rsidR="006942CB" w:rsidRDefault="006942CB" w:rsidP="006942CB">
      <w:pPr>
        <w:pStyle w:val="a5"/>
        <w:jc w:val="both"/>
        <w:rPr>
          <w:rFonts w:ascii="Times New Roman" w:hAnsi="Times New Roman"/>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Улыбнуться, открыть рот и широким языком «почистить» верхние зубы с внутренней стороны, делая движение из стороны в сторону. Кончик языка  двигается у верхних альвеол. Упражнение хорошо вырабатывает подъем языка вверх для шипящих и соноров.</w:t>
      </w:r>
    </w:p>
    <w:p w:rsidR="006942CB" w:rsidRPr="00AD03B5" w:rsidRDefault="006942CB" w:rsidP="006942CB">
      <w:pPr>
        <w:pStyle w:val="a5"/>
        <w:rPr>
          <w:sz w:val="28"/>
          <w:szCs w:val="28"/>
        </w:rPr>
      </w:pPr>
    </w:p>
    <w:p w:rsidR="006942CB" w:rsidRDefault="006942CB" w:rsidP="006942CB">
      <w:pPr>
        <w:pStyle w:val="a5"/>
        <w:rPr>
          <w:sz w:val="28"/>
          <w:szCs w:val="28"/>
        </w:rPr>
      </w:pPr>
      <w:r w:rsidRPr="00AD03B5">
        <w:rPr>
          <w:sz w:val="28"/>
          <w:szCs w:val="28"/>
        </w:rPr>
        <w:t>27. «Маляр»</w:t>
      </w:r>
    </w:p>
    <w:p w:rsidR="006942CB" w:rsidRDefault="006942CB" w:rsidP="006942CB">
      <w:pPr>
        <w:pStyle w:val="a5"/>
        <w:rPr>
          <w:sz w:val="28"/>
          <w:szCs w:val="28"/>
        </w:rPr>
      </w:pPr>
      <w:r>
        <w:rPr>
          <w:noProof/>
          <w:sz w:val="28"/>
          <w:szCs w:val="28"/>
          <w:lang w:eastAsia="ru-RU"/>
        </w:rPr>
        <w:drawing>
          <wp:inline distT="0" distB="0" distL="0" distR="0">
            <wp:extent cx="1930400" cy="1930400"/>
            <wp:effectExtent l="19050" t="0" r="0" b="0"/>
            <wp:docPr id="18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37"/>
                    <a:srcRect/>
                    <a:stretch>
                      <a:fillRect/>
                    </a:stretch>
                  </pic:blipFill>
                  <pic:spPr bwMode="auto">
                    <a:xfrm>
                      <a:off x="0" y="0"/>
                      <a:ext cx="1930400" cy="1930400"/>
                    </a:xfrm>
                    <a:prstGeom prst="rect">
                      <a:avLst/>
                    </a:prstGeom>
                    <a:noFill/>
                    <a:ln w="9525">
                      <a:noFill/>
                      <a:miter lim="800000"/>
                      <a:headEnd/>
                      <a:tailEnd/>
                    </a:ln>
                  </pic:spPr>
                </pic:pic>
              </a:graphicData>
            </a:graphic>
          </wp:inline>
        </w:drawing>
      </w:r>
    </w:p>
    <w:p w:rsidR="006942CB" w:rsidRDefault="006942CB" w:rsidP="006942CB">
      <w:pPr>
        <w:pStyle w:val="a5"/>
        <w:jc w:val="both"/>
        <w:rPr>
          <w:rFonts w:ascii="Times New Roman" w:hAnsi="Times New Roman"/>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Улыбнуться, открыть рот и «покрасить» кончиком языка твердое небо («потолок») делая движения языком вперед- назад, поглаживая небо.</w:t>
      </w: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28. «Барабанщик»</w:t>
      </w:r>
    </w:p>
    <w:p w:rsidR="006942CB" w:rsidRPr="00AD03B5" w:rsidRDefault="006942CB" w:rsidP="006942CB">
      <w:pPr>
        <w:pStyle w:val="a5"/>
        <w:rPr>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 xml:space="preserve">Улыбнуться, открыть рот, поставить язычок за верхние зубы, звонко, отчетливо, многократно повторять : «Д-Д-Д…». Темп постепенно убыстрять, зубы не сближать.  Потом добавить движение ватной палочкой, шариковым зондом или пальчиком поперек языка – получим звук, отдаленно напоминающий  Р. </w:t>
      </w:r>
    </w:p>
    <w:p w:rsidR="006942CB" w:rsidRPr="00AD03B5" w:rsidRDefault="006942CB" w:rsidP="006942CB">
      <w:pPr>
        <w:pStyle w:val="a5"/>
        <w:rPr>
          <w:sz w:val="28"/>
          <w:szCs w:val="28"/>
        </w:rPr>
      </w:pPr>
    </w:p>
    <w:p w:rsidR="006942CB" w:rsidRDefault="006942CB" w:rsidP="006942CB">
      <w:pPr>
        <w:pStyle w:val="a5"/>
        <w:rPr>
          <w:sz w:val="28"/>
          <w:szCs w:val="28"/>
        </w:rPr>
      </w:pPr>
    </w:p>
    <w:p w:rsidR="006942CB" w:rsidRDefault="006942CB" w:rsidP="006942CB">
      <w:pPr>
        <w:pStyle w:val="a5"/>
        <w:rPr>
          <w:sz w:val="28"/>
          <w:szCs w:val="28"/>
        </w:rPr>
      </w:pPr>
      <w:r w:rsidRPr="00AD03B5">
        <w:rPr>
          <w:sz w:val="28"/>
          <w:szCs w:val="28"/>
        </w:rPr>
        <w:t>29. «Лошадка»</w:t>
      </w:r>
    </w:p>
    <w:p w:rsidR="006942CB" w:rsidRDefault="006942CB" w:rsidP="006942CB">
      <w:pPr>
        <w:pStyle w:val="a5"/>
        <w:rPr>
          <w:sz w:val="28"/>
          <w:szCs w:val="28"/>
        </w:rPr>
      </w:pPr>
      <w:r>
        <w:rPr>
          <w:noProof/>
          <w:sz w:val="28"/>
          <w:szCs w:val="28"/>
          <w:lang w:eastAsia="ru-RU"/>
        </w:rPr>
        <w:drawing>
          <wp:inline distT="0" distB="0" distL="0" distR="0">
            <wp:extent cx="1943100" cy="1930400"/>
            <wp:effectExtent l="19050" t="0" r="0" b="0"/>
            <wp:docPr id="18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38"/>
                    <a:srcRect/>
                    <a:stretch>
                      <a:fillRect/>
                    </a:stretch>
                  </pic:blipFill>
                  <pic:spPr bwMode="auto">
                    <a:xfrm>
                      <a:off x="0" y="0"/>
                      <a:ext cx="1943100" cy="1930400"/>
                    </a:xfrm>
                    <a:prstGeom prst="rect">
                      <a:avLst/>
                    </a:prstGeom>
                    <a:noFill/>
                    <a:ln w="9525">
                      <a:noFill/>
                      <a:miter lim="800000"/>
                      <a:headEnd/>
                      <a:tailEnd/>
                    </a:ln>
                  </pic:spPr>
                </pic:pic>
              </a:graphicData>
            </a:graphic>
          </wp:inline>
        </w:drawing>
      </w: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Улыбнуться, широко открыть рот пощелкать кончиком языка наверху. Ускоряем темп. Следить за тем, чтобы нижняя челюсть не двигалась.</w:t>
      </w:r>
    </w:p>
    <w:p w:rsidR="006942CB" w:rsidRPr="00AD03B5" w:rsidRDefault="006942CB" w:rsidP="006942CB">
      <w:pPr>
        <w:pStyle w:val="a5"/>
        <w:rPr>
          <w:sz w:val="28"/>
          <w:szCs w:val="28"/>
        </w:rPr>
      </w:pPr>
    </w:p>
    <w:p w:rsidR="006942CB" w:rsidRDefault="006942CB" w:rsidP="006942CB">
      <w:pPr>
        <w:pStyle w:val="a5"/>
        <w:rPr>
          <w:sz w:val="28"/>
          <w:szCs w:val="28"/>
        </w:rPr>
      </w:pPr>
      <w:r w:rsidRPr="00AD03B5">
        <w:rPr>
          <w:sz w:val="28"/>
          <w:szCs w:val="28"/>
        </w:rPr>
        <w:t>30. «Грибок»</w:t>
      </w:r>
    </w:p>
    <w:p w:rsidR="006942CB" w:rsidRDefault="006942CB" w:rsidP="006942CB">
      <w:pPr>
        <w:pStyle w:val="a5"/>
        <w:rPr>
          <w:sz w:val="28"/>
          <w:szCs w:val="28"/>
        </w:rPr>
      </w:pPr>
      <w:r>
        <w:rPr>
          <w:noProof/>
          <w:sz w:val="28"/>
          <w:szCs w:val="28"/>
          <w:lang w:eastAsia="ru-RU"/>
        </w:rPr>
        <w:drawing>
          <wp:inline distT="0" distB="0" distL="0" distR="0">
            <wp:extent cx="1892300" cy="1943100"/>
            <wp:effectExtent l="19050" t="0" r="0" b="0"/>
            <wp:docPr id="18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39"/>
                    <a:srcRect/>
                    <a:stretch>
                      <a:fillRect/>
                    </a:stretch>
                  </pic:blipFill>
                  <pic:spPr bwMode="auto">
                    <a:xfrm>
                      <a:off x="0" y="0"/>
                      <a:ext cx="1892300" cy="1943100"/>
                    </a:xfrm>
                    <a:prstGeom prst="rect">
                      <a:avLst/>
                    </a:prstGeom>
                    <a:noFill/>
                    <a:ln w="9525">
                      <a:noFill/>
                      <a:miter lim="800000"/>
                      <a:headEnd/>
                      <a:tailEnd/>
                    </a:ln>
                  </pic:spPr>
                </pic:pic>
              </a:graphicData>
            </a:graphic>
          </wp:inline>
        </w:drawing>
      </w:r>
    </w:p>
    <w:p w:rsidR="006942CB" w:rsidRDefault="006942CB" w:rsidP="006942CB">
      <w:pPr>
        <w:pStyle w:val="a5"/>
        <w:jc w:val="both"/>
        <w:rPr>
          <w:rFonts w:ascii="Times New Roman" w:hAnsi="Times New Roman"/>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Улыбнуться, присосать язык к небу, чтобы подъязычная связка натянулась («ножка гриба»). Удерживать в таком положении язык в течение 5-10 минут. Если  так сделать не удается, то вернитесь к упражнению «лошадка». Упражнение направлено на растягивание подъязычной уздечки.</w:t>
      </w:r>
    </w:p>
    <w:p w:rsidR="006942CB" w:rsidRPr="00227A76" w:rsidRDefault="006942CB" w:rsidP="006942CB">
      <w:pPr>
        <w:pStyle w:val="a5"/>
        <w:jc w:val="both"/>
        <w:rPr>
          <w:rFonts w:ascii="Times New Roman" w:hAnsi="Times New Roman"/>
          <w:sz w:val="28"/>
          <w:szCs w:val="28"/>
        </w:rPr>
      </w:pPr>
    </w:p>
    <w:p w:rsidR="006942CB" w:rsidRPr="00AD03B5" w:rsidRDefault="006942CB" w:rsidP="006942CB">
      <w:pPr>
        <w:pStyle w:val="a5"/>
        <w:rPr>
          <w:sz w:val="28"/>
          <w:szCs w:val="28"/>
        </w:rPr>
      </w:pPr>
      <w:r w:rsidRPr="00AD03B5">
        <w:rPr>
          <w:sz w:val="28"/>
          <w:szCs w:val="28"/>
        </w:rPr>
        <w:t>31. «Гармошка»</w:t>
      </w:r>
    </w:p>
    <w:p w:rsidR="006942CB" w:rsidRPr="00AD03B5" w:rsidRDefault="006942CB" w:rsidP="006942CB">
      <w:pPr>
        <w:pStyle w:val="a5"/>
        <w:rPr>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Выполнять это упражнение можно после того, как удается уде</w:t>
      </w:r>
      <w:r>
        <w:rPr>
          <w:rFonts w:ascii="Times New Roman" w:hAnsi="Times New Roman"/>
          <w:sz w:val="28"/>
          <w:szCs w:val="28"/>
        </w:rPr>
        <w:t>ржать язык в положении «грибок»</w:t>
      </w:r>
      <w:r w:rsidRPr="00227A76">
        <w:rPr>
          <w:rFonts w:ascii="Times New Roman" w:hAnsi="Times New Roman"/>
          <w:sz w:val="28"/>
          <w:szCs w:val="28"/>
        </w:rPr>
        <w:t>. В положении «грибок» открывать и закрывать рот (как растягиваются меха гармошки).  Упражнение хорошо растягивает подъязычную связку.</w:t>
      </w:r>
    </w:p>
    <w:p w:rsidR="006942CB" w:rsidRDefault="006942CB" w:rsidP="006942CB">
      <w:pPr>
        <w:pStyle w:val="a5"/>
        <w:rPr>
          <w:sz w:val="28"/>
          <w:szCs w:val="28"/>
        </w:rPr>
      </w:pPr>
    </w:p>
    <w:p w:rsidR="006942CB" w:rsidRDefault="006942CB" w:rsidP="006942CB">
      <w:pPr>
        <w:pStyle w:val="a5"/>
        <w:rPr>
          <w:sz w:val="28"/>
          <w:szCs w:val="28"/>
        </w:rPr>
      </w:pP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32. «Кучер»</w:t>
      </w:r>
    </w:p>
    <w:p w:rsidR="006942CB" w:rsidRPr="00AD03B5" w:rsidRDefault="006942CB" w:rsidP="006942CB">
      <w:pPr>
        <w:pStyle w:val="a5"/>
        <w:rPr>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lastRenderedPageBreak/>
        <w:t xml:space="preserve">Сомкнуть губы и сильно подуть через них. Губы вибрируют и слышится характерный звук «тпру». Вариант: положить между губ широкий край языка и подуть. Язык будет вибрировать вместе с губами. Наденьте маску. Ребенок здорово плюется во время выполнения этого, подготовительного к звуку Р, упражнения. </w:t>
      </w: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33. «Иголочка»</w:t>
      </w:r>
    </w:p>
    <w:p w:rsidR="006942CB" w:rsidRPr="00AD03B5" w:rsidRDefault="006942CB" w:rsidP="006942CB">
      <w:pPr>
        <w:pStyle w:val="a5"/>
        <w:rPr>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 xml:space="preserve">Открыть рот, язык высунуть как можно дальше, напрячь его, сделать узким и удерживать в таком положении под счет до 10. </w:t>
      </w: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34. «Маятник»</w:t>
      </w:r>
    </w:p>
    <w:p w:rsidR="006942CB" w:rsidRPr="00AD03B5" w:rsidRDefault="006942CB" w:rsidP="006942CB">
      <w:pPr>
        <w:pStyle w:val="a5"/>
        <w:rPr>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Язык выдвинуть изо рта в положение «иголочка» и подвигать им из стороны в сторону с большой амплитудой. Проделать  10-15 раз. Нижняя челюсть не двигается вместе с языком! Язык не касается нижней губы.</w:t>
      </w:r>
    </w:p>
    <w:p w:rsidR="006942CB" w:rsidRPr="00AD03B5" w:rsidRDefault="006942CB" w:rsidP="006942CB">
      <w:pPr>
        <w:pStyle w:val="a5"/>
        <w:rPr>
          <w:sz w:val="28"/>
          <w:szCs w:val="28"/>
        </w:rPr>
      </w:pPr>
    </w:p>
    <w:p w:rsidR="006942CB" w:rsidRDefault="006942CB" w:rsidP="006942CB">
      <w:pPr>
        <w:pStyle w:val="a5"/>
        <w:rPr>
          <w:sz w:val="28"/>
          <w:szCs w:val="28"/>
        </w:rPr>
      </w:pPr>
      <w:r w:rsidRPr="00AD03B5">
        <w:rPr>
          <w:sz w:val="28"/>
          <w:szCs w:val="28"/>
        </w:rPr>
        <w:t>35.  «Индюк» («болтушка»)</w:t>
      </w:r>
    </w:p>
    <w:p w:rsidR="006942CB" w:rsidRDefault="006942CB" w:rsidP="006942CB">
      <w:pPr>
        <w:pStyle w:val="a5"/>
        <w:rPr>
          <w:sz w:val="28"/>
          <w:szCs w:val="28"/>
        </w:rPr>
      </w:pPr>
      <w:r>
        <w:rPr>
          <w:noProof/>
          <w:sz w:val="28"/>
          <w:szCs w:val="28"/>
          <w:lang w:eastAsia="ru-RU"/>
        </w:rPr>
        <w:drawing>
          <wp:inline distT="0" distB="0" distL="0" distR="0">
            <wp:extent cx="1943100" cy="1930400"/>
            <wp:effectExtent l="19050" t="0" r="0" b="0"/>
            <wp:docPr id="18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40"/>
                    <a:srcRect/>
                    <a:stretch>
                      <a:fillRect/>
                    </a:stretch>
                  </pic:blipFill>
                  <pic:spPr bwMode="auto">
                    <a:xfrm>
                      <a:off x="0" y="0"/>
                      <a:ext cx="1943100" cy="1930400"/>
                    </a:xfrm>
                    <a:prstGeom prst="rect">
                      <a:avLst/>
                    </a:prstGeom>
                    <a:noFill/>
                    <a:ln w="9525">
                      <a:noFill/>
                      <a:miter lim="800000"/>
                      <a:headEnd/>
                      <a:tailEnd/>
                    </a:ln>
                  </pic:spPr>
                </pic:pic>
              </a:graphicData>
            </a:graphic>
          </wp:inline>
        </w:drawing>
      </w:r>
    </w:p>
    <w:p w:rsidR="006942CB" w:rsidRDefault="006942CB" w:rsidP="006942CB">
      <w:pPr>
        <w:pStyle w:val="a5"/>
        <w:jc w:val="both"/>
        <w:rPr>
          <w:rFonts w:ascii="Times New Roman" w:hAnsi="Times New Roman"/>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Улыбнуться, показать зубы, приоткрыть рот, положить широкий язык на верхнюю губу и производить быстрые движения кончиком языка по верхней губе вперед – назад, стараясь не отрывать язык от верхней губы. Потом включить голос. Получится смешная «болтушка» (звук похожий на «бл-бл…»</w:t>
      </w:r>
    </w:p>
    <w:p w:rsidR="006942CB" w:rsidRDefault="006942CB" w:rsidP="006942CB">
      <w:pPr>
        <w:pStyle w:val="a5"/>
        <w:rPr>
          <w:sz w:val="28"/>
          <w:szCs w:val="28"/>
        </w:rPr>
      </w:pPr>
    </w:p>
    <w:p w:rsidR="006942CB" w:rsidRDefault="006942CB" w:rsidP="006942CB">
      <w:pPr>
        <w:pStyle w:val="a5"/>
        <w:rPr>
          <w:sz w:val="28"/>
          <w:szCs w:val="28"/>
        </w:rPr>
      </w:pPr>
    </w:p>
    <w:p w:rsidR="006942CB" w:rsidRPr="00AD03B5" w:rsidRDefault="006942CB" w:rsidP="006942CB">
      <w:pPr>
        <w:pStyle w:val="a5"/>
        <w:rPr>
          <w:sz w:val="28"/>
          <w:szCs w:val="28"/>
        </w:rPr>
      </w:pPr>
    </w:p>
    <w:p w:rsidR="006942CB" w:rsidRPr="00AD03B5" w:rsidRDefault="006942CB" w:rsidP="006942CB">
      <w:pPr>
        <w:pStyle w:val="a5"/>
        <w:rPr>
          <w:sz w:val="28"/>
          <w:szCs w:val="28"/>
        </w:rPr>
      </w:pPr>
      <w:r w:rsidRPr="00AD03B5">
        <w:rPr>
          <w:sz w:val="28"/>
          <w:szCs w:val="28"/>
        </w:rPr>
        <w:t>36. «Качели»</w:t>
      </w:r>
    </w:p>
    <w:p w:rsidR="006942CB" w:rsidRPr="00AD03B5" w:rsidRDefault="006942CB" w:rsidP="006942CB">
      <w:pPr>
        <w:pStyle w:val="a5"/>
        <w:rPr>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Улыбнуться, показать зубы, приоткрыть рот, положить широкий язык за  нижние зубы (с внутренней стороны)  и удерживать в таком положении 3-5 секунд. Потом поднять широкий язык за верхние зубы (с  внутренней стороны) и удерживать 3- секунд. Так поочередно меняем положение языка  5-6 раз «качаем язычок» . Упражнение полезно делать при работе над шипящими и свистящими зв</w:t>
      </w:r>
      <w:r>
        <w:rPr>
          <w:rFonts w:ascii="Times New Roman" w:hAnsi="Times New Roman"/>
          <w:sz w:val="28"/>
          <w:szCs w:val="28"/>
        </w:rPr>
        <w:t>у</w:t>
      </w:r>
      <w:r w:rsidRPr="00227A76">
        <w:rPr>
          <w:rFonts w:ascii="Times New Roman" w:hAnsi="Times New Roman"/>
          <w:sz w:val="28"/>
          <w:szCs w:val="28"/>
        </w:rPr>
        <w:t>ками.</w:t>
      </w:r>
    </w:p>
    <w:p w:rsidR="006942CB" w:rsidRPr="00AD03B5" w:rsidRDefault="006942CB" w:rsidP="006942CB">
      <w:pPr>
        <w:pStyle w:val="a5"/>
        <w:rPr>
          <w:sz w:val="28"/>
          <w:szCs w:val="28"/>
        </w:rPr>
      </w:pPr>
    </w:p>
    <w:p w:rsidR="006942CB" w:rsidRPr="00AD03B5" w:rsidRDefault="006942CB" w:rsidP="006942CB">
      <w:pPr>
        <w:pStyle w:val="a5"/>
        <w:rPr>
          <w:sz w:val="28"/>
          <w:szCs w:val="28"/>
        </w:rPr>
      </w:pPr>
    </w:p>
    <w:p w:rsidR="006942CB" w:rsidRDefault="006942CB" w:rsidP="006942CB">
      <w:pPr>
        <w:pStyle w:val="a5"/>
        <w:rPr>
          <w:sz w:val="28"/>
          <w:szCs w:val="28"/>
        </w:rPr>
      </w:pPr>
      <w:r w:rsidRPr="00AD03B5">
        <w:rPr>
          <w:sz w:val="28"/>
          <w:szCs w:val="28"/>
        </w:rPr>
        <w:t>37. «Пароход»</w:t>
      </w:r>
    </w:p>
    <w:p w:rsidR="006942CB" w:rsidRDefault="006942CB" w:rsidP="006942CB">
      <w:pPr>
        <w:pStyle w:val="a5"/>
        <w:rPr>
          <w:sz w:val="28"/>
          <w:szCs w:val="28"/>
        </w:rPr>
      </w:pPr>
      <w:r>
        <w:rPr>
          <w:noProof/>
          <w:sz w:val="28"/>
          <w:szCs w:val="28"/>
          <w:lang w:eastAsia="ru-RU"/>
        </w:rPr>
        <w:drawing>
          <wp:inline distT="0" distB="0" distL="0" distR="0">
            <wp:extent cx="1943100" cy="1981200"/>
            <wp:effectExtent l="19050" t="0" r="0" b="0"/>
            <wp:docPr id="18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41"/>
                    <a:srcRect/>
                    <a:stretch>
                      <a:fillRect/>
                    </a:stretch>
                  </pic:blipFill>
                  <pic:spPr bwMode="auto">
                    <a:xfrm>
                      <a:off x="0" y="0"/>
                      <a:ext cx="1943100" cy="1981200"/>
                    </a:xfrm>
                    <a:prstGeom prst="rect">
                      <a:avLst/>
                    </a:prstGeom>
                    <a:noFill/>
                    <a:ln w="9525">
                      <a:noFill/>
                      <a:miter lim="800000"/>
                      <a:headEnd/>
                      <a:tailEnd/>
                    </a:ln>
                  </pic:spPr>
                </pic:pic>
              </a:graphicData>
            </a:graphic>
          </wp:inline>
        </w:drawing>
      </w:r>
    </w:p>
    <w:p w:rsidR="006942CB" w:rsidRDefault="006942CB" w:rsidP="006942CB">
      <w:pPr>
        <w:pStyle w:val="a5"/>
        <w:rPr>
          <w:sz w:val="28"/>
          <w:szCs w:val="28"/>
        </w:rPr>
      </w:pPr>
    </w:p>
    <w:p w:rsidR="006942CB" w:rsidRPr="00227A76" w:rsidRDefault="006942CB" w:rsidP="006942CB">
      <w:pPr>
        <w:pStyle w:val="a5"/>
        <w:jc w:val="both"/>
        <w:rPr>
          <w:rFonts w:ascii="Times New Roman" w:hAnsi="Times New Roman"/>
          <w:sz w:val="28"/>
          <w:szCs w:val="28"/>
        </w:rPr>
      </w:pPr>
      <w:r w:rsidRPr="00227A76">
        <w:rPr>
          <w:rFonts w:ascii="Times New Roman" w:hAnsi="Times New Roman"/>
          <w:sz w:val="28"/>
          <w:szCs w:val="28"/>
        </w:rPr>
        <w:t>Улыбнуться, поставить язык между зубами, закусить его и петь: « ЫЫЫЫ». Получится звук, очень похожий на Л. Не показывайте образец!  Это упражнение является базовым для постановки звука Л.</w:t>
      </w:r>
    </w:p>
    <w:p w:rsidR="00D2562B" w:rsidRPr="00B87B62"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r>
        <w:rPr>
          <w:rStyle w:val="a8"/>
          <w:b w:val="0"/>
          <w:color w:val="000000"/>
          <w:sz w:val="28"/>
          <w:szCs w:val="28"/>
          <w:bdr w:val="none" w:sz="0" w:space="0" w:color="auto" w:frame="1"/>
        </w:rPr>
        <w:t xml:space="preserve">ГБОУ Учалинская специальная (коррекционная) общеобразовательная школа-интернат № 8 </w:t>
      </w:r>
      <w:r>
        <w:rPr>
          <w:rStyle w:val="a8"/>
          <w:b w:val="0"/>
          <w:color w:val="000000"/>
          <w:sz w:val="28"/>
          <w:szCs w:val="28"/>
          <w:bdr w:val="none" w:sz="0" w:space="0" w:color="auto" w:frame="1"/>
          <w:lang w:val="en-US"/>
        </w:rPr>
        <w:t>VIII</w:t>
      </w:r>
      <w:r>
        <w:rPr>
          <w:rStyle w:val="a8"/>
          <w:b w:val="0"/>
          <w:color w:val="000000"/>
          <w:sz w:val="28"/>
          <w:szCs w:val="28"/>
          <w:bdr w:val="none" w:sz="0" w:space="0" w:color="auto" w:frame="1"/>
        </w:rPr>
        <w:t xml:space="preserve"> вида г. Учалы</w:t>
      </w:r>
    </w:p>
    <w:p w:rsidR="00D2562B"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r w:rsidRPr="00B87B62">
        <w:rPr>
          <w:rStyle w:val="a8"/>
          <w:b w:val="0"/>
          <w:color w:val="000000"/>
          <w:sz w:val="28"/>
          <w:szCs w:val="28"/>
          <w:bdr w:val="none" w:sz="0" w:space="0" w:color="auto" w:frame="1"/>
        </w:rPr>
        <w:t>Консп</w:t>
      </w:r>
      <w:r>
        <w:rPr>
          <w:rStyle w:val="a8"/>
          <w:b w:val="0"/>
          <w:color w:val="000000"/>
          <w:sz w:val="28"/>
          <w:szCs w:val="28"/>
          <w:bdr w:val="none" w:sz="0" w:space="0" w:color="auto" w:frame="1"/>
        </w:rPr>
        <w:t>ект по развитию речи в 4 классе для учащихся</w:t>
      </w:r>
      <w:r w:rsidRPr="00B87B62">
        <w:rPr>
          <w:rStyle w:val="a8"/>
          <w:b w:val="0"/>
          <w:color w:val="000000"/>
          <w:sz w:val="28"/>
          <w:szCs w:val="28"/>
          <w:bdr w:val="none" w:sz="0" w:space="0" w:color="auto" w:frame="1"/>
        </w:rPr>
        <w:t xml:space="preserve"> </w:t>
      </w:r>
    </w:p>
    <w:p w:rsidR="00D2562B"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r w:rsidRPr="00B87B62">
        <w:rPr>
          <w:rStyle w:val="a8"/>
          <w:b w:val="0"/>
          <w:color w:val="000000"/>
          <w:sz w:val="28"/>
          <w:szCs w:val="28"/>
          <w:bdr w:val="none" w:sz="0" w:space="0" w:color="auto" w:frame="1"/>
        </w:rPr>
        <w:t>с системным недоразвитием</w:t>
      </w:r>
      <w:r>
        <w:rPr>
          <w:rStyle w:val="a8"/>
          <w:b w:val="0"/>
          <w:color w:val="000000"/>
          <w:sz w:val="28"/>
          <w:szCs w:val="28"/>
          <w:bdr w:val="none" w:sz="0" w:space="0" w:color="auto" w:frame="1"/>
        </w:rPr>
        <w:t xml:space="preserve"> речи:</w:t>
      </w:r>
    </w:p>
    <w:p w:rsidR="00D2562B" w:rsidRPr="00B87B62" w:rsidRDefault="00D2562B" w:rsidP="00D2562B">
      <w:pPr>
        <w:pStyle w:val="a7"/>
        <w:shd w:val="clear" w:color="auto" w:fill="FFFFFF"/>
        <w:spacing w:before="0" w:beforeAutospacing="0" w:after="0" w:afterAutospacing="0" w:line="315" w:lineRule="atLeast"/>
        <w:jc w:val="center"/>
        <w:rPr>
          <w:color w:val="000000"/>
          <w:sz w:val="28"/>
          <w:szCs w:val="28"/>
        </w:rPr>
      </w:pPr>
      <w:r>
        <w:rPr>
          <w:rStyle w:val="a8"/>
          <w:b w:val="0"/>
          <w:color w:val="000000"/>
          <w:sz w:val="28"/>
          <w:szCs w:val="28"/>
          <w:bdr w:val="none" w:sz="0" w:space="0" w:color="auto" w:frame="1"/>
        </w:rPr>
        <w:t xml:space="preserve">Тема: </w:t>
      </w:r>
      <w:r w:rsidRPr="00B87B62">
        <w:rPr>
          <w:rStyle w:val="a8"/>
          <w:color w:val="000000"/>
          <w:sz w:val="28"/>
          <w:szCs w:val="28"/>
          <w:bdr w:val="none" w:sz="0" w:space="0" w:color="auto" w:frame="1"/>
        </w:rPr>
        <w:t>«Путешествие по фруктовому саду осенью»</w:t>
      </w:r>
    </w:p>
    <w:p w:rsidR="00D2562B" w:rsidRPr="00B87B62" w:rsidRDefault="00D2562B" w:rsidP="00D2562B">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jc w:val="right"/>
        <w:rPr>
          <w:rStyle w:val="a8"/>
          <w:b w:val="0"/>
          <w:color w:val="000000"/>
          <w:sz w:val="28"/>
          <w:szCs w:val="28"/>
          <w:bdr w:val="none" w:sz="0" w:space="0" w:color="auto" w:frame="1"/>
        </w:rPr>
      </w:pPr>
    </w:p>
    <w:p w:rsidR="00D2562B" w:rsidRDefault="00D2562B" w:rsidP="00D2562B">
      <w:pPr>
        <w:pStyle w:val="a7"/>
        <w:shd w:val="clear" w:color="auto" w:fill="FFFFFF"/>
        <w:spacing w:before="0" w:beforeAutospacing="0" w:after="0" w:afterAutospacing="0" w:line="315" w:lineRule="atLeast"/>
        <w:jc w:val="right"/>
        <w:rPr>
          <w:rStyle w:val="a8"/>
          <w:b w:val="0"/>
          <w:color w:val="000000"/>
          <w:sz w:val="28"/>
          <w:szCs w:val="28"/>
          <w:bdr w:val="none" w:sz="0" w:space="0" w:color="auto" w:frame="1"/>
        </w:rPr>
      </w:pPr>
      <w:r w:rsidRPr="00B87B62">
        <w:rPr>
          <w:rStyle w:val="a8"/>
          <w:b w:val="0"/>
          <w:color w:val="000000"/>
          <w:sz w:val="28"/>
          <w:szCs w:val="28"/>
          <w:bdr w:val="none" w:sz="0" w:space="0" w:color="auto" w:frame="1"/>
        </w:rPr>
        <w:t>Составила и провела у</w:t>
      </w:r>
      <w:r>
        <w:rPr>
          <w:rStyle w:val="a8"/>
          <w:b w:val="0"/>
          <w:color w:val="000000"/>
          <w:sz w:val="28"/>
          <w:szCs w:val="28"/>
          <w:bdr w:val="none" w:sz="0" w:space="0" w:color="auto" w:frame="1"/>
        </w:rPr>
        <w:t>ч</w:t>
      </w:r>
      <w:r w:rsidRPr="00B87B62">
        <w:rPr>
          <w:rStyle w:val="a8"/>
          <w:b w:val="0"/>
          <w:color w:val="000000"/>
          <w:sz w:val="28"/>
          <w:szCs w:val="28"/>
          <w:bdr w:val="none" w:sz="0" w:space="0" w:color="auto" w:frame="1"/>
        </w:rPr>
        <w:t>ител</w:t>
      </w:r>
      <w:r>
        <w:rPr>
          <w:rStyle w:val="a8"/>
          <w:b w:val="0"/>
          <w:color w:val="000000"/>
          <w:sz w:val="28"/>
          <w:szCs w:val="28"/>
          <w:bdr w:val="none" w:sz="0" w:space="0" w:color="auto" w:frame="1"/>
        </w:rPr>
        <w:t>ь-логопед В</w:t>
      </w:r>
      <w:r w:rsidRPr="00B87B62">
        <w:rPr>
          <w:rStyle w:val="a8"/>
          <w:b w:val="0"/>
          <w:color w:val="000000"/>
          <w:sz w:val="28"/>
          <w:szCs w:val="28"/>
          <w:bdr w:val="none" w:sz="0" w:space="0" w:color="auto" w:frame="1"/>
        </w:rPr>
        <w:t>алеева Ч.И.</w:t>
      </w:r>
    </w:p>
    <w:p w:rsidR="00D2562B" w:rsidRDefault="00D2562B" w:rsidP="00D2562B">
      <w:pPr>
        <w:pStyle w:val="a7"/>
        <w:shd w:val="clear" w:color="auto" w:fill="FFFFFF"/>
        <w:spacing w:before="0" w:beforeAutospacing="0" w:after="0" w:afterAutospacing="0" w:line="315" w:lineRule="atLeast"/>
        <w:jc w:val="right"/>
        <w:rPr>
          <w:rStyle w:val="a8"/>
          <w:b w:val="0"/>
          <w:color w:val="000000"/>
          <w:sz w:val="28"/>
          <w:szCs w:val="28"/>
          <w:bdr w:val="none" w:sz="0" w:space="0" w:color="auto" w:frame="1"/>
        </w:rPr>
      </w:pPr>
    </w:p>
    <w:p w:rsidR="00D2562B" w:rsidRPr="00D2562B" w:rsidRDefault="00D2562B" w:rsidP="00D2562B">
      <w:pPr>
        <w:pStyle w:val="a7"/>
        <w:shd w:val="clear" w:color="auto" w:fill="FFFFFF"/>
        <w:spacing w:before="0" w:beforeAutospacing="0" w:after="0" w:afterAutospacing="0" w:line="315" w:lineRule="atLeast"/>
        <w:jc w:val="right"/>
        <w:rPr>
          <w:bCs/>
          <w:color w:val="000000"/>
          <w:sz w:val="28"/>
          <w:szCs w:val="28"/>
          <w:bdr w:val="none" w:sz="0" w:space="0" w:color="auto" w:frame="1"/>
        </w:rPr>
      </w:pPr>
      <w:r w:rsidRPr="00B87B62">
        <w:rPr>
          <w:rStyle w:val="a8"/>
          <w:color w:val="000000"/>
          <w:sz w:val="28"/>
          <w:szCs w:val="28"/>
          <w:bdr w:val="none" w:sz="0" w:space="0" w:color="auto" w:frame="1"/>
        </w:rPr>
        <w:t>Поя</w:t>
      </w:r>
      <w:r>
        <w:rPr>
          <w:rStyle w:val="a8"/>
          <w:color w:val="000000"/>
          <w:sz w:val="28"/>
          <w:szCs w:val="28"/>
          <w:bdr w:val="none" w:sz="0" w:space="0" w:color="auto" w:frame="1"/>
        </w:rPr>
        <w:t>снительная записка к занятию по</w:t>
      </w:r>
      <w:r w:rsidRPr="00B87B62">
        <w:rPr>
          <w:rStyle w:val="a8"/>
          <w:color w:val="000000"/>
          <w:sz w:val="28"/>
          <w:szCs w:val="28"/>
          <w:bdr w:val="none" w:sz="0" w:space="0" w:color="auto" w:frame="1"/>
        </w:rPr>
        <w:t xml:space="preserve"> развитию</w:t>
      </w:r>
      <w:r>
        <w:rPr>
          <w:rStyle w:val="a8"/>
          <w:color w:val="000000"/>
          <w:sz w:val="28"/>
          <w:szCs w:val="28"/>
          <w:bdr w:val="none" w:sz="0" w:space="0" w:color="auto" w:frame="1"/>
        </w:rPr>
        <w:t xml:space="preserve"> речи</w:t>
      </w:r>
    </w:p>
    <w:p w:rsidR="00D2562B" w:rsidRPr="00B87B62" w:rsidRDefault="00D2562B" w:rsidP="00D2562B">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2562B" w:rsidRPr="00B87B62" w:rsidRDefault="00D2562B" w:rsidP="00D2562B">
      <w:pPr>
        <w:pStyle w:val="a7"/>
        <w:shd w:val="clear" w:color="auto" w:fill="FFFFFF"/>
        <w:spacing w:before="0" w:beforeAutospacing="0" w:after="0" w:afterAutospacing="0" w:line="315" w:lineRule="atLeast"/>
        <w:jc w:val="both"/>
        <w:rPr>
          <w:color w:val="000000"/>
          <w:sz w:val="28"/>
          <w:szCs w:val="28"/>
        </w:rPr>
      </w:pPr>
      <w:r w:rsidRPr="00B87B62">
        <w:rPr>
          <w:rStyle w:val="a8"/>
          <w:color w:val="000000"/>
          <w:sz w:val="28"/>
          <w:szCs w:val="28"/>
          <w:bdr w:val="none" w:sz="0" w:space="0" w:color="auto" w:frame="1"/>
        </w:rPr>
        <w:t>«Путешествие по фруктовому саду осенью»</w:t>
      </w:r>
    </w:p>
    <w:p w:rsidR="00D2562B" w:rsidRPr="00B87B62" w:rsidRDefault="00D2562B" w:rsidP="00D2562B">
      <w:pPr>
        <w:pStyle w:val="a7"/>
        <w:shd w:val="clear" w:color="auto" w:fill="FFFFFF"/>
        <w:spacing w:before="0" w:beforeAutospacing="0" w:after="0" w:afterAutospacing="0" w:line="315" w:lineRule="atLeast"/>
        <w:jc w:val="both"/>
        <w:rPr>
          <w:color w:val="000000"/>
          <w:sz w:val="28"/>
          <w:szCs w:val="28"/>
        </w:rPr>
      </w:pPr>
      <w:r w:rsidRPr="00B87B62">
        <w:rPr>
          <w:color w:val="000000"/>
          <w:sz w:val="28"/>
          <w:szCs w:val="28"/>
        </w:rPr>
        <w:t>Занятие для детей со сложным дефектом</w:t>
      </w:r>
      <w:r>
        <w:rPr>
          <w:color w:val="000000"/>
          <w:sz w:val="28"/>
          <w:szCs w:val="28"/>
        </w:rPr>
        <w:t>,</w:t>
      </w:r>
      <w:r w:rsidRPr="00B87B62">
        <w:rPr>
          <w:color w:val="000000"/>
          <w:sz w:val="28"/>
          <w:szCs w:val="28"/>
        </w:rPr>
        <w:t xml:space="preserve"> системное недоразвитие речи средней степени, составлено в соответствии, с дидактическими и общепедагогическими</w:t>
      </w:r>
      <w:r w:rsidRPr="00B87B62">
        <w:rPr>
          <w:rStyle w:val="apple-converted-space"/>
          <w:color w:val="000000"/>
          <w:sz w:val="28"/>
          <w:szCs w:val="28"/>
        </w:rPr>
        <w:t> </w:t>
      </w:r>
      <w:r w:rsidRPr="00B87B62">
        <w:rPr>
          <w:rStyle w:val="a8"/>
          <w:color w:val="000000"/>
          <w:sz w:val="28"/>
          <w:szCs w:val="28"/>
          <w:bdr w:val="none" w:sz="0" w:space="0" w:color="auto" w:frame="1"/>
        </w:rPr>
        <w:t>принципами:</w:t>
      </w:r>
    </w:p>
    <w:p w:rsidR="00D2562B" w:rsidRPr="00F15B0B" w:rsidRDefault="00D2562B" w:rsidP="00D2562B">
      <w:pPr>
        <w:pStyle w:val="a7"/>
        <w:shd w:val="clear" w:color="auto" w:fill="FFFFFF"/>
        <w:spacing w:before="225" w:beforeAutospacing="0" w:after="225" w:afterAutospacing="0" w:line="315" w:lineRule="atLeast"/>
        <w:jc w:val="both"/>
        <w:rPr>
          <w:color w:val="000000"/>
          <w:sz w:val="28"/>
          <w:szCs w:val="28"/>
        </w:rPr>
      </w:pPr>
      <w:r w:rsidRPr="00B87B62">
        <w:rPr>
          <w:color w:val="000000"/>
          <w:sz w:val="28"/>
          <w:szCs w:val="28"/>
        </w:rPr>
        <w:t>• Принцип непрерывности (занятие было построено на</w:t>
      </w:r>
      <w:r w:rsidRPr="00F15B0B">
        <w:rPr>
          <w:color w:val="000000"/>
          <w:sz w:val="28"/>
          <w:szCs w:val="28"/>
        </w:rPr>
        <w:t xml:space="preserve"> основе предыдущих занятий)</w:t>
      </w:r>
    </w:p>
    <w:p w:rsidR="00D2562B" w:rsidRPr="00F15B0B" w:rsidRDefault="00D2562B" w:rsidP="00D2562B">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Принцип активности (поддерживалась мотивация и интерес)</w:t>
      </w:r>
    </w:p>
    <w:p w:rsidR="00D2562B" w:rsidRPr="00F15B0B" w:rsidRDefault="00D2562B" w:rsidP="00D2562B">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Принцип доступности (соответствие возрастным особенностям)</w:t>
      </w:r>
    </w:p>
    <w:p w:rsidR="00D2562B" w:rsidRPr="00F15B0B" w:rsidRDefault="00D2562B" w:rsidP="00D2562B">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lastRenderedPageBreak/>
        <w:t>• Принцип психологической комфортности</w:t>
      </w:r>
    </w:p>
    <w:p w:rsidR="00D2562B" w:rsidRPr="00F15B0B" w:rsidRDefault="00D2562B" w:rsidP="00D2562B">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Цели</w:t>
      </w:r>
      <w:r>
        <w:rPr>
          <w:color w:val="000000"/>
          <w:sz w:val="28"/>
          <w:szCs w:val="28"/>
        </w:rPr>
        <w:t xml:space="preserve"> занятия:</w:t>
      </w:r>
    </w:p>
    <w:p w:rsidR="00D2562B" w:rsidRDefault="00D2562B" w:rsidP="00D2562B">
      <w:pPr>
        <w:pStyle w:val="a7"/>
        <w:numPr>
          <w:ilvl w:val="0"/>
          <w:numId w:val="145"/>
        </w:numPr>
        <w:shd w:val="clear" w:color="auto" w:fill="FFFFFF"/>
        <w:spacing w:before="225" w:beforeAutospacing="0" w:after="225" w:afterAutospacing="0" w:line="315" w:lineRule="atLeast"/>
        <w:jc w:val="both"/>
        <w:rPr>
          <w:color w:val="000000"/>
          <w:sz w:val="28"/>
          <w:szCs w:val="28"/>
        </w:rPr>
      </w:pPr>
      <w:r w:rsidRPr="00F15B0B">
        <w:rPr>
          <w:color w:val="000000"/>
          <w:sz w:val="28"/>
          <w:szCs w:val="28"/>
        </w:rPr>
        <w:t>развитие  речи детей, через сочинение рассказа по сюжетным картинкам.</w:t>
      </w:r>
    </w:p>
    <w:p w:rsidR="00D2562B" w:rsidRPr="00F15B0B" w:rsidRDefault="00D2562B" w:rsidP="00D2562B">
      <w:pPr>
        <w:pStyle w:val="a7"/>
        <w:numPr>
          <w:ilvl w:val="0"/>
          <w:numId w:val="145"/>
        </w:numPr>
        <w:shd w:val="clear" w:color="auto" w:fill="FFFFFF"/>
        <w:spacing w:before="225" w:beforeAutospacing="0" w:after="225" w:afterAutospacing="0" w:line="315" w:lineRule="atLeast"/>
        <w:jc w:val="both"/>
        <w:rPr>
          <w:color w:val="000000"/>
          <w:sz w:val="28"/>
          <w:szCs w:val="28"/>
        </w:rPr>
      </w:pPr>
      <w:r w:rsidRPr="00F15B0B">
        <w:rPr>
          <w:sz w:val="28"/>
          <w:szCs w:val="28"/>
        </w:rPr>
        <w:t xml:space="preserve">закрепить знания  детей о  фруктах, месте их произрастания, отличительных особенностях.  </w:t>
      </w:r>
    </w:p>
    <w:p w:rsidR="00D2562B" w:rsidRPr="00F15B0B" w:rsidRDefault="00D2562B" w:rsidP="00D2562B">
      <w:pPr>
        <w:numPr>
          <w:ilvl w:val="0"/>
          <w:numId w:val="145"/>
        </w:numPr>
        <w:spacing w:after="0" w:line="240" w:lineRule="auto"/>
        <w:jc w:val="both"/>
        <w:rPr>
          <w:rFonts w:ascii="Calibri" w:eastAsia="Calibri" w:hAnsi="Calibri" w:cs="Times New Roman"/>
          <w:sz w:val="28"/>
          <w:szCs w:val="28"/>
        </w:rPr>
      </w:pPr>
      <w:r w:rsidRPr="00F15B0B">
        <w:rPr>
          <w:rFonts w:ascii="Calibri" w:eastAsia="Calibri" w:hAnsi="Calibri" w:cs="Times New Roman"/>
          <w:sz w:val="28"/>
          <w:szCs w:val="28"/>
        </w:rPr>
        <w:t>воспитывать  уважительное и бережное отношение к природе;</w:t>
      </w:r>
    </w:p>
    <w:p w:rsidR="00D2562B" w:rsidRPr="00F15B0B" w:rsidRDefault="00D2562B" w:rsidP="00D2562B">
      <w:pPr>
        <w:numPr>
          <w:ilvl w:val="0"/>
          <w:numId w:val="145"/>
        </w:numPr>
        <w:spacing w:after="0" w:line="240" w:lineRule="auto"/>
        <w:jc w:val="both"/>
        <w:rPr>
          <w:rFonts w:ascii="Calibri" w:eastAsia="Calibri" w:hAnsi="Calibri" w:cs="Times New Roman"/>
          <w:sz w:val="28"/>
          <w:szCs w:val="28"/>
        </w:rPr>
      </w:pPr>
      <w:r w:rsidRPr="00F15B0B">
        <w:rPr>
          <w:rFonts w:ascii="Calibri" w:eastAsia="Calibri" w:hAnsi="Calibri" w:cs="Times New Roman"/>
          <w:sz w:val="28"/>
          <w:szCs w:val="28"/>
        </w:rPr>
        <w:t>способствовать развитию внимания, памяти, логического мышления, связной речи.</w:t>
      </w:r>
    </w:p>
    <w:p w:rsidR="00D2562B" w:rsidRPr="00F15B0B" w:rsidRDefault="00D2562B" w:rsidP="00D2562B">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Задачи</w:t>
      </w:r>
    </w:p>
    <w:p w:rsidR="00D2562B" w:rsidRPr="00F15B0B" w:rsidRDefault="00D2562B" w:rsidP="00D2562B">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создать атмосферу психологического комфорта для прохождения эксперимента;</w:t>
      </w:r>
    </w:p>
    <w:p w:rsidR="00D2562B" w:rsidRPr="00F15B0B" w:rsidRDefault="00D2562B" w:rsidP="00D2562B">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побуждать детей к совместной творческой деятельности,   экспериментированию</w:t>
      </w:r>
    </w:p>
    <w:p w:rsidR="00D2562B" w:rsidRPr="00F15B0B" w:rsidRDefault="00D2562B" w:rsidP="00D2562B">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xml:space="preserve">• учить </w:t>
      </w:r>
      <w:r>
        <w:rPr>
          <w:color w:val="000000"/>
          <w:sz w:val="28"/>
          <w:szCs w:val="28"/>
        </w:rPr>
        <w:t>выразительно рассказывать рассказ</w:t>
      </w:r>
      <w:r w:rsidRPr="00F15B0B">
        <w:rPr>
          <w:color w:val="000000"/>
          <w:sz w:val="28"/>
          <w:szCs w:val="28"/>
        </w:rPr>
        <w:t>, пользоваться естественными интонациями, логическими паузами, ударениями, передавать свое отношение к содержанию.</w:t>
      </w:r>
    </w:p>
    <w:p w:rsidR="00D2562B" w:rsidRPr="00F15B0B" w:rsidRDefault="00D2562B" w:rsidP="00D2562B">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развивать у детей способность к созданию выразительного художественного образа посредством словотворчества.</w:t>
      </w:r>
    </w:p>
    <w:p w:rsidR="00D2562B" w:rsidRPr="00F15B0B" w:rsidRDefault="00D2562B" w:rsidP="00D2562B">
      <w:pPr>
        <w:pStyle w:val="a7"/>
        <w:shd w:val="clear" w:color="auto" w:fill="FFFFFF"/>
        <w:spacing w:before="0" w:beforeAutospacing="0" w:after="0" w:afterAutospacing="0" w:line="315" w:lineRule="atLeast"/>
        <w:jc w:val="both"/>
        <w:rPr>
          <w:color w:val="000000"/>
          <w:sz w:val="28"/>
          <w:szCs w:val="28"/>
        </w:rPr>
      </w:pPr>
      <w:r w:rsidRPr="00F15B0B">
        <w:rPr>
          <w:color w:val="000000"/>
          <w:sz w:val="28"/>
          <w:szCs w:val="28"/>
        </w:rPr>
        <w:t>Для достижения цели были использованы такие</w:t>
      </w:r>
      <w:r w:rsidRPr="00F15B0B">
        <w:rPr>
          <w:rStyle w:val="apple-converted-space"/>
          <w:color w:val="000000"/>
          <w:sz w:val="28"/>
          <w:szCs w:val="28"/>
        </w:rPr>
        <w:t> </w:t>
      </w:r>
      <w:r w:rsidRPr="00F15B0B">
        <w:rPr>
          <w:rStyle w:val="a8"/>
          <w:color w:val="000000"/>
          <w:sz w:val="28"/>
          <w:szCs w:val="28"/>
          <w:bdr w:val="none" w:sz="0" w:space="0" w:color="auto" w:frame="1"/>
        </w:rPr>
        <w:t>методы и приемы</w:t>
      </w:r>
    </w:p>
    <w:p w:rsidR="00D2562B" w:rsidRPr="00F15B0B" w:rsidRDefault="00D2562B" w:rsidP="00D2562B">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xml:space="preserve">• Наглядный метод (мультимедийная презентация, </w:t>
      </w:r>
      <w:r>
        <w:rPr>
          <w:color w:val="000000"/>
          <w:sz w:val="28"/>
          <w:szCs w:val="28"/>
        </w:rPr>
        <w:t>картинки с изображением фруктов, деревьев, форм, цветов</w:t>
      </w:r>
      <w:r w:rsidRPr="00F15B0B">
        <w:rPr>
          <w:color w:val="000000"/>
          <w:sz w:val="28"/>
          <w:szCs w:val="28"/>
        </w:rPr>
        <w:t>)</w:t>
      </w:r>
    </w:p>
    <w:p w:rsidR="00D2562B" w:rsidRPr="00F15B0B" w:rsidRDefault="00D2562B" w:rsidP="00D2562B">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Наглядно-практический метод (творческие</w:t>
      </w:r>
      <w:r>
        <w:rPr>
          <w:color w:val="000000"/>
          <w:sz w:val="28"/>
          <w:szCs w:val="28"/>
        </w:rPr>
        <w:t xml:space="preserve"> упражнения – составление рассказа по сюжетным картинкам</w:t>
      </w:r>
      <w:r w:rsidRPr="00F15B0B">
        <w:rPr>
          <w:color w:val="000000"/>
          <w:sz w:val="28"/>
          <w:szCs w:val="28"/>
        </w:rPr>
        <w:t>, моделирование ситуации – что было бы, если бы)</w:t>
      </w:r>
    </w:p>
    <w:p w:rsidR="00D2562B" w:rsidRPr="00442BFF" w:rsidRDefault="00D2562B" w:rsidP="00D2562B">
      <w:pPr>
        <w:pStyle w:val="a7"/>
        <w:shd w:val="clear" w:color="auto" w:fill="FFFFFF"/>
        <w:spacing w:before="225" w:beforeAutospacing="0" w:after="225" w:afterAutospacing="0" w:line="315" w:lineRule="atLeast"/>
        <w:jc w:val="both"/>
        <w:rPr>
          <w:color w:val="000000"/>
          <w:sz w:val="28"/>
          <w:szCs w:val="28"/>
        </w:rPr>
      </w:pPr>
      <w:r w:rsidRPr="00442BFF">
        <w:rPr>
          <w:color w:val="000000"/>
          <w:sz w:val="28"/>
          <w:szCs w:val="28"/>
        </w:rPr>
        <w:t>• Словесный метод (рассказ-сопровождение для презентации)</w:t>
      </w:r>
    </w:p>
    <w:p w:rsidR="00D2562B" w:rsidRPr="00442BFF" w:rsidRDefault="00D2562B" w:rsidP="00D2562B">
      <w:pPr>
        <w:pStyle w:val="a7"/>
        <w:shd w:val="clear" w:color="auto" w:fill="FFFFFF"/>
        <w:spacing w:before="225" w:beforeAutospacing="0" w:after="225" w:afterAutospacing="0" w:line="315" w:lineRule="atLeast"/>
        <w:jc w:val="both"/>
        <w:rPr>
          <w:color w:val="000000"/>
          <w:sz w:val="28"/>
          <w:szCs w:val="28"/>
        </w:rPr>
      </w:pPr>
      <w:r w:rsidRPr="00442BFF">
        <w:rPr>
          <w:color w:val="000000"/>
          <w:sz w:val="28"/>
          <w:szCs w:val="28"/>
        </w:rPr>
        <w:t>• Использование проблемных ситуаций</w:t>
      </w:r>
    </w:p>
    <w:p w:rsidR="00D2562B" w:rsidRPr="00442BFF" w:rsidRDefault="00D2562B" w:rsidP="00D2562B">
      <w:pPr>
        <w:pStyle w:val="a7"/>
        <w:shd w:val="clear" w:color="auto" w:fill="FFFFFF"/>
        <w:spacing w:before="0" w:beforeAutospacing="0" w:after="0" w:afterAutospacing="0" w:line="315" w:lineRule="atLeast"/>
        <w:jc w:val="both"/>
        <w:rPr>
          <w:color w:val="000000"/>
          <w:sz w:val="28"/>
          <w:szCs w:val="28"/>
        </w:rPr>
      </w:pPr>
      <w:r w:rsidRPr="00442BFF">
        <w:rPr>
          <w:color w:val="000000"/>
          <w:sz w:val="28"/>
          <w:szCs w:val="28"/>
        </w:rPr>
        <w:t>Решение задач осуществляется через такие</w:t>
      </w:r>
      <w:r w:rsidRPr="00442BFF">
        <w:rPr>
          <w:rStyle w:val="apple-converted-space"/>
          <w:color w:val="000000"/>
          <w:sz w:val="28"/>
          <w:szCs w:val="28"/>
        </w:rPr>
        <w:t> </w:t>
      </w:r>
      <w:r w:rsidRPr="00442BFF">
        <w:rPr>
          <w:rStyle w:val="a8"/>
          <w:color w:val="000000"/>
          <w:sz w:val="28"/>
          <w:szCs w:val="28"/>
          <w:bdr w:val="none" w:sz="0" w:space="0" w:color="auto" w:frame="1"/>
        </w:rPr>
        <w:t>образовательные области:</w:t>
      </w:r>
    </w:p>
    <w:p w:rsidR="00D2562B" w:rsidRPr="00442BFF" w:rsidRDefault="00D2562B" w:rsidP="00D2562B">
      <w:pPr>
        <w:pStyle w:val="a7"/>
        <w:shd w:val="clear" w:color="auto" w:fill="FFFFFF"/>
        <w:spacing w:before="225" w:beforeAutospacing="0" w:after="225" w:afterAutospacing="0" w:line="315" w:lineRule="atLeast"/>
        <w:jc w:val="both"/>
        <w:rPr>
          <w:color w:val="000000"/>
          <w:sz w:val="28"/>
          <w:szCs w:val="28"/>
        </w:rPr>
      </w:pPr>
      <w:r w:rsidRPr="00442BFF">
        <w:rPr>
          <w:color w:val="000000"/>
          <w:sz w:val="28"/>
          <w:szCs w:val="28"/>
        </w:rPr>
        <w:t xml:space="preserve">• </w:t>
      </w:r>
      <w:r>
        <w:rPr>
          <w:color w:val="000000"/>
          <w:sz w:val="28"/>
          <w:szCs w:val="28"/>
        </w:rPr>
        <w:t>коммуникация (составление рассказа</w:t>
      </w:r>
      <w:r w:rsidRPr="00442BFF">
        <w:rPr>
          <w:color w:val="000000"/>
          <w:sz w:val="28"/>
          <w:szCs w:val="28"/>
        </w:rPr>
        <w:t>) ;</w:t>
      </w:r>
    </w:p>
    <w:p w:rsidR="00D2562B" w:rsidRPr="00442BFF" w:rsidRDefault="00D2562B" w:rsidP="00D2562B">
      <w:pPr>
        <w:pStyle w:val="a7"/>
        <w:shd w:val="clear" w:color="auto" w:fill="FFFFFF"/>
        <w:spacing w:before="225" w:beforeAutospacing="0" w:after="225" w:afterAutospacing="0" w:line="315" w:lineRule="atLeast"/>
        <w:jc w:val="both"/>
        <w:rPr>
          <w:color w:val="000000"/>
          <w:sz w:val="28"/>
          <w:szCs w:val="28"/>
        </w:rPr>
      </w:pPr>
      <w:r w:rsidRPr="00442BFF">
        <w:rPr>
          <w:color w:val="000000"/>
          <w:sz w:val="28"/>
          <w:szCs w:val="28"/>
        </w:rPr>
        <w:t>• здоровье (физминутка)</w:t>
      </w:r>
    </w:p>
    <w:p w:rsidR="00D2562B" w:rsidRPr="00442BFF" w:rsidRDefault="00D2562B" w:rsidP="00D2562B">
      <w:pPr>
        <w:pStyle w:val="a7"/>
        <w:shd w:val="clear" w:color="auto" w:fill="FFFFFF"/>
        <w:spacing w:before="225" w:beforeAutospacing="0" w:after="225" w:afterAutospacing="0" w:line="315" w:lineRule="atLeast"/>
        <w:jc w:val="both"/>
        <w:rPr>
          <w:color w:val="000000"/>
          <w:sz w:val="28"/>
          <w:szCs w:val="28"/>
        </w:rPr>
      </w:pPr>
      <w:r w:rsidRPr="00442BFF">
        <w:rPr>
          <w:color w:val="000000"/>
          <w:sz w:val="28"/>
          <w:szCs w:val="28"/>
        </w:rPr>
        <w:t>• познание (рассказ воспитателя, просмотр презентации)</w:t>
      </w:r>
    </w:p>
    <w:p w:rsidR="00D2562B" w:rsidRPr="00E42A74" w:rsidRDefault="00D2562B" w:rsidP="00D2562B">
      <w:pPr>
        <w:pStyle w:val="a7"/>
        <w:shd w:val="clear" w:color="auto" w:fill="FFFFFF"/>
        <w:spacing w:before="0" w:beforeAutospacing="0" w:after="0" w:afterAutospacing="0" w:line="315" w:lineRule="atLeast"/>
        <w:jc w:val="both"/>
        <w:rPr>
          <w:color w:val="000000"/>
          <w:sz w:val="28"/>
          <w:szCs w:val="28"/>
        </w:rPr>
      </w:pPr>
      <w:r w:rsidRPr="00E42A74">
        <w:rPr>
          <w:color w:val="000000"/>
          <w:sz w:val="28"/>
          <w:szCs w:val="28"/>
        </w:rPr>
        <w:t>Применение</w:t>
      </w:r>
      <w:r w:rsidRPr="00E42A74">
        <w:rPr>
          <w:rStyle w:val="apple-converted-space"/>
          <w:color w:val="000000"/>
          <w:sz w:val="28"/>
          <w:szCs w:val="28"/>
        </w:rPr>
        <w:t> </w:t>
      </w:r>
      <w:r w:rsidRPr="00E42A74">
        <w:rPr>
          <w:rStyle w:val="a8"/>
          <w:color w:val="000000"/>
          <w:sz w:val="28"/>
          <w:szCs w:val="28"/>
          <w:bdr w:val="none" w:sz="0" w:space="0" w:color="auto" w:frame="1"/>
        </w:rPr>
        <w:t>инновационных технологий</w:t>
      </w:r>
      <w:r w:rsidRPr="00E42A74">
        <w:rPr>
          <w:rStyle w:val="apple-converted-space"/>
          <w:color w:val="000000"/>
          <w:sz w:val="28"/>
          <w:szCs w:val="28"/>
        </w:rPr>
        <w:t> </w:t>
      </w:r>
      <w:r w:rsidRPr="00E42A74">
        <w:rPr>
          <w:color w:val="000000"/>
          <w:sz w:val="28"/>
          <w:szCs w:val="28"/>
        </w:rPr>
        <w:t>– использование интерактивной доски, позволило заинтересовать и привлечь внимание детей.   На протяжении всего занятия у детей поддерживалась мотивация.   Поэтапно происходит смена видов деятельности. Дети сами являются участниками игровых моментов и активными помощниками во время занятия.   Это позволяет  сохранить у детей положительный эмоциональный настрой.</w:t>
      </w:r>
    </w:p>
    <w:p w:rsidR="00D2562B" w:rsidRPr="00E42A74" w:rsidRDefault="00D2562B" w:rsidP="00D2562B">
      <w:pPr>
        <w:rPr>
          <w:rFonts w:ascii="Calibri" w:eastAsia="Calibri" w:hAnsi="Calibri" w:cs="Times New Roman"/>
          <w:color w:val="000000"/>
        </w:rPr>
      </w:pPr>
    </w:p>
    <w:p w:rsidR="00D2562B" w:rsidRPr="00E42A74" w:rsidRDefault="00D2562B" w:rsidP="00D2562B">
      <w:pPr>
        <w:rPr>
          <w:rFonts w:ascii="Calibri" w:eastAsia="Calibri" w:hAnsi="Calibri" w:cs="Times New Roman"/>
          <w:color w:val="000000"/>
          <w:sz w:val="28"/>
          <w:szCs w:val="28"/>
        </w:rPr>
      </w:pPr>
      <w:r w:rsidRPr="00E42A74">
        <w:rPr>
          <w:rFonts w:ascii="Calibri" w:eastAsia="Calibri" w:hAnsi="Calibri" w:cs="Times New Roman"/>
          <w:color w:val="000000"/>
          <w:sz w:val="28"/>
          <w:szCs w:val="28"/>
        </w:rPr>
        <w:lastRenderedPageBreak/>
        <w:t>Оборудование: Компьютер, разрезные картинки с изображением фруктов, картинки для раскрашивания «Фрукты», музыкальные записи.</w:t>
      </w:r>
    </w:p>
    <w:p w:rsidR="00D2562B" w:rsidRPr="00E42A74" w:rsidRDefault="00D2562B" w:rsidP="00D2562B">
      <w:pPr>
        <w:rPr>
          <w:rFonts w:ascii="Calibri" w:eastAsia="Calibri" w:hAnsi="Calibri" w:cs="Times New Roman"/>
          <w:color w:val="000000"/>
          <w:sz w:val="28"/>
          <w:szCs w:val="28"/>
        </w:rPr>
      </w:pPr>
    </w:p>
    <w:p w:rsidR="00D2562B" w:rsidRDefault="00D2562B" w:rsidP="00D2562B">
      <w:pPr>
        <w:rPr>
          <w:rFonts w:ascii="Calibri" w:eastAsia="Calibri" w:hAnsi="Calibri" w:cs="Times New Roman"/>
          <w:sz w:val="28"/>
          <w:szCs w:val="28"/>
        </w:rPr>
      </w:pPr>
      <w:r>
        <w:rPr>
          <w:rFonts w:ascii="Calibri" w:eastAsia="Calibri" w:hAnsi="Calibri" w:cs="Times New Roman"/>
          <w:sz w:val="28"/>
          <w:szCs w:val="28"/>
        </w:rPr>
        <w:t>Ход занятия:</w:t>
      </w:r>
    </w:p>
    <w:p w:rsidR="00D2562B" w:rsidRPr="00EA0BF3" w:rsidRDefault="00D2562B" w:rsidP="00D2562B">
      <w:pPr>
        <w:numPr>
          <w:ilvl w:val="0"/>
          <w:numId w:val="146"/>
        </w:numPr>
        <w:spacing w:after="0" w:line="240" w:lineRule="auto"/>
        <w:rPr>
          <w:rFonts w:ascii="Calibri" w:eastAsia="Calibri" w:hAnsi="Calibri" w:cs="Times New Roman"/>
          <w:b/>
          <w:sz w:val="28"/>
          <w:szCs w:val="28"/>
        </w:rPr>
      </w:pPr>
      <w:r w:rsidRPr="00EA0BF3">
        <w:rPr>
          <w:rFonts w:ascii="Calibri" w:eastAsia="Calibri" w:hAnsi="Calibri" w:cs="Times New Roman"/>
          <w:b/>
          <w:sz w:val="28"/>
          <w:szCs w:val="28"/>
        </w:rPr>
        <w:t xml:space="preserve">Организационный момент. </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Учитель: Сегодня ребята мы отправимся с вами в путешествие. Но для того чтобы в него отправится, вы должны выполнить мое задание. Посмотрите внимательно на картинки у вас на партах. Назовите, что у вас нарисовано на картинках?</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 xml:space="preserve">Ученики: У меня нарисована одна груша…..три яблока, … две сливы. </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Учитель: Как можно назвать все, что нарисовано у вас на картинках?</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Ученики: Фрукты.</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Учитель: Где растут фрукты?</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Ученики: В саду.</w:t>
      </w:r>
    </w:p>
    <w:p w:rsidR="00D2562B" w:rsidRPr="00EA0BF3" w:rsidRDefault="00D2562B" w:rsidP="00D2562B">
      <w:pPr>
        <w:numPr>
          <w:ilvl w:val="0"/>
          <w:numId w:val="146"/>
        </w:numPr>
        <w:spacing w:after="0" w:line="240" w:lineRule="auto"/>
        <w:rPr>
          <w:rFonts w:ascii="Calibri" w:eastAsia="Calibri" w:hAnsi="Calibri" w:cs="Times New Roman"/>
          <w:b/>
          <w:sz w:val="28"/>
          <w:szCs w:val="28"/>
        </w:rPr>
      </w:pPr>
      <w:r w:rsidRPr="00EA0BF3">
        <w:rPr>
          <w:rFonts w:ascii="Calibri" w:eastAsia="Calibri" w:hAnsi="Calibri" w:cs="Times New Roman"/>
          <w:b/>
          <w:sz w:val="28"/>
          <w:szCs w:val="28"/>
        </w:rPr>
        <w:t>Сообщение темы урока.</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Учитель: Молодцы. Вы правильно выполнили задания и ответили на вопросы. Можно начинать наше путешествие. Вы уже догадались куда мы отправимся путешествовать? (в сад). Сегодня мы отправимся в сад.</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Включается запись звуков природы. На экране монитора «Фруктовый сад».</w:t>
      </w:r>
    </w:p>
    <w:p w:rsidR="00D2562B" w:rsidRPr="00BD307F" w:rsidRDefault="00D2562B" w:rsidP="00D2562B">
      <w:pPr>
        <w:numPr>
          <w:ilvl w:val="0"/>
          <w:numId w:val="146"/>
        </w:numPr>
        <w:spacing w:after="0" w:line="240" w:lineRule="auto"/>
        <w:rPr>
          <w:rFonts w:ascii="Calibri" w:eastAsia="Calibri" w:hAnsi="Calibri" w:cs="Times New Roman"/>
          <w:b/>
          <w:sz w:val="28"/>
          <w:szCs w:val="28"/>
        </w:rPr>
      </w:pPr>
      <w:r w:rsidRPr="00BD307F">
        <w:rPr>
          <w:rFonts w:ascii="Calibri" w:eastAsia="Calibri" w:hAnsi="Calibri" w:cs="Times New Roman"/>
          <w:b/>
          <w:sz w:val="28"/>
          <w:szCs w:val="28"/>
        </w:rPr>
        <w:t xml:space="preserve">Закрепление знаний. </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Учитель: Вот мы и в саду. Что мы видим вокруг?</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Ученик: Деревья.</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Учитель: А что растет на деревьях?</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Ученики: Фрукты.</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Учитель:  Как называется этот фрукт? Какие яблоки по форме, цвету? Расскажите.</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Ученики: Красные, желтые, зеленые яблоки. Круглые яблоки.</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Учитель: а как называется этот фрукт? Какие груши по форме, цвету?</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Ученики: Зеленые, желтые груши. Овальные груши.</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Учитель: А какие фрукты на вкус?</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Ученики: Вкусные, сладкие, сочные.</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lastRenderedPageBreak/>
        <w:t>Учитель: Правильно. Молодцы. Наступила осень. Фрукты созрели, и люди стали убирать урожай. Что делает человек?</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Ученики: Человек убирает урожай.</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 xml:space="preserve">Учитель: Мы тоже сейчас с вами  будем собирать урожай. Я вам дам несколько разрезанных на части картинок. Нужно выбрать правильные части и собрать фрукт. </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 xml:space="preserve">Ученики собирают разрезные картинки.   </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Учитель: Молодцы. А что можно приготовить из этих фруктов?</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Ученики: Салат, компот, сок.</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Учитель: Правильно, а сейчас мы с вами будем варить компот.</w:t>
      </w:r>
    </w:p>
    <w:p w:rsidR="00D2562B" w:rsidRDefault="00D2562B" w:rsidP="00D2562B">
      <w:pPr>
        <w:ind w:left="360"/>
        <w:rPr>
          <w:rFonts w:ascii="Calibri" w:eastAsia="Calibri" w:hAnsi="Calibri" w:cs="Times New Roman"/>
          <w:sz w:val="28"/>
          <w:szCs w:val="28"/>
        </w:rPr>
      </w:pP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«Пальчиковая гимнастика» «Компот»</w:t>
      </w:r>
    </w:p>
    <w:p w:rsidR="00D2562B" w:rsidRPr="00554557" w:rsidRDefault="00D2562B" w:rsidP="00D2562B">
      <w:pPr>
        <w:ind w:left="360"/>
        <w:rPr>
          <w:rFonts w:ascii="Calibri" w:eastAsia="Calibri" w:hAnsi="Calibri" w:cs="Times New Roman"/>
          <w:i/>
          <w:sz w:val="28"/>
          <w:szCs w:val="28"/>
        </w:rPr>
      </w:pPr>
      <w:r>
        <w:rPr>
          <w:rFonts w:ascii="Calibri" w:eastAsia="Calibri" w:hAnsi="Calibri" w:cs="Times New Roman"/>
          <w:sz w:val="28"/>
          <w:szCs w:val="28"/>
        </w:rPr>
        <w:t xml:space="preserve">Будем мы варить компот, </w:t>
      </w:r>
      <w:r w:rsidRPr="00554557">
        <w:rPr>
          <w:rFonts w:ascii="Calibri" w:eastAsia="Calibri" w:hAnsi="Calibri" w:cs="Times New Roman"/>
          <w:i/>
          <w:sz w:val="28"/>
          <w:szCs w:val="28"/>
        </w:rPr>
        <w:t xml:space="preserve">(Левую ладошку держат «ковшиков», правой имитируют помешивание в нем.) </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 xml:space="preserve">Фруктов нужно много. Вот:    </w:t>
      </w:r>
    </w:p>
    <w:p w:rsidR="00D2562B" w:rsidRPr="00554557" w:rsidRDefault="00D2562B" w:rsidP="00D2562B">
      <w:pPr>
        <w:ind w:left="360"/>
        <w:rPr>
          <w:rFonts w:ascii="Calibri" w:eastAsia="Calibri" w:hAnsi="Calibri" w:cs="Times New Roman"/>
          <w:i/>
          <w:sz w:val="28"/>
          <w:szCs w:val="28"/>
        </w:rPr>
      </w:pPr>
      <w:r>
        <w:rPr>
          <w:rFonts w:ascii="Calibri" w:eastAsia="Calibri" w:hAnsi="Calibri" w:cs="Times New Roman"/>
          <w:sz w:val="28"/>
          <w:szCs w:val="28"/>
        </w:rPr>
        <w:t xml:space="preserve">Будем яблоки крошить, </w:t>
      </w:r>
      <w:r w:rsidRPr="00554557">
        <w:rPr>
          <w:rFonts w:ascii="Calibri" w:eastAsia="Calibri" w:hAnsi="Calibri" w:cs="Times New Roman"/>
          <w:i/>
          <w:sz w:val="28"/>
          <w:szCs w:val="28"/>
        </w:rPr>
        <w:t>(Загибают пальцы на правой руке, начиная с большого)</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Грушу будем мы рубить,</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Отожмем лимонный сок,</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Слив положим и песок.</w:t>
      </w:r>
    </w:p>
    <w:p w:rsidR="00D2562B" w:rsidRDefault="00D2562B" w:rsidP="00D2562B">
      <w:pPr>
        <w:ind w:left="360"/>
        <w:rPr>
          <w:rFonts w:ascii="Calibri" w:eastAsia="Calibri" w:hAnsi="Calibri" w:cs="Times New Roman"/>
          <w:sz w:val="28"/>
          <w:szCs w:val="28"/>
        </w:rPr>
      </w:pPr>
      <w:r>
        <w:rPr>
          <w:rFonts w:ascii="Calibri" w:eastAsia="Calibri" w:hAnsi="Calibri" w:cs="Times New Roman"/>
          <w:sz w:val="28"/>
          <w:szCs w:val="28"/>
        </w:rPr>
        <w:t>Варим, варим мы компот.</w:t>
      </w:r>
    </w:p>
    <w:p w:rsidR="00D2562B" w:rsidRDefault="00D2562B" w:rsidP="00D2562B">
      <w:pPr>
        <w:ind w:left="360"/>
        <w:rPr>
          <w:rFonts w:ascii="Calibri" w:eastAsia="Calibri" w:hAnsi="Calibri" w:cs="Times New Roman"/>
          <w:i/>
          <w:sz w:val="28"/>
          <w:szCs w:val="28"/>
        </w:rPr>
      </w:pPr>
      <w:r>
        <w:rPr>
          <w:rFonts w:ascii="Calibri" w:eastAsia="Calibri" w:hAnsi="Calibri" w:cs="Times New Roman"/>
          <w:sz w:val="28"/>
          <w:szCs w:val="28"/>
        </w:rPr>
        <w:t>Угостим честной народ</w:t>
      </w:r>
      <w:r w:rsidRPr="00554557">
        <w:rPr>
          <w:rFonts w:ascii="Calibri" w:eastAsia="Calibri" w:hAnsi="Calibri" w:cs="Times New Roman"/>
          <w:i/>
          <w:sz w:val="28"/>
          <w:szCs w:val="28"/>
        </w:rPr>
        <w:t>.      (Опять «варят и помешивают»)</w:t>
      </w:r>
    </w:p>
    <w:p w:rsidR="00D2562B" w:rsidRPr="00153300" w:rsidRDefault="00D2562B" w:rsidP="00D2562B">
      <w:pPr>
        <w:ind w:left="360"/>
        <w:rPr>
          <w:rFonts w:ascii="Calibri" w:eastAsia="Calibri" w:hAnsi="Calibri" w:cs="Times New Roman"/>
          <w:sz w:val="28"/>
          <w:szCs w:val="28"/>
        </w:rPr>
      </w:pPr>
      <w:r>
        <w:rPr>
          <w:rFonts w:ascii="Calibri" w:eastAsia="Calibri" w:hAnsi="Calibri" w:cs="Times New Roman"/>
          <w:sz w:val="28"/>
          <w:szCs w:val="28"/>
        </w:rPr>
        <w:t xml:space="preserve">Учитель: Посмотрите ребята на картинку, что вы видите, расскажите. Опрос детей. Составление рассказа по сюжетным картинкам. </w:t>
      </w:r>
    </w:p>
    <w:p w:rsidR="00D2562B" w:rsidRDefault="00D2562B" w:rsidP="00D2562B">
      <w:pPr>
        <w:rPr>
          <w:rFonts w:ascii="Calibri" w:eastAsia="Calibri" w:hAnsi="Calibri" w:cs="Times New Roman"/>
          <w:sz w:val="28"/>
          <w:szCs w:val="28"/>
        </w:rPr>
      </w:pPr>
      <w:r w:rsidRPr="00BD307F">
        <w:rPr>
          <w:rFonts w:ascii="Calibri" w:eastAsia="Calibri" w:hAnsi="Calibri" w:cs="Times New Roman"/>
          <w:sz w:val="28"/>
          <w:szCs w:val="28"/>
        </w:rPr>
        <w:t>Учитель: А сейчас мы поиграем в игру «Верно-неверно» Если я называю фрукт – вы хлопаете в ладоши, а если овощ, то прыгаете.</w:t>
      </w:r>
    </w:p>
    <w:p w:rsidR="00D2562B" w:rsidRPr="00BD307F" w:rsidRDefault="00D2562B" w:rsidP="00D2562B">
      <w:pPr>
        <w:rPr>
          <w:rFonts w:ascii="Calibri" w:eastAsia="Calibri" w:hAnsi="Calibri" w:cs="Times New Roman"/>
          <w:sz w:val="28"/>
          <w:szCs w:val="28"/>
        </w:rPr>
      </w:pPr>
      <w:r>
        <w:rPr>
          <w:rFonts w:ascii="Calibri" w:eastAsia="Calibri" w:hAnsi="Calibri" w:cs="Times New Roman"/>
          <w:sz w:val="28"/>
          <w:szCs w:val="28"/>
        </w:rPr>
        <w:t>Учащиеся выполняют физкультминутку.</w:t>
      </w:r>
    </w:p>
    <w:p w:rsidR="00D2562B" w:rsidRDefault="00D2562B" w:rsidP="00D2562B">
      <w:pPr>
        <w:rPr>
          <w:rFonts w:ascii="Calibri" w:eastAsia="Calibri" w:hAnsi="Calibri" w:cs="Times New Roman"/>
          <w:sz w:val="28"/>
          <w:szCs w:val="28"/>
        </w:rPr>
      </w:pPr>
      <w:r>
        <w:rPr>
          <w:rFonts w:ascii="Calibri" w:eastAsia="Calibri" w:hAnsi="Calibri" w:cs="Times New Roman"/>
          <w:sz w:val="28"/>
          <w:szCs w:val="28"/>
        </w:rPr>
        <w:t>Учитель. Продолжим путешествие по нашему саду. Посмотрите у меня в руках картинки с фруктами, но художник забыл их раскрасить. Давайте раскрасим наши фрукты.</w:t>
      </w:r>
    </w:p>
    <w:p w:rsidR="00D2562B" w:rsidRDefault="00D2562B" w:rsidP="00D2562B">
      <w:pPr>
        <w:rPr>
          <w:rFonts w:ascii="Calibri" w:eastAsia="Calibri" w:hAnsi="Calibri" w:cs="Times New Roman"/>
          <w:sz w:val="28"/>
          <w:szCs w:val="28"/>
        </w:rPr>
      </w:pPr>
      <w:r>
        <w:rPr>
          <w:rFonts w:ascii="Calibri" w:eastAsia="Calibri" w:hAnsi="Calibri" w:cs="Times New Roman"/>
          <w:sz w:val="28"/>
          <w:szCs w:val="28"/>
        </w:rPr>
        <w:t>Ученики раскрашивают картинки.</w:t>
      </w:r>
    </w:p>
    <w:p w:rsidR="00D2562B" w:rsidRDefault="00D2562B" w:rsidP="00D2562B">
      <w:pPr>
        <w:rPr>
          <w:rFonts w:ascii="Calibri" w:eastAsia="Calibri" w:hAnsi="Calibri" w:cs="Times New Roman"/>
          <w:sz w:val="28"/>
          <w:szCs w:val="28"/>
        </w:rPr>
      </w:pPr>
      <w:r>
        <w:rPr>
          <w:rFonts w:ascii="Calibri" w:eastAsia="Calibri" w:hAnsi="Calibri" w:cs="Times New Roman"/>
          <w:sz w:val="28"/>
          <w:szCs w:val="28"/>
        </w:rPr>
        <w:lastRenderedPageBreak/>
        <w:t>Учитель: Молодцы, вот какие красивые фрукты у нас получились.</w:t>
      </w:r>
    </w:p>
    <w:p w:rsidR="00D2562B" w:rsidRDefault="00D2562B" w:rsidP="00D2562B">
      <w:pPr>
        <w:rPr>
          <w:rFonts w:ascii="Calibri" w:eastAsia="Calibri" w:hAnsi="Calibri" w:cs="Times New Roman"/>
          <w:sz w:val="28"/>
          <w:szCs w:val="28"/>
        </w:rPr>
      </w:pPr>
      <w:r w:rsidRPr="00BD307F">
        <w:rPr>
          <w:rFonts w:ascii="Calibri" w:eastAsia="Calibri" w:hAnsi="Calibri" w:cs="Times New Roman"/>
          <w:b/>
          <w:sz w:val="28"/>
          <w:szCs w:val="28"/>
        </w:rPr>
        <w:t xml:space="preserve">   4. Итог урока.</w:t>
      </w:r>
      <w:r>
        <w:rPr>
          <w:rFonts w:ascii="Calibri" w:eastAsia="Calibri" w:hAnsi="Calibri" w:cs="Times New Roman"/>
          <w:sz w:val="28"/>
          <w:szCs w:val="28"/>
        </w:rPr>
        <w:t xml:space="preserve"> Игра «Кто назовет фрукт..(круглый, овальный)».</w:t>
      </w:r>
    </w:p>
    <w:p w:rsidR="00D10AD8" w:rsidRPr="00B87B62"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r>
        <w:rPr>
          <w:rStyle w:val="a8"/>
          <w:b w:val="0"/>
          <w:color w:val="000000"/>
          <w:sz w:val="28"/>
          <w:szCs w:val="28"/>
          <w:bdr w:val="none" w:sz="0" w:space="0" w:color="auto" w:frame="1"/>
        </w:rPr>
        <w:t xml:space="preserve">ГБОУ Учалинская специальная (коррекционная) общеобразовательная школа-интернат № 8 </w:t>
      </w:r>
      <w:r>
        <w:rPr>
          <w:rStyle w:val="a8"/>
          <w:b w:val="0"/>
          <w:color w:val="000000"/>
          <w:sz w:val="28"/>
          <w:szCs w:val="28"/>
          <w:bdr w:val="none" w:sz="0" w:space="0" w:color="auto" w:frame="1"/>
          <w:lang w:val="en-US"/>
        </w:rPr>
        <w:t>VIII</w:t>
      </w:r>
      <w:r>
        <w:rPr>
          <w:rStyle w:val="a8"/>
          <w:b w:val="0"/>
          <w:color w:val="000000"/>
          <w:sz w:val="28"/>
          <w:szCs w:val="28"/>
          <w:bdr w:val="none" w:sz="0" w:space="0" w:color="auto" w:frame="1"/>
        </w:rPr>
        <w:t xml:space="preserve"> вида г. Учалы</w:t>
      </w:r>
    </w:p>
    <w:p w:rsidR="00D10AD8"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r w:rsidRPr="00B87B62">
        <w:rPr>
          <w:rStyle w:val="a8"/>
          <w:b w:val="0"/>
          <w:color w:val="000000"/>
          <w:sz w:val="28"/>
          <w:szCs w:val="28"/>
          <w:bdr w:val="none" w:sz="0" w:space="0" w:color="auto" w:frame="1"/>
        </w:rPr>
        <w:t>Консп</w:t>
      </w:r>
      <w:r>
        <w:rPr>
          <w:rStyle w:val="a8"/>
          <w:b w:val="0"/>
          <w:color w:val="000000"/>
          <w:sz w:val="28"/>
          <w:szCs w:val="28"/>
          <w:bdr w:val="none" w:sz="0" w:space="0" w:color="auto" w:frame="1"/>
        </w:rPr>
        <w:t>ект по развитию речи в 4 классе для учащихся</w:t>
      </w:r>
      <w:r w:rsidRPr="00B87B62">
        <w:rPr>
          <w:rStyle w:val="a8"/>
          <w:b w:val="0"/>
          <w:color w:val="000000"/>
          <w:sz w:val="28"/>
          <w:szCs w:val="28"/>
          <w:bdr w:val="none" w:sz="0" w:space="0" w:color="auto" w:frame="1"/>
        </w:rPr>
        <w:t xml:space="preserve"> </w:t>
      </w:r>
    </w:p>
    <w:p w:rsidR="00D10AD8"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r w:rsidRPr="00B87B62">
        <w:rPr>
          <w:rStyle w:val="a8"/>
          <w:b w:val="0"/>
          <w:color w:val="000000"/>
          <w:sz w:val="28"/>
          <w:szCs w:val="28"/>
          <w:bdr w:val="none" w:sz="0" w:space="0" w:color="auto" w:frame="1"/>
        </w:rPr>
        <w:t>с системным недоразвитием</w:t>
      </w:r>
      <w:r>
        <w:rPr>
          <w:rStyle w:val="a8"/>
          <w:b w:val="0"/>
          <w:color w:val="000000"/>
          <w:sz w:val="28"/>
          <w:szCs w:val="28"/>
          <w:bdr w:val="none" w:sz="0" w:space="0" w:color="auto" w:frame="1"/>
        </w:rPr>
        <w:t xml:space="preserve"> речи:</w:t>
      </w:r>
    </w:p>
    <w:p w:rsidR="00D10AD8" w:rsidRPr="00B87B62" w:rsidRDefault="00D10AD8" w:rsidP="00D10AD8">
      <w:pPr>
        <w:pStyle w:val="a7"/>
        <w:shd w:val="clear" w:color="auto" w:fill="FFFFFF"/>
        <w:spacing w:before="0" w:beforeAutospacing="0" w:after="0" w:afterAutospacing="0" w:line="315" w:lineRule="atLeast"/>
        <w:jc w:val="center"/>
        <w:rPr>
          <w:color w:val="000000"/>
          <w:sz w:val="28"/>
          <w:szCs w:val="28"/>
        </w:rPr>
      </w:pPr>
      <w:r>
        <w:rPr>
          <w:rStyle w:val="a8"/>
          <w:b w:val="0"/>
          <w:color w:val="000000"/>
          <w:sz w:val="28"/>
          <w:szCs w:val="28"/>
          <w:bdr w:val="none" w:sz="0" w:space="0" w:color="auto" w:frame="1"/>
        </w:rPr>
        <w:t xml:space="preserve">Тема: </w:t>
      </w:r>
      <w:r w:rsidRPr="00B87B62">
        <w:rPr>
          <w:rStyle w:val="a8"/>
          <w:color w:val="000000"/>
          <w:sz w:val="28"/>
          <w:szCs w:val="28"/>
          <w:bdr w:val="none" w:sz="0" w:space="0" w:color="auto" w:frame="1"/>
        </w:rPr>
        <w:t>«Путешествие по фруктовому саду осенью»</w:t>
      </w:r>
    </w:p>
    <w:p w:rsidR="00D10AD8" w:rsidRPr="00B87B62" w:rsidRDefault="00D10AD8" w:rsidP="00D10AD8">
      <w:pPr>
        <w:pStyle w:val="a7"/>
        <w:shd w:val="clear" w:color="auto" w:fill="FFFFFF"/>
        <w:spacing w:before="0" w:beforeAutospacing="0" w:after="0" w:afterAutospacing="0" w:line="315" w:lineRule="atLeast"/>
        <w:jc w:val="center"/>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right"/>
        <w:rPr>
          <w:rStyle w:val="a8"/>
          <w:b w:val="0"/>
          <w:color w:val="000000"/>
          <w:sz w:val="28"/>
          <w:szCs w:val="28"/>
          <w:bdr w:val="none" w:sz="0" w:space="0" w:color="auto" w:frame="1"/>
        </w:rPr>
      </w:pPr>
    </w:p>
    <w:p w:rsidR="00D10AD8" w:rsidRPr="00B87B62" w:rsidRDefault="00D10AD8" w:rsidP="00D10AD8">
      <w:pPr>
        <w:pStyle w:val="a7"/>
        <w:shd w:val="clear" w:color="auto" w:fill="FFFFFF"/>
        <w:spacing w:before="0" w:beforeAutospacing="0" w:after="0" w:afterAutospacing="0" w:line="315" w:lineRule="atLeast"/>
        <w:jc w:val="right"/>
        <w:rPr>
          <w:rStyle w:val="a8"/>
          <w:b w:val="0"/>
          <w:color w:val="000000"/>
          <w:sz w:val="28"/>
          <w:szCs w:val="28"/>
          <w:bdr w:val="none" w:sz="0" w:space="0" w:color="auto" w:frame="1"/>
        </w:rPr>
      </w:pPr>
      <w:r w:rsidRPr="00B87B62">
        <w:rPr>
          <w:rStyle w:val="a8"/>
          <w:b w:val="0"/>
          <w:color w:val="000000"/>
          <w:sz w:val="28"/>
          <w:szCs w:val="28"/>
          <w:bdr w:val="none" w:sz="0" w:space="0" w:color="auto" w:frame="1"/>
        </w:rPr>
        <w:t>Составила и провела у</w:t>
      </w:r>
      <w:r>
        <w:rPr>
          <w:rStyle w:val="a8"/>
          <w:b w:val="0"/>
          <w:color w:val="000000"/>
          <w:sz w:val="28"/>
          <w:szCs w:val="28"/>
          <w:bdr w:val="none" w:sz="0" w:space="0" w:color="auto" w:frame="1"/>
        </w:rPr>
        <w:t>ч</w:t>
      </w:r>
      <w:r w:rsidRPr="00B87B62">
        <w:rPr>
          <w:rStyle w:val="a8"/>
          <w:b w:val="0"/>
          <w:color w:val="000000"/>
          <w:sz w:val="28"/>
          <w:szCs w:val="28"/>
          <w:bdr w:val="none" w:sz="0" w:space="0" w:color="auto" w:frame="1"/>
        </w:rPr>
        <w:t>ител</w:t>
      </w:r>
      <w:r>
        <w:rPr>
          <w:rStyle w:val="a8"/>
          <w:b w:val="0"/>
          <w:color w:val="000000"/>
          <w:sz w:val="28"/>
          <w:szCs w:val="28"/>
          <w:bdr w:val="none" w:sz="0" w:space="0" w:color="auto" w:frame="1"/>
        </w:rPr>
        <w:t>ь-логопед В</w:t>
      </w:r>
      <w:r w:rsidRPr="00B87B62">
        <w:rPr>
          <w:rStyle w:val="a8"/>
          <w:b w:val="0"/>
          <w:color w:val="000000"/>
          <w:sz w:val="28"/>
          <w:szCs w:val="28"/>
          <w:bdr w:val="none" w:sz="0" w:space="0" w:color="auto" w:frame="1"/>
        </w:rPr>
        <w:t>алеева Ч.И.</w:t>
      </w:r>
    </w:p>
    <w:p w:rsidR="00D10AD8" w:rsidRPr="00B87B62" w:rsidRDefault="00D10AD8" w:rsidP="00D10AD8">
      <w:pPr>
        <w:pStyle w:val="a7"/>
        <w:shd w:val="clear" w:color="auto" w:fill="FFFFFF"/>
        <w:spacing w:before="0" w:beforeAutospacing="0" w:after="0" w:afterAutospacing="0" w:line="315" w:lineRule="atLeast"/>
        <w:jc w:val="right"/>
        <w:rPr>
          <w:rStyle w:val="a8"/>
          <w:b w:val="0"/>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Pr="00B87B62" w:rsidRDefault="00D10AD8" w:rsidP="00D10AD8">
      <w:pPr>
        <w:pStyle w:val="a7"/>
        <w:shd w:val="clear" w:color="auto" w:fill="FFFFFF"/>
        <w:spacing w:before="0" w:beforeAutospacing="0" w:after="0" w:afterAutospacing="0" w:line="315" w:lineRule="atLeast"/>
        <w:jc w:val="both"/>
        <w:rPr>
          <w:color w:val="000000"/>
          <w:sz w:val="28"/>
          <w:szCs w:val="28"/>
        </w:rPr>
      </w:pPr>
      <w:r w:rsidRPr="00B87B62">
        <w:rPr>
          <w:rStyle w:val="a8"/>
          <w:color w:val="000000"/>
          <w:sz w:val="28"/>
          <w:szCs w:val="28"/>
          <w:bdr w:val="none" w:sz="0" w:space="0" w:color="auto" w:frame="1"/>
        </w:rPr>
        <w:lastRenderedPageBreak/>
        <w:t>Поя</w:t>
      </w:r>
      <w:r>
        <w:rPr>
          <w:rStyle w:val="a8"/>
          <w:color w:val="000000"/>
          <w:sz w:val="28"/>
          <w:szCs w:val="28"/>
          <w:bdr w:val="none" w:sz="0" w:space="0" w:color="auto" w:frame="1"/>
        </w:rPr>
        <w:t>снительная записка к занятию по</w:t>
      </w:r>
      <w:r w:rsidRPr="00B87B62">
        <w:rPr>
          <w:rStyle w:val="a8"/>
          <w:color w:val="000000"/>
          <w:sz w:val="28"/>
          <w:szCs w:val="28"/>
          <w:bdr w:val="none" w:sz="0" w:space="0" w:color="auto" w:frame="1"/>
        </w:rPr>
        <w:t xml:space="preserve"> развитию</w:t>
      </w:r>
      <w:r>
        <w:rPr>
          <w:rStyle w:val="a8"/>
          <w:color w:val="000000"/>
          <w:sz w:val="28"/>
          <w:szCs w:val="28"/>
          <w:bdr w:val="none" w:sz="0" w:space="0" w:color="auto" w:frame="1"/>
        </w:rPr>
        <w:t xml:space="preserve"> речи</w:t>
      </w:r>
    </w:p>
    <w:p w:rsidR="00D10AD8" w:rsidRPr="00B87B62" w:rsidRDefault="00D10AD8" w:rsidP="00D10AD8">
      <w:pPr>
        <w:pStyle w:val="a7"/>
        <w:shd w:val="clear" w:color="auto" w:fill="FFFFFF"/>
        <w:spacing w:before="0" w:beforeAutospacing="0" w:after="0" w:afterAutospacing="0" w:line="315" w:lineRule="atLeast"/>
        <w:jc w:val="both"/>
        <w:rPr>
          <w:rStyle w:val="a8"/>
          <w:color w:val="000000"/>
          <w:sz w:val="28"/>
          <w:szCs w:val="28"/>
          <w:bdr w:val="none" w:sz="0" w:space="0" w:color="auto" w:frame="1"/>
        </w:rPr>
      </w:pPr>
    </w:p>
    <w:p w:rsidR="00D10AD8" w:rsidRPr="00B87B62" w:rsidRDefault="00D10AD8" w:rsidP="00D10AD8">
      <w:pPr>
        <w:pStyle w:val="a7"/>
        <w:shd w:val="clear" w:color="auto" w:fill="FFFFFF"/>
        <w:spacing w:before="0" w:beforeAutospacing="0" w:after="0" w:afterAutospacing="0" w:line="315" w:lineRule="atLeast"/>
        <w:jc w:val="both"/>
        <w:rPr>
          <w:color w:val="000000"/>
          <w:sz w:val="28"/>
          <w:szCs w:val="28"/>
        </w:rPr>
      </w:pPr>
      <w:r w:rsidRPr="00B87B62">
        <w:rPr>
          <w:rStyle w:val="a8"/>
          <w:color w:val="000000"/>
          <w:sz w:val="28"/>
          <w:szCs w:val="28"/>
          <w:bdr w:val="none" w:sz="0" w:space="0" w:color="auto" w:frame="1"/>
        </w:rPr>
        <w:t>«Путешествие по фруктовому саду осенью»</w:t>
      </w:r>
    </w:p>
    <w:p w:rsidR="00D10AD8" w:rsidRPr="00B87B62" w:rsidRDefault="00D10AD8" w:rsidP="00D10AD8">
      <w:pPr>
        <w:pStyle w:val="a7"/>
        <w:shd w:val="clear" w:color="auto" w:fill="FFFFFF"/>
        <w:spacing w:before="0" w:beforeAutospacing="0" w:after="0" w:afterAutospacing="0" w:line="315" w:lineRule="atLeast"/>
        <w:jc w:val="both"/>
        <w:rPr>
          <w:color w:val="000000"/>
          <w:sz w:val="28"/>
          <w:szCs w:val="28"/>
        </w:rPr>
      </w:pPr>
      <w:r w:rsidRPr="00B87B62">
        <w:rPr>
          <w:color w:val="000000"/>
          <w:sz w:val="28"/>
          <w:szCs w:val="28"/>
        </w:rPr>
        <w:t>Занятие для детей со сложным дефектом</w:t>
      </w:r>
      <w:r>
        <w:rPr>
          <w:color w:val="000000"/>
          <w:sz w:val="28"/>
          <w:szCs w:val="28"/>
        </w:rPr>
        <w:t>,</w:t>
      </w:r>
      <w:r w:rsidRPr="00B87B62">
        <w:rPr>
          <w:color w:val="000000"/>
          <w:sz w:val="28"/>
          <w:szCs w:val="28"/>
        </w:rPr>
        <w:t xml:space="preserve"> системное недоразвитие речи средней степени, составлено в соответствии, с дидактическими и общепедагогическими</w:t>
      </w:r>
      <w:r w:rsidRPr="00B87B62">
        <w:rPr>
          <w:rStyle w:val="apple-converted-space"/>
          <w:color w:val="000000"/>
          <w:sz w:val="28"/>
          <w:szCs w:val="28"/>
        </w:rPr>
        <w:t> </w:t>
      </w:r>
      <w:r w:rsidRPr="00B87B62">
        <w:rPr>
          <w:rStyle w:val="a8"/>
          <w:color w:val="000000"/>
          <w:sz w:val="28"/>
          <w:szCs w:val="28"/>
          <w:bdr w:val="none" w:sz="0" w:space="0" w:color="auto" w:frame="1"/>
        </w:rPr>
        <w:t>принципами:</w:t>
      </w:r>
    </w:p>
    <w:p w:rsidR="00D10AD8" w:rsidRPr="00F15B0B" w:rsidRDefault="00D10AD8" w:rsidP="00D10AD8">
      <w:pPr>
        <w:pStyle w:val="a7"/>
        <w:shd w:val="clear" w:color="auto" w:fill="FFFFFF"/>
        <w:spacing w:before="225" w:beforeAutospacing="0" w:after="225" w:afterAutospacing="0" w:line="315" w:lineRule="atLeast"/>
        <w:jc w:val="both"/>
        <w:rPr>
          <w:color w:val="000000"/>
          <w:sz w:val="28"/>
          <w:szCs w:val="28"/>
        </w:rPr>
      </w:pPr>
      <w:r w:rsidRPr="00B87B62">
        <w:rPr>
          <w:color w:val="000000"/>
          <w:sz w:val="28"/>
          <w:szCs w:val="28"/>
        </w:rPr>
        <w:t>• Принцип непрерывности (занятие было построено на</w:t>
      </w:r>
      <w:r w:rsidRPr="00F15B0B">
        <w:rPr>
          <w:color w:val="000000"/>
          <w:sz w:val="28"/>
          <w:szCs w:val="28"/>
        </w:rPr>
        <w:t xml:space="preserve"> основе предыдущих занятий)</w:t>
      </w:r>
    </w:p>
    <w:p w:rsidR="00D10AD8" w:rsidRPr="00F15B0B" w:rsidRDefault="00D10AD8" w:rsidP="00D10AD8">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Принцип активности (поддерживалась мотивация и интерес)</w:t>
      </w:r>
    </w:p>
    <w:p w:rsidR="00D10AD8" w:rsidRPr="00F15B0B" w:rsidRDefault="00D10AD8" w:rsidP="00D10AD8">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Принцип доступности (соответствие возрастным особенностям)</w:t>
      </w:r>
    </w:p>
    <w:p w:rsidR="00D10AD8" w:rsidRPr="00F15B0B" w:rsidRDefault="00D10AD8" w:rsidP="00D10AD8">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Принцип психологической комфортности</w:t>
      </w:r>
    </w:p>
    <w:p w:rsidR="00D10AD8" w:rsidRPr="00F15B0B" w:rsidRDefault="00D10AD8" w:rsidP="00D10AD8">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Цели</w:t>
      </w:r>
      <w:r>
        <w:rPr>
          <w:color w:val="000000"/>
          <w:sz w:val="28"/>
          <w:szCs w:val="28"/>
        </w:rPr>
        <w:t xml:space="preserve"> занятия:</w:t>
      </w:r>
    </w:p>
    <w:p w:rsidR="00D10AD8" w:rsidRDefault="00D10AD8" w:rsidP="00D10AD8">
      <w:pPr>
        <w:pStyle w:val="a7"/>
        <w:numPr>
          <w:ilvl w:val="0"/>
          <w:numId w:val="145"/>
        </w:numPr>
        <w:shd w:val="clear" w:color="auto" w:fill="FFFFFF"/>
        <w:spacing w:before="225" w:beforeAutospacing="0" w:after="225" w:afterAutospacing="0" w:line="315" w:lineRule="atLeast"/>
        <w:jc w:val="both"/>
        <w:rPr>
          <w:color w:val="000000"/>
          <w:sz w:val="28"/>
          <w:szCs w:val="28"/>
        </w:rPr>
      </w:pPr>
      <w:r w:rsidRPr="00F15B0B">
        <w:rPr>
          <w:color w:val="000000"/>
          <w:sz w:val="28"/>
          <w:szCs w:val="28"/>
        </w:rPr>
        <w:t>развитие  речи детей, через сочинение рассказа по сюжетным картинкам.</w:t>
      </w:r>
    </w:p>
    <w:p w:rsidR="00D10AD8" w:rsidRPr="00F15B0B" w:rsidRDefault="00D10AD8" w:rsidP="00D10AD8">
      <w:pPr>
        <w:pStyle w:val="a7"/>
        <w:numPr>
          <w:ilvl w:val="0"/>
          <w:numId w:val="145"/>
        </w:numPr>
        <w:shd w:val="clear" w:color="auto" w:fill="FFFFFF"/>
        <w:spacing w:before="225" w:beforeAutospacing="0" w:after="225" w:afterAutospacing="0" w:line="315" w:lineRule="atLeast"/>
        <w:jc w:val="both"/>
        <w:rPr>
          <w:color w:val="000000"/>
          <w:sz w:val="28"/>
          <w:szCs w:val="28"/>
        </w:rPr>
      </w:pPr>
      <w:r w:rsidRPr="00F15B0B">
        <w:rPr>
          <w:sz w:val="28"/>
          <w:szCs w:val="28"/>
        </w:rPr>
        <w:t xml:space="preserve">закрепить знания  детей о  фруктах, месте их произрастания, отличительных особенностях.  </w:t>
      </w:r>
    </w:p>
    <w:p w:rsidR="00D10AD8" w:rsidRPr="00F15B0B" w:rsidRDefault="00D10AD8" w:rsidP="00D10AD8">
      <w:pPr>
        <w:numPr>
          <w:ilvl w:val="0"/>
          <w:numId w:val="145"/>
        </w:numPr>
        <w:spacing w:after="0" w:line="240" w:lineRule="auto"/>
        <w:jc w:val="both"/>
        <w:rPr>
          <w:sz w:val="28"/>
          <w:szCs w:val="28"/>
        </w:rPr>
      </w:pPr>
      <w:r w:rsidRPr="00F15B0B">
        <w:rPr>
          <w:sz w:val="28"/>
          <w:szCs w:val="28"/>
        </w:rPr>
        <w:t>воспитывать  уважительное и бережное отношение к природе;</w:t>
      </w:r>
    </w:p>
    <w:p w:rsidR="00D10AD8" w:rsidRPr="00F15B0B" w:rsidRDefault="00D10AD8" w:rsidP="00D10AD8">
      <w:pPr>
        <w:numPr>
          <w:ilvl w:val="0"/>
          <w:numId w:val="145"/>
        </w:numPr>
        <w:spacing w:after="0" w:line="240" w:lineRule="auto"/>
        <w:jc w:val="both"/>
        <w:rPr>
          <w:sz w:val="28"/>
          <w:szCs w:val="28"/>
        </w:rPr>
      </w:pPr>
      <w:r w:rsidRPr="00F15B0B">
        <w:rPr>
          <w:sz w:val="28"/>
          <w:szCs w:val="28"/>
        </w:rPr>
        <w:t>способствовать развитию внимания, памяти, логического мышления, связной речи.</w:t>
      </w:r>
    </w:p>
    <w:p w:rsidR="00D10AD8" w:rsidRPr="00F15B0B" w:rsidRDefault="00D10AD8" w:rsidP="00D10AD8">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Задачи</w:t>
      </w:r>
    </w:p>
    <w:p w:rsidR="00D10AD8" w:rsidRPr="00F15B0B" w:rsidRDefault="00D10AD8" w:rsidP="00D10AD8">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создать атмосферу психологического комфорта для прохождения эксперимента;</w:t>
      </w:r>
    </w:p>
    <w:p w:rsidR="00D10AD8" w:rsidRPr="00F15B0B" w:rsidRDefault="00D10AD8" w:rsidP="00D10AD8">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побуждать детей к совместной творческой деятельности,   экспериментированию</w:t>
      </w:r>
    </w:p>
    <w:p w:rsidR="00D10AD8" w:rsidRPr="00F15B0B" w:rsidRDefault="00D10AD8" w:rsidP="00D10AD8">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xml:space="preserve">• учить </w:t>
      </w:r>
      <w:r>
        <w:rPr>
          <w:color w:val="000000"/>
          <w:sz w:val="28"/>
          <w:szCs w:val="28"/>
        </w:rPr>
        <w:t>выразительно рассказывать рассказ</w:t>
      </w:r>
      <w:r w:rsidRPr="00F15B0B">
        <w:rPr>
          <w:color w:val="000000"/>
          <w:sz w:val="28"/>
          <w:szCs w:val="28"/>
        </w:rPr>
        <w:t>, пользоваться естественными интонациями, логическими паузами, ударениями, передавать свое отношение к содержанию.</w:t>
      </w:r>
    </w:p>
    <w:p w:rsidR="00D10AD8" w:rsidRPr="00F15B0B" w:rsidRDefault="00D10AD8" w:rsidP="00D10AD8">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развивать у детей способность к созданию выразительного художественного образа посредством словотворчества.</w:t>
      </w:r>
    </w:p>
    <w:p w:rsidR="00D10AD8" w:rsidRPr="00F15B0B" w:rsidRDefault="00D10AD8" w:rsidP="00D10AD8">
      <w:pPr>
        <w:pStyle w:val="a7"/>
        <w:shd w:val="clear" w:color="auto" w:fill="FFFFFF"/>
        <w:spacing w:before="0" w:beforeAutospacing="0" w:after="0" w:afterAutospacing="0" w:line="315" w:lineRule="atLeast"/>
        <w:jc w:val="both"/>
        <w:rPr>
          <w:color w:val="000000"/>
          <w:sz w:val="28"/>
          <w:szCs w:val="28"/>
        </w:rPr>
      </w:pPr>
      <w:r w:rsidRPr="00F15B0B">
        <w:rPr>
          <w:color w:val="000000"/>
          <w:sz w:val="28"/>
          <w:szCs w:val="28"/>
        </w:rPr>
        <w:t>Для достижения цели были использованы такие</w:t>
      </w:r>
      <w:r w:rsidRPr="00F15B0B">
        <w:rPr>
          <w:rStyle w:val="apple-converted-space"/>
          <w:color w:val="000000"/>
          <w:sz w:val="28"/>
          <w:szCs w:val="28"/>
        </w:rPr>
        <w:t> </w:t>
      </w:r>
      <w:r w:rsidRPr="00F15B0B">
        <w:rPr>
          <w:rStyle w:val="a8"/>
          <w:color w:val="000000"/>
          <w:sz w:val="28"/>
          <w:szCs w:val="28"/>
          <w:bdr w:val="none" w:sz="0" w:space="0" w:color="auto" w:frame="1"/>
        </w:rPr>
        <w:t>методы и приемы</w:t>
      </w:r>
    </w:p>
    <w:p w:rsidR="00D10AD8" w:rsidRPr="00F15B0B" w:rsidRDefault="00D10AD8" w:rsidP="00D10AD8">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xml:space="preserve">• Наглядный метод (мультимедийная презентация, </w:t>
      </w:r>
      <w:r>
        <w:rPr>
          <w:color w:val="000000"/>
          <w:sz w:val="28"/>
          <w:szCs w:val="28"/>
        </w:rPr>
        <w:t>картинки с изображением фруктов, деревьев, форм, цветов</w:t>
      </w:r>
      <w:r w:rsidRPr="00F15B0B">
        <w:rPr>
          <w:color w:val="000000"/>
          <w:sz w:val="28"/>
          <w:szCs w:val="28"/>
        </w:rPr>
        <w:t>)</w:t>
      </w:r>
    </w:p>
    <w:p w:rsidR="00D10AD8" w:rsidRPr="00F15B0B" w:rsidRDefault="00D10AD8" w:rsidP="00D10AD8">
      <w:pPr>
        <w:pStyle w:val="a7"/>
        <w:shd w:val="clear" w:color="auto" w:fill="FFFFFF"/>
        <w:spacing w:before="225" w:beforeAutospacing="0" w:after="225" w:afterAutospacing="0" w:line="315" w:lineRule="atLeast"/>
        <w:jc w:val="both"/>
        <w:rPr>
          <w:color w:val="000000"/>
          <w:sz w:val="28"/>
          <w:szCs w:val="28"/>
        </w:rPr>
      </w:pPr>
      <w:r w:rsidRPr="00F15B0B">
        <w:rPr>
          <w:color w:val="000000"/>
          <w:sz w:val="28"/>
          <w:szCs w:val="28"/>
        </w:rPr>
        <w:t>• Наглядно-практический метод (творческие</w:t>
      </w:r>
      <w:r>
        <w:rPr>
          <w:color w:val="000000"/>
          <w:sz w:val="28"/>
          <w:szCs w:val="28"/>
        </w:rPr>
        <w:t xml:space="preserve"> упражнения – составление рассказа по сюжетным картинкам</w:t>
      </w:r>
      <w:r w:rsidRPr="00F15B0B">
        <w:rPr>
          <w:color w:val="000000"/>
          <w:sz w:val="28"/>
          <w:szCs w:val="28"/>
        </w:rPr>
        <w:t>, моделирование ситуации – что было бы, если бы)</w:t>
      </w:r>
    </w:p>
    <w:p w:rsidR="00D10AD8" w:rsidRPr="00442BFF" w:rsidRDefault="00D10AD8" w:rsidP="00D10AD8">
      <w:pPr>
        <w:pStyle w:val="a7"/>
        <w:shd w:val="clear" w:color="auto" w:fill="FFFFFF"/>
        <w:spacing w:before="225" w:beforeAutospacing="0" w:after="225" w:afterAutospacing="0" w:line="315" w:lineRule="atLeast"/>
        <w:jc w:val="both"/>
        <w:rPr>
          <w:color w:val="000000"/>
          <w:sz w:val="28"/>
          <w:szCs w:val="28"/>
        </w:rPr>
      </w:pPr>
      <w:r w:rsidRPr="00442BFF">
        <w:rPr>
          <w:color w:val="000000"/>
          <w:sz w:val="28"/>
          <w:szCs w:val="28"/>
        </w:rPr>
        <w:t>• Словесный метод (рассказ-сопровождение для презентации)</w:t>
      </w:r>
    </w:p>
    <w:p w:rsidR="00D10AD8" w:rsidRPr="00442BFF" w:rsidRDefault="00D10AD8" w:rsidP="00D10AD8">
      <w:pPr>
        <w:pStyle w:val="a7"/>
        <w:shd w:val="clear" w:color="auto" w:fill="FFFFFF"/>
        <w:spacing w:before="225" w:beforeAutospacing="0" w:after="225" w:afterAutospacing="0" w:line="315" w:lineRule="atLeast"/>
        <w:jc w:val="both"/>
        <w:rPr>
          <w:color w:val="000000"/>
          <w:sz w:val="28"/>
          <w:szCs w:val="28"/>
        </w:rPr>
      </w:pPr>
      <w:r w:rsidRPr="00442BFF">
        <w:rPr>
          <w:color w:val="000000"/>
          <w:sz w:val="28"/>
          <w:szCs w:val="28"/>
        </w:rPr>
        <w:t>• Использование проблемных ситуаций</w:t>
      </w:r>
    </w:p>
    <w:p w:rsidR="00D10AD8" w:rsidRPr="00442BFF" w:rsidRDefault="00D10AD8" w:rsidP="00D10AD8">
      <w:pPr>
        <w:pStyle w:val="a7"/>
        <w:shd w:val="clear" w:color="auto" w:fill="FFFFFF"/>
        <w:spacing w:before="0" w:beforeAutospacing="0" w:after="0" w:afterAutospacing="0" w:line="315" w:lineRule="atLeast"/>
        <w:jc w:val="both"/>
        <w:rPr>
          <w:color w:val="000000"/>
          <w:sz w:val="28"/>
          <w:szCs w:val="28"/>
        </w:rPr>
      </w:pPr>
      <w:r w:rsidRPr="00442BFF">
        <w:rPr>
          <w:color w:val="000000"/>
          <w:sz w:val="28"/>
          <w:szCs w:val="28"/>
        </w:rPr>
        <w:t>Решение задач осуществляется через такие</w:t>
      </w:r>
      <w:r w:rsidRPr="00442BFF">
        <w:rPr>
          <w:rStyle w:val="apple-converted-space"/>
          <w:color w:val="000000"/>
          <w:sz w:val="28"/>
          <w:szCs w:val="28"/>
        </w:rPr>
        <w:t> </w:t>
      </w:r>
      <w:r w:rsidRPr="00442BFF">
        <w:rPr>
          <w:rStyle w:val="a8"/>
          <w:color w:val="000000"/>
          <w:sz w:val="28"/>
          <w:szCs w:val="28"/>
          <w:bdr w:val="none" w:sz="0" w:space="0" w:color="auto" w:frame="1"/>
        </w:rPr>
        <w:t>образовательные области:</w:t>
      </w:r>
    </w:p>
    <w:p w:rsidR="00D10AD8" w:rsidRPr="00442BFF" w:rsidRDefault="00D10AD8" w:rsidP="00D10AD8">
      <w:pPr>
        <w:pStyle w:val="a7"/>
        <w:shd w:val="clear" w:color="auto" w:fill="FFFFFF"/>
        <w:spacing w:before="225" w:beforeAutospacing="0" w:after="225" w:afterAutospacing="0" w:line="315" w:lineRule="atLeast"/>
        <w:jc w:val="both"/>
        <w:rPr>
          <w:color w:val="000000"/>
          <w:sz w:val="28"/>
          <w:szCs w:val="28"/>
        </w:rPr>
      </w:pPr>
      <w:r w:rsidRPr="00442BFF">
        <w:rPr>
          <w:color w:val="000000"/>
          <w:sz w:val="28"/>
          <w:szCs w:val="28"/>
        </w:rPr>
        <w:t xml:space="preserve">• </w:t>
      </w:r>
      <w:r>
        <w:rPr>
          <w:color w:val="000000"/>
          <w:sz w:val="28"/>
          <w:szCs w:val="28"/>
        </w:rPr>
        <w:t>коммуникация (составление рассказа</w:t>
      </w:r>
      <w:r w:rsidRPr="00442BFF">
        <w:rPr>
          <w:color w:val="000000"/>
          <w:sz w:val="28"/>
          <w:szCs w:val="28"/>
        </w:rPr>
        <w:t>) ;</w:t>
      </w:r>
    </w:p>
    <w:p w:rsidR="00D10AD8" w:rsidRPr="00442BFF" w:rsidRDefault="00D10AD8" w:rsidP="00D10AD8">
      <w:pPr>
        <w:pStyle w:val="a7"/>
        <w:shd w:val="clear" w:color="auto" w:fill="FFFFFF"/>
        <w:spacing w:before="225" w:beforeAutospacing="0" w:after="225" w:afterAutospacing="0" w:line="315" w:lineRule="atLeast"/>
        <w:jc w:val="both"/>
        <w:rPr>
          <w:color w:val="000000"/>
          <w:sz w:val="28"/>
          <w:szCs w:val="28"/>
        </w:rPr>
      </w:pPr>
      <w:r w:rsidRPr="00442BFF">
        <w:rPr>
          <w:color w:val="000000"/>
          <w:sz w:val="28"/>
          <w:szCs w:val="28"/>
        </w:rPr>
        <w:t>• здоровье (физминутка)</w:t>
      </w:r>
    </w:p>
    <w:p w:rsidR="00D10AD8" w:rsidRPr="00442BFF" w:rsidRDefault="00D10AD8" w:rsidP="00D10AD8">
      <w:pPr>
        <w:pStyle w:val="a7"/>
        <w:shd w:val="clear" w:color="auto" w:fill="FFFFFF"/>
        <w:spacing w:before="225" w:beforeAutospacing="0" w:after="225" w:afterAutospacing="0" w:line="315" w:lineRule="atLeast"/>
        <w:jc w:val="both"/>
        <w:rPr>
          <w:color w:val="000000"/>
          <w:sz w:val="28"/>
          <w:szCs w:val="28"/>
        </w:rPr>
      </w:pPr>
      <w:r w:rsidRPr="00442BFF">
        <w:rPr>
          <w:color w:val="000000"/>
          <w:sz w:val="28"/>
          <w:szCs w:val="28"/>
        </w:rPr>
        <w:lastRenderedPageBreak/>
        <w:t>• познание (рассказ воспитателя, просмотр презентации)</w:t>
      </w:r>
    </w:p>
    <w:p w:rsidR="00D10AD8" w:rsidRPr="00E42A74" w:rsidRDefault="00D10AD8" w:rsidP="00D10AD8">
      <w:pPr>
        <w:pStyle w:val="a7"/>
        <w:shd w:val="clear" w:color="auto" w:fill="FFFFFF"/>
        <w:spacing w:before="0" w:beforeAutospacing="0" w:after="0" w:afterAutospacing="0" w:line="315" w:lineRule="atLeast"/>
        <w:jc w:val="both"/>
        <w:rPr>
          <w:color w:val="000000"/>
          <w:sz w:val="28"/>
          <w:szCs w:val="28"/>
        </w:rPr>
      </w:pPr>
      <w:r w:rsidRPr="00E42A74">
        <w:rPr>
          <w:color w:val="000000"/>
          <w:sz w:val="28"/>
          <w:szCs w:val="28"/>
        </w:rPr>
        <w:t>Применение</w:t>
      </w:r>
      <w:r w:rsidRPr="00E42A74">
        <w:rPr>
          <w:rStyle w:val="apple-converted-space"/>
          <w:color w:val="000000"/>
          <w:sz w:val="28"/>
          <w:szCs w:val="28"/>
        </w:rPr>
        <w:t> </w:t>
      </w:r>
      <w:r w:rsidRPr="00E42A74">
        <w:rPr>
          <w:rStyle w:val="a8"/>
          <w:color w:val="000000"/>
          <w:sz w:val="28"/>
          <w:szCs w:val="28"/>
          <w:bdr w:val="none" w:sz="0" w:space="0" w:color="auto" w:frame="1"/>
        </w:rPr>
        <w:t>инновационных технологий</w:t>
      </w:r>
      <w:r w:rsidRPr="00E42A74">
        <w:rPr>
          <w:rStyle w:val="apple-converted-space"/>
          <w:color w:val="000000"/>
          <w:sz w:val="28"/>
          <w:szCs w:val="28"/>
        </w:rPr>
        <w:t> </w:t>
      </w:r>
      <w:r w:rsidRPr="00E42A74">
        <w:rPr>
          <w:color w:val="000000"/>
          <w:sz w:val="28"/>
          <w:szCs w:val="28"/>
        </w:rPr>
        <w:t>– использование интерактивной доски, позволило заинтересовать и привлечь внимание детей.   На протяжении всего занятия у детей поддерживалась мотивация.   Поэтапно происходит смена видов деятельности. Дети сами являются участниками игровых моментов и активными помощниками во время занятия.   Это позволяет  сохранить у детей положительный эмоциональный настрой.</w:t>
      </w:r>
    </w:p>
    <w:p w:rsidR="00D10AD8" w:rsidRPr="00E42A74" w:rsidRDefault="00D10AD8" w:rsidP="00D10AD8">
      <w:pPr>
        <w:rPr>
          <w:color w:val="000000"/>
        </w:rPr>
      </w:pPr>
    </w:p>
    <w:p w:rsidR="00D10AD8" w:rsidRPr="00E42A74" w:rsidRDefault="00D10AD8" w:rsidP="00D10AD8">
      <w:pPr>
        <w:rPr>
          <w:color w:val="000000"/>
          <w:sz w:val="28"/>
          <w:szCs w:val="28"/>
        </w:rPr>
      </w:pPr>
      <w:r w:rsidRPr="00E42A74">
        <w:rPr>
          <w:color w:val="000000"/>
          <w:sz w:val="28"/>
          <w:szCs w:val="28"/>
        </w:rPr>
        <w:t>Оборудование: Компьютер, разрезные картинки с изображением фруктов, картинки для раскрашивания «Фрукты», музыкальные записи.</w:t>
      </w:r>
    </w:p>
    <w:p w:rsidR="00D10AD8" w:rsidRPr="00E42A74" w:rsidRDefault="00D10AD8" w:rsidP="00D10AD8">
      <w:pPr>
        <w:rPr>
          <w:color w:val="000000"/>
          <w:sz w:val="28"/>
          <w:szCs w:val="28"/>
        </w:rPr>
      </w:pPr>
    </w:p>
    <w:p w:rsidR="00D10AD8" w:rsidRDefault="00D10AD8" w:rsidP="00D10AD8">
      <w:pPr>
        <w:rPr>
          <w:sz w:val="28"/>
          <w:szCs w:val="28"/>
        </w:rPr>
      </w:pPr>
      <w:r>
        <w:rPr>
          <w:sz w:val="28"/>
          <w:szCs w:val="28"/>
        </w:rPr>
        <w:t>Ход занятия:</w:t>
      </w:r>
    </w:p>
    <w:p w:rsidR="00D10AD8" w:rsidRPr="00EA0BF3" w:rsidRDefault="00D10AD8" w:rsidP="00D10AD8">
      <w:pPr>
        <w:numPr>
          <w:ilvl w:val="0"/>
          <w:numId w:val="146"/>
        </w:numPr>
        <w:spacing w:after="0" w:line="240" w:lineRule="auto"/>
        <w:rPr>
          <w:b/>
          <w:sz w:val="28"/>
          <w:szCs w:val="28"/>
        </w:rPr>
      </w:pPr>
      <w:r w:rsidRPr="00EA0BF3">
        <w:rPr>
          <w:b/>
          <w:sz w:val="28"/>
          <w:szCs w:val="28"/>
        </w:rPr>
        <w:t xml:space="preserve">Организационный момент. </w:t>
      </w:r>
    </w:p>
    <w:p w:rsidR="00D10AD8" w:rsidRDefault="00D10AD8" w:rsidP="00D10AD8">
      <w:pPr>
        <w:ind w:left="360"/>
        <w:rPr>
          <w:sz w:val="28"/>
          <w:szCs w:val="28"/>
        </w:rPr>
      </w:pPr>
      <w:r>
        <w:rPr>
          <w:sz w:val="28"/>
          <w:szCs w:val="28"/>
        </w:rPr>
        <w:t>Учитель: Сегодня ребята мы отправимся с вами в путешествие. Но для того чтобы в него отправится, вы должны выполнить мое задание. Посмотрите внимательно на картинки у вас на партах. Назовите, что у вас нарисовано на картинках?</w:t>
      </w:r>
    </w:p>
    <w:p w:rsidR="00D10AD8" w:rsidRDefault="00D10AD8" w:rsidP="00D10AD8">
      <w:pPr>
        <w:ind w:left="360"/>
        <w:rPr>
          <w:sz w:val="28"/>
          <w:szCs w:val="28"/>
        </w:rPr>
      </w:pPr>
      <w:r>
        <w:rPr>
          <w:sz w:val="28"/>
          <w:szCs w:val="28"/>
        </w:rPr>
        <w:t xml:space="preserve">Ученики: У меня нарисована одна груша…..три яблока, … две сливы. </w:t>
      </w:r>
    </w:p>
    <w:p w:rsidR="00D10AD8" w:rsidRDefault="00D10AD8" w:rsidP="00D10AD8">
      <w:pPr>
        <w:ind w:left="360"/>
        <w:rPr>
          <w:sz w:val="28"/>
          <w:szCs w:val="28"/>
        </w:rPr>
      </w:pPr>
      <w:r>
        <w:rPr>
          <w:sz w:val="28"/>
          <w:szCs w:val="28"/>
        </w:rPr>
        <w:t>Учитель: Как можно назвать все, что нарисовано у вас на картинках?</w:t>
      </w:r>
    </w:p>
    <w:p w:rsidR="00D10AD8" w:rsidRDefault="00D10AD8" w:rsidP="00D10AD8">
      <w:pPr>
        <w:ind w:left="360"/>
        <w:rPr>
          <w:sz w:val="28"/>
          <w:szCs w:val="28"/>
        </w:rPr>
      </w:pPr>
      <w:r>
        <w:rPr>
          <w:sz w:val="28"/>
          <w:szCs w:val="28"/>
        </w:rPr>
        <w:t>Ученики: Фрукты.</w:t>
      </w:r>
    </w:p>
    <w:p w:rsidR="00D10AD8" w:rsidRDefault="00D10AD8" w:rsidP="00D10AD8">
      <w:pPr>
        <w:ind w:left="360"/>
        <w:rPr>
          <w:sz w:val="28"/>
          <w:szCs w:val="28"/>
        </w:rPr>
      </w:pPr>
      <w:r>
        <w:rPr>
          <w:sz w:val="28"/>
          <w:szCs w:val="28"/>
        </w:rPr>
        <w:t>Учитель: Где растут фрукты?</w:t>
      </w:r>
    </w:p>
    <w:p w:rsidR="00D10AD8" w:rsidRDefault="00D10AD8" w:rsidP="00D10AD8">
      <w:pPr>
        <w:ind w:left="360"/>
        <w:rPr>
          <w:sz w:val="28"/>
          <w:szCs w:val="28"/>
        </w:rPr>
      </w:pPr>
      <w:r>
        <w:rPr>
          <w:sz w:val="28"/>
          <w:szCs w:val="28"/>
        </w:rPr>
        <w:t>Ученики: В саду.</w:t>
      </w:r>
    </w:p>
    <w:p w:rsidR="00D10AD8" w:rsidRPr="00EA0BF3" w:rsidRDefault="00D10AD8" w:rsidP="00D10AD8">
      <w:pPr>
        <w:numPr>
          <w:ilvl w:val="0"/>
          <w:numId w:val="146"/>
        </w:numPr>
        <w:spacing w:after="0" w:line="240" w:lineRule="auto"/>
        <w:rPr>
          <w:b/>
          <w:sz w:val="28"/>
          <w:szCs w:val="28"/>
        </w:rPr>
      </w:pPr>
      <w:r w:rsidRPr="00EA0BF3">
        <w:rPr>
          <w:b/>
          <w:sz w:val="28"/>
          <w:szCs w:val="28"/>
        </w:rPr>
        <w:t>Сообщение темы урока.</w:t>
      </w:r>
    </w:p>
    <w:p w:rsidR="00D10AD8" w:rsidRDefault="00D10AD8" w:rsidP="00D10AD8">
      <w:pPr>
        <w:ind w:left="360"/>
        <w:rPr>
          <w:sz w:val="28"/>
          <w:szCs w:val="28"/>
        </w:rPr>
      </w:pPr>
      <w:r>
        <w:rPr>
          <w:sz w:val="28"/>
          <w:szCs w:val="28"/>
        </w:rPr>
        <w:t>Учитель: Молодцы. Вы правильно выполнили задания и ответили на вопросы. Можно начинать наше путешествие. Вы уже догадались куда мы отправимся путешествовать? (в сад). Сегодня мы отправимся в сад.</w:t>
      </w:r>
    </w:p>
    <w:p w:rsidR="00D10AD8" w:rsidRDefault="00D10AD8" w:rsidP="00D10AD8">
      <w:pPr>
        <w:ind w:left="360"/>
        <w:rPr>
          <w:sz w:val="28"/>
          <w:szCs w:val="28"/>
        </w:rPr>
      </w:pPr>
      <w:r>
        <w:rPr>
          <w:sz w:val="28"/>
          <w:szCs w:val="28"/>
        </w:rPr>
        <w:t>Включается запись звуков природы. На экране монитора «Фруктовый сад».</w:t>
      </w:r>
    </w:p>
    <w:p w:rsidR="00D10AD8" w:rsidRPr="00BD307F" w:rsidRDefault="00D10AD8" w:rsidP="00D10AD8">
      <w:pPr>
        <w:numPr>
          <w:ilvl w:val="0"/>
          <w:numId w:val="146"/>
        </w:numPr>
        <w:spacing w:after="0" w:line="240" w:lineRule="auto"/>
        <w:rPr>
          <w:b/>
          <w:sz w:val="28"/>
          <w:szCs w:val="28"/>
        </w:rPr>
      </w:pPr>
      <w:r w:rsidRPr="00BD307F">
        <w:rPr>
          <w:b/>
          <w:sz w:val="28"/>
          <w:szCs w:val="28"/>
        </w:rPr>
        <w:t xml:space="preserve">Закрепление знаний. </w:t>
      </w:r>
    </w:p>
    <w:p w:rsidR="00D10AD8" w:rsidRDefault="00D10AD8" w:rsidP="00D10AD8">
      <w:pPr>
        <w:ind w:left="360"/>
        <w:rPr>
          <w:sz w:val="28"/>
          <w:szCs w:val="28"/>
        </w:rPr>
      </w:pPr>
      <w:r>
        <w:rPr>
          <w:sz w:val="28"/>
          <w:szCs w:val="28"/>
        </w:rPr>
        <w:t>Учитель: Вот мы и в саду. Что мы видим вокруг?</w:t>
      </w:r>
    </w:p>
    <w:p w:rsidR="00D10AD8" w:rsidRDefault="00D10AD8" w:rsidP="00D10AD8">
      <w:pPr>
        <w:ind w:left="360"/>
        <w:rPr>
          <w:sz w:val="28"/>
          <w:szCs w:val="28"/>
        </w:rPr>
      </w:pPr>
      <w:r>
        <w:rPr>
          <w:sz w:val="28"/>
          <w:szCs w:val="28"/>
        </w:rPr>
        <w:t>Ученик: Деревья.</w:t>
      </w:r>
    </w:p>
    <w:p w:rsidR="00D10AD8" w:rsidRDefault="00D10AD8" w:rsidP="00D10AD8">
      <w:pPr>
        <w:ind w:left="360"/>
        <w:rPr>
          <w:sz w:val="28"/>
          <w:szCs w:val="28"/>
        </w:rPr>
      </w:pPr>
      <w:r>
        <w:rPr>
          <w:sz w:val="28"/>
          <w:szCs w:val="28"/>
        </w:rPr>
        <w:t>Учитель: А что растет на деревьях?</w:t>
      </w:r>
    </w:p>
    <w:p w:rsidR="00D10AD8" w:rsidRDefault="00D10AD8" w:rsidP="00D10AD8">
      <w:pPr>
        <w:ind w:left="360"/>
        <w:rPr>
          <w:sz w:val="28"/>
          <w:szCs w:val="28"/>
        </w:rPr>
      </w:pPr>
      <w:r>
        <w:rPr>
          <w:sz w:val="28"/>
          <w:szCs w:val="28"/>
        </w:rPr>
        <w:t>Ученики: Фрукты.</w:t>
      </w:r>
    </w:p>
    <w:p w:rsidR="00D10AD8" w:rsidRDefault="00D10AD8" w:rsidP="00D10AD8">
      <w:pPr>
        <w:ind w:left="360"/>
        <w:rPr>
          <w:sz w:val="28"/>
          <w:szCs w:val="28"/>
        </w:rPr>
      </w:pPr>
      <w:r>
        <w:rPr>
          <w:sz w:val="28"/>
          <w:szCs w:val="28"/>
        </w:rPr>
        <w:t>Учитель:  Как называется этот фрукт? Какие яблоки по форме, цвету? Расскажите.</w:t>
      </w:r>
    </w:p>
    <w:p w:rsidR="00D10AD8" w:rsidRDefault="00D10AD8" w:rsidP="00D10AD8">
      <w:pPr>
        <w:ind w:left="360"/>
        <w:rPr>
          <w:sz w:val="28"/>
          <w:szCs w:val="28"/>
        </w:rPr>
      </w:pPr>
      <w:r>
        <w:rPr>
          <w:sz w:val="28"/>
          <w:szCs w:val="28"/>
        </w:rPr>
        <w:lastRenderedPageBreak/>
        <w:t>Ученики: Красные, желтые, зеленые яблоки. Круглые яблоки.</w:t>
      </w:r>
    </w:p>
    <w:p w:rsidR="00D10AD8" w:rsidRDefault="00D10AD8" w:rsidP="00D10AD8">
      <w:pPr>
        <w:ind w:left="360"/>
        <w:rPr>
          <w:sz w:val="28"/>
          <w:szCs w:val="28"/>
        </w:rPr>
      </w:pPr>
      <w:r>
        <w:rPr>
          <w:sz w:val="28"/>
          <w:szCs w:val="28"/>
        </w:rPr>
        <w:t>Учитель: а как называется этот фрукт? Какие груши по форме, цвету?</w:t>
      </w:r>
    </w:p>
    <w:p w:rsidR="00D10AD8" w:rsidRDefault="00D10AD8" w:rsidP="00D10AD8">
      <w:pPr>
        <w:ind w:left="360"/>
        <w:rPr>
          <w:sz w:val="28"/>
          <w:szCs w:val="28"/>
        </w:rPr>
      </w:pPr>
      <w:r>
        <w:rPr>
          <w:sz w:val="28"/>
          <w:szCs w:val="28"/>
        </w:rPr>
        <w:t>Ученики: Зеленые, желтые груши. Овальные груши.</w:t>
      </w:r>
    </w:p>
    <w:p w:rsidR="00D10AD8" w:rsidRDefault="00D10AD8" w:rsidP="00D10AD8">
      <w:pPr>
        <w:ind w:left="360"/>
        <w:rPr>
          <w:sz w:val="28"/>
          <w:szCs w:val="28"/>
        </w:rPr>
      </w:pPr>
      <w:r>
        <w:rPr>
          <w:sz w:val="28"/>
          <w:szCs w:val="28"/>
        </w:rPr>
        <w:t>Учитель: А какие фрукты на вкус?</w:t>
      </w:r>
    </w:p>
    <w:p w:rsidR="00D10AD8" w:rsidRDefault="00D10AD8" w:rsidP="00D10AD8">
      <w:pPr>
        <w:ind w:left="360"/>
        <w:rPr>
          <w:sz w:val="28"/>
          <w:szCs w:val="28"/>
        </w:rPr>
      </w:pPr>
      <w:r>
        <w:rPr>
          <w:sz w:val="28"/>
          <w:szCs w:val="28"/>
        </w:rPr>
        <w:t>Ученики: Вкусные, сладкие, сочные.</w:t>
      </w:r>
    </w:p>
    <w:p w:rsidR="00D10AD8" w:rsidRDefault="00D10AD8" w:rsidP="00D10AD8">
      <w:pPr>
        <w:ind w:left="360"/>
        <w:rPr>
          <w:sz w:val="28"/>
          <w:szCs w:val="28"/>
        </w:rPr>
      </w:pPr>
      <w:r>
        <w:rPr>
          <w:sz w:val="28"/>
          <w:szCs w:val="28"/>
        </w:rPr>
        <w:t>Учитель: Правильно. Молодцы. Наступила осень. Фрукты созрели, и люди стали убирать урожай. Что делает человек?</w:t>
      </w:r>
    </w:p>
    <w:p w:rsidR="00D10AD8" w:rsidRDefault="00D10AD8" w:rsidP="00D10AD8">
      <w:pPr>
        <w:ind w:left="360"/>
        <w:rPr>
          <w:sz w:val="28"/>
          <w:szCs w:val="28"/>
        </w:rPr>
      </w:pPr>
      <w:r>
        <w:rPr>
          <w:sz w:val="28"/>
          <w:szCs w:val="28"/>
        </w:rPr>
        <w:t>Ученики: Человек убирает урожай.</w:t>
      </w:r>
    </w:p>
    <w:p w:rsidR="00D10AD8" w:rsidRDefault="00D10AD8" w:rsidP="00D10AD8">
      <w:pPr>
        <w:ind w:left="360"/>
        <w:rPr>
          <w:sz w:val="28"/>
          <w:szCs w:val="28"/>
        </w:rPr>
      </w:pPr>
      <w:r>
        <w:rPr>
          <w:sz w:val="28"/>
          <w:szCs w:val="28"/>
        </w:rPr>
        <w:t xml:space="preserve">Учитель: Мы тоже сейчас с вами  будем собирать урожай. Я вам дам несколько разрезанных на части картинок. Нужно выбрать правильные части и собрать фрукт. </w:t>
      </w:r>
    </w:p>
    <w:p w:rsidR="00D10AD8" w:rsidRDefault="00D10AD8" w:rsidP="00D10AD8">
      <w:pPr>
        <w:ind w:left="360"/>
        <w:rPr>
          <w:sz w:val="28"/>
          <w:szCs w:val="28"/>
        </w:rPr>
      </w:pPr>
      <w:r>
        <w:rPr>
          <w:sz w:val="28"/>
          <w:szCs w:val="28"/>
        </w:rPr>
        <w:t xml:space="preserve">Ученики собирают разрезные картинки.   </w:t>
      </w:r>
    </w:p>
    <w:p w:rsidR="00D10AD8" w:rsidRDefault="00D10AD8" w:rsidP="00D10AD8">
      <w:pPr>
        <w:ind w:left="360"/>
        <w:rPr>
          <w:sz w:val="28"/>
          <w:szCs w:val="28"/>
        </w:rPr>
      </w:pPr>
      <w:r>
        <w:rPr>
          <w:sz w:val="28"/>
          <w:szCs w:val="28"/>
        </w:rPr>
        <w:t>Учитель: Молодцы. А что можно приготовить из этих фруктов?</w:t>
      </w:r>
    </w:p>
    <w:p w:rsidR="00D10AD8" w:rsidRDefault="00D10AD8" w:rsidP="00D10AD8">
      <w:pPr>
        <w:ind w:left="360"/>
        <w:rPr>
          <w:sz w:val="28"/>
          <w:szCs w:val="28"/>
        </w:rPr>
      </w:pPr>
      <w:r>
        <w:rPr>
          <w:sz w:val="28"/>
          <w:szCs w:val="28"/>
        </w:rPr>
        <w:t>Ученики: Салат, компот, сок.</w:t>
      </w:r>
    </w:p>
    <w:p w:rsidR="00D10AD8" w:rsidRDefault="00D10AD8" w:rsidP="00D10AD8">
      <w:pPr>
        <w:ind w:left="360"/>
        <w:rPr>
          <w:sz w:val="28"/>
          <w:szCs w:val="28"/>
        </w:rPr>
      </w:pPr>
      <w:r>
        <w:rPr>
          <w:sz w:val="28"/>
          <w:szCs w:val="28"/>
        </w:rPr>
        <w:t>Учитель: Правильно, а сейчас мы с вами будем варить компот.</w:t>
      </w:r>
    </w:p>
    <w:p w:rsidR="00D10AD8" w:rsidRDefault="00D10AD8" w:rsidP="00D10AD8">
      <w:pPr>
        <w:ind w:left="360"/>
        <w:rPr>
          <w:sz w:val="28"/>
          <w:szCs w:val="28"/>
        </w:rPr>
      </w:pPr>
    </w:p>
    <w:p w:rsidR="00D10AD8" w:rsidRDefault="00D10AD8" w:rsidP="00D10AD8">
      <w:pPr>
        <w:ind w:left="360"/>
        <w:rPr>
          <w:sz w:val="28"/>
          <w:szCs w:val="28"/>
        </w:rPr>
      </w:pPr>
      <w:r>
        <w:rPr>
          <w:sz w:val="28"/>
          <w:szCs w:val="28"/>
        </w:rPr>
        <w:t>«Пальчиковая гимнастика» «Компот»</w:t>
      </w:r>
    </w:p>
    <w:p w:rsidR="00D10AD8" w:rsidRPr="00554557" w:rsidRDefault="00D10AD8" w:rsidP="00D10AD8">
      <w:pPr>
        <w:ind w:left="360"/>
        <w:rPr>
          <w:i/>
          <w:sz w:val="28"/>
          <w:szCs w:val="28"/>
        </w:rPr>
      </w:pPr>
      <w:r>
        <w:rPr>
          <w:sz w:val="28"/>
          <w:szCs w:val="28"/>
        </w:rPr>
        <w:t xml:space="preserve">Будем мы варить компот, </w:t>
      </w:r>
      <w:r w:rsidRPr="00554557">
        <w:rPr>
          <w:i/>
          <w:sz w:val="28"/>
          <w:szCs w:val="28"/>
        </w:rPr>
        <w:t xml:space="preserve">(Левую ладошку держат «ковшиков», правой имитируют помешивание в нем.) </w:t>
      </w:r>
    </w:p>
    <w:p w:rsidR="00D10AD8" w:rsidRDefault="00D10AD8" w:rsidP="00D10AD8">
      <w:pPr>
        <w:ind w:left="360"/>
        <w:rPr>
          <w:sz w:val="28"/>
          <w:szCs w:val="28"/>
        </w:rPr>
      </w:pPr>
      <w:r>
        <w:rPr>
          <w:sz w:val="28"/>
          <w:szCs w:val="28"/>
        </w:rPr>
        <w:t xml:space="preserve">Фруктов нужно много. Вот:    </w:t>
      </w:r>
    </w:p>
    <w:p w:rsidR="00D10AD8" w:rsidRPr="00554557" w:rsidRDefault="00D10AD8" w:rsidP="00D10AD8">
      <w:pPr>
        <w:ind w:left="360"/>
        <w:rPr>
          <w:i/>
          <w:sz w:val="28"/>
          <w:szCs w:val="28"/>
        </w:rPr>
      </w:pPr>
      <w:r>
        <w:rPr>
          <w:sz w:val="28"/>
          <w:szCs w:val="28"/>
        </w:rPr>
        <w:t xml:space="preserve">Будем яблоки крошить, </w:t>
      </w:r>
      <w:r w:rsidRPr="00554557">
        <w:rPr>
          <w:i/>
          <w:sz w:val="28"/>
          <w:szCs w:val="28"/>
        </w:rPr>
        <w:t>(Загибают пальцы на правой руке, начиная с большого)</w:t>
      </w:r>
    </w:p>
    <w:p w:rsidR="00D10AD8" w:rsidRDefault="00D10AD8" w:rsidP="00D10AD8">
      <w:pPr>
        <w:ind w:left="360"/>
        <w:rPr>
          <w:sz w:val="28"/>
          <w:szCs w:val="28"/>
        </w:rPr>
      </w:pPr>
      <w:r>
        <w:rPr>
          <w:sz w:val="28"/>
          <w:szCs w:val="28"/>
        </w:rPr>
        <w:t>Грушу будем мы рубить,</w:t>
      </w:r>
    </w:p>
    <w:p w:rsidR="00D10AD8" w:rsidRDefault="00D10AD8" w:rsidP="00D10AD8">
      <w:pPr>
        <w:ind w:left="360"/>
        <w:rPr>
          <w:sz w:val="28"/>
          <w:szCs w:val="28"/>
        </w:rPr>
      </w:pPr>
      <w:r>
        <w:rPr>
          <w:sz w:val="28"/>
          <w:szCs w:val="28"/>
        </w:rPr>
        <w:t>Отожмем лимонный сок,</w:t>
      </w:r>
    </w:p>
    <w:p w:rsidR="00D10AD8" w:rsidRDefault="00D10AD8" w:rsidP="00D10AD8">
      <w:pPr>
        <w:ind w:left="360"/>
        <w:rPr>
          <w:sz w:val="28"/>
          <w:szCs w:val="28"/>
        </w:rPr>
      </w:pPr>
      <w:r>
        <w:rPr>
          <w:sz w:val="28"/>
          <w:szCs w:val="28"/>
        </w:rPr>
        <w:t>Слив положим и песок.</w:t>
      </w:r>
    </w:p>
    <w:p w:rsidR="00D10AD8" w:rsidRDefault="00D10AD8" w:rsidP="00D10AD8">
      <w:pPr>
        <w:ind w:left="360"/>
        <w:rPr>
          <w:sz w:val="28"/>
          <w:szCs w:val="28"/>
        </w:rPr>
      </w:pPr>
      <w:r>
        <w:rPr>
          <w:sz w:val="28"/>
          <w:szCs w:val="28"/>
        </w:rPr>
        <w:t>Варим, варим мы компот.</w:t>
      </w:r>
    </w:p>
    <w:p w:rsidR="00D10AD8" w:rsidRDefault="00D10AD8" w:rsidP="00D10AD8">
      <w:pPr>
        <w:ind w:left="360"/>
        <w:rPr>
          <w:i/>
          <w:sz w:val="28"/>
          <w:szCs w:val="28"/>
        </w:rPr>
      </w:pPr>
      <w:r>
        <w:rPr>
          <w:sz w:val="28"/>
          <w:szCs w:val="28"/>
        </w:rPr>
        <w:t>Угостим честной народ</w:t>
      </w:r>
      <w:r w:rsidRPr="00554557">
        <w:rPr>
          <w:i/>
          <w:sz w:val="28"/>
          <w:szCs w:val="28"/>
        </w:rPr>
        <w:t>.      (Опять «варят и помешивают»)</w:t>
      </w:r>
    </w:p>
    <w:p w:rsidR="00D10AD8" w:rsidRPr="00153300" w:rsidRDefault="00D10AD8" w:rsidP="00D10AD8">
      <w:pPr>
        <w:ind w:left="360"/>
        <w:rPr>
          <w:sz w:val="28"/>
          <w:szCs w:val="28"/>
        </w:rPr>
      </w:pPr>
      <w:r>
        <w:rPr>
          <w:sz w:val="28"/>
          <w:szCs w:val="28"/>
        </w:rPr>
        <w:t xml:space="preserve">Учитель: Посмотрите ребята на картинку, что вы видите, расскажите. Опрос детей. Составление рассказа по сюжетным картинкам. </w:t>
      </w:r>
    </w:p>
    <w:p w:rsidR="00D10AD8" w:rsidRDefault="00D10AD8" w:rsidP="00D10AD8">
      <w:pPr>
        <w:rPr>
          <w:sz w:val="28"/>
          <w:szCs w:val="28"/>
        </w:rPr>
      </w:pPr>
      <w:r w:rsidRPr="00BD307F">
        <w:rPr>
          <w:sz w:val="28"/>
          <w:szCs w:val="28"/>
        </w:rPr>
        <w:lastRenderedPageBreak/>
        <w:t>Учитель: А сейчас мы поиграем в игру «Верно-неверно» Если я называю фрукт – вы хлопаете в ладоши, а если овощ, то прыгаете.</w:t>
      </w:r>
    </w:p>
    <w:p w:rsidR="00D10AD8" w:rsidRPr="00BD307F" w:rsidRDefault="00D10AD8" w:rsidP="00D10AD8">
      <w:pPr>
        <w:rPr>
          <w:sz w:val="28"/>
          <w:szCs w:val="28"/>
        </w:rPr>
      </w:pPr>
      <w:r>
        <w:rPr>
          <w:sz w:val="28"/>
          <w:szCs w:val="28"/>
        </w:rPr>
        <w:t>Учащиеся выполняют физкультминутку.</w:t>
      </w:r>
    </w:p>
    <w:p w:rsidR="00D10AD8" w:rsidRDefault="00D10AD8" w:rsidP="00D10AD8">
      <w:pPr>
        <w:rPr>
          <w:sz w:val="28"/>
          <w:szCs w:val="28"/>
        </w:rPr>
      </w:pPr>
      <w:r>
        <w:rPr>
          <w:sz w:val="28"/>
          <w:szCs w:val="28"/>
        </w:rPr>
        <w:t>Учитель. Продолжим путешествие по нашему саду. Посмотрите у меня в руках картинки с фруктами, но художник забыл их раскрасить. Давайте раскрасим наши фрукты.</w:t>
      </w:r>
    </w:p>
    <w:p w:rsidR="00D10AD8" w:rsidRDefault="00D10AD8" w:rsidP="00D10AD8">
      <w:pPr>
        <w:rPr>
          <w:sz w:val="28"/>
          <w:szCs w:val="28"/>
        </w:rPr>
      </w:pPr>
      <w:r>
        <w:rPr>
          <w:sz w:val="28"/>
          <w:szCs w:val="28"/>
        </w:rPr>
        <w:t>Ученики раскрашивают картинки.</w:t>
      </w:r>
    </w:p>
    <w:p w:rsidR="00D10AD8" w:rsidRDefault="00D10AD8" w:rsidP="00D10AD8">
      <w:pPr>
        <w:rPr>
          <w:sz w:val="28"/>
          <w:szCs w:val="28"/>
        </w:rPr>
      </w:pPr>
      <w:r>
        <w:rPr>
          <w:sz w:val="28"/>
          <w:szCs w:val="28"/>
        </w:rPr>
        <w:t>Учитель: Молодцы, вот какие красивые фрукты у нас получились.</w:t>
      </w:r>
    </w:p>
    <w:p w:rsidR="00D10AD8" w:rsidRDefault="00D10AD8" w:rsidP="00D10AD8">
      <w:pPr>
        <w:rPr>
          <w:sz w:val="28"/>
          <w:szCs w:val="28"/>
        </w:rPr>
      </w:pPr>
      <w:r w:rsidRPr="00BD307F">
        <w:rPr>
          <w:b/>
          <w:sz w:val="28"/>
          <w:szCs w:val="28"/>
        </w:rPr>
        <w:t xml:space="preserve">   4. Итог урока.</w:t>
      </w:r>
      <w:r>
        <w:rPr>
          <w:sz w:val="28"/>
          <w:szCs w:val="28"/>
        </w:rPr>
        <w:t xml:space="preserve"> Игра «Кто назовет фрукт..(круглый, овальный)».</w:t>
      </w:r>
    </w:p>
    <w:p w:rsidR="00D10AD8" w:rsidRDefault="00D10AD8" w:rsidP="00D10AD8">
      <w:pPr>
        <w:rPr>
          <w:sz w:val="28"/>
          <w:szCs w:val="28"/>
        </w:rPr>
      </w:pPr>
    </w:p>
    <w:p w:rsidR="00D10AD8" w:rsidRPr="00FB0FC2" w:rsidRDefault="00D10AD8" w:rsidP="00D10AD8">
      <w:pPr>
        <w:pStyle w:val="2"/>
        <w:ind w:firstLine="709"/>
        <w:jc w:val="center"/>
        <w:rPr>
          <w:color w:val="0070C0"/>
          <w:sz w:val="48"/>
          <w:szCs w:val="48"/>
        </w:rPr>
      </w:pPr>
      <w:r w:rsidRPr="00FB0FC2">
        <w:rPr>
          <w:color w:val="0070C0"/>
          <w:sz w:val="48"/>
          <w:szCs w:val="48"/>
        </w:rPr>
        <w:t>Игры с мячом, направленные на обобщение и расширение словарного запаса, развитие грамматического строя речи, Игры с элементами ТРИЗа</w:t>
      </w:r>
    </w:p>
    <w:p w:rsidR="00D10AD8" w:rsidRDefault="00D10AD8" w:rsidP="00D10AD8">
      <w:pPr>
        <w:pStyle w:val="a7"/>
        <w:jc w:val="right"/>
        <w:rPr>
          <w:rFonts w:ascii="Georgia" w:hAnsi="Georgia"/>
          <w:color w:val="0070C0"/>
          <w:sz w:val="27"/>
          <w:szCs w:val="27"/>
        </w:rPr>
      </w:pPr>
    </w:p>
    <w:p w:rsidR="00D10AD8" w:rsidRDefault="00D10AD8" w:rsidP="00D10AD8">
      <w:pPr>
        <w:pStyle w:val="a7"/>
        <w:jc w:val="right"/>
        <w:rPr>
          <w:rFonts w:ascii="Georgia" w:hAnsi="Georgia"/>
          <w:color w:val="0070C0"/>
          <w:sz w:val="27"/>
          <w:szCs w:val="27"/>
        </w:rPr>
      </w:pPr>
    </w:p>
    <w:p w:rsidR="00D10AD8" w:rsidRPr="00FB0FC2" w:rsidRDefault="00D10AD8" w:rsidP="00D10AD8">
      <w:pPr>
        <w:pStyle w:val="a7"/>
        <w:jc w:val="center"/>
        <w:rPr>
          <w:color w:val="000000"/>
          <w:sz w:val="32"/>
          <w:szCs w:val="32"/>
        </w:rPr>
      </w:pPr>
      <w:r w:rsidRPr="00FB0FC2">
        <w:rPr>
          <w:color w:val="000000"/>
          <w:sz w:val="32"/>
          <w:szCs w:val="32"/>
        </w:rPr>
        <w:t>Методическая копилка для логопедов, дефектологов, воспитателей и заинтересованных родителей</w:t>
      </w:r>
    </w:p>
    <w:p w:rsidR="00D10AD8" w:rsidRDefault="00D10AD8" w:rsidP="00D10AD8">
      <w:pPr>
        <w:pStyle w:val="a7"/>
        <w:jc w:val="right"/>
        <w:rPr>
          <w:color w:val="000000"/>
          <w:sz w:val="28"/>
          <w:szCs w:val="28"/>
        </w:rPr>
      </w:pPr>
    </w:p>
    <w:p w:rsidR="00D10AD8" w:rsidRPr="00FB0FC2" w:rsidRDefault="00D10AD8" w:rsidP="00D10AD8">
      <w:pPr>
        <w:pStyle w:val="a7"/>
        <w:jc w:val="right"/>
        <w:rPr>
          <w:color w:val="000000"/>
          <w:sz w:val="28"/>
          <w:szCs w:val="28"/>
        </w:rPr>
      </w:pPr>
      <w:r w:rsidRPr="00FB0FC2">
        <w:rPr>
          <w:color w:val="000000"/>
          <w:sz w:val="28"/>
          <w:szCs w:val="28"/>
        </w:rPr>
        <w:t>Составила</w:t>
      </w:r>
      <w:r>
        <w:rPr>
          <w:color w:val="000000"/>
          <w:sz w:val="28"/>
          <w:szCs w:val="28"/>
        </w:rPr>
        <w:t>:</w:t>
      </w:r>
      <w:r w:rsidRPr="00FB0FC2">
        <w:rPr>
          <w:color w:val="000000"/>
          <w:sz w:val="28"/>
          <w:szCs w:val="28"/>
        </w:rPr>
        <w:t xml:space="preserve"> учитель-логопед Валеева Ч.И.</w:t>
      </w:r>
    </w:p>
    <w:p w:rsidR="00D10AD8" w:rsidRDefault="00D10AD8" w:rsidP="00D10AD8">
      <w:pPr>
        <w:pStyle w:val="a7"/>
        <w:jc w:val="right"/>
        <w:rPr>
          <w:rFonts w:ascii="Georgia" w:hAnsi="Georgia"/>
          <w:color w:val="0070C0"/>
          <w:sz w:val="27"/>
          <w:szCs w:val="27"/>
        </w:rPr>
      </w:pPr>
    </w:p>
    <w:p w:rsidR="00D10AD8" w:rsidRDefault="00D10AD8" w:rsidP="00D10AD8">
      <w:pPr>
        <w:pStyle w:val="a7"/>
        <w:jc w:val="right"/>
        <w:rPr>
          <w:rFonts w:ascii="Georgia" w:hAnsi="Georgia"/>
          <w:color w:val="0070C0"/>
          <w:sz w:val="27"/>
          <w:szCs w:val="27"/>
        </w:rPr>
      </w:pPr>
    </w:p>
    <w:p w:rsidR="00D10AD8" w:rsidRDefault="00D10AD8" w:rsidP="00D10AD8">
      <w:pPr>
        <w:pStyle w:val="a7"/>
        <w:jc w:val="right"/>
        <w:rPr>
          <w:rFonts w:ascii="Georgia" w:hAnsi="Georgia"/>
          <w:color w:val="0070C0"/>
          <w:sz w:val="27"/>
          <w:szCs w:val="27"/>
        </w:rPr>
      </w:pPr>
    </w:p>
    <w:p w:rsidR="00D10AD8" w:rsidRDefault="00D10AD8" w:rsidP="00D10AD8">
      <w:pPr>
        <w:pStyle w:val="a7"/>
        <w:jc w:val="right"/>
        <w:rPr>
          <w:rFonts w:ascii="Georgia" w:hAnsi="Georgia"/>
          <w:color w:val="0070C0"/>
          <w:sz w:val="27"/>
          <w:szCs w:val="27"/>
        </w:rPr>
      </w:pPr>
    </w:p>
    <w:p w:rsidR="00D10AD8" w:rsidRDefault="00D10AD8" w:rsidP="00D10AD8">
      <w:pPr>
        <w:pStyle w:val="a7"/>
        <w:jc w:val="right"/>
        <w:rPr>
          <w:rFonts w:ascii="Georgia" w:hAnsi="Georgia"/>
          <w:color w:val="0070C0"/>
          <w:sz w:val="27"/>
          <w:szCs w:val="27"/>
        </w:rPr>
      </w:pPr>
    </w:p>
    <w:p w:rsidR="00D10AD8" w:rsidRDefault="00D10AD8" w:rsidP="00D10AD8">
      <w:pPr>
        <w:pStyle w:val="a7"/>
        <w:jc w:val="right"/>
        <w:rPr>
          <w:rFonts w:ascii="Georgia" w:hAnsi="Georgia"/>
          <w:color w:val="0070C0"/>
          <w:sz w:val="27"/>
          <w:szCs w:val="27"/>
        </w:rPr>
      </w:pPr>
    </w:p>
    <w:p w:rsidR="00D10AD8" w:rsidRDefault="00D10AD8" w:rsidP="00D10AD8">
      <w:pPr>
        <w:pStyle w:val="a7"/>
        <w:rPr>
          <w:b/>
          <w:color w:val="0070C0"/>
          <w:sz w:val="28"/>
          <w:szCs w:val="28"/>
        </w:rPr>
      </w:pPr>
    </w:p>
    <w:p w:rsidR="00D10AD8" w:rsidRPr="00C77308" w:rsidRDefault="00D10AD8" w:rsidP="00D10AD8">
      <w:pPr>
        <w:pStyle w:val="a7"/>
        <w:jc w:val="center"/>
        <w:rPr>
          <w:b/>
          <w:color w:val="000000"/>
          <w:sz w:val="28"/>
          <w:szCs w:val="28"/>
        </w:rPr>
      </w:pPr>
      <w:r w:rsidRPr="002A5AF1">
        <w:rPr>
          <w:b/>
          <w:color w:val="000000"/>
          <w:sz w:val="28"/>
          <w:szCs w:val="28"/>
        </w:rPr>
        <w:t>Пояснительная записка</w:t>
      </w:r>
    </w:p>
    <w:p w:rsidR="00D10AD8" w:rsidRPr="002A5AF1" w:rsidRDefault="00D10AD8" w:rsidP="00D10AD8">
      <w:pPr>
        <w:pStyle w:val="a7"/>
        <w:ind w:firstLine="709"/>
        <w:jc w:val="both"/>
        <w:rPr>
          <w:color w:val="000000"/>
          <w:sz w:val="28"/>
          <w:szCs w:val="28"/>
        </w:rPr>
      </w:pPr>
      <w:r w:rsidRPr="002A5AF1">
        <w:rPr>
          <w:color w:val="000000"/>
          <w:sz w:val="28"/>
          <w:szCs w:val="28"/>
        </w:rPr>
        <w:lastRenderedPageBreak/>
        <w:t>Материал составлен на основе книги</w:t>
      </w:r>
      <w:r w:rsidRPr="002A5AF1">
        <w:rPr>
          <w:b/>
          <w:color w:val="000000"/>
          <w:sz w:val="28"/>
          <w:szCs w:val="28"/>
        </w:rPr>
        <w:t xml:space="preserve"> </w:t>
      </w:r>
      <w:r w:rsidRPr="002A5AF1">
        <w:rPr>
          <w:rFonts w:ascii="Georgia" w:hAnsi="Georgia"/>
          <w:color w:val="000000"/>
          <w:sz w:val="28"/>
          <w:szCs w:val="28"/>
        </w:rPr>
        <w:t>Т.</w:t>
      </w:r>
      <w:r w:rsidRPr="002A5AF1">
        <w:rPr>
          <w:rStyle w:val="apple-converted-space"/>
          <w:rFonts w:ascii="Georgia" w:hAnsi="Georgia"/>
          <w:color w:val="000000"/>
          <w:sz w:val="28"/>
          <w:szCs w:val="28"/>
        </w:rPr>
        <w:t> </w:t>
      </w:r>
      <w:r w:rsidRPr="002A5AF1">
        <w:rPr>
          <w:rFonts w:ascii="Georgia" w:hAnsi="Georgia"/>
          <w:color w:val="000000"/>
          <w:sz w:val="28"/>
          <w:szCs w:val="28"/>
        </w:rPr>
        <w:t>А.</w:t>
      </w:r>
      <w:r w:rsidRPr="002A5AF1">
        <w:rPr>
          <w:rStyle w:val="apple-converted-space"/>
          <w:rFonts w:ascii="Georgia" w:hAnsi="Georgia"/>
          <w:color w:val="000000"/>
          <w:sz w:val="28"/>
          <w:szCs w:val="28"/>
        </w:rPr>
        <w:t> </w:t>
      </w:r>
      <w:r w:rsidRPr="002A5AF1">
        <w:rPr>
          <w:rFonts w:ascii="Georgia" w:hAnsi="Georgia"/>
          <w:color w:val="000000"/>
          <w:sz w:val="28"/>
          <w:szCs w:val="28"/>
        </w:rPr>
        <w:t>Воробьева, О.</w:t>
      </w:r>
      <w:r w:rsidRPr="002A5AF1">
        <w:rPr>
          <w:rStyle w:val="apple-converted-space"/>
          <w:rFonts w:ascii="Georgia" w:hAnsi="Georgia"/>
          <w:color w:val="000000"/>
          <w:sz w:val="28"/>
          <w:szCs w:val="28"/>
        </w:rPr>
        <w:t> </w:t>
      </w:r>
      <w:r w:rsidRPr="002A5AF1">
        <w:rPr>
          <w:rFonts w:ascii="Georgia" w:hAnsi="Georgia"/>
          <w:color w:val="000000"/>
          <w:sz w:val="28"/>
          <w:szCs w:val="28"/>
        </w:rPr>
        <w:t>И.</w:t>
      </w:r>
      <w:r w:rsidRPr="002A5AF1">
        <w:rPr>
          <w:rStyle w:val="apple-converted-space"/>
          <w:rFonts w:ascii="Georgia" w:hAnsi="Georgia"/>
          <w:color w:val="000000"/>
          <w:sz w:val="28"/>
          <w:szCs w:val="28"/>
        </w:rPr>
        <w:t> </w:t>
      </w:r>
      <w:r w:rsidRPr="002A5AF1">
        <w:rPr>
          <w:rFonts w:ascii="Georgia" w:hAnsi="Georgia"/>
          <w:color w:val="000000"/>
          <w:sz w:val="28"/>
          <w:szCs w:val="28"/>
        </w:rPr>
        <w:t>Крупенчук "Мяч и речь"</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В своей повседневной работе мы занимаемся развитием у детей всех основных аспектов устной речи: звукопроизношения, словарного запаса, грамматического строя, связной речи. Игры с мячом на закрепление у детей правильного произношения мы рассматривали выше. Для многих детей с фонетико-фонематическим, а тем более общим недоразвитием речи характерны трудности в усвоении новых слов. Это выражается не только в более поздних сроках появления слов в речи ребенка и малом их количестве, но и в трудностях понимания ребенком значений слов и искажении их звукослоговой структуры.</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Так, обследование речи детей последних трех лет выявило недостаточное количество обобщающих слов (овощи, мебель, одежда и т. д.). Дети называют небольшое количество слов в каждой группе предметов: некоторые дети называют два-три наименования овощей, а назвать насекомых, рыб вообще затрудняются. Словарь ребенка обогащается преимущественно в процессе игры. Игры по расширению словарного запаса разнообразны и проводятся с использованием большого количества наглядного материала. В обогащении речи ребенка существительными, глаголами, прилагательными, обобщающими словами, в уточнении уже имеющихся у него слов, привитии ребенку простейших навыков образования новых слов большое значение могут иметь игры с мячом, регулярно проводимые логопедом, воспитателями и родителями.</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В игре № 1 можно ежедневно закреплять употребление обобщающих слов в речи детей. Этой же цели служит игра № 2, которая проводится индивидуально. В свободное время дети охотно играют в эти игры. Благодарным материалом для развития устной речи детей является тема «Животные». Здесь  можно предложить игры № 3, 4, 5, 6 и 18. В игре № 3 логопед обращает внимание детей на различные способы словообразования. Слова целесообразно разделить на три группы:</w:t>
      </w:r>
    </w:p>
    <w:p w:rsidR="00D10AD8" w:rsidRPr="002A5AF1" w:rsidRDefault="00D10AD8" w:rsidP="00D10AD8">
      <w:pPr>
        <w:pStyle w:val="a7"/>
        <w:numPr>
          <w:ilvl w:val="0"/>
          <w:numId w:val="147"/>
        </w:numPr>
        <w:ind w:firstLine="709"/>
        <w:jc w:val="both"/>
        <w:rPr>
          <w:color w:val="000000"/>
          <w:sz w:val="28"/>
          <w:szCs w:val="28"/>
        </w:rPr>
      </w:pPr>
      <w:r w:rsidRPr="002A5AF1">
        <w:rPr>
          <w:rFonts w:ascii="Georgia" w:hAnsi="Georgia"/>
          <w:color w:val="000000"/>
          <w:sz w:val="28"/>
          <w:szCs w:val="28"/>
        </w:rPr>
        <w:t>Слова, в которых основа слова, обозначающего взрослое животное, сохраняется неизменной (у козы — козленок, у гуся — гусенок).</w:t>
      </w:r>
    </w:p>
    <w:p w:rsidR="00D10AD8" w:rsidRPr="002A5AF1" w:rsidRDefault="00D10AD8" w:rsidP="00D10AD8">
      <w:pPr>
        <w:pStyle w:val="a7"/>
        <w:numPr>
          <w:ilvl w:val="0"/>
          <w:numId w:val="147"/>
        </w:numPr>
        <w:ind w:firstLine="709"/>
        <w:jc w:val="both"/>
        <w:rPr>
          <w:color w:val="000000"/>
          <w:sz w:val="28"/>
          <w:szCs w:val="28"/>
        </w:rPr>
      </w:pPr>
      <w:r w:rsidRPr="002A5AF1">
        <w:rPr>
          <w:rFonts w:ascii="Georgia" w:hAnsi="Georgia"/>
          <w:color w:val="000000"/>
          <w:sz w:val="28"/>
          <w:szCs w:val="28"/>
        </w:rPr>
        <w:t>Слова с чередованием согласных в корне (у медведя - медвежонок).</w:t>
      </w:r>
    </w:p>
    <w:p w:rsidR="00D10AD8" w:rsidRPr="002A5AF1" w:rsidRDefault="00D10AD8" w:rsidP="00D10AD8">
      <w:pPr>
        <w:pStyle w:val="a7"/>
        <w:numPr>
          <w:ilvl w:val="0"/>
          <w:numId w:val="147"/>
        </w:numPr>
        <w:ind w:firstLine="709"/>
        <w:jc w:val="both"/>
        <w:rPr>
          <w:color w:val="000000"/>
          <w:sz w:val="28"/>
          <w:szCs w:val="28"/>
        </w:rPr>
      </w:pPr>
      <w:r w:rsidRPr="002A5AF1">
        <w:rPr>
          <w:rFonts w:ascii="Georgia" w:hAnsi="Georgia"/>
          <w:color w:val="000000"/>
          <w:sz w:val="28"/>
          <w:szCs w:val="28"/>
        </w:rPr>
        <w:t>Слова с различной основой слова (у овцы — ягненок).</w:t>
      </w:r>
    </w:p>
    <w:p w:rsidR="00D10AD8" w:rsidRPr="002A5AF1" w:rsidRDefault="00D10AD8" w:rsidP="00D10AD8">
      <w:pPr>
        <w:pStyle w:val="a7"/>
        <w:ind w:firstLine="709"/>
        <w:jc w:val="both"/>
        <w:rPr>
          <w:rFonts w:ascii="Georgia" w:hAnsi="Georgia"/>
          <w:color w:val="000000"/>
          <w:sz w:val="28"/>
          <w:szCs w:val="28"/>
        </w:rPr>
      </w:pP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Другой способ увеличения в словаре ребенка имен существительных — это добавление суффиксов, что отражено в игре с мячом № 7, где ведущий, объяснив правило образования новых слов при помощи уменьшительных суффиксов, называет первое слово (например, стол), а ребенок — второе (столик). Существительные для проведения этой игры лучше сгруппировать по сходству окончаний. Профессор Г. А. Волкова указывает, что глагольный (предикативный) словарь является основой фразы и мыслительной деятельности человека, и рекомендует логопедам иметь картотеку глагольного словаря по следующим разделам:</w:t>
      </w:r>
    </w:p>
    <w:p w:rsidR="00D10AD8" w:rsidRPr="002A5AF1" w:rsidRDefault="00D10AD8" w:rsidP="00D10AD8">
      <w:pPr>
        <w:pStyle w:val="a7"/>
        <w:numPr>
          <w:ilvl w:val="0"/>
          <w:numId w:val="148"/>
        </w:numPr>
        <w:ind w:firstLine="709"/>
        <w:jc w:val="both"/>
        <w:rPr>
          <w:color w:val="000000"/>
          <w:sz w:val="28"/>
          <w:szCs w:val="28"/>
        </w:rPr>
      </w:pPr>
      <w:r w:rsidRPr="002A5AF1">
        <w:rPr>
          <w:rFonts w:ascii="Georgia" w:hAnsi="Georgia"/>
          <w:color w:val="000000"/>
          <w:sz w:val="28"/>
          <w:szCs w:val="28"/>
        </w:rPr>
        <w:lastRenderedPageBreak/>
        <w:t>Бытовые глаголы (одевается, умывается, играет).</w:t>
      </w:r>
    </w:p>
    <w:p w:rsidR="00D10AD8" w:rsidRPr="002A5AF1" w:rsidRDefault="00D10AD8" w:rsidP="00D10AD8">
      <w:pPr>
        <w:pStyle w:val="a7"/>
        <w:numPr>
          <w:ilvl w:val="0"/>
          <w:numId w:val="148"/>
        </w:numPr>
        <w:ind w:firstLine="709"/>
        <w:jc w:val="both"/>
        <w:rPr>
          <w:color w:val="000000"/>
          <w:sz w:val="28"/>
          <w:szCs w:val="28"/>
        </w:rPr>
      </w:pPr>
      <w:r w:rsidRPr="002A5AF1">
        <w:rPr>
          <w:rFonts w:ascii="Georgia" w:hAnsi="Georgia"/>
          <w:color w:val="000000"/>
          <w:sz w:val="28"/>
          <w:szCs w:val="28"/>
        </w:rPr>
        <w:t>Глаголы, обозначающие движения и крики животных (крадется, прыгает, кукарекает).</w:t>
      </w:r>
    </w:p>
    <w:p w:rsidR="00D10AD8" w:rsidRPr="002A5AF1" w:rsidRDefault="00D10AD8" w:rsidP="00D10AD8">
      <w:pPr>
        <w:pStyle w:val="a7"/>
        <w:numPr>
          <w:ilvl w:val="0"/>
          <w:numId w:val="148"/>
        </w:numPr>
        <w:ind w:firstLine="709"/>
        <w:jc w:val="both"/>
        <w:rPr>
          <w:color w:val="000000"/>
          <w:sz w:val="28"/>
          <w:szCs w:val="28"/>
        </w:rPr>
      </w:pPr>
      <w:r w:rsidRPr="002A5AF1">
        <w:rPr>
          <w:rFonts w:ascii="Georgia" w:hAnsi="Georgia"/>
          <w:color w:val="000000"/>
          <w:sz w:val="28"/>
          <w:szCs w:val="28"/>
        </w:rPr>
        <w:t>Глаголы движения (ходит, бегает, прыгает), приставочные глаголы (входит, уходит, заходит).</w:t>
      </w:r>
    </w:p>
    <w:p w:rsidR="00D10AD8" w:rsidRPr="002A5AF1" w:rsidRDefault="00D10AD8" w:rsidP="00D10AD8">
      <w:pPr>
        <w:pStyle w:val="a7"/>
        <w:numPr>
          <w:ilvl w:val="0"/>
          <w:numId w:val="148"/>
        </w:numPr>
        <w:ind w:firstLine="709"/>
        <w:jc w:val="both"/>
        <w:rPr>
          <w:color w:val="000000"/>
          <w:sz w:val="28"/>
          <w:szCs w:val="28"/>
        </w:rPr>
      </w:pPr>
      <w:r w:rsidRPr="002A5AF1">
        <w:rPr>
          <w:rFonts w:ascii="Georgia" w:hAnsi="Georgia"/>
          <w:color w:val="000000"/>
          <w:sz w:val="28"/>
          <w:szCs w:val="28"/>
        </w:rPr>
        <w:t>Глаголы, выражающие чувства людей (улыбается, плачет, радуется).</w:t>
      </w:r>
    </w:p>
    <w:p w:rsidR="00D10AD8" w:rsidRPr="002A5AF1" w:rsidRDefault="00D10AD8" w:rsidP="00D10AD8">
      <w:pPr>
        <w:pStyle w:val="a7"/>
        <w:numPr>
          <w:ilvl w:val="0"/>
          <w:numId w:val="148"/>
        </w:numPr>
        <w:ind w:firstLine="709"/>
        <w:jc w:val="both"/>
        <w:rPr>
          <w:color w:val="000000"/>
          <w:sz w:val="28"/>
          <w:szCs w:val="28"/>
        </w:rPr>
      </w:pPr>
      <w:r w:rsidRPr="002A5AF1">
        <w:rPr>
          <w:rFonts w:ascii="Georgia" w:hAnsi="Georgia"/>
          <w:color w:val="000000"/>
          <w:sz w:val="28"/>
          <w:szCs w:val="28"/>
        </w:rPr>
        <w:t>Глаголы, связанные с профессиями (лечит, строит, продает).</w:t>
      </w:r>
    </w:p>
    <w:p w:rsidR="00D10AD8" w:rsidRPr="002A5AF1" w:rsidRDefault="00D10AD8" w:rsidP="00D10AD8">
      <w:pPr>
        <w:pStyle w:val="a7"/>
        <w:numPr>
          <w:ilvl w:val="0"/>
          <w:numId w:val="148"/>
        </w:numPr>
        <w:ind w:firstLine="709"/>
        <w:jc w:val="both"/>
        <w:rPr>
          <w:color w:val="000000"/>
          <w:sz w:val="28"/>
          <w:szCs w:val="28"/>
        </w:rPr>
      </w:pPr>
      <w:r w:rsidRPr="002A5AF1">
        <w:rPr>
          <w:rFonts w:ascii="Georgia" w:hAnsi="Georgia"/>
          <w:color w:val="000000"/>
          <w:sz w:val="28"/>
          <w:szCs w:val="28"/>
        </w:rPr>
        <w:t>Глаголы, связанные с процессами, происходящими в природе (светает, вечереет, смеркается).</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Глагольный словарь закрепляется в играх с мячом № 4, 5, 8, 9, 10, 11, 12 и 13. Часто детям с большим трудом дается подбор слов с противоположным значением (антонимов). Закрепление в речи ребенка противоположных признаков предметов важно и для их ориентировки в пространстве. Игра с мячом на данную тему № 14 проводится после предварительной работы по картинкам. Ведущий, бросая мяч, произносит прилагательное, а ребенок, бросая мяч обратно, называет прилагательное с противоположным значением (горячий — холодный, острый — тупой, грязный — чистый). Прилагательные в речи детей часто бывают однотипными и могут ограничиваться словами «хороший — плохой», «маленький — большой». Ведущий специалист в области логопедии Л. Г. Парамонова советует «отрабатывать» признаки предметов по смысловым группам:</w:t>
      </w:r>
    </w:p>
    <w:p w:rsidR="00D10AD8" w:rsidRPr="002A5AF1" w:rsidRDefault="00D10AD8" w:rsidP="00D10AD8">
      <w:pPr>
        <w:pStyle w:val="a7"/>
        <w:numPr>
          <w:ilvl w:val="0"/>
          <w:numId w:val="149"/>
        </w:numPr>
        <w:ind w:firstLine="709"/>
        <w:jc w:val="both"/>
        <w:rPr>
          <w:color w:val="000000"/>
          <w:sz w:val="28"/>
          <w:szCs w:val="28"/>
        </w:rPr>
      </w:pPr>
      <w:r w:rsidRPr="002A5AF1">
        <w:rPr>
          <w:rFonts w:ascii="Georgia" w:hAnsi="Georgia"/>
          <w:color w:val="000000"/>
          <w:sz w:val="28"/>
          <w:szCs w:val="28"/>
        </w:rPr>
        <w:t>Величина — большой (маленький), высокий (низкий), широкий (узкий).</w:t>
      </w:r>
    </w:p>
    <w:p w:rsidR="00D10AD8" w:rsidRPr="002A5AF1" w:rsidRDefault="00D10AD8" w:rsidP="00D10AD8">
      <w:pPr>
        <w:pStyle w:val="a7"/>
        <w:numPr>
          <w:ilvl w:val="0"/>
          <w:numId w:val="149"/>
        </w:numPr>
        <w:ind w:firstLine="709"/>
        <w:jc w:val="both"/>
        <w:rPr>
          <w:color w:val="000000"/>
          <w:sz w:val="28"/>
          <w:szCs w:val="28"/>
        </w:rPr>
      </w:pPr>
      <w:r w:rsidRPr="002A5AF1">
        <w:rPr>
          <w:rFonts w:ascii="Georgia" w:hAnsi="Georgia"/>
          <w:color w:val="000000"/>
          <w:sz w:val="28"/>
          <w:szCs w:val="28"/>
        </w:rPr>
        <w:t>Форма — круглый, овальный, продолговатый, квадратный, четырехугольный.</w:t>
      </w:r>
    </w:p>
    <w:p w:rsidR="00D10AD8" w:rsidRPr="002A5AF1" w:rsidRDefault="00D10AD8" w:rsidP="00D10AD8">
      <w:pPr>
        <w:pStyle w:val="a7"/>
        <w:numPr>
          <w:ilvl w:val="0"/>
          <w:numId w:val="149"/>
        </w:numPr>
        <w:ind w:firstLine="709"/>
        <w:jc w:val="both"/>
        <w:rPr>
          <w:color w:val="000000"/>
          <w:sz w:val="28"/>
          <w:szCs w:val="28"/>
        </w:rPr>
      </w:pPr>
      <w:r w:rsidRPr="002A5AF1">
        <w:rPr>
          <w:rFonts w:ascii="Georgia" w:hAnsi="Georgia"/>
          <w:color w:val="000000"/>
          <w:sz w:val="28"/>
          <w:szCs w:val="28"/>
        </w:rPr>
        <w:t>Цвет — основные + промежуточные (оранжевый, голубой, серый).</w:t>
      </w:r>
    </w:p>
    <w:p w:rsidR="00D10AD8" w:rsidRPr="002A5AF1" w:rsidRDefault="00D10AD8" w:rsidP="00D10AD8">
      <w:pPr>
        <w:pStyle w:val="a7"/>
        <w:numPr>
          <w:ilvl w:val="0"/>
          <w:numId w:val="149"/>
        </w:numPr>
        <w:ind w:firstLine="709"/>
        <w:jc w:val="both"/>
        <w:rPr>
          <w:color w:val="000000"/>
          <w:sz w:val="28"/>
          <w:szCs w:val="28"/>
        </w:rPr>
      </w:pPr>
      <w:r w:rsidRPr="002A5AF1">
        <w:rPr>
          <w:rFonts w:ascii="Georgia" w:hAnsi="Georgia"/>
          <w:color w:val="000000"/>
          <w:sz w:val="28"/>
          <w:szCs w:val="28"/>
        </w:rPr>
        <w:t>Вкус — горький, сладкий, соленый, кислый, кисло-сладкий, вкусный, невкусный.</w:t>
      </w:r>
    </w:p>
    <w:p w:rsidR="00D10AD8" w:rsidRPr="002A5AF1" w:rsidRDefault="00D10AD8" w:rsidP="00D10AD8">
      <w:pPr>
        <w:pStyle w:val="a7"/>
        <w:numPr>
          <w:ilvl w:val="0"/>
          <w:numId w:val="149"/>
        </w:numPr>
        <w:ind w:firstLine="709"/>
        <w:jc w:val="both"/>
        <w:rPr>
          <w:color w:val="000000"/>
          <w:sz w:val="28"/>
          <w:szCs w:val="28"/>
        </w:rPr>
      </w:pPr>
      <w:r w:rsidRPr="002A5AF1">
        <w:rPr>
          <w:rFonts w:ascii="Georgia" w:hAnsi="Georgia"/>
          <w:color w:val="000000"/>
          <w:sz w:val="28"/>
          <w:szCs w:val="28"/>
        </w:rPr>
        <w:t>Запах — приятный, неприятный, смолистый, цветочный.</w:t>
      </w:r>
    </w:p>
    <w:p w:rsidR="00D10AD8" w:rsidRPr="002A5AF1" w:rsidRDefault="00D10AD8" w:rsidP="00D10AD8">
      <w:pPr>
        <w:pStyle w:val="a7"/>
        <w:numPr>
          <w:ilvl w:val="0"/>
          <w:numId w:val="149"/>
        </w:numPr>
        <w:ind w:firstLine="709"/>
        <w:jc w:val="both"/>
        <w:rPr>
          <w:color w:val="000000"/>
          <w:sz w:val="28"/>
          <w:szCs w:val="28"/>
        </w:rPr>
      </w:pPr>
      <w:r w:rsidRPr="002A5AF1">
        <w:rPr>
          <w:rFonts w:ascii="Georgia" w:hAnsi="Georgia"/>
          <w:color w:val="000000"/>
          <w:sz w:val="28"/>
          <w:szCs w:val="28"/>
        </w:rPr>
        <w:t>Температура — холодный, горячий, теплый, прохладный.</w:t>
      </w:r>
    </w:p>
    <w:p w:rsidR="00D10AD8" w:rsidRPr="002A5AF1" w:rsidRDefault="00D10AD8" w:rsidP="00D10AD8">
      <w:pPr>
        <w:pStyle w:val="a7"/>
        <w:numPr>
          <w:ilvl w:val="0"/>
          <w:numId w:val="149"/>
        </w:numPr>
        <w:ind w:firstLine="709"/>
        <w:jc w:val="both"/>
        <w:rPr>
          <w:color w:val="000000"/>
          <w:sz w:val="28"/>
          <w:szCs w:val="28"/>
        </w:rPr>
      </w:pPr>
      <w:r w:rsidRPr="002A5AF1">
        <w:rPr>
          <w:rFonts w:ascii="Georgia" w:hAnsi="Georgia"/>
          <w:color w:val="000000"/>
          <w:sz w:val="28"/>
          <w:szCs w:val="28"/>
        </w:rPr>
        <w:t>Материал, из которого сделан предмет, — деревянный, стеклянный, железный.</w:t>
      </w:r>
    </w:p>
    <w:p w:rsidR="00D10AD8" w:rsidRPr="002A5AF1" w:rsidRDefault="00D10AD8" w:rsidP="00D10AD8">
      <w:pPr>
        <w:pStyle w:val="a7"/>
        <w:numPr>
          <w:ilvl w:val="0"/>
          <w:numId w:val="149"/>
        </w:numPr>
        <w:ind w:firstLine="709"/>
        <w:jc w:val="both"/>
        <w:rPr>
          <w:color w:val="000000"/>
          <w:sz w:val="28"/>
          <w:szCs w:val="28"/>
        </w:rPr>
      </w:pPr>
      <w:r w:rsidRPr="002A5AF1">
        <w:rPr>
          <w:rFonts w:ascii="Georgia" w:hAnsi="Georgia"/>
          <w:color w:val="000000"/>
          <w:sz w:val="28"/>
          <w:szCs w:val="28"/>
        </w:rPr>
        <w:t>Принадлежность предмета — мамин, папин, лисий, медвежий.</w:t>
      </w:r>
    </w:p>
    <w:p w:rsidR="00D10AD8" w:rsidRPr="002A5AF1" w:rsidRDefault="00D10AD8" w:rsidP="00D10AD8">
      <w:pPr>
        <w:pStyle w:val="a7"/>
        <w:numPr>
          <w:ilvl w:val="0"/>
          <w:numId w:val="149"/>
        </w:numPr>
        <w:ind w:firstLine="709"/>
        <w:jc w:val="both"/>
        <w:rPr>
          <w:color w:val="000000"/>
          <w:sz w:val="28"/>
          <w:szCs w:val="28"/>
        </w:rPr>
      </w:pPr>
      <w:r w:rsidRPr="002A5AF1">
        <w:rPr>
          <w:rFonts w:ascii="Georgia" w:hAnsi="Georgia"/>
          <w:color w:val="000000"/>
          <w:sz w:val="28"/>
          <w:szCs w:val="28"/>
        </w:rPr>
        <w:t>Другие признаки — шероховатый, мягкий, колючий, добрый, злой, честный.</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 xml:space="preserve">Проводя работу по этим направлениям с опорой на наглядность (часто натуральную), мы закрепляем употребление в речи прилагательных в играх с мячом № 14, 15, 16, 17, 18 и 19. Дети с общим недоразвитием речи часто допускают ошибки в образовании множественного числа имен существительных. Особенно трудно дети усваивают те формы множественного числа, при образовании которых наблюдается чередование согласных в корне слова (ухо — уши) или выпадение гласных (день — дни). Для упражнения в образовании форм множественного числа мы используем игру с мячом № 20, а согласование </w:t>
      </w:r>
      <w:r w:rsidRPr="002A5AF1">
        <w:rPr>
          <w:rFonts w:ascii="Georgia" w:hAnsi="Georgia"/>
          <w:color w:val="000000"/>
          <w:sz w:val="28"/>
          <w:szCs w:val="28"/>
        </w:rPr>
        <w:lastRenderedPageBreak/>
        <w:t>существительных с числительным мы отрабатываем в игре № 21. Игра № 22 помогает закрепить в речи детей правильное употребление предлогов.</w:t>
      </w:r>
    </w:p>
    <w:p w:rsidR="00D10AD8" w:rsidRDefault="00D10AD8" w:rsidP="00D10AD8">
      <w:pPr>
        <w:pStyle w:val="a7"/>
        <w:ind w:firstLine="709"/>
        <w:jc w:val="both"/>
        <w:rPr>
          <w:rFonts w:ascii="Georgia" w:hAnsi="Georgia"/>
          <w:color w:val="000000"/>
          <w:sz w:val="28"/>
          <w:szCs w:val="28"/>
        </w:rPr>
      </w:pPr>
      <w:r w:rsidRPr="002A5AF1">
        <w:rPr>
          <w:rFonts w:ascii="Georgia" w:hAnsi="Georgia"/>
          <w:color w:val="000000"/>
          <w:sz w:val="28"/>
          <w:szCs w:val="28"/>
        </w:rPr>
        <w:t>Свое общение с детьми надо строить так, чтобы ребенок не только овладел определенной суммой знаний, но и мог бы в разумных пределах фантазировать, активно мыслить, изобретать. Для этого мы приобщаем детей к ТРИЗу — теории решения изобретательских задач. Основатель направления ТРИЗа Генрих Саулович Альт-шуллер начал придумывать и составлять свою систему еще в 1945 году. Вначале ТРИЗ внедряли в технику. С 1987 года ТРИЗ пришел в детский сад. В целом ТРИЗовская педагогика не просто развивает фантазию, а учит мыслить неординарно, системно, с пониманием происходящих событий. Одно из направлений ТРИЗа — знакомство детей с противоречиями. Для этой цели была придумана игра № 23. Все явления, поступки, предметы, сказки мы рассматриваем в этой игре вначале с хорошей стороны, затем с плохой, а потом обязательно возвращаемся к положительному. К ТРИЗу можно отнести игры с мячом № 24, 25, 31, 30 и 32. В этих играх дети самостоятельно находят ответы на поставленные вопросы. Кроме перечисленных, к ТРИЗовским можно отнести и игры № 26, 27 и 28, благодаря которым дети расширяют свое представление об окружающем мире.</w:t>
      </w:r>
    </w:p>
    <w:p w:rsidR="00D10AD8" w:rsidRPr="002A5AF1" w:rsidRDefault="00D10AD8" w:rsidP="00D10AD8">
      <w:pPr>
        <w:pStyle w:val="a7"/>
        <w:ind w:firstLine="709"/>
        <w:jc w:val="both"/>
        <w:rPr>
          <w:rFonts w:ascii="Georgia" w:hAnsi="Georgia"/>
          <w:color w:val="000000"/>
          <w:sz w:val="28"/>
          <w:szCs w:val="28"/>
        </w:rPr>
      </w:pPr>
      <w:r>
        <w:rPr>
          <w:rFonts w:ascii="Georgia" w:hAnsi="Georgia"/>
          <w:color w:val="000000"/>
          <w:sz w:val="28"/>
          <w:szCs w:val="28"/>
        </w:rPr>
        <w:t>Эти игры могут быть успешно использованы, логопедами, воспитателями, психологами в своих занятиях, а также заинтересованными и добросовестными родителями.</w:t>
      </w:r>
    </w:p>
    <w:p w:rsidR="00D10AD8" w:rsidRDefault="00D10AD8" w:rsidP="00D10AD8">
      <w:pPr>
        <w:pStyle w:val="a7"/>
        <w:rPr>
          <w:color w:val="000000"/>
          <w:sz w:val="28"/>
          <w:szCs w:val="28"/>
        </w:rPr>
      </w:pPr>
    </w:p>
    <w:p w:rsidR="00D10AD8" w:rsidRPr="002A5AF1" w:rsidRDefault="00D10AD8" w:rsidP="00D10AD8">
      <w:pPr>
        <w:pStyle w:val="a7"/>
        <w:rPr>
          <w:color w:val="00000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1. Игра с перебрасыванием мяча «Мяч бросай и животных называй» В зависимости от темы игры возможны варианты: «Мяч бросай, четко фрукты называй» или «Мяч бросай, транспорт быстро называй».</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Цель:</w:t>
      </w:r>
      <w:r w:rsidRPr="002A5AF1">
        <w:rPr>
          <w:rFonts w:ascii="Georgia" w:hAnsi="Georgia"/>
          <w:color w:val="000000"/>
          <w:sz w:val="28"/>
          <w:szCs w:val="28"/>
        </w:rPr>
        <w:t xml:space="preserve"> расширение словарного запаса за счет употребления обобщающих слов, развитие внимания и памяти, умение соотносить родовые и видовые понятия.</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Вариант 1</w:t>
      </w:r>
      <w:r w:rsidRPr="002A5AF1">
        <w:rPr>
          <w:rFonts w:ascii="Georgia" w:hAnsi="Georgia"/>
          <w:color w:val="000000"/>
          <w:sz w:val="28"/>
          <w:szCs w:val="28"/>
        </w:rPr>
        <w:t>. Ход игры. Взрослый называет обобщающее понятие и бросает мяч поочередно каждому ребенку. Ребенок, возвращая мяч взрослому, должен назвать относящиеся к этому обобщающему понятию предметы.</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Взрослый: - Овощи;</w:t>
      </w:r>
      <w:r w:rsidRPr="002A5AF1">
        <w:rPr>
          <w:rStyle w:val="apple-converted-space"/>
          <w:rFonts w:ascii="Georgia" w:hAnsi="Georgia"/>
          <w:color w:val="000000"/>
          <w:sz w:val="28"/>
          <w:szCs w:val="28"/>
        </w:rPr>
        <w:t> </w:t>
      </w:r>
      <w:r w:rsidRPr="002A5AF1">
        <w:rPr>
          <w:rFonts w:ascii="Georgia" w:hAnsi="Georgia"/>
          <w:color w:val="000000"/>
          <w:sz w:val="28"/>
          <w:szCs w:val="28"/>
        </w:rPr>
        <w:t>Дети: - Картофель, капуста, помидор, огурец, редиска, свекла, морковь.</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Взрослый: - Фрукты;</w:t>
      </w:r>
      <w:r w:rsidRPr="002A5AF1">
        <w:rPr>
          <w:rStyle w:val="apple-converted-space"/>
          <w:rFonts w:ascii="Georgia" w:hAnsi="Georgia"/>
          <w:color w:val="000000"/>
          <w:sz w:val="28"/>
          <w:szCs w:val="28"/>
        </w:rPr>
        <w:t> </w:t>
      </w:r>
      <w:r w:rsidRPr="002A5AF1">
        <w:rPr>
          <w:rFonts w:ascii="Georgia" w:hAnsi="Georgia"/>
          <w:color w:val="000000"/>
          <w:sz w:val="28"/>
          <w:szCs w:val="28"/>
        </w:rPr>
        <w:t>Дети: - Яблоко, груша, лимон, мандарин, апельсин, абрикос.</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Взрослый: - Ягоды;</w:t>
      </w:r>
      <w:r w:rsidRPr="002A5AF1">
        <w:rPr>
          <w:rStyle w:val="apple-converted-space"/>
          <w:rFonts w:ascii="Georgia" w:hAnsi="Georgia"/>
          <w:color w:val="000000"/>
          <w:sz w:val="28"/>
          <w:szCs w:val="28"/>
        </w:rPr>
        <w:t> </w:t>
      </w:r>
      <w:r w:rsidRPr="002A5AF1">
        <w:rPr>
          <w:rFonts w:ascii="Georgia" w:hAnsi="Georgia"/>
          <w:color w:val="000000"/>
          <w:sz w:val="28"/>
          <w:szCs w:val="28"/>
        </w:rPr>
        <w:t>Дети: -Малина, клубника, смородина, брусника, черника, ежевика.</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Взрослый: - Деревья;</w:t>
      </w:r>
      <w:r w:rsidRPr="002A5AF1">
        <w:rPr>
          <w:rStyle w:val="apple-converted-space"/>
          <w:rFonts w:ascii="Georgia" w:hAnsi="Georgia"/>
          <w:color w:val="000000"/>
          <w:sz w:val="28"/>
          <w:szCs w:val="28"/>
        </w:rPr>
        <w:t> </w:t>
      </w:r>
      <w:r w:rsidRPr="002A5AF1">
        <w:rPr>
          <w:rFonts w:ascii="Georgia" w:hAnsi="Georgia"/>
          <w:color w:val="000000"/>
          <w:sz w:val="28"/>
          <w:szCs w:val="28"/>
        </w:rPr>
        <w:t>Дети: -Береза, ель, сосна, дуб, липа, тополь. и т.д.</w:t>
      </w:r>
    </w:p>
    <w:p w:rsidR="00D10AD8" w:rsidRPr="002A5AF1" w:rsidRDefault="00D10AD8" w:rsidP="00D10AD8">
      <w:pPr>
        <w:pStyle w:val="a7"/>
        <w:ind w:firstLine="709"/>
        <w:jc w:val="both"/>
        <w:rPr>
          <w:rFonts w:ascii="Georgia" w:hAnsi="Georgia"/>
          <w:color w:val="000000"/>
          <w:sz w:val="28"/>
          <w:szCs w:val="28"/>
        </w:rPr>
      </w:pPr>
      <w:r w:rsidRPr="00C77308">
        <w:rPr>
          <w:rFonts w:ascii="Georgia" w:hAnsi="Georgia"/>
          <w:b/>
          <w:i/>
          <w:color w:val="000000"/>
          <w:sz w:val="28"/>
          <w:szCs w:val="28"/>
        </w:rPr>
        <w:lastRenderedPageBreak/>
        <w:t>Вариант 2.</w:t>
      </w:r>
      <w:r w:rsidRPr="002A5AF1">
        <w:rPr>
          <w:rFonts w:ascii="Georgia" w:hAnsi="Georgia"/>
          <w:color w:val="000000"/>
          <w:sz w:val="28"/>
          <w:szCs w:val="28"/>
        </w:rPr>
        <w:t xml:space="preserve"> Взрослый называет видовые понятия, а ребенок — обобщающие слова. Взрослый: Огурец, помидор, репа:</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Ребенок: Овощи.</w:t>
      </w:r>
    </w:p>
    <w:p w:rsidR="00D10AD8" w:rsidRDefault="00D10AD8" w:rsidP="00D10AD8">
      <w:pPr>
        <w:pStyle w:val="a7"/>
        <w:jc w:val="center"/>
        <w:rPr>
          <w:rFonts w:ascii="Georgia" w:hAnsi="Georgia"/>
          <w:b/>
          <w:bCs/>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2. Игра с мячом «Я знаю три названия животных (цветов)» или «Я знаю три имени девочек (пять имен мальчиков)». Раз и два, и три, четыре — Все мы знаем в этом мире.</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Цель</w:t>
      </w:r>
      <w:r w:rsidRPr="002A5AF1">
        <w:rPr>
          <w:rFonts w:ascii="Georgia" w:hAnsi="Georgia"/>
          <w:color w:val="000000"/>
          <w:sz w:val="28"/>
          <w:szCs w:val="28"/>
        </w:rPr>
        <w:t>: расширение словарного запаса детей за счет употребления обобщающих слов, развитие быстроты реакции, ловкости.</w:t>
      </w:r>
    </w:p>
    <w:p w:rsidR="00D10AD8" w:rsidRPr="002A5AF1" w:rsidRDefault="00D10AD8" w:rsidP="00D10AD8">
      <w:pPr>
        <w:pStyle w:val="a7"/>
        <w:ind w:firstLine="709"/>
        <w:jc w:val="both"/>
        <w:rPr>
          <w:rFonts w:ascii="Georgia" w:hAnsi="Georgia"/>
          <w:color w:val="000000"/>
          <w:sz w:val="28"/>
          <w:szCs w:val="28"/>
        </w:rPr>
      </w:pPr>
      <w:r w:rsidRPr="00C77308">
        <w:rPr>
          <w:rFonts w:ascii="Georgia" w:hAnsi="Georgia"/>
          <w:b/>
          <w:i/>
          <w:color w:val="000000"/>
          <w:sz w:val="28"/>
          <w:szCs w:val="28"/>
        </w:rPr>
        <w:t>Ход игры.</w:t>
      </w:r>
      <w:r w:rsidRPr="002A5AF1">
        <w:rPr>
          <w:rFonts w:ascii="Georgia" w:hAnsi="Georgia"/>
          <w:color w:val="000000"/>
          <w:sz w:val="28"/>
          <w:szCs w:val="28"/>
        </w:rPr>
        <w:t xml:space="preserve"> Ребенок, подбрасывая или ударяя мячом об пол, произносит: «Я знаю пять имен мальчиков: Саша, Витя, Коля, Андрей, Володя». Можно использовать следующие виды движений: бросание мяча об пол одной или двумя руками и ловля двумя руками; бросание мяча вверх двумя руками и ловля двумя руками; отбивание мяча правой и левой рукой на месте.</w:t>
      </w:r>
    </w:p>
    <w:p w:rsidR="00D10AD8" w:rsidRPr="002A5AF1" w:rsidRDefault="00D10AD8" w:rsidP="00D10AD8">
      <w:pPr>
        <w:pStyle w:val="a7"/>
        <w:rPr>
          <w:color w:val="000000"/>
          <w:sz w:val="28"/>
          <w:szCs w:val="28"/>
        </w:rPr>
      </w:pPr>
    </w:p>
    <w:p w:rsidR="00D10AD8" w:rsidRPr="002A5AF1" w:rsidRDefault="00D10AD8" w:rsidP="00D10AD8">
      <w:pPr>
        <w:pStyle w:val="a7"/>
        <w:jc w:val="center"/>
        <w:rPr>
          <w:rFonts w:ascii="Georgia" w:hAnsi="Georgia"/>
          <w:b/>
          <w:bCs/>
          <w:color w:val="0070C0"/>
          <w:sz w:val="28"/>
          <w:szCs w:val="28"/>
        </w:rPr>
      </w:pPr>
      <w:r w:rsidRPr="002A5AF1">
        <w:rPr>
          <w:rFonts w:ascii="Georgia" w:hAnsi="Georgia"/>
          <w:b/>
          <w:bCs/>
          <w:color w:val="0070C0"/>
          <w:sz w:val="28"/>
          <w:szCs w:val="28"/>
        </w:rPr>
        <w:t>3. Игра с мячом «Животные и их детеныши»</w:t>
      </w:r>
    </w:p>
    <w:p w:rsidR="00D10AD8" w:rsidRPr="00C77308" w:rsidRDefault="00D10AD8" w:rsidP="00D10AD8">
      <w:pPr>
        <w:pStyle w:val="a7"/>
        <w:rPr>
          <w:rFonts w:ascii="Georgia" w:hAnsi="Georgia"/>
          <w:b/>
          <w:bCs/>
          <w:i/>
          <w:color w:val="0070C0"/>
          <w:sz w:val="28"/>
          <w:szCs w:val="28"/>
        </w:rPr>
      </w:pPr>
      <w:r w:rsidRPr="00C77308">
        <w:rPr>
          <w:rFonts w:ascii="Georgia" w:hAnsi="Georgia"/>
          <w:b/>
          <w:bCs/>
          <w:i/>
          <w:color w:val="0070C0"/>
          <w:sz w:val="28"/>
          <w:szCs w:val="28"/>
        </w:rPr>
        <w:t>Человеческие дети</w:t>
      </w:r>
    </w:p>
    <w:p w:rsidR="00D10AD8" w:rsidRPr="00C77308" w:rsidRDefault="00D10AD8" w:rsidP="00D10AD8">
      <w:pPr>
        <w:pStyle w:val="a7"/>
        <w:rPr>
          <w:b/>
          <w:i/>
          <w:color w:val="0070C0"/>
          <w:sz w:val="28"/>
          <w:szCs w:val="28"/>
        </w:rPr>
      </w:pPr>
      <w:r w:rsidRPr="00C77308">
        <w:rPr>
          <w:rFonts w:ascii="Georgia" w:hAnsi="Georgia"/>
          <w:b/>
          <w:bCs/>
          <w:i/>
          <w:color w:val="0070C0"/>
          <w:sz w:val="28"/>
          <w:szCs w:val="28"/>
        </w:rPr>
        <w:t xml:space="preserve"> Знают всех зверят на свете.</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Цель:</w:t>
      </w:r>
      <w:r w:rsidRPr="002A5AF1">
        <w:rPr>
          <w:rFonts w:ascii="Georgia" w:hAnsi="Georgia"/>
          <w:color w:val="000000"/>
          <w:sz w:val="28"/>
          <w:szCs w:val="28"/>
        </w:rPr>
        <w:t xml:space="preserve"> закрепление в речи детей названии детенышей животных, закрепление навыков словообразования, развитие ловкости, внимания, памяти.</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Ход игры</w:t>
      </w:r>
      <w:r w:rsidRPr="002A5AF1">
        <w:rPr>
          <w:rFonts w:ascii="Georgia" w:hAnsi="Georgia"/>
          <w:color w:val="000000"/>
          <w:sz w:val="28"/>
          <w:szCs w:val="28"/>
        </w:rPr>
        <w:t>. Бросая мяч ребенку, взрослый называет какое-либо животное, а ребенок, возвращая мяч логопеду, называет детеныша этого животного. Основные движения: перебрасывание мяча с ударом об пол, перебрасывание мяча; прокатывание мяча, сидя на ковре. Слова скомпонованы в три группы по способу их образования. Третья группа требует запоминания названий детенышей.</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Группа 1. у тигра -у льва — у слона -у оленя -у лося — у лисы —</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Группа 2. у медведя — медвежонок у верблюда — верблюжонок у волка — волчонок у зайца — зайчонок у кролика — крольчонок у белки — бельчонок у коровы — теленок у лошади жеребенок у свиньи — поросенок у овцы — ягненок у курицы — цыпленок у собаки — щенок</w:t>
      </w:r>
    </w:p>
    <w:p w:rsidR="00D10AD8" w:rsidRPr="002A5AF1" w:rsidRDefault="00D10AD8" w:rsidP="00D10AD8">
      <w:pPr>
        <w:pStyle w:val="a7"/>
        <w:ind w:firstLine="709"/>
        <w:jc w:val="both"/>
        <w:rPr>
          <w:rFonts w:ascii="Georgia" w:hAnsi="Georgia"/>
          <w:color w:val="000000"/>
          <w:sz w:val="28"/>
          <w:szCs w:val="28"/>
        </w:rPr>
      </w:pPr>
      <w:r w:rsidRPr="002A5AF1">
        <w:rPr>
          <w:rFonts w:ascii="Georgia" w:hAnsi="Georgia"/>
          <w:color w:val="000000"/>
          <w:sz w:val="28"/>
          <w:szCs w:val="28"/>
        </w:rPr>
        <w:t>Группа 3. — тигренок - львенок - слоненок - олененок лосенок – лисенок</w:t>
      </w:r>
    </w:p>
    <w:p w:rsidR="00D10AD8" w:rsidRDefault="00D10AD8" w:rsidP="00D10AD8">
      <w:pPr>
        <w:pStyle w:val="a7"/>
        <w:jc w:val="center"/>
        <w:rPr>
          <w:rFonts w:ascii="Georgia" w:hAnsi="Georgia"/>
          <w:b/>
          <w:bCs/>
          <w:color w:val="0070C0"/>
          <w:sz w:val="28"/>
          <w:szCs w:val="28"/>
        </w:rPr>
      </w:pPr>
    </w:p>
    <w:p w:rsidR="00D10AD8" w:rsidRPr="002A5AF1" w:rsidRDefault="00D10AD8" w:rsidP="00D10AD8">
      <w:pPr>
        <w:pStyle w:val="a7"/>
        <w:jc w:val="center"/>
        <w:rPr>
          <w:rFonts w:ascii="Georgia" w:hAnsi="Georgia"/>
          <w:b/>
          <w:bCs/>
          <w:color w:val="0070C0"/>
          <w:sz w:val="28"/>
          <w:szCs w:val="28"/>
        </w:rPr>
      </w:pPr>
      <w:r w:rsidRPr="002A5AF1">
        <w:rPr>
          <w:rFonts w:ascii="Georgia" w:hAnsi="Georgia"/>
          <w:b/>
          <w:bCs/>
          <w:color w:val="0070C0"/>
          <w:sz w:val="28"/>
          <w:szCs w:val="28"/>
        </w:rPr>
        <w:t>4. Игра с мячом «Кто как разговаривает?»</w:t>
      </w:r>
    </w:p>
    <w:p w:rsidR="00D10AD8" w:rsidRPr="00C77308" w:rsidRDefault="00D10AD8" w:rsidP="00D10AD8">
      <w:pPr>
        <w:pStyle w:val="a7"/>
        <w:rPr>
          <w:rFonts w:ascii="Georgia" w:hAnsi="Georgia"/>
          <w:b/>
          <w:bCs/>
          <w:i/>
          <w:color w:val="0070C0"/>
          <w:sz w:val="28"/>
          <w:szCs w:val="28"/>
        </w:rPr>
      </w:pPr>
      <w:r w:rsidRPr="00C77308">
        <w:rPr>
          <w:rFonts w:ascii="Georgia" w:hAnsi="Georgia"/>
          <w:b/>
          <w:bCs/>
          <w:i/>
          <w:color w:val="0070C0"/>
          <w:sz w:val="28"/>
          <w:szCs w:val="28"/>
        </w:rPr>
        <w:t xml:space="preserve">Мяч лови, да поскорей. </w:t>
      </w:r>
    </w:p>
    <w:p w:rsidR="00D10AD8" w:rsidRPr="00C77308" w:rsidRDefault="00D10AD8" w:rsidP="00D10AD8">
      <w:pPr>
        <w:pStyle w:val="a7"/>
        <w:rPr>
          <w:i/>
          <w:color w:val="0070C0"/>
          <w:sz w:val="28"/>
          <w:szCs w:val="28"/>
        </w:rPr>
      </w:pPr>
      <w:r w:rsidRPr="00C77308">
        <w:rPr>
          <w:rFonts w:ascii="Georgia" w:hAnsi="Georgia"/>
          <w:b/>
          <w:bCs/>
          <w:i/>
          <w:color w:val="0070C0"/>
          <w:sz w:val="28"/>
          <w:szCs w:val="28"/>
        </w:rPr>
        <w:lastRenderedPageBreak/>
        <w:t>Назови язык зверей.</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Цель:</w:t>
      </w:r>
      <w:r w:rsidRPr="002A5AF1">
        <w:rPr>
          <w:rFonts w:ascii="Georgia" w:hAnsi="Georgia"/>
          <w:color w:val="000000"/>
          <w:sz w:val="28"/>
          <w:szCs w:val="28"/>
        </w:rPr>
        <w:t xml:space="preserve"> расширение словарного запаса, развитие быстроты реакции.</w:t>
      </w:r>
    </w:p>
    <w:p w:rsidR="00D10AD8" w:rsidRPr="00C77308" w:rsidRDefault="00D10AD8" w:rsidP="00D10AD8">
      <w:pPr>
        <w:pStyle w:val="a7"/>
        <w:ind w:firstLine="709"/>
        <w:jc w:val="both"/>
        <w:rPr>
          <w:b/>
          <w:i/>
          <w:color w:val="000000"/>
          <w:sz w:val="28"/>
          <w:szCs w:val="28"/>
        </w:rPr>
      </w:pPr>
      <w:r w:rsidRPr="00C77308">
        <w:rPr>
          <w:rFonts w:ascii="Georgia" w:hAnsi="Georgia"/>
          <w:b/>
          <w:i/>
          <w:color w:val="000000"/>
          <w:sz w:val="28"/>
          <w:szCs w:val="28"/>
        </w:rPr>
        <w:t>Ход игры.</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Вариант 1. Взрослый или ведущий поочередно бросает мяч детям, называя животных. Дети, возвращая мяч, должны правильно ответить, как то или иное животное подает голос: корова тигр змея комар собака волк утка свинья мычит рычит шипит пищит лает воет крякает хрюкает.</w:t>
      </w:r>
    </w:p>
    <w:p w:rsidR="00D10AD8" w:rsidRPr="00C77308" w:rsidRDefault="00D10AD8" w:rsidP="00D10AD8">
      <w:pPr>
        <w:pStyle w:val="a7"/>
        <w:ind w:firstLine="709"/>
        <w:jc w:val="both"/>
        <w:rPr>
          <w:rFonts w:ascii="Georgia" w:hAnsi="Georgia"/>
          <w:color w:val="000000"/>
          <w:sz w:val="28"/>
          <w:szCs w:val="28"/>
        </w:rPr>
      </w:pPr>
      <w:r w:rsidRPr="002A5AF1">
        <w:rPr>
          <w:rFonts w:ascii="Georgia" w:hAnsi="Georgia"/>
          <w:color w:val="000000"/>
          <w:sz w:val="28"/>
          <w:szCs w:val="28"/>
        </w:rPr>
        <w:t>Вариант 2. Логопед, бросая ребенку мяч, спрашивает: «Кто рычит?», «А кто мычит?», «Кто лает?», «Кто кукует?» и т. д.</w:t>
      </w:r>
    </w:p>
    <w:p w:rsidR="00D10AD8" w:rsidRPr="002A5AF1" w:rsidRDefault="00D10AD8" w:rsidP="00D10AD8">
      <w:pPr>
        <w:pStyle w:val="a7"/>
        <w:jc w:val="center"/>
        <w:rPr>
          <w:rFonts w:ascii="Georgia" w:hAnsi="Georgia"/>
          <w:b/>
          <w:bCs/>
          <w:color w:val="0070C0"/>
          <w:sz w:val="28"/>
          <w:szCs w:val="28"/>
        </w:rPr>
      </w:pPr>
      <w:r w:rsidRPr="002A5AF1">
        <w:rPr>
          <w:rFonts w:ascii="Georgia" w:hAnsi="Georgia"/>
          <w:b/>
          <w:bCs/>
          <w:color w:val="0070C0"/>
          <w:sz w:val="28"/>
          <w:szCs w:val="28"/>
        </w:rPr>
        <w:t>5. Игра с перебрасыванием мяча «Подскажи словечко»</w:t>
      </w:r>
    </w:p>
    <w:p w:rsidR="00D10AD8" w:rsidRPr="00C77308" w:rsidRDefault="00D10AD8" w:rsidP="00D10AD8">
      <w:pPr>
        <w:pStyle w:val="a7"/>
        <w:ind w:firstLine="709"/>
        <w:jc w:val="both"/>
        <w:rPr>
          <w:i/>
          <w:color w:val="0070C0"/>
          <w:sz w:val="28"/>
          <w:szCs w:val="28"/>
        </w:rPr>
      </w:pPr>
      <w:r w:rsidRPr="00C77308">
        <w:rPr>
          <w:rFonts w:ascii="Georgia" w:hAnsi="Georgia"/>
          <w:b/>
          <w:bCs/>
          <w:i/>
          <w:color w:val="0070C0"/>
          <w:sz w:val="28"/>
          <w:szCs w:val="28"/>
        </w:rPr>
        <w:t>Есть всего один ответ. Кто-то знает, кто-то — нет.</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Цель:</w:t>
      </w:r>
      <w:r w:rsidRPr="002A5AF1">
        <w:rPr>
          <w:rFonts w:ascii="Georgia" w:hAnsi="Georgia"/>
          <w:color w:val="000000"/>
          <w:sz w:val="28"/>
          <w:szCs w:val="28"/>
        </w:rPr>
        <w:t xml:space="preserve"> развитие мышления, быстроты реакции.</w:t>
      </w:r>
    </w:p>
    <w:p w:rsidR="00D10AD8" w:rsidRPr="002A5AF1" w:rsidRDefault="00D10AD8" w:rsidP="00D10AD8">
      <w:pPr>
        <w:pStyle w:val="a7"/>
        <w:ind w:firstLine="709"/>
        <w:jc w:val="both"/>
        <w:rPr>
          <w:rFonts w:ascii="Georgia" w:hAnsi="Georgia"/>
          <w:color w:val="000000"/>
          <w:sz w:val="28"/>
          <w:szCs w:val="28"/>
        </w:rPr>
      </w:pPr>
      <w:r w:rsidRPr="00C77308">
        <w:rPr>
          <w:rFonts w:ascii="Georgia" w:hAnsi="Georgia"/>
          <w:b/>
          <w:i/>
          <w:color w:val="000000"/>
          <w:sz w:val="28"/>
          <w:szCs w:val="28"/>
        </w:rPr>
        <w:t>Ход игры</w:t>
      </w:r>
      <w:r w:rsidRPr="002A5AF1">
        <w:rPr>
          <w:rFonts w:ascii="Georgia" w:hAnsi="Georgia"/>
          <w:color w:val="000000"/>
          <w:sz w:val="28"/>
          <w:szCs w:val="28"/>
        </w:rPr>
        <w:t>. Логопед, бросая мяч поочередно каждому ребенку, спрашивает: — Ворона каркает, а сорока? Ребенок, возвращая мяч логопеду, должен ответить: — Сорока стрекочет. Примеры вопросов: — Сова летает, а кролик? — Корова ест сено, а лиса? — Крот роет норки, а сорока? — Петух кукарекает, а курица? — Лягушка квакает, а лошадь? — У коровы теленок, а у овцы? — У медвежонка мама медведица, а у бельчонка?</w:t>
      </w:r>
    </w:p>
    <w:p w:rsidR="00D10AD8" w:rsidRPr="002A5AF1" w:rsidRDefault="00D10AD8" w:rsidP="00D10AD8">
      <w:pPr>
        <w:pStyle w:val="a7"/>
        <w:rPr>
          <w:color w:val="00000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6. Игра с перебрасыванием мяча «Чей домик?» или «Кто где живет?» Кто в берлоге, кто в норе? Назови-ка поскорей! '</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Цель:</w:t>
      </w:r>
      <w:r w:rsidRPr="002A5AF1">
        <w:rPr>
          <w:rFonts w:ascii="Georgia" w:hAnsi="Georgia"/>
          <w:color w:val="000000"/>
          <w:sz w:val="28"/>
          <w:szCs w:val="28"/>
        </w:rPr>
        <w:t xml:space="preserve"> закрепление знания детей о жилищах животных, насекомых. Закрепление употребления в речи детей грамматической формы предложного падежа с предлогом «в».</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Ход игры.</w:t>
      </w:r>
      <w:r w:rsidRPr="002A5AF1">
        <w:rPr>
          <w:rFonts w:ascii="Georgia" w:hAnsi="Georgia"/>
          <w:color w:val="000000"/>
          <w:sz w:val="28"/>
          <w:szCs w:val="28"/>
        </w:rPr>
        <w:t xml:space="preserve"> Бросая мяч поочередно каждому ребенку, логопед задает вопрос, а ребенок, возвращая логопеду мяч, отвечает.</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Вариант 1. Логопед: Дети: Кто живет в дупле? Белка. Кто живет в скворечнике? Скворцы. Кто живет в гнезде? Птицы: ласточки, кукушки сойки и т. д. Кто живет в будке? Собака Кто живет в улье? Пчелы Кто живет в норе? Лиса. Кто живет в логове? Волк Кто живет в берлоге? Медведь</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Вариант 2. Логопед: Где живет медведь? Где живет волк? Дети: В берлоге. В логове.</w:t>
      </w:r>
    </w:p>
    <w:p w:rsidR="00D10AD8" w:rsidRPr="009A7BEB" w:rsidRDefault="00D10AD8" w:rsidP="00D10AD8">
      <w:pPr>
        <w:pStyle w:val="a7"/>
        <w:ind w:firstLine="709"/>
        <w:jc w:val="both"/>
        <w:rPr>
          <w:rFonts w:ascii="Georgia" w:hAnsi="Georgia"/>
          <w:color w:val="000000"/>
          <w:sz w:val="28"/>
          <w:szCs w:val="28"/>
        </w:rPr>
      </w:pPr>
      <w:r w:rsidRPr="002A5AF1">
        <w:rPr>
          <w:rFonts w:ascii="Georgia" w:hAnsi="Georgia"/>
          <w:color w:val="000000"/>
          <w:sz w:val="28"/>
          <w:szCs w:val="28"/>
        </w:rPr>
        <w:t>Вариант 3. Работа над правильной конструкцией предложения. Детям предлагается дать полный ответ: «Медведь живет в берлоге».</w:t>
      </w:r>
    </w:p>
    <w:p w:rsidR="00D10AD8" w:rsidRDefault="00D10AD8" w:rsidP="00D10AD8">
      <w:pPr>
        <w:pStyle w:val="a7"/>
        <w:tabs>
          <w:tab w:val="left" w:pos="1660"/>
          <w:tab w:val="center" w:pos="4819"/>
        </w:tabs>
        <w:rPr>
          <w:rFonts w:ascii="Georgia" w:hAnsi="Georgia"/>
          <w:b/>
          <w:bCs/>
          <w:color w:val="0070C0"/>
          <w:sz w:val="28"/>
          <w:szCs w:val="28"/>
        </w:rPr>
      </w:pPr>
      <w:r>
        <w:rPr>
          <w:rFonts w:ascii="Georgia" w:hAnsi="Georgia"/>
          <w:b/>
          <w:bCs/>
          <w:color w:val="0070C0"/>
          <w:sz w:val="28"/>
          <w:szCs w:val="28"/>
        </w:rPr>
        <w:tab/>
      </w:r>
    </w:p>
    <w:p w:rsidR="00D10AD8" w:rsidRDefault="00D10AD8" w:rsidP="00D10AD8">
      <w:pPr>
        <w:pStyle w:val="a7"/>
        <w:tabs>
          <w:tab w:val="left" w:pos="1660"/>
          <w:tab w:val="center" w:pos="4819"/>
        </w:tabs>
        <w:rPr>
          <w:rFonts w:ascii="Georgia" w:hAnsi="Georgia"/>
          <w:b/>
          <w:bCs/>
          <w:color w:val="0070C0"/>
          <w:sz w:val="28"/>
          <w:szCs w:val="28"/>
        </w:rPr>
      </w:pPr>
      <w:r>
        <w:rPr>
          <w:rFonts w:ascii="Georgia" w:hAnsi="Georgia"/>
          <w:b/>
          <w:bCs/>
          <w:color w:val="0070C0"/>
          <w:sz w:val="28"/>
          <w:szCs w:val="28"/>
        </w:rPr>
        <w:lastRenderedPageBreak/>
        <w:tab/>
      </w:r>
      <w:r w:rsidRPr="002A5AF1">
        <w:rPr>
          <w:rFonts w:ascii="Georgia" w:hAnsi="Georgia"/>
          <w:b/>
          <w:bCs/>
          <w:color w:val="0070C0"/>
          <w:sz w:val="28"/>
          <w:szCs w:val="28"/>
        </w:rPr>
        <w:t xml:space="preserve">7. Игра с мячом «Скажи ласково» </w:t>
      </w:r>
    </w:p>
    <w:p w:rsidR="00D10AD8" w:rsidRPr="00C77308" w:rsidRDefault="00D10AD8" w:rsidP="00D10AD8">
      <w:pPr>
        <w:pStyle w:val="a7"/>
        <w:jc w:val="center"/>
        <w:rPr>
          <w:i/>
          <w:color w:val="0070C0"/>
          <w:sz w:val="28"/>
          <w:szCs w:val="28"/>
        </w:rPr>
      </w:pPr>
      <w:r w:rsidRPr="00C77308">
        <w:rPr>
          <w:rFonts w:ascii="Georgia" w:hAnsi="Georgia"/>
          <w:b/>
          <w:bCs/>
          <w:i/>
          <w:color w:val="0070C0"/>
          <w:sz w:val="28"/>
          <w:szCs w:val="28"/>
        </w:rPr>
        <w:t>Мячик маленький поймай, Да словечком приласкай.</w:t>
      </w:r>
    </w:p>
    <w:p w:rsidR="00D10AD8" w:rsidRPr="002A5AF1" w:rsidRDefault="00D10AD8" w:rsidP="00D10AD8">
      <w:pPr>
        <w:pStyle w:val="a7"/>
        <w:ind w:firstLine="709"/>
        <w:rPr>
          <w:color w:val="000000"/>
          <w:sz w:val="28"/>
          <w:szCs w:val="28"/>
        </w:rPr>
      </w:pPr>
      <w:r w:rsidRPr="00C77308">
        <w:rPr>
          <w:rFonts w:ascii="Georgia" w:hAnsi="Georgia"/>
          <w:b/>
          <w:i/>
          <w:color w:val="000000"/>
          <w:sz w:val="28"/>
          <w:szCs w:val="28"/>
        </w:rPr>
        <w:t>Цель:</w:t>
      </w:r>
      <w:r w:rsidRPr="002A5AF1">
        <w:rPr>
          <w:rFonts w:ascii="Georgia" w:hAnsi="Georgia"/>
          <w:color w:val="000000"/>
          <w:sz w:val="28"/>
          <w:szCs w:val="28"/>
        </w:rPr>
        <w:t xml:space="preserve"> закрепление умения образовывать существительные при помощи уменьшительно- ласкательных суффиксов, развитие ловкости, быстроты реакции.</w:t>
      </w:r>
    </w:p>
    <w:p w:rsidR="00D10AD8" w:rsidRPr="002A5AF1" w:rsidRDefault="00D10AD8" w:rsidP="00D10AD8">
      <w:pPr>
        <w:pStyle w:val="a7"/>
        <w:ind w:firstLine="709"/>
        <w:rPr>
          <w:rFonts w:ascii="Georgia" w:hAnsi="Georgia"/>
          <w:color w:val="000000"/>
          <w:sz w:val="28"/>
          <w:szCs w:val="28"/>
        </w:rPr>
      </w:pPr>
      <w:r w:rsidRPr="00C77308">
        <w:rPr>
          <w:rFonts w:ascii="Georgia" w:hAnsi="Georgia"/>
          <w:b/>
          <w:i/>
          <w:color w:val="000000"/>
          <w:sz w:val="28"/>
          <w:szCs w:val="28"/>
        </w:rPr>
        <w:t>Ход игры</w:t>
      </w:r>
      <w:r w:rsidRPr="002A5AF1">
        <w:rPr>
          <w:rFonts w:ascii="Georgia" w:hAnsi="Georgia"/>
          <w:color w:val="000000"/>
          <w:sz w:val="28"/>
          <w:szCs w:val="28"/>
        </w:rPr>
        <w:t>. Логопед, бросая мяч ребенку, называет первое слово (например, шар), а ребенок, возвращая мяч логопед; называет второе слово (шарик). Слова можно cгpyппиpoвaть по сходству окончаний. Стол — столик, ключ — ключик. Шапка — тапочка, белка — белочка. Книга — книжечка, ложка — ложечка. Голова — головка, картина — картинка. Мыло — мыльце, зеркало — зеркальце. Кукла — куколка, свекла — свеколка. Коса — косичка, вода — водичка. Жук — жучок, дуб — дубок. Вишня — вишенка, башня — башенка. Платье — платьице, кресло — креслице. Перо — перышко, стекло — стеклышко. Часы — часики, трусы — трусики.</w:t>
      </w:r>
    </w:p>
    <w:p w:rsidR="00D10AD8" w:rsidRPr="002A5AF1" w:rsidRDefault="00D10AD8" w:rsidP="00D10AD8">
      <w:pPr>
        <w:pStyle w:val="a7"/>
        <w:rPr>
          <w:color w:val="000000"/>
          <w:sz w:val="28"/>
          <w:szCs w:val="28"/>
        </w:rPr>
      </w:pPr>
    </w:p>
    <w:p w:rsidR="00D10AD8" w:rsidRPr="00C77308" w:rsidRDefault="00D10AD8" w:rsidP="00D10AD8">
      <w:pPr>
        <w:pStyle w:val="a7"/>
        <w:jc w:val="center"/>
        <w:rPr>
          <w:i/>
          <w:color w:val="0070C0"/>
          <w:sz w:val="28"/>
          <w:szCs w:val="28"/>
        </w:rPr>
      </w:pPr>
      <w:r w:rsidRPr="002A5AF1">
        <w:rPr>
          <w:rFonts w:ascii="Georgia" w:hAnsi="Georgia"/>
          <w:b/>
          <w:bCs/>
          <w:color w:val="0070C0"/>
          <w:sz w:val="28"/>
          <w:szCs w:val="28"/>
        </w:rPr>
        <w:t xml:space="preserve">8. Игра с перебрасыванием мяча «Что происходит в природе?» </w:t>
      </w:r>
      <w:r w:rsidRPr="00C77308">
        <w:rPr>
          <w:rFonts w:ascii="Georgia" w:hAnsi="Georgia"/>
          <w:b/>
          <w:bCs/>
          <w:i/>
          <w:color w:val="0070C0"/>
          <w:sz w:val="28"/>
          <w:szCs w:val="28"/>
        </w:rPr>
        <w:t>Человек легко находит, Что в природе происходит.</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Цель:</w:t>
      </w:r>
      <w:r w:rsidRPr="002A5AF1">
        <w:rPr>
          <w:rFonts w:ascii="Georgia" w:hAnsi="Georgia"/>
          <w:color w:val="000000"/>
          <w:sz w:val="28"/>
          <w:szCs w:val="28"/>
        </w:rPr>
        <w:t xml:space="preserve"> закрепление употребления в речи глаголов, согласования слов в предложении.</w:t>
      </w:r>
    </w:p>
    <w:p w:rsidR="00D10AD8" w:rsidRDefault="00D10AD8" w:rsidP="00D10AD8">
      <w:pPr>
        <w:pStyle w:val="a7"/>
        <w:ind w:firstLine="709"/>
        <w:jc w:val="both"/>
        <w:rPr>
          <w:rFonts w:ascii="Georgia" w:hAnsi="Georgia"/>
          <w:color w:val="000000"/>
          <w:sz w:val="28"/>
          <w:szCs w:val="28"/>
        </w:rPr>
      </w:pPr>
      <w:r w:rsidRPr="00C77308">
        <w:rPr>
          <w:rFonts w:ascii="Georgia" w:hAnsi="Georgia"/>
          <w:b/>
          <w:i/>
          <w:color w:val="000000"/>
          <w:sz w:val="28"/>
          <w:szCs w:val="28"/>
        </w:rPr>
        <w:t>Ход игры</w:t>
      </w:r>
      <w:r w:rsidRPr="002A5AF1">
        <w:rPr>
          <w:rFonts w:ascii="Georgia" w:hAnsi="Georgia"/>
          <w:color w:val="000000"/>
          <w:sz w:val="28"/>
          <w:szCs w:val="28"/>
        </w:rPr>
        <w:t>. Логопед, бросая мяч ребенку, задает вопрос, а ребенок, возвращая мяч логопеду, должен на заданный вопрос ответить. Игру желательно проводить по темам. Пример: Тема «Весна» Логопед: Дети Солнце — что делает? Светит, греет Ручьи — что делают? Бегут, журчат Снег — что делает? Темнеет, тает Птицы — что делают? Прилетают, вьют гнезда поют песни Капель— что делает? Звенит Медведь — что делает? Просыпается, выходит из берлоги</w:t>
      </w:r>
      <w:r>
        <w:rPr>
          <w:rFonts w:ascii="Georgia" w:hAnsi="Georgia"/>
          <w:color w:val="000000"/>
          <w:sz w:val="28"/>
          <w:szCs w:val="28"/>
        </w:rPr>
        <w:t>.</w:t>
      </w:r>
    </w:p>
    <w:p w:rsidR="00D10AD8" w:rsidRPr="002A5AF1" w:rsidRDefault="00D10AD8" w:rsidP="00D10AD8">
      <w:pPr>
        <w:pStyle w:val="a7"/>
        <w:ind w:firstLine="709"/>
        <w:jc w:val="both"/>
        <w:rPr>
          <w:color w:val="00000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9. Игра с перебрасыванием мяча «Составь предложение</w:t>
      </w:r>
      <w:r>
        <w:rPr>
          <w:rFonts w:ascii="Georgia" w:hAnsi="Georgia"/>
          <w:b/>
          <w:bCs/>
          <w:color w:val="0070C0"/>
          <w:sz w:val="28"/>
          <w:szCs w:val="28"/>
        </w:rPr>
        <w:t>»</w:t>
      </w:r>
      <w:r w:rsidRPr="002A5AF1">
        <w:rPr>
          <w:rFonts w:ascii="Georgia" w:hAnsi="Georgia"/>
          <w:b/>
          <w:bCs/>
          <w:color w:val="0070C0"/>
          <w:sz w:val="28"/>
          <w:szCs w:val="28"/>
        </w:rPr>
        <w:t xml:space="preserve"> </w:t>
      </w:r>
      <w:r w:rsidRPr="00C77308">
        <w:rPr>
          <w:rFonts w:ascii="Georgia" w:hAnsi="Georgia"/>
          <w:b/>
          <w:bCs/>
          <w:i/>
          <w:color w:val="0070C0"/>
          <w:sz w:val="28"/>
          <w:szCs w:val="28"/>
        </w:rPr>
        <w:t>Мячик прыгать я заставлю, Предложение составлю.</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Цель:</w:t>
      </w:r>
      <w:r w:rsidRPr="002A5AF1">
        <w:rPr>
          <w:rFonts w:ascii="Georgia" w:hAnsi="Georgia"/>
          <w:color w:val="000000"/>
          <w:sz w:val="28"/>
          <w:szCs w:val="28"/>
        </w:rPr>
        <w:t xml:space="preserve"> развитие внимания, быстроты мыслительных операций.</w:t>
      </w:r>
    </w:p>
    <w:p w:rsidR="00D10AD8" w:rsidRPr="00C77308" w:rsidRDefault="00D10AD8" w:rsidP="00D10AD8">
      <w:pPr>
        <w:pStyle w:val="a7"/>
        <w:ind w:firstLine="709"/>
        <w:jc w:val="both"/>
        <w:rPr>
          <w:rFonts w:ascii="Georgia" w:hAnsi="Georgia"/>
          <w:color w:val="000000"/>
          <w:sz w:val="28"/>
          <w:szCs w:val="28"/>
        </w:rPr>
      </w:pPr>
      <w:r w:rsidRPr="00C77308">
        <w:rPr>
          <w:rFonts w:ascii="Georgia" w:hAnsi="Georgia"/>
          <w:b/>
          <w:i/>
          <w:color w:val="000000"/>
          <w:sz w:val="28"/>
          <w:szCs w:val="28"/>
        </w:rPr>
        <w:t>Ход игры</w:t>
      </w:r>
      <w:r w:rsidRPr="002A5AF1">
        <w:rPr>
          <w:rFonts w:ascii="Georgia" w:hAnsi="Georgia"/>
          <w:color w:val="000000"/>
          <w:sz w:val="28"/>
          <w:szCs w:val="28"/>
        </w:rPr>
        <w:t>. Логопед бросает мяч кому-нибудь из детей произнося при этом несогласованные слова (например: «Девочка играть»). Ребенок, поймав мяч, произносит предложение из этих слов («Девочка играет») и бросает мяч обратно логопеду.</w:t>
      </w:r>
    </w:p>
    <w:p w:rsidR="00D10AD8" w:rsidRDefault="00D10AD8" w:rsidP="00D10AD8">
      <w:pPr>
        <w:pStyle w:val="a7"/>
        <w:jc w:val="center"/>
        <w:rPr>
          <w:rFonts w:ascii="Georgia" w:hAnsi="Georgia"/>
          <w:b/>
          <w:bCs/>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10. Игра с мячом «Кто как передвигается?» Кто летает, кто плывет, Кто ползет, а кто идет.</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lastRenderedPageBreak/>
        <w:t>Цель:</w:t>
      </w:r>
      <w:r w:rsidRPr="002A5AF1">
        <w:rPr>
          <w:rFonts w:ascii="Georgia" w:hAnsi="Georgia"/>
          <w:color w:val="000000"/>
          <w:sz w:val="28"/>
          <w:szCs w:val="28"/>
        </w:rPr>
        <w:t xml:space="preserve"> обогащение глагольного словаря детей, развитие мышления, внимания, ловкости.</w:t>
      </w:r>
    </w:p>
    <w:p w:rsidR="00D10AD8" w:rsidRPr="002A5AF1" w:rsidRDefault="00D10AD8" w:rsidP="00D10AD8">
      <w:pPr>
        <w:pStyle w:val="a7"/>
        <w:ind w:firstLine="709"/>
        <w:jc w:val="both"/>
        <w:rPr>
          <w:rFonts w:ascii="Georgia" w:hAnsi="Georgia"/>
          <w:color w:val="000000"/>
          <w:sz w:val="28"/>
          <w:szCs w:val="28"/>
        </w:rPr>
      </w:pPr>
      <w:r w:rsidRPr="00C77308">
        <w:rPr>
          <w:rFonts w:ascii="Georgia" w:hAnsi="Georgia"/>
          <w:b/>
          <w:i/>
          <w:color w:val="000000"/>
          <w:sz w:val="28"/>
          <w:szCs w:val="28"/>
        </w:rPr>
        <w:t>Ход игры</w:t>
      </w:r>
      <w:r w:rsidRPr="00C77308">
        <w:rPr>
          <w:rFonts w:ascii="Georgia" w:hAnsi="Georgia"/>
          <w:i/>
          <w:color w:val="000000"/>
          <w:sz w:val="28"/>
          <w:szCs w:val="28"/>
        </w:rPr>
        <w:t>.</w:t>
      </w:r>
      <w:r w:rsidRPr="002A5AF1">
        <w:rPr>
          <w:rFonts w:ascii="Georgia" w:hAnsi="Georgia"/>
          <w:color w:val="000000"/>
          <w:sz w:val="28"/>
          <w:szCs w:val="28"/>
        </w:rPr>
        <w:t xml:space="preserve"> Логопед, бросая мяч ребенку, задает вопрос, ребенок, возвращая мяч логопеду, должен на заданный вопрос ответить. Игра проводится с перебрасыванием мяча раз личными способа-ми. Логопед: Дети: Летают Птицы, бабочки, мухи, стрекозы, комары, мошки Плавают Рыбы, дельфины, киты, моржи, акулы Ползают Змеи, гусеницы, черви Прыгают Кузнеч</w:t>
      </w:r>
      <w:r>
        <w:rPr>
          <w:rFonts w:ascii="Georgia" w:hAnsi="Georgia"/>
          <w:color w:val="000000"/>
          <w:sz w:val="28"/>
          <w:szCs w:val="28"/>
        </w:rPr>
        <w:t>ики, лягушки, жабы блохи, зайцы</w:t>
      </w:r>
      <w:r w:rsidRPr="002A5AF1">
        <w:rPr>
          <w:rFonts w:ascii="Georgia" w:hAnsi="Georgia"/>
          <w:color w:val="000000"/>
          <w:sz w:val="28"/>
          <w:szCs w:val="28"/>
        </w:rPr>
        <w:t>.</w:t>
      </w:r>
    </w:p>
    <w:p w:rsidR="00D10AD8" w:rsidRPr="002A5AF1" w:rsidRDefault="00D10AD8" w:rsidP="00D10AD8">
      <w:pPr>
        <w:pStyle w:val="a7"/>
        <w:rPr>
          <w:color w:val="00000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11. Игра с мячом «Какие действия совершают животные?» или «Что делают животные?» Что животные умеют — Птицы, рыбы, кошки, змеи?</w:t>
      </w:r>
    </w:p>
    <w:p w:rsidR="00D10AD8" w:rsidRPr="00C77308" w:rsidRDefault="00D10AD8" w:rsidP="00D10AD8">
      <w:pPr>
        <w:pStyle w:val="a7"/>
        <w:ind w:firstLine="709"/>
        <w:jc w:val="both"/>
        <w:rPr>
          <w:color w:val="000000"/>
          <w:sz w:val="28"/>
          <w:szCs w:val="28"/>
        </w:rPr>
      </w:pPr>
      <w:r w:rsidRPr="00C77308">
        <w:rPr>
          <w:rFonts w:ascii="Georgia" w:hAnsi="Georgia"/>
          <w:b/>
          <w:i/>
          <w:color w:val="000000"/>
          <w:sz w:val="28"/>
          <w:szCs w:val="28"/>
        </w:rPr>
        <w:t>Цель</w:t>
      </w:r>
      <w:r w:rsidRPr="00C77308">
        <w:rPr>
          <w:rFonts w:ascii="Georgia" w:hAnsi="Georgia"/>
          <w:color w:val="000000"/>
          <w:sz w:val="28"/>
          <w:szCs w:val="28"/>
        </w:rPr>
        <w:t>: активизация глагольного словаря детей, закрепление знаний о животных, развитие воображения, ловкости.</w:t>
      </w:r>
    </w:p>
    <w:p w:rsidR="00D10AD8" w:rsidRPr="00C77308" w:rsidRDefault="00D10AD8" w:rsidP="00D10AD8">
      <w:pPr>
        <w:pStyle w:val="a7"/>
        <w:ind w:firstLine="709"/>
        <w:jc w:val="both"/>
        <w:rPr>
          <w:rFonts w:ascii="Georgia" w:hAnsi="Georgia"/>
          <w:color w:val="000000"/>
          <w:sz w:val="28"/>
          <w:szCs w:val="28"/>
        </w:rPr>
      </w:pPr>
      <w:r w:rsidRPr="00C77308">
        <w:rPr>
          <w:rFonts w:ascii="Georgia" w:hAnsi="Georgia"/>
          <w:b/>
          <w:i/>
          <w:color w:val="000000"/>
          <w:sz w:val="28"/>
          <w:szCs w:val="28"/>
        </w:rPr>
        <w:t>Ход игры.</w:t>
      </w:r>
      <w:r w:rsidRPr="00C77308">
        <w:rPr>
          <w:rFonts w:ascii="Georgia" w:hAnsi="Georgia"/>
          <w:color w:val="000000"/>
          <w:sz w:val="28"/>
          <w:szCs w:val="28"/>
        </w:rPr>
        <w:t xml:space="preserve"> Логопед, разными способами бросая мяч каждому ребенку по очереди, называет какое-либо животное, а ребенок, возвращая мяч логопеду, произносит глагол, который можно отнести к названному животному. Логопед: Собака - Дети Стоит, сидит, лежит, идет, бежит, спит, ест, лает, играет, кусается, ласкается, служит;</w:t>
      </w:r>
      <w:r w:rsidRPr="00C77308">
        <w:rPr>
          <w:rStyle w:val="apple-converted-space"/>
          <w:rFonts w:ascii="Georgia" w:hAnsi="Georgia"/>
          <w:color w:val="000000"/>
          <w:sz w:val="28"/>
          <w:szCs w:val="28"/>
        </w:rPr>
        <w:t> </w:t>
      </w:r>
      <w:r w:rsidRPr="00C77308">
        <w:rPr>
          <w:rFonts w:ascii="Georgia" w:hAnsi="Georgia"/>
          <w:color w:val="000000"/>
          <w:sz w:val="28"/>
          <w:szCs w:val="28"/>
        </w:rPr>
        <w:t>Кошка</w:t>
      </w:r>
      <w:r w:rsidRPr="00C77308">
        <w:rPr>
          <w:rStyle w:val="apple-converted-space"/>
          <w:rFonts w:ascii="Georgia" w:hAnsi="Georgia"/>
          <w:color w:val="000000"/>
          <w:sz w:val="28"/>
          <w:szCs w:val="28"/>
          <w:lang w:val="en-US"/>
        </w:rPr>
        <w:t> </w:t>
      </w:r>
      <w:r w:rsidRPr="00C77308">
        <w:rPr>
          <w:rFonts w:ascii="Georgia" w:hAnsi="Georgia"/>
          <w:color w:val="000000"/>
          <w:sz w:val="28"/>
          <w:szCs w:val="28"/>
        </w:rPr>
        <w:t>(Мурлычет, мяукает, крадется, лакает, царапается, умывается, облизывается);Мышка</w:t>
      </w:r>
      <w:r w:rsidRPr="00C77308">
        <w:rPr>
          <w:rStyle w:val="apple-converted-space"/>
          <w:rFonts w:ascii="Georgia" w:hAnsi="Georgia"/>
          <w:color w:val="000000"/>
          <w:sz w:val="28"/>
          <w:szCs w:val="28"/>
        </w:rPr>
        <w:t> </w:t>
      </w:r>
      <w:r w:rsidRPr="00C77308">
        <w:rPr>
          <w:rFonts w:ascii="Georgia" w:hAnsi="Georgia"/>
          <w:color w:val="000000"/>
          <w:sz w:val="28"/>
          <w:szCs w:val="28"/>
        </w:rPr>
        <w:t>(Шуршит, пищит, грызет, прячется, запасает);</w:t>
      </w:r>
      <w:r w:rsidRPr="00C77308">
        <w:rPr>
          <w:rStyle w:val="apple-converted-space"/>
          <w:rFonts w:ascii="Georgia" w:hAnsi="Georgia"/>
          <w:color w:val="000000"/>
          <w:sz w:val="28"/>
          <w:szCs w:val="28"/>
        </w:rPr>
        <w:t> </w:t>
      </w:r>
      <w:r w:rsidRPr="00C77308">
        <w:rPr>
          <w:rFonts w:ascii="Georgia" w:hAnsi="Georgia"/>
          <w:color w:val="000000"/>
          <w:sz w:val="28"/>
          <w:szCs w:val="28"/>
        </w:rPr>
        <w:t>Утка</w:t>
      </w:r>
      <w:r w:rsidRPr="00C77308">
        <w:rPr>
          <w:rStyle w:val="apple-converted-space"/>
          <w:rFonts w:ascii="Georgia" w:hAnsi="Georgia"/>
          <w:color w:val="000000"/>
          <w:sz w:val="28"/>
          <w:szCs w:val="28"/>
        </w:rPr>
        <w:t> </w:t>
      </w:r>
      <w:r w:rsidRPr="00C77308">
        <w:rPr>
          <w:rFonts w:ascii="Georgia" w:hAnsi="Georgia"/>
          <w:color w:val="000000"/>
          <w:sz w:val="28"/>
          <w:szCs w:val="28"/>
        </w:rPr>
        <w:t>(Летает, плавает, ныряет, крякает);</w:t>
      </w:r>
      <w:r w:rsidRPr="00C77308">
        <w:rPr>
          <w:rStyle w:val="apple-converted-space"/>
          <w:rFonts w:ascii="Georgia" w:hAnsi="Georgia"/>
          <w:color w:val="000000"/>
          <w:sz w:val="28"/>
          <w:szCs w:val="28"/>
        </w:rPr>
        <w:t> </w:t>
      </w:r>
      <w:r w:rsidRPr="00C77308">
        <w:rPr>
          <w:rFonts w:ascii="Georgia" w:hAnsi="Georgia"/>
          <w:color w:val="000000"/>
          <w:sz w:val="28"/>
          <w:szCs w:val="28"/>
        </w:rPr>
        <w:t>Ворона</w:t>
      </w:r>
      <w:r w:rsidRPr="00C77308">
        <w:rPr>
          <w:rStyle w:val="apple-converted-space"/>
          <w:rFonts w:ascii="Georgia" w:hAnsi="Georgia"/>
          <w:color w:val="000000"/>
          <w:sz w:val="28"/>
          <w:szCs w:val="28"/>
        </w:rPr>
        <w:t> </w:t>
      </w:r>
      <w:r w:rsidRPr="00C77308">
        <w:rPr>
          <w:rFonts w:ascii="Georgia" w:hAnsi="Georgia"/>
          <w:color w:val="000000"/>
          <w:sz w:val="28"/>
          <w:szCs w:val="28"/>
        </w:rPr>
        <w:t>(Летает, ходит, каркает, клюет);</w:t>
      </w:r>
      <w:r w:rsidRPr="00C77308">
        <w:rPr>
          <w:rStyle w:val="apple-converted-space"/>
          <w:rFonts w:ascii="Georgia" w:hAnsi="Georgia"/>
          <w:color w:val="000000"/>
          <w:sz w:val="28"/>
          <w:szCs w:val="28"/>
          <w:lang w:val="en-US"/>
        </w:rPr>
        <w:t> </w:t>
      </w:r>
      <w:r w:rsidRPr="00C77308">
        <w:rPr>
          <w:rFonts w:ascii="Georgia" w:hAnsi="Georgia"/>
          <w:color w:val="000000"/>
          <w:sz w:val="28"/>
          <w:szCs w:val="28"/>
        </w:rPr>
        <w:t>Змея(Ползет, шипит, извивается, жалит, нападает).</w:t>
      </w:r>
    </w:p>
    <w:p w:rsidR="00D10AD8" w:rsidRPr="002A5AF1" w:rsidRDefault="00D10AD8" w:rsidP="00D10AD8">
      <w:pPr>
        <w:pStyle w:val="a7"/>
        <w:rPr>
          <w:rFonts w:ascii="Georgia" w:hAnsi="Georgia"/>
          <w:color w:val="00000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12. Игра «Кто чем занимается?» Никогда мы не забудем, Что умеют делать люди.</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Цель:</w:t>
      </w:r>
      <w:r w:rsidRPr="002A5AF1">
        <w:rPr>
          <w:rFonts w:ascii="Georgia" w:hAnsi="Georgia"/>
          <w:color w:val="000000"/>
          <w:sz w:val="28"/>
          <w:szCs w:val="28"/>
        </w:rPr>
        <w:t xml:space="preserve"> закрепление знаний детей о профессии, обогащение глагольного словаря детей, развитие внимания, ловкости.</w:t>
      </w:r>
    </w:p>
    <w:p w:rsidR="00D10AD8" w:rsidRPr="00C77308" w:rsidRDefault="00D10AD8" w:rsidP="00D10AD8">
      <w:pPr>
        <w:pStyle w:val="a7"/>
        <w:ind w:firstLine="709"/>
        <w:jc w:val="both"/>
        <w:rPr>
          <w:b/>
          <w:i/>
          <w:color w:val="000000"/>
          <w:sz w:val="28"/>
          <w:szCs w:val="28"/>
        </w:rPr>
      </w:pPr>
      <w:r w:rsidRPr="00C77308">
        <w:rPr>
          <w:rFonts w:ascii="Georgia" w:hAnsi="Georgia"/>
          <w:b/>
          <w:i/>
          <w:color w:val="000000"/>
          <w:sz w:val="28"/>
          <w:szCs w:val="28"/>
        </w:rPr>
        <w:t>Ход игры.</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Вариант 1. Бросая или прокатывая мяч ребенку, логопед называет профессию, а ребенок, возвращая мяч логопеду, должен назвать глагол, обозначающий, что делает человек названной профессии. Логопед: строитель</w:t>
      </w:r>
      <w:r w:rsidRPr="002A5AF1">
        <w:rPr>
          <w:rStyle w:val="apple-converted-space"/>
          <w:rFonts w:ascii="Georgia" w:hAnsi="Georgia"/>
          <w:color w:val="000000"/>
          <w:sz w:val="28"/>
          <w:szCs w:val="28"/>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Дети: строит;</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повар</w:t>
      </w:r>
      <w:r w:rsidRPr="002A5AF1">
        <w:rPr>
          <w:rStyle w:val="apple-converted-space"/>
          <w:rFonts w:ascii="Georgia" w:hAnsi="Georgia"/>
          <w:color w:val="000000"/>
          <w:sz w:val="28"/>
          <w:szCs w:val="28"/>
        </w:rPr>
        <w:t> </w:t>
      </w:r>
      <w:r w:rsidRPr="002A5AF1">
        <w:rPr>
          <w:rFonts w:ascii="Georgia" w:hAnsi="Georgia"/>
          <w:color w:val="000000"/>
          <w:sz w:val="28"/>
          <w:szCs w:val="28"/>
        </w:rPr>
        <w:t>(варит (готовит);</w:t>
      </w:r>
      <w:r w:rsidRPr="002A5AF1">
        <w:rPr>
          <w:rStyle w:val="apple-converted-space"/>
          <w:rFonts w:ascii="Georgia" w:hAnsi="Georgia"/>
          <w:color w:val="000000"/>
          <w:sz w:val="28"/>
          <w:szCs w:val="28"/>
        </w:rPr>
        <w:t> </w:t>
      </w:r>
      <w:r w:rsidRPr="002A5AF1">
        <w:rPr>
          <w:rFonts w:ascii="Georgia" w:hAnsi="Georgia"/>
          <w:color w:val="000000"/>
          <w:sz w:val="28"/>
          <w:szCs w:val="28"/>
        </w:rPr>
        <w:t>носильщик</w:t>
      </w:r>
      <w:r w:rsidRPr="002A5AF1">
        <w:rPr>
          <w:rStyle w:val="apple-converted-space"/>
          <w:rFonts w:ascii="Georgia" w:hAnsi="Georgia"/>
          <w:color w:val="000000"/>
          <w:sz w:val="28"/>
          <w:szCs w:val="28"/>
        </w:rPr>
        <w:t> </w:t>
      </w:r>
      <w:r w:rsidRPr="002A5AF1">
        <w:rPr>
          <w:rFonts w:ascii="Georgia" w:hAnsi="Georgia"/>
          <w:color w:val="000000"/>
          <w:sz w:val="28"/>
          <w:szCs w:val="28"/>
        </w:rPr>
        <w:t>(носит);чертежник</w:t>
      </w:r>
      <w:r w:rsidRPr="002A5AF1">
        <w:rPr>
          <w:rStyle w:val="apple-converted-space"/>
          <w:rFonts w:ascii="Georgia" w:hAnsi="Georgia"/>
          <w:color w:val="000000"/>
          <w:sz w:val="28"/>
          <w:szCs w:val="28"/>
        </w:rPr>
        <w:t> </w:t>
      </w:r>
      <w:r w:rsidRPr="002A5AF1">
        <w:rPr>
          <w:rFonts w:ascii="Georgia" w:hAnsi="Georgia"/>
          <w:color w:val="000000"/>
          <w:sz w:val="28"/>
          <w:szCs w:val="28"/>
        </w:rPr>
        <w:t>(чертит);</w:t>
      </w:r>
      <w:r w:rsidRPr="002A5AF1">
        <w:rPr>
          <w:rStyle w:val="apple-converted-space"/>
          <w:rFonts w:ascii="Georgia" w:hAnsi="Georgia"/>
          <w:color w:val="000000"/>
          <w:sz w:val="28"/>
          <w:szCs w:val="28"/>
        </w:rPr>
        <w:t> </w:t>
      </w:r>
      <w:r w:rsidRPr="002A5AF1">
        <w:rPr>
          <w:rFonts w:ascii="Georgia" w:hAnsi="Georgia"/>
          <w:color w:val="000000"/>
          <w:sz w:val="28"/>
          <w:szCs w:val="28"/>
        </w:rPr>
        <w:t>рабочий</w:t>
      </w:r>
      <w:r w:rsidRPr="002A5AF1">
        <w:rPr>
          <w:rStyle w:val="apple-converted-space"/>
          <w:rFonts w:ascii="Georgia" w:hAnsi="Georgia"/>
          <w:color w:val="000000"/>
          <w:sz w:val="28"/>
          <w:szCs w:val="28"/>
        </w:rPr>
        <w:t> </w:t>
      </w:r>
      <w:r w:rsidRPr="002A5AF1">
        <w:rPr>
          <w:rFonts w:ascii="Georgia" w:hAnsi="Georgia"/>
          <w:color w:val="000000"/>
          <w:sz w:val="28"/>
          <w:szCs w:val="28"/>
        </w:rPr>
        <w:t>(работает);</w:t>
      </w:r>
      <w:r w:rsidRPr="002A5AF1">
        <w:rPr>
          <w:rStyle w:val="apple-converted-space"/>
          <w:rFonts w:ascii="Georgia" w:hAnsi="Georgia"/>
          <w:color w:val="000000"/>
          <w:sz w:val="28"/>
          <w:szCs w:val="28"/>
        </w:rPr>
        <w:t> </w:t>
      </w:r>
      <w:r w:rsidRPr="002A5AF1">
        <w:rPr>
          <w:rFonts w:ascii="Georgia" w:hAnsi="Georgia"/>
          <w:color w:val="000000"/>
          <w:sz w:val="28"/>
          <w:szCs w:val="28"/>
        </w:rPr>
        <w:t>уборщица</w:t>
      </w:r>
      <w:r w:rsidRPr="002A5AF1">
        <w:rPr>
          <w:rStyle w:val="apple-converted-space"/>
          <w:rFonts w:ascii="Georgia" w:hAnsi="Georgia"/>
          <w:color w:val="000000"/>
          <w:sz w:val="28"/>
          <w:szCs w:val="28"/>
        </w:rPr>
        <w:t> </w:t>
      </w:r>
      <w:r w:rsidRPr="002A5AF1">
        <w:rPr>
          <w:rFonts w:ascii="Georgia" w:hAnsi="Georgia"/>
          <w:color w:val="000000"/>
          <w:sz w:val="28"/>
          <w:szCs w:val="28"/>
        </w:rPr>
        <w:t>(убирает)</w:t>
      </w:r>
      <w:r w:rsidRPr="002A5AF1">
        <w:rPr>
          <w:rStyle w:val="apple-converted-space"/>
          <w:rFonts w:ascii="Georgia" w:hAnsi="Georgia"/>
          <w:color w:val="000000"/>
          <w:sz w:val="28"/>
          <w:szCs w:val="28"/>
        </w:rPr>
        <w:t> </w:t>
      </w:r>
      <w:r w:rsidRPr="002A5AF1">
        <w:rPr>
          <w:rFonts w:ascii="Georgia" w:hAnsi="Georgia"/>
          <w:color w:val="000000"/>
          <w:sz w:val="28"/>
          <w:szCs w:val="28"/>
        </w:rPr>
        <w:t>художник(рисует)</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и т.д.</w:t>
      </w:r>
    </w:p>
    <w:p w:rsidR="00D10AD8" w:rsidRPr="002A5AF1" w:rsidRDefault="00D10AD8" w:rsidP="00D10AD8">
      <w:pPr>
        <w:pStyle w:val="a7"/>
        <w:ind w:firstLine="709"/>
        <w:jc w:val="both"/>
        <w:rPr>
          <w:rFonts w:ascii="Georgia" w:hAnsi="Georgia"/>
          <w:color w:val="000000"/>
          <w:sz w:val="28"/>
          <w:szCs w:val="28"/>
        </w:rPr>
      </w:pPr>
      <w:r w:rsidRPr="002A5AF1">
        <w:rPr>
          <w:rFonts w:ascii="Georgia" w:hAnsi="Georgia"/>
          <w:color w:val="000000"/>
          <w:sz w:val="28"/>
          <w:szCs w:val="28"/>
        </w:rPr>
        <w:t>Вариант 2. Логопед называет глагол, а ребенок профессию (продает — продавец).</w:t>
      </w:r>
    </w:p>
    <w:p w:rsidR="00D10AD8" w:rsidRPr="002A5AF1" w:rsidRDefault="00D10AD8" w:rsidP="00D10AD8">
      <w:pPr>
        <w:pStyle w:val="a7"/>
        <w:rPr>
          <w:rFonts w:ascii="Georgia" w:hAnsi="Georgia"/>
          <w:color w:val="000000"/>
          <w:sz w:val="28"/>
          <w:szCs w:val="28"/>
        </w:rPr>
      </w:pPr>
    </w:p>
    <w:p w:rsidR="00D10AD8" w:rsidRPr="002A5AF1" w:rsidRDefault="00D10AD8" w:rsidP="00D10AD8">
      <w:pPr>
        <w:pStyle w:val="a7"/>
        <w:rPr>
          <w:color w:val="00000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13. Игра «Кто может совершать эти движения?» Кто и что — летит, бежит, Ходит, плавает, лежит?</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Цель:</w:t>
      </w:r>
      <w:r w:rsidRPr="002A5AF1">
        <w:rPr>
          <w:rFonts w:ascii="Georgia" w:hAnsi="Georgia"/>
          <w:color w:val="000000"/>
          <w:sz w:val="28"/>
          <w:szCs w:val="28"/>
        </w:rPr>
        <w:t xml:space="preserve"> активизация глагольного словаря детей, развитие воображения, памяти, ловкости.</w:t>
      </w:r>
    </w:p>
    <w:p w:rsidR="00D10AD8" w:rsidRPr="002A5AF1" w:rsidRDefault="00D10AD8" w:rsidP="00D10AD8">
      <w:pPr>
        <w:pStyle w:val="a7"/>
        <w:ind w:firstLine="709"/>
        <w:jc w:val="both"/>
        <w:rPr>
          <w:color w:val="000000"/>
          <w:sz w:val="28"/>
          <w:szCs w:val="28"/>
        </w:rPr>
      </w:pPr>
      <w:r w:rsidRPr="00C77308">
        <w:rPr>
          <w:rFonts w:ascii="Georgia" w:hAnsi="Georgia"/>
          <w:b/>
          <w:i/>
          <w:color w:val="000000"/>
          <w:sz w:val="28"/>
          <w:szCs w:val="28"/>
        </w:rPr>
        <w:t>Ход игры.</w:t>
      </w:r>
      <w:r w:rsidRPr="002A5AF1">
        <w:rPr>
          <w:rFonts w:ascii="Georgia" w:hAnsi="Georgia"/>
          <w:color w:val="000000"/>
          <w:sz w:val="28"/>
          <w:szCs w:val="28"/>
        </w:rPr>
        <w:t xml:space="preserve"> Логопед, бросая мяч ребенку, называет глагол, а ребенок, возвращая мяч логопеду, называет существительное, подходящее к названному глаголу.</w:t>
      </w:r>
    </w:p>
    <w:p w:rsidR="00D10AD8" w:rsidRPr="002A5AF1" w:rsidRDefault="00D10AD8" w:rsidP="00D10AD8">
      <w:pPr>
        <w:pStyle w:val="a7"/>
        <w:ind w:firstLine="709"/>
        <w:jc w:val="both"/>
        <w:rPr>
          <w:rFonts w:ascii="Georgia" w:hAnsi="Georgia"/>
          <w:color w:val="000000"/>
          <w:sz w:val="28"/>
          <w:szCs w:val="28"/>
        </w:rPr>
      </w:pPr>
      <w:r w:rsidRPr="002A5AF1">
        <w:rPr>
          <w:rFonts w:ascii="Georgia" w:hAnsi="Georgia"/>
          <w:color w:val="000000"/>
          <w:sz w:val="28"/>
          <w:szCs w:val="28"/>
        </w:rPr>
        <w:t>Логопед: Идет - Дети  Человек, животное, поезд, пароход, дождь, снег, град, время, дорога;</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Бежит</w:t>
      </w:r>
      <w:r w:rsidRPr="002A5AF1">
        <w:rPr>
          <w:rStyle w:val="apple-converted-space"/>
          <w:rFonts w:ascii="Georgia" w:hAnsi="Georgia"/>
          <w:color w:val="000000"/>
          <w:sz w:val="28"/>
          <w:szCs w:val="28"/>
        </w:rPr>
        <w:t> </w:t>
      </w:r>
      <w:r w:rsidRPr="002A5AF1">
        <w:rPr>
          <w:rFonts w:ascii="Georgia" w:hAnsi="Georgia"/>
          <w:color w:val="000000"/>
          <w:sz w:val="28"/>
          <w:szCs w:val="28"/>
        </w:rPr>
        <w:t>(Человек, животное, ручей, время);</w:t>
      </w:r>
      <w:r w:rsidRPr="002A5AF1">
        <w:rPr>
          <w:rStyle w:val="apple-converted-space"/>
          <w:rFonts w:ascii="Georgia" w:hAnsi="Georgia"/>
          <w:color w:val="000000"/>
          <w:sz w:val="28"/>
          <w:szCs w:val="28"/>
        </w:rPr>
        <w:t> </w:t>
      </w:r>
      <w:r w:rsidRPr="002A5AF1">
        <w:rPr>
          <w:rFonts w:ascii="Georgia" w:hAnsi="Georgia"/>
          <w:color w:val="000000"/>
          <w:sz w:val="28"/>
          <w:szCs w:val="28"/>
        </w:rPr>
        <w:t>Летит(Птица, бабочка, стрекоза, муха, жук, комар, самолет, вертолет, ракета, спутник, время, телеграмма);</w:t>
      </w:r>
      <w:r w:rsidRPr="002A5AF1">
        <w:rPr>
          <w:rStyle w:val="apple-converted-space"/>
          <w:rFonts w:ascii="Georgia" w:hAnsi="Georgia"/>
          <w:color w:val="000000"/>
          <w:sz w:val="28"/>
          <w:szCs w:val="28"/>
        </w:rPr>
        <w:t> </w:t>
      </w:r>
      <w:r w:rsidRPr="002A5AF1">
        <w:rPr>
          <w:rFonts w:ascii="Georgia" w:hAnsi="Georgia"/>
          <w:color w:val="000000"/>
          <w:sz w:val="28"/>
          <w:szCs w:val="28"/>
        </w:rPr>
        <w:t>Плывет</w:t>
      </w:r>
      <w:r w:rsidRPr="002A5AF1">
        <w:rPr>
          <w:rStyle w:val="apple-converted-space"/>
          <w:rFonts w:ascii="Georgia" w:hAnsi="Georgia"/>
          <w:color w:val="000000"/>
          <w:sz w:val="28"/>
          <w:szCs w:val="28"/>
        </w:rPr>
        <w:t> </w:t>
      </w:r>
      <w:r w:rsidRPr="002A5AF1">
        <w:rPr>
          <w:rFonts w:ascii="Georgia" w:hAnsi="Georgia"/>
          <w:color w:val="000000"/>
          <w:sz w:val="28"/>
          <w:szCs w:val="28"/>
        </w:rPr>
        <w:t>(Рыба, кит, дельфин, лебедь, лодка, корабль, человек, облако).</w:t>
      </w:r>
    </w:p>
    <w:p w:rsidR="00D10AD8" w:rsidRPr="002A5AF1" w:rsidRDefault="00D10AD8" w:rsidP="00D10AD8">
      <w:pPr>
        <w:pStyle w:val="a7"/>
        <w:ind w:firstLine="709"/>
        <w:jc w:val="both"/>
        <w:rPr>
          <w:rFonts w:ascii="Georgia" w:hAnsi="Georgia"/>
          <w:color w:val="000000"/>
          <w:sz w:val="28"/>
          <w:szCs w:val="28"/>
        </w:rPr>
      </w:pPr>
    </w:p>
    <w:p w:rsidR="00D10AD8" w:rsidRPr="002A5AF1" w:rsidRDefault="00D10AD8" w:rsidP="00D10AD8">
      <w:pPr>
        <w:pStyle w:val="a7"/>
        <w:rPr>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14. Игра «Горячий — холодный» Мы сейчас откроем рот, Чтоб сказать наоборот.</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xml:space="preserve"> закрепление в представлении и словаре ребенка противоположных признаков предметов или слов-антонимов.</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Методическое указание.</w:t>
      </w:r>
      <w:r w:rsidRPr="002A5AF1">
        <w:rPr>
          <w:rFonts w:ascii="Georgia" w:hAnsi="Georgia"/>
          <w:color w:val="000000"/>
          <w:sz w:val="28"/>
          <w:szCs w:val="28"/>
        </w:rPr>
        <w:t xml:space="preserve"> Игра проводится после предварительной работы с картинками и усвоения ребенком таких слов, как «одинаковый», «похожий», «разный» («различный»), «противоположный». По картинкам: Река широкая, а ручеек узкий. Медведь большой, а медвежонок маленький. Дедушка старый, а юноша молодой.</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xml:space="preserve"> Логопед, бросая мяч ребенку, произносит одно прилагательное, а ребенок, возвращая логопеду мяч, называет другое — с противоположным значением. Логопед: Горячий</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Дети:  Холодный(Хороший</w:t>
      </w:r>
      <w:r w:rsidRPr="002A5AF1">
        <w:rPr>
          <w:rStyle w:val="apple-converted-space"/>
          <w:rFonts w:ascii="Georgia" w:hAnsi="Georgia"/>
          <w:color w:val="000000"/>
          <w:sz w:val="28"/>
          <w:szCs w:val="28"/>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Плохой;</w:t>
      </w:r>
      <w:r w:rsidRPr="002A5AF1">
        <w:rPr>
          <w:rStyle w:val="apple-converted-space"/>
          <w:rFonts w:ascii="Georgia" w:hAnsi="Georgia"/>
          <w:color w:val="000000"/>
          <w:sz w:val="28"/>
          <w:szCs w:val="28"/>
        </w:rPr>
        <w:t> </w:t>
      </w:r>
      <w:r w:rsidRPr="002A5AF1">
        <w:rPr>
          <w:rFonts w:ascii="Georgia" w:hAnsi="Georgia"/>
          <w:color w:val="000000"/>
          <w:sz w:val="28"/>
          <w:szCs w:val="28"/>
        </w:rPr>
        <w:t>Умный</w:t>
      </w:r>
      <w:r w:rsidRPr="002A5AF1">
        <w:rPr>
          <w:rStyle w:val="apple-converted-space"/>
          <w:rFonts w:ascii="Georgia" w:hAnsi="Georgia"/>
          <w:color w:val="000000"/>
          <w:sz w:val="28"/>
          <w:szCs w:val="28"/>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Глупый</w:t>
      </w:r>
      <w:r w:rsidRPr="002A5AF1">
        <w:rPr>
          <w:rStyle w:val="apple-converted-space"/>
          <w:rFonts w:ascii="Georgia" w:hAnsi="Georgia"/>
          <w:color w:val="000000"/>
          <w:sz w:val="28"/>
          <w:szCs w:val="28"/>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Веселый</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w:t>
      </w:r>
      <w:r w:rsidRPr="002A5AF1">
        <w:rPr>
          <w:rStyle w:val="apple-converted-space"/>
          <w:rFonts w:ascii="Georgia" w:hAnsi="Georgia"/>
          <w:color w:val="000000"/>
          <w:sz w:val="28"/>
          <w:szCs w:val="28"/>
        </w:rPr>
        <w:t> </w:t>
      </w:r>
      <w:r w:rsidRPr="002A5AF1">
        <w:rPr>
          <w:rFonts w:ascii="Georgia" w:hAnsi="Georgia"/>
          <w:color w:val="000000"/>
          <w:sz w:val="28"/>
          <w:szCs w:val="28"/>
        </w:rPr>
        <w:t>Грустный;</w:t>
      </w:r>
      <w:r w:rsidRPr="002A5AF1">
        <w:rPr>
          <w:rStyle w:val="apple-converted-space"/>
          <w:rFonts w:ascii="Georgia" w:hAnsi="Georgia"/>
          <w:color w:val="000000"/>
          <w:sz w:val="28"/>
          <w:szCs w:val="28"/>
        </w:rPr>
        <w:t> </w:t>
      </w:r>
      <w:r w:rsidRPr="002A5AF1">
        <w:rPr>
          <w:rFonts w:ascii="Georgia" w:hAnsi="Georgia"/>
          <w:color w:val="000000"/>
          <w:sz w:val="28"/>
          <w:szCs w:val="28"/>
        </w:rPr>
        <w:t>Острый</w:t>
      </w:r>
      <w:r w:rsidRPr="002A5AF1">
        <w:rPr>
          <w:rStyle w:val="apple-converted-space"/>
          <w:rFonts w:ascii="Georgia" w:hAnsi="Georgia"/>
          <w:color w:val="000000"/>
          <w:sz w:val="28"/>
          <w:szCs w:val="28"/>
        </w:rPr>
        <w:t> </w:t>
      </w:r>
      <w:r w:rsidRPr="002A5AF1">
        <w:rPr>
          <w:rFonts w:ascii="Georgia" w:hAnsi="Georgia"/>
          <w:color w:val="000000"/>
          <w:sz w:val="28"/>
          <w:szCs w:val="28"/>
        </w:rPr>
        <w:t>-Тупой;</w:t>
      </w:r>
      <w:r w:rsidRPr="002A5AF1">
        <w:rPr>
          <w:rStyle w:val="apple-converted-space"/>
          <w:rFonts w:ascii="Georgia" w:hAnsi="Georgia"/>
          <w:color w:val="000000"/>
          <w:sz w:val="28"/>
          <w:szCs w:val="28"/>
        </w:rPr>
        <w:t> </w:t>
      </w:r>
      <w:r w:rsidRPr="002A5AF1">
        <w:rPr>
          <w:rFonts w:ascii="Georgia" w:hAnsi="Georgia"/>
          <w:color w:val="000000"/>
          <w:sz w:val="28"/>
          <w:szCs w:val="28"/>
        </w:rPr>
        <w:t>Гладкий</w:t>
      </w:r>
      <w:r w:rsidRPr="002A5AF1">
        <w:rPr>
          <w:rStyle w:val="apple-converted-space"/>
          <w:rFonts w:ascii="Georgia" w:hAnsi="Georgia"/>
          <w:color w:val="000000"/>
          <w:sz w:val="28"/>
          <w:szCs w:val="28"/>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Шероховатый;</w:t>
      </w:r>
      <w:r w:rsidRPr="002A5AF1">
        <w:rPr>
          <w:rStyle w:val="apple-converted-space"/>
          <w:rFonts w:ascii="Georgia" w:hAnsi="Georgia"/>
          <w:color w:val="000000"/>
          <w:sz w:val="28"/>
          <w:szCs w:val="28"/>
        </w:rPr>
        <w:t> </w:t>
      </w:r>
      <w:r w:rsidRPr="002A5AF1">
        <w:rPr>
          <w:rFonts w:ascii="Georgia" w:hAnsi="Georgia"/>
          <w:color w:val="000000"/>
          <w:sz w:val="28"/>
          <w:szCs w:val="28"/>
        </w:rPr>
        <w:t>Легкий</w:t>
      </w:r>
      <w:r w:rsidRPr="002A5AF1">
        <w:rPr>
          <w:rStyle w:val="apple-converted-space"/>
          <w:rFonts w:ascii="Georgia" w:hAnsi="Georgia"/>
          <w:color w:val="000000"/>
          <w:sz w:val="28"/>
          <w:szCs w:val="28"/>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Тяжелый;</w:t>
      </w:r>
      <w:r w:rsidRPr="002A5AF1">
        <w:rPr>
          <w:rStyle w:val="apple-converted-space"/>
          <w:rFonts w:ascii="Georgia" w:hAnsi="Georgia"/>
          <w:color w:val="000000"/>
          <w:sz w:val="28"/>
          <w:szCs w:val="28"/>
        </w:rPr>
        <w:t> </w:t>
      </w:r>
      <w:r w:rsidRPr="002A5AF1">
        <w:rPr>
          <w:rFonts w:ascii="Georgia" w:hAnsi="Georgia"/>
          <w:color w:val="000000"/>
          <w:sz w:val="28"/>
          <w:szCs w:val="28"/>
        </w:rPr>
        <w:t>Глубокий</w:t>
      </w:r>
      <w:r w:rsidRPr="002A5AF1">
        <w:rPr>
          <w:rStyle w:val="apple-converted-space"/>
          <w:rFonts w:ascii="Georgia" w:hAnsi="Georgia"/>
          <w:color w:val="000000"/>
          <w:sz w:val="28"/>
          <w:szCs w:val="28"/>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Мелкий;Светлый</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w:t>
      </w:r>
      <w:r w:rsidRPr="002A5AF1">
        <w:rPr>
          <w:rStyle w:val="apple-converted-space"/>
          <w:rFonts w:ascii="Georgia" w:hAnsi="Georgia"/>
          <w:color w:val="000000"/>
          <w:sz w:val="28"/>
          <w:szCs w:val="28"/>
        </w:rPr>
        <w:t> </w:t>
      </w:r>
      <w:r w:rsidRPr="002A5AF1">
        <w:rPr>
          <w:rFonts w:ascii="Georgia" w:hAnsi="Georgia"/>
          <w:color w:val="000000"/>
          <w:sz w:val="28"/>
          <w:szCs w:val="28"/>
        </w:rPr>
        <w:t>Темный;</w:t>
      </w:r>
      <w:r w:rsidRPr="002A5AF1">
        <w:rPr>
          <w:rStyle w:val="apple-converted-space"/>
          <w:rFonts w:ascii="Georgia" w:hAnsi="Georgia"/>
          <w:color w:val="000000"/>
          <w:sz w:val="28"/>
          <w:szCs w:val="28"/>
        </w:rPr>
        <w:t> </w:t>
      </w:r>
      <w:r w:rsidRPr="002A5AF1">
        <w:rPr>
          <w:rFonts w:ascii="Georgia" w:hAnsi="Georgia"/>
          <w:color w:val="000000"/>
          <w:sz w:val="28"/>
          <w:szCs w:val="28"/>
        </w:rPr>
        <w:t>Добрый</w:t>
      </w:r>
      <w:r w:rsidRPr="002A5AF1">
        <w:rPr>
          <w:rStyle w:val="apple-converted-space"/>
          <w:rFonts w:ascii="Georgia" w:hAnsi="Georgia"/>
          <w:color w:val="000000"/>
          <w:sz w:val="28"/>
          <w:szCs w:val="28"/>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Злой;</w:t>
      </w:r>
      <w:r w:rsidRPr="002A5AF1">
        <w:rPr>
          <w:rStyle w:val="apple-converted-space"/>
          <w:rFonts w:ascii="Georgia" w:hAnsi="Georgia"/>
          <w:color w:val="000000"/>
          <w:sz w:val="28"/>
          <w:szCs w:val="28"/>
        </w:rPr>
        <w:t> </w:t>
      </w:r>
      <w:r w:rsidRPr="002A5AF1">
        <w:rPr>
          <w:rFonts w:ascii="Georgia" w:hAnsi="Georgia"/>
          <w:color w:val="000000"/>
          <w:sz w:val="28"/>
          <w:szCs w:val="28"/>
        </w:rPr>
        <w:t>Радостный</w:t>
      </w:r>
      <w:r w:rsidRPr="002A5AF1">
        <w:rPr>
          <w:rStyle w:val="apple-converted-space"/>
          <w:rFonts w:ascii="Georgia" w:hAnsi="Georgia"/>
          <w:color w:val="000000"/>
          <w:sz w:val="28"/>
          <w:szCs w:val="28"/>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печальный;Быстрый-Медленный;</w:t>
      </w:r>
      <w:r w:rsidRPr="002A5AF1">
        <w:rPr>
          <w:rStyle w:val="apple-converted-space"/>
          <w:rFonts w:ascii="Georgia" w:hAnsi="Georgia"/>
          <w:color w:val="000000"/>
          <w:sz w:val="28"/>
          <w:szCs w:val="28"/>
        </w:rPr>
        <w:t> </w:t>
      </w:r>
      <w:r w:rsidRPr="002A5AF1">
        <w:rPr>
          <w:rFonts w:ascii="Georgia" w:hAnsi="Georgia"/>
          <w:color w:val="000000"/>
          <w:sz w:val="28"/>
          <w:szCs w:val="28"/>
        </w:rPr>
        <w:t>Частый-</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Редкий;</w:t>
      </w:r>
      <w:r w:rsidRPr="002A5AF1">
        <w:rPr>
          <w:rStyle w:val="apple-converted-space"/>
          <w:rFonts w:ascii="Georgia" w:hAnsi="Georgia"/>
          <w:color w:val="000000"/>
          <w:sz w:val="28"/>
          <w:szCs w:val="28"/>
        </w:rPr>
        <w:t> </w:t>
      </w:r>
      <w:r w:rsidRPr="002A5AF1">
        <w:rPr>
          <w:rFonts w:ascii="Georgia" w:hAnsi="Georgia"/>
          <w:color w:val="000000"/>
          <w:sz w:val="28"/>
          <w:szCs w:val="28"/>
        </w:rPr>
        <w:t>Мягкий</w:t>
      </w:r>
      <w:r w:rsidRPr="002A5AF1">
        <w:rPr>
          <w:rStyle w:val="apple-converted-space"/>
          <w:rFonts w:ascii="Georgia" w:hAnsi="Georgia"/>
          <w:color w:val="000000"/>
          <w:sz w:val="28"/>
          <w:szCs w:val="28"/>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твердый;</w:t>
      </w:r>
      <w:r w:rsidRPr="002A5AF1">
        <w:rPr>
          <w:rStyle w:val="apple-converted-space"/>
          <w:rFonts w:ascii="Georgia" w:hAnsi="Georgia"/>
          <w:color w:val="000000"/>
          <w:sz w:val="28"/>
          <w:szCs w:val="28"/>
        </w:rPr>
        <w:t> </w:t>
      </w:r>
      <w:r w:rsidRPr="002A5AF1">
        <w:rPr>
          <w:rFonts w:ascii="Georgia" w:hAnsi="Georgia"/>
          <w:color w:val="000000"/>
          <w:sz w:val="28"/>
          <w:szCs w:val="28"/>
        </w:rPr>
        <w:t>Ясный-пасмурный;</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Высокий-низкий)</w:t>
      </w:r>
    </w:p>
    <w:p w:rsidR="00D10AD8" w:rsidRPr="002A5AF1" w:rsidRDefault="00D10AD8" w:rsidP="00D10AD8">
      <w:pPr>
        <w:pStyle w:val="a7"/>
        <w:ind w:firstLine="709"/>
        <w:jc w:val="both"/>
        <w:rPr>
          <w:rFonts w:ascii="Georgia" w:hAnsi="Georgia"/>
          <w:color w:val="000000"/>
          <w:sz w:val="28"/>
          <w:szCs w:val="28"/>
        </w:rPr>
      </w:pPr>
      <w:r w:rsidRPr="00F00F66">
        <w:rPr>
          <w:rFonts w:ascii="Georgia" w:hAnsi="Georgia"/>
          <w:b/>
          <w:i/>
          <w:color w:val="000000"/>
          <w:sz w:val="28"/>
          <w:szCs w:val="28"/>
        </w:rPr>
        <w:t>Усложнение.</w:t>
      </w:r>
      <w:r w:rsidRPr="002A5AF1">
        <w:rPr>
          <w:rFonts w:ascii="Georgia" w:hAnsi="Georgia"/>
          <w:color w:val="000000"/>
          <w:sz w:val="28"/>
          <w:szCs w:val="28"/>
        </w:rPr>
        <w:t xml:space="preserve"> Можно предложить детям добавить существительное. Например: Острый нож. Ясный день. Глубокое озеро.</w:t>
      </w:r>
    </w:p>
    <w:p w:rsidR="00D10AD8" w:rsidRPr="002A5AF1" w:rsidRDefault="00D10AD8" w:rsidP="00D10AD8">
      <w:pPr>
        <w:pStyle w:val="a7"/>
        <w:rPr>
          <w:color w:val="00000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15. Игра «Из чего сделано?» Вот предмет, а из чего Люди сделали его?</w:t>
      </w:r>
    </w:p>
    <w:p w:rsidR="00D10AD8" w:rsidRPr="00F00F66"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F00F66">
        <w:rPr>
          <w:rFonts w:ascii="Georgia" w:hAnsi="Georgia"/>
          <w:color w:val="000000"/>
          <w:sz w:val="28"/>
          <w:szCs w:val="28"/>
        </w:rPr>
        <w:t xml:space="preserve"> закрепление в речи детей употребления относительных прилагательных и способов их образования.</w:t>
      </w:r>
    </w:p>
    <w:p w:rsidR="00D10AD8" w:rsidRPr="00F00F66" w:rsidRDefault="00D10AD8" w:rsidP="00D10AD8">
      <w:pPr>
        <w:pStyle w:val="a7"/>
        <w:ind w:firstLine="709"/>
        <w:jc w:val="both"/>
        <w:rPr>
          <w:color w:val="000000"/>
          <w:sz w:val="28"/>
          <w:szCs w:val="28"/>
        </w:rPr>
      </w:pPr>
      <w:r w:rsidRPr="00F00F66">
        <w:rPr>
          <w:rFonts w:ascii="Georgia" w:hAnsi="Georgia"/>
          <w:b/>
          <w:i/>
          <w:color w:val="000000"/>
          <w:sz w:val="28"/>
          <w:szCs w:val="28"/>
        </w:rPr>
        <w:lastRenderedPageBreak/>
        <w:t>Методическое указание</w:t>
      </w:r>
      <w:r w:rsidRPr="00F00F66">
        <w:rPr>
          <w:rFonts w:ascii="Georgia" w:hAnsi="Georgia"/>
          <w:color w:val="000000"/>
          <w:sz w:val="28"/>
          <w:szCs w:val="28"/>
        </w:rPr>
        <w:t>. Предварительно ребенку объясняется, что если какой-нибудь предмет сделан из дерева, то он деревянный, а если из железа, то он железный, и т. д. Затем проводится работа по картинкам, после чего можно закреплять данную тему в игре с мячом.</w:t>
      </w:r>
    </w:p>
    <w:p w:rsidR="00D10AD8" w:rsidRPr="00F00F66"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F00F66">
        <w:rPr>
          <w:rFonts w:ascii="Georgia" w:hAnsi="Georgia"/>
          <w:color w:val="000000"/>
          <w:sz w:val="28"/>
          <w:szCs w:val="28"/>
        </w:rPr>
        <w:t xml:space="preserve"> Логопед, бросая мяч ребенку, говорит: «Сапоги из кожи», а ребенок, возвращая мяч логопеду, отвечает: «Кожаные». Логопед: Рукавички из меха...</w:t>
      </w:r>
      <w:r w:rsidRPr="00F00F66">
        <w:rPr>
          <w:rStyle w:val="apple-converted-space"/>
          <w:rFonts w:ascii="Georgia" w:hAnsi="Georgia"/>
          <w:color w:val="000000"/>
          <w:sz w:val="28"/>
          <w:szCs w:val="28"/>
          <w:lang w:val="en-US"/>
        </w:rPr>
        <w:t> </w:t>
      </w:r>
      <w:r w:rsidRPr="00F00F66">
        <w:rPr>
          <w:rFonts w:ascii="Georgia" w:hAnsi="Georgia"/>
          <w:color w:val="000000"/>
          <w:sz w:val="28"/>
          <w:szCs w:val="28"/>
        </w:rPr>
        <w:t>Дети:  Меховые</w:t>
      </w:r>
      <w:r w:rsidRPr="00F00F66">
        <w:rPr>
          <w:rStyle w:val="apple-converted-space"/>
          <w:rFonts w:ascii="Georgia" w:hAnsi="Georgia"/>
          <w:color w:val="000000"/>
          <w:sz w:val="28"/>
          <w:szCs w:val="28"/>
        </w:rPr>
        <w:t> </w:t>
      </w:r>
      <w:r w:rsidRPr="00F00F66">
        <w:rPr>
          <w:rFonts w:ascii="Georgia" w:hAnsi="Georgia"/>
          <w:color w:val="000000"/>
          <w:sz w:val="28"/>
          <w:szCs w:val="28"/>
        </w:rPr>
        <w:t>(Тазик из меди... Медный;Медвежонок из плюша... Плюшевый;</w:t>
      </w:r>
      <w:r w:rsidRPr="00F00F66">
        <w:rPr>
          <w:rStyle w:val="apple-converted-space"/>
          <w:rFonts w:ascii="Georgia" w:hAnsi="Georgia"/>
          <w:color w:val="000000"/>
          <w:sz w:val="28"/>
          <w:szCs w:val="28"/>
        </w:rPr>
        <w:t> </w:t>
      </w:r>
      <w:r w:rsidRPr="00F00F66">
        <w:rPr>
          <w:rFonts w:ascii="Georgia" w:hAnsi="Georgia"/>
          <w:color w:val="000000"/>
          <w:sz w:val="28"/>
          <w:szCs w:val="28"/>
        </w:rPr>
        <w:t>Рукавички из шерсти... Шерстяные;</w:t>
      </w:r>
      <w:r w:rsidRPr="00F00F66">
        <w:rPr>
          <w:rStyle w:val="apple-converted-space"/>
          <w:rFonts w:ascii="Georgia" w:hAnsi="Georgia"/>
          <w:color w:val="000000"/>
          <w:sz w:val="28"/>
          <w:szCs w:val="28"/>
        </w:rPr>
        <w:t> </w:t>
      </w:r>
      <w:r w:rsidRPr="00F00F66">
        <w:rPr>
          <w:rFonts w:ascii="Georgia" w:hAnsi="Georgia"/>
          <w:color w:val="000000"/>
          <w:sz w:val="28"/>
          <w:szCs w:val="28"/>
        </w:rPr>
        <w:t>Стакан из стекла... Стеклянный;</w:t>
      </w:r>
      <w:r w:rsidRPr="00F00F66">
        <w:rPr>
          <w:rStyle w:val="apple-converted-space"/>
          <w:rFonts w:ascii="Georgia" w:hAnsi="Georgia"/>
          <w:color w:val="000000"/>
          <w:sz w:val="28"/>
          <w:szCs w:val="28"/>
        </w:rPr>
        <w:t> </w:t>
      </w:r>
      <w:r w:rsidRPr="00F00F66">
        <w:rPr>
          <w:rFonts w:ascii="Georgia" w:hAnsi="Georgia"/>
          <w:color w:val="000000"/>
          <w:sz w:val="28"/>
          <w:szCs w:val="28"/>
        </w:rPr>
        <w:t>Ваза из хрусталя... Хрустальная).</w:t>
      </w:r>
      <w:r w:rsidRPr="00F00F66">
        <w:rPr>
          <w:rStyle w:val="apple-converted-space"/>
          <w:rFonts w:ascii="Georgia" w:hAnsi="Georgia"/>
          <w:color w:val="000000"/>
          <w:sz w:val="28"/>
          <w:szCs w:val="28"/>
        </w:rPr>
        <w:t> </w:t>
      </w:r>
      <w:r w:rsidRPr="00F00F66">
        <w:rPr>
          <w:rFonts w:ascii="Georgia" w:hAnsi="Georgia"/>
          <w:color w:val="000000"/>
          <w:sz w:val="28"/>
          <w:szCs w:val="28"/>
        </w:rPr>
        <w:t>Можно предложить детям составить предложения с данными словосочетаниями. Например: У Маши есть плюшевый мишка.</w:t>
      </w:r>
    </w:p>
    <w:p w:rsidR="00D10AD8" w:rsidRPr="002A5AF1" w:rsidRDefault="00D10AD8" w:rsidP="00D10AD8">
      <w:pPr>
        <w:pStyle w:val="a7"/>
        <w:rPr>
          <w:rFonts w:ascii="Georgia" w:hAnsi="Georgia"/>
          <w:b/>
          <w:bCs/>
          <w:color w:val="00000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16. Игра «Лови да бросай — цвета называй» Что у нас какого цвета — Мы расскажем вам об этом.</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xml:space="preserve"> подбор существительных к прилагательному, обозначающему цвет. Закрепление названий основных цветов, развитие воображения у детей.</w:t>
      </w:r>
    </w:p>
    <w:p w:rsidR="00D10AD8" w:rsidRPr="002A5AF1" w:rsidRDefault="00D10AD8" w:rsidP="00D10AD8">
      <w:pPr>
        <w:pStyle w:val="a7"/>
        <w:ind w:firstLine="709"/>
        <w:jc w:val="both"/>
        <w:rPr>
          <w:rFonts w:ascii="Georgia" w:hAnsi="Georgia"/>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xml:space="preserve"> Логопед, бросая мяч ребенку, называет прилагательное, обозначающее цвет, а ребенок, возвращая мяч логопеду, называет существительное, подходящее к данному прилагательному. Логопед: красный</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Дети:  мак, огонь, флаг</w:t>
      </w:r>
      <w:r w:rsidRPr="002A5AF1">
        <w:rPr>
          <w:rStyle w:val="apple-converted-space"/>
          <w:rFonts w:ascii="Georgia" w:hAnsi="Georgia"/>
          <w:color w:val="000000"/>
          <w:sz w:val="28"/>
          <w:szCs w:val="28"/>
        </w:rPr>
        <w:t> </w:t>
      </w:r>
      <w:r w:rsidRPr="002A5AF1">
        <w:rPr>
          <w:rFonts w:ascii="Georgia" w:hAnsi="Georgia"/>
          <w:color w:val="000000"/>
          <w:sz w:val="28"/>
          <w:szCs w:val="28"/>
        </w:rPr>
        <w:t>(оранжевый</w:t>
      </w:r>
      <w:r w:rsidRPr="002A5AF1">
        <w:rPr>
          <w:rStyle w:val="apple-converted-space"/>
          <w:rFonts w:ascii="Georgia" w:hAnsi="Georgia"/>
          <w:color w:val="000000"/>
          <w:sz w:val="28"/>
          <w:szCs w:val="28"/>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апельсин, морковь, заря;желтый</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w:t>
      </w:r>
      <w:r w:rsidRPr="002A5AF1">
        <w:rPr>
          <w:rStyle w:val="apple-converted-space"/>
          <w:rFonts w:ascii="Georgia" w:hAnsi="Georgia"/>
          <w:color w:val="000000"/>
          <w:sz w:val="28"/>
          <w:szCs w:val="28"/>
        </w:rPr>
        <w:t> </w:t>
      </w:r>
      <w:r w:rsidRPr="002A5AF1">
        <w:rPr>
          <w:rFonts w:ascii="Georgia" w:hAnsi="Georgia"/>
          <w:color w:val="000000"/>
          <w:sz w:val="28"/>
          <w:szCs w:val="28"/>
        </w:rPr>
        <w:t>цыпленок, солнце, репа;</w:t>
      </w:r>
      <w:r w:rsidRPr="002A5AF1">
        <w:rPr>
          <w:rStyle w:val="apple-converted-space"/>
          <w:rFonts w:ascii="Georgia" w:hAnsi="Georgia"/>
          <w:color w:val="000000"/>
          <w:sz w:val="28"/>
          <w:szCs w:val="28"/>
        </w:rPr>
        <w:t> </w:t>
      </w:r>
      <w:r w:rsidRPr="002A5AF1">
        <w:rPr>
          <w:rFonts w:ascii="Georgia" w:hAnsi="Georgia"/>
          <w:color w:val="000000"/>
          <w:sz w:val="28"/>
          <w:szCs w:val="28"/>
        </w:rPr>
        <w:t>зеленый</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w:t>
      </w:r>
      <w:r w:rsidRPr="002A5AF1">
        <w:rPr>
          <w:rStyle w:val="apple-converted-space"/>
          <w:rFonts w:ascii="Georgia" w:hAnsi="Georgia"/>
          <w:color w:val="000000"/>
          <w:sz w:val="28"/>
          <w:szCs w:val="28"/>
        </w:rPr>
        <w:t> </w:t>
      </w:r>
      <w:r w:rsidRPr="002A5AF1">
        <w:rPr>
          <w:rFonts w:ascii="Georgia" w:hAnsi="Georgia"/>
          <w:color w:val="000000"/>
          <w:sz w:val="28"/>
          <w:szCs w:val="28"/>
        </w:rPr>
        <w:t>огурец, трава, лес;</w:t>
      </w:r>
      <w:r w:rsidRPr="002A5AF1">
        <w:rPr>
          <w:rStyle w:val="apple-converted-space"/>
          <w:rFonts w:ascii="Georgia" w:hAnsi="Georgia"/>
          <w:color w:val="000000"/>
          <w:sz w:val="28"/>
          <w:szCs w:val="28"/>
        </w:rPr>
        <w:t> </w:t>
      </w:r>
      <w:r w:rsidRPr="002A5AF1">
        <w:rPr>
          <w:rFonts w:ascii="Georgia" w:hAnsi="Georgia"/>
          <w:color w:val="000000"/>
          <w:sz w:val="28"/>
          <w:szCs w:val="28"/>
        </w:rPr>
        <w:t>голубой</w:t>
      </w:r>
      <w:r w:rsidRPr="002A5AF1">
        <w:rPr>
          <w:rStyle w:val="apple-converted-space"/>
          <w:rFonts w:ascii="Georgia" w:hAnsi="Georgia"/>
          <w:color w:val="000000"/>
          <w:sz w:val="28"/>
          <w:szCs w:val="28"/>
        </w:rPr>
        <w:t> </w:t>
      </w:r>
      <w:r w:rsidRPr="002A5AF1">
        <w:rPr>
          <w:rFonts w:ascii="Georgia" w:hAnsi="Georgia"/>
          <w:color w:val="000000"/>
          <w:sz w:val="28"/>
          <w:szCs w:val="28"/>
        </w:rPr>
        <w:t>-небо, лед, незабудки;</w:t>
      </w:r>
      <w:r w:rsidRPr="002A5AF1">
        <w:rPr>
          <w:rStyle w:val="apple-converted-space"/>
          <w:rFonts w:ascii="Georgia" w:hAnsi="Georgia"/>
          <w:color w:val="000000"/>
          <w:sz w:val="28"/>
          <w:szCs w:val="28"/>
        </w:rPr>
        <w:t> </w:t>
      </w:r>
      <w:r w:rsidRPr="002A5AF1">
        <w:rPr>
          <w:rFonts w:ascii="Georgia" w:hAnsi="Georgia"/>
          <w:color w:val="000000"/>
          <w:sz w:val="28"/>
          <w:szCs w:val="28"/>
        </w:rPr>
        <w:t>синий</w:t>
      </w:r>
      <w:r w:rsidRPr="002A5AF1">
        <w:rPr>
          <w:rStyle w:val="apple-converted-space"/>
          <w:rFonts w:ascii="Georgia" w:hAnsi="Georgia"/>
          <w:color w:val="000000"/>
          <w:sz w:val="28"/>
          <w:szCs w:val="28"/>
        </w:rPr>
        <w:t> </w:t>
      </w:r>
      <w:r w:rsidRPr="002A5AF1">
        <w:rPr>
          <w:rFonts w:ascii="Georgia" w:hAnsi="Georgia"/>
          <w:color w:val="000000"/>
          <w:sz w:val="28"/>
          <w:szCs w:val="28"/>
        </w:rPr>
        <w:t>-</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колокольчик, море, чернила;</w:t>
      </w:r>
      <w:r w:rsidRPr="002A5AF1">
        <w:rPr>
          <w:rStyle w:val="apple-converted-space"/>
          <w:rFonts w:ascii="Georgia" w:hAnsi="Georgia"/>
          <w:color w:val="000000"/>
          <w:sz w:val="28"/>
          <w:szCs w:val="28"/>
          <w:lang w:val="en-US"/>
        </w:rPr>
        <w:t> </w:t>
      </w:r>
      <w:r w:rsidRPr="002A5AF1">
        <w:rPr>
          <w:rFonts w:ascii="Georgia" w:hAnsi="Georgia"/>
          <w:color w:val="000000"/>
          <w:sz w:val="28"/>
          <w:szCs w:val="28"/>
        </w:rPr>
        <w:t> фиолетовый</w:t>
      </w:r>
      <w:r w:rsidRPr="002A5AF1">
        <w:rPr>
          <w:rStyle w:val="apple-converted-space"/>
          <w:rFonts w:ascii="Georgia" w:hAnsi="Georgia"/>
          <w:color w:val="000000"/>
          <w:sz w:val="28"/>
          <w:szCs w:val="28"/>
        </w:rPr>
        <w:t> </w:t>
      </w:r>
      <w:r w:rsidRPr="002A5AF1">
        <w:rPr>
          <w:rFonts w:ascii="Georgia" w:hAnsi="Georgia"/>
          <w:color w:val="000000"/>
          <w:sz w:val="28"/>
          <w:szCs w:val="28"/>
        </w:rPr>
        <w:t>-слива, сирень, сумерки.</w:t>
      </w:r>
    </w:p>
    <w:p w:rsidR="00D10AD8" w:rsidRPr="002A5AF1" w:rsidRDefault="00D10AD8" w:rsidP="00D10AD8">
      <w:pPr>
        <w:pStyle w:val="a7"/>
        <w:rPr>
          <w:color w:val="000000"/>
          <w:sz w:val="28"/>
          <w:szCs w:val="28"/>
        </w:rPr>
      </w:pPr>
    </w:p>
    <w:p w:rsidR="00D10AD8" w:rsidRPr="002A5AF1" w:rsidRDefault="00D10AD8" w:rsidP="00D10AD8">
      <w:pPr>
        <w:pStyle w:val="a7"/>
        <w:jc w:val="center"/>
        <w:rPr>
          <w:rFonts w:ascii="Georgia" w:hAnsi="Georgia"/>
          <w:b/>
          <w:bCs/>
          <w:color w:val="0070C0"/>
          <w:sz w:val="28"/>
          <w:szCs w:val="28"/>
        </w:rPr>
      </w:pPr>
      <w:r w:rsidRPr="002A5AF1">
        <w:rPr>
          <w:rFonts w:ascii="Georgia" w:hAnsi="Georgia"/>
          <w:b/>
          <w:bCs/>
          <w:color w:val="0070C0"/>
          <w:sz w:val="28"/>
          <w:szCs w:val="28"/>
        </w:rPr>
        <w:t>17. Игра «Третий лишний» («Четвертый лишний») Распознаем мы сейчас, Что же лишнее у нас.</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xml:space="preserve"> закрепление умения детей выделять общий признак в словах, развивать способность к обобщению.</w:t>
      </w:r>
    </w:p>
    <w:p w:rsidR="00D10AD8" w:rsidRPr="002A5AF1" w:rsidRDefault="00D10AD8" w:rsidP="00D10AD8">
      <w:pPr>
        <w:pStyle w:val="a7"/>
        <w:ind w:firstLine="709"/>
        <w:jc w:val="both"/>
        <w:rPr>
          <w:rFonts w:ascii="Georgia" w:hAnsi="Georgia"/>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xml:space="preserve"> Логопед, бросая мяч ребенку, называет три или четыре слова и просит определить, какое слово лишнее. Например: Голубой, красный, спелый. Кабачок, огурец, лимон. Пасмурно, ненастно, ясно. Осень, лето, суббота, зима. Понедельник, вторник, лето, воскресенье. День, ночь, утро, весна. Дети, бросая мяч обратно, называют лишнее слово.</w:t>
      </w:r>
    </w:p>
    <w:p w:rsidR="00D10AD8" w:rsidRPr="002A5AF1" w:rsidRDefault="00D10AD8" w:rsidP="00D10AD8">
      <w:pPr>
        <w:pStyle w:val="a7"/>
        <w:rPr>
          <w:color w:val="00000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18. Игра «Чья голова?» Чья у зверя голова? Подскажи скорей слова</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xml:space="preserve"> расширение словаря детей за счет употребления притяжательных прилагательных. Методическое указание. Игра проводится после обсуждения картинок. Правильность употребления в речи всех этих разнообразных </w:t>
      </w:r>
      <w:r w:rsidRPr="002A5AF1">
        <w:rPr>
          <w:rFonts w:ascii="Georgia" w:hAnsi="Georgia"/>
          <w:color w:val="000000"/>
          <w:sz w:val="28"/>
          <w:szCs w:val="28"/>
        </w:rPr>
        <w:lastRenderedPageBreak/>
        <w:t>окончаний достигается путем неоднократного повторения слов в игровых ситуациях.</w:t>
      </w:r>
    </w:p>
    <w:p w:rsidR="00D10AD8" w:rsidRPr="002A5AF1" w:rsidRDefault="00D10AD8" w:rsidP="00D10AD8">
      <w:pPr>
        <w:pStyle w:val="a7"/>
        <w:ind w:firstLine="709"/>
        <w:jc w:val="both"/>
        <w:rPr>
          <w:rFonts w:ascii="Georgia" w:hAnsi="Georgia"/>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xml:space="preserve"> Логопед, бросая мяч кому-либо из детей, говорит: «У вороны голова...», а ребенок, бросая мяч обратно логопеду, заканчивает: «...воронья». Примеры: у рыси голова рысья у рыбы — рыбья у кошки — кошачья у сороки — сорочья у зайца — заячья у кролика — кроличья у верблюда — верблюжья у лошади — лошадиная у утки — утиная у лебедя — лебединая у оленя — оленья у лисы — лисья у собаки — собачья у птицы — птичья у овцы — овечья у белки — беличья у медведя — медвежья у тигра — тигриная у курицы — куриная у голубя — голубиная у орла — орлиная Усложнение. Составление предложений с этими прилагательными.</w:t>
      </w:r>
    </w:p>
    <w:p w:rsidR="00D10AD8" w:rsidRPr="002A5AF1" w:rsidRDefault="00D10AD8" w:rsidP="00D10AD8">
      <w:pPr>
        <w:pStyle w:val="a7"/>
        <w:rPr>
          <w:color w:val="000000"/>
          <w:sz w:val="28"/>
          <w:szCs w:val="28"/>
        </w:rPr>
      </w:pPr>
    </w:p>
    <w:p w:rsidR="00D10AD8" w:rsidRPr="002A5AF1" w:rsidRDefault="00D10AD8" w:rsidP="00D10AD8">
      <w:pPr>
        <w:pStyle w:val="a7"/>
        <w:jc w:val="center"/>
        <w:rPr>
          <w:b/>
          <w:color w:val="0070C0"/>
          <w:sz w:val="28"/>
          <w:szCs w:val="28"/>
        </w:rPr>
      </w:pPr>
      <w:r w:rsidRPr="002A5AF1">
        <w:rPr>
          <w:rFonts w:ascii="Georgia" w:hAnsi="Georgia"/>
          <w:b/>
          <w:color w:val="0070C0"/>
          <w:sz w:val="28"/>
          <w:szCs w:val="28"/>
        </w:rPr>
        <w:t>19. Игра «Что бывает круглым?» Тут, конечно, каждый знает, Что каким у нас бывает.</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xml:space="preserve"> расширение словаря детей за счет прилагательных развитие воображения, памяти, ловкости. Ход игры. Перебрасывая мяч детям различными способами, логопед задает вопрос, на который ребе-нок, поймав пи мяч, должен ответить, после чего вернуть мяч логопеду. логопед, в свою очередь, перекидывает мяч следующему ребенку, ожидая ответа от него.</w:t>
      </w:r>
    </w:p>
    <w:p w:rsidR="00D10AD8" w:rsidRPr="002A5AF1" w:rsidRDefault="00D10AD8" w:rsidP="00D10AD8">
      <w:pPr>
        <w:pStyle w:val="a7"/>
        <w:numPr>
          <w:ilvl w:val="0"/>
          <w:numId w:val="150"/>
        </w:numPr>
        <w:rPr>
          <w:color w:val="000000"/>
          <w:sz w:val="28"/>
          <w:szCs w:val="28"/>
        </w:rPr>
      </w:pPr>
      <w:r w:rsidRPr="002A5AF1">
        <w:rPr>
          <w:rFonts w:ascii="Georgia" w:hAnsi="Georgia"/>
          <w:color w:val="000000"/>
          <w:sz w:val="28"/>
          <w:szCs w:val="28"/>
        </w:rPr>
        <w:t>1. Что бывает круглым? (Мяч, шар, колесо, солнце, луна яблоко, вишня...)</w:t>
      </w:r>
    </w:p>
    <w:p w:rsidR="00D10AD8" w:rsidRPr="002A5AF1" w:rsidRDefault="00D10AD8" w:rsidP="00D10AD8">
      <w:pPr>
        <w:pStyle w:val="a7"/>
        <w:numPr>
          <w:ilvl w:val="0"/>
          <w:numId w:val="150"/>
        </w:numPr>
        <w:rPr>
          <w:color w:val="000000"/>
          <w:sz w:val="28"/>
          <w:szCs w:val="28"/>
        </w:rPr>
      </w:pPr>
      <w:r w:rsidRPr="002A5AF1">
        <w:rPr>
          <w:rFonts w:ascii="Georgia" w:hAnsi="Georgia"/>
          <w:color w:val="000000"/>
          <w:sz w:val="28"/>
          <w:szCs w:val="28"/>
        </w:rPr>
        <w:t>2. Что бывает длинным? (Дорога, река, веревка, нитка лента, шнур...)</w:t>
      </w:r>
    </w:p>
    <w:p w:rsidR="00D10AD8" w:rsidRPr="002A5AF1" w:rsidRDefault="00D10AD8" w:rsidP="00D10AD8">
      <w:pPr>
        <w:pStyle w:val="a7"/>
        <w:numPr>
          <w:ilvl w:val="0"/>
          <w:numId w:val="150"/>
        </w:numPr>
        <w:rPr>
          <w:color w:val="000000"/>
          <w:sz w:val="28"/>
          <w:szCs w:val="28"/>
        </w:rPr>
      </w:pPr>
      <w:r w:rsidRPr="002A5AF1">
        <w:rPr>
          <w:rFonts w:ascii="Georgia" w:hAnsi="Georgia"/>
          <w:color w:val="000000"/>
          <w:sz w:val="28"/>
          <w:szCs w:val="28"/>
        </w:rPr>
        <w:t>3. Что бывает высоким? (Гора, дерево, человек, сто. дом, шкаф...)</w:t>
      </w:r>
    </w:p>
    <w:p w:rsidR="00D10AD8" w:rsidRPr="002A5AF1" w:rsidRDefault="00D10AD8" w:rsidP="00D10AD8">
      <w:pPr>
        <w:pStyle w:val="a7"/>
        <w:numPr>
          <w:ilvl w:val="0"/>
          <w:numId w:val="150"/>
        </w:numPr>
        <w:rPr>
          <w:color w:val="000000"/>
          <w:sz w:val="28"/>
          <w:szCs w:val="28"/>
        </w:rPr>
      </w:pPr>
      <w:r w:rsidRPr="002A5AF1">
        <w:rPr>
          <w:rFonts w:ascii="Georgia" w:hAnsi="Georgia"/>
          <w:color w:val="000000"/>
          <w:sz w:val="28"/>
          <w:szCs w:val="28"/>
        </w:rPr>
        <w:t>4. Что бывает зеленым? (Трава, деревья, кусты, кузнечики, платье...)</w:t>
      </w:r>
    </w:p>
    <w:p w:rsidR="00D10AD8" w:rsidRPr="002A5AF1" w:rsidRDefault="00D10AD8" w:rsidP="00D10AD8">
      <w:pPr>
        <w:pStyle w:val="a7"/>
        <w:numPr>
          <w:ilvl w:val="0"/>
          <w:numId w:val="150"/>
        </w:numPr>
        <w:rPr>
          <w:color w:val="000000"/>
          <w:sz w:val="28"/>
          <w:szCs w:val="28"/>
        </w:rPr>
      </w:pPr>
      <w:r w:rsidRPr="002A5AF1">
        <w:rPr>
          <w:rFonts w:ascii="Georgia" w:hAnsi="Georgia"/>
          <w:color w:val="000000"/>
          <w:sz w:val="28"/>
          <w:szCs w:val="28"/>
        </w:rPr>
        <w:t>5. Что бывает холодным? (Вода, снег, лед, роса, иней камень, ночь...)</w:t>
      </w:r>
    </w:p>
    <w:p w:rsidR="00D10AD8" w:rsidRPr="002A5AF1" w:rsidRDefault="00D10AD8" w:rsidP="00D10AD8">
      <w:pPr>
        <w:pStyle w:val="a7"/>
        <w:numPr>
          <w:ilvl w:val="0"/>
          <w:numId w:val="150"/>
        </w:numPr>
        <w:rPr>
          <w:color w:val="000000"/>
          <w:sz w:val="28"/>
          <w:szCs w:val="28"/>
        </w:rPr>
      </w:pPr>
      <w:r w:rsidRPr="002A5AF1">
        <w:rPr>
          <w:rFonts w:ascii="Georgia" w:hAnsi="Georgia"/>
          <w:color w:val="000000"/>
          <w:sz w:val="28"/>
          <w:szCs w:val="28"/>
        </w:rPr>
        <w:t>6. Что бывает гладким? (Стекло, зеркало, камень, яблоко...)</w:t>
      </w:r>
    </w:p>
    <w:p w:rsidR="00D10AD8" w:rsidRPr="002A5AF1" w:rsidRDefault="00D10AD8" w:rsidP="00D10AD8">
      <w:pPr>
        <w:pStyle w:val="a7"/>
        <w:numPr>
          <w:ilvl w:val="0"/>
          <w:numId w:val="150"/>
        </w:numPr>
        <w:rPr>
          <w:color w:val="000000"/>
          <w:sz w:val="28"/>
          <w:szCs w:val="28"/>
        </w:rPr>
      </w:pPr>
      <w:r w:rsidRPr="002A5AF1">
        <w:rPr>
          <w:rFonts w:ascii="Georgia" w:hAnsi="Georgia"/>
          <w:color w:val="000000"/>
          <w:sz w:val="28"/>
          <w:szCs w:val="28"/>
        </w:rPr>
        <w:t>7. Что бывает сладким? (Сахар, конфеты, пирожки торты, вафли...)</w:t>
      </w:r>
    </w:p>
    <w:p w:rsidR="00D10AD8" w:rsidRPr="002A5AF1" w:rsidRDefault="00D10AD8" w:rsidP="00D10AD8">
      <w:pPr>
        <w:pStyle w:val="a7"/>
        <w:numPr>
          <w:ilvl w:val="0"/>
          <w:numId w:val="150"/>
        </w:numPr>
        <w:rPr>
          <w:color w:val="000000"/>
          <w:sz w:val="28"/>
          <w:szCs w:val="28"/>
        </w:rPr>
      </w:pPr>
      <w:r w:rsidRPr="002A5AF1">
        <w:rPr>
          <w:rFonts w:ascii="Georgia" w:hAnsi="Georgia"/>
          <w:color w:val="000000"/>
          <w:sz w:val="28"/>
          <w:szCs w:val="28"/>
        </w:rPr>
        <w:t>8. Что бывает шерстяным? (Платье, свитер, варежки перчатки, шапка...)</w:t>
      </w:r>
    </w:p>
    <w:p w:rsidR="00D10AD8" w:rsidRPr="002A5AF1" w:rsidRDefault="00D10AD8" w:rsidP="00D10AD8">
      <w:pPr>
        <w:pStyle w:val="a7"/>
        <w:numPr>
          <w:ilvl w:val="0"/>
          <w:numId w:val="150"/>
        </w:numPr>
        <w:rPr>
          <w:color w:val="000000"/>
          <w:sz w:val="28"/>
          <w:szCs w:val="28"/>
        </w:rPr>
      </w:pPr>
      <w:r w:rsidRPr="002A5AF1">
        <w:rPr>
          <w:rFonts w:ascii="Georgia" w:hAnsi="Georgia"/>
          <w:color w:val="000000"/>
          <w:sz w:val="28"/>
          <w:szCs w:val="28"/>
        </w:rPr>
        <w:t>9. Что бывает колючим? (Еж, роза, кактус, иголки, ель проволока...)</w:t>
      </w:r>
    </w:p>
    <w:p w:rsidR="00D10AD8" w:rsidRPr="002A5AF1" w:rsidRDefault="00D10AD8" w:rsidP="00D10AD8">
      <w:pPr>
        <w:pStyle w:val="a7"/>
        <w:numPr>
          <w:ilvl w:val="0"/>
          <w:numId w:val="150"/>
        </w:numPr>
        <w:rPr>
          <w:color w:val="000000"/>
          <w:sz w:val="28"/>
          <w:szCs w:val="28"/>
        </w:rPr>
      </w:pPr>
      <w:r w:rsidRPr="002A5AF1">
        <w:rPr>
          <w:rFonts w:ascii="Georgia" w:hAnsi="Georgia"/>
          <w:color w:val="000000"/>
          <w:sz w:val="28"/>
          <w:szCs w:val="28"/>
        </w:rPr>
        <w:t>10. Что бывает острым? (Нож, шило, стекло, ножницы кинжал, клинок...)</w:t>
      </w:r>
    </w:p>
    <w:p w:rsidR="00D10AD8" w:rsidRPr="002A5AF1" w:rsidRDefault="00D10AD8" w:rsidP="00D10AD8">
      <w:pPr>
        <w:pStyle w:val="a7"/>
        <w:numPr>
          <w:ilvl w:val="0"/>
          <w:numId w:val="150"/>
        </w:numPr>
        <w:rPr>
          <w:color w:val="000000"/>
          <w:sz w:val="28"/>
          <w:szCs w:val="28"/>
        </w:rPr>
      </w:pPr>
      <w:r w:rsidRPr="002A5AF1">
        <w:rPr>
          <w:rFonts w:ascii="Georgia" w:hAnsi="Georgia"/>
          <w:color w:val="000000"/>
          <w:sz w:val="28"/>
          <w:szCs w:val="28"/>
        </w:rPr>
        <w:t>11. Что бывает легким? (Пух, перо, вата, снежинка).</w:t>
      </w:r>
    </w:p>
    <w:p w:rsidR="00D10AD8" w:rsidRPr="002A5AF1" w:rsidRDefault="00D10AD8" w:rsidP="00D10AD8">
      <w:pPr>
        <w:pStyle w:val="a7"/>
        <w:numPr>
          <w:ilvl w:val="0"/>
          <w:numId w:val="150"/>
        </w:numPr>
        <w:rPr>
          <w:color w:val="000000"/>
          <w:sz w:val="28"/>
          <w:szCs w:val="28"/>
        </w:rPr>
      </w:pPr>
      <w:r w:rsidRPr="002A5AF1">
        <w:rPr>
          <w:rFonts w:ascii="Georgia" w:hAnsi="Georgia"/>
          <w:color w:val="000000"/>
          <w:sz w:val="28"/>
          <w:szCs w:val="28"/>
        </w:rPr>
        <w:t>12. Что бывает глубоким? (Канава, ров, овраг, колодец река, ручей...)</w:t>
      </w:r>
    </w:p>
    <w:p w:rsidR="00D10AD8" w:rsidRPr="002A5AF1" w:rsidRDefault="00D10AD8" w:rsidP="00D10AD8">
      <w:pPr>
        <w:pStyle w:val="a7"/>
        <w:rPr>
          <w:color w:val="00000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20. Игра «Один — много» Мы — волшебники немного: Был один, а станет много.</w:t>
      </w:r>
    </w:p>
    <w:p w:rsidR="00D10AD8" w:rsidRPr="002A5AF1" w:rsidRDefault="00D10AD8" w:rsidP="00D10AD8">
      <w:pPr>
        <w:pStyle w:val="a7"/>
        <w:ind w:firstLine="709"/>
        <w:jc w:val="both"/>
        <w:rPr>
          <w:color w:val="000000"/>
          <w:sz w:val="28"/>
          <w:szCs w:val="28"/>
        </w:rPr>
      </w:pPr>
      <w:r w:rsidRPr="00F00F66">
        <w:rPr>
          <w:rFonts w:ascii="Georgia" w:hAnsi="Georgia"/>
          <w:b/>
          <w:color w:val="000000"/>
          <w:sz w:val="28"/>
          <w:szCs w:val="28"/>
        </w:rPr>
        <w:t>Цель:</w:t>
      </w:r>
      <w:r w:rsidRPr="002A5AF1">
        <w:rPr>
          <w:rFonts w:ascii="Georgia" w:hAnsi="Georgia"/>
          <w:color w:val="000000"/>
          <w:sz w:val="28"/>
          <w:szCs w:val="28"/>
        </w:rPr>
        <w:t xml:space="preserve"> закрепление в речи детей различных типов окончаний имен существительных.</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xml:space="preserve"> Логопед бросает мяч детям, называя имена существительные в единственном числе. Дети бросают мяч обратно, называя существительные во множественном числе. Можно перебрасывать мяч с ударами об пол, прокатывать мяч, сидя на ковре. Примеры: Стол столы двор — дворы нос — носы гора — горы нора — норы мост —мосты дом — дома глаз — глаза луг — луга город — города </w:t>
      </w:r>
      <w:r w:rsidRPr="002A5AF1">
        <w:rPr>
          <w:rFonts w:ascii="Georgia" w:hAnsi="Georgia"/>
          <w:color w:val="000000"/>
          <w:sz w:val="28"/>
          <w:szCs w:val="28"/>
        </w:rPr>
        <w:lastRenderedPageBreak/>
        <w:t>провод — провода холод — холода день — дни пень — пни сон — сны лоб — лбы ухо — уши стул — стулья кол — колья лист — листья перо — перья крыло — крылья дерево — деревья носок — носки чулок — чулки кусок — куски кружок — кружки дружок — дружки прыжок — прыжки утенок — утята гусенок — гусята цыпленок — цыплята тигренок — тигрята слоненок — слонята</w:t>
      </w:r>
    </w:p>
    <w:p w:rsidR="00D10AD8" w:rsidRPr="002A5AF1" w:rsidRDefault="00D10AD8" w:rsidP="00D10AD8">
      <w:pPr>
        <w:pStyle w:val="a7"/>
        <w:jc w:val="center"/>
        <w:rPr>
          <w:rFonts w:ascii="Georgia" w:hAnsi="Georgia"/>
          <w:b/>
          <w:bCs/>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21. Игра «Веселый счет» Сколько их — всегда мы знаем. Хорошо мы все считаем.</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закрепление в речи детей согласования существительных с числительными. Развитие ловкости, быстроты реакции.</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xml:space="preserve"> Логопед или ведущий бросает мяч ребенку и произносит сочетание существительного с числительным «один», а ребенок, возвращая мяч, в ответ называет это же существительное, но в сочетании с числительным «пять» (или «шесть», «семь», «восемь»...). Сначала лучше называть сочетания по принципу сходства окончаний имен существительных. Примеры: один стол - пять столов один слон — пять слонов один шкаф — пять шкафов один гусь — пять гусей один лебедь — пять лебедей один журавль — пять журавлей одна гайка — пять гаек одна майка — пять маек одна шишка — пять шишек один утенок — пять утят один гусенок — пять гусят один цыпленок — пять цыплят один заяц — пять зайцев один палец — пять пальцев одно платье — пять платьев одна шапка — пять шапок одна перчатка — пять перчаток одна банка — пять банок одна рукавица — пять рукавиц одна пуговица — пять пуговиц одна мыльница — пять мыльниц одна шляпа — пять шляп одна книга — пять книг одна конфета — пять конфет Вариант «А у меня» Ведущий бросает мяч и произносит: «У меня один стол». Ребенок, бросая мяч обратно, отвечает: «А у меня пять столов».</w:t>
      </w:r>
    </w:p>
    <w:p w:rsidR="00D10AD8" w:rsidRPr="002A5AF1" w:rsidRDefault="00D10AD8" w:rsidP="00D10AD8">
      <w:pPr>
        <w:pStyle w:val="a7"/>
        <w:rPr>
          <w:rFonts w:ascii="Georgia" w:hAnsi="Georgia"/>
          <w:b/>
          <w:bCs/>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22. Игра «Где мяч?» Мячик, мячик, где лежишь? Ты от нас не убежишь.</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xml:space="preserve"> закрепление в речи детей правильного употребления предлогов, развитие умения ориентироваться в пространстве, внимания.</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Вариант 1. Дети выполняют задание с мячом: «Поднимите мяч над головой, положите мяч у правой ноги, положите мяч на ковер перед собой» и т. п. Вариант 2. Дети отвечают на вопрос: «Где лежит мяч?» (на столе, на полу, в углу, около стола, под столом...)</w:t>
      </w:r>
    </w:p>
    <w:p w:rsidR="00D10AD8" w:rsidRDefault="00D10AD8" w:rsidP="00D10AD8">
      <w:pPr>
        <w:pStyle w:val="a7"/>
        <w:jc w:val="center"/>
        <w:rPr>
          <w:rFonts w:ascii="Georgia" w:hAnsi="Georgia"/>
          <w:b/>
          <w:bCs/>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23. Игра «Хорошо — плохо» Мир не плох и не хорош — Объясню, и ты поймешь.</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знакомство детей с противоречиями окружающего мира, развитие связной речи, воображения ловкости.</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lastRenderedPageBreak/>
        <w:t>Ход игры</w:t>
      </w:r>
      <w:r w:rsidRPr="002A5AF1">
        <w:rPr>
          <w:rFonts w:ascii="Georgia" w:hAnsi="Georgia"/>
          <w:color w:val="000000"/>
          <w:sz w:val="28"/>
          <w:szCs w:val="28"/>
        </w:rPr>
        <w:t>. Дети сидят в кругу. Логопед или ведущий задает тему обсуждения. Дети, передавая мяч по кругу, рассказывают, что, на их взгляд, хорошо или плохо в природных явлениях. Логопед: Дождь. Дети: Дождь — это хорошо: смывает пыль с домов и деревьев, полезен для земли и будущего урожая, но плохо — намочит нас, бывает холодным. Логопед: Город. Дети: Хорошо, что я живу в городе: можно ездить в метро, на автобусе, много хороших магазинов, плохо — не увидишь живой коровы, петуха, душно, пыльно.</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Вариант «Нравится не нравится» (о временах года). Логопед: Зима. Дети: Мне нравится зима. Можно кататься на санках, очень красиво, можно лепить снеговика. Зимой весело. Мне не нравится, что зимой холодно, дует сильный ветер.</w:t>
      </w:r>
    </w:p>
    <w:p w:rsidR="00D10AD8" w:rsidRDefault="00D10AD8" w:rsidP="00D10AD8">
      <w:pPr>
        <w:pStyle w:val="a7"/>
        <w:jc w:val="center"/>
        <w:rPr>
          <w:rFonts w:ascii="Georgia" w:hAnsi="Georgia"/>
          <w:b/>
          <w:bCs/>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24. Игра «Вчера, сегодня, завтра» То, что было, то, что будет, Каждый помнит — не забудет.</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закрепление умения детей ориентироваться во времени, развитие внимания, ловкости, воображения, фразовой речи.</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xml:space="preserve"> Ведущий бросает мяч по очереди всем играющим, задавая вопросы: Ты ответь мне, будь добра, Что ты делала вчера? Все ли сделал, что хотел? За сегодня что успел? Я еще узнать хотела — Что ты завтра будешь делать? Дети, возвращая мяч ведущему, отвечают на вопросы.</w:t>
      </w:r>
    </w:p>
    <w:p w:rsidR="00D10AD8" w:rsidRPr="00F00F66" w:rsidRDefault="00D10AD8" w:rsidP="00D10AD8">
      <w:pPr>
        <w:pStyle w:val="a7"/>
        <w:ind w:firstLine="709"/>
        <w:jc w:val="both"/>
        <w:rPr>
          <w:color w:val="000000"/>
          <w:sz w:val="28"/>
          <w:szCs w:val="28"/>
        </w:rPr>
      </w:pPr>
      <w:r w:rsidRPr="002A5AF1">
        <w:rPr>
          <w:rFonts w:ascii="Georgia" w:hAnsi="Georgia"/>
          <w:color w:val="000000"/>
          <w:sz w:val="28"/>
          <w:szCs w:val="28"/>
        </w:rPr>
        <w:t>Вариант. Сидя в кругу, дети перекидывают мяч друг другу и рассказывают о том, что было с ними вчера, сегодня и что они собираются делать завтра. Содержание рассказов может быть как реальным, так и вымышленным.</w:t>
      </w: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25. Игра «Утро, день, вечер, ночь» Утро, вечер, день и ночь Навсегда уходят прочь. Провожать их не спеши, Что ты делал, расскажи.</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xml:space="preserve"> закрепление умения детей ориентироваться во времени, закрепление названий частей суток, их последовательности; развитие внимания, ловкости.</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Перебрасывая мяч различными способами (с ударами мяча об пол, перекатывание, передача мяча по кругу), дети отвечают на вопросы логопеда или ведущего и рассказывают, что они делали утром, днем, что будут делать вечером, ночью. • Что ты делал утром? • Что ты делал вечером? Варианты. 1. «Назови «соседей» утра». 2. «Сначала вечер, а потом?..» 3. «Назови пропущенное слово» (Мы завтракаем утром, а обедаем...)</w:t>
      </w:r>
    </w:p>
    <w:p w:rsidR="00D10AD8" w:rsidRDefault="00D10AD8" w:rsidP="00D10AD8">
      <w:pPr>
        <w:pStyle w:val="a7"/>
        <w:jc w:val="center"/>
        <w:rPr>
          <w:rFonts w:ascii="Georgia" w:hAnsi="Georgia"/>
          <w:b/>
          <w:bCs/>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26. Игра «Лови, бросай, дни недели называй» В календарь не зря глядели — Все мы помним дни недели.</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lastRenderedPageBreak/>
        <w:t>Цель:</w:t>
      </w:r>
      <w:r w:rsidRPr="002A5AF1">
        <w:rPr>
          <w:rFonts w:ascii="Georgia" w:hAnsi="Georgia"/>
          <w:color w:val="000000"/>
          <w:sz w:val="28"/>
          <w:szCs w:val="28"/>
        </w:rPr>
        <w:t xml:space="preserve"> закрепление временных понятий в активном словаре ребенка. Ход игры. Дети становятся в круг. Логопед или ведущий, бросая мяч кому-нибудь из детей, может начать с любого дня недели: «Я начну, ты продолжай, дни недели называй! Среда...» Дети по очереди перебрасывают мяч друг другу и последовательно называют дни недели. Усложнение. Дети и логопед встают в круг. Логопед называет дни недели, на каждое слово хлопая мячом об пол: «Понедельник. Вторник...» Вместо следующего дня недели логопед называет имя ребенка: «Саша!» Ребенок подхватывает мяч и продолжает, бросая мяч об пол. Можно называть дни недели и в обратном порядке.</w:t>
      </w:r>
    </w:p>
    <w:p w:rsidR="00D10AD8" w:rsidRDefault="00D10AD8" w:rsidP="00D10AD8">
      <w:pPr>
        <w:pStyle w:val="a7"/>
        <w:jc w:val="center"/>
        <w:rPr>
          <w:rFonts w:ascii="Georgia" w:hAnsi="Georgia"/>
          <w:b/>
          <w:bCs/>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27. Игра «Месяцы и их последовательность» Месяц к месяцу встает — Каждый всех их назовет.</w:t>
      </w:r>
    </w:p>
    <w:p w:rsidR="00D10AD8" w:rsidRPr="00F00F66"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F00F66">
        <w:rPr>
          <w:rFonts w:ascii="Georgia" w:hAnsi="Georgia"/>
          <w:color w:val="000000"/>
          <w:sz w:val="28"/>
          <w:szCs w:val="28"/>
        </w:rPr>
        <w:t xml:space="preserve"> закрепление временных понятий в активном словаре ребенка.</w:t>
      </w:r>
    </w:p>
    <w:p w:rsidR="00D10AD8" w:rsidRPr="00F00F66"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F00F66">
        <w:rPr>
          <w:rFonts w:ascii="Georgia" w:hAnsi="Georgia"/>
          <w:color w:val="000000"/>
          <w:sz w:val="28"/>
          <w:szCs w:val="28"/>
        </w:rPr>
        <w:t xml:space="preserve"> Дети и логопед встают в круг. Логопед с детьми называют месяцы, бросая мяч об пол: «Январь, февраль, март...». Вместо следующего месяца, логопед называет имя ребенка: «Маша!». Названный ребенок подхватывает мяч и продолжает называть месяцы, хлопая мячом об пол.</w:t>
      </w: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28. Игра «Что за чем?» Что за чем у нас идет Каждый год и круглый год?</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xml:space="preserve"> Закрепление временных понятий в активном словаре ребенка, развитие мышления.</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xml:space="preserve"> Играющие встают в крут. Ведущий бросает мяч по очереди играющим и задает вопросы. Например: «Зима. А что за нею?». Игрок отвечает: «Весна», и бросает мяч ведущему.</w:t>
      </w: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Варианты вопросов: «Зима. А что за нею?» — «Весна. А что за нею?» «Сколько месяцев в году?» «Назовите летние месяцы». «Назовите первый месяц весны». «Назовите последний месяц зимы». «С какого месяца начинается осень?» «Каким месяцем заканчивается осень?»</w:t>
      </w:r>
    </w:p>
    <w:p w:rsidR="00D10AD8" w:rsidRDefault="00D10AD8" w:rsidP="00D10AD8">
      <w:pPr>
        <w:pStyle w:val="a7"/>
        <w:jc w:val="center"/>
        <w:rPr>
          <w:rFonts w:ascii="Georgia" w:hAnsi="Georgia"/>
          <w:b/>
          <w:bCs/>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29. Игра «Бывает — не бывает» Что же будет, что же нет? Поскорее дай ответ!</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xml:space="preserve"> расширение и закрепление активного словаря ребенка, развитие логического мышления.</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xml:space="preserve">. Играющие встают в круг. Ведущий называет времена года. Например: «Лето». А затем, бросая мяч кому-нибудь из детей, называет явление природы. Например: «Ледоход». Ребенок, поймавший мяч, должен сказать, бывает такое или не бывает. Игра идет по кругу. Кто ошибся, выходит из игры. Варианты явлений природы и сезонных изменений: иней, ледоход, капель, </w:t>
      </w:r>
      <w:r w:rsidRPr="002A5AF1">
        <w:rPr>
          <w:rFonts w:ascii="Georgia" w:hAnsi="Georgia"/>
          <w:color w:val="000000"/>
          <w:sz w:val="28"/>
          <w:szCs w:val="28"/>
        </w:rPr>
        <w:lastRenderedPageBreak/>
        <w:t>листопад, метель, заморозки, дождь, снег, град, гроза и т. д. Усложнение. Дети дают полные ответы, объясняя возможность или невозможность того или иного явления природы в данное время года.</w:t>
      </w:r>
    </w:p>
    <w:p w:rsidR="00D10AD8" w:rsidRDefault="00D10AD8" w:rsidP="00D10AD8">
      <w:pPr>
        <w:pStyle w:val="a7"/>
        <w:jc w:val="center"/>
        <w:rPr>
          <w:rFonts w:ascii="Georgia" w:hAnsi="Georgia"/>
          <w:b/>
          <w:bCs/>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30. Игра «Кто кем был?» Мы, конечно, не забыли, Кем еще вчера вы были.</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xml:space="preserve"> развитие мышления, расширение словаря, закрепление падежных окончаний.</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Логопед, бросая мяч кому-либо из детей, называет предмет или животное, а ребенок, возвращая мяч логопеду, отвечает на вопрос, кем (чем) был раньше названный объект: цыпленок — яйцом лошадь — жеребенком корова — теленком дуб — желудем рыба — икринкой яблоня — семечком лягушка — головастиком бабочка — гусеницей хлеб — мукой шкаф — доской велосипед — железом рубашка — тканью ботинки — кожей дом — кирпичом сильный — слабым</w:t>
      </w:r>
    </w:p>
    <w:p w:rsidR="00D10AD8" w:rsidRPr="002A5AF1" w:rsidRDefault="00D10AD8" w:rsidP="00D10AD8">
      <w:pPr>
        <w:pStyle w:val="a7"/>
        <w:jc w:val="center"/>
        <w:rPr>
          <w:rFonts w:ascii="Georgia" w:hAnsi="Georgia"/>
          <w:b/>
          <w:bCs/>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31. Игра «Кто кем будет?» Знаем мы с тобой о том, Что бывает с кем потом.</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xml:space="preserve"> развитие мышления, воображения, быстроты реакции, расширение словаря.</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xml:space="preserve"> Ведущий, бросая мяч детям, задает вопросы: «Кем (чем) будет — яйцо, цыпленок, мальчик, желудь, семечко, икринка, гусеница, мука, железо, кирпич, ткань, ученик, больной, слабый» и т. д. Дети, бросая мяч обратно, могут дать несколько вариантов ответа. Например: «Из яйца может быть птенец, крокодил, черепаха, змея и даже яичница».</w:t>
      </w:r>
    </w:p>
    <w:p w:rsidR="00D10AD8" w:rsidRDefault="00D10AD8" w:rsidP="00D10AD8">
      <w:pPr>
        <w:pStyle w:val="a7"/>
        <w:jc w:val="center"/>
        <w:rPr>
          <w:rFonts w:ascii="Georgia" w:hAnsi="Georgia"/>
          <w:b/>
          <w:bCs/>
          <w:color w:val="0070C0"/>
          <w:sz w:val="28"/>
          <w:szCs w:val="28"/>
        </w:rPr>
      </w:pPr>
    </w:p>
    <w:p w:rsidR="00D10AD8" w:rsidRPr="002A5AF1" w:rsidRDefault="00D10AD8" w:rsidP="00D10AD8">
      <w:pPr>
        <w:pStyle w:val="a7"/>
        <w:jc w:val="center"/>
        <w:rPr>
          <w:color w:val="0070C0"/>
          <w:sz w:val="28"/>
          <w:szCs w:val="28"/>
        </w:rPr>
      </w:pPr>
      <w:r w:rsidRPr="002A5AF1">
        <w:rPr>
          <w:rFonts w:ascii="Georgia" w:hAnsi="Georgia"/>
          <w:b/>
          <w:bCs/>
          <w:color w:val="0070C0"/>
          <w:sz w:val="28"/>
          <w:szCs w:val="28"/>
        </w:rPr>
        <w:t>32. Игра «Семья» Кто вы мне и кто вам я, Если вы — моя семья?</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Цель:</w:t>
      </w:r>
      <w:r w:rsidRPr="002A5AF1">
        <w:rPr>
          <w:rFonts w:ascii="Georgia" w:hAnsi="Georgia"/>
          <w:color w:val="000000"/>
          <w:sz w:val="28"/>
          <w:szCs w:val="28"/>
        </w:rPr>
        <w:t xml:space="preserve"> обучать детей разбираться в родственных отношениях, употреблять слова, обозначающие родство и родственников.</w:t>
      </w:r>
    </w:p>
    <w:p w:rsidR="00D10AD8" w:rsidRPr="002A5AF1" w:rsidRDefault="00D10AD8" w:rsidP="00D10AD8">
      <w:pPr>
        <w:pStyle w:val="a7"/>
        <w:ind w:firstLine="709"/>
        <w:jc w:val="both"/>
        <w:rPr>
          <w:color w:val="000000"/>
          <w:sz w:val="28"/>
          <w:szCs w:val="28"/>
        </w:rPr>
      </w:pPr>
      <w:r w:rsidRPr="00F00F66">
        <w:rPr>
          <w:rFonts w:ascii="Georgia" w:hAnsi="Georgia"/>
          <w:b/>
          <w:i/>
          <w:color w:val="000000"/>
          <w:sz w:val="28"/>
          <w:szCs w:val="28"/>
        </w:rPr>
        <w:t>Ход игры.</w:t>
      </w:r>
      <w:r w:rsidRPr="002A5AF1">
        <w:rPr>
          <w:rFonts w:ascii="Georgia" w:hAnsi="Georgia"/>
          <w:color w:val="000000"/>
          <w:sz w:val="28"/>
          <w:szCs w:val="28"/>
        </w:rPr>
        <w:t xml:space="preserve"> Логопед или ведущий, бросая мяч ребенку, задает вопрос, на который ребенок, возвращая мяч, должен ответить. Примерные вопросы: • Кем ты доводишься маме и папе? • Кто ты для бабушки и дедушки? • У тебя сестра или брат? • Назови двоюродных братьев и сестер. • Кем являются для тебя родители твоих двоюродных братьев и сестер? • А ты кто для них?</w:t>
      </w:r>
    </w:p>
    <w:p w:rsidR="00D10AD8" w:rsidRDefault="00D10AD8" w:rsidP="00D10AD8">
      <w:pPr>
        <w:pStyle w:val="a7"/>
        <w:ind w:firstLine="709"/>
        <w:jc w:val="both"/>
        <w:rPr>
          <w:rFonts w:ascii="Georgia" w:hAnsi="Georgia"/>
          <w:color w:val="000000"/>
          <w:sz w:val="28"/>
          <w:szCs w:val="28"/>
        </w:rPr>
      </w:pPr>
    </w:p>
    <w:p w:rsidR="00D10AD8" w:rsidRPr="002A5AF1" w:rsidRDefault="00D10AD8" w:rsidP="00D10AD8">
      <w:pPr>
        <w:pStyle w:val="a7"/>
        <w:ind w:firstLine="709"/>
        <w:jc w:val="both"/>
        <w:rPr>
          <w:color w:val="000000"/>
          <w:sz w:val="28"/>
          <w:szCs w:val="28"/>
        </w:rPr>
      </w:pPr>
      <w:r w:rsidRPr="002A5AF1">
        <w:rPr>
          <w:rFonts w:ascii="Georgia" w:hAnsi="Georgia"/>
          <w:color w:val="000000"/>
          <w:sz w:val="28"/>
          <w:szCs w:val="28"/>
        </w:rPr>
        <w:t xml:space="preserve">На этом мы закончим обзор игр с мячами. Еще раз хотим обратить внимание коллег и родителей на то, что игры с мячом универсальны и их </w:t>
      </w:r>
      <w:r w:rsidRPr="002A5AF1">
        <w:rPr>
          <w:rFonts w:ascii="Georgia" w:hAnsi="Georgia"/>
          <w:color w:val="000000"/>
          <w:sz w:val="28"/>
          <w:szCs w:val="28"/>
        </w:rPr>
        <w:lastRenderedPageBreak/>
        <w:t>разнообразие и наполнение содержанием зависит только от вашей фантазии и желания работать с детьми весело, интересно, облекая коррекционную работу в нетрадиционные формы.</w:t>
      </w:r>
    </w:p>
    <w:p w:rsidR="00D10AD8" w:rsidRPr="002A5AF1" w:rsidRDefault="00D10AD8" w:rsidP="00D10AD8">
      <w:pPr>
        <w:rPr>
          <w:sz w:val="28"/>
          <w:szCs w:val="28"/>
        </w:rPr>
      </w:pPr>
    </w:p>
    <w:p w:rsidR="00D10AD8" w:rsidRPr="006009E4" w:rsidRDefault="00D10AD8" w:rsidP="00D10AD8">
      <w:pPr>
        <w:widowControl w:val="0"/>
        <w:autoSpaceDE w:val="0"/>
        <w:autoSpaceDN w:val="0"/>
        <w:adjustRightInd w:val="0"/>
        <w:spacing w:after="0" w:line="240" w:lineRule="auto"/>
        <w:ind w:firstLine="709"/>
        <w:jc w:val="center"/>
        <w:rPr>
          <w:rFonts w:ascii="Times New Roman" w:hAnsi="Times New Roman"/>
          <w:b/>
          <w:bCs/>
          <w:sz w:val="28"/>
          <w:szCs w:val="28"/>
        </w:rPr>
      </w:pPr>
      <w:r w:rsidRPr="006009E4">
        <w:rPr>
          <w:rFonts w:ascii="Times New Roman" w:hAnsi="Times New Roman"/>
          <w:b/>
          <w:bCs/>
          <w:sz w:val="28"/>
          <w:szCs w:val="28"/>
        </w:rPr>
        <w:t>Кон</w:t>
      </w:r>
      <w:r>
        <w:rPr>
          <w:rFonts w:ascii="Times New Roman" w:hAnsi="Times New Roman"/>
          <w:b/>
          <w:bCs/>
          <w:sz w:val="28"/>
          <w:szCs w:val="28"/>
        </w:rPr>
        <w:t>спект логопедического</w:t>
      </w:r>
      <w:r w:rsidRPr="006009E4">
        <w:rPr>
          <w:rFonts w:ascii="Times New Roman" w:hAnsi="Times New Roman"/>
          <w:b/>
          <w:bCs/>
          <w:sz w:val="28"/>
          <w:szCs w:val="28"/>
        </w:rPr>
        <w:t xml:space="preserve"> занятия в группе продленного дня</w:t>
      </w:r>
    </w:p>
    <w:p w:rsidR="00D10AD8" w:rsidRDefault="00D10AD8" w:rsidP="00D10AD8">
      <w:pPr>
        <w:widowControl w:val="0"/>
        <w:autoSpaceDE w:val="0"/>
        <w:autoSpaceDN w:val="0"/>
        <w:adjustRightInd w:val="0"/>
        <w:spacing w:after="0" w:line="240" w:lineRule="auto"/>
        <w:ind w:firstLine="709"/>
        <w:jc w:val="center"/>
        <w:rPr>
          <w:rFonts w:ascii="Times New Roman" w:hAnsi="Times New Roman"/>
          <w:b/>
          <w:bCs/>
          <w:sz w:val="28"/>
          <w:szCs w:val="28"/>
        </w:rPr>
      </w:pPr>
      <w:r w:rsidRPr="006009E4">
        <w:rPr>
          <w:rFonts w:ascii="Times New Roman" w:hAnsi="Times New Roman"/>
          <w:b/>
          <w:bCs/>
          <w:sz w:val="28"/>
          <w:szCs w:val="28"/>
        </w:rPr>
        <w:t>с использованием сказкотерапии «Путешествие по сказке «Колобок»</w:t>
      </w:r>
    </w:p>
    <w:p w:rsidR="00D10AD8" w:rsidRPr="006009E4" w:rsidRDefault="00D10AD8" w:rsidP="00D10AD8">
      <w:pPr>
        <w:widowControl w:val="0"/>
        <w:autoSpaceDE w:val="0"/>
        <w:autoSpaceDN w:val="0"/>
        <w:adjustRightInd w:val="0"/>
        <w:spacing w:after="0" w:line="240" w:lineRule="auto"/>
        <w:ind w:firstLine="709"/>
        <w:jc w:val="center"/>
        <w:rPr>
          <w:rFonts w:ascii="Times New Roman" w:hAnsi="Times New Roman"/>
          <w:b/>
          <w:bCs/>
          <w:sz w:val="28"/>
          <w:szCs w:val="28"/>
        </w:rPr>
      </w:pP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Провела учитель-логопед Ю.В.Салимгареева ГБОУ Учалинская специальная (коррекционная) общеобразовательная школа № 8 ṾІІІ вида.</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Занятие опробировано в младшем звене коррекционной школы.</w:t>
      </w:r>
    </w:p>
    <w:p w:rsidR="00D10AD8" w:rsidRPr="00BF6885"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
          <w:bCs/>
          <w:sz w:val="28"/>
          <w:szCs w:val="28"/>
        </w:rPr>
        <w:t xml:space="preserve">Пояснительная записка: </w:t>
      </w:r>
      <w:r w:rsidRPr="00BF6885">
        <w:rPr>
          <w:rFonts w:ascii="Times New Roman" w:hAnsi="Times New Roman"/>
          <w:bCs/>
          <w:sz w:val="28"/>
          <w:szCs w:val="28"/>
        </w:rPr>
        <w:t>данный материал адресован воспитателям детских садов</w:t>
      </w:r>
      <w:r>
        <w:rPr>
          <w:rFonts w:ascii="Times New Roman" w:hAnsi="Times New Roman"/>
          <w:bCs/>
          <w:sz w:val="28"/>
          <w:szCs w:val="28"/>
        </w:rPr>
        <w:t>, воспитателям ГПД, воспитателям, учителям-дефектологам и учителям-логопедам, работающим с детьми с различной степенью умственной отсталости. Может быть использован на занятиях по познанию окружающего мира, а также во внеучебное время.</w:t>
      </w:r>
    </w:p>
    <w:p w:rsidR="00D10AD8" w:rsidRPr="00BF6885" w:rsidRDefault="00D10AD8" w:rsidP="00D10AD8">
      <w:pPr>
        <w:widowControl w:val="0"/>
        <w:autoSpaceDE w:val="0"/>
        <w:autoSpaceDN w:val="0"/>
        <w:adjustRightInd w:val="0"/>
        <w:spacing w:after="0" w:line="240" w:lineRule="auto"/>
        <w:ind w:firstLine="709"/>
        <w:rPr>
          <w:rFonts w:ascii="Times New Roman" w:hAnsi="Times New Roman"/>
          <w:b/>
          <w:bCs/>
          <w:sz w:val="28"/>
          <w:szCs w:val="28"/>
        </w:rPr>
      </w:pPr>
      <w:r w:rsidRPr="00BF6885">
        <w:rPr>
          <w:rFonts w:ascii="Times New Roman" w:hAnsi="Times New Roman"/>
          <w:b/>
          <w:bCs/>
          <w:sz w:val="28"/>
          <w:szCs w:val="28"/>
        </w:rPr>
        <w:t>Задачи:</w:t>
      </w:r>
    </w:p>
    <w:p w:rsidR="00D10AD8" w:rsidRPr="006009E4" w:rsidRDefault="00D10AD8" w:rsidP="00D10AD8">
      <w:pPr>
        <w:widowControl w:val="0"/>
        <w:autoSpaceDE w:val="0"/>
        <w:autoSpaceDN w:val="0"/>
        <w:adjustRightInd w:val="0"/>
        <w:spacing w:after="0" w:line="240" w:lineRule="auto"/>
        <w:ind w:firstLine="709"/>
        <w:rPr>
          <w:rFonts w:ascii="Times New Roman" w:hAnsi="Times New Roman"/>
          <w:b/>
          <w:bCs/>
          <w:sz w:val="28"/>
          <w:szCs w:val="28"/>
        </w:rPr>
      </w:pPr>
      <w:r w:rsidRPr="006009E4">
        <w:rPr>
          <w:rFonts w:ascii="Times New Roman" w:hAnsi="Times New Roman"/>
          <w:b/>
          <w:bCs/>
          <w:sz w:val="28"/>
          <w:szCs w:val="28"/>
        </w:rPr>
        <w:t>Коррекционно – образовательные:</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•Упражнять в согласовании числительных с существительными.</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•Упражнять в образовании притяжательных прилагательных.</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•Упражнять в умении пересказывать с использованием графичекого плана, как вспомогательного средства.</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•Упражнять детей в умении строить предложения из 3-4 слов.</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•Закрепить в речи обобщающее понятие «дикие животные».</w:t>
      </w:r>
    </w:p>
    <w:p w:rsidR="00D10AD8" w:rsidRPr="006009E4" w:rsidRDefault="00D10AD8" w:rsidP="00D10AD8">
      <w:pPr>
        <w:widowControl w:val="0"/>
        <w:autoSpaceDE w:val="0"/>
        <w:autoSpaceDN w:val="0"/>
        <w:adjustRightInd w:val="0"/>
        <w:spacing w:after="0" w:line="240" w:lineRule="auto"/>
        <w:ind w:firstLine="709"/>
        <w:rPr>
          <w:rFonts w:ascii="Times New Roman" w:hAnsi="Times New Roman"/>
          <w:b/>
          <w:bCs/>
          <w:sz w:val="28"/>
          <w:szCs w:val="28"/>
        </w:rPr>
      </w:pPr>
      <w:r w:rsidRPr="006009E4">
        <w:rPr>
          <w:rFonts w:ascii="Times New Roman" w:hAnsi="Times New Roman"/>
          <w:b/>
          <w:bCs/>
          <w:sz w:val="28"/>
          <w:szCs w:val="28"/>
        </w:rPr>
        <w:t>Коррекционно – развивающие:</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•Развивать навык речевого общения, слухового и зрительного внимания, памяти, логического мышления.</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•Развивать координацию речи с движением (подвижная игра) .</w:t>
      </w:r>
    </w:p>
    <w:p w:rsidR="00D10AD8" w:rsidRPr="006009E4" w:rsidRDefault="00D10AD8" w:rsidP="00D10AD8">
      <w:pPr>
        <w:widowControl w:val="0"/>
        <w:autoSpaceDE w:val="0"/>
        <w:autoSpaceDN w:val="0"/>
        <w:adjustRightInd w:val="0"/>
        <w:spacing w:after="0" w:line="240" w:lineRule="auto"/>
        <w:ind w:firstLine="709"/>
        <w:rPr>
          <w:rFonts w:ascii="Times New Roman" w:hAnsi="Times New Roman"/>
          <w:b/>
          <w:bCs/>
          <w:sz w:val="28"/>
          <w:szCs w:val="28"/>
        </w:rPr>
      </w:pPr>
      <w:r w:rsidRPr="006009E4">
        <w:rPr>
          <w:rFonts w:ascii="Times New Roman" w:hAnsi="Times New Roman"/>
          <w:b/>
          <w:bCs/>
          <w:sz w:val="28"/>
          <w:szCs w:val="28"/>
        </w:rPr>
        <w:t>Коррекционно-воспитательные:</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•Воспитывать инициативность, навыки сотрудничества, умение слушать друг друга.</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6009E4">
        <w:rPr>
          <w:rFonts w:ascii="Times New Roman" w:hAnsi="Times New Roman"/>
          <w:b/>
          <w:bCs/>
          <w:sz w:val="28"/>
          <w:szCs w:val="28"/>
        </w:rPr>
        <w:t>Оборудование:</w:t>
      </w:r>
      <w:r>
        <w:rPr>
          <w:rFonts w:ascii="Times New Roman" w:hAnsi="Times New Roman"/>
          <w:bCs/>
          <w:sz w:val="28"/>
          <w:szCs w:val="28"/>
        </w:rPr>
        <w:t xml:space="preserve"> игрушка Колобок;</w:t>
      </w:r>
      <w:r w:rsidRPr="00F7122C">
        <w:rPr>
          <w:rFonts w:ascii="Times New Roman" w:hAnsi="Times New Roman"/>
          <w:bCs/>
          <w:sz w:val="28"/>
          <w:szCs w:val="28"/>
        </w:rPr>
        <w:t xml:space="preserve"> шапочки: заяц, медведь, волк, лиса; ка</w:t>
      </w:r>
      <w:r>
        <w:rPr>
          <w:rFonts w:ascii="Times New Roman" w:hAnsi="Times New Roman"/>
          <w:bCs/>
          <w:sz w:val="28"/>
          <w:szCs w:val="28"/>
        </w:rPr>
        <w:t>ртинки детёнышей; карточки для игры «Чей дом?»</w:t>
      </w:r>
      <w:r w:rsidRPr="00F7122C">
        <w:rPr>
          <w:rFonts w:ascii="Times New Roman" w:hAnsi="Times New Roman"/>
          <w:bCs/>
          <w:sz w:val="28"/>
          <w:szCs w:val="28"/>
        </w:rPr>
        <w:t xml:space="preserve">; </w:t>
      </w:r>
      <w:r>
        <w:rPr>
          <w:rFonts w:ascii="Times New Roman" w:hAnsi="Times New Roman"/>
          <w:bCs/>
          <w:sz w:val="28"/>
          <w:szCs w:val="28"/>
        </w:rPr>
        <w:t>фломасте</w:t>
      </w:r>
      <w:r w:rsidRPr="00F7122C">
        <w:rPr>
          <w:rFonts w:ascii="Times New Roman" w:hAnsi="Times New Roman"/>
          <w:bCs/>
          <w:sz w:val="28"/>
          <w:szCs w:val="28"/>
        </w:rPr>
        <w:t>ры; мнемотаблица «Мой мишка»; картинки к игре «Кто что ест</w:t>
      </w:r>
      <w:r>
        <w:rPr>
          <w:rFonts w:ascii="Times New Roman" w:hAnsi="Times New Roman"/>
          <w:bCs/>
          <w:sz w:val="28"/>
          <w:szCs w:val="28"/>
        </w:rPr>
        <w:t>?»; мелки</w:t>
      </w:r>
      <w:r w:rsidRPr="00F7122C">
        <w:rPr>
          <w:rFonts w:ascii="Times New Roman" w:hAnsi="Times New Roman"/>
          <w:bCs/>
          <w:sz w:val="28"/>
          <w:szCs w:val="28"/>
        </w:rPr>
        <w:t>.</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Pr="006009E4" w:rsidRDefault="00D10AD8" w:rsidP="00D10AD8">
      <w:pPr>
        <w:widowControl w:val="0"/>
        <w:autoSpaceDE w:val="0"/>
        <w:autoSpaceDN w:val="0"/>
        <w:adjustRightInd w:val="0"/>
        <w:spacing w:after="0" w:line="240" w:lineRule="auto"/>
        <w:ind w:firstLine="709"/>
        <w:jc w:val="center"/>
        <w:rPr>
          <w:rFonts w:ascii="Times New Roman" w:hAnsi="Times New Roman"/>
          <w:b/>
          <w:bCs/>
          <w:sz w:val="28"/>
          <w:szCs w:val="28"/>
        </w:rPr>
      </w:pPr>
      <w:r w:rsidRPr="006009E4">
        <w:rPr>
          <w:rFonts w:ascii="Times New Roman" w:hAnsi="Times New Roman"/>
          <w:b/>
          <w:bCs/>
          <w:sz w:val="28"/>
          <w:szCs w:val="28"/>
        </w:rPr>
        <w:t>Ход занятия:</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Логопед показывает игрушку – Колобка.</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w:t>
      </w:r>
      <w:r>
        <w:rPr>
          <w:rFonts w:ascii="Times New Roman" w:hAnsi="Times New Roman"/>
          <w:bCs/>
          <w:sz w:val="28"/>
          <w:szCs w:val="28"/>
        </w:rPr>
        <w:t xml:space="preserve"> </w:t>
      </w:r>
      <w:r w:rsidRPr="00F7122C">
        <w:rPr>
          <w:rFonts w:ascii="Times New Roman" w:hAnsi="Times New Roman"/>
          <w:bCs/>
          <w:sz w:val="28"/>
          <w:szCs w:val="28"/>
        </w:rPr>
        <w:t xml:space="preserve">Посмотрите, ребята, кто к вам в гости пришел? (Колобок). </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xml:space="preserve">- </w:t>
      </w:r>
      <w:r w:rsidRPr="00F7122C">
        <w:rPr>
          <w:rFonts w:ascii="Times New Roman" w:hAnsi="Times New Roman"/>
          <w:bCs/>
          <w:sz w:val="28"/>
          <w:szCs w:val="28"/>
        </w:rPr>
        <w:t>Вы помните сказку про колобка?</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xml:space="preserve">-Чем закончилась сказка? (Лиса съела колобка). </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xml:space="preserve">- </w:t>
      </w:r>
      <w:r w:rsidRPr="00F7122C">
        <w:rPr>
          <w:rFonts w:ascii="Times New Roman" w:hAnsi="Times New Roman"/>
          <w:bCs/>
          <w:sz w:val="28"/>
          <w:szCs w:val="28"/>
        </w:rPr>
        <w:t xml:space="preserve">Ребята, а вы хотите, чтобы сказка закончилась хорошо и Колобок вернулся домой? </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-Тогда я приглашаю вас сегодня отправиться в эту сказку и помочь колобку.</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-Давайте, мы с вами превратимся в героев этой ск</w:t>
      </w:r>
      <w:r>
        <w:rPr>
          <w:rFonts w:ascii="Times New Roman" w:hAnsi="Times New Roman"/>
          <w:bCs/>
          <w:sz w:val="28"/>
          <w:szCs w:val="28"/>
        </w:rPr>
        <w:t>азки (предлагаю шапочки героев)</w:t>
      </w:r>
      <w:r w:rsidRPr="00F7122C">
        <w:rPr>
          <w:rFonts w:ascii="Times New Roman" w:hAnsi="Times New Roman"/>
          <w:bCs/>
          <w:sz w:val="28"/>
          <w:szCs w:val="28"/>
        </w:rPr>
        <w:t>.</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xml:space="preserve">-Испекла как - то старуха Колобок </w:t>
      </w:r>
      <w:r>
        <w:rPr>
          <w:rFonts w:ascii="Times New Roman" w:hAnsi="Times New Roman"/>
          <w:bCs/>
          <w:sz w:val="28"/>
          <w:szCs w:val="28"/>
        </w:rPr>
        <w:t xml:space="preserve">(показать, как лепят Колобка) </w:t>
      </w:r>
      <w:r w:rsidRPr="00F7122C">
        <w:rPr>
          <w:rFonts w:ascii="Times New Roman" w:hAnsi="Times New Roman"/>
          <w:bCs/>
          <w:sz w:val="28"/>
          <w:szCs w:val="28"/>
        </w:rPr>
        <w:t>и положила на окно ос</w:t>
      </w:r>
      <w:r>
        <w:rPr>
          <w:rFonts w:ascii="Times New Roman" w:hAnsi="Times New Roman"/>
          <w:bCs/>
          <w:sz w:val="28"/>
          <w:szCs w:val="28"/>
        </w:rPr>
        <w:t xml:space="preserve">тывать. Надоело Колобку лежать, </w:t>
      </w:r>
      <w:r w:rsidRPr="00F7122C">
        <w:rPr>
          <w:rFonts w:ascii="Times New Roman" w:hAnsi="Times New Roman"/>
          <w:bCs/>
          <w:sz w:val="28"/>
          <w:szCs w:val="28"/>
        </w:rPr>
        <w:t xml:space="preserve">он и покатился с окна на лавку, с лавки на пол </w:t>
      </w:r>
      <w:r w:rsidRPr="00F7122C">
        <w:rPr>
          <w:rFonts w:ascii="Times New Roman" w:hAnsi="Times New Roman"/>
          <w:bCs/>
          <w:sz w:val="28"/>
          <w:szCs w:val="28"/>
        </w:rPr>
        <w:lastRenderedPageBreak/>
        <w:t>– да к двери, прыг с крыльца и покатился в лес.</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-Катится колобок по лесу, катится и встречает</w:t>
      </w:r>
      <w:r>
        <w:rPr>
          <w:rFonts w:ascii="Times New Roman" w:hAnsi="Times New Roman"/>
          <w:bCs/>
          <w:sz w:val="28"/>
          <w:szCs w:val="28"/>
        </w:rPr>
        <w:t>… (Зайца)</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Ребёнок говорит от имени Зайца:</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-Колобок, колобок, я тебя съем.</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Не ешь Колобка, Заяц, тогда мы тебя яблоками угостим.</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Default="00D10AD8" w:rsidP="00D10AD8">
      <w:pPr>
        <w:widowControl w:val="0"/>
        <w:autoSpaceDE w:val="0"/>
        <w:autoSpaceDN w:val="0"/>
        <w:adjustRightInd w:val="0"/>
        <w:spacing w:after="0" w:line="240" w:lineRule="auto"/>
        <w:ind w:firstLine="709"/>
        <w:jc w:val="center"/>
        <w:rPr>
          <w:rFonts w:ascii="Times New Roman" w:hAnsi="Times New Roman"/>
          <w:bCs/>
          <w:sz w:val="28"/>
          <w:szCs w:val="28"/>
        </w:rPr>
      </w:pPr>
      <w:r>
        <w:rPr>
          <w:rFonts w:ascii="Times New Roman" w:hAnsi="Times New Roman"/>
          <w:bCs/>
          <w:sz w:val="28"/>
          <w:szCs w:val="28"/>
        </w:rPr>
        <w:t>Развитие мелкой моторики «Раскрась и сосчитай яблоки»</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-Отпускаешь Зайчик, колобка? - Беги по лесной дорожке.</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xml:space="preserve"> </w:t>
      </w:r>
      <w:r w:rsidRPr="00F7122C">
        <w:rPr>
          <w:rFonts w:ascii="Times New Roman" w:hAnsi="Times New Roman"/>
          <w:bCs/>
          <w:sz w:val="28"/>
          <w:szCs w:val="28"/>
        </w:rPr>
        <w:t>- Катится колобок, катится, а навстречу идет Волк.</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xml:space="preserve">Р. </w:t>
      </w:r>
      <w:r w:rsidRPr="00F7122C">
        <w:rPr>
          <w:rFonts w:ascii="Times New Roman" w:hAnsi="Times New Roman"/>
          <w:bCs/>
          <w:sz w:val="28"/>
          <w:szCs w:val="28"/>
        </w:rPr>
        <w:t>-Колобок, колобок я тебя съем.</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-Не ешь, Волк, колобка мы тебя водой напоим.</w:t>
      </w:r>
    </w:p>
    <w:p w:rsidR="00D10AD8" w:rsidRPr="00F7122C" w:rsidRDefault="00D10AD8" w:rsidP="00D10AD8">
      <w:pPr>
        <w:widowControl w:val="0"/>
        <w:autoSpaceDE w:val="0"/>
        <w:autoSpaceDN w:val="0"/>
        <w:adjustRightInd w:val="0"/>
        <w:spacing w:after="0" w:line="240" w:lineRule="auto"/>
        <w:ind w:firstLine="709"/>
        <w:jc w:val="center"/>
        <w:rPr>
          <w:rFonts w:ascii="Times New Roman" w:hAnsi="Times New Roman"/>
          <w:bCs/>
          <w:sz w:val="28"/>
          <w:szCs w:val="28"/>
        </w:rPr>
      </w:pPr>
      <w:r w:rsidRPr="00F7122C">
        <w:rPr>
          <w:rFonts w:ascii="Times New Roman" w:hAnsi="Times New Roman"/>
          <w:bCs/>
          <w:sz w:val="28"/>
          <w:szCs w:val="28"/>
        </w:rPr>
        <w:t>Игра «На водопой»:</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Как-то днём лесной тропой звери шли на водопой (дети спокойно идут по кругу друг за другом,</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xml:space="preserve">За мамой лосихой топал </w:t>
      </w:r>
      <w:r>
        <w:rPr>
          <w:rFonts w:ascii="Times New Roman" w:hAnsi="Times New Roman"/>
          <w:bCs/>
          <w:sz w:val="28"/>
          <w:szCs w:val="28"/>
        </w:rPr>
        <w:t xml:space="preserve">… </w:t>
      </w:r>
      <w:r w:rsidRPr="00F7122C">
        <w:rPr>
          <w:rFonts w:ascii="Times New Roman" w:hAnsi="Times New Roman"/>
          <w:bCs/>
          <w:sz w:val="28"/>
          <w:szCs w:val="28"/>
        </w:rPr>
        <w:t>лосенок (идут, громко топая</w:t>
      </w:r>
      <w:r>
        <w:rPr>
          <w:rFonts w:ascii="Times New Roman" w:hAnsi="Times New Roman"/>
          <w:bCs/>
          <w:sz w:val="28"/>
          <w:szCs w:val="28"/>
        </w:rPr>
        <w:t>)</w:t>
      </w:r>
      <w:r w:rsidRPr="00F7122C">
        <w:rPr>
          <w:rFonts w:ascii="Times New Roman" w:hAnsi="Times New Roman"/>
          <w:bCs/>
          <w:sz w:val="28"/>
          <w:szCs w:val="28"/>
        </w:rPr>
        <w:t>,</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xml:space="preserve">За мамой лисицей крался </w:t>
      </w:r>
      <w:r>
        <w:rPr>
          <w:rFonts w:ascii="Times New Roman" w:hAnsi="Times New Roman"/>
          <w:bCs/>
          <w:sz w:val="28"/>
          <w:szCs w:val="28"/>
        </w:rPr>
        <w:t xml:space="preserve">… </w:t>
      </w:r>
      <w:r w:rsidRPr="00F7122C">
        <w:rPr>
          <w:rFonts w:ascii="Times New Roman" w:hAnsi="Times New Roman"/>
          <w:bCs/>
          <w:sz w:val="28"/>
          <w:szCs w:val="28"/>
        </w:rPr>
        <w:t>лисенок (крадутся на носочках</w:t>
      </w:r>
      <w:r>
        <w:rPr>
          <w:rFonts w:ascii="Times New Roman" w:hAnsi="Times New Roman"/>
          <w:bCs/>
          <w:sz w:val="28"/>
          <w:szCs w:val="28"/>
        </w:rPr>
        <w:t>)</w:t>
      </w:r>
      <w:r w:rsidRPr="00F7122C">
        <w:rPr>
          <w:rFonts w:ascii="Times New Roman" w:hAnsi="Times New Roman"/>
          <w:bCs/>
          <w:sz w:val="28"/>
          <w:szCs w:val="28"/>
        </w:rPr>
        <w:t>,</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xml:space="preserve">За мамой медведицей шел </w:t>
      </w:r>
      <w:r>
        <w:rPr>
          <w:rFonts w:ascii="Times New Roman" w:hAnsi="Times New Roman"/>
          <w:bCs/>
          <w:sz w:val="28"/>
          <w:szCs w:val="28"/>
        </w:rPr>
        <w:t xml:space="preserve">… </w:t>
      </w:r>
      <w:r w:rsidRPr="00F7122C">
        <w:rPr>
          <w:rFonts w:ascii="Times New Roman" w:hAnsi="Times New Roman"/>
          <w:bCs/>
          <w:sz w:val="28"/>
          <w:szCs w:val="28"/>
        </w:rPr>
        <w:t>медвежонок (идут вперевалку</w:t>
      </w:r>
      <w:r>
        <w:rPr>
          <w:rFonts w:ascii="Times New Roman" w:hAnsi="Times New Roman"/>
          <w:bCs/>
          <w:sz w:val="28"/>
          <w:szCs w:val="28"/>
        </w:rPr>
        <w:t>)</w:t>
      </w:r>
      <w:r w:rsidRPr="00F7122C">
        <w:rPr>
          <w:rFonts w:ascii="Times New Roman" w:hAnsi="Times New Roman"/>
          <w:bCs/>
          <w:sz w:val="28"/>
          <w:szCs w:val="28"/>
        </w:rPr>
        <w:t>,</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xml:space="preserve">За мамой зайчихой скакали </w:t>
      </w:r>
      <w:r>
        <w:rPr>
          <w:rFonts w:ascii="Times New Roman" w:hAnsi="Times New Roman"/>
          <w:bCs/>
          <w:sz w:val="28"/>
          <w:szCs w:val="28"/>
        </w:rPr>
        <w:t xml:space="preserve">… </w:t>
      </w:r>
      <w:r w:rsidRPr="00F7122C">
        <w:rPr>
          <w:rFonts w:ascii="Times New Roman" w:hAnsi="Times New Roman"/>
          <w:bCs/>
          <w:sz w:val="28"/>
          <w:szCs w:val="28"/>
        </w:rPr>
        <w:t>зайчата (скачут на выпрямленных ногах</w:t>
      </w:r>
      <w:r>
        <w:rPr>
          <w:rFonts w:ascii="Times New Roman" w:hAnsi="Times New Roman"/>
          <w:bCs/>
          <w:sz w:val="28"/>
          <w:szCs w:val="28"/>
        </w:rPr>
        <w:t>)</w:t>
      </w:r>
      <w:r w:rsidRPr="00F7122C">
        <w:rPr>
          <w:rFonts w:ascii="Times New Roman" w:hAnsi="Times New Roman"/>
          <w:bCs/>
          <w:sz w:val="28"/>
          <w:szCs w:val="28"/>
        </w:rPr>
        <w:t>,</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xml:space="preserve">Волчица вела за собою </w:t>
      </w:r>
      <w:r>
        <w:rPr>
          <w:rFonts w:ascii="Times New Roman" w:hAnsi="Times New Roman"/>
          <w:bCs/>
          <w:sz w:val="28"/>
          <w:szCs w:val="28"/>
        </w:rPr>
        <w:t xml:space="preserve">… </w:t>
      </w:r>
      <w:r w:rsidRPr="00F7122C">
        <w:rPr>
          <w:rFonts w:ascii="Times New Roman" w:hAnsi="Times New Roman"/>
          <w:bCs/>
          <w:sz w:val="28"/>
          <w:szCs w:val="28"/>
        </w:rPr>
        <w:t>волчат (идут на четвереньках</w:t>
      </w:r>
      <w:r>
        <w:rPr>
          <w:rFonts w:ascii="Times New Roman" w:hAnsi="Times New Roman"/>
          <w:bCs/>
          <w:sz w:val="28"/>
          <w:szCs w:val="28"/>
        </w:rPr>
        <w:t>)</w:t>
      </w:r>
      <w:r w:rsidRPr="00F7122C">
        <w:rPr>
          <w:rFonts w:ascii="Times New Roman" w:hAnsi="Times New Roman"/>
          <w:bCs/>
          <w:sz w:val="28"/>
          <w:szCs w:val="28"/>
        </w:rPr>
        <w:t>,</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Все мамы и дети напиться хотят (лицом в круг, д</w:t>
      </w:r>
      <w:r>
        <w:rPr>
          <w:rFonts w:ascii="Times New Roman" w:hAnsi="Times New Roman"/>
          <w:bCs/>
          <w:sz w:val="28"/>
          <w:szCs w:val="28"/>
        </w:rPr>
        <w:t>елают движение языком и лакают)</w:t>
      </w:r>
      <w:r w:rsidRPr="00F7122C">
        <w:rPr>
          <w:rFonts w:ascii="Times New Roman" w:hAnsi="Times New Roman"/>
          <w:bCs/>
          <w:sz w:val="28"/>
          <w:szCs w:val="28"/>
        </w:rPr>
        <w:t>.</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Посмотрите напился Волк воды, стал добрым и отпустил Колобка. А колобок покатился дальше по тропинке.</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-Катится колобок, катится, а навстречу ему Медведь.</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Р.</w:t>
      </w:r>
      <w:r w:rsidRPr="00F7122C">
        <w:rPr>
          <w:rFonts w:ascii="Times New Roman" w:hAnsi="Times New Roman"/>
          <w:bCs/>
          <w:sz w:val="28"/>
          <w:szCs w:val="28"/>
        </w:rPr>
        <w:t>: -Колобок, колобок я тебя съем.</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-Не ешь, Медведь, К</w:t>
      </w:r>
      <w:r w:rsidRPr="00F7122C">
        <w:rPr>
          <w:rFonts w:ascii="Times New Roman" w:hAnsi="Times New Roman"/>
          <w:bCs/>
          <w:sz w:val="28"/>
          <w:szCs w:val="28"/>
        </w:rPr>
        <w:t>олобка</w:t>
      </w:r>
      <w:r>
        <w:rPr>
          <w:rFonts w:ascii="Times New Roman" w:hAnsi="Times New Roman"/>
          <w:bCs/>
          <w:sz w:val="28"/>
          <w:szCs w:val="28"/>
        </w:rPr>
        <w:t>,</w:t>
      </w:r>
      <w:r w:rsidRPr="00F7122C">
        <w:rPr>
          <w:rFonts w:ascii="Times New Roman" w:hAnsi="Times New Roman"/>
          <w:bCs/>
          <w:sz w:val="28"/>
          <w:szCs w:val="28"/>
        </w:rPr>
        <w:t xml:space="preserve"> мы тебе стихотворение расскажем. А называется оно «Мой мишка».</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xml:space="preserve">Выставляется </w:t>
      </w:r>
      <w:r w:rsidRPr="00F7122C">
        <w:rPr>
          <w:rFonts w:ascii="Times New Roman" w:hAnsi="Times New Roman"/>
          <w:bCs/>
          <w:sz w:val="28"/>
          <w:szCs w:val="28"/>
        </w:rPr>
        <w:t xml:space="preserve"> мнемотаблица, по которой </w:t>
      </w:r>
      <w:r>
        <w:rPr>
          <w:rFonts w:ascii="Times New Roman" w:hAnsi="Times New Roman"/>
          <w:bCs/>
          <w:sz w:val="28"/>
          <w:szCs w:val="28"/>
        </w:rPr>
        <w:t xml:space="preserve">дети рассказывают стихотворение </w:t>
      </w:r>
      <w:r w:rsidRPr="00F7122C">
        <w:rPr>
          <w:rFonts w:ascii="Times New Roman" w:hAnsi="Times New Roman"/>
          <w:bCs/>
          <w:sz w:val="28"/>
          <w:szCs w:val="28"/>
        </w:rPr>
        <w:t>(отрывок)</w:t>
      </w:r>
      <w:r>
        <w:rPr>
          <w:rFonts w:ascii="Times New Roman" w:hAnsi="Times New Roman"/>
          <w:bCs/>
          <w:sz w:val="28"/>
          <w:szCs w:val="28"/>
        </w:rPr>
        <w:t>.</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Я рубашку сшила мишке,</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Я сошью ему штанишки,</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Надо к ним карман пришить</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И конфетку положить.</w:t>
      </w:r>
      <w:r>
        <w:rPr>
          <w:rFonts w:ascii="Times New Roman" w:hAnsi="Times New Roman"/>
          <w:bCs/>
          <w:sz w:val="28"/>
          <w:szCs w:val="28"/>
        </w:rPr>
        <w:t xml:space="preserve"> </w:t>
      </w:r>
      <w:r w:rsidRPr="00F7122C">
        <w:rPr>
          <w:rFonts w:ascii="Times New Roman" w:hAnsi="Times New Roman"/>
          <w:bCs/>
          <w:sz w:val="28"/>
          <w:szCs w:val="28"/>
        </w:rPr>
        <w:t>(З. Александрова)</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xml:space="preserve">- </w:t>
      </w:r>
      <w:r w:rsidRPr="00F7122C">
        <w:rPr>
          <w:rFonts w:ascii="Times New Roman" w:hAnsi="Times New Roman"/>
          <w:bCs/>
          <w:sz w:val="28"/>
          <w:szCs w:val="28"/>
        </w:rPr>
        <w:t>Понравилось стихотворение тебе</w:t>
      </w:r>
      <w:r>
        <w:rPr>
          <w:rFonts w:ascii="Times New Roman" w:hAnsi="Times New Roman"/>
          <w:bCs/>
          <w:sz w:val="28"/>
          <w:szCs w:val="28"/>
        </w:rPr>
        <w:t>,</w:t>
      </w:r>
      <w:r w:rsidRPr="00F7122C">
        <w:rPr>
          <w:rFonts w:ascii="Times New Roman" w:hAnsi="Times New Roman"/>
          <w:bCs/>
          <w:sz w:val="28"/>
          <w:szCs w:val="28"/>
        </w:rPr>
        <w:t xml:space="preserve"> Мишка? Отпускаешь Колобка?</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Беги, Колобок, дальше.</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-Катится колобок, катится, а навстречу идёт - крадётся Лиса.</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Р.</w:t>
      </w:r>
      <w:r w:rsidRPr="00F7122C">
        <w:rPr>
          <w:rFonts w:ascii="Times New Roman" w:hAnsi="Times New Roman"/>
          <w:bCs/>
          <w:sz w:val="28"/>
          <w:szCs w:val="28"/>
        </w:rPr>
        <w:t>: -Колобок, колобок я тебя съем.</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xml:space="preserve">-Не ешь, Лиса, Колобка. У </w:t>
      </w:r>
      <w:r w:rsidRPr="00F7122C">
        <w:rPr>
          <w:rFonts w:ascii="Times New Roman" w:hAnsi="Times New Roman"/>
          <w:bCs/>
          <w:sz w:val="28"/>
          <w:szCs w:val="28"/>
        </w:rPr>
        <w:t>нас есть угощение для тебя и для всех зверей.</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-Давайте, ребята, угостим всех животных.</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Pr="00F7122C" w:rsidRDefault="00D10AD8" w:rsidP="00D10AD8">
      <w:pPr>
        <w:widowControl w:val="0"/>
        <w:autoSpaceDE w:val="0"/>
        <w:autoSpaceDN w:val="0"/>
        <w:adjustRightInd w:val="0"/>
        <w:spacing w:after="0" w:line="240" w:lineRule="auto"/>
        <w:ind w:firstLine="709"/>
        <w:jc w:val="center"/>
        <w:rPr>
          <w:rFonts w:ascii="Times New Roman" w:hAnsi="Times New Roman"/>
          <w:bCs/>
          <w:sz w:val="28"/>
          <w:szCs w:val="28"/>
        </w:rPr>
      </w:pPr>
      <w:r w:rsidRPr="00F7122C">
        <w:rPr>
          <w:rFonts w:ascii="Times New Roman" w:hAnsi="Times New Roman"/>
          <w:bCs/>
          <w:sz w:val="28"/>
          <w:szCs w:val="28"/>
        </w:rPr>
        <w:t>Игра «Кто что ест? »</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На доске</w:t>
      </w:r>
      <w:r w:rsidRPr="00F7122C">
        <w:rPr>
          <w:rFonts w:ascii="Times New Roman" w:hAnsi="Times New Roman"/>
          <w:bCs/>
          <w:sz w:val="28"/>
          <w:szCs w:val="28"/>
        </w:rPr>
        <w:t xml:space="preserve"> - картинки животных: лиса, волк, медведь, белка, ёж, заяц.</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Ребята, как можно назвать одним словом этих животных? Почему они так называются?</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lastRenderedPageBreak/>
        <w:t>Детям раздаются картинки: мёд, малина, рыба, мышка, кора дерева, морков</w:t>
      </w:r>
      <w:r>
        <w:rPr>
          <w:rFonts w:ascii="Times New Roman" w:hAnsi="Times New Roman"/>
          <w:bCs/>
          <w:sz w:val="28"/>
          <w:szCs w:val="28"/>
        </w:rPr>
        <w:t xml:space="preserve">ка, травка, жук, грибы, орехи. </w:t>
      </w:r>
      <w:r w:rsidRPr="00F7122C">
        <w:rPr>
          <w:rFonts w:ascii="Times New Roman" w:hAnsi="Times New Roman"/>
          <w:bCs/>
          <w:sz w:val="28"/>
          <w:szCs w:val="28"/>
        </w:rPr>
        <w:t>Нужно отнести угощение животному и назвать, что он ест.</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Например: - Медведь ест мёд и малину. Белка ест грибы и орехи. И т. д.</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w:t>
      </w:r>
      <w:r>
        <w:rPr>
          <w:rFonts w:ascii="Times New Roman" w:hAnsi="Times New Roman"/>
          <w:bCs/>
          <w:sz w:val="28"/>
          <w:szCs w:val="28"/>
        </w:rPr>
        <w:t xml:space="preserve"> </w:t>
      </w:r>
      <w:r w:rsidRPr="00F7122C">
        <w:rPr>
          <w:rFonts w:ascii="Times New Roman" w:hAnsi="Times New Roman"/>
          <w:bCs/>
          <w:sz w:val="28"/>
          <w:szCs w:val="28"/>
        </w:rPr>
        <w:t>Лисичка, отпустишь колобка?</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xml:space="preserve">- </w:t>
      </w:r>
      <w:r w:rsidRPr="00F7122C">
        <w:rPr>
          <w:rFonts w:ascii="Times New Roman" w:hAnsi="Times New Roman"/>
          <w:bCs/>
          <w:sz w:val="28"/>
          <w:szCs w:val="28"/>
        </w:rPr>
        <w:t>Ребята, никто не тронул Колобка, потому что вы помогали ему.</w:t>
      </w:r>
    </w:p>
    <w:p w:rsidR="00D10AD8" w:rsidRPr="00F7122C" w:rsidRDefault="00D10AD8" w:rsidP="00D10AD8">
      <w:pPr>
        <w:widowControl w:val="0"/>
        <w:autoSpaceDE w:val="0"/>
        <w:autoSpaceDN w:val="0"/>
        <w:adjustRightInd w:val="0"/>
        <w:spacing w:after="0" w:line="240" w:lineRule="auto"/>
        <w:ind w:firstLine="709"/>
        <w:jc w:val="center"/>
        <w:rPr>
          <w:rFonts w:ascii="Times New Roman" w:hAnsi="Times New Roman"/>
          <w:bCs/>
          <w:sz w:val="28"/>
          <w:szCs w:val="28"/>
        </w:rPr>
      </w:pPr>
      <w:r w:rsidRPr="00F7122C">
        <w:rPr>
          <w:rFonts w:ascii="Times New Roman" w:hAnsi="Times New Roman"/>
          <w:bCs/>
          <w:sz w:val="28"/>
          <w:szCs w:val="28"/>
        </w:rPr>
        <w:t>Игра «Чей дом? »</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Давайте поможем животным найти свой дом.</w:t>
      </w:r>
      <w:r>
        <w:rPr>
          <w:rFonts w:ascii="Times New Roman" w:hAnsi="Times New Roman"/>
          <w:bCs/>
          <w:sz w:val="28"/>
          <w:szCs w:val="28"/>
        </w:rPr>
        <w:t>.</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Медведь живет в берлоге. Чья это берлога? – Медвежья.</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xml:space="preserve">- </w:t>
      </w:r>
      <w:r w:rsidRPr="00F7122C">
        <w:rPr>
          <w:rFonts w:ascii="Times New Roman" w:hAnsi="Times New Roman"/>
          <w:bCs/>
          <w:sz w:val="28"/>
          <w:szCs w:val="28"/>
        </w:rPr>
        <w:t xml:space="preserve">Лиса </w:t>
      </w:r>
      <w:r>
        <w:rPr>
          <w:rFonts w:ascii="Times New Roman" w:hAnsi="Times New Roman"/>
          <w:bCs/>
          <w:sz w:val="28"/>
          <w:szCs w:val="28"/>
        </w:rPr>
        <w:t>живёт в норе</w:t>
      </w:r>
      <w:r w:rsidRPr="00F7122C">
        <w:rPr>
          <w:rFonts w:ascii="Times New Roman" w:hAnsi="Times New Roman"/>
          <w:bCs/>
          <w:sz w:val="28"/>
          <w:szCs w:val="28"/>
        </w:rPr>
        <w:t>.</w:t>
      </w:r>
      <w:r>
        <w:rPr>
          <w:rFonts w:ascii="Times New Roman" w:hAnsi="Times New Roman"/>
          <w:bCs/>
          <w:sz w:val="28"/>
          <w:szCs w:val="28"/>
        </w:rPr>
        <w:t xml:space="preserve"> Чья это нора? – Лисья.</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Заяц живёт под кустом. Чей это куст? – Заячий.</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Белка живёт в дупле. Чьё это дупло? – Беличье.</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Волк живёт в логове. Чьё это логово? – Волчье.</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А давайте нарисуем К</w:t>
      </w:r>
      <w:r w:rsidRPr="00F7122C">
        <w:rPr>
          <w:rFonts w:ascii="Times New Roman" w:hAnsi="Times New Roman"/>
          <w:bCs/>
          <w:sz w:val="28"/>
          <w:szCs w:val="28"/>
        </w:rPr>
        <w:t>олобку домик.</w:t>
      </w: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Дети на доске коллективно рисуют домик для Колобка.</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p>
    <w:p w:rsidR="00D10AD8" w:rsidRPr="00F7122C"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Подведение итогов.</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sidRPr="00F7122C">
        <w:rPr>
          <w:rFonts w:ascii="Times New Roman" w:hAnsi="Times New Roman"/>
          <w:bCs/>
          <w:sz w:val="28"/>
          <w:szCs w:val="28"/>
        </w:rPr>
        <w:t>- Ребята, вы молодцы, помогли Колобку вернуться домой</w:t>
      </w:r>
      <w:r>
        <w:rPr>
          <w:rFonts w:ascii="Times New Roman" w:hAnsi="Times New Roman"/>
          <w:bCs/>
          <w:sz w:val="28"/>
          <w:szCs w:val="28"/>
        </w:rPr>
        <w:t xml:space="preserve">. </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Расскажите, чем мы занимались на занятии?</w:t>
      </w:r>
    </w:p>
    <w:p w:rsidR="00D10AD8" w:rsidRDefault="00D10AD8" w:rsidP="00D10AD8">
      <w:pPr>
        <w:widowControl w:val="0"/>
        <w:autoSpaceDE w:val="0"/>
        <w:autoSpaceDN w:val="0"/>
        <w:adjustRightInd w:val="0"/>
        <w:spacing w:after="0" w:line="240" w:lineRule="auto"/>
        <w:ind w:firstLine="709"/>
        <w:rPr>
          <w:rFonts w:ascii="Times New Roman" w:hAnsi="Times New Roman"/>
          <w:bCs/>
          <w:sz w:val="28"/>
          <w:szCs w:val="28"/>
        </w:rPr>
      </w:pPr>
      <w:r>
        <w:rPr>
          <w:rFonts w:ascii="Times New Roman" w:hAnsi="Times New Roman"/>
          <w:bCs/>
          <w:sz w:val="28"/>
          <w:szCs w:val="28"/>
        </w:rPr>
        <w:t>- Что вам понравилось больше всего?</w:t>
      </w:r>
    </w:p>
    <w:p w:rsidR="00D10AD8" w:rsidRDefault="00D10AD8" w:rsidP="00D10AD8"/>
    <w:p w:rsidR="00D10AD8" w:rsidRDefault="00D10AD8" w:rsidP="00D10AD8">
      <w:pPr>
        <w:widowControl w:val="0"/>
        <w:autoSpaceDE w:val="0"/>
        <w:autoSpaceDN w:val="0"/>
        <w:adjustRightInd w:val="0"/>
        <w:spacing w:after="0" w:line="240" w:lineRule="auto"/>
        <w:ind w:firstLine="709"/>
        <w:jc w:val="center"/>
        <w:rPr>
          <w:rFonts w:ascii="Times New Roman" w:hAnsi="Times New Roman"/>
          <w:b/>
          <w:kern w:val="36"/>
          <w:sz w:val="28"/>
          <w:szCs w:val="28"/>
        </w:rPr>
      </w:pPr>
      <w:r>
        <w:rPr>
          <w:rFonts w:ascii="Times New Roman" w:hAnsi="Times New Roman"/>
          <w:b/>
          <w:kern w:val="36"/>
          <w:sz w:val="28"/>
          <w:szCs w:val="28"/>
        </w:rPr>
        <w:t xml:space="preserve">Конспект интегрированного урока (СБО, развитие речи) </w:t>
      </w:r>
    </w:p>
    <w:p w:rsidR="00D10AD8" w:rsidRDefault="00D10AD8" w:rsidP="00D10AD8">
      <w:pPr>
        <w:widowControl w:val="0"/>
        <w:autoSpaceDE w:val="0"/>
        <w:autoSpaceDN w:val="0"/>
        <w:adjustRightInd w:val="0"/>
        <w:spacing w:after="0" w:line="240" w:lineRule="auto"/>
        <w:ind w:firstLine="709"/>
        <w:jc w:val="center"/>
        <w:rPr>
          <w:rFonts w:ascii="Times New Roman" w:hAnsi="Times New Roman"/>
          <w:b/>
          <w:kern w:val="36"/>
          <w:sz w:val="28"/>
          <w:szCs w:val="28"/>
        </w:rPr>
      </w:pPr>
      <w:r>
        <w:rPr>
          <w:rFonts w:ascii="Times New Roman" w:hAnsi="Times New Roman"/>
          <w:b/>
          <w:kern w:val="36"/>
          <w:sz w:val="28"/>
          <w:szCs w:val="28"/>
        </w:rPr>
        <w:t>по теме «Транспорт»</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Провели учитель-дефектолог В.Ш. Нигаматуллина, учитель-логопед Ю.В.Салимгареева ГБОУ Учалинская специальная (коррекционная) общеобразовательная  школа-интернат №8 ṾІІІ вида.</w:t>
      </w:r>
    </w:p>
    <w:p w:rsidR="00D10AD8" w:rsidRDefault="00D10AD8" w:rsidP="00D10AD8">
      <w:pPr>
        <w:widowControl w:val="0"/>
        <w:autoSpaceDE w:val="0"/>
        <w:autoSpaceDN w:val="0"/>
        <w:adjustRightInd w:val="0"/>
        <w:spacing w:after="0" w:line="240" w:lineRule="auto"/>
        <w:rPr>
          <w:rFonts w:ascii="Times New Roman" w:hAnsi="Times New Roman"/>
          <w:kern w:val="36"/>
          <w:sz w:val="28"/>
          <w:szCs w:val="28"/>
        </w:rPr>
      </w:pPr>
      <w:r>
        <w:rPr>
          <w:rFonts w:ascii="Times New Roman" w:hAnsi="Times New Roman"/>
          <w:b/>
          <w:kern w:val="36"/>
          <w:sz w:val="28"/>
          <w:szCs w:val="28"/>
        </w:rPr>
        <w:t xml:space="preserve">Пояснительная записка: </w:t>
      </w:r>
      <w:r>
        <w:rPr>
          <w:rFonts w:ascii="Times New Roman" w:hAnsi="Times New Roman"/>
          <w:kern w:val="36"/>
          <w:sz w:val="28"/>
          <w:szCs w:val="28"/>
        </w:rPr>
        <w:t>урок апробирован в начальном и среднем звене коррекционной школы  ṾІІІ вида. Конспект можно использовать воспитателям детских садов, специалистам ГПД, учителям дефектологам и учителям-логопедам коррекционных школ ṾІІІ вида.</w:t>
      </w:r>
    </w:p>
    <w:p w:rsidR="00D10AD8" w:rsidRPr="00912895" w:rsidRDefault="00D10AD8" w:rsidP="00D10AD8">
      <w:pPr>
        <w:widowControl w:val="0"/>
        <w:autoSpaceDE w:val="0"/>
        <w:autoSpaceDN w:val="0"/>
        <w:adjustRightInd w:val="0"/>
        <w:spacing w:after="0" w:line="240" w:lineRule="auto"/>
        <w:rPr>
          <w:rFonts w:ascii="Times New Roman" w:hAnsi="Times New Roman"/>
          <w:kern w:val="36"/>
          <w:sz w:val="28"/>
          <w:szCs w:val="28"/>
        </w:rPr>
      </w:pPr>
      <w:r>
        <w:rPr>
          <w:rFonts w:ascii="Times New Roman" w:hAnsi="Times New Roman"/>
          <w:b/>
          <w:kern w:val="36"/>
          <w:sz w:val="28"/>
          <w:szCs w:val="28"/>
        </w:rPr>
        <w:t xml:space="preserve">Оборудование: </w:t>
      </w:r>
      <w:r>
        <w:rPr>
          <w:rFonts w:ascii="Times New Roman" w:hAnsi="Times New Roman"/>
          <w:kern w:val="36"/>
          <w:sz w:val="28"/>
          <w:szCs w:val="28"/>
        </w:rPr>
        <w:t>интерактивная доска, презентация «Виды транспорта», аудиозаписи «Звуки транспорта», демонстрационные картинки по теме «Транспорт», схема к игре «Вызов такси»..</w:t>
      </w:r>
    </w:p>
    <w:p w:rsidR="00D10AD8" w:rsidRPr="000C6C79" w:rsidRDefault="00D10AD8" w:rsidP="00D10AD8">
      <w:pPr>
        <w:widowControl w:val="0"/>
        <w:autoSpaceDE w:val="0"/>
        <w:autoSpaceDN w:val="0"/>
        <w:adjustRightInd w:val="0"/>
        <w:spacing w:after="0" w:line="240" w:lineRule="auto"/>
        <w:rPr>
          <w:rFonts w:ascii="Times New Roman" w:hAnsi="Times New Roman"/>
          <w:kern w:val="36"/>
          <w:sz w:val="28"/>
          <w:szCs w:val="28"/>
        </w:rPr>
      </w:pPr>
      <w:r>
        <w:rPr>
          <w:rFonts w:ascii="Times New Roman" w:hAnsi="Times New Roman"/>
          <w:kern w:val="36"/>
          <w:sz w:val="28"/>
          <w:szCs w:val="28"/>
        </w:rPr>
        <w:t>.</w:t>
      </w:r>
    </w:p>
    <w:p w:rsidR="00D10AD8" w:rsidRDefault="00D10AD8" w:rsidP="00D10AD8">
      <w:pPr>
        <w:widowControl w:val="0"/>
        <w:autoSpaceDE w:val="0"/>
        <w:autoSpaceDN w:val="0"/>
        <w:adjustRightInd w:val="0"/>
        <w:spacing w:after="0" w:line="240" w:lineRule="auto"/>
        <w:ind w:firstLine="709"/>
        <w:jc w:val="center"/>
        <w:rPr>
          <w:rFonts w:ascii="Times New Roman" w:hAnsi="Times New Roman"/>
          <w:b/>
          <w:kern w:val="36"/>
          <w:sz w:val="28"/>
          <w:szCs w:val="28"/>
        </w:rPr>
      </w:pPr>
      <w:r>
        <w:rPr>
          <w:rFonts w:ascii="Times New Roman" w:hAnsi="Times New Roman"/>
          <w:b/>
          <w:kern w:val="36"/>
          <w:sz w:val="28"/>
          <w:szCs w:val="28"/>
        </w:rPr>
        <w:t>Ход урока:</w:t>
      </w:r>
    </w:p>
    <w:p w:rsidR="00D10AD8" w:rsidRDefault="00D10AD8" w:rsidP="00D10AD8">
      <w:pPr>
        <w:widowControl w:val="0"/>
        <w:autoSpaceDE w:val="0"/>
        <w:autoSpaceDN w:val="0"/>
        <w:adjustRightInd w:val="0"/>
        <w:spacing w:after="0" w:line="240" w:lineRule="auto"/>
        <w:ind w:firstLine="709"/>
        <w:rPr>
          <w:rFonts w:ascii="Times New Roman" w:hAnsi="Times New Roman"/>
          <w:b/>
          <w:kern w:val="36"/>
          <w:sz w:val="28"/>
          <w:szCs w:val="28"/>
        </w:rPr>
      </w:pPr>
      <w:r>
        <w:rPr>
          <w:rFonts w:ascii="Times New Roman" w:hAnsi="Times New Roman"/>
          <w:b/>
          <w:kern w:val="36"/>
          <w:sz w:val="28"/>
          <w:szCs w:val="28"/>
        </w:rPr>
        <w:t xml:space="preserve">Коррекционно-образовательные цели. </w:t>
      </w:r>
    </w:p>
    <w:p w:rsidR="00D10AD8" w:rsidRDefault="00D10AD8" w:rsidP="00D10AD8">
      <w:pPr>
        <w:widowControl w:val="0"/>
        <w:numPr>
          <w:ilvl w:val="0"/>
          <w:numId w:val="151"/>
        </w:numPr>
        <w:autoSpaceDE w:val="0"/>
        <w:autoSpaceDN w:val="0"/>
        <w:adjustRightInd w:val="0"/>
        <w:spacing w:after="0" w:line="240" w:lineRule="auto"/>
        <w:rPr>
          <w:rFonts w:ascii="Times New Roman" w:hAnsi="Times New Roman"/>
          <w:kern w:val="36"/>
          <w:sz w:val="28"/>
          <w:szCs w:val="28"/>
        </w:rPr>
      </w:pPr>
      <w:r>
        <w:rPr>
          <w:rFonts w:ascii="Times New Roman" w:hAnsi="Times New Roman"/>
          <w:kern w:val="36"/>
          <w:sz w:val="28"/>
          <w:szCs w:val="28"/>
        </w:rPr>
        <w:t xml:space="preserve">Расширение и закрепление представлений о транспорте, о профессиях людей, работающих на транспорте. </w:t>
      </w:r>
    </w:p>
    <w:p w:rsidR="00D10AD8" w:rsidRDefault="00D10AD8" w:rsidP="00D10AD8">
      <w:pPr>
        <w:widowControl w:val="0"/>
        <w:numPr>
          <w:ilvl w:val="0"/>
          <w:numId w:val="151"/>
        </w:numPr>
        <w:autoSpaceDE w:val="0"/>
        <w:autoSpaceDN w:val="0"/>
        <w:adjustRightInd w:val="0"/>
        <w:spacing w:after="0" w:line="240" w:lineRule="auto"/>
        <w:rPr>
          <w:rFonts w:ascii="Times New Roman" w:hAnsi="Times New Roman"/>
          <w:kern w:val="36"/>
          <w:sz w:val="28"/>
          <w:szCs w:val="28"/>
        </w:rPr>
      </w:pPr>
      <w:r>
        <w:rPr>
          <w:rFonts w:ascii="Times New Roman" w:hAnsi="Times New Roman"/>
          <w:kern w:val="36"/>
          <w:sz w:val="28"/>
          <w:szCs w:val="28"/>
        </w:rPr>
        <w:t>Уточнение, активизация и актуализация словаря по теме “Транспорт”.</w:t>
      </w:r>
    </w:p>
    <w:p w:rsidR="00D10AD8" w:rsidRDefault="00D10AD8" w:rsidP="00D10AD8">
      <w:pPr>
        <w:widowControl w:val="0"/>
        <w:numPr>
          <w:ilvl w:val="0"/>
          <w:numId w:val="151"/>
        </w:numPr>
        <w:autoSpaceDE w:val="0"/>
        <w:autoSpaceDN w:val="0"/>
        <w:adjustRightInd w:val="0"/>
        <w:spacing w:after="0" w:line="240" w:lineRule="auto"/>
        <w:rPr>
          <w:rFonts w:ascii="Times New Roman" w:hAnsi="Times New Roman"/>
          <w:kern w:val="36"/>
          <w:sz w:val="28"/>
          <w:szCs w:val="28"/>
        </w:rPr>
      </w:pPr>
      <w:r>
        <w:rPr>
          <w:rFonts w:ascii="Times New Roman" w:hAnsi="Times New Roman"/>
          <w:kern w:val="36"/>
          <w:sz w:val="28"/>
          <w:szCs w:val="28"/>
        </w:rPr>
        <w:t xml:space="preserve">Совершенствование грамматического строя речи (образование однокоренных глаголов приставочным способом). </w:t>
      </w:r>
    </w:p>
    <w:p w:rsidR="00D10AD8" w:rsidRDefault="00D10AD8" w:rsidP="00D10AD8">
      <w:pPr>
        <w:widowControl w:val="0"/>
        <w:autoSpaceDE w:val="0"/>
        <w:autoSpaceDN w:val="0"/>
        <w:adjustRightInd w:val="0"/>
        <w:spacing w:after="0" w:line="240" w:lineRule="auto"/>
        <w:ind w:firstLine="709"/>
        <w:rPr>
          <w:rFonts w:ascii="Times New Roman" w:hAnsi="Times New Roman"/>
          <w:b/>
          <w:kern w:val="36"/>
          <w:sz w:val="28"/>
          <w:szCs w:val="28"/>
        </w:rPr>
      </w:pPr>
      <w:r>
        <w:rPr>
          <w:rFonts w:ascii="Times New Roman" w:hAnsi="Times New Roman"/>
          <w:b/>
          <w:kern w:val="36"/>
          <w:sz w:val="28"/>
          <w:szCs w:val="28"/>
        </w:rPr>
        <w:t>Коррекционно-развивающие цели.</w:t>
      </w:r>
    </w:p>
    <w:p w:rsidR="00D10AD8" w:rsidRDefault="00D10AD8" w:rsidP="00D10AD8">
      <w:pPr>
        <w:widowControl w:val="0"/>
        <w:numPr>
          <w:ilvl w:val="0"/>
          <w:numId w:val="152"/>
        </w:numPr>
        <w:autoSpaceDE w:val="0"/>
        <w:autoSpaceDN w:val="0"/>
        <w:adjustRightInd w:val="0"/>
        <w:spacing w:after="0" w:line="240" w:lineRule="auto"/>
        <w:rPr>
          <w:rFonts w:ascii="Times New Roman" w:hAnsi="Times New Roman"/>
          <w:kern w:val="36"/>
          <w:sz w:val="28"/>
          <w:szCs w:val="28"/>
        </w:rPr>
      </w:pPr>
      <w:r>
        <w:rPr>
          <w:rFonts w:ascii="Times New Roman" w:hAnsi="Times New Roman"/>
          <w:kern w:val="36"/>
          <w:sz w:val="28"/>
          <w:szCs w:val="28"/>
        </w:rPr>
        <w:t>Развитие связной речи, зрительного внимания, восприятия, мышления, тонкой моторики, координации речи с движением.</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b/>
          <w:kern w:val="36"/>
          <w:sz w:val="28"/>
          <w:szCs w:val="28"/>
        </w:rPr>
        <w:t>Коррекционно-воспитательные цели</w:t>
      </w:r>
      <w:r>
        <w:rPr>
          <w:rFonts w:ascii="Times New Roman" w:hAnsi="Times New Roman"/>
          <w:kern w:val="36"/>
          <w:sz w:val="28"/>
          <w:szCs w:val="28"/>
        </w:rPr>
        <w:t xml:space="preserve">. </w:t>
      </w:r>
    </w:p>
    <w:p w:rsidR="00D10AD8" w:rsidRDefault="00D10AD8" w:rsidP="00D10AD8">
      <w:pPr>
        <w:widowControl w:val="0"/>
        <w:numPr>
          <w:ilvl w:val="0"/>
          <w:numId w:val="152"/>
        </w:numPr>
        <w:autoSpaceDE w:val="0"/>
        <w:autoSpaceDN w:val="0"/>
        <w:adjustRightInd w:val="0"/>
        <w:spacing w:after="0" w:line="240" w:lineRule="auto"/>
        <w:rPr>
          <w:rFonts w:ascii="Times New Roman" w:hAnsi="Times New Roman"/>
          <w:kern w:val="36"/>
          <w:sz w:val="28"/>
          <w:szCs w:val="28"/>
        </w:rPr>
      </w:pPr>
      <w:r>
        <w:rPr>
          <w:rFonts w:ascii="Times New Roman" w:hAnsi="Times New Roman"/>
          <w:kern w:val="36"/>
          <w:sz w:val="28"/>
          <w:szCs w:val="28"/>
        </w:rPr>
        <w:lastRenderedPageBreak/>
        <w:t>Воспитание навыков сотрудничества в игре и на занятии, самостоятельности, инициативности, ответственности.</w:t>
      </w:r>
    </w:p>
    <w:p w:rsidR="00D10AD8" w:rsidRPr="00AC6B99" w:rsidRDefault="00D10AD8" w:rsidP="00D10AD8">
      <w:pPr>
        <w:widowControl w:val="0"/>
        <w:autoSpaceDE w:val="0"/>
        <w:autoSpaceDN w:val="0"/>
        <w:adjustRightInd w:val="0"/>
        <w:spacing w:after="0" w:line="240" w:lineRule="auto"/>
        <w:ind w:firstLine="709"/>
        <w:jc w:val="center"/>
        <w:rPr>
          <w:rFonts w:ascii="Times New Roman" w:hAnsi="Times New Roman"/>
          <w:b/>
          <w:kern w:val="36"/>
          <w:sz w:val="28"/>
          <w:szCs w:val="28"/>
        </w:rPr>
      </w:pPr>
      <w:r>
        <w:rPr>
          <w:rFonts w:ascii="Times New Roman" w:hAnsi="Times New Roman"/>
          <w:b/>
          <w:kern w:val="36"/>
          <w:sz w:val="28"/>
          <w:szCs w:val="28"/>
        </w:rPr>
        <w:t>Ход урока.</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Ребята, сегодня у нас необычный урок – мы с вами отправляемся в путешествие.</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А на чем мы будем путешествовать, отгадайте по загадке:</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Не машет крылом, а летает.</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Не птица, а всех обгоняет. (Самолёт.)</w:t>
      </w:r>
    </w:p>
    <w:p w:rsidR="00D10AD8" w:rsidRDefault="00D10AD8" w:rsidP="00D10AD8">
      <w:pPr>
        <w:widowControl w:val="0"/>
        <w:autoSpaceDE w:val="0"/>
        <w:autoSpaceDN w:val="0"/>
        <w:adjustRightInd w:val="0"/>
        <w:spacing w:after="0" w:line="240" w:lineRule="auto"/>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Где стоят самолеты? (На аэродроме.)</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xml:space="preserve">- А кто управляет самолетами? (Летчики, пилоты.) </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К какому виду транспорта относятся самолет, вертолет? (Воздушный.)</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Почему его называют воздушным? (Ответы детей.)</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Самолет с аэродрома что делает? (Взлетает.)</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В небе сто делает? (Летит.)</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На аэродром самолёт что сделал? (Прилетел.)</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9"/>
        <w:jc w:val="center"/>
        <w:rPr>
          <w:rFonts w:ascii="Times New Roman" w:hAnsi="Times New Roman"/>
          <w:kern w:val="36"/>
          <w:sz w:val="28"/>
          <w:szCs w:val="28"/>
        </w:rPr>
      </w:pPr>
      <w:r>
        <w:rPr>
          <w:rFonts w:ascii="Times New Roman" w:hAnsi="Times New Roman"/>
          <w:kern w:val="36"/>
          <w:sz w:val="28"/>
          <w:szCs w:val="28"/>
        </w:rPr>
        <w:t>Физминутка “Самолеты”</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Самолеты загудели, (вращение перед грудью согнутыми в локтях руками)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Самолеты полетели, (руки в стороны, поочередные наклоны в стороны)</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На поляну тихо сели, (присесть, руки к коленям)</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Да и снова полетели. (руки в стороны, поочередные наклоны в стороны)</w:t>
      </w:r>
    </w:p>
    <w:p w:rsidR="00D10AD8" w:rsidRDefault="00D10AD8" w:rsidP="00D10AD8">
      <w:pPr>
        <w:widowControl w:val="0"/>
        <w:autoSpaceDE w:val="0"/>
        <w:autoSpaceDN w:val="0"/>
        <w:adjustRightInd w:val="0"/>
        <w:spacing w:after="0" w:line="240" w:lineRule="auto"/>
        <w:ind w:firstLine="708"/>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8"/>
        <w:rPr>
          <w:rFonts w:ascii="Times New Roman" w:hAnsi="Times New Roman"/>
          <w:kern w:val="36"/>
          <w:sz w:val="28"/>
          <w:szCs w:val="28"/>
        </w:rPr>
      </w:pPr>
      <w:r>
        <w:rPr>
          <w:rFonts w:ascii="Times New Roman" w:hAnsi="Times New Roman"/>
          <w:kern w:val="36"/>
          <w:sz w:val="28"/>
          <w:szCs w:val="28"/>
        </w:rPr>
        <w:t>- Я предлагаю отправиться дальше. Согласны? Итак, отправляемся в путь отгадайте на чем:</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Что за чудо? Едет дом.</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Окна светлые кругом.</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xml:space="preserve">Носит обувь из резины </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И питается бензином. (Автобус.)</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На какой остановке мы садимся в автобус? (На автобусной остановке.)</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xml:space="preserve">- Кто управляет автобусом? (Водитель.) </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xml:space="preserve">- От остановки мы что сделали? (Отъехали.) </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xml:space="preserve">- И дальше мы что делаем? (Едем.) </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Внимание! Впереди мост. К мосту мы что сделали? (Подъехали.)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На мост мы что сделали? (Въехали, заехали.)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xml:space="preserve">-  По мосту что сделали? (Проехали.) </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xml:space="preserve">- С моста что сделали? (Съехали.) </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xml:space="preserve">- Через мост мы что сделали? (Переехали.) </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Ехали мы, ехали и, наконец, что сделали? (Приехали.)</w:t>
      </w:r>
    </w:p>
    <w:p w:rsidR="00D10AD8" w:rsidRDefault="00D10AD8" w:rsidP="00D10AD8">
      <w:pPr>
        <w:widowControl w:val="0"/>
        <w:autoSpaceDE w:val="0"/>
        <w:autoSpaceDN w:val="0"/>
        <w:adjustRightInd w:val="0"/>
        <w:spacing w:after="0" w:line="240" w:lineRule="auto"/>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Продолжаем путешествие. На чём?</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Паровоз без колес,</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Вот так чудо-паровоз.</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xml:space="preserve">Не с ума ли он сошел - </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Прямо по морю пошел.  (Пароход.)</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lastRenderedPageBreak/>
        <w:t>- Где стоят пароходы? (В порту у причала.)</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Кто ими управляет? (Капитан.)</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xml:space="preserve">- Садимся каждый на свой корабль и начинаем движение (руками имитируем работу винтов корабля). </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От причала мы что сделали? (Отплыли.)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По морю мы что делали? (Плыли.)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Внимание, впереди причал. К причалу что сделали? (Подплыли.)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А море мы что сделали? (Переплыли.)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Ребята, посмотрите, мы прибыли с вами в порт. Какой транспорт вы видите? (Ответы детей.)</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Катер, лайнер, яхта, пароход, относится к какому виду транспорта? (Водный.)</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Почему его называют водным? (Ответы детей)</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Пора возвращаться в школу. Наше путешествие заканчивается. А на чем мы будем это делать, догадайтесь:</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Братцы в гости снарядились,</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Друг за другом уцепились,</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И помчались в путь далек,</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Лишь оставили дымок. (Поезд)</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К какому виду транспорта относится поезд?  (Железнодорожный)</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Какой железнодорожный транспорт вы можете еще назвать? (Ответы детей.)</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Почему его называют железнодорожным транспортом? (Он ездит по железной дороге.)</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Где мы садимся в поезд? (На железнодорожном вокзале.)</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Кто управляет поездом? (Машинист.)</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От вокзала что сделали? (Отъехали.)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Впереди город. К городу что сделали? (Подъехали.)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В город что сделали? (Въехали.)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Город что сделали? (Проехали.)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К школе что сделали? (Приехали.)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9"/>
        <w:jc w:val="center"/>
        <w:rPr>
          <w:rFonts w:ascii="Times New Roman" w:hAnsi="Times New Roman"/>
          <w:kern w:val="36"/>
          <w:sz w:val="28"/>
          <w:szCs w:val="28"/>
        </w:rPr>
      </w:pPr>
      <w:r>
        <w:rPr>
          <w:rFonts w:ascii="Times New Roman" w:hAnsi="Times New Roman"/>
          <w:kern w:val="36"/>
          <w:sz w:val="28"/>
          <w:szCs w:val="28"/>
        </w:rPr>
        <w:t xml:space="preserve">Репродуктивная беседа. </w:t>
      </w:r>
    </w:p>
    <w:p w:rsidR="00D10AD8" w:rsidRDefault="00D10AD8" w:rsidP="00D10AD8">
      <w:pPr>
        <w:widowControl w:val="0"/>
        <w:autoSpaceDE w:val="0"/>
        <w:autoSpaceDN w:val="0"/>
        <w:adjustRightInd w:val="0"/>
        <w:spacing w:after="0" w:line="240" w:lineRule="auto"/>
        <w:ind w:firstLine="709"/>
        <w:jc w:val="center"/>
        <w:rPr>
          <w:rFonts w:ascii="Times New Roman" w:hAnsi="Times New Roman"/>
          <w:kern w:val="36"/>
          <w:sz w:val="28"/>
          <w:szCs w:val="28"/>
        </w:rPr>
      </w:pPr>
      <w:r>
        <w:rPr>
          <w:rFonts w:ascii="Times New Roman" w:hAnsi="Times New Roman"/>
          <w:kern w:val="36"/>
          <w:sz w:val="28"/>
          <w:szCs w:val="28"/>
        </w:rPr>
        <w:t>(Презентация «Виды транспорта» на интерактивной доске.)</w:t>
      </w:r>
    </w:p>
    <w:p w:rsidR="00D10AD8" w:rsidRDefault="00D10AD8" w:rsidP="00D10AD8">
      <w:pPr>
        <w:widowControl w:val="0"/>
        <w:autoSpaceDE w:val="0"/>
        <w:autoSpaceDN w:val="0"/>
        <w:adjustRightInd w:val="0"/>
        <w:spacing w:after="0" w:line="240" w:lineRule="auto"/>
        <w:ind w:firstLine="709"/>
        <w:jc w:val="center"/>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ind w:firstLine="709"/>
        <w:jc w:val="center"/>
        <w:rPr>
          <w:rFonts w:ascii="Times New Roman" w:hAnsi="Times New Roman"/>
          <w:kern w:val="36"/>
          <w:sz w:val="28"/>
          <w:szCs w:val="28"/>
        </w:rPr>
      </w:pPr>
      <w:r>
        <w:rPr>
          <w:rFonts w:ascii="Times New Roman" w:hAnsi="Times New Roman"/>
          <w:kern w:val="36"/>
          <w:sz w:val="28"/>
          <w:szCs w:val="28"/>
        </w:rPr>
        <w:t>Игра “Внимательные ушки?”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Ребята, мы возвратились с вами в город. Давайте послушаем и вспомним,  какой  бывает транспорт. Приготовьте свои ушки.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(Аудиозаписи «Транспорт».Дети угадывают транспорт по издаваемым звукам на слух.)</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p>
    <w:p w:rsidR="00D10AD8" w:rsidRDefault="00D10AD8" w:rsidP="00D10AD8">
      <w:pPr>
        <w:widowControl w:val="0"/>
        <w:autoSpaceDE w:val="0"/>
        <w:autoSpaceDN w:val="0"/>
        <w:adjustRightInd w:val="0"/>
        <w:spacing w:after="0" w:line="240" w:lineRule="auto"/>
        <w:jc w:val="center"/>
        <w:rPr>
          <w:rFonts w:ascii="Times New Roman" w:hAnsi="Times New Roman"/>
          <w:kern w:val="36"/>
          <w:sz w:val="28"/>
          <w:szCs w:val="28"/>
        </w:rPr>
      </w:pPr>
      <w:r>
        <w:rPr>
          <w:rFonts w:ascii="Times New Roman" w:hAnsi="Times New Roman"/>
          <w:kern w:val="36"/>
          <w:sz w:val="28"/>
          <w:szCs w:val="28"/>
        </w:rPr>
        <w:t>Игра “Вызов такси”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Давайте вспомним, какой вид транспорта работает целые сутки. (Такси)</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Кто работает в такси? (Диспетчер, водитель.)</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 Сейчас каждый из вас вызовет такси по схеме. (Схема вывешивается на доске. Для дошкольного возраста можно использовать мнемотаблицу.)</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1. Поздороваться.</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lastRenderedPageBreak/>
        <w:t>2. Узнать, есть ли свободные машины.</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3. Назвать адрес, по которому такси должно приехать.</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4. Назвать место назначения.</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r>
        <w:rPr>
          <w:rFonts w:ascii="Times New Roman" w:hAnsi="Times New Roman"/>
          <w:kern w:val="36"/>
          <w:sz w:val="28"/>
          <w:szCs w:val="28"/>
        </w:rPr>
        <w:t>5. Попрощаться.</w:t>
      </w:r>
    </w:p>
    <w:p w:rsidR="00D10AD8" w:rsidRDefault="00D10AD8" w:rsidP="00D10AD8">
      <w:pPr>
        <w:widowControl w:val="0"/>
        <w:autoSpaceDE w:val="0"/>
        <w:autoSpaceDN w:val="0"/>
        <w:adjustRightInd w:val="0"/>
        <w:spacing w:after="0" w:line="240" w:lineRule="auto"/>
        <w:ind w:firstLine="709"/>
        <w:rPr>
          <w:rFonts w:ascii="Times New Roman" w:hAnsi="Times New Roman"/>
          <w:kern w:val="36"/>
          <w:sz w:val="28"/>
          <w:szCs w:val="28"/>
        </w:rPr>
      </w:pPr>
    </w:p>
    <w:p w:rsidR="00D10AD8" w:rsidRDefault="00D10AD8" w:rsidP="00D10AD8">
      <w:pPr>
        <w:spacing w:after="0" w:line="240" w:lineRule="auto"/>
        <w:ind w:firstLine="709"/>
        <w:rPr>
          <w:rFonts w:ascii="Times New Roman" w:hAnsi="Times New Roman"/>
          <w:kern w:val="36"/>
          <w:sz w:val="28"/>
          <w:szCs w:val="28"/>
        </w:rPr>
      </w:pPr>
      <w:r>
        <w:rPr>
          <w:rFonts w:ascii="Times New Roman" w:hAnsi="Times New Roman"/>
          <w:kern w:val="36"/>
          <w:sz w:val="28"/>
          <w:szCs w:val="28"/>
        </w:rPr>
        <w:t>Подведение итогов занятия.</w:t>
      </w:r>
    </w:p>
    <w:p w:rsidR="00D10AD8" w:rsidRDefault="00D10AD8" w:rsidP="00D10AD8">
      <w:pPr>
        <w:spacing w:after="0" w:line="240" w:lineRule="auto"/>
        <w:ind w:firstLine="709"/>
        <w:rPr>
          <w:rFonts w:ascii="Times New Roman" w:hAnsi="Times New Roman"/>
          <w:kern w:val="36"/>
          <w:sz w:val="28"/>
          <w:szCs w:val="28"/>
        </w:rPr>
      </w:pPr>
      <w:r>
        <w:rPr>
          <w:rFonts w:ascii="Times New Roman" w:hAnsi="Times New Roman"/>
          <w:kern w:val="36"/>
          <w:sz w:val="28"/>
          <w:szCs w:val="28"/>
        </w:rPr>
        <w:t>- О чём мы с вами говорили сегодня на уроке?</w:t>
      </w:r>
    </w:p>
    <w:p w:rsidR="00D10AD8" w:rsidRDefault="00D10AD8" w:rsidP="00D10AD8">
      <w:pPr>
        <w:spacing w:after="0" w:line="240" w:lineRule="auto"/>
        <w:ind w:firstLine="709"/>
        <w:rPr>
          <w:rFonts w:ascii="Times New Roman" w:hAnsi="Times New Roman"/>
          <w:kern w:val="36"/>
          <w:sz w:val="28"/>
          <w:szCs w:val="28"/>
        </w:rPr>
      </w:pPr>
      <w:r>
        <w:rPr>
          <w:rFonts w:ascii="Times New Roman" w:hAnsi="Times New Roman"/>
          <w:kern w:val="36"/>
          <w:sz w:val="28"/>
          <w:szCs w:val="28"/>
        </w:rPr>
        <w:t>- Что больше всего понравилось?</w:t>
      </w:r>
    </w:p>
    <w:p w:rsidR="00D2562B" w:rsidRDefault="00D10AD8" w:rsidP="00D10AD8">
      <w:pPr>
        <w:rPr>
          <w:rFonts w:ascii="Calibri" w:eastAsia="Calibri" w:hAnsi="Calibri" w:cs="Times New Roman"/>
          <w:sz w:val="28"/>
          <w:szCs w:val="28"/>
        </w:rPr>
      </w:pPr>
      <w:r>
        <w:rPr>
          <w:rFonts w:ascii="Times New Roman" w:hAnsi="Times New Roman"/>
          <w:kern w:val="36"/>
          <w:sz w:val="28"/>
          <w:szCs w:val="28"/>
        </w:rPr>
        <w:t>- Что нового узнали</w:t>
      </w:r>
    </w:p>
    <w:p w:rsidR="00465C21" w:rsidRDefault="00465C21" w:rsidP="00465C21">
      <w:pPr>
        <w:ind w:firstLine="709"/>
        <w:jc w:val="center"/>
        <w:rPr>
          <w:rFonts w:ascii="Calibri" w:eastAsia="Calibri" w:hAnsi="Calibri" w:cs="Times New Roman"/>
          <w:b/>
          <w:sz w:val="28"/>
          <w:szCs w:val="28"/>
        </w:rPr>
      </w:pPr>
      <w:r>
        <w:rPr>
          <w:rFonts w:ascii="Calibri" w:eastAsia="Calibri" w:hAnsi="Calibri" w:cs="Times New Roman"/>
          <w:b/>
          <w:sz w:val="28"/>
          <w:szCs w:val="28"/>
        </w:rPr>
        <w:t xml:space="preserve">Ю.В.Салимгареева, учитель-дефектолог </w:t>
      </w:r>
    </w:p>
    <w:p w:rsidR="00465C21" w:rsidRDefault="00465C21" w:rsidP="00465C21">
      <w:pPr>
        <w:ind w:firstLine="709"/>
        <w:jc w:val="center"/>
        <w:rPr>
          <w:rFonts w:ascii="Calibri" w:eastAsia="Calibri" w:hAnsi="Calibri" w:cs="Times New Roman"/>
          <w:b/>
          <w:sz w:val="28"/>
          <w:szCs w:val="28"/>
        </w:rPr>
      </w:pPr>
      <w:r>
        <w:rPr>
          <w:rFonts w:ascii="Calibri" w:eastAsia="Calibri" w:hAnsi="Calibri" w:cs="Times New Roman"/>
          <w:b/>
          <w:sz w:val="28"/>
          <w:szCs w:val="28"/>
        </w:rPr>
        <w:t>ГБОУ «Учалинская специальная (коррекционная) общеобразовательная школа-интернат» №8 ṾІІІвида</w:t>
      </w:r>
    </w:p>
    <w:p w:rsidR="00465C21" w:rsidRDefault="00465C21" w:rsidP="00465C21">
      <w:pPr>
        <w:ind w:firstLine="709"/>
        <w:jc w:val="center"/>
        <w:rPr>
          <w:rFonts w:ascii="Calibri" w:eastAsia="Calibri" w:hAnsi="Calibri" w:cs="Times New Roman"/>
          <w:b/>
          <w:sz w:val="28"/>
          <w:szCs w:val="28"/>
        </w:rPr>
      </w:pPr>
    </w:p>
    <w:p w:rsidR="00465C21" w:rsidRDefault="00465C21" w:rsidP="00465C21">
      <w:pPr>
        <w:shd w:val="clear" w:color="auto" w:fill="FFFFFF"/>
        <w:spacing w:after="0" w:line="240" w:lineRule="auto"/>
        <w:ind w:firstLine="709"/>
        <w:jc w:val="center"/>
        <w:outlineLvl w:val="3"/>
        <w:rPr>
          <w:rFonts w:ascii="Times New Roman" w:eastAsia="Times New Roman" w:hAnsi="Times New Roman" w:cs="Times New Roman"/>
          <w:b/>
          <w:bCs/>
          <w:sz w:val="40"/>
          <w:szCs w:val="40"/>
          <w:lang w:eastAsia="ru-RU"/>
        </w:rPr>
      </w:pPr>
      <w:r w:rsidRPr="00377DE7">
        <w:rPr>
          <w:rFonts w:ascii="Times New Roman" w:eastAsia="Times New Roman" w:hAnsi="Times New Roman" w:cs="Times New Roman"/>
          <w:b/>
          <w:bCs/>
          <w:sz w:val="40"/>
          <w:szCs w:val="40"/>
          <w:lang w:eastAsia="ru-RU"/>
        </w:rPr>
        <w:t>«Использование информационно – коммуникационных</w:t>
      </w:r>
      <w:r>
        <w:rPr>
          <w:rFonts w:ascii="Times New Roman" w:eastAsia="Times New Roman" w:hAnsi="Times New Roman" w:cs="Times New Roman"/>
          <w:b/>
          <w:bCs/>
          <w:sz w:val="40"/>
          <w:szCs w:val="40"/>
          <w:lang w:eastAsia="ru-RU"/>
        </w:rPr>
        <w:t xml:space="preserve"> технологий</w:t>
      </w:r>
      <w:r w:rsidRPr="00377DE7">
        <w:rPr>
          <w:rFonts w:ascii="Times New Roman" w:eastAsia="Times New Roman" w:hAnsi="Times New Roman" w:cs="Times New Roman"/>
          <w:b/>
          <w:bCs/>
          <w:sz w:val="40"/>
          <w:szCs w:val="40"/>
          <w:lang w:eastAsia="ru-RU"/>
        </w:rPr>
        <w:t>»</w:t>
      </w:r>
    </w:p>
    <w:p w:rsidR="00465C21" w:rsidRPr="00377DE7" w:rsidRDefault="00465C21" w:rsidP="00465C21">
      <w:pPr>
        <w:shd w:val="clear" w:color="auto" w:fill="FFFFFF"/>
        <w:spacing w:after="0" w:line="240" w:lineRule="auto"/>
        <w:ind w:firstLine="709"/>
        <w:jc w:val="center"/>
        <w:outlineLvl w:val="3"/>
        <w:rPr>
          <w:rFonts w:ascii="Times New Roman" w:eastAsia="Times New Roman" w:hAnsi="Times New Roman" w:cs="Times New Roman"/>
          <w:b/>
          <w:bCs/>
          <w:sz w:val="40"/>
          <w:szCs w:val="40"/>
          <w:lang w:eastAsia="ru-RU"/>
        </w:rPr>
      </w:pPr>
      <w:r>
        <w:rPr>
          <w:rFonts w:ascii="Times New Roman" w:eastAsia="Times New Roman" w:hAnsi="Times New Roman" w:cs="Times New Roman"/>
          <w:b/>
          <w:bCs/>
          <w:sz w:val="40"/>
          <w:szCs w:val="40"/>
          <w:lang w:eastAsia="ru-RU"/>
        </w:rPr>
        <w:t>(из опыта работы)</w:t>
      </w:r>
    </w:p>
    <w:p w:rsidR="00465C21" w:rsidRPr="004056D2" w:rsidRDefault="00465C21" w:rsidP="00465C21">
      <w:pPr>
        <w:shd w:val="clear" w:color="auto" w:fill="FFFFFF"/>
        <w:spacing w:after="0" w:line="240" w:lineRule="auto"/>
        <w:ind w:firstLine="709"/>
        <w:jc w:val="center"/>
        <w:outlineLvl w:val="3"/>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br w:type="page"/>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lastRenderedPageBreak/>
        <w:t>В настоящее время наблюдается все большее увеличение медиа - технологий на человека, особенно это сильно действует на ребенка, который с большим удовольствием смотрит телевизор, чем читает книгу, мощный поток информации, рекламы распространение игровых приставок, электронных игрушек и компьютеров оказывает большое влияние на его восприятия окружающего мира. Существенно изменяется характер его любимой практической деятельности – игры, изменяются, любимы герои и увлечение. Раннее любую информацию ребенок мог получить по разным каналам</w:t>
      </w:r>
      <w:r>
        <w:rPr>
          <w:rFonts w:ascii="Times New Roman" w:eastAsia="Times New Roman" w:hAnsi="Times New Roman" w:cs="Times New Roman"/>
          <w:color w:val="555555"/>
          <w:sz w:val="24"/>
          <w:szCs w:val="24"/>
          <w:lang w:eastAsia="ru-RU"/>
        </w:rPr>
        <w:t>:</w:t>
      </w:r>
      <w:r w:rsidRPr="004056D2">
        <w:rPr>
          <w:rFonts w:ascii="Times New Roman" w:eastAsia="Times New Roman" w:hAnsi="Times New Roman" w:cs="Times New Roman"/>
          <w:color w:val="555555"/>
          <w:sz w:val="24"/>
          <w:szCs w:val="24"/>
          <w:lang w:eastAsia="ru-RU"/>
        </w:rPr>
        <w:t xml:space="preserve"> учебник, справо</w:t>
      </w:r>
      <w:r>
        <w:rPr>
          <w:rFonts w:ascii="Times New Roman" w:eastAsia="Times New Roman" w:hAnsi="Times New Roman" w:cs="Times New Roman"/>
          <w:color w:val="555555"/>
          <w:sz w:val="24"/>
          <w:szCs w:val="24"/>
          <w:lang w:eastAsia="ru-RU"/>
        </w:rPr>
        <w:t>чная литература, урок и т. д.. Н</w:t>
      </w:r>
      <w:r w:rsidRPr="004056D2">
        <w:rPr>
          <w:rFonts w:ascii="Times New Roman" w:eastAsia="Times New Roman" w:hAnsi="Times New Roman" w:cs="Times New Roman"/>
          <w:color w:val="555555"/>
          <w:sz w:val="24"/>
          <w:szCs w:val="24"/>
          <w:lang w:eastAsia="ru-RU"/>
        </w:rPr>
        <w:t>о сегодня</w:t>
      </w:r>
      <w:r>
        <w:rPr>
          <w:rFonts w:ascii="Times New Roman" w:eastAsia="Times New Roman" w:hAnsi="Times New Roman" w:cs="Times New Roman"/>
          <w:color w:val="555555"/>
          <w:sz w:val="24"/>
          <w:szCs w:val="24"/>
          <w:lang w:eastAsia="ru-RU"/>
        </w:rPr>
        <w:t>, учитывая</w:t>
      </w:r>
      <w:r w:rsidRPr="004056D2">
        <w:rPr>
          <w:rFonts w:ascii="Times New Roman" w:eastAsia="Times New Roman" w:hAnsi="Times New Roman" w:cs="Times New Roman"/>
          <w:color w:val="555555"/>
          <w:sz w:val="24"/>
          <w:szCs w:val="24"/>
          <w:lang w:eastAsia="ru-RU"/>
        </w:rPr>
        <w:t xml:space="preserve"> современную жизнь, педагог должен вносить в учебный процесс новые методы подачи информации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Положения Концепции модернизации образования, рекомендательное письмо Министерства образования РФ от 25 мая 2001 года об ин</w:t>
      </w:r>
      <w:r>
        <w:rPr>
          <w:rFonts w:ascii="Times New Roman" w:eastAsia="Times New Roman" w:hAnsi="Times New Roman" w:cs="Times New Roman"/>
          <w:color w:val="555555"/>
          <w:sz w:val="24"/>
          <w:szCs w:val="24"/>
          <w:lang w:eastAsia="ru-RU"/>
        </w:rPr>
        <w:t>форматизации системы</w:t>
      </w:r>
      <w:r w:rsidRPr="004056D2">
        <w:rPr>
          <w:rFonts w:ascii="Times New Roman" w:eastAsia="Times New Roman" w:hAnsi="Times New Roman" w:cs="Times New Roman"/>
          <w:color w:val="555555"/>
          <w:sz w:val="24"/>
          <w:szCs w:val="24"/>
          <w:lang w:eastAsia="ru-RU"/>
        </w:rPr>
        <w:t xml:space="preserve"> образования служит отправной точкой для принятия управленческих решений и создание условий для формирования информационно-коммуникационной компетентнос</w:t>
      </w:r>
      <w:r>
        <w:rPr>
          <w:rFonts w:ascii="Times New Roman" w:eastAsia="Times New Roman" w:hAnsi="Times New Roman" w:cs="Times New Roman"/>
          <w:color w:val="555555"/>
          <w:sz w:val="24"/>
          <w:szCs w:val="24"/>
          <w:lang w:eastAsia="ru-RU"/>
        </w:rPr>
        <w:t>ти педагогов и обучающихся</w:t>
      </w:r>
      <w:r w:rsidRPr="004056D2">
        <w:rPr>
          <w:rFonts w:ascii="Times New Roman" w:eastAsia="Times New Roman" w:hAnsi="Times New Roman" w:cs="Times New Roman"/>
          <w:color w:val="555555"/>
          <w:sz w:val="24"/>
          <w:szCs w:val="24"/>
          <w:lang w:eastAsia="ru-RU"/>
        </w:rPr>
        <w:t>.</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 xml:space="preserve">Информационно-коммуникационные технологии в образовании (ИКТ) - это комплекс учебно-методических материалов, технических и инструментальных средств вычислительной техники в учебном процессе, формах и методах их применения для совершенствования деятельности специалистов учреждений образования (администрации, </w:t>
      </w:r>
      <w:r>
        <w:rPr>
          <w:rFonts w:ascii="Times New Roman" w:eastAsia="Times New Roman" w:hAnsi="Times New Roman" w:cs="Times New Roman"/>
          <w:color w:val="555555"/>
          <w:sz w:val="24"/>
          <w:szCs w:val="24"/>
          <w:lang w:eastAsia="ru-RU"/>
        </w:rPr>
        <w:t xml:space="preserve">педагогов, </w:t>
      </w:r>
      <w:r w:rsidRPr="004056D2">
        <w:rPr>
          <w:rFonts w:ascii="Times New Roman" w:eastAsia="Times New Roman" w:hAnsi="Times New Roman" w:cs="Times New Roman"/>
          <w:color w:val="555555"/>
          <w:sz w:val="24"/>
          <w:szCs w:val="24"/>
          <w:lang w:eastAsia="ru-RU"/>
        </w:rPr>
        <w:t>воспитателей, специалистов, а также для образования (развития, диагностики, коррекции) детей.</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Pr>
          <w:rFonts w:ascii="Times New Roman" w:eastAsia="Times New Roman" w:hAnsi="Times New Roman" w:cs="Times New Roman"/>
          <w:color w:val="555555"/>
          <w:sz w:val="24"/>
          <w:szCs w:val="24"/>
          <w:lang w:eastAsia="ru-RU"/>
        </w:rPr>
        <w:t xml:space="preserve">Информатизация </w:t>
      </w:r>
      <w:r w:rsidRPr="004056D2">
        <w:rPr>
          <w:rFonts w:ascii="Times New Roman" w:eastAsia="Times New Roman" w:hAnsi="Times New Roman" w:cs="Times New Roman"/>
          <w:color w:val="555555"/>
          <w:sz w:val="24"/>
          <w:szCs w:val="24"/>
          <w:lang w:eastAsia="ru-RU"/>
        </w:rPr>
        <w:t>образования открывает педагогам новые возможности для широкого внедрения в педагогическую практику новых методических разработок, направленных на интенсификацию и реализацию инновационных идей воспитательно-образовательного процесса. Эффективность ко</w:t>
      </w:r>
      <w:r>
        <w:rPr>
          <w:rFonts w:ascii="Times New Roman" w:eastAsia="Times New Roman" w:hAnsi="Times New Roman" w:cs="Times New Roman"/>
          <w:color w:val="555555"/>
          <w:sz w:val="24"/>
          <w:szCs w:val="24"/>
          <w:lang w:eastAsia="ru-RU"/>
        </w:rPr>
        <w:t xml:space="preserve">мпьютеризации обучения </w:t>
      </w:r>
      <w:r w:rsidRPr="004056D2">
        <w:rPr>
          <w:rFonts w:ascii="Times New Roman" w:eastAsia="Times New Roman" w:hAnsi="Times New Roman" w:cs="Times New Roman"/>
          <w:color w:val="555555"/>
          <w:sz w:val="24"/>
          <w:szCs w:val="24"/>
          <w:lang w:eastAsia="ru-RU"/>
        </w:rPr>
        <w:t>зависит как от качества применяемых педагогических программных средств, так и от умения рационально и умело их использовать в образовательном процессе.</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Информатизация образования – это большой простор для проявления творчества педагогов, побуждающий искать новые, нетрадиционные формы и методы взаимодействия с детьми; она способствует повышению интереса у детей к обучению, активизирует познавательную активность, развивает ребёнка всесторонне. Владение новыми информационными технологиями помогут педагогу чувствовать себя комфортно в новых социально-экономических условиях.</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Где же ИКТ могут помочь современному педагогу в его работе?</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1. Подбор иллюстративного материала к совместной организованной деятельности педагога с детьми и для оформления стендов, группы, кабинетов (сканирование, И</w:t>
      </w:r>
      <w:r>
        <w:rPr>
          <w:rFonts w:ascii="Times New Roman" w:eastAsia="Times New Roman" w:hAnsi="Times New Roman" w:cs="Times New Roman"/>
          <w:color w:val="555555"/>
          <w:sz w:val="24"/>
          <w:szCs w:val="24"/>
          <w:lang w:eastAsia="ru-RU"/>
        </w:rPr>
        <w:t xml:space="preserve">нтернет; принтер, презентация) </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2. Подбор дополнительного познавательного материала.</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3. Обмен опытом, знакомство с периодикой, наработками других педагогов.</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4. Оформление групповой документации, отчётов. Компьютер позволит не писать их каждый раз, а достаточно набрать один раз схему и в дальнейшем только вносить изменения.</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5. Создание презентаций в программе Рower Рoint для повышения эффективности совместной организованной деятельности с детьми и педагогической компетенции родителей в процессе проведения родительских собраний.</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При создании единой базы методических и демонстрационных материалов у педагога появляется больше свободного времени.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В результате работы по внедрению информационных технологий отмечено преимущества ИКТ перед традиционными средствами обучения:</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1. ИКТ даёт возможность расширения использования электронных средств обучения, так как они передают информацию быстрее;</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2. Движения, звук, мультипликация надолго привлекает внимание детей и способствует повышению у них интереса к изучаемому материалу. Высокая динамика занятия способствует эффективному усвоению материала, развитию памяти, воображения, творчества детей;</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3. Обеспечивает наглядность, которая способствует восприятию и лучшему запоминанию материала. При этом включаются три вида памяти: зрительная, слуховая, моторная;</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4. Слайд-шоу и видеофрагменты позволяет показать те моменты из окружающего мира, наблюдение которых вызывает затруднения: например, рост цветка, вращение планет вокруг Солнца, движение волн, вот идёт дождь;</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Pr>
          <w:rFonts w:ascii="Times New Roman" w:eastAsia="Times New Roman" w:hAnsi="Times New Roman" w:cs="Times New Roman"/>
          <w:color w:val="555555"/>
          <w:sz w:val="24"/>
          <w:szCs w:val="24"/>
          <w:lang w:eastAsia="ru-RU"/>
        </w:rPr>
        <w:t>5. М</w:t>
      </w:r>
      <w:r w:rsidRPr="004056D2">
        <w:rPr>
          <w:rFonts w:ascii="Times New Roman" w:eastAsia="Times New Roman" w:hAnsi="Times New Roman" w:cs="Times New Roman"/>
          <w:color w:val="555555"/>
          <w:sz w:val="24"/>
          <w:szCs w:val="24"/>
          <w:lang w:eastAsia="ru-RU"/>
        </w:rPr>
        <w:t xml:space="preserve">ожно смоделировать такие жизненные ситуации, которые нельзя или сложно показать и увидеть </w:t>
      </w:r>
      <w:r>
        <w:rPr>
          <w:rFonts w:ascii="Times New Roman" w:eastAsia="Times New Roman" w:hAnsi="Times New Roman" w:cs="Times New Roman"/>
          <w:color w:val="555555"/>
          <w:sz w:val="24"/>
          <w:szCs w:val="24"/>
          <w:lang w:eastAsia="ru-RU"/>
        </w:rPr>
        <w:t>в повседневной жизни (</w:t>
      </w:r>
      <w:r w:rsidRPr="004056D2">
        <w:rPr>
          <w:rFonts w:ascii="Times New Roman" w:eastAsia="Times New Roman" w:hAnsi="Times New Roman" w:cs="Times New Roman"/>
          <w:color w:val="555555"/>
          <w:sz w:val="24"/>
          <w:szCs w:val="24"/>
          <w:lang w:eastAsia="ru-RU"/>
        </w:rPr>
        <w:t>воспро</w:t>
      </w:r>
      <w:r>
        <w:rPr>
          <w:rFonts w:ascii="Times New Roman" w:eastAsia="Times New Roman" w:hAnsi="Times New Roman" w:cs="Times New Roman"/>
          <w:color w:val="555555"/>
          <w:sz w:val="24"/>
          <w:szCs w:val="24"/>
          <w:lang w:eastAsia="ru-RU"/>
        </w:rPr>
        <w:t>изведение звуков природы; работы</w:t>
      </w:r>
      <w:r w:rsidRPr="004056D2">
        <w:rPr>
          <w:rFonts w:ascii="Times New Roman" w:eastAsia="Times New Roman" w:hAnsi="Times New Roman" w:cs="Times New Roman"/>
          <w:color w:val="555555"/>
          <w:sz w:val="24"/>
          <w:szCs w:val="24"/>
          <w:lang w:eastAsia="ru-RU"/>
        </w:rPr>
        <w:t xml:space="preserve"> трансп</w:t>
      </w:r>
      <w:r>
        <w:rPr>
          <w:rFonts w:ascii="Times New Roman" w:eastAsia="Times New Roman" w:hAnsi="Times New Roman" w:cs="Times New Roman"/>
          <w:color w:val="555555"/>
          <w:sz w:val="24"/>
          <w:szCs w:val="24"/>
          <w:lang w:eastAsia="ru-RU"/>
        </w:rPr>
        <w:t>орта и т. д.)</w:t>
      </w:r>
      <w:r w:rsidRPr="004056D2">
        <w:rPr>
          <w:rFonts w:ascii="Times New Roman" w:eastAsia="Times New Roman" w:hAnsi="Times New Roman" w:cs="Times New Roman"/>
          <w:color w:val="555555"/>
          <w:sz w:val="24"/>
          <w:szCs w:val="24"/>
          <w:lang w:eastAsia="ru-RU"/>
        </w:rPr>
        <w:t>;</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6. Использование информационных технологий побуждает детей к поисковой исследовательской деятельности, включая и поиск в сети Интернет самостоятельно или вместе с родителями;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lastRenderedPageBreak/>
        <w:t>7. ИКТ – это дополнительные возможности работы с детьми, имеющими ограниченные возможности.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Применение компьютерной техники позволяет сделать занятие привлекательным и по-настоящему современным, решать познавательные и творческие задачи с опорой на наглядность.</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ИКТ могут быть использованы на любом этапе совместной организованной деятельности: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1. В начале для обозначения темы с помощью вопросов по изучаемой теме, создавая проблемную ситуацию;</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 xml:space="preserve">2. Как сопровождение объяснения педагога (презентации, схемы, </w:t>
      </w:r>
      <w:r>
        <w:rPr>
          <w:rFonts w:ascii="Times New Roman" w:eastAsia="Times New Roman" w:hAnsi="Times New Roman" w:cs="Times New Roman"/>
          <w:color w:val="555555"/>
          <w:sz w:val="24"/>
          <w:szCs w:val="24"/>
          <w:lang w:eastAsia="ru-RU"/>
        </w:rPr>
        <w:t>рисунки, видеофрагменты)</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3. Как информационно-обучающее пособие</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4. Для контроля усвоения материала детьми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В настоящее время использование</w:t>
      </w:r>
      <w:r>
        <w:rPr>
          <w:rFonts w:ascii="Times New Roman" w:eastAsia="Times New Roman" w:hAnsi="Times New Roman" w:cs="Times New Roman"/>
          <w:color w:val="555555"/>
          <w:sz w:val="24"/>
          <w:szCs w:val="24"/>
          <w:lang w:eastAsia="ru-RU"/>
        </w:rPr>
        <w:t xml:space="preserve"> в образовательной деятельности </w:t>
      </w:r>
      <w:r w:rsidRPr="004056D2">
        <w:rPr>
          <w:rFonts w:ascii="Times New Roman" w:eastAsia="Times New Roman" w:hAnsi="Times New Roman" w:cs="Times New Roman"/>
          <w:color w:val="555555"/>
          <w:sz w:val="24"/>
          <w:szCs w:val="24"/>
          <w:lang w:eastAsia="ru-RU"/>
        </w:rPr>
        <w:t>информационно – коммуникационных технологий стало необходимым условием обучения и социальной адаптации ребенка, а особенно детей с ограниченными возможностями здоровья (ОВЗ). Инновационные технологии позволяют поддержать мотивацию ребенка, заинтересовать его в получении и закреплении новых знаний, помочь найти свою нишу в окружающем его социуме. Реализуя данные технологии</w:t>
      </w:r>
      <w:r>
        <w:rPr>
          <w:rFonts w:ascii="Times New Roman" w:eastAsia="Times New Roman" w:hAnsi="Times New Roman" w:cs="Times New Roman"/>
          <w:color w:val="555555"/>
          <w:sz w:val="24"/>
          <w:szCs w:val="24"/>
          <w:lang w:eastAsia="ru-RU"/>
        </w:rPr>
        <w:t xml:space="preserve"> в образовательном процессе</w:t>
      </w:r>
      <w:r w:rsidRPr="004056D2">
        <w:rPr>
          <w:rFonts w:ascii="Times New Roman" w:eastAsia="Times New Roman" w:hAnsi="Times New Roman" w:cs="Times New Roman"/>
          <w:color w:val="555555"/>
          <w:sz w:val="24"/>
          <w:szCs w:val="24"/>
          <w:lang w:eastAsia="ru-RU"/>
        </w:rPr>
        <w:t>, решаются следующие задачи: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1. Повышение качества образовательной и коррекционно - развивающей работ</w:t>
      </w:r>
      <w:r>
        <w:rPr>
          <w:rFonts w:ascii="Times New Roman" w:eastAsia="Times New Roman" w:hAnsi="Times New Roman" w:cs="Times New Roman"/>
          <w:color w:val="555555"/>
          <w:sz w:val="24"/>
          <w:szCs w:val="24"/>
          <w:lang w:eastAsia="ru-RU"/>
        </w:rPr>
        <w:t xml:space="preserve">ы с детьми </w:t>
      </w:r>
      <w:r w:rsidRPr="004056D2">
        <w:rPr>
          <w:rFonts w:ascii="Times New Roman" w:eastAsia="Times New Roman" w:hAnsi="Times New Roman" w:cs="Times New Roman"/>
          <w:color w:val="555555"/>
          <w:sz w:val="24"/>
          <w:szCs w:val="24"/>
          <w:lang w:eastAsia="ru-RU"/>
        </w:rPr>
        <w:t>с ОВЗ;</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2. Развитие интеллектуального, эмоционального потенциала и позитивных личностных качеств ребенка, компенсация у него первичных нарушений и коррекция вторичных отклонений.</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3. Формирование мотивации и поддержание интереса детей во время непосредственной образовательной деятельности.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4. Приобретение детьми практических навыков работы с компьютером.</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Преодоление системного речевого недоразвития, как правило, имеет длительную и сложную динамику. Поэтому, применение в коррекционно - образовательном процессе специализированных компьютерных технологий, учитывающих закономерности и особенности развития детей с общим недоразвитием речи, позволяет повысить эффективность коррекционного обучения, ускорить процесс подготовки дошкольников к обучению грамоте, предупредить появление у них вторичных расстройств письменной речи.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Pr>
          <w:rFonts w:ascii="Times New Roman" w:eastAsia="Times New Roman" w:hAnsi="Times New Roman" w:cs="Times New Roman"/>
          <w:color w:val="555555"/>
          <w:sz w:val="24"/>
          <w:szCs w:val="24"/>
          <w:lang w:eastAsia="ru-RU"/>
        </w:rPr>
        <w:t xml:space="preserve">Для ребенка младшего </w:t>
      </w:r>
      <w:r w:rsidRPr="004056D2">
        <w:rPr>
          <w:rFonts w:ascii="Times New Roman" w:eastAsia="Times New Roman" w:hAnsi="Times New Roman" w:cs="Times New Roman"/>
          <w:color w:val="555555"/>
          <w:sz w:val="24"/>
          <w:szCs w:val="24"/>
          <w:lang w:eastAsia="ru-RU"/>
        </w:rPr>
        <w:t>школьного возраста игра – это ведущая деятельность, в которой проявляется, формируется и развивается его личность. И здесь у компьютера имеются широкие возможности, потому что правильно подобранные развивающие компьютерные игры и задания являются для ребенка, прежде всего игровой деятельностью, а затем уже учебной.</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Использование в коррекционной работе нетрадиционных методов и приемов, например, мультимедийных презентаций, предотвращает утомление детей, поддерживает у детей с различной речевой патологией познавательную активность, повышает эффективность логопедической работы в целом. Их применение на логопедических занятиях интересно, познавательно и увлекательно детям. Экран притягивает внимание, которого мы порой не можем добиться при фронтальной работе с детьми.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Создан банк электронных образовательных ресурсов: компьютерные логопедические программы, компьютерные обучающие игры, мультимедийных презентаций, аудиоматериал по следующим направлениям работы:</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 Формирование произношения.</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 Развития фонематического восприятия, овладение элементами грамоты.</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 Формирование лексико-грамматических средств языка.</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 Развитие связной речи.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 Развитие артикуляционной моторики, речевого дыхания, здоровьесберегающие технологии.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Таким образом, электронные ресурсы делают процесс коррекции речи более эффективным и динамичным, по сравнению с традиционными методиками, так как задания в ней представлены в игровой, интерактивной форме. Все это повышает мотивационную готовность ребенка к занятию, что положительно сказывается на результатах логопедической работы.</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Электронные ресурсы основополагаются на основных принципах:</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 игровая;</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 интерактивность;</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 полисенсорное воздействие, т. е. слуховое восприятие информации сочетается с опорой на зрительный контроль, что позволяет задействовать сохранные анализаторы и дает возможность создания эффективный компенсаторных механизмов;</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lastRenderedPageBreak/>
        <w:t>- дифференцированный подход к обучению - содержит различные по сложности или объему варианты заданий и имеет возможность индивидуальной настройки;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 объективность –позволяет зафиксировать начальные данные состояния корригируемой функции. Ее состояние в процессе работы и конечные данные.</w:t>
      </w:r>
    </w:p>
    <w:p w:rsidR="00465C21" w:rsidRDefault="00465C21" w:rsidP="00465C21">
      <w:pPr>
        <w:shd w:val="clear" w:color="auto" w:fill="FFFFFF"/>
        <w:spacing w:after="0" w:line="240" w:lineRule="auto"/>
        <w:ind w:firstLine="709"/>
        <w:jc w:val="center"/>
        <w:rPr>
          <w:rFonts w:ascii="Times New Roman" w:eastAsia="Times New Roman" w:hAnsi="Times New Roman" w:cs="Times New Roman"/>
          <w:b/>
          <w:color w:val="555555"/>
          <w:sz w:val="24"/>
          <w:szCs w:val="24"/>
          <w:lang w:eastAsia="ru-RU"/>
        </w:rPr>
      </w:pPr>
    </w:p>
    <w:p w:rsidR="00465C21" w:rsidRPr="004056D2" w:rsidRDefault="00465C21" w:rsidP="00465C21">
      <w:pPr>
        <w:shd w:val="clear" w:color="auto" w:fill="FFFFFF"/>
        <w:spacing w:after="0" w:line="240" w:lineRule="auto"/>
        <w:ind w:firstLine="709"/>
        <w:jc w:val="center"/>
        <w:rPr>
          <w:rFonts w:ascii="Times New Roman" w:eastAsia="Times New Roman" w:hAnsi="Times New Roman" w:cs="Times New Roman"/>
          <w:b/>
          <w:color w:val="555555"/>
          <w:sz w:val="24"/>
          <w:szCs w:val="24"/>
          <w:lang w:eastAsia="ru-RU"/>
        </w:rPr>
      </w:pPr>
      <w:r w:rsidRPr="004056D2">
        <w:rPr>
          <w:rFonts w:ascii="Times New Roman" w:eastAsia="Times New Roman" w:hAnsi="Times New Roman" w:cs="Times New Roman"/>
          <w:b/>
          <w:color w:val="555555"/>
          <w:sz w:val="24"/>
          <w:szCs w:val="24"/>
          <w:lang w:eastAsia="ru-RU"/>
        </w:rPr>
        <w:t>Компьютерные логопедические программы</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1</w:t>
      </w:r>
      <w:r>
        <w:rPr>
          <w:rFonts w:ascii="Times New Roman" w:eastAsia="Times New Roman" w:hAnsi="Times New Roman" w:cs="Times New Roman"/>
          <w:color w:val="555555"/>
          <w:sz w:val="24"/>
          <w:szCs w:val="24"/>
          <w:lang w:eastAsia="ru-RU"/>
        </w:rPr>
        <w:t>.</w:t>
      </w:r>
      <w:r w:rsidRPr="004056D2">
        <w:rPr>
          <w:rFonts w:ascii="Times New Roman" w:eastAsia="Times New Roman" w:hAnsi="Times New Roman" w:cs="Times New Roman"/>
          <w:color w:val="555555"/>
          <w:sz w:val="24"/>
          <w:szCs w:val="24"/>
          <w:lang w:eastAsia="ru-RU"/>
        </w:rPr>
        <w:t xml:space="preserve"> Специализированная компьютерная логопедическая программа «Игры для Тигры»</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2</w:t>
      </w:r>
      <w:r>
        <w:rPr>
          <w:rFonts w:ascii="Times New Roman" w:eastAsia="Times New Roman" w:hAnsi="Times New Roman" w:cs="Times New Roman"/>
          <w:color w:val="555555"/>
          <w:sz w:val="24"/>
          <w:szCs w:val="24"/>
          <w:lang w:eastAsia="ru-RU"/>
        </w:rPr>
        <w:t>.</w:t>
      </w:r>
      <w:r w:rsidRPr="004056D2">
        <w:rPr>
          <w:rFonts w:ascii="Times New Roman" w:eastAsia="Times New Roman" w:hAnsi="Times New Roman" w:cs="Times New Roman"/>
          <w:color w:val="555555"/>
          <w:sz w:val="24"/>
          <w:szCs w:val="24"/>
          <w:lang w:eastAsia="ru-RU"/>
        </w:rPr>
        <w:t xml:space="preserve"> Обучающая и развивающая игра «Веселые игры для развития речи и слуха»</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3</w:t>
      </w:r>
      <w:r>
        <w:rPr>
          <w:rFonts w:ascii="Times New Roman" w:eastAsia="Times New Roman" w:hAnsi="Times New Roman" w:cs="Times New Roman"/>
          <w:color w:val="555555"/>
          <w:sz w:val="24"/>
          <w:szCs w:val="24"/>
          <w:lang w:eastAsia="ru-RU"/>
        </w:rPr>
        <w:t>.</w:t>
      </w:r>
      <w:r w:rsidRPr="004056D2">
        <w:rPr>
          <w:rFonts w:ascii="Times New Roman" w:eastAsia="Times New Roman" w:hAnsi="Times New Roman" w:cs="Times New Roman"/>
          <w:color w:val="555555"/>
          <w:sz w:val="24"/>
          <w:szCs w:val="24"/>
          <w:lang w:eastAsia="ru-RU"/>
        </w:rPr>
        <w:t xml:space="preserve"> Компьютерная обучающая игра «Веселая читайка»</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4</w:t>
      </w:r>
      <w:r>
        <w:rPr>
          <w:rFonts w:ascii="Times New Roman" w:eastAsia="Times New Roman" w:hAnsi="Times New Roman" w:cs="Times New Roman"/>
          <w:color w:val="555555"/>
          <w:sz w:val="24"/>
          <w:szCs w:val="24"/>
          <w:lang w:eastAsia="ru-RU"/>
        </w:rPr>
        <w:t>.</w:t>
      </w:r>
      <w:r w:rsidRPr="004056D2">
        <w:rPr>
          <w:rFonts w:ascii="Times New Roman" w:eastAsia="Times New Roman" w:hAnsi="Times New Roman" w:cs="Times New Roman"/>
          <w:color w:val="555555"/>
          <w:sz w:val="24"/>
          <w:szCs w:val="24"/>
          <w:lang w:eastAsia="ru-RU"/>
        </w:rPr>
        <w:t xml:space="preserve"> Компьютерная обучающая программа "Баба-Яга учится читать"</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5</w:t>
      </w:r>
      <w:r>
        <w:rPr>
          <w:rFonts w:ascii="Times New Roman" w:eastAsia="Times New Roman" w:hAnsi="Times New Roman" w:cs="Times New Roman"/>
          <w:color w:val="555555"/>
          <w:sz w:val="24"/>
          <w:szCs w:val="24"/>
          <w:lang w:eastAsia="ru-RU"/>
        </w:rPr>
        <w:t>.</w:t>
      </w:r>
      <w:r w:rsidRPr="004056D2">
        <w:rPr>
          <w:rFonts w:ascii="Times New Roman" w:eastAsia="Times New Roman" w:hAnsi="Times New Roman" w:cs="Times New Roman"/>
          <w:color w:val="555555"/>
          <w:sz w:val="24"/>
          <w:szCs w:val="24"/>
          <w:lang w:eastAsia="ru-RU"/>
        </w:rPr>
        <w:t xml:space="preserve"> Компьютерная обучающая программа «Баба –Яга учится считать»</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6</w:t>
      </w:r>
      <w:r>
        <w:rPr>
          <w:rFonts w:ascii="Times New Roman" w:eastAsia="Times New Roman" w:hAnsi="Times New Roman" w:cs="Times New Roman"/>
          <w:color w:val="555555"/>
          <w:sz w:val="24"/>
          <w:szCs w:val="24"/>
          <w:lang w:eastAsia="ru-RU"/>
        </w:rPr>
        <w:t>.</w:t>
      </w:r>
      <w:r w:rsidRPr="004056D2">
        <w:rPr>
          <w:rFonts w:ascii="Times New Roman" w:eastAsia="Times New Roman" w:hAnsi="Times New Roman" w:cs="Times New Roman"/>
          <w:color w:val="555555"/>
          <w:sz w:val="24"/>
          <w:szCs w:val="24"/>
          <w:lang w:eastAsia="ru-RU"/>
        </w:rPr>
        <w:t xml:space="preserve"> Программа говорящая русская азбука Azbuka Pro</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7</w:t>
      </w:r>
      <w:r>
        <w:rPr>
          <w:rFonts w:ascii="Times New Roman" w:eastAsia="Times New Roman" w:hAnsi="Times New Roman" w:cs="Times New Roman"/>
          <w:color w:val="555555"/>
          <w:sz w:val="24"/>
          <w:szCs w:val="24"/>
          <w:lang w:eastAsia="ru-RU"/>
        </w:rPr>
        <w:t>.</w:t>
      </w:r>
      <w:r w:rsidRPr="004056D2">
        <w:rPr>
          <w:rFonts w:ascii="Times New Roman" w:eastAsia="Times New Roman" w:hAnsi="Times New Roman" w:cs="Times New Roman"/>
          <w:color w:val="555555"/>
          <w:sz w:val="24"/>
          <w:szCs w:val="24"/>
          <w:lang w:eastAsia="ru-RU"/>
        </w:rPr>
        <w:t xml:space="preserve"> Детская развивающая игра Домашний логопед. Учимся говорить правильно</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8</w:t>
      </w:r>
      <w:r>
        <w:rPr>
          <w:rFonts w:ascii="Times New Roman" w:eastAsia="Times New Roman" w:hAnsi="Times New Roman" w:cs="Times New Roman"/>
          <w:color w:val="555555"/>
          <w:sz w:val="24"/>
          <w:szCs w:val="24"/>
          <w:lang w:eastAsia="ru-RU"/>
        </w:rPr>
        <w:t>.</w:t>
      </w:r>
      <w:r w:rsidRPr="004056D2">
        <w:rPr>
          <w:rFonts w:ascii="Times New Roman" w:eastAsia="Times New Roman" w:hAnsi="Times New Roman" w:cs="Times New Roman"/>
          <w:color w:val="555555"/>
          <w:sz w:val="24"/>
          <w:szCs w:val="24"/>
          <w:lang w:eastAsia="ru-RU"/>
        </w:rPr>
        <w:t xml:space="preserve"> Мультимедийная игра "Развитие речи. Учимся говорить правильно"</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9</w:t>
      </w:r>
      <w:r>
        <w:rPr>
          <w:rFonts w:ascii="Times New Roman" w:eastAsia="Times New Roman" w:hAnsi="Times New Roman" w:cs="Times New Roman"/>
          <w:color w:val="555555"/>
          <w:sz w:val="24"/>
          <w:szCs w:val="24"/>
          <w:lang w:eastAsia="ru-RU"/>
        </w:rPr>
        <w:t>.</w:t>
      </w:r>
      <w:r w:rsidRPr="004056D2">
        <w:rPr>
          <w:rFonts w:ascii="Times New Roman" w:eastAsia="Times New Roman" w:hAnsi="Times New Roman" w:cs="Times New Roman"/>
          <w:color w:val="555555"/>
          <w:sz w:val="24"/>
          <w:szCs w:val="24"/>
          <w:lang w:eastAsia="ru-RU"/>
        </w:rPr>
        <w:t xml:space="preserve"> Развивающий мультфильм Роберта Саакянца А, Б, В, Г, Д - Учимся читать</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10</w:t>
      </w:r>
      <w:r>
        <w:rPr>
          <w:rFonts w:ascii="Times New Roman" w:eastAsia="Times New Roman" w:hAnsi="Times New Roman" w:cs="Times New Roman"/>
          <w:color w:val="555555"/>
          <w:sz w:val="24"/>
          <w:szCs w:val="24"/>
          <w:lang w:eastAsia="ru-RU"/>
        </w:rPr>
        <w:t>.</w:t>
      </w:r>
      <w:r w:rsidRPr="004056D2">
        <w:rPr>
          <w:rFonts w:ascii="Times New Roman" w:eastAsia="Times New Roman" w:hAnsi="Times New Roman" w:cs="Times New Roman"/>
          <w:color w:val="555555"/>
          <w:sz w:val="24"/>
          <w:szCs w:val="24"/>
          <w:lang w:eastAsia="ru-RU"/>
        </w:rPr>
        <w:t xml:space="preserve"> Азбука для малышей Развивающий мультфильм Роберта Саакянца</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Pr>
          <w:rFonts w:ascii="Times New Roman" w:eastAsia="Times New Roman" w:hAnsi="Times New Roman" w:cs="Times New Roman"/>
          <w:color w:val="555555"/>
          <w:sz w:val="24"/>
          <w:szCs w:val="24"/>
          <w:lang w:eastAsia="ru-RU"/>
        </w:rPr>
        <w:t>11.</w:t>
      </w:r>
      <w:r w:rsidRPr="004056D2">
        <w:rPr>
          <w:rFonts w:ascii="Times New Roman" w:eastAsia="Times New Roman" w:hAnsi="Times New Roman" w:cs="Times New Roman"/>
          <w:color w:val="555555"/>
          <w:sz w:val="24"/>
          <w:szCs w:val="24"/>
          <w:lang w:eastAsia="ru-RU"/>
        </w:rPr>
        <w:t xml:space="preserve"> Серия «Учимся и оздоравливаемся»</w:t>
      </w:r>
    </w:p>
    <w:p w:rsidR="00465C21" w:rsidRPr="004056D2" w:rsidRDefault="00465C21" w:rsidP="00465C21">
      <w:pPr>
        <w:shd w:val="clear" w:color="auto" w:fill="FFFFFF"/>
        <w:spacing w:after="0" w:line="240" w:lineRule="auto"/>
        <w:ind w:firstLine="709"/>
        <w:jc w:val="center"/>
        <w:rPr>
          <w:rFonts w:ascii="Times New Roman" w:eastAsia="Times New Roman" w:hAnsi="Times New Roman" w:cs="Times New Roman"/>
          <w:b/>
          <w:color w:val="555555"/>
          <w:sz w:val="24"/>
          <w:szCs w:val="24"/>
          <w:lang w:eastAsia="ru-RU"/>
        </w:rPr>
      </w:pPr>
      <w:r w:rsidRPr="004056D2">
        <w:rPr>
          <w:rFonts w:ascii="Times New Roman" w:eastAsia="Times New Roman" w:hAnsi="Times New Roman" w:cs="Times New Roman"/>
          <w:b/>
          <w:color w:val="555555"/>
          <w:sz w:val="24"/>
          <w:szCs w:val="24"/>
          <w:lang w:eastAsia="ru-RU"/>
        </w:rPr>
        <w:t>Аудиапрограммы:</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1. «Веселая Логоритмика» серия «Ра</w:t>
      </w:r>
      <w:r>
        <w:rPr>
          <w:rFonts w:ascii="Times New Roman" w:eastAsia="Times New Roman" w:hAnsi="Times New Roman" w:cs="Times New Roman"/>
          <w:color w:val="555555"/>
          <w:sz w:val="24"/>
          <w:szCs w:val="24"/>
          <w:lang w:eastAsia="ru-RU"/>
        </w:rPr>
        <w:t>звивалочка от 1 до 5» Е.</w:t>
      </w:r>
      <w:r w:rsidRPr="004056D2">
        <w:rPr>
          <w:rFonts w:ascii="Times New Roman" w:eastAsia="Times New Roman" w:hAnsi="Times New Roman" w:cs="Times New Roman"/>
          <w:color w:val="555555"/>
          <w:sz w:val="24"/>
          <w:szCs w:val="24"/>
          <w:lang w:eastAsia="ru-RU"/>
        </w:rPr>
        <w:t>Железновой.</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2. «Абсолютный слух» серия «Ра</w:t>
      </w:r>
      <w:r>
        <w:rPr>
          <w:rFonts w:ascii="Times New Roman" w:eastAsia="Times New Roman" w:hAnsi="Times New Roman" w:cs="Times New Roman"/>
          <w:color w:val="555555"/>
          <w:sz w:val="24"/>
          <w:szCs w:val="24"/>
          <w:lang w:eastAsia="ru-RU"/>
        </w:rPr>
        <w:t>звивалочка от 1 до 5» Е.</w:t>
      </w:r>
      <w:r w:rsidRPr="004056D2">
        <w:rPr>
          <w:rFonts w:ascii="Times New Roman" w:eastAsia="Times New Roman" w:hAnsi="Times New Roman" w:cs="Times New Roman"/>
          <w:color w:val="555555"/>
          <w:sz w:val="24"/>
          <w:szCs w:val="24"/>
          <w:lang w:eastAsia="ru-RU"/>
        </w:rPr>
        <w:t>Железновой.</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3. «10 мышек – пальчиковые игры с музыкой» серия «Ра</w:t>
      </w:r>
      <w:r>
        <w:rPr>
          <w:rFonts w:ascii="Times New Roman" w:eastAsia="Times New Roman" w:hAnsi="Times New Roman" w:cs="Times New Roman"/>
          <w:color w:val="555555"/>
          <w:sz w:val="24"/>
          <w:szCs w:val="24"/>
          <w:lang w:eastAsia="ru-RU"/>
        </w:rPr>
        <w:t>звивалочка от 1 до 5» Е.</w:t>
      </w:r>
      <w:r w:rsidRPr="004056D2">
        <w:rPr>
          <w:rFonts w:ascii="Times New Roman" w:eastAsia="Times New Roman" w:hAnsi="Times New Roman" w:cs="Times New Roman"/>
          <w:color w:val="555555"/>
          <w:sz w:val="24"/>
          <w:szCs w:val="24"/>
          <w:lang w:eastAsia="ru-RU"/>
        </w:rPr>
        <w:t>Железновой</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4. Электронная аудиоэнциклопедия дяди Кузи и Чевостика.</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5. «Новые логопедические распевки, музыкальная пальчиковая гимнастика, подвижные игры» Н. В. Нищева, Л. Б. Гавришева</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6. «Логопедические распевки» Т. С. Овчинникова</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7. «Детские песенки».</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8. Аудиокниги сказок, потешек и др.</w:t>
      </w:r>
    </w:p>
    <w:p w:rsidR="00465C21"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p>
    <w:p w:rsidR="00465C21"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Таким образом, использование информационных технологий в коррекционном процессе позволяет разумно сочетать традиционные и современные средства и методы обучения, повысить интерес детей к изучаемому материалу и качество коррекционной работы, значительно облегчает деятельность учителя-логопеда</w:t>
      </w:r>
    </w:p>
    <w:p w:rsidR="00465C21" w:rsidRPr="004056D2" w:rsidRDefault="00465C21" w:rsidP="00465C21">
      <w:pPr>
        <w:shd w:val="clear" w:color="auto" w:fill="FFFFFF"/>
        <w:spacing w:after="0" w:line="240" w:lineRule="auto"/>
        <w:ind w:firstLine="709"/>
        <w:jc w:val="both"/>
        <w:rPr>
          <w:rFonts w:ascii="Times New Roman" w:eastAsia="Times New Roman" w:hAnsi="Times New Roman" w:cs="Times New Roman"/>
          <w:color w:val="555555"/>
          <w:sz w:val="24"/>
          <w:szCs w:val="24"/>
          <w:lang w:eastAsia="ru-RU"/>
        </w:rPr>
      </w:pPr>
      <w:r w:rsidRPr="004056D2">
        <w:rPr>
          <w:rFonts w:ascii="Times New Roman" w:eastAsia="Times New Roman" w:hAnsi="Times New Roman" w:cs="Times New Roman"/>
          <w:color w:val="555555"/>
          <w:sz w:val="24"/>
          <w:szCs w:val="24"/>
          <w:lang w:eastAsia="ru-RU"/>
        </w:rPr>
        <w:t>В заключение хочется отметить, что в условиях детского сада возможно, необходимо и целесообразно использовать ИКТ в различных видах образовательной деятельности. Совместная организованная деятельность педагога с детьми имеет свою специфику, она должна быть эмоциональной, яркой, с привлечением большого иллюстративного материала, с использованием звуковых и видеозаписей. Всё это может обеспечить нам компьютерная техника с её мультимедийными возможностями. Использование информационных технологий позволит сделать процесс обучения и развития ребёнка достаточно эффективным, откроет новые возможности образования не только для самого ребёнка, но и для педагога. Однако, какими бы положительным, огромным потенциалом не обладали информационно-коммуникационные технологии, но заменить живого общения педагога с ребёнком они не могут и не должны</w:t>
      </w:r>
    </w:p>
    <w:p w:rsidR="00465C21" w:rsidRPr="004056D2" w:rsidRDefault="00465C21" w:rsidP="00465C21">
      <w:pPr>
        <w:spacing w:after="0" w:line="240" w:lineRule="auto"/>
        <w:ind w:firstLine="709"/>
        <w:jc w:val="both"/>
        <w:rPr>
          <w:rFonts w:ascii="Times New Roman" w:eastAsia="Calibri" w:hAnsi="Times New Roman" w:cs="Times New Roman"/>
          <w:sz w:val="24"/>
          <w:szCs w:val="24"/>
        </w:rPr>
      </w:pPr>
    </w:p>
    <w:p w:rsidR="00465C21" w:rsidRPr="004056D2" w:rsidRDefault="00465C21" w:rsidP="00465C21">
      <w:pPr>
        <w:rPr>
          <w:rFonts w:ascii="Times New Roman" w:eastAsia="Calibri" w:hAnsi="Times New Roman" w:cs="Times New Roman"/>
          <w:sz w:val="24"/>
          <w:szCs w:val="24"/>
        </w:rPr>
      </w:pPr>
    </w:p>
    <w:p w:rsidR="00465C21" w:rsidRDefault="00465C21" w:rsidP="00465C21">
      <w:pPr>
        <w:ind w:firstLine="709"/>
        <w:jc w:val="center"/>
        <w:rPr>
          <w:b/>
          <w:sz w:val="28"/>
          <w:szCs w:val="28"/>
        </w:rPr>
      </w:pPr>
      <w:r>
        <w:rPr>
          <w:b/>
          <w:sz w:val="28"/>
          <w:szCs w:val="28"/>
        </w:rPr>
        <w:t xml:space="preserve">Ю.В.Салимгареева, учитель-дефектолог </w:t>
      </w:r>
    </w:p>
    <w:p w:rsidR="00465C21" w:rsidRDefault="00465C21" w:rsidP="00465C21">
      <w:pPr>
        <w:ind w:firstLine="709"/>
        <w:jc w:val="center"/>
        <w:rPr>
          <w:b/>
          <w:sz w:val="28"/>
          <w:szCs w:val="28"/>
        </w:rPr>
      </w:pPr>
      <w:r>
        <w:rPr>
          <w:b/>
          <w:sz w:val="28"/>
          <w:szCs w:val="28"/>
        </w:rPr>
        <w:t>ГБОУ «Учалинская специальная (коррекционная) общеобразовательная школа-интернат» №8 ṾІІІвида</w:t>
      </w:r>
    </w:p>
    <w:p w:rsidR="00465C21" w:rsidRDefault="00465C21" w:rsidP="00465C21">
      <w:pPr>
        <w:ind w:firstLine="709"/>
        <w:jc w:val="center"/>
        <w:rPr>
          <w:b/>
          <w:sz w:val="28"/>
          <w:szCs w:val="28"/>
        </w:rPr>
      </w:pPr>
    </w:p>
    <w:p w:rsidR="00465C21" w:rsidRDefault="00465C21" w:rsidP="00465C21">
      <w:pPr>
        <w:ind w:firstLine="709"/>
        <w:jc w:val="center"/>
        <w:rPr>
          <w:b/>
          <w:sz w:val="28"/>
          <w:szCs w:val="28"/>
        </w:rPr>
      </w:pPr>
    </w:p>
    <w:p w:rsidR="00465C21" w:rsidRDefault="00465C21" w:rsidP="00465C21">
      <w:pPr>
        <w:ind w:firstLine="709"/>
        <w:jc w:val="center"/>
        <w:rPr>
          <w:b/>
          <w:color w:val="000000" w:themeColor="text1"/>
          <w:sz w:val="44"/>
          <w:szCs w:val="44"/>
        </w:rPr>
      </w:pPr>
      <w:r w:rsidRPr="002E4E98">
        <w:rPr>
          <w:b/>
          <w:color w:val="000000" w:themeColor="text1"/>
          <w:sz w:val="44"/>
          <w:szCs w:val="44"/>
        </w:rPr>
        <w:lastRenderedPageBreak/>
        <w:t xml:space="preserve">ФОРМИРОВАНИЕ ГОТОВНОСТИ УЧАЩИХСЯ </w:t>
      </w:r>
      <w:r>
        <w:rPr>
          <w:b/>
          <w:color w:val="000000" w:themeColor="text1"/>
          <w:sz w:val="44"/>
          <w:szCs w:val="44"/>
        </w:rPr>
        <w:t xml:space="preserve"> С ТЯЖЕЛЫМИ НАРУШЕНИЯМИ РЕЧМ </w:t>
      </w:r>
    </w:p>
    <w:p w:rsidR="00465C21" w:rsidRPr="002E4E98" w:rsidRDefault="00465C21" w:rsidP="00465C21">
      <w:pPr>
        <w:ind w:firstLine="709"/>
        <w:jc w:val="center"/>
        <w:rPr>
          <w:b/>
          <w:sz w:val="44"/>
          <w:szCs w:val="44"/>
        </w:rPr>
      </w:pPr>
      <w:r w:rsidRPr="002E4E98">
        <w:rPr>
          <w:b/>
          <w:color w:val="000000" w:themeColor="text1"/>
          <w:sz w:val="44"/>
          <w:szCs w:val="44"/>
        </w:rPr>
        <w:t>К ПРИНЯТИЮ СОЦИАЛЬНОЙ РОЛИ</w:t>
      </w:r>
    </w:p>
    <w:p w:rsidR="00465C21" w:rsidRPr="00DE5CA8" w:rsidRDefault="00465C21" w:rsidP="00465C21">
      <w:pPr>
        <w:jc w:val="center"/>
        <w:rPr>
          <w:b/>
          <w:color w:val="000000" w:themeColor="text1"/>
          <w:sz w:val="28"/>
          <w:szCs w:val="28"/>
        </w:rPr>
      </w:pPr>
      <w:r w:rsidRPr="002E4E98">
        <w:rPr>
          <w:b/>
          <w:color w:val="000000" w:themeColor="text1"/>
          <w:sz w:val="44"/>
          <w:szCs w:val="44"/>
        </w:rPr>
        <w:br w:type="page"/>
      </w:r>
      <w:r w:rsidRPr="00DE5CA8">
        <w:rPr>
          <w:b/>
          <w:color w:val="000000" w:themeColor="text1"/>
          <w:sz w:val="28"/>
          <w:szCs w:val="28"/>
        </w:rPr>
        <w:lastRenderedPageBreak/>
        <w:t>ВВЕДЕНИЕ</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Изучение детей с тяжелыми нарушениями речи (ТНР) проводилось в различных аспектах: клиническом, психолингвистическом, психолого-педагогическом. Многочисленные публикации указывают на наличие у детей стойких нарушений компонентов речевой деятельности, которые отрицательно отражаются на процессе коммуникации, формирования готовности к принятию социальной роли. Несмотря на постоянный интерес исследователей к проблемам оптимизации коррекционно-логопедической работы и работы по социализации данной категории детей, в настоящий момент нет целостного представления о закономерностях становления у них навыков общения, недостаточно изучены адекватные условия, способствующие полноценному формированию социальной роли.</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b/>
          <w:color w:val="000000" w:themeColor="text1"/>
          <w:sz w:val="28"/>
          <w:szCs w:val="28"/>
        </w:rPr>
        <w:t xml:space="preserve">Актуальность. </w:t>
      </w:r>
      <w:r w:rsidRPr="00725D50">
        <w:rPr>
          <w:rFonts w:ascii="Times New Roman" w:hAnsi="Times New Roman" w:cs="Times New Roman"/>
          <w:color w:val="000000" w:themeColor="text1"/>
          <w:sz w:val="28"/>
          <w:szCs w:val="28"/>
        </w:rPr>
        <w:t xml:space="preserve">Как показало изучение литературы, данная проблема относится к числу наиболее значимых. Проблемы формирования готовности к принятию социальной роли ребенка с речевыми нарушениями в обществе детей без нарушений речевой деятельности в научной литературе освещаются недостаточно. Приход ребенка с тяжелыми нарушениями речи в общеобразовательную школу и интеграция его в коллектив нормально говорящих сверстников сопряжены с рядом трудностей. Значительные трудности в учебной деятельности, ограниченность коммуникативных способностей, дефицит концентрации внимания и памяти, низкая работоспособность, быстрая утомляемость оказывают негативное воздействие на эмоциональное состояние ребенка с речевой патологией, на его статусное положение в группе сверстников. Это, в свою очередь, не может не сказаться отрицательно на процессе усвоения социальных норм, ролей и правил поведения, а также правильном их использовании. </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 </w:t>
      </w:r>
      <w:r w:rsidRPr="00725D50">
        <w:rPr>
          <w:b/>
          <w:color w:val="000000" w:themeColor="text1"/>
          <w:sz w:val="28"/>
          <w:szCs w:val="28"/>
        </w:rPr>
        <w:t>Цел</w:t>
      </w:r>
      <w:r>
        <w:rPr>
          <w:b/>
          <w:color w:val="000000" w:themeColor="text1"/>
          <w:sz w:val="28"/>
          <w:szCs w:val="28"/>
        </w:rPr>
        <w:t>ь</w:t>
      </w:r>
      <w:r w:rsidRPr="00725D50">
        <w:rPr>
          <w:color w:val="000000" w:themeColor="text1"/>
          <w:sz w:val="28"/>
          <w:szCs w:val="28"/>
        </w:rPr>
        <w:t xml:space="preserve"> исследования: разработать методические рекомендации, направленные на формирование готовности учащихся к принятию социальной роли и раскрыть возможности их реализации в социально-педагогических направлениях работы по формированию социальной роли.</w:t>
      </w:r>
    </w:p>
    <w:p w:rsidR="00465C21" w:rsidRPr="00725D50" w:rsidRDefault="00465C21" w:rsidP="00465C21">
      <w:pPr>
        <w:ind w:firstLine="709"/>
        <w:jc w:val="both"/>
        <w:rPr>
          <w:color w:val="000000" w:themeColor="text1"/>
          <w:sz w:val="28"/>
          <w:szCs w:val="28"/>
        </w:rPr>
      </w:pPr>
      <w:r w:rsidRPr="00725D50">
        <w:rPr>
          <w:b/>
          <w:color w:val="000000" w:themeColor="text1"/>
          <w:sz w:val="28"/>
          <w:szCs w:val="28"/>
        </w:rPr>
        <w:t>Задачи</w:t>
      </w:r>
      <w:r w:rsidRPr="00725D50">
        <w:rPr>
          <w:color w:val="000000" w:themeColor="text1"/>
          <w:sz w:val="28"/>
          <w:szCs w:val="28"/>
        </w:rPr>
        <w:t xml:space="preserve"> исследования: </w:t>
      </w:r>
    </w:p>
    <w:p w:rsidR="00465C21" w:rsidRPr="00725D50" w:rsidRDefault="00465C21" w:rsidP="00C33ECB">
      <w:pPr>
        <w:numPr>
          <w:ilvl w:val="0"/>
          <w:numId w:val="155"/>
        </w:numPr>
        <w:spacing w:after="0" w:line="240" w:lineRule="auto"/>
        <w:jc w:val="both"/>
        <w:rPr>
          <w:color w:val="000000" w:themeColor="text1"/>
          <w:sz w:val="28"/>
          <w:szCs w:val="28"/>
        </w:rPr>
      </w:pPr>
      <w:r w:rsidRPr="00725D50">
        <w:rPr>
          <w:color w:val="000000" w:themeColor="text1"/>
          <w:sz w:val="28"/>
          <w:szCs w:val="28"/>
        </w:rPr>
        <w:t>Выявить состояние проблемы исследования в научной литературе.</w:t>
      </w:r>
    </w:p>
    <w:p w:rsidR="00465C21" w:rsidRPr="00725D50" w:rsidRDefault="00465C21" w:rsidP="00C33ECB">
      <w:pPr>
        <w:numPr>
          <w:ilvl w:val="0"/>
          <w:numId w:val="155"/>
        </w:numPr>
        <w:spacing w:after="0" w:line="240" w:lineRule="auto"/>
        <w:jc w:val="both"/>
        <w:rPr>
          <w:color w:val="000000" w:themeColor="text1"/>
          <w:sz w:val="28"/>
          <w:szCs w:val="28"/>
        </w:rPr>
      </w:pPr>
      <w:r w:rsidRPr="00725D50">
        <w:rPr>
          <w:color w:val="000000" w:themeColor="text1"/>
          <w:sz w:val="28"/>
          <w:szCs w:val="28"/>
        </w:rPr>
        <w:t>Изучить особенности социально-ролевого поведения старшеклассников.</w:t>
      </w:r>
    </w:p>
    <w:p w:rsidR="00465C21" w:rsidRPr="00725D50" w:rsidRDefault="00465C21" w:rsidP="00C33ECB">
      <w:pPr>
        <w:numPr>
          <w:ilvl w:val="0"/>
          <w:numId w:val="155"/>
        </w:numPr>
        <w:spacing w:after="0" w:line="240" w:lineRule="auto"/>
        <w:jc w:val="both"/>
        <w:rPr>
          <w:color w:val="000000" w:themeColor="text1"/>
          <w:sz w:val="28"/>
          <w:szCs w:val="28"/>
        </w:rPr>
      </w:pPr>
      <w:r w:rsidRPr="00725D50">
        <w:rPr>
          <w:color w:val="000000" w:themeColor="text1"/>
          <w:sz w:val="28"/>
          <w:szCs w:val="28"/>
        </w:rPr>
        <w:t>Обосновать необходимость педагогической работы по формированию готовности учащихся к принятию социальной роли.</w:t>
      </w:r>
    </w:p>
    <w:p w:rsidR="00465C21" w:rsidRPr="00725D50" w:rsidRDefault="00465C21" w:rsidP="00465C21">
      <w:pPr>
        <w:ind w:firstLine="709"/>
        <w:rPr>
          <w:color w:val="000000" w:themeColor="text1"/>
          <w:sz w:val="28"/>
          <w:szCs w:val="28"/>
        </w:rPr>
      </w:pPr>
      <w:r w:rsidRPr="00725D50">
        <w:rPr>
          <w:color w:val="000000" w:themeColor="text1"/>
          <w:sz w:val="28"/>
          <w:szCs w:val="28"/>
        </w:rPr>
        <w:t>Методы исследования:</w:t>
      </w:r>
    </w:p>
    <w:p w:rsidR="00465C21" w:rsidRPr="00725D50" w:rsidRDefault="00465C21" w:rsidP="00C33ECB">
      <w:pPr>
        <w:numPr>
          <w:ilvl w:val="0"/>
          <w:numId w:val="156"/>
        </w:numPr>
        <w:spacing w:after="0" w:line="240" w:lineRule="auto"/>
        <w:rPr>
          <w:color w:val="000000" w:themeColor="text1"/>
          <w:sz w:val="28"/>
          <w:szCs w:val="28"/>
        </w:rPr>
      </w:pPr>
      <w:r w:rsidRPr="00725D50">
        <w:rPr>
          <w:color w:val="000000" w:themeColor="text1"/>
          <w:sz w:val="28"/>
          <w:szCs w:val="28"/>
        </w:rPr>
        <w:t>Теоретический метод</w:t>
      </w:r>
    </w:p>
    <w:p w:rsidR="00465C21" w:rsidRPr="00725D50" w:rsidRDefault="00465C21" w:rsidP="00C33ECB">
      <w:pPr>
        <w:numPr>
          <w:ilvl w:val="0"/>
          <w:numId w:val="156"/>
        </w:numPr>
        <w:spacing w:after="0" w:line="240" w:lineRule="auto"/>
        <w:rPr>
          <w:color w:val="000000" w:themeColor="text1"/>
          <w:sz w:val="28"/>
          <w:szCs w:val="28"/>
        </w:rPr>
      </w:pPr>
      <w:r w:rsidRPr="00725D50">
        <w:rPr>
          <w:color w:val="000000" w:themeColor="text1"/>
          <w:sz w:val="28"/>
          <w:szCs w:val="28"/>
        </w:rPr>
        <w:t>Констатирующий эксперимент</w:t>
      </w:r>
    </w:p>
    <w:p w:rsidR="00465C21" w:rsidRPr="00725D50" w:rsidRDefault="00465C21" w:rsidP="00C33ECB">
      <w:pPr>
        <w:numPr>
          <w:ilvl w:val="0"/>
          <w:numId w:val="156"/>
        </w:numPr>
        <w:spacing w:after="0" w:line="240" w:lineRule="auto"/>
        <w:rPr>
          <w:color w:val="000000" w:themeColor="text1"/>
          <w:sz w:val="28"/>
          <w:szCs w:val="28"/>
        </w:rPr>
      </w:pPr>
      <w:r w:rsidRPr="00725D50">
        <w:rPr>
          <w:color w:val="000000" w:themeColor="text1"/>
          <w:sz w:val="28"/>
          <w:szCs w:val="28"/>
        </w:rPr>
        <w:t>Количественный и качественный анализ результатов исследования</w:t>
      </w:r>
    </w:p>
    <w:p w:rsidR="00465C21" w:rsidRPr="00725D50" w:rsidRDefault="00465C21" w:rsidP="00465C21">
      <w:pPr>
        <w:ind w:firstLine="709"/>
        <w:jc w:val="both"/>
        <w:rPr>
          <w:color w:val="000000" w:themeColor="text1"/>
          <w:sz w:val="28"/>
          <w:szCs w:val="28"/>
        </w:rPr>
      </w:pPr>
      <w:r w:rsidRPr="00725D50">
        <w:rPr>
          <w:b/>
          <w:color w:val="000000" w:themeColor="text1"/>
          <w:sz w:val="28"/>
          <w:szCs w:val="28"/>
        </w:rPr>
        <w:t>Объект</w:t>
      </w:r>
      <w:r w:rsidRPr="00725D50">
        <w:rPr>
          <w:color w:val="000000" w:themeColor="text1"/>
          <w:sz w:val="28"/>
          <w:szCs w:val="28"/>
        </w:rPr>
        <w:t xml:space="preserve"> исследовани</w:t>
      </w:r>
      <w:r>
        <w:rPr>
          <w:color w:val="000000" w:themeColor="text1"/>
          <w:sz w:val="28"/>
          <w:szCs w:val="28"/>
        </w:rPr>
        <w:t xml:space="preserve">я - </w:t>
      </w:r>
      <w:r w:rsidRPr="00725D50">
        <w:rPr>
          <w:color w:val="000000" w:themeColor="text1"/>
          <w:sz w:val="28"/>
          <w:szCs w:val="28"/>
        </w:rPr>
        <w:t>готовность учащихся к принятию социальной роли.</w:t>
      </w:r>
    </w:p>
    <w:p w:rsidR="00465C21" w:rsidRPr="00725D50" w:rsidRDefault="00465C21" w:rsidP="00465C21">
      <w:pPr>
        <w:ind w:firstLine="709"/>
        <w:jc w:val="both"/>
        <w:rPr>
          <w:color w:val="000000" w:themeColor="text1"/>
          <w:sz w:val="28"/>
          <w:szCs w:val="28"/>
        </w:rPr>
      </w:pPr>
      <w:r w:rsidRPr="00725D50">
        <w:rPr>
          <w:b/>
          <w:color w:val="000000" w:themeColor="text1"/>
          <w:sz w:val="28"/>
          <w:szCs w:val="28"/>
        </w:rPr>
        <w:t xml:space="preserve">Предмет </w:t>
      </w:r>
      <w:r w:rsidRPr="00725D50">
        <w:rPr>
          <w:color w:val="000000" w:themeColor="text1"/>
          <w:sz w:val="28"/>
          <w:szCs w:val="28"/>
        </w:rPr>
        <w:t>– работа по формированию готовности учащихся к принятию социальной роли.</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lastRenderedPageBreak/>
        <w:t xml:space="preserve">Результаты исследования нашли отражение в методических рекомендациях по формированию готовности учащихся к принятию социальной роли. Разработанный коррекционно-педагогический комплекс может применяться в процессе работы с различными категориями детей, имеющими отклонения в развитии. </w:t>
      </w:r>
    </w:p>
    <w:p w:rsidR="00465C21" w:rsidRPr="00725D50" w:rsidRDefault="00465C21" w:rsidP="00465C21">
      <w:pPr>
        <w:ind w:firstLine="709"/>
        <w:jc w:val="both"/>
        <w:rPr>
          <w:color w:val="000000" w:themeColor="text1"/>
          <w:sz w:val="28"/>
          <w:szCs w:val="28"/>
        </w:rPr>
      </w:pPr>
      <w:r>
        <w:rPr>
          <w:color w:val="000000" w:themeColor="text1"/>
          <w:sz w:val="28"/>
          <w:szCs w:val="28"/>
        </w:rPr>
        <w:t>Р</w:t>
      </w:r>
      <w:r w:rsidRPr="00725D50">
        <w:rPr>
          <w:color w:val="000000" w:themeColor="text1"/>
          <w:sz w:val="28"/>
          <w:szCs w:val="28"/>
        </w:rPr>
        <w:t>абота состоит из введения, трех глав, заключения,</w:t>
      </w:r>
      <w:r>
        <w:rPr>
          <w:color w:val="000000" w:themeColor="text1"/>
          <w:sz w:val="28"/>
          <w:szCs w:val="28"/>
        </w:rPr>
        <w:t xml:space="preserve"> списка использованных источников, 4 таблиц</w:t>
      </w:r>
      <w:r w:rsidRPr="00725D50">
        <w:rPr>
          <w:color w:val="000000" w:themeColor="text1"/>
          <w:sz w:val="28"/>
          <w:szCs w:val="28"/>
        </w:rPr>
        <w:t>. Во</w:t>
      </w:r>
      <w:r>
        <w:rPr>
          <w:color w:val="000000" w:themeColor="text1"/>
          <w:sz w:val="28"/>
          <w:szCs w:val="28"/>
        </w:rPr>
        <w:t xml:space="preserve"> </w:t>
      </w:r>
      <w:r w:rsidRPr="00725D50">
        <w:rPr>
          <w:color w:val="000000" w:themeColor="text1"/>
          <w:sz w:val="28"/>
          <w:szCs w:val="28"/>
        </w:rPr>
        <w:t>введении обоснована актуальность темы исследования, рассмотрен методологический аппарат, включающий цель, объект, предмет, задачи и методы исследования. В</w:t>
      </w:r>
      <w:r>
        <w:rPr>
          <w:color w:val="000000" w:themeColor="text1"/>
          <w:sz w:val="28"/>
          <w:szCs w:val="28"/>
        </w:rPr>
        <w:t xml:space="preserve"> </w:t>
      </w:r>
      <w:r w:rsidRPr="00725D50">
        <w:rPr>
          <w:color w:val="000000" w:themeColor="text1"/>
          <w:sz w:val="28"/>
          <w:szCs w:val="28"/>
        </w:rPr>
        <w:t>первой главе содержится анализ научной социально-педагогической литературы о современном состоянии проблемы исследования; раскрыта сущность содержания понятий «социальн</w:t>
      </w:r>
      <w:r>
        <w:rPr>
          <w:color w:val="000000" w:themeColor="text1"/>
          <w:sz w:val="28"/>
          <w:szCs w:val="28"/>
        </w:rPr>
        <w:t>ый статус», «социальная роль», о</w:t>
      </w:r>
      <w:r w:rsidRPr="00725D50">
        <w:rPr>
          <w:color w:val="000000" w:themeColor="text1"/>
          <w:sz w:val="28"/>
          <w:szCs w:val="28"/>
        </w:rPr>
        <w:t>босновано влияние социальной среды на формирование социальной роли</w:t>
      </w:r>
      <w:r>
        <w:rPr>
          <w:color w:val="000000" w:themeColor="text1"/>
          <w:sz w:val="28"/>
          <w:szCs w:val="28"/>
        </w:rPr>
        <w:t xml:space="preserve"> подростков, р</w:t>
      </w:r>
      <w:r w:rsidRPr="00725D50">
        <w:rPr>
          <w:color w:val="000000" w:themeColor="text1"/>
          <w:sz w:val="28"/>
          <w:szCs w:val="28"/>
        </w:rPr>
        <w:t>ассмотрены факторы социализации, влияющие на формирование готовности к принятию социальной роли. Во второй главе описывается организац</w:t>
      </w:r>
      <w:r>
        <w:rPr>
          <w:color w:val="000000" w:themeColor="text1"/>
          <w:sz w:val="28"/>
          <w:szCs w:val="28"/>
        </w:rPr>
        <w:t xml:space="preserve">ия и методика проведения </w:t>
      </w:r>
      <w:r w:rsidRPr="00725D50">
        <w:rPr>
          <w:color w:val="000000" w:themeColor="text1"/>
          <w:sz w:val="28"/>
          <w:szCs w:val="28"/>
        </w:rPr>
        <w:t>экспериментальной работы, анализируются ее ход и результаты.</w:t>
      </w:r>
      <w:r>
        <w:rPr>
          <w:color w:val="000000" w:themeColor="text1"/>
          <w:sz w:val="28"/>
          <w:szCs w:val="28"/>
        </w:rPr>
        <w:t xml:space="preserve"> В третьей главе</w:t>
      </w:r>
      <w:r w:rsidRPr="008B6AD0">
        <w:rPr>
          <w:color w:val="000000" w:themeColor="text1"/>
          <w:sz w:val="28"/>
          <w:szCs w:val="28"/>
        </w:rPr>
        <w:t xml:space="preserve"> </w:t>
      </w:r>
      <w:r>
        <w:rPr>
          <w:color w:val="000000" w:themeColor="text1"/>
          <w:sz w:val="28"/>
          <w:szCs w:val="28"/>
        </w:rPr>
        <w:t>р</w:t>
      </w:r>
      <w:r w:rsidRPr="00725D50">
        <w:rPr>
          <w:color w:val="000000" w:themeColor="text1"/>
          <w:sz w:val="28"/>
          <w:szCs w:val="28"/>
        </w:rPr>
        <w:t xml:space="preserve">езультаты исследования нашли отражение в методических рекомендациях по формированию готовности учащихся к принятию социальной роли. Разработанный коррекционно-педагогический комплекс может применяться в процессе работы с различными категориями детей, имеющими отклонения в развитии. </w:t>
      </w:r>
    </w:p>
    <w:p w:rsidR="00465C21" w:rsidRPr="00725D50" w:rsidRDefault="00465C21" w:rsidP="00465C21">
      <w:pPr>
        <w:rPr>
          <w:color w:val="000000" w:themeColor="text1"/>
          <w:sz w:val="28"/>
          <w:szCs w:val="28"/>
        </w:rPr>
      </w:pPr>
    </w:p>
    <w:p w:rsidR="00465C21" w:rsidRDefault="00465C21" w:rsidP="00465C21">
      <w:r>
        <w:br w:type="page"/>
      </w:r>
    </w:p>
    <w:tbl>
      <w:tblPr>
        <w:tblW w:w="5000" w:type="pct"/>
        <w:jc w:val="center"/>
        <w:tblCellSpacing w:w="30" w:type="dxa"/>
        <w:tblCellMar>
          <w:top w:w="60" w:type="dxa"/>
          <w:left w:w="60" w:type="dxa"/>
          <w:bottom w:w="60" w:type="dxa"/>
          <w:right w:w="60" w:type="dxa"/>
        </w:tblCellMar>
        <w:tblLook w:val="04A0"/>
      </w:tblPr>
      <w:tblGrid>
        <w:gridCol w:w="11012"/>
      </w:tblGrid>
      <w:tr w:rsidR="00465C21" w:rsidRPr="00725D50" w:rsidTr="00D86683">
        <w:trPr>
          <w:tblCellSpacing w:w="30" w:type="dxa"/>
          <w:jc w:val="center"/>
        </w:trPr>
        <w:tc>
          <w:tcPr>
            <w:tcW w:w="0" w:type="auto"/>
            <w:vAlign w:val="center"/>
            <w:hideMark/>
          </w:tcPr>
          <w:p w:rsidR="00465C21" w:rsidRDefault="00465C21" w:rsidP="00D86683">
            <w:pPr>
              <w:jc w:val="center"/>
              <w:rPr>
                <w:b/>
                <w:color w:val="000000" w:themeColor="text1"/>
                <w:sz w:val="28"/>
                <w:szCs w:val="28"/>
              </w:rPr>
            </w:pPr>
            <w:r w:rsidRPr="00725D50">
              <w:rPr>
                <w:b/>
                <w:color w:val="000000" w:themeColor="text1"/>
                <w:sz w:val="28"/>
                <w:szCs w:val="28"/>
              </w:rPr>
              <w:lastRenderedPageBreak/>
              <w:t>ГЛАВА 1</w:t>
            </w:r>
          </w:p>
          <w:p w:rsidR="00465C21" w:rsidRPr="00725D50" w:rsidRDefault="00465C21" w:rsidP="00D86683">
            <w:pPr>
              <w:jc w:val="center"/>
              <w:rPr>
                <w:b/>
                <w:color w:val="000000" w:themeColor="text1"/>
                <w:sz w:val="28"/>
                <w:szCs w:val="28"/>
              </w:rPr>
            </w:pPr>
            <w:r w:rsidRPr="00725D50">
              <w:rPr>
                <w:b/>
                <w:color w:val="000000" w:themeColor="text1"/>
                <w:sz w:val="28"/>
                <w:szCs w:val="28"/>
              </w:rPr>
              <w:t>СОСТОЯНИЕ ПРОБЛЕМЫ ИССЛЕДОВАНИЯ В НАУЧНОЙ ЛИТЕРАТУРЕ.</w:t>
            </w:r>
          </w:p>
          <w:p w:rsidR="00465C21" w:rsidRPr="004D79A5" w:rsidRDefault="00465C21" w:rsidP="00C33ECB">
            <w:pPr>
              <w:numPr>
                <w:ilvl w:val="1"/>
                <w:numId w:val="154"/>
              </w:numPr>
              <w:spacing w:after="0" w:line="240" w:lineRule="auto"/>
              <w:ind w:left="0" w:firstLine="709"/>
              <w:jc w:val="both"/>
              <w:rPr>
                <w:b/>
                <w:color w:val="000000" w:themeColor="text1"/>
                <w:sz w:val="28"/>
                <w:szCs w:val="28"/>
              </w:rPr>
            </w:pPr>
            <w:r w:rsidRPr="008B6AD0">
              <w:rPr>
                <w:b/>
                <w:color w:val="000000" w:themeColor="text1"/>
                <w:sz w:val="28"/>
                <w:szCs w:val="28"/>
              </w:rPr>
              <w:t xml:space="preserve">Психолого-педагогические аспекты формирования готовности к принятию социальной роли у старших школьников  </w:t>
            </w:r>
          </w:p>
          <w:p w:rsidR="00465C21" w:rsidRPr="00725D50" w:rsidRDefault="00465C21" w:rsidP="00D86683">
            <w:pPr>
              <w:ind w:firstLine="709"/>
              <w:jc w:val="both"/>
              <w:rPr>
                <w:color w:val="000000" w:themeColor="text1"/>
                <w:sz w:val="28"/>
                <w:szCs w:val="28"/>
              </w:rPr>
            </w:pPr>
            <w:r w:rsidRPr="00725D50">
              <w:rPr>
                <w:color w:val="000000" w:themeColor="text1"/>
                <w:sz w:val="28"/>
                <w:szCs w:val="28"/>
              </w:rPr>
              <w:t>Формирование готовности к принятию социальной роли  является одним из главных моментов в процессе  адаптации учащихся  в расширяющемся социуме. В нашем исследовании мы используем термин «социальное поведение», в котором аспект социальности отражает объективную принадлежность к внешним, социальным отношения</w:t>
            </w:r>
            <w:r>
              <w:rPr>
                <w:color w:val="000000" w:themeColor="text1"/>
                <w:sz w:val="28"/>
                <w:szCs w:val="28"/>
              </w:rPr>
              <w:t>м в окружающей среде</w:t>
            </w:r>
            <w:r w:rsidRPr="00725D50">
              <w:rPr>
                <w:color w:val="000000" w:themeColor="text1"/>
                <w:sz w:val="28"/>
                <w:szCs w:val="28"/>
              </w:rPr>
              <w:t>. Наиболее значимым для освоения всего многообразия</w:t>
            </w:r>
            <w:r>
              <w:rPr>
                <w:color w:val="000000" w:themeColor="text1"/>
                <w:sz w:val="28"/>
                <w:szCs w:val="28"/>
              </w:rPr>
              <w:t xml:space="preserve"> используемых социальных ролей </w:t>
            </w:r>
            <w:r w:rsidRPr="00725D50">
              <w:rPr>
                <w:color w:val="000000" w:themeColor="text1"/>
                <w:sz w:val="28"/>
                <w:szCs w:val="28"/>
              </w:rPr>
              <w:t>считается подростковый возраст, когда, по словам Л.С. Выготского, структура возрастных потребностей и интересов определяется в основном принадлежностью старших подростков к определённому социальному сообществу.</w:t>
            </w:r>
          </w:p>
          <w:p w:rsidR="00465C21" w:rsidRPr="00725D50" w:rsidRDefault="00465C21" w:rsidP="00D86683">
            <w:pPr>
              <w:ind w:firstLine="709"/>
              <w:jc w:val="both"/>
              <w:rPr>
                <w:color w:val="000000" w:themeColor="text1"/>
                <w:sz w:val="28"/>
                <w:szCs w:val="28"/>
              </w:rPr>
            </w:pPr>
            <w:r w:rsidRPr="00725D50">
              <w:rPr>
                <w:color w:val="000000" w:themeColor="text1"/>
                <w:sz w:val="28"/>
                <w:szCs w:val="28"/>
              </w:rPr>
              <w:t>В русле последних концепций специального образования особое значение приобретает развитие у детей навыков положительного взаимодействия с окружающими как залога их благополучного развития. Согласно взглядам отечественных психолого</w:t>
            </w:r>
            <w:r>
              <w:rPr>
                <w:color w:val="000000" w:themeColor="text1"/>
                <w:sz w:val="28"/>
                <w:szCs w:val="28"/>
              </w:rPr>
              <w:t xml:space="preserve">в </w:t>
            </w:r>
            <w:r w:rsidRPr="00725D50">
              <w:rPr>
                <w:color w:val="000000" w:themeColor="text1"/>
                <w:sz w:val="28"/>
                <w:szCs w:val="28"/>
              </w:rPr>
              <w:t xml:space="preserve"> общение выступает в качестве одного из основных условий развития ребенка, важнейшего фактора формирования его личности, наконец, ведущего вида человеческой деятельности, направленного на познание и оценку самого себя через посредство других людей.</w:t>
            </w:r>
          </w:p>
          <w:p w:rsidR="00465C21" w:rsidRPr="00725D50" w:rsidRDefault="00465C21" w:rsidP="00D86683">
            <w:pPr>
              <w:shd w:val="clear" w:color="auto" w:fill="FFFFFF"/>
              <w:ind w:left="150" w:right="150" w:firstLine="709"/>
              <w:jc w:val="both"/>
              <w:rPr>
                <w:color w:val="000000" w:themeColor="text1"/>
                <w:sz w:val="28"/>
                <w:szCs w:val="28"/>
              </w:rPr>
            </w:pPr>
            <w:r w:rsidRPr="00725D50">
              <w:rPr>
                <w:color w:val="000000" w:themeColor="text1"/>
                <w:sz w:val="28"/>
                <w:szCs w:val="28"/>
              </w:rPr>
              <w:t>При анализе категории «</w:t>
            </w:r>
            <w:r w:rsidRPr="00725D50">
              <w:rPr>
                <w:bCs/>
                <w:iCs/>
                <w:color w:val="000000" w:themeColor="text1"/>
                <w:sz w:val="28"/>
                <w:szCs w:val="28"/>
              </w:rPr>
              <w:t>социальные роли</w:t>
            </w:r>
            <w:r w:rsidRPr="00725D50">
              <w:rPr>
                <w:color w:val="000000" w:themeColor="text1"/>
                <w:sz w:val="28"/>
                <w:szCs w:val="28"/>
              </w:rPr>
              <w:t xml:space="preserve">» мы воспользовались основными идеями теории ролей, основоположниками которой являются </w:t>
            </w:r>
            <w:r>
              <w:rPr>
                <w:color w:val="000000" w:themeColor="text1"/>
                <w:sz w:val="28"/>
                <w:szCs w:val="28"/>
              </w:rPr>
              <w:t>В.И. Сорокин</w:t>
            </w:r>
            <w:r w:rsidRPr="00725D50">
              <w:rPr>
                <w:color w:val="000000" w:themeColor="text1"/>
                <w:sz w:val="28"/>
                <w:szCs w:val="28"/>
              </w:rPr>
              <w:t>, С.И.</w:t>
            </w:r>
            <w:r>
              <w:rPr>
                <w:color w:val="000000" w:themeColor="text1"/>
                <w:sz w:val="28"/>
                <w:szCs w:val="28"/>
              </w:rPr>
              <w:t xml:space="preserve"> Розум</w:t>
            </w:r>
            <w:r w:rsidRPr="00725D50">
              <w:rPr>
                <w:color w:val="000000" w:themeColor="text1"/>
                <w:sz w:val="28"/>
                <w:szCs w:val="28"/>
              </w:rPr>
              <w:t>, Е.М</w:t>
            </w:r>
            <w:r>
              <w:rPr>
                <w:color w:val="000000" w:themeColor="text1"/>
                <w:sz w:val="28"/>
                <w:szCs w:val="28"/>
              </w:rPr>
              <w:t>. Пьянков</w:t>
            </w:r>
            <w:r w:rsidRPr="00725D50">
              <w:rPr>
                <w:color w:val="000000" w:themeColor="text1"/>
                <w:sz w:val="28"/>
                <w:szCs w:val="28"/>
              </w:rPr>
              <w:t xml:space="preserve"> и другие. Сторонники данной теории рассматривают личность с точки зрения ее социальных ролей, основываются на положении о том, что социальная среда — это решающий фактор развития личности. </w:t>
            </w:r>
          </w:p>
          <w:p w:rsidR="00465C21" w:rsidRPr="00725D50" w:rsidRDefault="00465C21" w:rsidP="00D86683">
            <w:pPr>
              <w:shd w:val="clear" w:color="auto" w:fill="FFFFFF"/>
              <w:ind w:left="150" w:right="150" w:firstLine="709"/>
              <w:jc w:val="both"/>
              <w:rPr>
                <w:color w:val="000000" w:themeColor="text1"/>
                <w:sz w:val="28"/>
                <w:szCs w:val="28"/>
              </w:rPr>
            </w:pPr>
            <w:r w:rsidRPr="00725D50">
              <w:rPr>
                <w:color w:val="000000" w:themeColor="text1"/>
                <w:sz w:val="28"/>
                <w:szCs w:val="28"/>
              </w:rPr>
              <w:t>Б.Г.</w:t>
            </w:r>
            <w:r>
              <w:rPr>
                <w:color w:val="000000" w:themeColor="text1"/>
                <w:sz w:val="28"/>
                <w:szCs w:val="28"/>
              </w:rPr>
              <w:t xml:space="preserve"> Ананьев</w:t>
            </w:r>
            <w:r w:rsidRPr="00725D50">
              <w:rPr>
                <w:color w:val="000000" w:themeColor="text1"/>
                <w:sz w:val="28"/>
                <w:szCs w:val="28"/>
              </w:rPr>
              <w:t xml:space="preserve"> социальные роли рассматривает в трех планах: 1) в социологическом — как система ролевых ожиданий, то есть заданная обществом модель роли, имеющая большое значение для формирования личности человека, овладения им социальными ролями; 2) в социально-психологическом — как исполнение роли и осуществление межличностного взаимодействия; 3) в психологическом — как внутренняя или воображаемая роль, которая не всегда реализуется в ролевом поведении, но определенным образом на нее влияет. Ролевой меха</w:t>
            </w:r>
            <w:r>
              <w:rPr>
                <w:color w:val="000000" w:themeColor="text1"/>
                <w:sz w:val="28"/>
                <w:szCs w:val="28"/>
              </w:rPr>
              <w:t>низм личности</w:t>
            </w:r>
            <w:r w:rsidRPr="00725D50">
              <w:rPr>
                <w:color w:val="000000" w:themeColor="text1"/>
                <w:sz w:val="28"/>
                <w:szCs w:val="28"/>
              </w:rPr>
              <w:t xml:space="preserve"> рассматривает</w:t>
            </w:r>
            <w:r>
              <w:rPr>
                <w:color w:val="000000" w:themeColor="text1"/>
                <w:sz w:val="28"/>
                <w:szCs w:val="28"/>
              </w:rPr>
              <w:t>ся</w:t>
            </w:r>
            <w:r w:rsidRPr="00725D50">
              <w:rPr>
                <w:color w:val="000000" w:themeColor="text1"/>
                <w:sz w:val="28"/>
                <w:szCs w:val="28"/>
              </w:rPr>
              <w:t xml:space="preserve"> как взаимосвязь этих трех аспектов, причем ведущими считает социальные ролевые ожидания, которые определяют поведение человека. </w:t>
            </w:r>
          </w:p>
          <w:p w:rsidR="00465C21" w:rsidRPr="00725D50" w:rsidRDefault="00465C21" w:rsidP="00D86683">
            <w:pPr>
              <w:shd w:val="clear" w:color="auto" w:fill="FFFFFF"/>
              <w:ind w:left="150" w:right="150" w:firstLine="709"/>
              <w:jc w:val="both"/>
              <w:rPr>
                <w:color w:val="000000" w:themeColor="text1"/>
                <w:sz w:val="28"/>
                <w:szCs w:val="28"/>
              </w:rPr>
            </w:pPr>
            <w:r w:rsidRPr="00725D50">
              <w:rPr>
                <w:color w:val="000000" w:themeColor="text1"/>
                <w:sz w:val="28"/>
                <w:szCs w:val="28"/>
              </w:rPr>
              <w:t>Одним из важнейших понятий теории А.А.</w:t>
            </w:r>
            <w:r>
              <w:rPr>
                <w:color w:val="000000" w:themeColor="text1"/>
                <w:sz w:val="28"/>
                <w:szCs w:val="28"/>
              </w:rPr>
              <w:t xml:space="preserve"> </w:t>
            </w:r>
            <w:r w:rsidRPr="00725D50">
              <w:rPr>
                <w:color w:val="000000" w:themeColor="text1"/>
                <w:sz w:val="28"/>
                <w:szCs w:val="28"/>
              </w:rPr>
              <w:t>Бодал</w:t>
            </w:r>
            <w:r>
              <w:rPr>
                <w:color w:val="000000" w:themeColor="text1"/>
                <w:sz w:val="28"/>
                <w:szCs w:val="28"/>
              </w:rPr>
              <w:t>ева и Л.И. Новиковой</w:t>
            </w:r>
            <w:r w:rsidRPr="00725D50">
              <w:rPr>
                <w:color w:val="000000" w:themeColor="text1"/>
                <w:sz w:val="28"/>
                <w:szCs w:val="28"/>
              </w:rPr>
              <w:t xml:space="preserve"> является </w:t>
            </w:r>
            <w:r w:rsidRPr="00725D50">
              <w:rPr>
                <w:color w:val="000000" w:themeColor="text1"/>
                <w:sz w:val="28"/>
                <w:szCs w:val="28"/>
              </w:rPr>
              <w:lastRenderedPageBreak/>
              <w:t xml:space="preserve">«принятие роли другого», то есть представление себя на месте партнера по взаимодействию и понимание его ролевого поведения. При этом человек приводит свои ролевые ожидания по отношению к этому человеку в соответствие с его социальными ролями. Без такого соответствия человек не может осознать значимость и ответственность за свои действия и поступки. Человеческое действие всегда обладает значимостью (или стимулом), в котором находит свое отражение отношение человека к окружающему. Таким образом, человек в своей жизни, в общении и деятельности всегда является носителем определенных социальных функций, исполнение роли имеет большое значение в развитии личности человека, социализация личности представляет собой формирование ее социальных ролей. </w:t>
            </w:r>
          </w:p>
          <w:p w:rsidR="00465C21" w:rsidRPr="00725D50" w:rsidRDefault="00465C21" w:rsidP="00D86683">
            <w:pPr>
              <w:ind w:firstLine="709"/>
              <w:jc w:val="both"/>
              <w:rPr>
                <w:color w:val="000000" w:themeColor="text1"/>
                <w:sz w:val="28"/>
                <w:szCs w:val="28"/>
              </w:rPr>
            </w:pPr>
            <w:r w:rsidRPr="00725D50">
              <w:rPr>
                <w:color w:val="000000" w:themeColor="text1"/>
                <w:sz w:val="28"/>
                <w:szCs w:val="28"/>
              </w:rPr>
              <w:t xml:space="preserve">Поведение представляет собой одну из форм организации психической жизни человека, затрагивающей особенности его существования в окружающем мире. Социальное поведение является формой, внешней стороной человеческой деятельности. В исследованиях о социальной деятельности личности установлено, что эффективное формирование социальных ролей доступно только личности определенного склада, представляющей собой саморегулирующуюся, саморазвивающуюся систему, способную преломлять внешние воздействия сквозь призму собственных требований в соответствии с самостоятельно поставленными целями и намерениями. </w:t>
            </w:r>
          </w:p>
          <w:p w:rsidR="00465C21" w:rsidRPr="00725D50" w:rsidRDefault="00465C21" w:rsidP="00D86683">
            <w:pPr>
              <w:ind w:firstLine="709"/>
              <w:jc w:val="both"/>
              <w:rPr>
                <w:color w:val="000000" w:themeColor="text1"/>
                <w:sz w:val="28"/>
                <w:szCs w:val="28"/>
              </w:rPr>
            </w:pPr>
            <w:r w:rsidRPr="00725D50">
              <w:rPr>
                <w:color w:val="000000" w:themeColor="text1"/>
                <w:sz w:val="28"/>
                <w:szCs w:val="28"/>
              </w:rPr>
              <w:t>Включенность человека в основные формы жизнедеятельности (общение, познание и труд) является главным источником формирования и проявления социально-ролевых и психологических особенностей личности, ее основных отношений. Эти отношения составляют основную программу поведения человека по отношению к себе, к ближайшим группам и к обществу в целом. Более того, возникающие противоречия между индивидуальностью и коллективом при определенных условиях становятся движущей силой и источником развития и коллектива и ин</w:t>
            </w:r>
            <w:r>
              <w:rPr>
                <w:color w:val="000000" w:themeColor="text1"/>
                <w:sz w:val="28"/>
                <w:szCs w:val="28"/>
              </w:rPr>
              <w:t>дивидуальности</w:t>
            </w:r>
            <w:r w:rsidRPr="00725D50">
              <w:rPr>
                <w:color w:val="000000" w:themeColor="text1"/>
                <w:sz w:val="28"/>
                <w:szCs w:val="28"/>
              </w:rPr>
              <w:t xml:space="preserve">. </w:t>
            </w:r>
          </w:p>
          <w:p w:rsidR="00465C21" w:rsidRPr="00725D50" w:rsidRDefault="00465C21" w:rsidP="00D86683">
            <w:pPr>
              <w:ind w:firstLine="709"/>
              <w:jc w:val="both"/>
              <w:rPr>
                <w:color w:val="000000" w:themeColor="text1"/>
                <w:sz w:val="28"/>
                <w:szCs w:val="28"/>
              </w:rPr>
            </w:pPr>
            <w:r w:rsidRPr="00725D50">
              <w:rPr>
                <w:color w:val="000000" w:themeColor="text1"/>
                <w:sz w:val="28"/>
                <w:szCs w:val="28"/>
              </w:rPr>
              <w:t>Результаты исследований, проводимых отечественными и зарубежными педагогами и психологами</w:t>
            </w:r>
            <w:r>
              <w:rPr>
                <w:color w:val="000000" w:themeColor="text1"/>
                <w:sz w:val="28"/>
                <w:szCs w:val="28"/>
              </w:rPr>
              <w:t>,</w:t>
            </w:r>
            <w:r w:rsidRPr="00725D50">
              <w:rPr>
                <w:color w:val="000000" w:themeColor="text1"/>
                <w:sz w:val="28"/>
                <w:szCs w:val="28"/>
              </w:rPr>
              <w:t xml:space="preserve"> показали, что управление своим поведением становится предметом осознания самих детей уже в 5-6 летнем возрасте, то есть ребенок старшего школьного возраста способен полностью управлять своим поведением на основе знания нравственных норм и правил поведения, понимания их значения как средств регуляции собственного поведения, умения анализировать ситуации, заключающие в себе моральный смысл, а также предвосхищать последствия соб</w:t>
            </w:r>
            <w:r>
              <w:rPr>
                <w:color w:val="000000" w:themeColor="text1"/>
                <w:sz w:val="28"/>
                <w:szCs w:val="28"/>
              </w:rPr>
              <w:t>ственного поступка</w:t>
            </w:r>
            <w:r w:rsidRPr="00725D50">
              <w:rPr>
                <w:color w:val="000000" w:themeColor="text1"/>
                <w:sz w:val="28"/>
                <w:szCs w:val="28"/>
              </w:rPr>
              <w:t>. Однако это касается в основном нормально говорящих</w:t>
            </w:r>
            <w:r>
              <w:rPr>
                <w:color w:val="000000" w:themeColor="text1"/>
                <w:sz w:val="28"/>
                <w:szCs w:val="28"/>
              </w:rPr>
              <w:t xml:space="preserve"> детей. Учащимся с ТНР</w:t>
            </w:r>
            <w:r w:rsidRPr="00725D50">
              <w:rPr>
                <w:color w:val="000000" w:themeColor="text1"/>
                <w:sz w:val="28"/>
                <w:szCs w:val="28"/>
              </w:rPr>
              <w:t xml:space="preserve"> для успешного развития этого процесса необходима психолого-педагогическая  помощь, чтобы эффективно развивать способности регулировать свое поведение, и чем раньше она будет оказана, тем благоприятнее прогнозы его будущего социального и речевого </w:t>
            </w:r>
            <w:r w:rsidRPr="00725D50">
              <w:rPr>
                <w:color w:val="000000" w:themeColor="text1"/>
                <w:sz w:val="28"/>
                <w:szCs w:val="28"/>
              </w:rPr>
              <w:lastRenderedPageBreak/>
              <w:t>развития. Необходимость решения проблемы социального развития детей с ТНР обусловила в последние годы повышенное внимание к ней, что нашло отражение в разработке соответствующих направлений изучения, в появлении специальных исследовательских лабора</w:t>
            </w:r>
            <w:r>
              <w:rPr>
                <w:color w:val="000000" w:themeColor="text1"/>
                <w:sz w:val="28"/>
                <w:szCs w:val="28"/>
              </w:rPr>
              <w:t>торий, серьезных научных работ</w:t>
            </w:r>
            <w:r w:rsidRPr="00725D50">
              <w:rPr>
                <w:color w:val="000000" w:themeColor="text1"/>
                <w:sz w:val="28"/>
                <w:szCs w:val="28"/>
              </w:rPr>
              <w:t xml:space="preserve">. </w:t>
            </w:r>
          </w:p>
          <w:p w:rsidR="00465C21" w:rsidRPr="00725D50" w:rsidRDefault="00465C21" w:rsidP="00D86683">
            <w:pPr>
              <w:ind w:firstLine="709"/>
              <w:jc w:val="both"/>
              <w:rPr>
                <w:color w:val="000000" w:themeColor="text1"/>
                <w:sz w:val="28"/>
                <w:szCs w:val="28"/>
              </w:rPr>
            </w:pPr>
            <w:r w:rsidRPr="00725D50">
              <w:rPr>
                <w:color w:val="000000" w:themeColor="text1"/>
                <w:sz w:val="28"/>
                <w:szCs w:val="28"/>
              </w:rPr>
              <w:t>Многочисленные публикации указывают на факт наличия у детей с тяжелыми нарушениями речи стойких нарушений коммуникативного акта и, как следствие, нарушений формирования социальных ролей. При изучении форм</w:t>
            </w:r>
            <w:r>
              <w:rPr>
                <w:color w:val="000000" w:themeColor="text1"/>
                <w:sz w:val="28"/>
                <w:szCs w:val="28"/>
              </w:rPr>
              <w:t>ирования социальных ролей учени</w:t>
            </w:r>
            <w:r w:rsidRPr="00725D50">
              <w:rPr>
                <w:color w:val="000000" w:themeColor="text1"/>
                <w:sz w:val="28"/>
                <w:szCs w:val="28"/>
              </w:rPr>
              <w:t>к рассматривается в широком контексте социальных связей и отношений. В системе этих отношений отечественные психологи и педагоги придают большое значение не только взаимоотношениям и взаимоде</w:t>
            </w:r>
            <w:r>
              <w:rPr>
                <w:color w:val="000000" w:themeColor="text1"/>
                <w:sz w:val="28"/>
                <w:szCs w:val="28"/>
              </w:rPr>
              <w:t>йствиям ребен</w:t>
            </w:r>
            <w:r w:rsidRPr="00725D50">
              <w:rPr>
                <w:color w:val="000000" w:themeColor="text1"/>
                <w:sz w:val="28"/>
                <w:szCs w:val="28"/>
              </w:rPr>
              <w:t xml:space="preserve">ка со своей непосредственной социальной средой, контактным коллективом, но и многообразию общественных отношений, которые оказывают решающее влияние на формирование социальной роли и существование личности в обществе. </w:t>
            </w:r>
          </w:p>
          <w:p w:rsidR="00465C21" w:rsidRPr="00725D50" w:rsidRDefault="00465C21" w:rsidP="00D86683">
            <w:pPr>
              <w:ind w:firstLine="709"/>
              <w:jc w:val="both"/>
              <w:rPr>
                <w:color w:val="000000" w:themeColor="text1"/>
                <w:sz w:val="28"/>
                <w:szCs w:val="28"/>
              </w:rPr>
            </w:pPr>
            <w:r w:rsidRPr="00725D50">
              <w:rPr>
                <w:color w:val="000000" w:themeColor="text1"/>
                <w:sz w:val="28"/>
                <w:szCs w:val="28"/>
              </w:rPr>
              <w:t>Развитие индивида как личности в обществе и его социально-ролевое поведение обеспечивается сложной, системной детерминацией. В ней диалектически сочетаются два процесса. С одной стороны, личность все более полно включается в систему общественных отношений; ее связи с людьми и разными сферами жизни общества расширяются и углубляются, и только благодаря этому она овладевает общественным опытом, присваивает его, делает своим достоянием</w:t>
            </w:r>
            <w:r>
              <w:rPr>
                <w:color w:val="000000" w:themeColor="text1"/>
                <w:sz w:val="28"/>
                <w:szCs w:val="28"/>
              </w:rPr>
              <w:t>. Как отмечает А.В. Петровский [36</w:t>
            </w:r>
            <w:r w:rsidRPr="00725D50">
              <w:rPr>
                <w:color w:val="000000" w:themeColor="text1"/>
                <w:sz w:val="28"/>
                <w:szCs w:val="28"/>
              </w:rPr>
              <w:t>], эта сторона развития личности и связанное с ней социальное поведение часто определяется как социализация, которая является одной из форм самоорганизации личности. С другой стороны, приобщаясь к различным сферам жизни общества, личность приобретает и все большую самостоятельность, относительную автономность, то есть, ее развитие и, соответственно, поведение в обществе характеризуется также и процессом индивидуализации. Эти процессы взаимосвязаны и длительны. Человек является в мир генетически социальным существом, так как индивидуальная жизнь с момента зарождения невидимыми нитями вплетена в сложную систему социальных связей. В центре развития оказывается не сам реб</w:t>
            </w:r>
            <w:r>
              <w:rPr>
                <w:color w:val="000000" w:themeColor="text1"/>
                <w:sz w:val="28"/>
                <w:szCs w:val="28"/>
              </w:rPr>
              <w:t>енок, а его поведение</w:t>
            </w:r>
            <w:r w:rsidRPr="00725D50">
              <w:rPr>
                <w:color w:val="000000" w:themeColor="text1"/>
                <w:sz w:val="28"/>
                <w:szCs w:val="28"/>
              </w:rPr>
              <w:t>.</w:t>
            </w:r>
          </w:p>
          <w:p w:rsidR="00465C21" w:rsidRPr="00725D50" w:rsidRDefault="00465C21" w:rsidP="00D86683">
            <w:pPr>
              <w:ind w:firstLine="709"/>
              <w:jc w:val="both"/>
              <w:rPr>
                <w:b/>
                <w:color w:val="000000" w:themeColor="text1"/>
                <w:sz w:val="28"/>
                <w:szCs w:val="28"/>
              </w:rPr>
            </w:pPr>
            <w:r w:rsidRPr="00725D50">
              <w:rPr>
                <w:color w:val="000000" w:themeColor="text1"/>
                <w:sz w:val="28"/>
                <w:szCs w:val="28"/>
              </w:rPr>
              <w:t>Таким образом</w:t>
            </w:r>
            <w:r>
              <w:rPr>
                <w:color w:val="000000" w:themeColor="text1"/>
                <w:sz w:val="28"/>
                <w:szCs w:val="28"/>
              </w:rPr>
              <w:t xml:space="preserve"> </w:t>
            </w:r>
            <w:r w:rsidRPr="00725D50">
              <w:rPr>
                <w:color w:val="000000" w:themeColor="text1"/>
                <w:sz w:val="28"/>
                <w:szCs w:val="28"/>
              </w:rPr>
              <w:t>можно утверждать, что в результате формирования социальных ролей ребенок  усваивает стереотипы поведения, нормы и ценностные ориентации социальной среды, в которой он функционирует. Речевое поведение напрямую связано и с ролевым, и с присущими каждому из нас постоянными и пе</w:t>
            </w:r>
            <w:r>
              <w:rPr>
                <w:color w:val="000000" w:themeColor="text1"/>
                <w:sz w:val="28"/>
                <w:szCs w:val="28"/>
              </w:rPr>
              <w:t>ременными ролевыми признаками (Д.Б. Эльконин, Т.В.  Драгунова). Любой ч</w:t>
            </w:r>
            <w:r w:rsidRPr="00725D50">
              <w:rPr>
                <w:color w:val="000000" w:themeColor="text1"/>
                <w:sz w:val="28"/>
                <w:szCs w:val="28"/>
              </w:rPr>
              <w:t>еловек ведет себя в за</w:t>
            </w:r>
            <w:r>
              <w:rPr>
                <w:color w:val="000000" w:themeColor="text1"/>
                <w:sz w:val="28"/>
                <w:szCs w:val="28"/>
              </w:rPr>
              <w:t>висимости от роли по-разному.  Ребенок с ТНР  в силу своего дефекта теряется</w:t>
            </w:r>
            <w:r w:rsidRPr="00725D50">
              <w:rPr>
                <w:color w:val="000000" w:themeColor="text1"/>
                <w:sz w:val="28"/>
                <w:szCs w:val="28"/>
              </w:rPr>
              <w:t xml:space="preserve"> во множестве ролевых и речевых ситуаций</w:t>
            </w:r>
            <w:r>
              <w:rPr>
                <w:color w:val="000000" w:themeColor="text1"/>
                <w:sz w:val="28"/>
                <w:szCs w:val="28"/>
              </w:rPr>
              <w:t xml:space="preserve"> и плох</w:t>
            </w:r>
            <w:r w:rsidRPr="00725D50">
              <w:rPr>
                <w:color w:val="000000" w:themeColor="text1"/>
                <w:sz w:val="28"/>
                <w:szCs w:val="28"/>
              </w:rPr>
              <w:t>о ориентируется в обстановке общения, в своем партнере, в присутствующих третьих лицах</w:t>
            </w:r>
            <w:r>
              <w:rPr>
                <w:color w:val="000000" w:themeColor="text1"/>
                <w:sz w:val="28"/>
                <w:szCs w:val="28"/>
              </w:rPr>
              <w:t>. В различных ситуациях ребенок (и с ТНР, и нормально говорящий)</w:t>
            </w:r>
            <w:r w:rsidRPr="00725D50">
              <w:rPr>
                <w:color w:val="000000" w:themeColor="text1"/>
                <w:sz w:val="28"/>
                <w:szCs w:val="28"/>
              </w:rPr>
              <w:t xml:space="preserve"> постоянно выбирает ту или иную ма</w:t>
            </w:r>
            <w:r>
              <w:rPr>
                <w:color w:val="000000" w:themeColor="text1"/>
                <w:sz w:val="28"/>
                <w:szCs w:val="28"/>
              </w:rPr>
              <w:t xml:space="preserve">неру, то или иное поведение. Однако </w:t>
            </w:r>
            <w:r>
              <w:rPr>
                <w:color w:val="000000" w:themeColor="text1"/>
                <w:sz w:val="28"/>
                <w:szCs w:val="28"/>
              </w:rPr>
              <w:lastRenderedPageBreak/>
              <w:t>особые трудности у учащихся с тяжелыми нарушениями речи заключаются в неумении  переключать речевой код</w:t>
            </w:r>
            <w:r w:rsidRPr="00725D50">
              <w:rPr>
                <w:color w:val="000000" w:themeColor="text1"/>
                <w:sz w:val="28"/>
                <w:szCs w:val="28"/>
              </w:rPr>
              <w:t xml:space="preserve"> при том</w:t>
            </w:r>
            <w:r>
              <w:rPr>
                <w:color w:val="000000" w:themeColor="text1"/>
                <w:sz w:val="28"/>
                <w:szCs w:val="28"/>
              </w:rPr>
              <w:t xml:space="preserve"> или ином речевом поведении, а это является одной из ведущих составных частей нормально развитых </w:t>
            </w:r>
            <w:r w:rsidRPr="00725D50">
              <w:rPr>
                <w:color w:val="000000" w:themeColor="text1"/>
                <w:sz w:val="28"/>
                <w:szCs w:val="28"/>
              </w:rPr>
              <w:t xml:space="preserve">речевых умений и нашей культуры в целом. </w:t>
            </w:r>
            <w:r w:rsidRPr="00725D50">
              <w:rPr>
                <w:color w:val="000000" w:themeColor="text1"/>
                <w:sz w:val="28"/>
                <w:szCs w:val="28"/>
              </w:rPr>
              <w:br/>
            </w:r>
          </w:p>
        </w:tc>
      </w:tr>
    </w:tbl>
    <w:p w:rsidR="00465C21" w:rsidRPr="00725D50" w:rsidRDefault="00465C21" w:rsidP="00465C21">
      <w:pPr>
        <w:ind w:firstLine="709"/>
        <w:jc w:val="both"/>
        <w:rPr>
          <w:b/>
          <w:color w:val="000000" w:themeColor="text1"/>
          <w:sz w:val="28"/>
          <w:szCs w:val="28"/>
        </w:rPr>
      </w:pPr>
    </w:p>
    <w:p w:rsidR="00465C21" w:rsidRPr="004D79A5" w:rsidRDefault="00465C21" w:rsidP="00C33ECB">
      <w:pPr>
        <w:numPr>
          <w:ilvl w:val="1"/>
          <w:numId w:val="161"/>
        </w:numPr>
        <w:spacing w:after="0" w:line="240" w:lineRule="auto"/>
        <w:ind w:left="0" w:firstLine="737"/>
        <w:jc w:val="both"/>
        <w:rPr>
          <w:b/>
          <w:color w:val="000000" w:themeColor="text1"/>
          <w:sz w:val="28"/>
          <w:szCs w:val="28"/>
        </w:rPr>
      </w:pPr>
      <w:r w:rsidRPr="00725D50">
        <w:rPr>
          <w:b/>
          <w:color w:val="000000" w:themeColor="text1"/>
          <w:sz w:val="28"/>
          <w:szCs w:val="28"/>
        </w:rPr>
        <w:br w:type="page"/>
      </w:r>
      <w:r>
        <w:rPr>
          <w:b/>
          <w:color w:val="000000" w:themeColor="text1"/>
          <w:sz w:val="28"/>
          <w:szCs w:val="28"/>
        </w:rPr>
        <w:lastRenderedPageBreak/>
        <w:t xml:space="preserve">  </w:t>
      </w:r>
      <w:r w:rsidRPr="005B4CA7">
        <w:rPr>
          <w:b/>
          <w:color w:val="000000" w:themeColor="text1"/>
          <w:sz w:val="28"/>
          <w:szCs w:val="28"/>
        </w:rPr>
        <w:t>Особенности формирования с</w:t>
      </w:r>
      <w:r>
        <w:rPr>
          <w:b/>
          <w:color w:val="000000" w:themeColor="text1"/>
          <w:sz w:val="28"/>
          <w:szCs w:val="28"/>
        </w:rPr>
        <w:t>оциальных ролей у учащихся с тяжелыми нарушениями речи</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Принятие социальных ролей оказывает влияние на деятельность, общение и самосознание личности. Развитие социального поведения прослеживается в деятельности каждого ребенка школьного возраста. Вследствие ограниченных возможностей развития детей с ТНР </w:t>
      </w:r>
      <w:r>
        <w:rPr>
          <w:color w:val="000000" w:themeColor="text1"/>
          <w:sz w:val="28"/>
          <w:szCs w:val="28"/>
        </w:rPr>
        <w:t>школьного возраста И.С. Зайцев</w:t>
      </w:r>
      <w:r w:rsidRPr="00725D50">
        <w:rPr>
          <w:color w:val="000000" w:themeColor="text1"/>
          <w:sz w:val="28"/>
          <w:szCs w:val="28"/>
        </w:rPr>
        <w:t xml:space="preserve"> отмечает ряд специфических особенностей развития социального поведения, проявляющихся в несвоевременности и фрагментарности развития, что необходимо учитывать в работе по формированию готовности учащихся к принятию социальных ролей. </w:t>
      </w:r>
    </w:p>
    <w:p w:rsidR="00465C21" w:rsidRPr="00725D50" w:rsidRDefault="00465C21" w:rsidP="00465C21">
      <w:pPr>
        <w:ind w:firstLine="709"/>
        <w:jc w:val="both"/>
        <w:rPr>
          <w:color w:val="000000" w:themeColor="text1"/>
          <w:sz w:val="28"/>
          <w:szCs w:val="28"/>
        </w:rPr>
      </w:pPr>
      <w:r>
        <w:rPr>
          <w:color w:val="000000" w:themeColor="text1"/>
          <w:sz w:val="28"/>
          <w:szCs w:val="28"/>
        </w:rPr>
        <w:t>У</w:t>
      </w:r>
      <w:r w:rsidRPr="00725D50">
        <w:rPr>
          <w:color w:val="000000" w:themeColor="text1"/>
          <w:sz w:val="28"/>
          <w:szCs w:val="28"/>
        </w:rPr>
        <w:t xml:space="preserve"> детей с нормально развивающейся речью умения и навыки социального реагирования формируются последовательно на основе прилаживания их поведения к потребностям общения с окружающими. У детей с нарушениями речи они в нужном объеме и качестве спонтанно не образуются, и происходит процесс их формирования, как правило, в более поздние сроки. Поэтому необходимо определенное  воздействие, которое будет являться процессом направленного формирования социальных ролей. </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Для учащихся с ТНР характерно ситуативное, «сиюминутное» проживание жизни. Это приводит к отвержению опыта, когда отдельные пережитые эпизоды не становятся событиями жизни, не присваиваются и не входят в личный психологический опыт, что препятствует развитию адекватной самооценки и уровня притязаний.  Школьникам с тяжелыми нарушениями речи свойственно</w:t>
      </w:r>
      <w:r>
        <w:rPr>
          <w:color w:val="000000" w:themeColor="text1"/>
          <w:sz w:val="28"/>
          <w:szCs w:val="28"/>
        </w:rPr>
        <w:t xml:space="preserve"> нарушение ролевой идентификаци</w:t>
      </w:r>
      <w:r w:rsidRPr="00725D50">
        <w:rPr>
          <w:color w:val="000000" w:themeColor="text1"/>
          <w:sz w:val="28"/>
          <w:szCs w:val="28"/>
        </w:rPr>
        <w:t>. Осваивая ту или иную социальную роль, ребенок сталкивается с определенными проблемами и зат</w:t>
      </w:r>
      <w:r>
        <w:rPr>
          <w:color w:val="000000" w:themeColor="text1"/>
          <w:sz w:val="28"/>
          <w:szCs w:val="28"/>
        </w:rPr>
        <w:t>руднениями, которые  называю</w:t>
      </w:r>
      <w:r w:rsidRPr="00725D50">
        <w:rPr>
          <w:color w:val="000000" w:themeColor="text1"/>
          <w:sz w:val="28"/>
          <w:szCs w:val="28"/>
        </w:rPr>
        <w:t>т трудностями социализации.</w:t>
      </w:r>
      <w:r>
        <w:rPr>
          <w:color w:val="000000" w:themeColor="text1"/>
          <w:sz w:val="28"/>
          <w:szCs w:val="28"/>
        </w:rPr>
        <w:t xml:space="preserve"> </w:t>
      </w:r>
      <w:r w:rsidRPr="00725D50">
        <w:rPr>
          <w:color w:val="000000" w:themeColor="text1"/>
          <w:sz w:val="28"/>
          <w:szCs w:val="28"/>
        </w:rPr>
        <w:t>Трудности социализации детей с ТНР связаны с обеднением основных источников социализации:</w:t>
      </w:r>
      <w:r>
        <w:rPr>
          <w:color w:val="000000" w:themeColor="text1"/>
          <w:sz w:val="28"/>
          <w:szCs w:val="28"/>
        </w:rPr>
        <w:t xml:space="preserve"> </w:t>
      </w:r>
      <w:r w:rsidRPr="00725D50">
        <w:rPr>
          <w:color w:val="000000" w:themeColor="text1"/>
          <w:sz w:val="28"/>
          <w:szCs w:val="28"/>
        </w:rPr>
        <w:t>1) нарушены возможности усвоения социального опыта родителей  путем подражания образцам их поведения и способам преодоления жизненных трудностей либо этот опыт носит негативный асоциальный характер;</w:t>
      </w:r>
      <w:r>
        <w:rPr>
          <w:color w:val="000000" w:themeColor="text1"/>
          <w:sz w:val="28"/>
          <w:szCs w:val="28"/>
        </w:rPr>
        <w:t xml:space="preserve"> </w:t>
      </w:r>
      <w:r w:rsidRPr="00725D50">
        <w:rPr>
          <w:color w:val="000000" w:themeColor="text1"/>
          <w:sz w:val="28"/>
          <w:szCs w:val="28"/>
        </w:rPr>
        <w:t xml:space="preserve">2) возможна регламентация и ограниченность социальных контактов </w:t>
      </w:r>
      <w:r>
        <w:rPr>
          <w:color w:val="000000" w:themeColor="text1"/>
          <w:sz w:val="28"/>
          <w:szCs w:val="28"/>
        </w:rPr>
        <w:t>из-за тяжелого нарушения речи</w:t>
      </w:r>
      <w:r w:rsidRPr="00725D50">
        <w:rPr>
          <w:color w:val="000000" w:themeColor="text1"/>
          <w:sz w:val="28"/>
          <w:szCs w:val="28"/>
        </w:rPr>
        <w:t>и, как следствие, затруднено усвоение ребенком всей гаммы социально-ролевых отношений;</w:t>
      </w:r>
      <w:r>
        <w:rPr>
          <w:color w:val="000000" w:themeColor="text1"/>
          <w:sz w:val="28"/>
          <w:szCs w:val="28"/>
        </w:rPr>
        <w:t xml:space="preserve"> </w:t>
      </w:r>
      <w:r w:rsidRPr="00725D50">
        <w:rPr>
          <w:color w:val="000000" w:themeColor="text1"/>
          <w:sz w:val="28"/>
          <w:szCs w:val="28"/>
        </w:rPr>
        <w:t>3) ранний детский опыт неправильного восприятия ребенка другими детьми вследствие речевого дефекта формирует один из серьезнейших феноменов — утрату базового доверия к миру, который проявляется в агрессивности, подозрительности;</w:t>
      </w:r>
      <w:r>
        <w:rPr>
          <w:color w:val="000000" w:themeColor="text1"/>
          <w:sz w:val="28"/>
          <w:szCs w:val="28"/>
        </w:rPr>
        <w:t xml:space="preserve"> </w:t>
      </w:r>
      <w:r w:rsidRPr="00725D50">
        <w:rPr>
          <w:color w:val="000000" w:themeColor="text1"/>
          <w:sz w:val="28"/>
          <w:szCs w:val="28"/>
        </w:rPr>
        <w:t>4) затруднен процесс саморегуляции, соотносимый с постепенной заменой внешнего контроля поведения на внутренний самоконтроль. Это связано со спецификой отношения родителей и других взрослых к ребенку.</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Отсутствие целенаправленной работы по предупреждению этих нарушений </w:t>
      </w:r>
      <w:r>
        <w:rPr>
          <w:color w:val="000000" w:themeColor="text1"/>
          <w:sz w:val="28"/>
          <w:szCs w:val="28"/>
        </w:rPr>
        <w:t xml:space="preserve">у детей с тяжелыми нарушениями речи </w:t>
      </w:r>
      <w:r w:rsidRPr="00725D50">
        <w:rPr>
          <w:color w:val="000000" w:themeColor="text1"/>
          <w:sz w:val="28"/>
          <w:szCs w:val="28"/>
        </w:rPr>
        <w:t>ведет к несформированности полноценно</w:t>
      </w:r>
      <w:r>
        <w:rPr>
          <w:color w:val="000000" w:themeColor="text1"/>
          <w:sz w:val="28"/>
          <w:szCs w:val="28"/>
        </w:rPr>
        <w:t>й личности ребенка. Э</w:t>
      </w:r>
      <w:r w:rsidRPr="00725D50">
        <w:rPr>
          <w:color w:val="000000" w:themeColor="text1"/>
          <w:sz w:val="28"/>
          <w:szCs w:val="28"/>
        </w:rPr>
        <w:t xml:space="preserve">то обусловлено тем, что из-за нарушений в сфере общения начинает страдать интеллект, опосредованная память, внимание. </w:t>
      </w:r>
      <w:r>
        <w:rPr>
          <w:color w:val="000000" w:themeColor="text1"/>
          <w:sz w:val="28"/>
          <w:szCs w:val="28"/>
        </w:rPr>
        <w:t xml:space="preserve">Чаще всего школьники с </w:t>
      </w:r>
      <w:r>
        <w:rPr>
          <w:color w:val="000000" w:themeColor="text1"/>
          <w:sz w:val="28"/>
          <w:szCs w:val="28"/>
        </w:rPr>
        <w:lastRenderedPageBreak/>
        <w:t xml:space="preserve">тяжелыми нарушениями речи </w:t>
      </w:r>
      <w:r w:rsidRPr="00725D50">
        <w:rPr>
          <w:color w:val="000000" w:themeColor="text1"/>
          <w:sz w:val="28"/>
          <w:szCs w:val="28"/>
        </w:rPr>
        <w:t xml:space="preserve"> не справляются с прогр</w:t>
      </w:r>
      <w:r>
        <w:rPr>
          <w:color w:val="000000" w:themeColor="text1"/>
          <w:sz w:val="28"/>
          <w:szCs w:val="28"/>
        </w:rPr>
        <w:t xml:space="preserve">аммными требованиями, что </w:t>
      </w:r>
      <w:r w:rsidRPr="00725D50">
        <w:rPr>
          <w:color w:val="000000" w:themeColor="text1"/>
          <w:sz w:val="28"/>
          <w:szCs w:val="28"/>
        </w:rPr>
        <w:t>обусловлено двумя основными причинами. Во-первых, - неполной адекватностью применяемых методик и способов обучения характеру дефекта. Во-вторых, - отсутствием специальной работы, направленной на совершенствование познавательных действий, развитие которых в силу тех или иных п</w:t>
      </w:r>
      <w:r>
        <w:rPr>
          <w:color w:val="000000" w:themeColor="text1"/>
          <w:sz w:val="28"/>
          <w:szCs w:val="28"/>
        </w:rPr>
        <w:t>ричин не соответствовало норме</w:t>
      </w:r>
      <w:r w:rsidRPr="00725D50">
        <w:rPr>
          <w:color w:val="000000" w:themeColor="text1"/>
          <w:sz w:val="28"/>
          <w:szCs w:val="28"/>
        </w:rPr>
        <w:t xml:space="preserve">. </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Наруш</w:t>
      </w:r>
      <w:r>
        <w:rPr>
          <w:color w:val="000000" w:themeColor="text1"/>
          <w:sz w:val="28"/>
          <w:szCs w:val="28"/>
        </w:rPr>
        <w:t xml:space="preserve">ения в формировании поведения  у </w:t>
      </w:r>
      <w:r w:rsidRPr="00725D50">
        <w:rPr>
          <w:color w:val="000000" w:themeColor="text1"/>
          <w:sz w:val="28"/>
          <w:szCs w:val="28"/>
        </w:rPr>
        <w:t xml:space="preserve"> учащихся с ТНР тесно связаны с особенностями формирова</w:t>
      </w:r>
      <w:r>
        <w:rPr>
          <w:color w:val="000000" w:themeColor="text1"/>
          <w:sz w:val="28"/>
          <w:szCs w:val="28"/>
        </w:rPr>
        <w:t>ния эмоционально-волевой сферы. Р</w:t>
      </w:r>
      <w:r w:rsidRPr="00725D50">
        <w:rPr>
          <w:color w:val="000000" w:themeColor="text1"/>
          <w:sz w:val="28"/>
          <w:szCs w:val="28"/>
        </w:rPr>
        <w:t>асстройства в эмоционально-волевой сфере снижают работоспособность</w:t>
      </w:r>
      <w:r>
        <w:rPr>
          <w:color w:val="000000" w:themeColor="text1"/>
          <w:sz w:val="28"/>
          <w:szCs w:val="28"/>
        </w:rPr>
        <w:t xml:space="preserve"> учеников</w:t>
      </w:r>
      <w:r w:rsidRPr="00725D50">
        <w:rPr>
          <w:color w:val="000000" w:themeColor="text1"/>
          <w:sz w:val="28"/>
          <w:szCs w:val="28"/>
        </w:rPr>
        <w:t xml:space="preserve"> в целом и приводят к явлениям социальной дезадаптации, в том числе оказывают негативное влияние на адекватное формирование готовности учащих</w:t>
      </w:r>
      <w:r>
        <w:rPr>
          <w:color w:val="000000" w:themeColor="text1"/>
          <w:sz w:val="28"/>
          <w:szCs w:val="28"/>
        </w:rPr>
        <w:t>ся к принятию социальной роли</w:t>
      </w:r>
      <w:r w:rsidRPr="00725D50">
        <w:rPr>
          <w:color w:val="000000" w:themeColor="text1"/>
          <w:sz w:val="28"/>
          <w:szCs w:val="28"/>
        </w:rPr>
        <w:t>. Полноценным и положительным формирование социальной роли является в том случае, если ребенок чувствует собственную самодостаточность, значимость в структуре межличностных отношений, другими словами, при положительном отношении к самому с</w:t>
      </w:r>
      <w:r>
        <w:rPr>
          <w:color w:val="000000" w:themeColor="text1"/>
          <w:sz w:val="28"/>
          <w:szCs w:val="28"/>
        </w:rPr>
        <w:t>ебе. Т</w:t>
      </w:r>
      <w:r w:rsidRPr="00725D50">
        <w:rPr>
          <w:color w:val="000000" w:themeColor="text1"/>
          <w:sz w:val="28"/>
          <w:szCs w:val="28"/>
        </w:rPr>
        <w:t>акое отношение к себе как к деятелю позволяет принимать активное участие в общественной жизни. Трудности в организации и поддержании речевого общения вследствие ТНР вызывают определенную отчужденность в процессе формирования социальной роли.</w:t>
      </w:r>
    </w:p>
    <w:p w:rsidR="00465C21" w:rsidRPr="00725D50" w:rsidRDefault="00465C21" w:rsidP="00465C21">
      <w:pPr>
        <w:ind w:firstLine="709"/>
        <w:jc w:val="both"/>
        <w:rPr>
          <w:color w:val="000000" w:themeColor="text1"/>
          <w:sz w:val="28"/>
          <w:szCs w:val="28"/>
        </w:rPr>
      </w:pPr>
      <w:r>
        <w:rPr>
          <w:color w:val="000000" w:themeColor="text1"/>
          <w:sz w:val="28"/>
          <w:szCs w:val="28"/>
        </w:rPr>
        <w:t>В</w:t>
      </w:r>
      <w:r w:rsidRPr="00725D50">
        <w:rPr>
          <w:color w:val="000000" w:themeColor="text1"/>
          <w:sz w:val="28"/>
          <w:szCs w:val="28"/>
        </w:rPr>
        <w:t xml:space="preserve"> семье</w:t>
      </w:r>
      <w:r>
        <w:rPr>
          <w:color w:val="000000" w:themeColor="text1"/>
          <w:sz w:val="28"/>
          <w:szCs w:val="28"/>
        </w:rPr>
        <w:t>,</w:t>
      </w:r>
      <w:r w:rsidRPr="00725D50">
        <w:rPr>
          <w:color w:val="000000" w:themeColor="text1"/>
          <w:sz w:val="28"/>
          <w:szCs w:val="28"/>
        </w:rPr>
        <w:t xml:space="preserve"> как наиболее значимой социальной единице</w:t>
      </w:r>
      <w:r>
        <w:rPr>
          <w:color w:val="000000" w:themeColor="text1"/>
          <w:sz w:val="28"/>
          <w:szCs w:val="28"/>
        </w:rPr>
        <w:t>,</w:t>
      </w:r>
      <w:r w:rsidRPr="00725D50">
        <w:rPr>
          <w:color w:val="000000" w:themeColor="text1"/>
          <w:sz w:val="28"/>
          <w:szCs w:val="28"/>
        </w:rPr>
        <w:t xml:space="preserve"> характерное для учащихся с ТНР стремление дистанцироваться, казаться независимыми в своих поступках являются показателями желания принять на себя роль «взрослого» при невозможности ее реального «исполнения», о чем говорит отсутствие у них жизненных целей, </w:t>
      </w:r>
      <w:r>
        <w:rPr>
          <w:color w:val="000000" w:themeColor="text1"/>
          <w:sz w:val="28"/>
          <w:szCs w:val="28"/>
        </w:rPr>
        <w:t xml:space="preserve"> </w:t>
      </w:r>
      <w:r w:rsidRPr="00725D50">
        <w:rPr>
          <w:color w:val="000000" w:themeColor="text1"/>
          <w:sz w:val="28"/>
          <w:szCs w:val="28"/>
        </w:rPr>
        <w:t>несформированные взгляды на будущее, не</w:t>
      </w:r>
      <w:r>
        <w:rPr>
          <w:color w:val="000000" w:themeColor="text1"/>
          <w:sz w:val="28"/>
          <w:szCs w:val="28"/>
        </w:rPr>
        <w:t>достаточное осознание своего Я</w:t>
      </w:r>
      <w:r w:rsidRPr="00725D50">
        <w:rPr>
          <w:color w:val="000000" w:themeColor="text1"/>
          <w:sz w:val="28"/>
          <w:szCs w:val="28"/>
        </w:rPr>
        <w:t>.</w:t>
      </w:r>
      <w:r>
        <w:rPr>
          <w:color w:val="000000" w:themeColor="text1"/>
          <w:sz w:val="28"/>
          <w:szCs w:val="28"/>
        </w:rPr>
        <w:t xml:space="preserve"> Неадекватно оценивая свои возможности и социальный статус, старшеклассники с тяжелыми нарушениями речи находятся в роли ребенка, хотя и не согласны с таким положением дел. С учетом статусного положения детей с ТНР  и потребности их дальнейшей социализации наиболее целесообразным представляется подготовка их к исполнению социальной роли взрослого.</w:t>
      </w:r>
    </w:p>
    <w:tbl>
      <w:tblPr>
        <w:tblW w:w="5000" w:type="pct"/>
        <w:jc w:val="center"/>
        <w:tblCellSpacing w:w="30" w:type="dxa"/>
        <w:tblCellMar>
          <w:top w:w="60" w:type="dxa"/>
          <w:left w:w="60" w:type="dxa"/>
          <w:bottom w:w="60" w:type="dxa"/>
          <w:right w:w="60" w:type="dxa"/>
        </w:tblCellMar>
        <w:tblLook w:val="04A0"/>
      </w:tblPr>
      <w:tblGrid>
        <w:gridCol w:w="11012"/>
      </w:tblGrid>
      <w:tr w:rsidR="00465C21" w:rsidRPr="00725D50" w:rsidTr="00D86683">
        <w:trPr>
          <w:tblCellSpacing w:w="30" w:type="dxa"/>
          <w:jc w:val="center"/>
        </w:trPr>
        <w:tc>
          <w:tcPr>
            <w:tcW w:w="0" w:type="auto"/>
            <w:vAlign w:val="center"/>
            <w:hideMark/>
          </w:tcPr>
          <w:p w:rsidR="00465C21" w:rsidRPr="00856A9E" w:rsidRDefault="00465C21" w:rsidP="00D86683">
            <w:pPr>
              <w:ind w:firstLine="709"/>
              <w:jc w:val="both"/>
              <w:rPr>
                <w:b/>
                <w:color w:val="000000" w:themeColor="text1"/>
                <w:sz w:val="28"/>
                <w:szCs w:val="28"/>
              </w:rPr>
            </w:pPr>
            <w:r w:rsidRPr="00856A9E">
              <w:rPr>
                <w:b/>
                <w:color w:val="000000" w:themeColor="text1"/>
                <w:sz w:val="28"/>
                <w:szCs w:val="28"/>
              </w:rPr>
              <w:t>Выводы</w:t>
            </w:r>
          </w:p>
        </w:tc>
      </w:tr>
    </w:tbl>
    <w:p w:rsidR="00465C21" w:rsidRPr="00725D50" w:rsidRDefault="00465C21" w:rsidP="00465C21">
      <w:pPr>
        <w:ind w:firstLine="709"/>
        <w:jc w:val="both"/>
        <w:rPr>
          <w:color w:val="000000" w:themeColor="text1"/>
          <w:sz w:val="28"/>
          <w:szCs w:val="28"/>
        </w:rPr>
      </w:pPr>
      <w:r w:rsidRPr="00725D50">
        <w:rPr>
          <w:color w:val="000000" w:themeColor="text1"/>
          <w:sz w:val="28"/>
          <w:szCs w:val="28"/>
        </w:rPr>
        <w:t>Учащимся с ТНР</w:t>
      </w:r>
      <w:r>
        <w:rPr>
          <w:color w:val="000000" w:themeColor="text1"/>
          <w:sz w:val="28"/>
          <w:szCs w:val="28"/>
        </w:rPr>
        <w:t xml:space="preserve"> для успешного развития </w:t>
      </w:r>
      <w:r w:rsidRPr="00725D50">
        <w:rPr>
          <w:color w:val="000000" w:themeColor="text1"/>
          <w:sz w:val="28"/>
          <w:szCs w:val="28"/>
        </w:rPr>
        <w:t xml:space="preserve">процесса </w:t>
      </w:r>
      <w:r>
        <w:rPr>
          <w:color w:val="000000" w:themeColor="text1"/>
          <w:sz w:val="28"/>
          <w:szCs w:val="28"/>
        </w:rPr>
        <w:t xml:space="preserve">формирования социальной роли </w:t>
      </w:r>
      <w:r w:rsidRPr="00725D50">
        <w:rPr>
          <w:color w:val="000000" w:themeColor="text1"/>
          <w:sz w:val="28"/>
          <w:szCs w:val="28"/>
        </w:rPr>
        <w:t xml:space="preserve">необходима психолого-педагогическая  помощь, чтобы эффективно развивать способности регулировать свое поведение, и чем раньше она будет оказана, тем благоприятнее прогнозы его будущего социального и речевого развития. На современном этапе развития коррекционно-педагогической науки достаточно широко представлены исследования состояния речи у детей с речевой патологией и методики коррекции звукопроизношения, </w:t>
      </w:r>
      <w:r>
        <w:rPr>
          <w:color w:val="000000" w:themeColor="text1"/>
          <w:sz w:val="28"/>
          <w:szCs w:val="28"/>
        </w:rPr>
        <w:t xml:space="preserve"> </w:t>
      </w:r>
      <w:r w:rsidRPr="00725D50">
        <w:rPr>
          <w:color w:val="000000" w:themeColor="text1"/>
          <w:sz w:val="28"/>
          <w:szCs w:val="28"/>
        </w:rPr>
        <w:t xml:space="preserve">лексико-грамматической, просодической сторон речи. Вместе с тем, анализ научной литературы показал, что проблема развития социального поведения у детей с ТНР старшего школьного возраста, хотя косвенно и затрагивалась в </w:t>
      </w:r>
      <w:r w:rsidRPr="00725D50">
        <w:rPr>
          <w:color w:val="000000" w:themeColor="text1"/>
          <w:sz w:val="28"/>
          <w:szCs w:val="28"/>
        </w:rPr>
        <w:lastRenderedPageBreak/>
        <w:t xml:space="preserve">научных исследованиях разных авторов, но не подвергалась всестороннему и целостному специальному изучению. </w:t>
      </w:r>
      <w:r>
        <w:rPr>
          <w:color w:val="000000" w:themeColor="text1"/>
          <w:sz w:val="28"/>
          <w:szCs w:val="28"/>
        </w:rPr>
        <w:t xml:space="preserve"> </w:t>
      </w:r>
      <w:r w:rsidRPr="00725D50">
        <w:rPr>
          <w:color w:val="000000" w:themeColor="text1"/>
          <w:sz w:val="28"/>
          <w:szCs w:val="28"/>
        </w:rPr>
        <w:t>В этой связи, появилась необходимость в направленном изучении особенностей социального поведения детей с ТНР, в разработке  методических рекомендаций по формированию  готовности  учащихся с ТНР к принятию социальной роли с целью обеспечения оптимальных условий для более результативной работы в условиях школы.</w:t>
      </w:r>
    </w:p>
    <w:p w:rsidR="00465C21" w:rsidRDefault="00465C21" w:rsidP="00465C21">
      <w:pPr>
        <w:jc w:val="center"/>
        <w:rPr>
          <w:b/>
          <w:color w:val="000000" w:themeColor="text1"/>
          <w:sz w:val="28"/>
          <w:szCs w:val="28"/>
        </w:rPr>
      </w:pPr>
      <w:r w:rsidRPr="00725D50">
        <w:rPr>
          <w:color w:val="000000" w:themeColor="text1"/>
          <w:sz w:val="28"/>
          <w:szCs w:val="28"/>
        </w:rPr>
        <w:br w:type="page"/>
      </w:r>
      <w:r w:rsidRPr="00725D50">
        <w:rPr>
          <w:b/>
          <w:color w:val="000000" w:themeColor="text1"/>
          <w:sz w:val="28"/>
          <w:szCs w:val="28"/>
        </w:rPr>
        <w:lastRenderedPageBreak/>
        <w:t>ГЛАВА 2</w:t>
      </w:r>
    </w:p>
    <w:p w:rsidR="00465C21" w:rsidRPr="00725D50" w:rsidRDefault="00465C21" w:rsidP="00465C21">
      <w:pPr>
        <w:jc w:val="center"/>
        <w:rPr>
          <w:b/>
          <w:color w:val="000000" w:themeColor="text1"/>
          <w:sz w:val="28"/>
          <w:szCs w:val="28"/>
        </w:rPr>
      </w:pPr>
      <w:r w:rsidRPr="00725D50">
        <w:rPr>
          <w:b/>
          <w:color w:val="000000" w:themeColor="text1"/>
          <w:sz w:val="28"/>
          <w:szCs w:val="28"/>
        </w:rPr>
        <w:t>СОСТОЯНИЕ ПРОЦЕССА ФОРМИРОВАНИЯ СОЦИАЛЬНЫХ РОЛЕЙ У УЧАЩИХСЯ С ТНР</w:t>
      </w:r>
    </w:p>
    <w:p w:rsidR="00465C21" w:rsidRPr="00725D50" w:rsidRDefault="00465C21" w:rsidP="00465C21">
      <w:pPr>
        <w:ind w:firstLine="709"/>
        <w:jc w:val="both"/>
        <w:rPr>
          <w:b/>
          <w:color w:val="000000" w:themeColor="text1"/>
          <w:sz w:val="28"/>
          <w:szCs w:val="28"/>
        </w:rPr>
      </w:pPr>
      <w:r w:rsidRPr="002B5A20">
        <w:rPr>
          <w:b/>
          <w:color w:val="000000" w:themeColor="text1"/>
          <w:sz w:val="28"/>
          <w:szCs w:val="28"/>
        </w:rPr>
        <w:t>2.1</w:t>
      </w:r>
      <w:r>
        <w:rPr>
          <w:b/>
          <w:color w:val="000000" w:themeColor="text1"/>
          <w:sz w:val="28"/>
          <w:szCs w:val="28"/>
        </w:rPr>
        <w:t xml:space="preserve">  </w:t>
      </w:r>
      <w:r w:rsidRPr="002B5A20">
        <w:rPr>
          <w:b/>
          <w:color w:val="000000" w:themeColor="text1"/>
          <w:sz w:val="28"/>
          <w:szCs w:val="28"/>
        </w:rPr>
        <w:t>Методика экспериментального исследования.</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Выборку</w:t>
      </w:r>
      <w:r>
        <w:rPr>
          <w:color w:val="000000" w:themeColor="text1"/>
          <w:sz w:val="28"/>
          <w:szCs w:val="28"/>
        </w:rPr>
        <w:t xml:space="preserve"> для исследования</w:t>
      </w:r>
      <w:r w:rsidRPr="00725D50">
        <w:rPr>
          <w:color w:val="000000" w:themeColor="text1"/>
          <w:sz w:val="28"/>
          <w:szCs w:val="28"/>
        </w:rPr>
        <w:t xml:space="preserve"> составили 30 учащихся старших классов: 10 школьников с ТНР 9 и 10 классов (экспериментальная группа) и 20 нормально говорящих учащихся 9 класса (контрольная группа), то есть участники обеих групп находились в возрастном соответствии.</w:t>
      </w:r>
      <w:r>
        <w:rPr>
          <w:color w:val="000000" w:themeColor="text1"/>
          <w:sz w:val="28"/>
          <w:szCs w:val="28"/>
        </w:rPr>
        <w:t xml:space="preserve"> </w:t>
      </w:r>
      <w:r w:rsidRPr="00725D50">
        <w:rPr>
          <w:color w:val="000000" w:themeColor="text1"/>
          <w:sz w:val="28"/>
          <w:szCs w:val="28"/>
        </w:rPr>
        <w:t>Упор сделан на изучение такого аспекта социальной адаптации, как социально-ролевое поведение. Для характеристики особенностей сформированности социальных ролей были изучены состояние межличностных отношений учащихся с ТНР и нормально говорящих школьников, в которых дети выбрали определенную, приемлемую для них форму поведения; особенности социального поведения, то есть поведения в обществе, которое рассчитано на оказание определенного психологического влияния на других людей, и типология такого поведения в условиях коллективной деятельности; состояние психологической атмосферы в коллективе. Работа с испытуемыми проводилась в форме группового констатирующего эксперимента.</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В исследовании в качестве  метода сбора информации мы использовали детскую проективную методику  Рене Жиля,  адаптированную отечественными клиническими психологами И.Н. Гильяшевой и Н.Д. Игнатьевой для русской популяции (П</w:t>
      </w:r>
      <w:r>
        <w:rPr>
          <w:color w:val="000000" w:themeColor="text1"/>
          <w:sz w:val="28"/>
          <w:szCs w:val="28"/>
        </w:rPr>
        <w:t xml:space="preserve">риложение </w:t>
      </w:r>
      <w:r w:rsidRPr="00725D50">
        <w:rPr>
          <w:color w:val="000000" w:themeColor="text1"/>
          <w:sz w:val="28"/>
          <w:szCs w:val="28"/>
        </w:rPr>
        <w:t xml:space="preserve">1), которая раскрыла особенности социального поведения индивида во взаимосвязи с его взаимоотношениями с окружающими; </w:t>
      </w:r>
      <w:r>
        <w:rPr>
          <w:color w:val="000000" w:themeColor="text1"/>
          <w:sz w:val="28"/>
          <w:szCs w:val="28"/>
        </w:rPr>
        <w:t xml:space="preserve"> </w:t>
      </w:r>
      <w:r w:rsidRPr="00725D50">
        <w:rPr>
          <w:color w:val="000000" w:themeColor="text1"/>
          <w:sz w:val="28"/>
          <w:szCs w:val="28"/>
        </w:rPr>
        <w:t>вариант метода «Незаконченные предложения», предложенного Саксом и Леви, адаптированный И.С.</w:t>
      </w:r>
      <w:r>
        <w:rPr>
          <w:color w:val="000000" w:themeColor="text1"/>
          <w:sz w:val="28"/>
          <w:szCs w:val="28"/>
        </w:rPr>
        <w:t xml:space="preserve"> Зайцевым (Приложение 2</w:t>
      </w:r>
      <w:r w:rsidRPr="00725D50">
        <w:rPr>
          <w:color w:val="000000" w:themeColor="text1"/>
          <w:sz w:val="28"/>
          <w:szCs w:val="28"/>
        </w:rPr>
        <w:t>), который позволил охарактеризовать систему межличностных отношений обследуемых детей, а также их отношение к собственным чувствам.</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Детская проективная методика Рене Жиля является визуально-вербальной и состоит из 25 картинок с различными изображениями: детей, детей и взрослых, пустых и частично заполненных ячеек; а также 17 текстовых заданий. Цели методики: изучить особенности социально-ролевого поведения учащихся с ТНР в процессе личностного взаимодействия с окружающими. Данная методика, помимо качественной оценки результатов, позволила и качественно представить результаты психологического обследования по ряду переменных. Во время проведения эксперимента учащиеся получили инструкцию: </w:t>
      </w:r>
      <w:r>
        <w:rPr>
          <w:color w:val="000000" w:themeColor="text1"/>
          <w:sz w:val="28"/>
          <w:szCs w:val="28"/>
        </w:rPr>
        <w:t xml:space="preserve"> </w:t>
      </w:r>
      <w:r w:rsidRPr="00725D50">
        <w:rPr>
          <w:color w:val="000000" w:themeColor="text1"/>
          <w:sz w:val="28"/>
          <w:szCs w:val="28"/>
        </w:rPr>
        <w:t xml:space="preserve">«Внимательно рассмотри картинку. Ответь на вопрос и отметь его на картинке. Отвечай не задумываясь».  Испытуемые выбирали место на картинке среди изображенных людей или идентифицировали себя с изображенным персонажем, который занимает то или иное место в группе, коллективе, и отмечали это место крестиком. Они могли выбрать его ближе или дальше от определенного лица. В пустых или частично заполненных ячейках испытуемые находили место, которое они хотели бы </w:t>
      </w:r>
      <w:r w:rsidRPr="00725D50">
        <w:rPr>
          <w:color w:val="000000" w:themeColor="text1"/>
          <w:sz w:val="28"/>
          <w:szCs w:val="28"/>
        </w:rPr>
        <w:lastRenderedPageBreak/>
        <w:t>занять, либо самостоятельно располагали себя и других зна</w:t>
      </w:r>
      <w:r>
        <w:rPr>
          <w:color w:val="000000" w:themeColor="text1"/>
          <w:sz w:val="28"/>
          <w:szCs w:val="28"/>
        </w:rPr>
        <w:t>чимых людей. Давалась</w:t>
      </w:r>
      <w:r w:rsidRPr="00725D50">
        <w:rPr>
          <w:color w:val="000000" w:themeColor="text1"/>
          <w:sz w:val="28"/>
          <w:szCs w:val="28"/>
        </w:rPr>
        <w:t xml:space="preserve"> следующая инструкция: «Представь, что ты долгое время гостишь у знакомых. Обозначь комнаты для себя и некоторых других людей». В текстовых заданиях необходимо было выбрать типичную форму поведения в той или иной жизненной ситуации и подчеркнуть, а в некоторых заданиях  частично дополнить ответ.</w:t>
      </w:r>
      <w:r>
        <w:rPr>
          <w:color w:val="000000" w:themeColor="text1"/>
          <w:sz w:val="28"/>
          <w:szCs w:val="28"/>
        </w:rPr>
        <w:t xml:space="preserve"> </w:t>
      </w:r>
      <w:r w:rsidRPr="00725D50">
        <w:rPr>
          <w:color w:val="000000" w:themeColor="text1"/>
          <w:sz w:val="28"/>
          <w:szCs w:val="28"/>
        </w:rPr>
        <w:t xml:space="preserve">Данная методика дала возможность выявить особенности нарушенной системы отношений, особенностей поведения в разнообразных жизненных ситуациях, получить информацию об отношении учащегося к разным окружающим его людям и явлениям, выявить личностные характеристики ребенка. </w:t>
      </w:r>
    </w:p>
    <w:p w:rsidR="00465C21" w:rsidRDefault="00465C21" w:rsidP="00465C21">
      <w:pPr>
        <w:ind w:firstLine="709"/>
        <w:jc w:val="both"/>
        <w:rPr>
          <w:color w:val="000000" w:themeColor="text1"/>
          <w:sz w:val="28"/>
          <w:szCs w:val="28"/>
        </w:rPr>
      </w:pPr>
      <w:r w:rsidRPr="00725D50">
        <w:rPr>
          <w:color w:val="000000" w:themeColor="text1"/>
          <w:sz w:val="28"/>
          <w:szCs w:val="28"/>
        </w:rPr>
        <w:t xml:space="preserve">Адаптированный вариант метода  Сакса и Леви  </w:t>
      </w:r>
      <w:r>
        <w:rPr>
          <w:color w:val="000000" w:themeColor="text1"/>
          <w:sz w:val="28"/>
          <w:szCs w:val="28"/>
        </w:rPr>
        <w:t xml:space="preserve"> </w:t>
      </w:r>
      <w:r w:rsidRPr="00725D50">
        <w:rPr>
          <w:color w:val="000000" w:themeColor="text1"/>
          <w:sz w:val="28"/>
          <w:szCs w:val="28"/>
        </w:rPr>
        <w:t xml:space="preserve">представляет собой 28 незаконченных предложений, которые разделены на  группы по 4 предложения, характеризующие отношение к себе, матери, отцу, прошлому, будущему, собственные жизненные цели, чувство вины. </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Цель методики: выявить особенности межличностных отношений учащихся с социумом во взаимодействии с собственными внутренними ситуативными реакциями на окружающие реалии и самопереживания. Предложения адаптированы с учетом возраста детей и социальной направленности их деятельности (школьный возраст). Предлагалась инструкция: «Послушай начало предложения и самостоятельно закончи его. Отвечай правдиво и как можно быстрее». Если испытуемый долго не мог закончить предложение и говорил, что не знает, то предлагалось перейти к следующему предложению, оставив невыполненное предложение на конец исследования для последующего повторного предъявления.</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При анализе результатов, полученных в ходе исследования, при характеристике данных изучения мы воспользовались предложенной И.С.</w:t>
      </w:r>
      <w:r>
        <w:rPr>
          <w:color w:val="000000" w:themeColor="text1"/>
          <w:sz w:val="28"/>
          <w:szCs w:val="28"/>
        </w:rPr>
        <w:t xml:space="preserve"> </w:t>
      </w:r>
      <w:r w:rsidRPr="00725D50">
        <w:rPr>
          <w:color w:val="000000" w:themeColor="text1"/>
          <w:sz w:val="28"/>
          <w:szCs w:val="28"/>
        </w:rPr>
        <w:t>Зайцевым  схемой положительной</w:t>
      </w:r>
      <w:r>
        <w:rPr>
          <w:color w:val="000000" w:themeColor="text1"/>
          <w:sz w:val="28"/>
          <w:szCs w:val="28"/>
        </w:rPr>
        <w:t xml:space="preserve"> (ПО)</w:t>
      </w:r>
      <w:r w:rsidRPr="00725D50">
        <w:rPr>
          <w:color w:val="000000" w:themeColor="text1"/>
          <w:sz w:val="28"/>
          <w:szCs w:val="28"/>
        </w:rPr>
        <w:t>, безразличной</w:t>
      </w:r>
      <w:r>
        <w:rPr>
          <w:color w:val="000000" w:themeColor="text1"/>
          <w:sz w:val="28"/>
          <w:szCs w:val="28"/>
        </w:rPr>
        <w:t xml:space="preserve"> (БО)</w:t>
      </w:r>
      <w:r w:rsidRPr="00725D50">
        <w:rPr>
          <w:color w:val="000000" w:themeColor="text1"/>
          <w:sz w:val="28"/>
          <w:szCs w:val="28"/>
        </w:rPr>
        <w:t xml:space="preserve"> и отрицательной оценок</w:t>
      </w:r>
      <w:r>
        <w:rPr>
          <w:color w:val="000000" w:themeColor="text1"/>
          <w:sz w:val="28"/>
          <w:szCs w:val="28"/>
        </w:rPr>
        <w:t xml:space="preserve"> (ОО)</w:t>
      </w:r>
      <w:r w:rsidRPr="00725D50">
        <w:rPr>
          <w:color w:val="000000" w:themeColor="text1"/>
          <w:sz w:val="28"/>
          <w:szCs w:val="28"/>
        </w:rPr>
        <w:t xml:space="preserve"> [</w:t>
      </w:r>
      <w:r>
        <w:rPr>
          <w:color w:val="000000" w:themeColor="text1"/>
          <w:sz w:val="28"/>
          <w:szCs w:val="28"/>
        </w:rPr>
        <w:t>11</w:t>
      </w:r>
      <w:r w:rsidRPr="00725D50">
        <w:rPr>
          <w:color w:val="000000" w:themeColor="text1"/>
          <w:sz w:val="28"/>
          <w:szCs w:val="28"/>
        </w:rPr>
        <w:t>]. Идентификация себя с тем или иным персонажем либо выбор занимаемого места рядом с ним получили положительную оценку. Выбор месторасположения, далёкого от конкретного персонажа, оценивался отрицательно.</w:t>
      </w:r>
      <w:r>
        <w:rPr>
          <w:color w:val="000000" w:themeColor="text1"/>
          <w:sz w:val="28"/>
          <w:szCs w:val="28"/>
        </w:rPr>
        <w:t xml:space="preserve"> </w:t>
      </w:r>
      <w:r w:rsidRPr="00725D50">
        <w:rPr>
          <w:color w:val="000000" w:themeColor="text1"/>
          <w:sz w:val="28"/>
          <w:szCs w:val="28"/>
        </w:rPr>
        <w:t>При анализе текстовых заданий положительную оценку получили адекватные формы поведения в конкретной ситуации, неадекватные – отрицательную.</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Общая оценка сложилась из соотношения количества положительных и отрицательных оценок по каждому из двенадцати признаков, характеризующих конкретно-личностные отношения испытуемого и его личностные качества.</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Большее количество характеристик положительного свойства получило общую положительную оценку, меньшее – отрицательную. Равное количество положительных и отрицательных выборов получило безразличную оценку. Полные результаты исследования особенностей социально-ролевого пове</w:t>
      </w:r>
      <w:r>
        <w:rPr>
          <w:color w:val="000000" w:themeColor="text1"/>
          <w:sz w:val="28"/>
          <w:szCs w:val="28"/>
        </w:rPr>
        <w:t>дения отражены в приложении 3.</w:t>
      </w:r>
    </w:p>
    <w:p w:rsidR="00465C21" w:rsidRPr="00725D50" w:rsidRDefault="00465C21" w:rsidP="00465C21">
      <w:pPr>
        <w:ind w:firstLine="709"/>
        <w:jc w:val="both"/>
        <w:rPr>
          <w:color w:val="000000" w:themeColor="text1"/>
          <w:sz w:val="28"/>
          <w:szCs w:val="28"/>
        </w:rPr>
      </w:pPr>
    </w:p>
    <w:p w:rsidR="00465C21" w:rsidRPr="004D79A5" w:rsidRDefault="00465C21" w:rsidP="00465C21">
      <w:pPr>
        <w:pStyle w:val="a7"/>
        <w:spacing w:before="0" w:after="0"/>
        <w:ind w:firstLine="709"/>
        <w:rPr>
          <w:b/>
          <w:color w:val="000000" w:themeColor="text1"/>
          <w:sz w:val="28"/>
          <w:szCs w:val="28"/>
        </w:rPr>
      </w:pPr>
      <w:r w:rsidRPr="00725D50">
        <w:rPr>
          <w:color w:val="000000" w:themeColor="text1"/>
          <w:sz w:val="28"/>
          <w:szCs w:val="28"/>
        </w:rPr>
        <w:br w:type="page"/>
      </w:r>
      <w:r w:rsidRPr="00856A9E">
        <w:rPr>
          <w:b/>
          <w:color w:val="000000" w:themeColor="text1"/>
          <w:sz w:val="28"/>
          <w:szCs w:val="28"/>
        </w:rPr>
        <w:lastRenderedPageBreak/>
        <w:t>2.2 Особенности социально-ролевого поведения учащихся с ТНР</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Проективная методика Рене Жиля дала возможность выявить у учащихся с ТНР особенности нарушенной системы отношений, особенностей поведения в разнообразных жизненных ситуациях, получить информацию об отношении учащегося к разным окружающим его людям и явлениям, выявить личностные характеристики ребенка. Анализ результатов  методики  оценивался следующим образом: общая оценка соответствовала той, которая была получена на большее количество предложений; при равенстве положительных (ПО) и безразличных оценок (БО) общая была безразличной; при равенстве отрицательных (ОО) и безразличных выводилась отрицательная оценка; при совпадении количества положительных и безразличных – положительная. </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Как показали результаты методики</w:t>
      </w:r>
      <w:r>
        <w:rPr>
          <w:color w:val="000000" w:themeColor="text1"/>
          <w:sz w:val="28"/>
          <w:szCs w:val="28"/>
        </w:rPr>
        <w:t xml:space="preserve"> (Приложение 4, 5)</w:t>
      </w:r>
      <w:r w:rsidRPr="00725D50">
        <w:rPr>
          <w:color w:val="000000" w:themeColor="text1"/>
          <w:sz w:val="28"/>
          <w:szCs w:val="28"/>
        </w:rPr>
        <w:t>, наиболее значимой фигурой для всех групп испытуемых</w:t>
      </w:r>
      <w:r>
        <w:rPr>
          <w:color w:val="000000" w:themeColor="text1"/>
          <w:sz w:val="28"/>
          <w:szCs w:val="28"/>
        </w:rPr>
        <w:t xml:space="preserve"> является мать (</w:t>
      </w:r>
      <w:r w:rsidRPr="00725D50">
        <w:rPr>
          <w:color w:val="000000" w:themeColor="text1"/>
          <w:sz w:val="28"/>
          <w:szCs w:val="28"/>
        </w:rPr>
        <w:t>ни один из учащихся с ТНР не уменьшил состав семьи за счет изображения матери; за счет отца – 12 %; за счет сибсов – 26</w:t>
      </w:r>
      <w:r>
        <w:rPr>
          <w:color w:val="000000" w:themeColor="text1"/>
          <w:sz w:val="28"/>
          <w:szCs w:val="28"/>
        </w:rPr>
        <w:t xml:space="preserve"> </w:t>
      </w:r>
      <w:r w:rsidRPr="00725D50">
        <w:rPr>
          <w:color w:val="000000" w:themeColor="text1"/>
          <w:sz w:val="28"/>
          <w:szCs w:val="28"/>
        </w:rPr>
        <w:t>%), она является более желаемым партнером для эмоционального общения (53,4 % выборов</w:t>
      </w:r>
      <w:r>
        <w:rPr>
          <w:color w:val="000000" w:themeColor="text1"/>
          <w:sz w:val="28"/>
          <w:szCs w:val="28"/>
        </w:rPr>
        <w:t xml:space="preserve"> </w:t>
      </w:r>
      <w:r w:rsidRPr="00725D50">
        <w:rPr>
          <w:color w:val="000000" w:themeColor="text1"/>
          <w:sz w:val="28"/>
          <w:szCs w:val="28"/>
        </w:rPr>
        <w:t xml:space="preserve"> у дет</w:t>
      </w:r>
      <w:r>
        <w:rPr>
          <w:color w:val="000000" w:themeColor="text1"/>
          <w:sz w:val="28"/>
          <w:szCs w:val="28"/>
        </w:rPr>
        <w:t xml:space="preserve">ей с ТНР, 68,8 </w:t>
      </w:r>
      <w:r w:rsidRPr="00725D50">
        <w:rPr>
          <w:color w:val="000000" w:themeColor="text1"/>
          <w:sz w:val="28"/>
          <w:szCs w:val="28"/>
        </w:rPr>
        <w:t>% у нормально развивающихся). Наиболее активны в выражении положительных эмоций к матери школьники с ТНР (42,4</w:t>
      </w:r>
      <w:r>
        <w:rPr>
          <w:color w:val="000000" w:themeColor="text1"/>
          <w:sz w:val="28"/>
          <w:szCs w:val="28"/>
        </w:rPr>
        <w:t xml:space="preserve"> </w:t>
      </w:r>
      <w:r w:rsidRPr="00725D50">
        <w:rPr>
          <w:color w:val="000000" w:themeColor="text1"/>
          <w:sz w:val="28"/>
          <w:szCs w:val="28"/>
        </w:rPr>
        <w:t xml:space="preserve">%), </w:t>
      </w:r>
      <w:r>
        <w:rPr>
          <w:color w:val="000000" w:themeColor="text1"/>
          <w:sz w:val="28"/>
          <w:szCs w:val="28"/>
        </w:rPr>
        <w:t xml:space="preserve"> </w:t>
      </w:r>
      <w:r w:rsidRPr="00725D50">
        <w:rPr>
          <w:color w:val="000000" w:themeColor="text1"/>
          <w:sz w:val="28"/>
          <w:szCs w:val="28"/>
        </w:rPr>
        <w:t>у нормально развивающихся этот показатель составил 38,3</w:t>
      </w:r>
      <w:r>
        <w:rPr>
          <w:color w:val="000000" w:themeColor="text1"/>
          <w:sz w:val="28"/>
          <w:szCs w:val="28"/>
        </w:rPr>
        <w:t xml:space="preserve"> </w:t>
      </w:r>
      <w:r w:rsidRPr="00725D50">
        <w:rPr>
          <w:color w:val="000000" w:themeColor="text1"/>
          <w:sz w:val="28"/>
          <w:szCs w:val="28"/>
        </w:rPr>
        <w:t>%. Второе место в иерархии значимости отношений в семье занимают отношения к братьям и сестрам (к сибсам). В группе детей с нарушениями речи обнаружено наличие конкурентных и противоречивых отношений с сибсами: наблюдалось, как увеличение (17%), так и уменьшение (26%) структуры семьи в рисунке. Выбор братьев и сестер для эмоционального общения составил у нормально развивающихся детей – 75,5 %, у детей с ТНР – почти втрое меньше (26,7 %). Общение с отцом для старших школьников менее значимо, чем с матерью и сибсами.  30 % школьников с ТНР негативно оценивают положение в семье отца, приблизительно столько же составило количество положительных выборов (32,5 %). Наибольшее число положительных эмоциональных проявлений по отношению к отцу отмечалось у нормально развивающихся  школьников (63,2 %).Отрицательный показатель здесь составил 9,9 %. На четвертом месте в системе значимости членов семьи находятся отношения с прародителями (бабушка, дедушка). Прародители являются значимыми членами семьи для детей с ТНР (в 16 % случаев расширена структура семьи в рисунках за счет фигур прародителей). Однако выбор бабушки и дедушки для эмоционального контакта и общения наблюдался значительно чаще у нормально говорящих испытуемых (70 %), чем у  детей  с ТНР (54,7 %).</w:t>
      </w:r>
      <w:r>
        <w:rPr>
          <w:color w:val="000000" w:themeColor="text1"/>
          <w:sz w:val="28"/>
          <w:szCs w:val="28"/>
        </w:rPr>
        <w:t xml:space="preserve"> Результаты сравнения смотрите в таблице</w:t>
      </w:r>
      <w:r w:rsidRPr="00725D50">
        <w:rPr>
          <w:color w:val="000000" w:themeColor="text1"/>
          <w:sz w:val="28"/>
          <w:szCs w:val="28"/>
        </w:rPr>
        <w:t xml:space="preserve"> 2.1.</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                                                                                              </w:t>
      </w:r>
      <w:r>
        <w:rPr>
          <w:color w:val="000000" w:themeColor="text1"/>
          <w:sz w:val="28"/>
          <w:szCs w:val="28"/>
        </w:rPr>
        <w:t xml:space="preserve">    </w:t>
      </w:r>
      <w:r w:rsidRPr="00725D50">
        <w:rPr>
          <w:color w:val="000000" w:themeColor="text1"/>
          <w:sz w:val="28"/>
          <w:szCs w:val="28"/>
        </w:rPr>
        <w:t>Таблица 2.1</w:t>
      </w:r>
    </w:p>
    <w:p w:rsidR="00465C21" w:rsidRPr="00725D50" w:rsidRDefault="00465C21" w:rsidP="00465C21">
      <w:pPr>
        <w:ind w:firstLine="709"/>
        <w:jc w:val="center"/>
        <w:rPr>
          <w:color w:val="000000" w:themeColor="text1"/>
          <w:sz w:val="28"/>
          <w:szCs w:val="28"/>
        </w:rPr>
      </w:pPr>
      <w:r w:rsidRPr="00725D50">
        <w:rPr>
          <w:color w:val="000000" w:themeColor="text1"/>
          <w:sz w:val="28"/>
          <w:szCs w:val="28"/>
        </w:rPr>
        <w:t>Сравнительный анализ конкретно-личностных отношений в семье учащихся с ТНР и нормально говорящих учащихся (в %)</w:t>
      </w:r>
    </w:p>
    <w:p w:rsidR="00465C21" w:rsidRPr="00725D50" w:rsidRDefault="00465C21" w:rsidP="00465C21">
      <w:pPr>
        <w:ind w:firstLine="709"/>
        <w:jc w:val="both"/>
        <w:rPr>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992"/>
        <w:gridCol w:w="992"/>
        <w:gridCol w:w="993"/>
        <w:gridCol w:w="992"/>
        <w:gridCol w:w="957"/>
      </w:tblGrid>
      <w:tr w:rsidR="00465C21" w:rsidRPr="00725D50" w:rsidTr="00D86683">
        <w:tc>
          <w:tcPr>
            <w:tcW w:w="3936" w:type="dxa"/>
            <w:vMerge w:val="restart"/>
          </w:tcPr>
          <w:p w:rsidR="00465C21" w:rsidRPr="00725D50" w:rsidRDefault="00465C21" w:rsidP="00D86683">
            <w:pPr>
              <w:jc w:val="center"/>
              <w:rPr>
                <w:color w:val="000000" w:themeColor="text1"/>
                <w:sz w:val="28"/>
                <w:szCs w:val="28"/>
              </w:rPr>
            </w:pPr>
            <w:r w:rsidRPr="00725D50">
              <w:rPr>
                <w:color w:val="000000" w:themeColor="text1"/>
                <w:sz w:val="28"/>
                <w:szCs w:val="28"/>
              </w:rPr>
              <w:lastRenderedPageBreak/>
              <w:t xml:space="preserve">Параметры </w:t>
            </w:r>
          </w:p>
        </w:tc>
        <w:tc>
          <w:tcPr>
            <w:tcW w:w="5918" w:type="dxa"/>
            <w:gridSpan w:val="6"/>
          </w:tcPr>
          <w:p w:rsidR="00465C21" w:rsidRPr="00725D50" w:rsidRDefault="00465C21" w:rsidP="00D86683">
            <w:pPr>
              <w:jc w:val="center"/>
              <w:rPr>
                <w:color w:val="000000" w:themeColor="text1"/>
                <w:sz w:val="28"/>
                <w:szCs w:val="28"/>
              </w:rPr>
            </w:pPr>
            <w:r w:rsidRPr="00725D50">
              <w:rPr>
                <w:color w:val="000000" w:themeColor="text1"/>
                <w:sz w:val="28"/>
                <w:szCs w:val="28"/>
              </w:rPr>
              <w:t>Категории учащихся</w:t>
            </w:r>
          </w:p>
        </w:tc>
      </w:tr>
      <w:tr w:rsidR="00465C21" w:rsidRPr="00725D50" w:rsidTr="00D86683">
        <w:tc>
          <w:tcPr>
            <w:tcW w:w="3936" w:type="dxa"/>
            <w:vMerge/>
          </w:tcPr>
          <w:p w:rsidR="00465C21" w:rsidRPr="00725D50" w:rsidRDefault="00465C21" w:rsidP="00D86683">
            <w:pPr>
              <w:jc w:val="both"/>
              <w:rPr>
                <w:color w:val="000000" w:themeColor="text1"/>
                <w:sz w:val="28"/>
                <w:szCs w:val="28"/>
              </w:rPr>
            </w:pPr>
          </w:p>
        </w:tc>
        <w:tc>
          <w:tcPr>
            <w:tcW w:w="2976" w:type="dxa"/>
            <w:gridSpan w:val="3"/>
          </w:tcPr>
          <w:p w:rsidR="00465C21" w:rsidRPr="00725D50" w:rsidRDefault="00465C21" w:rsidP="00D86683">
            <w:pPr>
              <w:jc w:val="center"/>
              <w:rPr>
                <w:color w:val="000000" w:themeColor="text1"/>
                <w:sz w:val="28"/>
                <w:szCs w:val="28"/>
              </w:rPr>
            </w:pPr>
            <w:r w:rsidRPr="00725D50">
              <w:rPr>
                <w:color w:val="000000" w:themeColor="text1"/>
                <w:sz w:val="28"/>
                <w:szCs w:val="28"/>
              </w:rPr>
              <w:t>С ТНР – 10 человек</w:t>
            </w:r>
          </w:p>
        </w:tc>
        <w:tc>
          <w:tcPr>
            <w:tcW w:w="2942" w:type="dxa"/>
            <w:gridSpan w:val="3"/>
          </w:tcPr>
          <w:p w:rsidR="00465C21" w:rsidRPr="00725D50" w:rsidRDefault="00465C21" w:rsidP="00D86683">
            <w:pPr>
              <w:jc w:val="both"/>
              <w:rPr>
                <w:color w:val="000000" w:themeColor="text1"/>
                <w:sz w:val="28"/>
                <w:szCs w:val="28"/>
              </w:rPr>
            </w:pPr>
            <w:r w:rsidRPr="00725D50">
              <w:rPr>
                <w:color w:val="000000" w:themeColor="text1"/>
                <w:sz w:val="28"/>
                <w:szCs w:val="28"/>
              </w:rPr>
              <w:t>Нормально говорящие – 10 человек</w:t>
            </w:r>
          </w:p>
        </w:tc>
      </w:tr>
      <w:tr w:rsidR="00465C21" w:rsidRPr="00725D50" w:rsidTr="00D86683">
        <w:tc>
          <w:tcPr>
            <w:tcW w:w="3936" w:type="dxa"/>
            <w:vMerge/>
          </w:tcPr>
          <w:p w:rsidR="00465C21" w:rsidRPr="00725D50" w:rsidRDefault="00465C21" w:rsidP="00D86683">
            <w:pPr>
              <w:jc w:val="both"/>
              <w:rPr>
                <w:color w:val="000000" w:themeColor="text1"/>
                <w:sz w:val="28"/>
                <w:szCs w:val="28"/>
              </w:rPr>
            </w:pP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ПО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БО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ОО</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ПО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БО</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ОО</w:t>
            </w:r>
          </w:p>
        </w:tc>
      </w:tr>
      <w:tr w:rsidR="00465C21" w:rsidRPr="00725D50" w:rsidTr="00D86683">
        <w:tc>
          <w:tcPr>
            <w:tcW w:w="3936" w:type="dxa"/>
          </w:tcPr>
          <w:p w:rsidR="00465C21" w:rsidRPr="00725D50" w:rsidRDefault="00465C21" w:rsidP="00D86683">
            <w:pPr>
              <w:jc w:val="center"/>
              <w:rPr>
                <w:color w:val="000000" w:themeColor="text1"/>
                <w:sz w:val="28"/>
                <w:szCs w:val="28"/>
              </w:rPr>
            </w:pPr>
            <w:r w:rsidRPr="00725D50">
              <w:rPr>
                <w:color w:val="000000" w:themeColor="text1"/>
                <w:sz w:val="28"/>
                <w:szCs w:val="28"/>
              </w:rPr>
              <w:t>1</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5</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6</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7</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Отношение к матери</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53,4</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16,6</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30</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68,8</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22,9</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8,3</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Отношение к отцу</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32,5</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37</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30,5</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63,2</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29,9</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9,9</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Отношение к братьям и сестрам</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26,7</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33,3</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40</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75,5</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24,5</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Отношение к бабушке и дедушке</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54,7</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31,9</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13,4</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70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30</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w:t>
            </w:r>
          </w:p>
        </w:tc>
      </w:tr>
    </w:tbl>
    <w:p w:rsidR="00465C21" w:rsidRPr="00725D50" w:rsidRDefault="00465C21" w:rsidP="00465C21">
      <w:pPr>
        <w:ind w:firstLine="709"/>
        <w:jc w:val="both"/>
        <w:rPr>
          <w:color w:val="000000" w:themeColor="text1"/>
          <w:sz w:val="28"/>
          <w:szCs w:val="28"/>
        </w:rPr>
      </w:pP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Особенности рисунков детей с ТНР (отсутствие на рисунке людей или полная замена члено</w:t>
      </w:r>
      <w:r>
        <w:rPr>
          <w:color w:val="000000" w:themeColor="text1"/>
          <w:sz w:val="28"/>
          <w:szCs w:val="28"/>
        </w:rPr>
        <w:t xml:space="preserve">в реальной семьи чужими людьми  составило </w:t>
      </w:r>
      <w:r w:rsidRPr="00725D50">
        <w:rPr>
          <w:color w:val="000000" w:themeColor="text1"/>
          <w:sz w:val="28"/>
          <w:szCs w:val="28"/>
        </w:rPr>
        <w:t>11%) свидетельствуют о травматических переживаниях детей, связанных с семьей, говорят о наличии у них чувства отверженности, покинутости, высоком уровне тревожности. У нормально развивающихся детей такие рисунки встречались редко (3</w:t>
      </w:r>
      <w:r>
        <w:rPr>
          <w:color w:val="000000" w:themeColor="text1"/>
          <w:sz w:val="28"/>
          <w:szCs w:val="28"/>
        </w:rPr>
        <w:t xml:space="preserve"> </w:t>
      </w:r>
      <w:r w:rsidRPr="00725D50">
        <w:rPr>
          <w:color w:val="000000" w:themeColor="text1"/>
          <w:sz w:val="28"/>
          <w:szCs w:val="28"/>
        </w:rPr>
        <w:t>%). Большинство школьников с ТНР не удовлетворено своим положением в семье (63 %). Среди нормально говорящих школьников этот показатель составляет 23 %.</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Еще две группы тем характеризуют значимые отношения в структ</w:t>
      </w:r>
      <w:r>
        <w:rPr>
          <w:color w:val="000000" w:themeColor="text1"/>
          <w:sz w:val="28"/>
          <w:szCs w:val="28"/>
        </w:rPr>
        <w:t>урированной формальной группе (</w:t>
      </w:r>
      <w:r w:rsidRPr="00725D50">
        <w:rPr>
          <w:color w:val="000000" w:themeColor="text1"/>
          <w:sz w:val="28"/>
          <w:szCs w:val="28"/>
        </w:rPr>
        <w:t>в школе) и неформальных (друзья). Анализ результатов, полученных с помощью методики, показал, что дети с тяжёлыми нарушениями речи по всем признакам, имеющим отношение к ближайшему социальному окружению, имеют положительную, безразличную  и отрицательную  оценки.</w:t>
      </w:r>
    </w:p>
    <w:p w:rsidR="00465C21" w:rsidRDefault="00465C21" w:rsidP="00465C21">
      <w:pPr>
        <w:ind w:firstLine="709"/>
        <w:jc w:val="both"/>
        <w:rPr>
          <w:color w:val="000000" w:themeColor="text1"/>
          <w:sz w:val="28"/>
          <w:szCs w:val="28"/>
        </w:rPr>
      </w:pPr>
      <w:r w:rsidRPr="00725D50">
        <w:rPr>
          <w:color w:val="000000" w:themeColor="text1"/>
          <w:sz w:val="28"/>
          <w:szCs w:val="28"/>
        </w:rPr>
        <w:t>Контрольная группа не имеет отрицательных оценок в такой категориям, как «отношение к бабушке и дедушке», и безразличных оценок по категориям «отношение к значимым взрослым», «отношение к товарищам».</w:t>
      </w:r>
      <w:r>
        <w:rPr>
          <w:color w:val="000000" w:themeColor="text1"/>
          <w:sz w:val="28"/>
          <w:szCs w:val="28"/>
        </w:rPr>
        <w:t xml:space="preserve"> </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Более подробно рассмотрим разницу в следующих группах:  «отношение к значимым взрослым», «отношение к товарищам», «отношение к другу (подруге)»,  нарушения формирования которых говорят о несформированности у детей с ТНР навыков социально-ролевого поведения. </w:t>
      </w:r>
      <w:r>
        <w:rPr>
          <w:color w:val="000000" w:themeColor="text1"/>
          <w:sz w:val="28"/>
          <w:szCs w:val="28"/>
        </w:rPr>
        <w:t>Сравнительная характеристика  представлена в таблице</w:t>
      </w:r>
      <w:r w:rsidRPr="00725D50">
        <w:rPr>
          <w:color w:val="000000" w:themeColor="text1"/>
          <w:sz w:val="28"/>
          <w:szCs w:val="28"/>
        </w:rPr>
        <w:t xml:space="preserve"> 2.2.</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lastRenderedPageBreak/>
        <w:t xml:space="preserve">                                </w:t>
      </w:r>
      <w:r>
        <w:rPr>
          <w:color w:val="000000" w:themeColor="text1"/>
          <w:sz w:val="28"/>
          <w:szCs w:val="28"/>
        </w:rPr>
        <w:t xml:space="preserve">                                                                   </w:t>
      </w:r>
      <w:r w:rsidRPr="00725D50">
        <w:rPr>
          <w:color w:val="000000" w:themeColor="text1"/>
          <w:sz w:val="28"/>
          <w:szCs w:val="28"/>
        </w:rPr>
        <w:t>Таблица 2.2</w:t>
      </w:r>
    </w:p>
    <w:p w:rsidR="00465C21" w:rsidRPr="00725D50" w:rsidRDefault="00465C21" w:rsidP="00465C21">
      <w:pPr>
        <w:ind w:firstLine="709"/>
        <w:jc w:val="center"/>
        <w:rPr>
          <w:color w:val="000000" w:themeColor="text1"/>
          <w:sz w:val="28"/>
          <w:szCs w:val="28"/>
        </w:rPr>
      </w:pPr>
      <w:r w:rsidRPr="00725D50">
        <w:rPr>
          <w:color w:val="000000" w:themeColor="text1"/>
          <w:sz w:val="28"/>
          <w:szCs w:val="28"/>
        </w:rPr>
        <w:t>Сравнительный анализ конкретно-личностных отношений в коллективе учащихся с ТНР и нормально говорящих учащихся (в %)</w:t>
      </w:r>
    </w:p>
    <w:p w:rsidR="00465C21" w:rsidRPr="00725D50" w:rsidRDefault="00465C21" w:rsidP="00465C21">
      <w:pPr>
        <w:ind w:firstLine="709"/>
        <w:jc w:val="both"/>
        <w:rPr>
          <w:color w:val="000000" w:themeColor="text1"/>
          <w:sz w:val="28"/>
          <w:szCs w:val="28"/>
        </w:rPr>
      </w:pPr>
    </w:p>
    <w:tbl>
      <w:tblPr>
        <w:tblStyle w:val="aa"/>
        <w:tblW w:w="0" w:type="auto"/>
        <w:tblLayout w:type="fixed"/>
        <w:tblLook w:val="04A0"/>
      </w:tblPr>
      <w:tblGrid>
        <w:gridCol w:w="3936"/>
        <w:gridCol w:w="992"/>
        <w:gridCol w:w="992"/>
        <w:gridCol w:w="992"/>
        <w:gridCol w:w="993"/>
        <w:gridCol w:w="992"/>
        <w:gridCol w:w="957"/>
      </w:tblGrid>
      <w:tr w:rsidR="00465C21" w:rsidRPr="00725D50" w:rsidTr="00D86683">
        <w:tc>
          <w:tcPr>
            <w:tcW w:w="3936" w:type="dxa"/>
            <w:vMerge w:val="restart"/>
          </w:tcPr>
          <w:p w:rsidR="00465C21" w:rsidRPr="00725D50" w:rsidRDefault="00465C21" w:rsidP="00D86683">
            <w:pPr>
              <w:jc w:val="center"/>
              <w:rPr>
                <w:color w:val="000000" w:themeColor="text1"/>
                <w:sz w:val="28"/>
                <w:szCs w:val="28"/>
              </w:rPr>
            </w:pPr>
            <w:r w:rsidRPr="00725D50">
              <w:rPr>
                <w:color w:val="000000" w:themeColor="text1"/>
                <w:sz w:val="28"/>
                <w:szCs w:val="28"/>
              </w:rPr>
              <w:t xml:space="preserve">Параметры </w:t>
            </w:r>
          </w:p>
        </w:tc>
        <w:tc>
          <w:tcPr>
            <w:tcW w:w="5918" w:type="dxa"/>
            <w:gridSpan w:val="6"/>
          </w:tcPr>
          <w:p w:rsidR="00465C21" w:rsidRPr="00725D50" w:rsidRDefault="00465C21" w:rsidP="00D86683">
            <w:pPr>
              <w:jc w:val="center"/>
              <w:rPr>
                <w:color w:val="000000" w:themeColor="text1"/>
                <w:sz w:val="28"/>
                <w:szCs w:val="28"/>
              </w:rPr>
            </w:pPr>
            <w:r w:rsidRPr="00725D50">
              <w:rPr>
                <w:color w:val="000000" w:themeColor="text1"/>
                <w:sz w:val="28"/>
                <w:szCs w:val="28"/>
              </w:rPr>
              <w:t>Категории учащихся</w:t>
            </w:r>
          </w:p>
        </w:tc>
      </w:tr>
      <w:tr w:rsidR="00465C21" w:rsidRPr="00725D50" w:rsidTr="00D86683">
        <w:tc>
          <w:tcPr>
            <w:tcW w:w="3936" w:type="dxa"/>
            <w:vMerge/>
          </w:tcPr>
          <w:p w:rsidR="00465C21" w:rsidRPr="00725D50" w:rsidRDefault="00465C21" w:rsidP="00D86683">
            <w:pPr>
              <w:jc w:val="both"/>
              <w:rPr>
                <w:color w:val="000000" w:themeColor="text1"/>
                <w:sz w:val="28"/>
                <w:szCs w:val="28"/>
              </w:rPr>
            </w:pPr>
          </w:p>
        </w:tc>
        <w:tc>
          <w:tcPr>
            <w:tcW w:w="2976" w:type="dxa"/>
            <w:gridSpan w:val="3"/>
          </w:tcPr>
          <w:p w:rsidR="00465C21" w:rsidRPr="00725D50" w:rsidRDefault="00465C21" w:rsidP="00D86683">
            <w:pPr>
              <w:jc w:val="center"/>
              <w:rPr>
                <w:color w:val="000000" w:themeColor="text1"/>
                <w:sz w:val="28"/>
                <w:szCs w:val="28"/>
              </w:rPr>
            </w:pPr>
            <w:r w:rsidRPr="00725D50">
              <w:rPr>
                <w:color w:val="000000" w:themeColor="text1"/>
                <w:sz w:val="28"/>
                <w:szCs w:val="28"/>
              </w:rPr>
              <w:t>С ТНР – 10 человек</w:t>
            </w:r>
          </w:p>
        </w:tc>
        <w:tc>
          <w:tcPr>
            <w:tcW w:w="2942" w:type="dxa"/>
            <w:gridSpan w:val="3"/>
          </w:tcPr>
          <w:p w:rsidR="00465C21" w:rsidRPr="00725D50" w:rsidRDefault="00465C21" w:rsidP="00D86683">
            <w:pPr>
              <w:jc w:val="both"/>
              <w:rPr>
                <w:color w:val="000000" w:themeColor="text1"/>
                <w:sz w:val="28"/>
                <w:szCs w:val="28"/>
              </w:rPr>
            </w:pPr>
            <w:r w:rsidRPr="00725D50">
              <w:rPr>
                <w:color w:val="000000" w:themeColor="text1"/>
                <w:sz w:val="28"/>
                <w:szCs w:val="28"/>
              </w:rPr>
              <w:t>Нормально говорящие – 10 человек</w:t>
            </w:r>
          </w:p>
        </w:tc>
      </w:tr>
      <w:tr w:rsidR="00465C21" w:rsidRPr="00725D50" w:rsidTr="00D86683">
        <w:tc>
          <w:tcPr>
            <w:tcW w:w="3936" w:type="dxa"/>
            <w:vMerge/>
          </w:tcPr>
          <w:p w:rsidR="00465C21" w:rsidRPr="00725D50" w:rsidRDefault="00465C21" w:rsidP="00D86683">
            <w:pPr>
              <w:jc w:val="both"/>
              <w:rPr>
                <w:color w:val="000000" w:themeColor="text1"/>
                <w:sz w:val="28"/>
                <w:szCs w:val="28"/>
              </w:rPr>
            </w:pP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ПО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БО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ОО</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ПО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БО</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ОО</w:t>
            </w:r>
          </w:p>
        </w:tc>
      </w:tr>
      <w:tr w:rsidR="00465C21" w:rsidRPr="00725D50" w:rsidTr="00D86683">
        <w:tc>
          <w:tcPr>
            <w:tcW w:w="3936" w:type="dxa"/>
          </w:tcPr>
          <w:p w:rsidR="00465C21" w:rsidRPr="00725D50" w:rsidRDefault="00465C21" w:rsidP="00D86683">
            <w:pPr>
              <w:jc w:val="center"/>
              <w:rPr>
                <w:color w:val="000000" w:themeColor="text1"/>
                <w:sz w:val="28"/>
                <w:szCs w:val="28"/>
              </w:rPr>
            </w:pPr>
            <w:r w:rsidRPr="00725D50">
              <w:rPr>
                <w:color w:val="000000" w:themeColor="text1"/>
                <w:sz w:val="28"/>
                <w:szCs w:val="28"/>
              </w:rPr>
              <w:t>1</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5</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6</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7</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Отношение к значимым взрослым</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48</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12</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40</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83,3</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16,7</w:t>
            </w:r>
          </w:p>
        </w:tc>
      </w:tr>
    </w:tbl>
    <w:p w:rsidR="00465C21" w:rsidRDefault="00465C21" w:rsidP="00465C21">
      <w:pPr>
        <w:ind w:firstLine="709"/>
        <w:jc w:val="both"/>
        <w:rPr>
          <w:color w:val="000000" w:themeColor="text1"/>
          <w:sz w:val="28"/>
          <w:szCs w:val="28"/>
        </w:rPr>
      </w:pPr>
    </w:p>
    <w:p w:rsidR="00465C21" w:rsidRDefault="00465C21" w:rsidP="00465C21">
      <w:pPr>
        <w:ind w:firstLine="709"/>
        <w:jc w:val="both"/>
        <w:rPr>
          <w:color w:val="000000" w:themeColor="text1"/>
          <w:sz w:val="28"/>
          <w:szCs w:val="28"/>
        </w:rPr>
      </w:pPr>
      <w:r>
        <w:rPr>
          <w:color w:val="000000" w:themeColor="text1"/>
          <w:sz w:val="28"/>
          <w:szCs w:val="28"/>
        </w:rPr>
        <w:t xml:space="preserve">                                                                           Продолжение таблицы 2.2</w:t>
      </w:r>
    </w:p>
    <w:p w:rsidR="00465C21" w:rsidRPr="00725D50" w:rsidRDefault="00465C21" w:rsidP="00465C21">
      <w:pPr>
        <w:ind w:firstLine="709"/>
        <w:jc w:val="both"/>
        <w:rPr>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992"/>
        <w:gridCol w:w="992"/>
        <w:gridCol w:w="993"/>
        <w:gridCol w:w="992"/>
        <w:gridCol w:w="957"/>
      </w:tblGrid>
      <w:tr w:rsidR="00465C21" w:rsidRPr="00725D50" w:rsidTr="00D86683">
        <w:tc>
          <w:tcPr>
            <w:tcW w:w="3936" w:type="dxa"/>
            <w:vMerge w:val="restart"/>
          </w:tcPr>
          <w:p w:rsidR="00465C21" w:rsidRPr="00725D50" w:rsidRDefault="00465C21" w:rsidP="00D86683">
            <w:pPr>
              <w:jc w:val="center"/>
              <w:rPr>
                <w:color w:val="000000" w:themeColor="text1"/>
                <w:sz w:val="28"/>
                <w:szCs w:val="28"/>
              </w:rPr>
            </w:pPr>
            <w:r w:rsidRPr="00725D50">
              <w:rPr>
                <w:color w:val="000000" w:themeColor="text1"/>
                <w:sz w:val="28"/>
                <w:szCs w:val="28"/>
              </w:rPr>
              <w:t xml:space="preserve">Параметры </w:t>
            </w:r>
          </w:p>
        </w:tc>
        <w:tc>
          <w:tcPr>
            <w:tcW w:w="5918" w:type="dxa"/>
            <w:gridSpan w:val="6"/>
          </w:tcPr>
          <w:p w:rsidR="00465C21" w:rsidRPr="00725D50" w:rsidRDefault="00465C21" w:rsidP="00D86683">
            <w:pPr>
              <w:jc w:val="center"/>
              <w:rPr>
                <w:color w:val="000000" w:themeColor="text1"/>
                <w:sz w:val="28"/>
                <w:szCs w:val="28"/>
              </w:rPr>
            </w:pPr>
            <w:r w:rsidRPr="00725D50">
              <w:rPr>
                <w:color w:val="000000" w:themeColor="text1"/>
                <w:sz w:val="28"/>
                <w:szCs w:val="28"/>
              </w:rPr>
              <w:t>Категории учащихся</w:t>
            </w:r>
          </w:p>
        </w:tc>
      </w:tr>
      <w:tr w:rsidR="00465C21" w:rsidRPr="00725D50" w:rsidTr="00D86683">
        <w:tc>
          <w:tcPr>
            <w:tcW w:w="3936" w:type="dxa"/>
            <w:vMerge/>
          </w:tcPr>
          <w:p w:rsidR="00465C21" w:rsidRPr="00725D50" w:rsidRDefault="00465C21" w:rsidP="00D86683">
            <w:pPr>
              <w:jc w:val="both"/>
              <w:rPr>
                <w:color w:val="000000" w:themeColor="text1"/>
                <w:sz w:val="28"/>
                <w:szCs w:val="28"/>
              </w:rPr>
            </w:pPr>
          </w:p>
        </w:tc>
        <w:tc>
          <w:tcPr>
            <w:tcW w:w="2976" w:type="dxa"/>
            <w:gridSpan w:val="3"/>
          </w:tcPr>
          <w:p w:rsidR="00465C21" w:rsidRPr="00725D50" w:rsidRDefault="00465C21" w:rsidP="00D86683">
            <w:pPr>
              <w:jc w:val="center"/>
              <w:rPr>
                <w:color w:val="000000" w:themeColor="text1"/>
                <w:sz w:val="28"/>
                <w:szCs w:val="28"/>
              </w:rPr>
            </w:pPr>
            <w:r w:rsidRPr="00725D50">
              <w:rPr>
                <w:color w:val="000000" w:themeColor="text1"/>
                <w:sz w:val="28"/>
                <w:szCs w:val="28"/>
              </w:rPr>
              <w:t>С ТНР – 10 человек</w:t>
            </w:r>
          </w:p>
        </w:tc>
        <w:tc>
          <w:tcPr>
            <w:tcW w:w="2942" w:type="dxa"/>
            <w:gridSpan w:val="3"/>
          </w:tcPr>
          <w:p w:rsidR="00465C21" w:rsidRPr="00725D50" w:rsidRDefault="00465C21" w:rsidP="00D86683">
            <w:pPr>
              <w:jc w:val="both"/>
              <w:rPr>
                <w:color w:val="000000" w:themeColor="text1"/>
                <w:sz w:val="28"/>
                <w:szCs w:val="28"/>
              </w:rPr>
            </w:pPr>
            <w:r w:rsidRPr="00725D50">
              <w:rPr>
                <w:color w:val="000000" w:themeColor="text1"/>
                <w:sz w:val="28"/>
                <w:szCs w:val="28"/>
              </w:rPr>
              <w:t>Нормально говорящие – 10 человек</w:t>
            </w:r>
          </w:p>
        </w:tc>
      </w:tr>
      <w:tr w:rsidR="00465C21" w:rsidRPr="00725D50" w:rsidTr="00D86683">
        <w:tc>
          <w:tcPr>
            <w:tcW w:w="3936" w:type="dxa"/>
            <w:vMerge/>
          </w:tcPr>
          <w:p w:rsidR="00465C21" w:rsidRPr="00725D50" w:rsidRDefault="00465C21" w:rsidP="00D86683">
            <w:pPr>
              <w:jc w:val="both"/>
              <w:rPr>
                <w:color w:val="000000" w:themeColor="text1"/>
                <w:sz w:val="28"/>
                <w:szCs w:val="28"/>
              </w:rPr>
            </w:pP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ПО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БО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ОО</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ПО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БО</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ОО</w:t>
            </w:r>
          </w:p>
        </w:tc>
      </w:tr>
      <w:tr w:rsidR="00465C21" w:rsidRPr="00725D50" w:rsidTr="00D86683">
        <w:tc>
          <w:tcPr>
            <w:tcW w:w="3936" w:type="dxa"/>
          </w:tcPr>
          <w:p w:rsidR="00465C21" w:rsidRPr="00725D50" w:rsidRDefault="00465C21" w:rsidP="00D86683">
            <w:pPr>
              <w:jc w:val="center"/>
              <w:rPr>
                <w:color w:val="000000" w:themeColor="text1"/>
                <w:sz w:val="28"/>
                <w:szCs w:val="28"/>
              </w:rPr>
            </w:pPr>
            <w:r w:rsidRPr="00725D50">
              <w:rPr>
                <w:color w:val="000000" w:themeColor="text1"/>
                <w:sz w:val="28"/>
                <w:szCs w:val="28"/>
              </w:rPr>
              <w:t>1</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5</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6</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7</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Отношение к товарищам (одноклассникам)</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14,2</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32,1</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46,3</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53,3</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10</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36,7</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Отношение к другу (подруге)</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34,9</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30,3</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34,8</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63</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5,2</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31,8</w:t>
            </w:r>
          </w:p>
        </w:tc>
      </w:tr>
    </w:tbl>
    <w:p w:rsidR="00465C21" w:rsidRDefault="00465C21" w:rsidP="00465C21">
      <w:pPr>
        <w:ind w:firstLine="709"/>
        <w:jc w:val="both"/>
        <w:rPr>
          <w:color w:val="000000" w:themeColor="text1"/>
          <w:sz w:val="28"/>
          <w:szCs w:val="28"/>
        </w:rPr>
      </w:pPr>
    </w:p>
    <w:p w:rsidR="00465C21" w:rsidRPr="00725D50" w:rsidRDefault="00465C21" w:rsidP="00465C21">
      <w:pPr>
        <w:ind w:firstLine="709"/>
        <w:jc w:val="both"/>
        <w:rPr>
          <w:color w:val="000000" w:themeColor="text1"/>
          <w:sz w:val="28"/>
          <w:szCs w:val="28"/>
        </w:rPr>
      </w:pPr>
      <w:r w:rsidRPr="00725D50">
        <w:rPr>
          <w:color w:val="000000" w:themeColor="text1"/>
          <w:sz w:val="28"/>
          <w:szCs w:val="28"/>
        </w:rPr>
        <w:t>Сфера «отношение к другу (подруге)» анализировалась исходя из обработки результатов выполнения 11 тестовых заданий и определения своего места на 9 картинках. Положительно оценивалось стремление к взаимодействию в различных ситуациях. Положительное отношение к другу (подруге) продемонстрировали 34,9  % учащихся с ТНР. Например: «Ты имеешь возможность уехать на несколько дней отдыхать, но там, куда ты едешь, только два свободных места: одно для тебя, второе для другого человека. Кого бы ты взял с собой? Напиши ниже»,</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Наталья Т.: «Подругу».</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lastRenderedPageBreak/>
        <w:t>Среди нормально говорящих подобных ответов 63 %. Здесь следует отметить, что учащиеся с ТНР в подавляющем большинстве выбирали для совместной деятельности представителей одного с ними пола. Нормально говорящие старшеклассники отдавали предпочтение чаще противоположному полу. На наш взгляд, этот факт позволяет предположить противостояние полов в среде учащихся с нарушениями речи. Безразличную оценку получило ровное отношение к окружающим без выделения кого-либо. Этот показатель составил 30,3  % у учащихся с ТНР и 5,2 % у нормально говорящих учащихся.</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Отрицательно оценивалось отсутствие желания в дружеском взаимодействии. Почти треть испытуемых с ТНР не обнаружили желания в формировании и поддержании дружеских взаимоотношений, что видно из результатов проведенного исследования. Например: «Ты сдал экзамен. Кому первому ты расскажешь об этом. Напиши ниже». Подавляющее большинство учащихся с ТНР  указали в ответах родителей или других родственников: братьев, сестер, бабушку и дедушку. Среди нормально говорящих ответы разде</w:t>
      </w:r>
      <w:r>
        <w:rPr>
          <w:color w:val="000000" w:themeColor="text1"/>
          <w:sz w:val="28"/>
          <w:szCs w:val="28"/>
        </w:rPr>
        <w:t>лились приблизительно поровну (</w:t>
      </w:r>
      <w:r w:rsidRPr="00725D50">
        <w:rPr>
          <w:color w:val="000000" w:themeColor="text1"/>
          <w:sz w:val="28"/>
          <w:szCs w:val="28"/>
        </w:rPr>
        <w:t>56</w:t>
      </w:r>
      <w:r>
        <w:rPr>
          <w:color w:val="000000" w:themeColor="text1"/>
          <w:sz w:val="28"/>
          <w:szCs w:val="28"/>
        </w:rPr>
        <w:t xml:space="preserve"> </w:t>
      </w:r>
      <w:r w:rsidRPr="00725D50">
        <w:rPr>
          <w:color w:val="000000" w:themeColor="text1"/>
          <w:sz w:val="28"/>
          <w:szCs w:val="28"/>
        </w:rPr>
        <w:t>% отдали предпочтение родителям и другим родственникам, 44</w:t>
      </w:r>
      <w:r>
        <w:rPr>
          <w:color w:val="000000" w:themeColor="text1"/>
          <w:sz w:val="28"/>
          <w:szCs w:val="28"/>
        </w:rPr>
        <w:t xml:space="preserve"> </w:t>
      </w:r>
      <w:r w:rsidRPr="00725D50">
        <w:rPr>
          <w:color w:val="000000" w:themeColor="text1"/>
          <w:sz w:val="28"/>
          <w:szCs w:val="28"/>
        </w:rPr>
        <w:t xml:space="preserve">% - друзьям и подругам). </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Среди нормально говорящих учеников хотя и относительно велик процент (31, 8 %) не стремящихся к дружеским взаимоотношениям, однако эти взаимоотношения не заменяются отношениями с родными. Большая часть детей (64 %) рассчитывают на самостоятельное принятие решений и совершение поступков. Например: «У тебя болят зубы, и ты должен пойти к зубному врачу, чтобы вырвать больной зуб. Ты пойдешь один? Или с кем-нибудь? Если пойдешь с кем-нибудь, то кто этот человек? Напиши ниже».</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Оксана П.: «Я пойду одна».</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Среди детей с ТНР ответов, говорящих о такой самостоятельности, всего 8</w:t>
      </w:r>
      <w:r>
        <w:rPr>
          <w:color w:val="000000" w:themeColor="text1"/>
          <w:sz w:val="28"/>
          <w:szCs w:val="28"/>
        </w:rPr>
        <w:t xml:space="preserve"> </w:t>
      </w:r>
      <w:r w:rsidRPr="00725D50">
        <w:rPr>
          <w:color w:val="000000" w:themeColor="text1"/>
          <w:sz w:val="28"/>
          <w:szCs w:val="28"/>
        </w:rPr>
        <w:t>%.</w:t>
      </w:r>
      <w:r>
        <w:rPr>
          <w:color w:val="000000" w:themeColor="text1"/>
          <w:sz w:val="28"/>
          <w:szCs w:val="28"/>
        </w:rPr>
        <w:t xml:space="preserve"> </w:t>
      </w:r>
      <w:r w:rsidRPr="00725D50">
        <w:rPr>
          <w:color w:val="000000" w:themeColor="text1"/>
          <w:sz w:val="28"/>
          <w:szCs w:val="28"/>
        </w:rPr>
        <w:t>Из сказанного можно сделать предположение о недостаточной самостоятельности старшеклассников с ТНР.</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Значительные различия между нормально говорящими детьми и детьми с ТНР наблюдаются также в сферах «любознательность», «доминантность», «социальная адекватность поведения».Анализ результатов выполнения этой серии заданий позволил сделать заключение о несформированности у детей с ТНР по сравнению с нормально говорящими детьми навыков, которые характеризуют самого ребёнка и систему его социальных отношений.</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При выполнении названной серии заданий учащиеся с ТНР продемонстрировали недостаточное понимание предложенного задания при первичном предъявлении. У нормально говорящих детей таких сложностей не возникало. Так, например, при решении ситуаций с подарком, потерянной вещью или сданным экзаменом учащиеся с </w:t>
      </w:r>
      <w:r w:rsidRPr="00725D50">
        <w:rPr>
          <w:color w:val="000000" w:themeColor="text1"/>
          <w:sz w:val="28"/>
          <w:szCs w:val="28"/>
        </w:rPr>
        <w:lastRenderedPageBreak/>
        <w:t>нарушениями речи не вникали в суть вопроса, а просто начинали перечислять родителей, братьев и сестёр и так далее, в то время как нормально говорящие дети чаще всего выбирали одну из приоритетных категорий: «родители», «друзья», «учителя», либо указывали какое-либо конкретное лицо.</w:t>
      </w:r>
      <w:r>
        <w:rPr>
          <w:color w:val="000000" w:themeColor="text1"/>
          <w:sz w:val="28"/>
          <w:szCs w:val="28"/>
        </w:rPr>
        <w:t xml:space="preserve"> </w:t>
      </w:r>
      <w:r w:rsidRPr="00725D50">
        <w:rPr>
          <w:color w:val="000000" w:themeColor="text1"/>
          <w:sz w:val="28"/>
          <w:szCs w:val="28"/>
        </w:rPr>
        <w:t>Данное позволило предположить недостаточное осмысление детьми с ТНР социально значимой номинанты, что потребовало предварительного обучения в форме разъяснения.</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Среди личностных характеристик мы выделили такие показатели, как «любознательность», «стремление к доминированию», «общительность», «отгороженность», «социальная адекватность поведения». Результаты </w:t>
      </w:r>
      <w:r>
        <w:rPr>
          <w:color w:val="000000" w:themeColor="text1"/>
          <w:sz w:val="28"/>
          <w:szCs w:val="28"/>
        </w:rPr>
        <w:t>эксперимента нашли отражение в т</w:t>
      </w:r>
      <w:r w:rsidRPr="00725D50">
        <w:rPr>
          <w:color w:val="000000" w:themeColor="text1"/>
          <w:sz w:val="28"/>
          <w:szCs w:val="28"/>
        </w:rPr>
        <w:t xml:space="preserve">аблице 2.3. </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                                                                                                 </w:t>
      </w:r>
      <w:r>
        <w:rPr>
          <w:color w:val="000000" w:themeColor="text1"/>
          <w:sz w:val="28"/>
          <w:szCs w:val="28"/>
        </w:rPr>
        <w:t xml:space="preserve">  </w:t>
      </w:r>
      <w:r w:rsidRPr="00725D50">
        <w:rPr>
          <w:color w:val="000000" w:themeColor="text1"/>
          <w:sz w:val="28"/>
          <w:szCs w:val="28"/>
        </w:rPr>
        <w:t>Таблица 2.3</w:t>
      </w:r>
    </w:p>
    <w:p w:rsidR="00465C21" w:rsidRPr="00725D50" w:rsidRDefault="00465C21" w:rsidP="00465C21">
      <w:pPr>
        <w:ind w:firstLine="709"/>
        <w:jc w:val="center"/>
        <w:rPr>
          <w:color w:val="000000" w:themeColor="text1"/>
          <w:sz w:val="28"/>
          <w:szCs w:val="28"/>
        </w:rPr>
      </w:pPr>
      <w:r w:rsidRPr="00725D50">
        <w:rPr>
          <w:color w:val="000000" w:themeColor="text1"/>
          <w:sz w:val="28"/>
          <w:szCs w:val="28"/>
        </w:rPr>
        <w:t>Сравнительный анализ личностных характеристик учащихся с ТНР и нормально говорящих учащихся (в %).</w:t>
      </w:r>
    </w:p>
    <w:p w:rsidR="00465C21" w:rsidRPr="00725D50" w:rsidRDefault="00465C21" w:rsidP="00465C21">
      <w:pPr>
        <w:ind w:firstLine="709"/>
        <w:jc w:val="both"/>
        <w:rPr>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992"/>
        <w:gridCol w:w="992"/>
        <w:gridCol w:w="993"/>
        <w:gridCol w:w="992"/>
        <w:gridCol w:w="957"/>
      </w:tblGrid>
      <w:tr w:rsidR="00465C21" w:rsidRPr="00725D50" w:rsidTr="00D86683">
        <w:tc>
          <w:tcPr>
            <w:tcW w:w="3936" w:type="dxa"/>
            <w:vMerge w:val="restart"/>
          </w:tcPr>
          <w:p w:rsidR="00465C21" w:rsidRPr="00725D50" w:rsidRDefault="00465C21" w:rsidP="00D86683">
            <w:pPr>
              <w:jc w:val="center"/>
              <w:rPr>
                <w:color w:val="000000" w:themeColor="text1"/>
                <w:sz w:val="28"/>
                <w:szCs w:val="28"/>
              </w:rPr>
            </w:pPr>
            <w:r w:rsidRPr="00725D50">
              <w:rPr>
                <w:color w:val="000000" w:themeColor="text1"/>
                <w:sz w:val="28"/>
                <w:szCs w:val="28"/>
              </w:rPr>
              <w:t xml:space="preserve">Параметры </w:t>
            </w:r>
          </w:p>
        </w:tc>
        <w:tc>
          <w:tcPr>
            <w:tcW w:w="5918" w:type="dxa"/>
            <w:gridSpan w:val="6"/>
          </w:tcPr>
          <w:p w:rsidR="00465C21" w:rsidRPr="00725D50" w:rsidRDefault="00465C21" w:rsidP="00D86683">
            <w:pPr>
              <w:jc w:val="center"/>
              <w:rPr>
                <w:color w:val="000000" w:themeColor="text1"/>
                <w:sz w:val="28"/>
                <w:szCs w:val="28"/>
              </w:rPr>
            </w:pPr>
            <w:r w:rsidRPr="00725D50">
              <w:rPr>
                <w:color w:val="000000" w:themeColor="text1"/>
                <w:sz w:val="28"/>
                <w:szCs w:val="28"/>
              </w:rPr>
              <w:t>Категории учащихся</w:t>
            </w:r>
          </w:p>
        </w:tc>
      </w:tr>
      <w:tr w:rsidR="00465C21" w:rsidRPr="00725D50" w:rsidTr="00D86683">
        <w:tc>
          <w:tcPr>
            <w:tcW w:w="3936" w:type="dxa"/>
            <w:vMerge/>
          </w:tcPr>
          <w:p w:rsidR="00465C21" w:rsidRPr="00725D50" w:rsidRDefault="00465C21" w:rsidP="00D86683">
            <w:pPr>
              <w:jc w:val="both"/>
              <w:rPr>
                <w:color w:val="000000" w:themeColor="text1"/>
                <w:sz w:val="28"/>
                <w:szCs w:val="28"/>
              </w:rPr>
            </w:pPr>
          </w:p>
        </w:tc>
        <w:tc>
          <w:tcPr>
            <w:tcW w:w="2976" w:type="dxa"/>
            <w:gridSpan w:val="3"/>
          </w:tcPr>
          <w:p w:rsidR="00465C21" w:rsidRPr="00725D50" w:rsidRDefault="00465C21" w:rsidP="00D86683">
            <w:pPr>
              <w:jc w:val="center"/>
              <w:rPr>
                <w:color w:val="000000" w:themeColor="text1"/>
                <w:sz w:val="28"/>
                <w:szCs w:val="28"/>
              </w:rPr>
            </w:pPr>
            <w:r w:rsidRPr="00725D50">
              <w:rPr>
                <w:color w:val="000000" w:themeColor="text1"/>
                <w:sz w:val="28"/>
                <w:szCs w:val="28"/>
              </w:rPr>
              <w:t>С ТНР – 10 человек</w:t>
            </w:r>
          </w:p>
        </w:tc>
        <w:tc>
          <w:tcPr>
            <w:tcW w:w="2942" w:type="dxa"/>
            <w:gridSpan w:val="3"/>
          </w:tcPr>
          <w:p w:rsidR="00465C21" w:rsidRPr="00725D50" w:rsidRDefault="00465C21" w:rsidP="00D86683">
            <w:pPr>
              <w:jc w:val="both"/>
              <w:rPr>
                <w:color w:val="000000" w:themeColor="text1"/>
                <w:sz w:val="28"/>
                <w:szCs w:val="28"/>
              </w:rPr>
            </w:pPr>
            <w:r w:rsidRPr="00725D50">
              <w:rPr>
                <w:color w:val="000000" w:themeColor="text1"/>
                <w:sz w:val="28"/>
                <w:szCs w:val="28"/>
              </w:rPr>
              <w:t>Нормально говорящие – 10 человек</w:t>
            </w:r>
          </w:p>
        </w:tc>
      </w:tr>
      <w:tr w:rsidR="00465C21" w:rsidRPr="00725D50" w:rsidTr="00D86683">
        <w:tc>
          <w:tcPr>
            <w:tcW w:w="3936" w:type="dxa"/>
            <w:vMerge/>
          </w:tcPr>
          <w:p w:rsidR="00465C21" w:rsidRPr="00725D50" w:rsidRDefault="00465C21" w:rsidP="00D86683">
            <w:pPr>
              <w:jc w:val="both"/>
              <w:rPr>
                <w:color w:val="000000" w:themeColor="text1"/>
                <w:sz w:val="28"/>
                <w:szCs w:val="28"/>
              </w:rPr>
            </w:pP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ПО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БО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ОО</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ПО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БО</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ОО</w:t>
            </w:r>
          </w:p>
        </w:tc>
      </w:tr>
      <w:tr w:rsidR="00465C21" w:rsidRPr="00725D50" w:rsidTr="00D86683">
        <w:tc>
          <w:tcPr>
            <w:tcW w:w="3936" w:type="dxa"/>
          </w:tcPr>
          <w:p w:rsidR="00465C21" w:rsidRPr="00725D50" w:rsidRDefault="00465C21" w:rsidP="00D86683">
            <w:pPr>
              <w:jc w:val="center"/>
              <w:rPr>
                <w:color w:val="000000" w:themeColor="text1"/>
                <w:sz w:val="28"/>
                <w:szCs w:val="28"/>
              </w:rPr>
            </w:pPr>
            <w:r w:rsidRPr="00725D50">
              <w:rPr>
                <w:color w:val="000000" w:themeColor="text1"/>
                <w:sz w:val="28"/>
                <w:szCs w:val="28"/>
              </w:rPr>
              <w:t>1</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5</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6</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7</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 xml:space="preserve">Любознательность </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43,8</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28,2</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28</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68</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12</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20</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Стремление к доминированию</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65,2</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26</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8,8</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22,2</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33</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44,8</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 xml:space="preserve">Общительность </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76,3</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5,4</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18,3</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68,4</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13,6</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18</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 xml:space="preserve">Отгороженность </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68</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3,8</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28,2</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17</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83</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Социальная адекватность поведения</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44,6</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22,6</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22,8</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86,8</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9,4</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3,8</w:t>
            </w:r>
          </w:p>
        </w:tc>
      </w:tr>
    </w:tbl>
    <w:p w:rsidR="00465C21" w:rsidRPr="00725D50" w:rsidRDefault="00465C21" w:rsidP="00465C21">
      <w:pPr>
        <w:jc w:val="both"/>
        <w:rPr>
          <w:color w:val="000000" w:themeColor="text1"/>
          <w:sz w:val="28"/>
          <w:szCs w:val="28"/>
        </w:rPr>
      </w:pP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Наиболее существенная разница выявлена в </w:t>
      </w:r>
      <w:r>
        <w:rPr>
          <w:color w:val="000000" w:themeColor="text1"/>
          <w:sz w:val="28"/>
          <w:szCs w:val="28"/>
        </w:rPr>
        <w:t>показателях сферы «стремление к доминированию</w:t>
      </w:r>
      <w:r w:rsidRPr="00725D50">
        <w:rPr>
          <w:color w:val="000000" w:themeColor="text1"/>
          <w:sz w:val="28"/>
          <w:szCs w:val="28"/>
        </w:rPr>
        <w:t>» (2 текстовых задания и 2 картинки). Эта разница свидетельствует  о неадекватно</w:t>
      </w:r>
      <w:r>
        <w:rPr>
          <w:color w:val="000000" w:themeColor="text1"/>
          <w:sz w:val="28"/>
          <w:szCs w:val="28"/>
        </w:rPr>
        <w:t>сти школьников с ТНР в стремлении</w:t>
      </w:r>
      <w:r w:rsidRPr="00725D50">
        <w:rPr>
          <w:color w:val="000000" w:themeColor="text1"/>
          <w:sz w:val="28"/>
          <w:szCs w:val="28"/>
        </w:rPr>
        <w:t xml:space="preserve"> доминировать над сверстниками. Положительной в большинстве случаев оказалась оценка в стремлении к лидерству, </w:t>
      </w:r>
      <w:r w:rsidRPr="00725D50">
        <w:rPr>
          <w:color w:val="000000" w:themeColor="text1"/>
          <w:sz w:val="28"/>
          <w:szCs w:val="28"/>
        </w:rPr>
        <w:lastRenderedPageBreak/>
        <w:t xml:space="preserve">уверенность в собственной способности его добиться. Количество детей с ТНР, которые дали положительную оценку, почти в 3 раза больше аналогичного количества нормально говорящих детей. Стремление к доминированию в коллективе сверстников у школьников с ТНР проявилось в определении своего места лидера в текстовых заданиях типа «С кем ты любишь играть? С товарищами твоего возраста, </w:t>
      </w:r>
      <w:r w:rsidRPr="00725D50">
        <w:rPr>
          <w:color w:val="000000" w:themeColor="text1"/>
          <w:sz w:val="28"/>
          <w:szCs w:val="28"/>
          <w:u w:val="single"/>
        </w:rPr>
        <w:t>младше себя</w:t>
      </w:r>
      <w:r w:rsidRPr="00725D50">
        <w:rPr>
          <w:color w:val="000000" w:themeColor="text1"/>
          <w:sz w:val="28"/>
          <w:szCs w:val="28"/>
        </w:rPr>
        <w:t>, старше себя. Подчеркни один из возможных ответов», «Учитель вышел и доверил тебе надзор за классом. Способен ли ты выполнить поручение? Напиши ниже» - большинство ответов «Да» (53 %).</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Анализ результатов данной категории вопросов (а именно показатель количества учащихся с ТНР, стремящихся занять лидирующее положение в коллективе одноклассников и уверенных в правомерности своих запросов) позволил нам предположить, что большинство учащихся с ТНР имеют завышенный уровень самооценки по сравнению с нормально говорящими учащимися (65, 2 % и 22, 5 % соответственно). </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Под безразличной оценкой в данном критерии подразумевалось желание испытуемых занять в группе лидирующее положение, но неуверенность в возможности самореализации в этой ситуации. Количество учащихся с ТНР, давших безразличную оценку, составило 26</w:t>
      </w:r>
      <w:r>
        <w:rPr>
          <w:color w:val="000000" w:themeColor="text1"/>
          <w:sz w:val="28"/>
          <w:szCs w:val="28"/>
        </w:rPr>
        <w:t xml:space="preserve"> </w:t>
      </w:r>
      <w:r w:rsidRPr="00725D50">
        <w:rPr>
          <w:color w:val="000000" w:themeColor="text1"/>
          <w:sz w:val="28"/>
          <w:szCs w:val="28"/>
        </w:rPr>
        <w:t>%, среди нормально говорящих этот показатель составил 33 %. Большинство старшеклассников с ТНР, показавших безразличие в этой сфере, получили положительную оценку при определении своего места на предложенных рисунках и отрицательную – в текстовых заданиях. Данные результаты, на наш взгляд, свидетельствуют о неуверенности в своих возможностях, но желании занимать лидирующие позиции.</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Нежелание брать на себя лидерство в коллективе сверстников подпало под отрицательную оценку. Количество школьников, показавших отрицательную оценку, различно более чем в пять раз: 8,8 % у детей с ТНР и 44,8 </w:t>
      </w:r>
      <w:r>
        <w:rPr>
          <w:color w:val="000000" w:themeColor="text1"/>
          <w:sz w:val="28"/>
          <w:szCs w:val="28"/>
        </w:rPr>
        <w:t xml:space="preserve"> </w:t>
      </w:r>
      <w:r w:rsidRPr="00725D50">
        <w:rPr>
          <w:color w:val="000000" w:themeColor="text1"/>
          <w:sz w:val="28"/>
          <w:szCs w:val="28"/>
        </w:rPr>
        <w:t xml:space="preserve">% </w:t>
      </w:r>
      <w:r>
        <w:rPr>
          <w:color w:val="000000" w:themeColor="text1"/>
          <w:sz w:val="28"/>
          <w:szCs w:val="28"/>
        </w:rPr>
        <w:t xml:space="preserve"> </w:t>
      </w:r>
      <w:r w:rsidRPr="00725D50">
        <w:rPr>
          <w:color w:val="000000" w:themeColor="text1"/>
          <w:sz w:val="28"/>
          <w:szCs w:val="28"/>
        </w:rPr>
        <w:t>у нормально говорящих. Отсутствие стремления к лидерству позволило предположить наличие объективности при самооценке, что является, по нашему мнению, показателем адекватности формирования социальной роли.</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Существенно отличаются результаты исследования в сфере «социальная адекватность поведени</w:t>
      </w:r>
      <w:r>
        <w:rPr>
          <w:color w:val="000000" w:themeColor="text1"/>
          <w:sz w:val="28"/>
          <w:szCs w:val="28"/>
        </w:rPr>
        <w:t>я», которая представлена 8 текстовыми заданиями и 2</w:t>
      </w:r>
      <w:r w:rsidRPr="00725D50">
        <w:rPr>
          <w:color w:val="000000" w:themeColor="text1"/>
          <w:sz w:val="28"/>
          <w:szCs w:val="28"/>
        </w:rPr>
        <w:t xml:space="preserve"> картинками, предназначенными для определения  своего места среди слушающих выступающего, выбора приемлемых вариантов поведения в предложенных на рассмотрение вариантов (учащиеся с ТНР – 44,6 %, нормально говорящие – 86,8 %). </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Под безразличной оценкой в данной сфере у детей с ТНР мы подразумевали способность верно прогнозировать возможное возникновение конфликта из-за своих поступков, но неумение либо нежелание адекватно действовать по предотвращению </w:t>
      </w:r>
      <w:r w:rsidRPr="00725D50">
        <w:rPr>
          <w:color w:val="000000" w:themeColor="text1"/>
          <w:sz w:val="28"/>
          <w:szCs w:val="28"/>
        </w:rPr>
        <w:lastRenderedPageBreak/>
        <w:t xml:space="preserve">этого. По отношению к </w:t>
      </w:r>
      <w:r>
        <w:rPr>
          <w:color w:val="000000" w:themeColor="text1"/>
          <w:sz w:val="28"/>
          <w:szCs w:val="28"/>
        </w:rPr>
        <w:t xml:space="preserve"> </w:t>
      </w:r>
      <w:r w:rsidRPr="00725D50">
        <w:rPr>
          <w:color w:val="000000" w:themeColor="text1"/>
          <w:sz w:val="28"/>
          <w:szCs w:val="28"/>
        </w:rPr>
        <w:t xml:space="preserve">нормально говорящим данный критерий был несколько иного содержания. Здесь под безразличной оценкой имелось ввидуосознание детьми неприемлемости окружающими их действий и поступков, но согласие их совершать в целях достижения личной комфортности. Количество школьников с ТНР, давших безразличную оценку, значительно отличается от аналогичного количества нормально говорящих (22,6 </w:t>
      </w:r>
      <w:r>
        <w:rPr>
          <w:color w:val="000000" w:themeColor="text1"/>
          <w:sz w:val="28"/>
          <w:szCs w:val="28"/>
        </w:rPr>
        <w:t xml:space="preserve"> </w:t>
      </w:r>
      <w:r w:rsidRPr="00725D50">
        <w:rPr>
          <w:color w:val="000000" w:themeColor="text1"/>
          <w:sz w:val="28"/>
          <w:szCs w:val="28"/>
        </w:rPr>
        <w:t>% среди учащихся с ТНР и 9,4 % среди нормально говорящих).</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Несформированность адекватности поведения в социальной среде оценивалось отрицательно. Количество детей, которые дали отрицательную оценку, различно почти в 6 раз: дети с ТНР – 22,8 %, 3,8 % у нормально говорящих. Показателем проявлений несформированности социальных ролей могут служить следующие примеры: «Товарищ нарочно толкнул тебя и свалил с ног. Что будешь делать: Будешь плакать? </w:t>
      </w:r>
      <w:r w:rsidRPr="00725D50">
        <w:rPr>
          <w:color w:val="000000" w:themeColor="text1"/>
          <w:sz w:val="28"/>
          <w:szCs w:val="28"/>
          <w:u w:val="single"/>
        </w:rPr>
        <w:t xml:space="preserve">Пожалуешься учителю? </w:t>
      </w:r>
      <w:r w:rsidRPr="00725D50">
        <w:rPr>
          <w:color w:val="000000" w:themeColor="text1"/>
          <w:sz w:val="28"/>
          <w:szCs w:val="28"/>
        </w:rPr>
        <w:t>Ударишь его? Сделаешь ему замечание? Не скажешь ничего? Подчеркни один из ответов» (Настя А.);</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«Один из товарищей смеется над твоим другом. Что будешь делать: Будешь плакать? Пожмешь плечами?</w:t>
      </w:r>
      <w:r w:rsidRPr="00725D50">
        <w:rPr>
          <w:color w:val="000000" w:themeColor="text1"/>
          <w:sz w:val="28"/>
          <w:szCs w:val="28"/>
          <w:u w:val="single"/>
        </w:rPr>
        <w:t xml:space="preserve"> Сам будешь смеяться над ним</w:t>
      </w:r>
      <w:r>
        <w:rPr>
          <w:color w:val="000000" w:themeColor="text1"/>
          <w:sz w:val="28"/>
          <w:szCs w:val="28"/>
          <w:u w:val="single"/>
        </w:rPr>
        <w:t xml:space="preserve"> </w:t>
      </w:r>
      <w:r w:rsidRPr="00725D50">
        <w:rPr>
          <w:color w:val="000000" w:themeColor="text1"/>
          <w:sz w:val="28"/>
          <w:szCs w:val="28"/>
          <w:u w:val="single"/>
        </w:rPr>
        <w:t xml:space="preserve">(другом)? </w:t>
      </w:r>
      <w:r w:rsidRPr="00725D50">
        <w:rPr>
          <w:color w:val="000000" w:themeColor="text1"/>
          <w:sz w:val="28"/>
          <w:szCs w:val="28"/>
        </w:rPr>
        <w:t>Будешь обзывать его, бить? Подчеркни один из ответов.» (Сергей Т.).</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Несформированность социально адекватного поведения у нескольких нормально говорящих школьников выразилась в проявлении агрессивности (Один из товарищей смеется над тобой. Что будешь делать: Будешь плакать? Пожмешь плечами? Сам будешь смеяться над ним? </w:t>
      </w:r>
      <w:r w:rsidRPr="00725D50">
        <w:rPr>
          <w:color w:val="000000" w:themeColor="text1"/>
          <w:sz w:val="28"/>
          <w:szCs w:val="28"/>
          <w:u w:val="single"/>
        </w:rPr>
        <w:t xml:space="preserve">Будешь обзывать его, бить? </w:t>
      </w:r>
      <w:r w:rsidRPr="00725D50">
        <w:rPr>
          <w:color w:val="000000" w:themeColor="text1"/>
          <w:sz w:val="28"/>
          <w:szCs w:val="28"/>
        </w:rPr>
        <w:t xml:space="preserve">Подчеркни один из ответов» (Александр И.), остальные нормально говорящие дети агрессии не проявили. Это позволяет говорить об отсутствии (или небольшом количестве) негативных реакций </w:t>
      </w:r>
      <w:r>
        <w:rPr>
          <w:color w:val="000000" w:themeColor="text1"/>
          <w:sz w:val="28"/>
          <w:szCs w:val="28"/>
        </w:rPr>
        <w:t xml:space="preserve">на поступки окружающих людей, </w:t>
      </w:r>
      <w:r w:rsidRPr="00725D50">
        <w:rPr>
          <w:color w:val="000000" w:themeColor="text1"/>
          <w:sz w:val="28"/>
          <w:szCs w:val="28"/>
        </w:rPr>
        <w:t>адекватности поведения этой категории школьников.</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Анализ результатов, полученных с помощью  проективной методики  Pене Жиля, дал возможность выявить ряд личностных качеств испытуемых. Сопоставление полученных результатов выявило ряд отличий между группами испытуемых:</w:t>
      </w:r>
    </w:p>
    <w:p w:rsidR="00465C21" w:rsidRPr="00725D50" w:rsidRDefault="00465C21" w:rsidP="00C33ECB">
      <w:pPr>
        <w:numPr>
          <w:ilvl w:val="0"/>
          <w:numId w:val="158"/>
        </w:numPr>
        <w:spacing w:after="0" w:line="240" w:lineRule="auto"/>
        <w:jc w:val="both"/>
        <w:rPr>
          <w:color w:val="000000" w:themeColor="text1"/>
          <w:sz w:val="28"/>
          <w:szCs w:val="28"/>
        </w:rPr>
      </w:pPr>
      <w:r w:rsidRPr="00725D50">
        <w:rPr>
          <w:color w:val="000000" w:themeColor="text1"/>
          <w:sz w:val="28"/>
          <w:szCs w:val="28"/>
        </w:rPr>
        <w:t>показатели по характеристике «общительность» в коллективе сверстников у группы школьников с ТНР выше, чем у их нормально развивающихся сверстников (76,3 % и 68,4 %), также и как желание доминировать (65,2 % и 22,2 %);</w:t>
      </w:r>
    </w:p>
    <w:p w:rsidR="00465C21" w:rsidRPr="00725D50" w:rsidRDefault="00465C21" w:rsidP="00C33ECB">
      <w:pPr>
        <w:numPr>
          <w:ilvl w:val="0"/>
          <w:numId w:val="158"/>
        </w:numPr>
        <w:spacing w:after="0" w:line="240" w:lineRule="auto"/>
        <w:jc w:val="both"/>
        <w:rPr>
          <w:color w:val="000000" w:themeColor="text1"/>
          <w:sz w:val="28"/>
          <w:szCs w:val="28"/>
        </w:rPr>
      </w:pPr>
      <w:r w:rsidRPr="00725D50">
        <w:rPr>
          <w:color w:val="000000" w:themeColor="text1"/>
          <w:sz w:val="28"/>
          <w:szCs w:val="28"/>
        </w:rPr>
        <w:t>у учащихся с ТНР выявлен высокий уровень конфликтности - 22,6 %. Показатель уровня конфликтности у нормально развивающихся детей составил 3,8 %;</w:t>
      </w:r>
    </w:p>
    <w:p w:rsidR="00465C21" w:rsidRPr="00725D50" w:rsidRDefault="00465C21" w:rsidP="00C33ECB">
      <w:pPr>
        <w:numPr>
          <w:ilvl w:val="0"/>
          <w:numId w:val="158"/>
        </w:numPr>
        <w:spacing w:after="0" w:line="240" w:lineRule="auto"/>
        <w:jc w:val="both"/>
        <w:rPr>
          <w:color w:val="000000" w:themeColor="text1"/>
          <w:sz w:val="28"/>
          <w:szCs w:val="28"/>
        </w:rPr>
      </w:pPr>
      <w:r w:rsidRPr="00725D50">
        <w:rPr>
          <w:color w:val="000000" w:themeColor="text1"/>
          <w:sz w:val="28"/>
          <w:szCs w:val="28"/>
        </w:rPr>
        <w:t>высок показатель  отгороженности (стремления к уединению) учащихся с ТНР - 68 %;</w:t>
      </w:r>
    </w:p>
    <w:p w:rsidR="00465C21" w:rsidRPr="00725D50" w:rsidRDefault="00465C21" w:rsidP="00C33ECB">
      <w:pPr>
        <w:numPr>
          <w:ilvl w:val="0"/>
          <w:numId w:val="158"/>
        </w:numPr>
        <w:spacing w:after="0" w:line="240" w:lineRule="auto"/>
        <w:jc w:val="both"/>
        <w:rPr>
          <w:color w:val="000000" w:themeColor="text1"/>
          <w:sz w:val="28"/>
          <w:szCs w:val="28"/>
        </w:rPr>
      </w:pPr>
      <w:r w:rsidRPr="00725D50">
        <w:rPr>
          <w:color w:val="000000" w:themeColor="text1"/>
          <w:sz w:val="28"/>
          <w:szCs w:val="28"/>
        </w:rPr>
        <w:t>примерно половина из группы детей  с ТНР неадекватно оценивают свои возможности (44,6 %);</w:t>
      </w:r>
    </w:p>
    <w:p w:rsidR="00465C21" w:rsidRPr="00725D50" w:rsidRDefault="00465C21" w:rsidP="00C33ECB">
      <w:pPr>
        <w:numPr>
          <w:ilvl w:val="0"/>
          <w:numId w:val="158"/>
        </w:numPr>
        <w:spacing w:after="0" w:line="240" w:lineRule="auto"/>
        <w:jc w:val="both"/>
        <w:rPr>
          <w:color w:val="000000" w:themeColor="text1"/>
          <w:sz w:val="28"/>
          <w:szCs w:val="28"/>
        </w:rPr>
      </w:pPr>
      <w:r w:rsidRPr="00725D50">
        <w:rPr>
          <w:color w:val="000000" w:themeColor="text1"/>
          <w:sz w:val="28"/>
          <w:szCs w:val="28"/>
        </w:rPr>
        <w:lastRenderedPageBreak/>
        <w:t>среди школьников с  тяжелыми нарушениями речи по сравнению с нормально говорящими детьми существенно преобладают те, для которых характерна завышенная самооценка (соответственно 65,2 %  и 22,2 %);</w:t>
      </w:r>
    </w:p>
    <w:p w:rsidR="00465C21" w:rsidRPr="00725D50" w:rsidRDefault="00465C21" w:rsidP="00C33ECB">
      <w:pPr>
        <w:numPr>
          <w:ilvl w:val="0"/>
          <w:numId w:val="158"/>
        </w:numPr>
        <w:spacing w:after="0" w:line="240" w:lineRule="auto"/>
        <w:jc w:val="both"/>
        <w:rPr>
          <w:color w:val="000000" w:themeColor="text1"/>
          <w:sz w:val="28"/>
          <w:szCs w:val="28"/>
        </w:rPr>
      </w:pPr>
      <w:r w:rsidRPr="00725D50">
        <w:rPr>
          <w:color w:val="000000" w:themeColor="text1"/>
          <w:sz w:val="28"/>
          <w:szCs w:val="28"/>
        </w:rPr>
        <w:t>одинаково неудовлетворены обе группы детей  вниманием со стороны взрослых, оценивая его хуже всего, что является реакцией на постоянные требования;</w:t>
      </w:r>
    </w:p>
    <w:p w:rsidR="00465C21" w:rsidRPr="00725D50" w:rsidRDefault="00465C21" w:rsidP="00C33ECB">
      <w:pPr>
        <w:numPr>
          <w:ilvl w:val="0"/>
          <w:numId w:val="158"/>
        </w:numPr>
        <w:spacing w:after="0" w:line="240" w:lineRule="auto"/>
        <w:jc w:val="both"/>
        <w:rPr>
          <w:color w:val="000000" w:themeColor="text1"/>
          <w:sz w:val="28"/>
          <w:szCs w:val="28"/>
        </w:rPr>
      </w:pPr>
      <w:r w:rsidRPr="00725D50">
        <w:rPr>
          <w:color w:val="000000" w:themeColor="text1"/>
          <w:sz w:val="28"/>
          <w:szCs w:val="28"/>
        </w:rPr>
        <w:t>для старшеклассников с ТНР характерны несформированность социальной адекватности поведения, деструктуризация дружеских отношений и подмена их взаимодействием с родителями, противостояние полов, отсутствие самостоятельности, проявившееся в зависимости поступков и поведения от мнения окружающих.</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Таким образом, на примере адаптированного варианта методики Рене Жиля мы подтвердили данные о том, что наличие речевого дефекта существенно перестраивает всю систему отношений человека к различным значимым для него сторонам жизни,  и тем самым создает предпосылки для неправильного формирования готовности к принятию социальной роли.</w:t>
      </w:r>
    </w:p>
    <w:p w:rsidR="00465C21"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 xml:space="preserve">Анализ результатов адаптированной методики Сакса и Леви «Незаконченные предложения» оценивался следующим образом: общая оценка соответствовала той, которая была получена на большее количество предложений; при равенстве положительных и безразличных оценок общая была безразличной; при равенстве отрицательных и безразличных выводилась отрицательная оценка; при совпадении количества положительных и безразличных – положительная. </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Одинаковые количественные результаты дети с ТНР и нормально говорящие дети показали только в группе «отношение к матери». В остальных группах предложений ответы детей с ТНР и нормально говорящих детей имели различную оценку. Существенная разница обнаружена в группах, которые говорят о несформированности у детей с ТНР по сравнению с нормально говорящими детьми таких  составляющих структуры межличностных отношений, как «отношение к себе», «чувство вины», «отношение к отцу», «отношение к будущему»,</w:t>
      </w:r>
      <w:r>
        <w:rPr>
          <w:rFonts w:ascii="Times New Roman" w:hAnsi="Times New Roman" w:cs="Times New Roman"/>
          <w:color w:val="000000" w:themeColor="text1"/>
          <w:sz w:val="28"/>
          <w:szCs w:val="28"/>
        </w:rPr>
        <w:t xml:space="preserve"> «жизненные цели» (таблица</w:t>
      </w:r>
      <w:r w:rsidRPr="00725D50">
        <w:rPr>
          <w:rFonts w:ascii="Times New Roman" w:hAnsi="Times New Roman" w:cs="Times New Roman"/>
          <w:color w:val="000000" w:themeColor="text1"/>
          <w:sz w:val="28"/>
          <w:szCs w:val="28"/>
        </w:rPr>
        <w:t xml:space="preserve"> 2.4).</w:t>
      </w:r>
    </w:p>
    <w:p w:rsidR="00465C21"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725D50">
        <w:rPr>
          <w:rFonts w:ascii="Times New Roman" w:hAnsi="Times New Roman" w:cs="Times New Roman"/>
          <w:color w:val="000000" w:themeColor="text1"/>
          <w:sz w:val="28"/>
          <w:szCs w:val="28"/>
        </w:rPr>
        <w:t>Таблица 2.4</w:t>
      </w:r>
    </w:p>
    <w:p w:rsidR="00465C21" w:rsidRDefault="00465C21" w:rsidP="00465C21">
      <w:pPr>
        <w:pStyle w:val="HTML"/>
        <w:ind w:firstLine="709"/>
        <w:jc w:val="center"/>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Особенности межличностных отношений учащихся с ТНР и нормально говорящих учащихся  (в %).</w:t>
      </w:r>
    </w:p>
    <w:p w:rsidR="00465C21" w:rsidRPr="00725D50" w:rsidRDefault="00465C21" w:rsidP="00465C21">
      <w:pPr>
        <w:pStyle w:val="HTML"/>
        <w:ind w:firstLine="709"/>
        <w:jc w:val="center"/>
        <w:rPr>
          <w:rFonts w:ascii="Times New Roman" w:hAnsi="Times New Roman" w:cs="Times New Roman"/>
          <w:color w:val="000000" w:themeColor="text1"/>
          <w:sz w:val="28"/>
          <w:szCs w:val="28"/>
        </w:rPr>
      </w:pPr>
    </w:p>
    <w:tbl>
      <w:tblPr>
        <w:tblStyle w:val="aa"/>
        <w:tblW w:w="0" w:type="auto"/>
        <w:tblLayout w:type="fixed"/>
        <w:tblLook w:val="04A0"/>
      </w:tblPr>
      <w:tblGrid>
        <w:gridCol w:w="3936"/>
        <w:gridCol w:w="992"/>
        <w:gridCol w:w="992"/>
        <w:gridCol w:w="992"/>
        <w:gridCol w:w="993"/>
        <w:gridCol w:w="992"/>
        <w:gridCol w:w="957"/>
      </w:tblGrid>
      <w:tr w:rsidR="00465C21" w:rsidRPr="00725D50" w:rsidTr="00D86683">
        <w:tc>
          <w:tcPr>
            <w:tcW w:w="3936" w:type="dxa"/>
            <w:vMerge w:val="restart"/>
          </w:tcPr>
          <w:p w:rsidR="00465C21" w:rsidRPr="00725D50" w:rsidRDefault="00465C21" w:rsidP="00D86683">
            <w:pPr>
              <w:jc w:val="center"/>
              <w:rPr>
                <w:color w:val="000000" w:themeColor="text1"/>
                <w:sz w:val="28"/>
                <w:szCs w:val="28"/>
              </w:rPr>
            </w:pPr>
            <w:r w:rsidRPr="00725D50">
              <w:rPr>
                <w:color w:val="000000" w:themeColor="text1"/>
                <w:sz w:val="28"/>
                <w:szCs w:val="28"/>
              </w:rPr>
              <w:t xml:space="preserve">Параметры </w:t>
            </w:r>
          </w:p>
        </w:tc>
        <w:tc>
          <w:tcPr>
            <w:tcW w:w="5918" w:type="dxa"/>
            <w:gridSpan w:val="6"/>
          </w:tcPr>
          <w:p w:rsidR="00465C21" w:rsidRPr="00725D50" w:rsidRDefault="00465C21" w:rsidP="00D86683">
            <w:pPr>
              <w:jc w:val="center"/>
              <w:rPr>
                <w:color w:val="000000" w:themeColor="text1"/>
                <w:sz w:val="28"/>
                <w:szCs w:val="28"/>
              </w:rPr>
            </w:pPr>
            <w:r w:rsidRPr="00725D50">
              <w:rPr>
                <w:color w:val="000000" w:themeColor="text1"/>
                <w:sz w:val="28"/>
                <w:szCs w:val="28"/>
              </w:rPr>
              <w:t>Категории учащихся</w:t>
            </w:r>
          </w:p>
        </w:tc>
      </w:tr>
      <w:tr w:rsidR="00465C21" w:rsidRPr="00725D50" w:rsidTr="00D86683">
        <w:tc>
          <w:tcPr>
            <w:tcW w:w="3936" w:type="dxa"/>
            <w:vMerge/>
          </w:tcPr>
          <w:p w:rsidR="00465C21" w:rsidRPr="00725D50" w:rsidRDefault="00465C21" w:rsidP="00D86683">
            <w:pPr>
              <w:jc w:val="both"/>
              <w:rPr>
                <w:color w:val="000000" w:themeColor="text1"/>
                <w:sz w:val="28"/>
                <w:szCs w:val="28"/>
              </w:rPr>
            </w:pPr>
          </w:p>
        </w:tc>
        <w:tc>
          <w:tcPr>
            <w:tcW w:w="2976" w:type="dxa"/>
            <w:gridSpan w:val="3"/>
          </w:tcPr>
          <w:p w:rsidR="00465C21" w:rsidRPr="00725D50" w:rsidRDefault="00465C21" w:rsidP="00D86683">
            <w:pPr>
              <w:jc w:val="center"/>
              <w:rPr>
                <w:color w:val="000000" w:themeColor="text1"/>
                <w:sz w:val="28"/>
                <w:szCs w:val="28"/>
              </w:rPr>
            </w:pPr>
            <w:r w:rsidRPr="00725D50">
              <w:rPr>
                <w:color w:val="000000" w:themeColor="text1"/>
                <w:sz w:val="28"/>
                <w:szCs w:val="28"/>
              </w:rPr>
              <w:t>С ТНР – 10 человек</w:t>
            </w:r>
          </w:p>
        </w:tc>
        <w:tc>
          <w:tcPr>
            <w:tcW w:w="2942" w:type="dxa"/>
            <w:gridSpan w:val="3"/>
          </w:tcPr>
          <w:p w:rsidR="00465C21" w:rsidRPr="00725D50" w:rsidRDefault="00465C21" w:rsidP="00D86683">
            <w:pPr>
              <w:jc w:val="both"/>
              <w:rPr>
                <w:color w:val="000000" w:themeColor="text1"/>
                <w:sz w:val="28"/>
                <w:szCs w:val="28"/>
              </w:rPr>
            </w:pPr>
            <w:r w:rsidRPr="00725D50">
              <w:rPr>
                <w:color w:val="000000" w:themeColor="text1"/>
                <w:sz w:val="28"/>
                <w:szCs w:val="28"/>
              </w:rPr>
              <w:t>Нормально говорящие – 10 человек</w:t>
            </w:r>
          </w:p>
        </w:tc>
      </w:tr>
      <w:tr w:rsidR="00465C21" w:rsidRPr="00725D50" w:rsidTr="00D86683">
        <w:tc>
          <w:tcPr>
            <w:tcW w:w="3936" w:type="dxa"/>
            <w:vMerge/>
          </w:tcPr>
          <w:p w:rsidR="00465C21" w:rsidRPr="00725D50" w:rsidRDefault="00465C21" w:rsidP="00D86683">
            <w:pPr>
              <w:jc w:val="both"/>
              <w:rPr>
                <w:color w:val="000000" w:themeColor="text1"/>
                <w:sz w:val="28"/>
                <w:szCs w:val="28"/>
              </w:rPr>
            </w:pP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ПО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БО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ОО</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ПО</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БО</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ОО</w:t>
            </w:r>
          </w:p>
        </w:tc>
      </w:tr>
      <w:tr w:rsidR="00465C21" w:rsidRPr="00725D50" w:rsidTr="00D86683">
        <w:tc>
          <w:tcPr>
            <w:tcW w:w="3936" w:type="dxa"/>
          </w:tcPr>
          <w:p w:rsidR="00465C21" w:rsidRPr="00725D50" w:rsidRDefault="00465C21" w:rsidP="00D86683">
            <w:pPr>
              <w:jc w:val="center"/>
              <w:rPr>
                <w:color w:val="000000" w:themeColor="text1"/>
                <w:sz w:val="28"/>
                <w:szCs w:val="28"/>
              </w:rPr>
            </w:pPr>
            <w:r w:rsidRPr="00725D50">
              <w:rPr>
                <w:color w:val="000000" w:themeColor="text1"/>
                <w:sz w:val="28"/>
                <w:szCs w:val="28"/>
              </w:rPr>
              <w:t>1</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5</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6</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7</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Жизненные цели</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50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10</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60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30</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10</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Отношение к будущему</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50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10</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60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30</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10</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Отношение к отцу</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10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60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30</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30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40</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30</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Чувство вины</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20</w:t>
            </w:r>
          </w:p>
        </w:tc>
        <w:tc>
          <w:tcPr>
            <w:tcW w:w="992" w:type="dxa"/>
          </w:tcPr>
          <w:p w:rsidR="00465C21" w:rsidRPr="00725D50" w:rsidRDefault="00465C21" w:rsidP="00D86683">
            <w:pPr>
              <w:jc w:val="center"/>
              <w:rPr>
                <w:color w:val="000000" w:themeColor="text1"/>
                <w:sz w:val="28"/>
                <w:szCs w:val="28"/>
              </w:rPr>
            </w:pPr>
            <w:r>
              <w:rPr>
                <w:color w:val="000000" w:themeColor="text1"/>
                <w:sz w:val="28"/>
                <w:szCs w:val="28"/>
              </w:rPr>
              <w:t>5</w:t>
            </w:r>
            <w:r w:rsidRPr="00725D50">
              <w:rPr>
                <w:color w:val="000000" w:themeColor="text1"/>
                <w:sz w:val="28"/>
                <w:szCs w:val="28"/>
              </w:rPr>
              <w:t>0</w:t>
            </w:r>
          </w:p>
        </w:tc>
        <w:tc>
          <w:tcPr>
            <w:tcW w:w="992" w:type="dxa"/>
          </w:tcPr>
          <w:p w:rsidR="00465C21" w:rsidRPr="00725D50" w:rsidRDefault="00465C21" w:rsidP="00D86683">
            <w:pPr>
              <w:jc w:val="center"/>
              <w:rPr>
                <w:color w:val="000000" w:themeColor="text1"/>
                <w:sz w:val="28"/>
                <w:szCs w:val="28"/>
              </w:rPr>
            </w:pPr>
            <w:r>
              <w:rPr>
                <w:color w:val="000000" w:themeColor="text1"/>
                <w:sz w:val="28"/>
                <w:szCs w:val="28"/>
              </w:rPr>
              <w:t>3</w:t>
            </w:r>
            <w:r w:rsidRPr="00725D50">
              <w:rPr>
                <w:color w:val="000000" w:themeColor="text1"/>
                <w:sz w:val="28"/>
                <w:szCs w:val="28"/>
              </w:rPr>
              <w:t>0</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50</w:t>
            </w:r>
          </w:p>
        </w:tc>
        <w:tc>
          <w:tcPr>
            <w:tcW w:w="992" w:type="dxa"/>
          </w:tcPr>
          <w:p w:rsidR="00465C21" w:rsidRPr="00725D50" w:rsidRDefault="00465C21" w:rsidP="00D86683">
            <w:pPr>
              <w:jc w:val="center"/>
              <w:rPr>
                <w:color w:val="000000" w:themeColor="text1"/>
                <w:sz w:val="28"/>
                <w:szCs w:val="28"/>
              </w:rPr>
            </w:pPr>
            <w:r>
              <w:rPr>
                <w:color w:val="000000" w:themeColor="text1"/>
                <w:sz w:val="28"/>
                <w:szCs w:val="28"/>
              </w:rPr>
              <w:t>1</w:t>
            </w:r>
            <w:r w:rsidRPr="00725D50">
              <w:rPr>
                <w:color w:val="000000" w:themeColor="text1"/>
                <w:sz w:val="28"/>
                <w:szCs w:val="28"/>
              </w:rPr>
              <w:t>0</w:t>
            </w:r>
          </w:p>
        </w:tc>
        <w:tc>
          <w:tcPr>
            <w:tcW w:w="957" w:type="dxa"/>
          </w:tcPr>
          <w:p w:rsidR="00465C21" w:rsidRPr="00725D50" w:rsidRDefault="00465C21" w:rsidP="00D86683">
            <w:pPr>
              <w:jc w:val="center"/>
              <w:rPr>
                <w:color w:val="000000" w:themeColor="text1"/>
                <w:sz w:val="28"/>
                <w:szCs w:val="28"/>
              </w:rPr>
            </w:pPr>
            <w:r>
              <w:rPr>
                <w:color w:val="000000" w:themeColor="text1"/>
                <w:sz w:val="28"/>
                <w:szCs w:val="28"/>
              </w:rPr>
              <w:t>4</w:t>
            </w:r>
            <w:r w:rsidRPr="00725D50">
              <w:rPr>
                <w:color w:val="000000" w:themeColor="text1"/>
                <w:sz w:val="28"/>
                <w:szCs w:val="28"/>
              </w:rPr>
              <w:t>0</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Отношение к матери</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50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10</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50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40</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10</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lastRenderedPageBreak/>
              <w:t>Отношение к прошлому</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30</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40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40</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20</w:t>
            </w:r>
          </w:p>
        </w:tc>
      </w:tr>
      <w:tr w:rsidR="00465C21" w:rsidRPr="00725D50" w:rsidTr="00D86683">
        <w:tc>
          <w:tcPr>
            <w:tcW w:w="3936" w:type="dxa"/>
          </w:tcPr>
          <w:p w:rsidR="00465C21" w:rsidRPr="00725D50" w:rsidRDefault="00465C21" w:rsidP="00D86683">
            <w:pPr>
              <w:jc w:val="both"/>
              <w:rPr>
                <w:color w:val="000000" w:themeColor="text1"/>
                <w:sz w:val="28"/>
                <w:szCs w:val="28"/>
              </w:rPr>
            </w:pPr>
            <w:r w:rsidRPr="00725D50">
              <w:rPr>
                <w:color w:val="000000" w:themeColor="text1"/>
                <w:sz w:val="28"/>
                <w:szCs w:val="28"/>
              </w:rPr>
              <w:t>Отношение к себе</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50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30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20</w:t>
            </w:r>
          </w:p>
        </w:tc>
        <w:tc>
          <w:tcPr>
            <w:tcW w:w="993" w:type="dxa"/>
          </w:tcPr>
          <w:p w:rsidR="00465C21" w:rsidRPr="00725D50" w:rsidRDefault="00465C21" w:rsidP="00D86683">
            <w:pPr>
              <w:jc w:val="center"/>
              <w:rPr>
                <w:color w:val="000000" w:themeColor="text1"/>
                <w:sz w:val="28"/>
                <w:szCs w:val="28"/>
              </w:rPr>
            </w:pPr>
            <w:r w:rsidRPr="00725D50">
              <w:rPr>
                <w:color w:val="000000" w:themeColor="text1"/>
                <w:sz w:val="28"/>
                <w:szCs w:val="28"/>
              </w:rPr>
              <w:t>70</w:t>
            </w:r>
          </w:p>
        </w:tc>
        <w:tc>
          <w:tcPr>
            <w:tcW w:w="992" w:type="dxa"/>
          </w:tcPr>
          <w:p w:rsidR="00465C21" w:rsidRPr="00725D50" w:rsidRDefault="00465C21" w:rsidP="00D86683">
            <w:pPr>
              <w:jc w:val="center"/>
              <w:rPr>
                <w:color w:val="000000" w:themeColor="text1"/>
                <w:sz w:val="28"/>
                <w:szCs w:val="28"/>
              </w:rPr>
            </w:pPr>
            <w:r w:rsidRPr="00725D50">
              <w:rPr>
                <w:color w:val="000000" w:themeColor="text1"/>
                <w:sz w:val="28"/>
                <w:szCs w:val="28"/>
              </w:rPr>
              <w:t>20</w:t>
            </w:r>
          </w:p>
        </w:tc>
        <w:tc>
          <w:tcPr>
            <w:tcW w:w="957" w:type="dxa"/>
          </w:tcPr>
          <w:p w:rsidR="00465C21" w:rsidRPr="00725D50" w:rsidRDefault="00465C21" w:rsidP="00D86683">
            <w:pPr>
              <w:jc w:val="center"/>
              <w:rPr>
                <w:color w:val="000000" w:themeColor="text1"/>
                <w:sz w:val="28"/>
                <w:szCs w:val="28"/>
              </w:rPr>
            </w:pPr>
            <w:r w:rsidRPr="00725D50">
              <w:rPr>
                <w:color w:val="000000" w:themeColor="text1"/>
                <w:sz w:val="28"/>
                <w:szCs w:val="28"/>
              </w:rPr>
              <w:t>10</w:t>
            </w:r>
          </w:p>
        </w:tc>
      </w:tr>
    </w:tbl>
    <w:p w:rsidR="00465C21" w:rsidRPr="00725D50" w:rsidRDefault="00465C21" w:rsidP="00465C21">
      <w:pPr>
        <w:pStyle w:val="HTML"/>
        <w:ind w:firstLine="709"/>
        <w:jc w:val="both"/>
        <w:rPr>
          <w:rFonts w:ascii="Times New Roman" w:hAnsi="Times New Roman" w:cs="Times New Roman"/>
          <w:color w:val="000000" w:themeColor="text1"/>
          <w:sz w:val="28"/>
          <w:szCs w:val="28"/>
        </w:rPr>
      </w:pP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У большего количества детей с ТНР сформированы жизненные цели, направленные на приобретение профессии, выявлено стремление занять определенное место в общественной жизни, желание создать семью. Однако  в дальнейших ответах настолько названная группа детей настолько противоречит себе, что мы выявили определенные трудности при формирования социальных ролей.  В этой же сфере 38, 5 % испытуемых с ТНР оценивали свое будущее как удачное, счастливое, светлое, указывая данные характеристики в основном с бытовым благополучием, независимостью от родителей, финансовым благополучием. Безразличное отношение к будущему проявилось в его восприятии как чего-то неопределенного. Сравнительный анализ этой категории ответов (50 % у учащихся с ТНР и 30 % у нормально говорящих учащихся) позволил сделать вывод о существенном отставании детей с ТНР. У нормально говорящих детей отрицательные оценки на эту категорию вопросов продиктованы в основном напряженной атмосферой в семье и личной жизни. Среди нормально говорящих детей большинство представляет или предполагает, чего хочет добиться в жизни, и, исходя из этого, строят взаимоотношения с окружающими. 50 % детей с ТНР не имеют представления о том, чего хотят достичь, 10 % боятся будущего как чего-то неопределенного, страшного, неизвестного. Среди нормально говорящих детей этот показатель несколько иной: 30 % безразличных оценок и 10 % отрицательных. Некоторые дети с речевой патологией ставят перед собой цель закончить школу, считая, что после этого они будут независимы, успешны, богаты сами по себе, не прикладывая для этого никаких усилий.</w:t>
      </w:r>
      <w:r>
        <w:rPr>
          <w:rFonts w:ascii="Times New Roman" w:hAnsi="Times New Roman" w:cs="Times New Roman"/>
          <w:color w:val="000000" w:themeColor="text1"/>
          <w:sz w:val="28"/>
          <w:szCs w:val="28"/>
        </w:rPr>
        <w:t xml:space="preserve"> </w:t>
      </w:r>
      <w:r w:rsidRPr="00725D50">
        <w:rPr>
          <w:rFonts w:ascii="Times New Roman" w:hAnsi="Times New Roman" w:cs="Times New Roman"/>
          <w:color w:val="000000" w:themeColor="text1"/>
          <w:sz w:val="28"/>
          <w:szCs w:val="28"/>
        </w:rPr>
        <w:t>В отличие от учащихся с ТНР,  большинство нормально говорящих школьников видят прямую зависимость отношения к будущему от реализации поставленных целей. 60 % нормально говорящих учащихся имеют четко сформулированные цели на будущее, видят в будущем успех от их реализации, то есть у них четко прослеживается полное соответствие критериев «жизненные цели» и «отношение к будущему».</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В группе предложений «отношение к отцу» тоже обнаружена существенная разница между детьми с ТНР и их нормально говорящими сверстниками в количестве положительных оценок. Количество учащихся с ТНР, которые дали безразличную оценку, почти в 2 раз больше аналогичного количества нормально говорящих. Количество отрицательных оценок одинаково и составляет 20 %. Положительное отношение к своему отцу дети с ТНР объясняли хорошим  обращением с ними и с другими членами семьи. Нормально говорящие дети, давшие положительные оценки, объясняют это тем, что считают своих отцов хорошими людьми в связи с готовностью оказать помощь, помочь решить возникшие проблемы, то есть видят в них деловые качества. Ответам, дающие отрицательную характеристику отцам, мы дали отрицательные оценки. Пояснения к отрицательным оценкам учащиеся с ТНР и нормально говорящие учащиеся дали приблизительно одинаковые: «Редко бывает трезвым», «Не обращает внимания», «Не живет с нами (имеет другую семью)».</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 xml:space="preserve">В сфере «отношение к матери» количество детей с ТНР и нормально говорящих учащихся, которые дали положительную оценку своему отношению к матери, составляет 50 %. Отрицательные оценки в основном касаются ответов, свидетельствующих об эгоизме обеих  категории испытуемых, которые обвиняют мать в нежелании их понять и удовлетворить их потребности. Например, «Считаю, что большинство матерей…»: «Не понимают своих детей»,  «Не дают наличных», «Всегда заняты».  </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lastRenderedPageBreak/>
        <w:t xml:space="preserve">Проведя общий анализ сфер «отношение к отцу» и «отношение к матери», мы пришли к заключению, что отрицательную оценку отцу дали те дети, в семьях которых мужчина выпивает либо </w:t>
      </w:r>
      <w:r>
        <w:rPr>
          <w:rFonts w:ascii="Times New Roman" w:hAnsi="Times New Roman" w:cs="Times New Roman"/>
          <w:color w:val="000000" w:themeColor="text1"/>
          <w:sz w:val="28"/>
          <w:szCs w:val="28"/>
        </w:rPr>
        <w:t xml:space="preserve">по некоторым причинам </w:t>
      </w:r>
      <w:r w:rsidRPr="00725D50">
        <w:rPr>
          <w:rFonts w:ascii="Times New Roman" w:hAnsi="Times New Roman" w:cs="Times New Roman"/>
          <w:color w:val="000000" w:themeColor="text1"/>
          <w:sz w:val="28"/>
          <w:szCs w:val="28"/>
        </w:rPr>
        <w:t>отсутствует, отношение к матери в таких семьях либо положительное («Мама хорошая», «Мы с ней подруги»), либо отрицательное: («Мама несчастна</w:t>
      </w:r>
      <w:r>
        <w:rPr>
          <w:rFonts w:ascii="Times New Roman" w:hAnsi="Times New Roman" w:cs="Times New Roman"/>
          <w:color w:val="000000" w:themeColor="text1"/>
          <w:sz w:val="28"/>
          <w:szCs w:val="28"/>
        </w:rPr>
        <w:t>», «Вечно недовольна», «З</w:t>
      </w:r>
      <w:r w:rsidRPr="00725D50">
        <w:rPr>
          <w:rFonts w:ascii="Times New Roman" w:hAnsi="Times New Roman" w:cs="Times New Roman"/>
          <w:color w:val="000000" w:themeColor="text1"/>
          <w:sz w:val="28"/>
          <w:szCs w:val="28"/>
        </w:rPr>
        <w:t>лится»).  Мы пришли к заключению,  что в этой категории вопросов как дети с ТНР, так и нормально говорящие дети обладают определенным эгоизмом по отношению к родителю мужского пола, от которого в большинстве ожидают финансовой помощи. Однако этот показатель у учащихся с ТНР несколько выше ( 60 % и 40 % соответственно).</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Далее была отмечена группа «чувство вины». Отсутствие отрицательных ответов оценивалось положительно. Признание факта совершения отрицательных поступков с восприятием их как мало тревожащей данности обозначено безразличной оценкой. Отрицательная оценка ставились за показатель обостренного чувства вины. В обеих группах исп</w:t>
      </w:r>
      <w:r>
        <w:rPr>
          <w:rFonts w:ascii="Times New Roman" w:hAnsi="Times New Roman" w:cs="Times New Roman"/>
          <w:color w:val="000000" w:themeColor="text1"/>
          <w:sz w:val="28"/>
          <w:szCs w:val="28"/>
        </w:rPr>
        <w:t>ытуемых присутствует различ</w:t>
      </w:r>
      <w:r w:rsidRPr="00725D50">
        <w:rPr>
          <w:rFonts w:ascii="Times New Roman" w:hAnsi="Times New Roman" w:cs="Times New Roman"/>
          <w:color w:val="000000" w:themeColor="text1"/>
          <w:sz w:val="28"/>
          <w:szCs w:val="28"/>
        </w:rPr>
        <w:t>ный процент чувства вины</w:t>
      </w:r>
      <w:r>
        <w:rPr>
          <w:rFonts w:ascii="Times New Roman" w:hAnsi="Times New Roman" w:cs="Times New Roman"/>
          <w:color w:val="000000" w:themeColor="text1"/>
          <w:sz w:val="28"/>
          <w:szCs w:val="28"/>
        </w:rPr>
        <w:t xml:space="preserve"> (20 % у учащихся с ТНР и 50 % у нормально говорящих учащихся), но  учащие</w:t>
      </w:r>
      <w:r w:rsidRPr="00725D50">
        <w:rPr>
          <w:rFonts w:ascii="Times New Roman" w:hAnsi="Times New Roman" w:cs="Times New Roman"/>
          <w:color w:val="000000" w:themeColor="text1"/>
          <w:sz w:val="28"/>
          <w:szCs w:val="28"/>
        </w:rPr>
        <w:t xml:space="preserve">ся с ТНР </w:t>
      </w:r>
      <w:r>
        <w:rPr>
          <w:rFonts w:ascii="Times New Roman" w:hAnsi="Times New Roman" w:cs="Times New Roman"/>
          <w:color w:val="000000" w:themeColor="text1"/>
          <w:sz w:val="28"/>
          <w:szCs w:val="28"/>
        </w:rPr>
        <w:t xml:space="preserve">давали положительные оценки </w:t>
      </w:r>
      <w:r w:rsidRPr="00725D50">
        <w:rPr>
          <w:rFonts w:ascii="Times New Roman" w:hAnsi="Times New Roman" w:cs="Times New Roman"/>
          <w:color w:val="000000" w:themeColor="text1"/>
          <w:sz w:val="28"/>
          <w:szCs w:val="28"/>
        </w:rPr>
        <w:t xml:space="preserve">в основном за проступки, совершенные по отношению к родителям, в меньшей мере к другим взрослым, а у нормально говорящих </w:t>
      </w:r>
      <w:r>
        <w:rPr>
          <w:rFonts w:ascii="Times New Roman" w:hAnsi="Times New Roman" w:cs="Times New Roman"/>
          <w:color w:val="000000" w:themeColor="text1"/>
          <w:sz w:val="28"/>
          <w:szCs w:val="28"/>
        </w:rPr>
        <w:t xml:space="preserve">отрицательные ответы ставились </w:t>
      </w:r>
      <w:r w:rsidRPr="00725D50">
        <w:rPr>
          <w:rFonts w:ascii="Times New Roman" w:hAnsi="Times New Roman" w:cs="Times New Roman"/>
          <w:color w:val="000000" w:themeColor="text1"/>
          <w:sz w:val="28"/>
          <w:szCs w:val="28"/>
        </w:rPr>
        <w:t xml:space="preserve">за неудовольствие собой, своими действиями по отношению к незавершенным делам. </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С группой «чувство вины» тесно связана группа «отношение к прошлому». Половина детей с ТНР, которые выявили безразличие в группе «чувство вины» ( 20 %), проявили аналогичный результат и в «отношении к прошлому». 30 % нормально говорящих детей положительно оценили прошлое с позиции достижения каких-либо желаемых результатов и реализации поставленных задач и целей. Основным показателем положительного отношения к прошлому у учащихся с ТНР явилось получение ими от старших подарков или проявления повышенного положительного внимания.</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 xml:space="preserve"> Вышесказанное свидетельствует о неготовности </w:t>
      </w:r>
      <w:r>
        <w:rPr>
          <w:rFonts w:ascii="Times New Roman" w:hAnsi="Times New Roman" w:cs="Times New Roman"/>
          <w:color w:val="000000" w:themeColor="text1"/>
          <w:sz w:val="28"/>
          <w:szCs w:val="28"/>
        </w:rPr>
        <w:t xml:space="preserve">учащихся с ТНР </w:t>
      </w:r>
      <w:r w:rsidRPr="00725D50">
        <w:rPr>
          <w:rFonts w:ascii="Times New Roman" w:hAnsi="Times New Roman" w:cs="Times New Roman"/>
          <w:color w:val="000000" w:themeColor="text1"/>
          <w:sz w:val="28"/>
          <w:szCs w:val="28"/>
        </w:rPr>
        <w:t>принять активную позицию в межличностных взаимоотношениях, что, соответственно, затрудняет формирование у вышеназванной категории детей готовности к принятию социальной роли, соответствующей возрасту.</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 xml:space="preserve">Интерес представляет группа предложений «отношение  к себе». В положительном восприятии себя названными группами испытуемых имеется существенная разница. Положительное отношение среди учащихся с ТНР проявилось только в одном ответе на вопрос: «Моя наибольшая слабость заключается в том…», - «Что я тихий (Вова К.)». Остальные учащиеся с ТНР на этот вопрос не ответили (60 %), либо ответили отрицательно (30 %).  Другие предложения из группы «отношение к себе» имеют более адекватные продолжения, но у учащихся с ТНР отношение к себе заключается в большинстве случаев в их кажущейся взрослости и самостоятельности («Думаю, что достаточно способен, чтобы…» - « Жить один» (Толик П.), «Гулять вечером» (Вова К)), а у нормально говорящих учащихся в характеристике себя с позиции взрослой, самостоятельной личности в плане перспективного будущего, принятия взвешенных решений, в роли человека, адекватно реагирующего на происходящее («Думаю, что достаточно способен, чтобы…»  Полина Д. «Получить хорошую профессию»). </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Отрицательное отношение к себе нашло выражение в неверии в свои возможности, в полной зависимости настроения и поступков от влияния окружающих, в желании и стремлении получить помощь со стороны. Например: «Если все против меня, то…»  - «Психую» (Антон Е.), «Обижаюсь» (Анна С.), «Плачу» (Ирина И.)</w:t>
      </w:r>
      <w:r>
        <w:rPr>
          <w:rFonts w:ascii="Times New Roman" w:hAnsi="Times New Roman" w:cs="Times New Roman"/>
          <w:color w:val="000000" w:themeColor="text1"/>
          <w:sz w:val="28"/>
          <w:szCs w:val="28"/>
        </w:rPr>
        <w:t xml:space="preserve"> и похожие ответы</w:t>
      </w:r>
      <w:r w:rsidRPr="00725D50">
        <w:rPr>
          <w:rFonts w:ascii="Times New Roman" w:hAnsi="Times New Roman" w:cs="Times New Roman"/>
          <w:color w:val="000000" w:themeColor="text1"/>
          <w:sz w:val="28"/>
          <w:szCs w:val="28"/>
        </w:rPr>
        <w:t xml:space="preserve"> – учащиеся с ТНР (60 %). У нормально говорящих детей на этот вопрос </w:t>
      </w:r>
      <w:r>
        <w:rPr>
          <w:rFonts w:ascii="Times New Roman" w:hAnsi="Times New Roman" w:cs="Times New Roman"/>
          <w:color w:val="000000" w:themeColor="text1"/>
          <w:sz w:val="28"/>
          <w:szCs w:val="28"/>
        </w:rPr>
        <w:t xml:space="preserve">тоже много </w:t>
      </w:r>
      <w:r>
        <w:rPr>
          <w:rFonts w:ascii="Times New Roman" w:hAnsi="Times New Roman" w:cs="Times New Roman"/>
          <w:color w:val="000000" w:themeColor="text1"/>
          <w:sz w:val="28"/>
          <w:szCs w:val="28"/>
        </w:rPr>
        <w:lastRenderedPageBreak/>
        <w:t>подобных</w:t>
      </w:r>
      <w:r w:rsidRPr="00725D50">
        <w:rPr>
          <w:rFonts w:ascii="Times New Roman" w:hAnsi="Times New Roman" w:cs="Times New Roman"/>
          <w:color w:val="000000" w:themeColor="text1"/>
          <w:sz w:val="28"/>
          <w:szCs w:val="28"/>
        </w:rPr>
        <w:t xml:space="preserve"> ответы (50 %), а несколько более агрессивных: «Я буду против всех» (Валера К.) и подобные, однако часть из этой группы в работе над собой более социально адекватна («Когда мне начинает не везти, я…» Полина Д.: «Стараюсь думать, что все будет хорошо», Валера К.: «Обижаюсь на себя». Среди группы детей с ТНР подобный ответ только один.</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Таким образом, вторая серия экспериментального исследования позволяет нам говорить о несформированности у учащихся с ТНР готовности принять адекватную социальную роль взрослого, отсутствии четко определенных целей на будущее, отсутствии представления о своем месте в дальнейшей жизни, неадекватности поведения по отношению к окружающим, неумении верно оценивать свои поступки, несформированности самооценки. Отсюда возникает необходимая потребность целенаправленной работыс детьми с тяжелыми нарушениями речи по нормализации их межличностного взаимодействия о формированию готовности к принятию социальной роли.</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p>
    <w:p w:rsidR="00465C21" w:rsidRPr="004D79A5" w:rsidRDefault="00465C21" w:rsidP="00465C21">
      <w:pPr>
        <w:pStyle w:val="HTML"/>
        <w:ind w:firstLine="709"/>
        <w:jc w:val="both"/>
        <w:rPr>
          <w:rFonts w:ascii="Times New Roman" w:hAnsi="Times New Roman" w:cs="Times New Roman"/>
          <w:b/>
          <w:color w:val="000000" w:themeColor="text1"/>
          <w:sz w:val="28"/>
          <w:szCs w:val="28"/>
        </w:rPr>
      </w:pPr>
      <w:r w:rsidRPr="00725D50">
        <w:rPr>
          <w:rFonts w:ascii="Times New Roman" w:hAnsi="Times New Roman" w:cs="Times New Roman"/>
          <w:color w:val="000000" w:themeColor="text1"/>
          <w:sz w:val="28"/>
          <w:szCs w:val="28"/>
        </w:rPr>
        <w:br w:type="page"/>
      </w:r>
      <w:r w:rsidRPr="003711F4">
        <w:rPr>
          <w:rFonts w:ascii="Times New Roman" w:hAnsi="Times New Roman" w:cs="Times New Roman"/>
          <w:b/>
          <w:color w:val="000000" w:themeColor="text1"/>
          <w:sz w:val="28"/>
          <w:szCs w:val="28"/>
        </w:rPr>
        <w:lastRenderedPageBreak/>
        <w:t>Выводы</w:t>
      </w:r>
    </w:p>
    <w:p w:rsidR="00465C21" w:rsidRPr="00725D50" w:rsidRDefault="00465C21" w:rsidP="00465C21">
      <w:pPr>
        <w:pStyle w:val="HTML"/>
        <w:ind w:firstLine="709"/>
        <w:jc w:val="both"/>
        <w:rPr>
          <w:rFonts w:ascii="Times New Roman" w:hAnsi="Times New Roman" w:cs="Times New Roman"/>
          <w:color w:val="000000" w:themeColor="text1"/>
          <w:sz w:val="28"/>
          <w:szCs w:val="28"/>
        </w:rPr>
      </w:pPr>
      <w:r w:rsidRPr="00725D50">
        <w:rPr>
          <w:rFonts w:ascii="Times New Roman" w:hAnsi="Times New Roman" w:cs="Times New Roman"/>
          <w:color w:val="000000" w:themeColor="text1"/>
          <w:sz w:val="28"/>
          <w:szCs w:val="28"/>
        </w:rPr>
        <w:t>Проведенные эксперименты показали, что все исследуемые параметры в группе детей с ТНР нарушены:</w:t>
      </w:r>
      <w:r>
        <w:rPr>
          <w:rFonts w:ascii="Times New Roman" w:hAnsi="Times New Roman" w:cs="Times New Roman"/>
          <w:color w:val="000000" w:themeColor="text1"/>
          <w:sz w:val="28"/>
          <w:szCs w:val="28"/>
        </w:rPr>
        <w:t xml:space="preserve"> </w:t>
      </w:r>
      <w:r w:rsidRPr="00725D50">
        <w:rPr>
          <w:rFonts w:ascii="Times New Roman" w:hAnsi="Times New Roman" w:cs="Times New Roman"/>
          <w:color w:val="000000" w:themeColor="text1"/>
          <w:sz w:val="28"/>
          <w:szCs w:val="28"/>
        </w:rPr>
        <w:t xml:space="preserve">эмоционально-психологический климат снижен, низкий уровень общительности, дружеского отношения в классе, социальной адекватности поведения. Тяжелый речевой недостаток обуславливает своеобразие не только психического развития, но и препятствует установлению позитивных межличностных отношений. Школьники с тяжелыми нарушениями речи характеризуются замедленным формированием социально зрелых межличностных отношений, что влияет на процесс развития социального поведения в целом. Отставание в развитии социального поведения (незнание или неумение применять правила и нормы поведения, невозможность установления социальных контактов, немотивированность поведения, недостаточное владения коммуникативными качествами и т.п.) значительно препятствует процессу формирования готовности к принятию социальной роли. Поэтому необходимо всестороннее изучение особенностей формирования социальных ролей старших школьников с тяжелыми нарушениями речи с целью методической разработки данного вопроса. Постоянное моделирование социальных ситуаций, в которых может оказаться учащийся с речевыми нарушениями в повседневной жизни, будет способствовать формированию правильных способов поведения в обществе. </w:t>
      </w:r>
    </w:p>
    <w:p w:rsidR="00465C21" w:rsidRPr="00725D50" w:rsidRDefault="00465C21" w:rsidP="00465C21">
      <w:pPr>
        <w:ind w:firstLine="709"/>
        <w:jc w:val="both"/>
        <w:rPr>
          <w:color w:val="000000" w:themeColor="text1"/>
          <w:sz w:val="28"/>
          <w:szCs w:val="28"/>
        </w:rPr>
      </w:pPr>
    </w:p>
    <w:p w:rsidR="00465C21" w:rsidRPr="003711F4" w:rsidRDefault="00465C21" w:rsidP="00465C21">
      <w:pPr>
        <w:ind w:firstLine="709"/>
        <w:jc w:val="center"/>
        <w:rPr>
          <w:b/>
          <w:color w:val="000000" w:themeColor="text1"/>
          <w:sz w:val="28"/>
          <w:szCs w:val="28"/>
        </w:rPr>
      </w:pPr>
      <w:r w:rsidRPr="00725D50">
        <w:rPr>
          <w:color w:val="000000" w:themeColor="text1"/>
          <w:sz w:val="28"/>
          <w:szCs w:val="28"/>
        </w:rPr>
        <w:br w:type="page"/>
      </w:r>
      <w:r w:rsidRPr="003711F4">
        <w:rPr>
          <w:b/>
          <w:color w:val="000000" w:themeColor="text1"/>
          <w:sz w:val="28"/>
          <w:szCs w:val="28"/>
        </w:rPr>
        <w:lastRenderedPageBreak/>
        <w:t>ГЛАВА 3</w:t>
      </w:r>
    </w:p>
    <w:p w:rsidR="00465C21" w:rsidRDefault="00465C21" w:rsidP="00465C21">
      <w:pPr>
        <w:jc w:val="center"/>
        <w:rPr>
          <w:b/>
          <w:color w:val="000000" w:themeColor="text1"/>
          <w:sz w:val="28"/>
          <w:szCs w:val="28"/>
        </w:rPr>
      </w:pPr>
      <w:r w:rsidRPr="003711F4">
        <w:rPr>
          <w:b/>
          <w:color w:val="000000" w:themeColor="text1"/>
          <w:sz w:val="28"/>
          <w:szCs w:val="28"/>
        </w:rPr>
        <w:t xml:space="preserve">МЕТОДИЧЕСКИЕ РЕКОМЕНДАЦИИ ДЛЯ ФОРМИРОВАНИЯ ГОТОВНОСТИ УЧАЩИХСЯ С ТНР К ПРИНЯТИЮ </w:t>
      </w:r>
    </w:p>
    <w:p w:rsidR="00465C21" w:rsidRPr="004D79A5" w:rsidRDefault="00465C21" w:rsidP="00465C21">
      <w:pPr>
        <w:jc w:val="center"/>
        <w:rPr>
          <w:b/>
          <w:color w:val="000000" w:themeColor="text1"/>
          <w:sz w:val="28"/>
          <w:szCs w:val="28"/>
        </w:rPr>
      </w:pPr>
      <w:r w:rsidRPr="003711F4">
        <w:rPr>
          <w:b/>
          <w:color w:val="000000" w:themeColor="text1"/>
          <w:sz w:val="28"/>
          <w:szCs w:val="28"/>
        </w:rPr>
        <w:t>СОЦИАЛЬНОЙ РОЛИ</w:t>
      </w:r>
    </w:p>
    <w:p w:rsidR="00465C21" w:rsidRPr="004D79A5" w:rsidRDefault="00465C21" w:rsidP="00465C21">
      <w:pPr>
        <w:ind w:firstLine="709"/>
        <w:jc w:val="both"/>
        <w:rPr>
          <w:b/>
          <w:color w:val="000000" w:themeColor="text1"/>
          <w:sz w:val="28"/>
          <w:szCs w:val="28"/>
        </w:rPr>
      </w:pPr>
      <w:r w:rsidRPr="00856A9E">
        <w:rPr>
          <w:b/>
          <w:color w:val="000000" w:themeColor="text1"/>
          <w:sz w:val="28"/>
          <w:szCs w:val="28"/>
        </w:rPr>
        <w:t>3.1. Условия, необходимые для формирования социальных ролей у учащихся с ТНР</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Результаты исследования психолого-педагогических особенностей развития детей с нарушением речи и проявление этих особенностей в доминирующих видах деятельности нами обобщены и систематизированы, что позволило выделить основные направления педагогического сопровождения</w:t>
      </w:r>
      <w:r>
        <w:rPr>
          <w:color w:val="000000" w:themeColor="text1"/>
          <w:sz w:val="28"/>
          <w:szCs w:val="28"/>
        </w:rPr>
        <w:t xml:space="preserve"> старших школьников с ТНР</w:t>
      </w:r>
      <w:r w:rsidRPr="00725D50">
        <w:rPr>
          <w:color w:val="000000" w:themeColor="text1"/>
          <w:sz w:val="28"/>
          <w:szCs w:val="28"/>
        </w:rPr>
        <w:t xml:space="preserve"> в процессе формирования готовности к принятию социальной роли.</w:t>
      </w:r>
    </w:p>
    <w:p w:rsidR="00465C21" w:rsidRPr="00725D50" w:rsidRDefault="00465C21" w:rsidP="00465C21">
      <w:pPr>
        <w:tabs>
          <w:tab w:val="left" w:pos="720"/>
        </w:tabs>
        <w:ind w:firstLine="709"/>
        <w:jc w:val="both"/>
        <w:rPr>
          <w:color w:val="000000" w:themeColor="text1"/>
          <w:sz w:val="28"/>
          <w:szCs w:val="28"/>
        </w:rPr>
      </w:pPr>
      <w:r w:rsidRPr="00725D50">
        <w:rPr>
          <w:color w:val="000000" w:themeColor="text1"/>
          <w:sz w:val="28"/>
          <w:szCs w:val="28"/>
        </w:rPr>
        <w:t>Современная школа должна являться образовательно-воспитательной системой, создающей условия для социального становления человека, включения в систему общественных отношений, разностороннего развития свободной, творческой личности, выполнять первостепенную роль в социальном воспитании, социализации и формировании социальной компетентности. Общая ориентация осуществляемого в школе образования должна гармонично сочетать направления в социально-личностно-ориентированном обучении и воспитании. Для гармонического воспитания с социальной составляющей школа должна быть открытой в социум, иметь прочные связи с другими социальными институтами (семьей, учреждениями образования, учреждениями здравоохранения, культуры, правоохранительными органами, различными производственными и общественными объединениями и др.), способствовать выявлению и использованию их воспитательного и социализирующего потенциала.</w:t>
      </w:r>
    </w:p>
    <w:p w:rsidR="00465C21" w:rsidRPr="00725D50" w:rsidRDefault="00465C21" w:rsidP="00465C21">
      <w:pPr>
        <w:tabs>
          <w:tab w:val="left" w:pos="720"/>
        </w:tabs>
        <w:ind w:firstLine="709"/>
        <w:jc w:val="both"/>
        <w:rPr>
          <w:color w:val="000000" w:themeColor="text1"/>
          <w:sz w:val="28"/>
          <w:szCs w:val="28"/>
        </w:rPr>
      </w:pPr>
      <w:r w:rsidRPr="00725D50">
        <w:rPr>
          <w:color w:val="000000" w:themeColor="text1"/>
          <w:sz w:val="28"/>
          <w:szCs w:val="28"/>
        </w:rPr>
        <w:t>Исследование доказало необходимость эффективного формирования готовности подростков к принятию социальной роли в условиях общеобразовательного учреждения. Эту работу необходимо осуществлять посредством социально-педагогической работы, которая должна быть основана на реализации основных функций: аналитико-диагностической; прогностической; коммуникативной, социально-профилактической и реабилитационной; социально-педагогической поддержки и помощи. В нее необходимо включать весь педагогический коллектив (социальные педагоги, психологи, заместитель директора по воспитательной работе, педагоги и т. д.) и все его союзники (родители, попечители, различные организации и т. д.).</w:t>
      </w:r>
    </w:p>
    <w:p w:rsidR="00465C21" w:rsidRPr="00725D50" w:rsidRDefault="00465C21" w:rsidP="00465C21">
      <w:pPr>
        <w:ind w:firstLine="709"/>
        <w:jc w:val="both"/>
        <w:rPr>
          <w:color w:val="000000" w:themeColor="text1"/>
          <w:sz w:val="28"/>
          <w:szCs w:val="28"/>
        </w:rPr>
      </w:pPr>
      <w:r w:rsidRPr="00725D50">
        <w:rPr>
          <w:color w:val="000000" w:themeColor="text1"/>
          <w:sz w:val="28"/>
          <w:szCs w:val="28"/>
        </w:rPr>
        <w:t xml:space="preserve">Целесообразно использовать пробы сил, постановку индивида в разные ситуации, чтобы добиться, с одной стороны, переноса ими опыта из ситуации обучения, тренинга в реальную действительность, с другой - чтобы расширить границы применения алгоритма действий и стимулировать осознание индивидом необходимости создания для себя </w:t>
      </w:r>
      <w:r w:rsidRPr="00725D50">
        <w:rPr>
          <w:color w:val="000000" w:themeColor="text1"/>
          <w:sz w:val="28"/>
          <w:szCs w:val="28"/>
        </w:rPr>
        <w:lastRenderedPageBreak/>
        <w:t>таких жизненных программ.По нашему мнению, основой при формировании готовности подростков к принятию социальной роли в условиях общеобразовательного учреждения  должен являться системный, компетентностный, личностно-ориентированный подходы. Применение данных подходов и вытекающих из них принципов способно обеспечить эффективность социально-педагогической работы.</w:t>
      </w:r>
    </w:p>
    <w:p w:rsidR="00465C21" w:rsidRPr="00725D50" w:rsidRDefault="00465C21" w:rsidP="00465C21">
      <w:pPr>
        <w:ind w:firstLine="644"/>
        <w:jc w:val="both"/>
        <w:rPr>
          <w:color w:val="000000" w:themeColor="text1"/>
          <w:sz w:val="28"/>
          <w:szCs w:val="28"/>
        </w:rPr>
      </w:pPr>
      <w:r w:rsidRPr="00725D50">
        <w:rPr>
          <w:color w:val="000000" w:themeColor="text1"/>
          <w:sz w:val="28"/>
          <w:szCs w:val="28"/>
        </w:rPr>
        <w:t>Ожидаемым результатом реализации программы формирования готовности учащихся с ТНР к принятию социальной роли должна стать модель выпускника общеобразовательного учреждения, отвечающего следующим критериям:</w:t>
      </w:r>
    </w:p>
    <w:p w:rsidR="00465C21" w:rsidRPr="00725D50" w:rsidRDefault="00465C21" w:rsidP="00465C21">
      <w:pPr>
        <w:tabs>
          <w:tab w:val="left" w:pos="720"/>
        </w:tabs>
        <w:ind w:firstLine="709"/>
        <w:jc w:val="both"/>
        <w:rPr>
          <w:color w:val="000000" w:themeColor="text1"/>
          <w:sz w:val="28"/>
          <w:szCs w:val="28"/>
        </w:rPr>
      </w:pPr>
      <w:r w:rsidRPr="00725D50">
        <w:rPr>
          <w:color w:val="000000" w:themeColor="text1"/>
          <w:sz w:val="28"/>
          <w:szCs w:val="28"/>
        </w:rPr>
        <w:t>Для проявления социальной активности как одного из компонентов формирования активной социальной роли  подростков необходимо проводить коллективные творческие дела, мероприятия, конкурсы, чтобы учащиеся с ТНР  учились планировать свою деятельность, исполняли ведущие и второстепенные роли, выступали в роли обучающего, тем самым развивали свои организаторские способности, формировали качества товарищества, чувство самостоятельности и ответственности.</w:t>
      </w:r>
    </w:p>
    <w:p w:rsidR="00465C21" w:rsidRPr="00725D50" w:rsidRDefault="00465C21" w:rsidP="00465C21">
      <w:pPr>
        <w:tabs>
          <w:tab w:val="left" w:pos="720"/>
        </w:tabs>
        <w:ind w:firstLine="709"/>
        <w:jc w:val="both"/>
        <w:rPr>
          <w:color w:val="000000" w:themeColor="text1"/>
          <w:sz w:val="28"/>
          <w:szCs w:val="28"/>
        </w:rPr>
      </w:pPr>
      <w:r w:rsidRPr="00725D50">
        <w:rPr>
          <w:color w:val="000000" w:themeColor="text1"/>
          <w:sz w:val="28"/>
          <w:szCs w:val="28"/>
        </w:rPr>
        <w:t>Формируя готовность к принятию социальной роли, на уроках и внеклассных занятиях педагоги должны поощрять учащихся обсуждать  качества, важные для межличностного общения, изучать возможности использования своих сильных сторон во взаимоотношениях с окружающими. В ходе таких занятий каждый подросток может проанализировать свои слабые стороны в межличностном общении и осуществить поиск ресурсного состояния посредством рефлексии собственных достижений, строить перспективы развития, что, по нашему мнению, будет способствовать значительному снижению «помех общения».</w:t>
      </w:r>
    </w:p>
    <w:p w:rsidR="00465C21" w:rsidRPr="00725D50" w:rsidRDefault="00465C21" w:rsidP="00465C21">
      <w:pPr>
        <w:tabs>
          <w:tab w:val="left" w:pos="720"/>
        </w:tabs>
        <w:ind w:firstLine="709"/>
        <w:jc w:val="both"/>
        <w:rPr>
          <w:color w:val="000000" w:themeColor="text1"/>
          <w:sz w:val="28"/>
          <w:szCs w:val="28"/>
        </w:rPr>
      </w:pPr>
      <w:r w:rsidRPr="00725D50">
        <w:rPr>
          <w:color w:val="000000" w:themeColor="text1"/>
          <w:sz w:val="28"/>
          <w:szCs w:val="28"/>
        </w:rPr>
        <w:t>В ходе работы с родителями подростков с ТНР  целесообразно проигрывать и анализировать конкретные семейные ситуации, давать рекомендации, способствующие  влиянию семьи на формирование социальной роли подростка.</w:t>
      </w:r>
    </w:p>
    <w:p w:rsidR="00465C21" w:rsidRDefault="00465C21" w:rsidP="00465C21">
      <w:pPr>
        <w:ind w:firstLine="709"/>
        <w:jc w:val="both"/>
        <w:rPr>
          <w:rStyle w:val="FontStyle31"/>
          <w:color w:val="000000" w:themeColor="text1"/>
          <w:szCs w:val="28"/>
        </w:rPr>
      </w:pPr>
      <w:r w:rsidRPr="00725D50">
        <w:rPr>
          <w:rStyle w:val="FontStyle31"/>
          <w:color w:val="000000" w:themeColor="text1"/>
          <w:szCs w:val="28"/>
        </w:rPr>
        <w:t>Совместные приемы работы с учащимися с ТНР и нормально говорящими учащимися:</w:t>
      </w:r>
    </w:p>
    <w:p w:rsidR="00465C21" w:rsidRDefault="00465C21" w:rsidP="00465C21">
      <w:pPr>
        <w:ind w:firstLine="709"/>
        <w:jc w:val="both"/>
        <w:rPr>
          <w:rStyle w:val="FontStyle31"/>
          <w:color w:val="000000" w:themeColor="text1"/>
          <w:szCs w:val="28"/>
        </w:rPr>
      </w:pPr>
      <w:r>
        <w:rPr>
          <w:rStyle w:val="FontStyle31"/>
          <w:color w:val="000000" w:themeColor="text1"/>
          <w:szCs w:val="28"/>
        </w:rPr>
        <w:t>1)  О</w:t>
      </w:r>
      <w:r w:rsidRPr="00725D50">
        <w:rPr>
          <w:rStyle w:val="FontStyle31"/>
          <w:color w:val="000000" w:themeColor="text1"/>
          <w:szCs w:val="28"/>
        </w:rPr>
        <w:t>рганизация игровых ситуаций в рамках обыч</w:t>
      </w:r>
      <w:r w:rsidRPr="00725D50">
        <w:rPr>
          <w:rStyle w:val="FontStyle31"/>
          <w:color w:val="000000" w:themeColor="text1"/>
          <w:szCs w:val="28"/>
        </w:rPr>
        <w:softHyphen/>
        <w:t>ных школьных занятий</w:t>
      </w:r>
      <w:r>
        <w:rPr>
          <w:rStyle w:val="FontStyle31"/>
          <w:color w:val="000000" w:themeColor="text1"/>
          <w:szCs w:val="28"/>
        </w:rPr>
        <w:t>;</w:t>
      </w:r>
    </w:p>
    <w:p w:rsidR="00465C21" w:rsidRDefault="00465C21" w:rsidP="00465C21">
      <w:pPr>
        <w:ind w:firstLine="709"/>
        <w:jc w:val="both"/>
        <w:rPr>
          <w:rStyle w:val="FontStyle31"/>
          <w:color w:val="000000" w:themeColor="text1"/>
          <w:szCs w:val="28"/>
        </w:rPr>
      </w:pPr>
      <w:r w:rsidRPr="00725D50">
        <w:rPr>
          <w:rStyle w:val="FontStyle31"/>
          <w:color w:val="000000" w:themeColor="text1"/>
          <w:szCs w:val="28"/>
        </w:rPr>
        <w:t>2)</w:t>
      </w:r>
      <w:r>
        <w:rPr>
          <w:rStyle w:val="FontStyle31"/>
          <w:color w:val="000000" w:themeColor="text1"/>
          <w:szCs w:val="28"/>
        </w:rPr>
        <w:t xml:space="preserve"> О</w:t>
      </w:r>
      <w:r w:rsidRPr="00725D50">
        <w:rPr>
          <w:rStyle w:val="FontStyle27"/>
          <w:color w:val="000000" w:themeColor="text1"/>
          <w:sz w:val="28"/>
          <w:szCs w:val="28"/>
        </w:rPr>
        <w:t xml:space="preserve">рганизация проблемных дискуссий. </w:t>
      </w:r>
      <w:r w:rsidRPr="00725D50">
        <w:rPr>
          <w:rStyle w:val="FontStyle31"/>
          <w:color w:val="000000" w:themeColor="text1"/>
          <w:szCs w:val="28"/>
        </w:rPr>
        <w:t>Речь здесь уже идет не об игровом диалоге, а о межличностном общении учащегося с ТНР по той или иной проблеме. Оно позволяет нормально говорящему подростку и подростку с ТНР соотнести собственное отношениесовзглядами и мнениями сверстников, что будет способствовать коррекции этих отношений, так как мнение сверстников, очень весомое для детей подросткового возраста, может стать источником изменения их собственных взглядов.</w:t>
      </w:r>
    </w:p>
    <w:p w:rsidR="00465C21" w:rsidRDefault="00465C21" w:rsidP="00465C21">
      <w:pPr>
        <w:ind w:firstLine="709"/>
        <w:jc w:val="both"/>
        <w:rPr>
          <w:rStyle w:val="FontStyle12"/>
          <w:color w:val="000000" w:themeColor="text1"/>
          <w:sz w:val="28"/>
          <w:szCs w:val="28"/>
        </w:rPr>
      </w:pPr>
      <w:r w:rsidRPr="00725D50">
        <w:rPr>
          <w:rStyle w:val="FontStyle31"/>
          <w:color w:val="000000" w:themeColor="text1"/>
          <w:szCs w:val="28"/>
        </w:rPr>
        <w:t>3)</w:t>
      </w:r>
      <w:r>
        <w:rPr>
          <w:rStyle w:val="FontStyle31"/>
          <w:color w:val="000000" w:themeColor="text1"/>
          <w:szCs w:val="28"/>
        </w:rPr>
        <w:t xml:space="preserve"> </w:t>
      </w:r>
      <w:r w:rsidRPr="00725D50">
        <w:rPr>
          <w:color w:val="000000" w:themeColor="text1"/>
          <w:sz w:val="28"/>
          <w:szCs w:val="28"/>
        </w:rPr>
        <w:t xml:space="preserve">Организация введения </w:t>
      </w:r>
      <w:r w:rsidRPr="00725D50">
        <w:rPr>
          <w:rStyle w:val="FontStyle12"/>
          <w:color w:val="000000" w:themeColor="text1"/>
          <w:sz w:val="28"/>
          <w:szCs w:val="28"/>
        </w:rPr>
        <w:t>спецкурсов для старшекласснико</w:t>
      </w:r>
      <w:r>
        <w:rPr>
          <w:rStyle w:val="FontStyle12"/>
          <w:color w:val="000000" w:themeColor="text1"/>
          <w:sz w:val="28"/>
          <w:szCs w:val="28"/>
        </w:rPr>
        <w:t>в</w:t>
      </w:r>
      <w:r w:rsidRPr="00725D50">
        <w:rPr>
          <w:color w:val="000000" w:themeColor="text1"/>
          <w:sz w:val="28"/>
          <w:szCs w:val="28"/>
        </w:rPr>
        <w:t>,</w:t>
      </w:r>
      <w:r>
        <w:rPr>
          <w:color w:val="000000" w:themeColor="text1"/>
          <w:sz w:val="28"/>
          <w:szCs w:val="28"/>
        </w:rPr>
        <w:t xml:space="preserve"> </w:t>
      </w:r>
      <w:r w:rsidRPr="00725D50">
        <w:rPr>
          <w:rStyle w:val="FontStyle12"/>
          <w:color w:val="000000" w:themeColor="text1"/>
          <w:sz w:val="28"/>
          <w:szCs w:val="28"/>
        </w:rPr>
        <w:t>направленных на формирование у нормально говорящих учащихся и учащихся с ТНР теоретического представ</w:t>
      </w:r>
      <w:r w:rsidRPr="00725D50">
        <w:rPr>
          <w:rStyle w:val="FontStyle12"/>
          <w:color w:val="000000" w:themeColor="text1"/>
          <w:sz w:val="28"/>
          <w:szCs w:val="28"/>
        </w:rPr>
        <w:softHyphen/>
        <w:t>ления об объемном психологическом видении человека, навыков использования практических знаний как основы познания себя и других. Логику курса необходимо выстро</w:t>
      </w:r>
      <w:r w:rsidRPr="00725D50">
        <w:rPr>
          <w:rStyle w:val="FontStyle12"/>
          <w:color w:val="000000" w:themeColor="text1"/>
          <w:sz w:val="28"/>
          <w:szCs w:val="28"/>
        </w:rPr>
        <w:softHyphen/>
        <w:t>ить таким образом, чтобы учащиеся от знаний основ общей пси</w:t>
      </w:r>
      <w:r w:rsidRPr="00725D50">
        <w:rPr>
          <w:rStyle w:val="FontStyle12"/>
          <w:color w:val="000000" w:themeColor="text1"/>
          <w:sz w:val="28"/>
          <w:szCs w:val="28"/>
        </w:rPr>
        <w:softHyphen/>
        <w:t xml:space="preserve">хологии </w:t>
      </w:r>
      <w:r w:rsidRPr="00725D50">
        <w:rPr>
          <w:rStyle w:val="FontStyle12"/>
          <w:color w:val="000000" w:themeColor="text1"/>
          <w:sz w:val="28"/>
          <w:szCs w:val="28"/>
        </w:rPr>
        <w:lastRenderedPageBreak/>
        <w:t>посредством познания психологии личности и группы могли выйти на понимание необходимости интегрированного по</w:t>
      </w:r>
      <w:r w:rsidRPr="00725D50">
        <w:rPr>
          <w:rStyle w:val="FontStyle12"/>
          <w:color w:val="000000" w:themeColor="text1"/>
          <w:sz w:val="28"/>
          <w:szCs w:val="28"/>
        </w:rPr>
        <w:softHyphen/>
        <w:t xml:space="preserve">нимания психологии человека. </w:t>
      </w:r>
    </w:p>
    <w:p w:rsidR="00465C21" w:rsidRPr="00725D50" w:rsidRDefault="00465C21" w:rsidP="00465C21">
      <w:pPr>
        <w:ind w:firstLine="709"/>
        <w:jc w:val="both"/>
        <w:rPr>
          <w:rStyle w:val="FontStyle12"/>
          <w:color w:val="000000" w:themeColor="text1"/>
          <w:sz w:val="28"/>
          <w:szCs w:val="28"/>
        </w:rPr>
      </w:pPr>
      <w:r>
        <w:rPr>
          <w:color w:val="000000" w:themeColor="text1"/>
          <w:sz w:val="28"/>
          <w:szCs w:val="28"/>
        </w:rPr>
        <w:t xml:space="preserve">Эффективным способом решения </w:t>
      </w:r>
      <w:r w:rsidRPr="00725D50">
        <w:rPr>
          <w:color w:val="000000" w:themeColor="text1"/>
          <w:sz w:val="28"/>
          <w:szCs w:val="28"/>
        </w:rPr>
        <w:t>качественной индивидуализации обучения</w:t>
      </w:r>
      <w:r>
        <w:rPr>
          <w:color w:val="000000" w:themeColor="text1"/>
          <w:sz w:val="28"/>
          <w:szCs w:val="28"/>
        </w:rPr>
        <w:t xml:space="preserve"> школьников с ТНР является внедрение</w:t>
      </w:r>
      <w:r w:rsidRPr="00725D50">
        <w:rPr>
          <w:color w:val="000000" w:themeColor="text1"/>
          <w:sz w:val="28"/>
          <w:szCs w:val="28"/>
        </w:rPr>
        <w:t xml:space="preserve"> компьютерных те</w:t>
      </w:r>
      <w:r>
        <w:rPr>
          <w:color w:val="000000" w:themeColor="text1"/>
          <w:sz w:val="28"/>
          <w:szCs w:val="28"/>
        </w:rPr>
        <w:t>хнологий в спе</w:t>
      </w:r>
      <w:r w:rsidRPr="00725D50">
        <w:rPr>
          <w:color w:val="000000" w:themeColor="text1"/>
          <w:sz w:val="28"/>
          <w:szCs w:val="28"/>
        </w:rPr>
        <w:t>ц</w:t>
      </w:r>
      <w:r>
        <w:rPr>
          <w:color w:val="000000" w:themeColor="text1"/>
          <w:sz w:val="28"/>
          <w:szCs w:val="28"/>
        </w:rPr>
        <w:t xml:space="preserve">иальное коррекционное обучение. </w:t>
      </w:r>
      <w:r w:rsidRPr="00725D50">
        <w:rPr>
          <w:color w:val="000000" w:themeColor="text1"/>
          <w:sz w:val="28"/>
          <w:szCs w:val="28"/>
        </w:rPr>
        <w:t>Использование компьютерных технол</w:t>
      </w:r>
      <w:r>
        <w:rPr>
          <w:color w:val="000000" w:themeColor="text1"/>
          <w:sz w:val="28"/>
          <w:szCs w:val="28"/>
        </w:rPr>
        <w:t>огий в учебном процессе позволя</w:t>
      </w:r>
      <w:r w:rsidRPr="00725D50">
        <w:rPr>
          <w:color w:val="000000" w:themeColor="text1"/>
          <w:sz w:val="28"/>
          <w:szCs w:val="28"/>
        </w:rPr>
        <w:t>ет разумно сочетать традиционные и сов</w:t>
      </w:r>
      <w:r>
        <w:rPr>
          <w:color w:val="000000" w:themeColor="text1"/>
          <w:sz w:val="28"/>
          <w:szCs w:val="28"/>
        </w:rPr>
        <w:t>ременные средства, методы обуче</w:t>
      </w:r>
      <w:r w:rsidRPr="00725D50">
        <w:rPr>
          <w:color w:val="000000" w:themeColor="text1"/>
          <w:sz w:val="28"/>
          <w:szCs w:val="28"/>
        </w:rPr>
        <w:t xml:space="preserve">ния, увеличивая тем самым </w:t>
      </w:r>
      <w:r>
        <w:rPr>
          <w:color w:val="000000" w:themeColor="text1"/>
          <w:sz w:val="28"/>
          <w:szCs w:val="28"/>
        </w:rPr>
        <w:t xml:space="preserve">интерес к изучаемому материалу. </w:t>
      </w:r>
      <w:r w:rsidRPr="00725D50">
        <w:rPr>
          <w:color w:val="000000" w:themeColor="text1"/>
          <w:sz w:val="28"/>
          <w:szCs w:val="28"/>
        </w:rPr>
        <w:t>Работа в компьютерном классе способствует развитию у учащихс</w:t>
      </w:r>
      <w:r>
        <w:rPr>
          <w:color w:val="000000" w:themeColor="text1"/>
          <w:sz w:val="28"/>
          <w:szCs w:val="28"/>
        </w:rPr>
        <w:t xml:space="preserve">я высших психических функции: </w:t>
      </w:r>
      <w:r w:rsidRPr="00725D50">
        <w:rPr>
          <w:color w:val="000000" w:themeColor="text1"/>
          <w:sz w:val="28"/>
          <w:szCs w:val="28"/>
        </w:rPr>
        <w:t>формированию мыслительной деятел</w:t>
      </w:r>
      <w:r>
        <w:rPr>
          <w:color w:val="000000" w:themeColor="text1"/>
          <w:sz w:val="28"/>
          <w:szCs w:val="28"/>
        </w:rPr>
        <w:t>ьности во взаимосвязи с развити</w:t>
      </w:r>
      <w:r w:rsidRPr="00725D50">
        <w:rPr>
          <w:color w:val="000000" w:themeColor="text1"/>
          <w:sz w:val="28"/>
          <w:szCs w:val="28"/>
        </w:rPr>
        <w:t>ем речи (мыслительной активности, наглядности форм мышл</w:t>
      </w:r>
      <w:r>
        <w:rPr>
          <w:color w:val="000000" w:themeColor="text1"/>
          <w:sz w:val="28"/>
          <w:szCs w:val="28"/>
        </w:rPr>
        <w:t xml:space="preserve">ения, мыслительных операций);  </w:t>
      </w:r>
      <w:r w:rsidRPr="00725D50">
        <w:rPr>
          <w:color w:val="000000" w:themeColor="text1"/>
          <w:sz w:val="28"/>
          <w:szCs w:val="28"/>
        </w:rPr>
        <w:t>развитию умственных способносте</w:t>
      </w:r>
      <w:r>
        <w:rPr>
          <w:color w:val="000000" w:themeColor="text1"/>
          <w:sz w:val="28"/>
          <w:szCs w:val="28"/>
        </w:rPr>
        <w:t xml:space="preserve">й через овладение действиями наглядного моделирования; </w:t>
      </w:r>
      <w:r w:rsidRPr="00725D50">
        <w:rPr>
          <w:color w:val="000000" w:themeColor="text1"/>
          <w:sz w:val="28"/>
          <w:szCs w:val="28"/>
        </w:rPr>
        <w:t>ра</w:t>
      </w:r>
      <w:r>
        <w:rPr>
          <w:color w:val="000000" w:themeColor="text1"/>
          <w:sz w:val="28"/>
          <w:szCs w:val="28"/>
        </w:rPr>
        <w:t xml:space="preserve">звитию творческих способностей; </w:t>
      </w:r>
      <w:r w:rsidRPr="00725D50">
        <w:rPr>
          <w:color w:val="000000" w:themeColor="text1"/>
          <w:sz w:val="28"/>
          <w:szCs w:val="28"/>
        </w:rPr>
        <w:t>раз</w:t>
      </w:r>
      <w:r>
        <w:rPr>
          <w:color w:val="000000" w:themeColor="text1"/>
          <w:sz w:val="28"/>
          <w:szCs w:val="28"/>
        </w:rPr>
        <w:t xml:space="preserve">витию различных видов мышления: </w:t>
      </w:r>
      <w:r w:rsidRPr="00725D50">
        <w:rPr>
          <w:color w:val="000000" w:themeColor="text1"/>
          <w:sz w:val="28"/>
          <w:szCs w:val="28"/>
        </w:rPr>
        <w:t>формированию способностей к вол</w:t>
      </w:r>
      <w:r>
        <w:rPr>
          <w:color w:val="000000" w:themeColor="text1"/>
          <w:sz w:val="28"/>
          <w:szCs w:val="28"/>
        </w:rPr>
        <w:t xml:space="preserve">евым усилиям, произвольной регуляции поведения; </w:t>
      </w:r>
      <w:r w:rsidRPr="00725D50">
        <w:rPr>
          <w:color w:val="000000" w:themeColor="text1"/>
          <w:sz w:val="28"/>
          <w:szCs w:val="28"/>
        </w:rPr>
        <w:t>преодолению негативных ка</w:t>
      </w:r>
      <w:r>
        <w:rPr>
          <w:color w:val="000000" w:themeColor="text1"/>
          <w:sz w:val="28"/>
          <w:szCs w:val="28"/>
        </w:rPr>
        <w:t xml:space="preserve">честв формирующегося характера; </w:t>
      </w:r>
      <w:r w:rsidRPr="00725D50">
        <w:rPr>
          <w:color w:val="000000" w:themeColor="text1"/>
          <w:sz w:val="28"/>
          <w:szCs w:val="28"/>
        </w:rPr>
        <w:t>формированию коммун</w:t>
      </w:r>
      <w:r>
        <w:rPr>
          <w:color w:val="000000" w:themeColor="text1"/>
          <w:sz w:val="28"/>
          <w:szCs w:val="28"/>
        </w:rPr>
        <w:t xml:space="preserve">икативной деятельности: </w:t>
      </w:r>
      <w:r w:rsidRPr="00725D50">
        <w:rPr>
          <w:color w:val="000000" w:themeColor="text1"/>
          <w:sz w:val="28"/>
          <w:szCs w:val="28"/>
        </w:rPr>
        <w:t xml:space="preserve">обеспечению полноценных эмоциональных и «деловых» контактов со взрослыми и </w:t>
      </w:r>
      <w:r>
        <w:rPr>
          <w:color w:val="000000" w:themeColor="text1"/>
          <w:sz w:val="28"/>
          <w:szCs w:val="28"/>
        </w:rPr>
        <w:t xml:space="preserve">нормально говорящими сверстниками; </w:t>
      </w:r>
      <w:r w:rsidRPr="00725D50">
        <w:rPr>
          <w:color w:val="000000" w:themeColor="text1"/>
          <w:sz w:val="28"/>
          <w:szCs w:val="28"/>
        </w:rPr>
        <w:t xml:space="preserve">формированию механизмов психологической адаптации в коллективе </w:t>
      </w:r>
      <w:r>
        <w:rPr>
          <w:color w:val="000000" w:themeColor="text1"/>
          <w:sz w:val="28"/>
          <w:szCs w:val="28"/>
        </w:rPr>
        <w:t xml:space="preserve">нормально говорящих </w:t>
      </w:r>
      <w:r w:rsidRPr="00725D50">
        <w:rPr>
          <w:color w:val="000000" w:themeColor="text1"/>
          <w:sz w:val="28"/>
          <w:szCs w:val="28"/>
        </w:rPr>
        <w:t>сверстников, формированию полноценных межличностных связей</w:t>
      </w:r>
      <w:r>
        <w:rPr>
          <w:color w:val="000000" w:themeColor="text1"/>
          <w:sz w:val="28"/>
          <w:szCs w:val="28"/>
        </w:rPr>
        <w:t xml:space="preserve"> и социальных ролей</w:t>
      </w:r>
      <w:r w:rsidRPr="00725D50">
        <w:rPr>
          <w:color w:val="000000" w:themeColor="text1"/>
          <w:sz w:val="28"/>
          <w:szCs w:val="28"/>
        </w:rPr>
        <w:t>.</w:t>
      </w:r>
      <w:r w:rsidRPr="00725D50">
        <w:rPr>
          <w:color w:val="000000" w:themeColor="text1"/>
          <w:sz w:val="28"/>
          <w:szCs w:val="28"/>
        </w:rPr>
        <w:br/>
      </w:r>
      <w:r w:rsidRPr="00725D50">
        <w:rPr>
          <w:color w:val="000000" w:themeColor="text1"/>
          <w:sz w:val="28"/>
          <w:szCs w:val="28"/>
        </w:rPr>
        <w:br/>
      </w:r>
      <w:r w:rsidRPr="00725D50">
        <w:rPr>
          <w:color w:val="000000" w:themeColor="text1"/>
          <w:sz w:val="28"/>
          <w:szCs w:val="28"/>
        </w:rPr>
        <w:br/>
      </w:r>
    </w:p>
    <w:p w:rsidR="00465C21" w:rsidRPr="001A6C36" w:rsidRDefault="00465C21" w:rsidP="00465C21">
      <w:pPr>
        <w:shd w:val="clear" w:color="auto" w:fill="FFFAEB"/>
        <w:rPr>
          <w:vanish/>
          <w:color w:val="000000" w:themeColor="text1"/>
          <w:sz w:val="28"/>
          <w:szCs w:val="28"/>
        </w:rPr>
      </w:pPr>
    </w:p>
    <w:tbl>
      <w:tblPr>
        <w:tblW w:w="0" w:type="auto"/>
        <w:tblCellSpacing w:w="15" w:type="dxa"/>
        <w:tblLook w:val="04A0"/>
      </w:tblPr>
      <w:tblGrid>
        <w:gridCol w:w="10862"/>
      </w:tblGrid>
      <w:tr w:rsidR="00465C21" w:rsidRPr="00725D50" w:rsidTr="00D86683">
        <w:trPr>
          <w:tblCellSpacing w:w="15" w:type="dxa"/>
        </w:trPr>
        <w:tc>
          <w:tcPr>
            <w:tcW w:w="0" w:type="auto"/>
            <w:tcMar>
              <w:top w:w="15" w:type="dxa"/>
              <w:left w:w="15" w:type="dxa"/>
              <w:bottom w:w="15" w:type="dxa"/>
              <w:right w:w="15" w:type="dxa"/>
            </w:tcMar>
            <w:hideMark/>
          </w:tcPr>
          <w:p w:rsidR="00465C21" w:rsidRDefault="00465C21" w:rsidP="00D86683">
            <w:pPr>
              <w:spacing w:before="79" w:after="79"/>
              <w:jc w:val="both"/>
              <w:rPr>
                <w:color w:val="000000" w:themeColor="text1"/>
                <w:sz w:val="28"/>
                <w:szCs w:val="28"/>
              </w:rPr>
            </w:pPr>
          </w:p>
          <w:p w:rsidR="00465C21" w:rsidRPr="00D60493" w:rsidRDefault="00465C21" w:rsidP="00C33ECB">
            <w:pPr>
              <w:numPr>
                <w:ilvl w:val="1"/>
                <w:numId w:val="155"/>
              </w:numPr>
              <w:spacing w:before="79" w:after="79" w:line="240" w:lineRule="auto"/>
              <w:jc w:val="both"/>
              <w:rPr>
                <w:b/>
                <w:color w:val="000000" w:themeColor="text1"/>
                <w:sz w:val="28"/>
                <w:szCs w:val="28"/>
              </w:rPr>
            </w:pPr>
            <w:r w:rsidRPr="00D60493">
              <w:rPr>
                <w:b/>
                <w:color w:val="000000" w:themeColor="text1"/>
                <w:sz w:val="28"/>
                <w:szCs w:val="28"/>
              </w:rPr>
              <w:t>Содержание методических рекомендаций</w:t>
            </w:r>
          </w:p>
          <w:p w:rsidR="00465C21" w:rsidRDefault="00465C21" w:rsidP="00D86683">
            <w:pPr>
              <w:ind w:firstLine="709"/>
              <w:jc w:val="both"/>
              <w:rPr>
                <w:color w:val="000000" w:themeColor="text1"/>
                <w:sz w:val="28"/>
                <w:szCs w:val="28"/>
              </w:rPr>
            </w:pPr>
            <w:r w:rsidRPr="00725D50">
              <w:rPr>
                <w:color w:val="000000" w:themeColor="text1"/>
                <w:sz w:val="28"/>
                <w:szCs w:val="28"/>
              </w:rPr>
              <w:br/>
            </w:r>
            <w:r>
              <w:rPr>
                <w:color w:val="000000" w:themeColor="text1"/>
                <w:sz w:val="28"/>
                <w:szCs w:val="28"/>
              </w:rPr>
              <w:t xml:space="preserve">          Мы предлагаем на наш взгляд целесообразный </w:t>
            </w:r>
            <w:r w:rsidRPr="00725D50">
              <w:rPr>
                <w:color w:val="000000" w:themeColor="text1"/>
                <w:sz w:val="28"/>
                <w:szCs w:val="28"/>
              </w:rPr>
              <w:t xml:space="preserve">способ формирования </w:t>
            </w:r>
            <w:r>
              <w:rPr>
                <w:color w:val="000000" w:themeColor="text1"/>
                <w:sz w:val="28"/>
                <w:szCs w:val="28"/>
              </w:rPr>
              <w:t xml:space="preserve">готовности учащихся с ТНР к принятию социальной роли и </w:t>
            </w:r>
            <w:r w:rsidRPr="00725D50">
              <w:rPr>
                <w:color w:val="000000" w:themeColor="text1"/>
                <w:sz w:val="28"/>
                <w:szCs w:val="28"/>
              </w:rPr>
              <w:t>навыков общения через совместное проживание ком</w:t>
            </w:r>
            <w:r>
              <w:rPr>
                <w:color w:val="000000" w:themeColor="text1"/>
                <w:sz w:val="28"/>
                <w:szCs w:val="28"/>
              </w:rPr>
              <w:t>муникативных ситуаций детей с ТНР и нормально говорящих детей</w:t>
            </w:r>
            <w:r w:rsidRPr="00725D50">
              <w:rPr>
                <w:color w:val="000000" w:themeColor="text1"/>
                <w:sz w:val="28"/>
                <w:szCs w:val="28"/>
              </w:rPr>
              <w:t>, в процессе решения проблемы в режиме дискуссии, то есть коллективного диалога. Здесь ученик становится не объектом привития этих навыков, а субъектом, усваивающим эти навыки в самом процессе общения</w:t>
            </w:r>
            <w:r>
              <w:rPr>
                <w:color w:val="000000" w:themeColor="text1"/>
                <w:sz w:val="28"/>
                <w:szCs w:val="28"/>
              </w:rPr>
              <w:t>.</w:t>
            </w:r>
          </w:p>
          <w:p w:rsidR="00465C21" w:rsidRDefault="00465C21" w:rsidP="00D86683">
            <w:pPr>
              <w:ind w:firstLine="709"/>
              <w:jc w:val="both"/>
              <w:rPr>
                <w:color w:val="000000" w:themeColor="text1"/>
                <w:sz w:val="28"/>
                <w:szCs w:val="28"/>
              </w:rPr>
            </w:pPr>
            <w:r>
              <w:rPr>
                <w:color w:val="000000" w:themeColor="text1"/>
                <w:sz w:val="28"/>
                <w:szCs w:val="28"/>
              </w:rPr>
              <w:t>Шаги</w:t>
            </w:r>
            <w:r w:rsidRPr="00725D50">
              <w:rPr>
                <w:color w:val="000000" w:themeColor="text1"/>
                <w:sz w:val="28"/>
                <w:szCs w:val="28"/>
              </w:rPr>
              <w:t xml:space="preserve"> проведения дискуссии</w:t>
            </w:r>
            <w:r>
              <w:rPr>
                <w:color w:val="000000" w:themeColor="text1"/>
                <w:sz w:val="28"/>
                <w:szCs w:val="28"/>
              </w:rPr>
              <w:t>:</w:t>
            </w:r>
          </w:p>
          <w:p w:rsidR="00465C21" w:rsidRDefault="00465C21" w:rsidP="00D86683">
            <w:pPr>
              <w:ind w:firstLine="709"/>
              <w:jc w:val="both"/>
              <w:rPr>
                <w:color w:val="000000" w:themeColor="text1"/>
                <w:sz w:val="28"/>
                <w:szCs w:val="28"/>
              </w:rPr>
            </w:pPr>
            <w:r w:rsidRPr="000E0C33">
              <w:rPr>
                <w:bCs/>
                <w:color w:val="000000" w:themeColor="text1"/>
                <w:sz w:val="28"/>
                <w:szCs w:val="28"/>
              </w:rPr>
              <w:t>1.</w:t>
            </w:r>
            <w:r w:rsidRPr="00725D50">
              <w:rPr>
                <w:color w:val="000000" w:themeColor="text1"/>
                <w:sz w:val="28"/>
                <w:szCs w:val="28"/>
              </w:rPr>
              <w:t xml:space="preserve"> Читается какой-либо ра</w:t>
            </w:r>
            <w:r>
              <w:rPr>
                <w:color w:val="000000" w:themeColor="text1"/>
                <w:sz w:val="28"/>
                <w:szCs w:val="28"/>
              </w:rPr>
              <w:t>ссказ, заранее отобранный педагогом, касающийся данной темы.</w:t>
            </w:r>
          </w:p>
          <w:p w:rsidR="00465C21" w:rsidRDefault="00465C21" w:rsidP="00D86683">
            <w:pPr>
              <w:ind w:firstLine="709"/>
              <w:jc w:val="both"/>
              <w:rPr>
                <w:color w:val="000000" w:themeColor="text1"/>
                <w:sz w:val="28"/>
                <w:szCs w:val="28"/>
              </w:rPr>
            </w:pPr>
            <w:r w:rsidRPr="00291174">
              <w:rPr>
                <w:bCs/>
                <w:color w:val="000000" w:themeColor="text1"/>
                <w:sz w:val="28"/>
                <w:szCs w:val="28"/>
              </w:rPr>
              <w:t>2.</w:t>
            </w:r>
            <w:r w:rsidRPr="00725D50">
              <w:rPr>
                <w:color w:val="000000" w:themeColor="text1"/>
                <w:sz w:val="28"/>
                <w:szCs w:val="28"/>
              </w:rPr>
              <w:t xml:space="preserve"> По смыслу учащиеся задают вопросы, и они записываются на доске (их может быть 3-5 и больше). Выбирают понравившиеся им вопросы для обсуждения, </w:t>
            </w:r>
            <w:r w:rsidRPr="00725D50">
              <w:rPr>
                <w:color w:val="000000" w:themeColor="text1"/>
                <w:sz w:val="28"/>
                <w:szCs w:val="28"/>
              </w:rPr>
              <w:lastRenderedPageBreak/>
              <w:t xml:space="preserve">предварительно сгруппировав сходные. Задача педагога состоит в том, чтобы вопросами подтолкнуть учеников к вопросу с философским смыслом и распознать проблему или проблемы. На этом этапе задача учителя еще и научить </w:t>
            </w:r>
            <w:r>
              <w:rPr>
                <w:color w:val="000000" w:themeColor="text1"/>
                <w:sz w:val="28"/>
                <w:szCs w:val="28"/>
              </w:rPr>
              <w:t xml:space="preserve">задавать существенные вопросы. </w:t>
            </w:r>
          </w:p>
          <w:p w:rsidR="00465C21" w:rsidRDefault="00465C21" w:rsidP="00D86683">
            <w:pPr>
              <w:ind w:firstLine="709"/>
              <w:jc w:val="both"/>
              <w:rPr>
                <w:color w:val="000000" w:themeColor="text1"/>
                <w:sz w:val="28"/>
                <w:szCs w:val="28"/>
              </w:rPr>
            </w:pPr>
            <w:r w:rsidRPr="00291174">
              <w:rPr>
                <w:bCs/>
                <w:color w:val="000000" w:themeColor="text1"/>
                <w:sz w:val="28"/>
                <w:szCs w:val="28"/>
              </w:rPr>
              <w:t>3.</w:t>
            </w:r>
            <w:r w:rsidRPr="00725D50">
              <w:rPr>
                <w:color w:val="000000" w:themeColor="text1"/>
                <w:sz w:val="28"/>
                <w:szCs w:val="28"/>
              </w:rPr>
              <w:t xml:space="preserve"> Обсуждение того, как лучше выразить и сформулировать проблему.</w:t>
            </w:r>
            <w:r w:rsidRPr="00725D50">
              <w:rPr>
                <w:color w:val="000000" w:themeColor="text1"/>
                <w:sz w:val="28"/>
                <w:szCs w:val="28"/>
              </w:rPr>
              <w:br/>
              <w:t>Но это не единственная форма выхода на проблему. Проблему могут предложить дети или сам учитель, выйти на не</w:t>
            </w:r>
            <w:r>
              <w:rPr>
                <w:color w:val="000000" w:themeColor="text1"/>
                <w:sz w:val="28"/>
                <w:szCs w:val="28"/>
              </w:rPr>
              <w:t>ё в ходе игры или эксперимента.</w:t>
            </w:r>
          </w:p>
          <w:p w:rsidR="00465C21" w:rsidRDefault="00465C21" w:rsidP="00D86683">
            <w:pPr>
              <w:ind w:firstLine="709"/>
              <w:jc w:val="both"/>
              <w:rPr>
                <w:color w:val="000000" w:themeColor="text1"/>
                <w:sz w:val="28"/>
                <w:szCs w:val="28"/>
              </w:rPr>
            </w:pPr>
            <w:r w:rsidRPr="00291174">
              <w:rPr>
                <w:bCs/>
                <w:color w:val="000000" w:themeColor="text1"/>
                <w:sz w:val="28"/>
                <w:szCs w:val="28"/>
              </w:rPr>
              <w:t>4.</w:t>
            </w:r>
            <w:r w:rsidRPr="00725D50">
              <w:rPr>
                <w:color w:val="000000" w:themeColor="text1"/>
                <w:sz w:val="28"/>
                <w:szCs w:val="28"/>
              </w:rPr>
              <w:t xml:space="preserve"> Конструирование гипотез (суждения</w:t>
            </w:r>
            <w:r>
              <w:rPr>
                <w:color w:val="000000" w:themeColor="text1"/>
                <w:sz w:val="28"/>
                <w:szCs w:val="28"/>
              </w:rPr>
              <w:t>) о возможном решении проблемы.</w:t>
            </w:r>
          </w:p>
          <w:p w:rsidR="00465C21" w:rsidRDefault="00465C21" w:rsidP="00D86683">
            <w:pPr>
              <w:ind w:firstLine="709"/>
              <w:jc w:val="both"/>
              <w:rPr>
                <w:color w:val="000000" w:themeColor="text1"/>
                <w:sz w:val="28"/>
                <w:szCs w:val="28"/>
              </w:rPr>
            </w:pPr>
            <w:r w:rsidRPr="00291174">
              <w:rPr>
                <w:bCs/>
                <w:color w:val="000000" w:themeColor="text1"/>
                <w:sz w:val="28"/>
                <w:szCs w:val="28"/>
              </w:rPr>
              <w:t>5.</w:t>
            </w:r>
            <w:r w:rsidRPr="00725D50">
              <w:rPr>
                <w:color w:val="000000" w:themeColor="text1"/>
                <w:sz w:val="28"/>
                <w:szCs w:val="28"/>
              </w:rPr>
              <w:t xml:space="preserve"> Высказывание предположений и вынесение суждения - </w:t>
            </w:r>
            <w:r>
              <w:rPr>
                <w:color w:val="000000" w:themeColor="text1"/>
                <w:sz w:val="28"/>
                <w:szCs w:val="28"/>
              </w:rPr>
              <w:t>одного относительно решения проблемы.</w:t>
            </w:r>
          </w:p>
          <w:p w:rsidR="00465C21" w:rsidRDefault="00465C21" w:rsidP="00D86683">
            <w:pPr>
              <w:ind w:firstLine="709"/>
              <w:jc w:val="both"/>
              <w:rPr>
                <w:color w:val="000000" w:themeColor="text1"/>
                <w:sz w:val="28"/>
                <w:szCs w:val="28"/>
              </w:rPr>
            </w:pPr>
            <w:r w:rsidRPr="00291174">
              <w:rPr>
                <w:bCs/>
                <w:color w:val="000000" w:themeColor="text1"/>
                <w:sz w:val="28"/>
                <w:szCs w:val="28"/>
              </w:rPr>
              <w:t>6.</w:t>
            </w:r>
            <w:r w:rsidRPr="00725D50">
              <w:rPr>
                <w:color w:val="000000" w:themeColor="text1"/>
                <w:sz w:val="28"/>
                <w:szCs w:val="28"/>
              </w:rPr>
              <w:t>  Первое суждение принимается классом за оптимальное. Идет обсуждение критериев убедительности. Согласие относительно принятых критериев означает отбрасывание несостоятельных гипотез.</w:t>
            </w:r>
          </w:p>
          <w:p w:rsidR="00465C21" w:rsidRDefault="00465C21" w:rsidP="00D86683">
            <w:pPr>
              <w:ind w:firstLine="709"/>
              <w:jc w:val="both"/>
              <w:rPr>
                <w:color w:val="000000" w:themeColor="text1"/>
                <w:sz w:val="28"/>
                <w:szCs w:val="28"/>
              </w:rPr>
            </w:pPr>
            <w:r w:rsidRPr="00725D50">
              <w:rPr>
                <w:b/>
                <w:bCs/>
                <w:color w:val="000000" w:themeColor="text1"/>
                <w:sz w:val="28"/>
                <w:szCs w:val="28"/>
              </w:rPr>
              <w:t>7.</w:t>
            </w:r>
            <w:r w:rsidRPr="00725D50">
              <w:rPr>
                <w:color w:val="000000" w:themeColor="text1"/>
                <w:sz w:val="28"/>
                <w:szCs w:val="28"/>
              </w:rPr>
              <w:t> Принимается второе суждение, в отличие от первого суждения, являющегося результатом дискуссии.</w:t>
            </w:r>
          </w:p>
          <w:p w:rsidR="00465C21" w:rsidRDefault="00465C21" w:rsidP="00D86683">
            <w:pPr>
              <w:ind w:firstLine="709"/>
              <w:jc w:val="both"/>
              <w:rPr>
                <w:color w:val="000000" w:themeColor="text1"/>
                <w:sz w:val="28"/>
                <w:szCs w:val="28"/>
              </w:rPr>
            </w:pPr>
            <w:r w:rsidRPr="00291174">
              <w:rPr>
                <w:bCs/>
                <w:color w:val="000000" w:themeColor="text1"/>
                <w:sz w:val="28"/>
                <w:szCs w:val="28"/>
              </w:rPr>
              <w:t>8.</w:t>
            </w:r>
            <w:r w:rsidRPr="00725D50">
              <w:rPr>
                <w:color w:val="000000" w:themeColor="text1"/>
                <w:sz w:val="28"/>
                <w:szCs w:val="28"/>
              </w:rPr>
              <w:t xml:space="preserve"> Оценка классом более богатого содержания второго суждения по сравнению с первым суждением и одновременно - открытие проблемного его характера. Открытие н</w:t>
            </w:r>
            <w:r>
              <w:rPr>
                <w:color w:val="000000" w:themeColor="text1"/>
                <w:sz w:val="28"/>
                <w:szCs w:val="28"/>
              </w:rPr>
              <w:t>овых перспектив для обсуждения.</w:t>
            </w:r>
          </w:p>
          <w:p w:rsidR="00465C21" w:rsidRDefault="00465C21" w:rsidP="00D86683">
            <w:pPr>
              <w:ind w:firstLine="709"/>
              <w:jc w:val="both"/>
              <w:rPr>
                <w:color w:val="000000" w:themeColor="text1"/>
                <w:sz w:val="28"/>
                <w:szCs w:val="28"/>
              </w:rPr>
            </w:pPr>
            <w:r w:rsidRPr="00725D50">
              <w:rPr>
                <w:color w:val="000000" w:themeColor="text1"/>
                <w:sz w:val="28"/>
                <w:szCs w:val="28"/>
              </w:rPr>
              <w:t>Формально урок можно закончить с записи существенных суждений на листочке и сбором их в общий конверт.</w:t>
            </w:r>
            <w:r w:rsidRPr="00725D50">
              <w:rPr>
                <w:color w:val="000000" w:themeColor="text1"/>
                <w:sz w:val="28"/>
                <w:szCs w:val="28"/>
              </w:rPr>
              <w:br/>
              <w:t>В итоге можно сказать, что пусковым механизмом дискуссии является проблемная ситуация, ее рассмотрение происходит в форме поэтапного исследования, а результатом является хорошее суждение.</w:t>
            </w:r>
            <w:r w:rsidRPr="00725D50">
              <w:rPr>
                <w:color w:val="000000" w:themeColor="text1"/>
                <w:sz w:val="28"/>
                <w:szCs w:val="28"/>
              </w:rPr>
              <w:br/>
              <w:t xml:space="preserve">Важным условием результативности дискуссии является использование учителем приёмов </w:t>
            </w:r>
            <w:r>
              <w:rPr>
                <w:color w:val="000000" w:themeColor="text1"/>
                <w:sz w:val="28"/>
                <w:szCs w:val="28"/>
              </w:rPr>
              <w:t>для формирования готовности к принятию социальной роли.</w:t>
            </w:r>
          </w:p>
          <w:p w:rsidR="00465C21" w:rsidRDefault="00465C21" w:rsidP="00D86683">
            <w:pPr>
              <w:ind w:firstLine="709"/>
              <w:jc w:val="both"/>
              <w:rPr>
                <w:color w:val="000000" w:themeColor="text1"/>
                <w:sz w:val="28"/>
                <w:szCs w:val="28"/>
              </w:rPr>
            </w:pPr>
            <w:r>
              <w:rPr>
                <w:color w:val="000000" w:themeColor="text1"/>
                <w:sz w:val="28"/>
                <w:szCs w:val="28"/>
              </w:rPr>
              <w:t>Навыки, которые необходимо сформировать у учеников:</w:t>
            </w:r>
          </w:p>
          <w:p w:rsidR="00465C21" w:rsidRDefault="00465C21" w:rsidP="00D86683">
            <w:pPr>
              <w:ind w:firstLine="709"/>
              <w:jc w:val="both"/>
              <w:rPr>
                <w:color w:val="000000" w:themeColor="text1"/>
                <w:sz w:val="28"/>
                <w:szCs w:val="28"/>
              </w:rPr>
            </w:pPr>
            <w:r>
              <w:rPr>
                <w:color w:val="000000" w:themeColor="text1"/>
                <w:sz w:val="28"/>
                <w:szCs w:val="28"/>
              </w:rPr>
              <w:t xml:space="preserve">1. </w:t>
            </w:r>
            <w:r w:rsidRPr="00291174">
              <w:rPr>
                <w:bCs/>
                <w:color w:val="000000" w:themeColor="text1"/>
                <w:sz w:val="28"/>
                <w:szCs w:val="28"/>
              </w:rPr>
              <w:t>Слушать и слышать.</w:t>
            </w:r>
            <w:r w:rsidRPr="00725D50">
              <w:rPr>
                <w:color w:val="000000" w:themeColor="text1"/>
                <w:sz w:val="28"/>
                <w:szCs w:val="28"/>
              </w:rPr>
              <w:t xml:space="preserve"> Одно дело говорить о том, что тебя волнует, и что тебе кажется интересным, другое - вслушиваться в содержание речи другого, улавливать ход его рассужде</w:t>
            </w:r>
            <w:r>
              <w:rPr>
                <w:color w:val="000000" w:themeColor="text1"/>
                <w:sz w:val="28"/>
                <w:szCs w:val="28"/>
              </w:rPr>
              <w:t xml:space="preserve">ния, замечать его проблемы, принимать его суждения, учиться понимать личность другого. </w:t>
            </w:r>
            <w:r w:rsidRPr="00725D50">
              <w:rPr>
                <w:color w:val="000000" w:themeColor="text1"/>
                <w:sz w:val="28"/>
                <w:szCs w:val="28"/>
              </w:rPr>
              <w:t>Для того, чтобы сформи</w:t>
            </w:r>
            <w:r>
              <w:rPr>
                <w:color w:val="000000" w:themeColor="text1"/>
                <w:sz w:val="28"/>
                <w:szCs w:val="28"/>
              </w:rPr>
              <w:t>ровать данный навык, целесообразно использовать приёмы:</w:t>
            </w:r>
          </w:p>
          <w:p w:rsidR="00465C21" w:rsidRDefault="00465C21" w:rsidP="00D86683">
            <w:pPr>
              <w:ind w:firstLine="709"/>
              <w:jc w:val="both"/>
              <w:rPr>
                <w:color w:val="000000" w:themeColor="text1"/>
                <w:sz w:val="28"/>
                <w:szCs w:val="28"/>
              </w:rPr>
            </w:pPr>
            <w:r w:rsidRPr="00291174">
              <w:rPr>
                <w:iCs/>
                <w:color w:val="000000" w:themeColor="text1"/>
                <w:sz w:val="28"/>
                <w:szCs w:val="28"/>
              </w:rPr>
              <w:t>а)</w:t>
            </w:r>
            <w:r>
              <w:rPr>
                <w:iCs/>
                <w:color w:val="000000" w:themeColor="text1"/>
                <w:sz w:val="28"/>
                <w:szCs w:val="28"/>
              </w:rPr>
              <w:t xml:space="preserve"> сосредоточить взгляд на говорящ</w:t>
            </w:r>
            <w:r w:rsidRPr="00291174">
              <w:rPr>
                <w:iCs/>
                <w:color w:val="000000" w:themeColor="text1"/>
                <w:sz w:val="28"/>
                <w:szCs w:val="28"/>
              </w:rPr>
              <w:t>ем</w:t>
            </w:r>
            <w:r>
              <w:rPr>
                <w:iCs/>
                <w:color w:val="000000" w:themeColor="text1"/>
                <w:sz w:val="28"/>
                <w:szCs w:val="28"/>
              </w:rPr>
              <w:t xml:space="preserve">. </w:t>
            </w:r>
            <w:r>
              <w:rPr>
                <w:color w:val="000000" w:themeColor="text1"/>
                <w:sz w:val="28"/>
                <w:szCs w:val="28"/>
              </w:rPr>
              <w:t>Например: «</w:t>
            </w:r>
            <w:r w:rsidRPr="00725D50">
              <w:rPr>
                <w:color w:val="000000" w:themeColor="text1"/>
                <w:sz w:val="28"/>
                <w:szCs w:val="28"/>
              </w:rPr>
              <w:t>Назови имя и посмотри на того, к кому ты обращаешься</w:t>
            </w:r>
            <w:r>
              <w:rPr>
                <w:color w:val="000000" w:themeColor="text1"/>
                <w:sz w:val="28"/>
                <w:szCs w:val="28"/>
              </w:rPr>
              <w:t>»;</w:t>
            </w:r>
            <w:r>
              <w:rPr>
                <w:color w:val="000000" w:themeColor="text1"/>
                <w:sz w:val="28"/>
                <w:szCs w:val="28"/>
              </w:rPr>
              <w:br/>
              <w:t>«Твоё суждение адресовано</w:t>
            </w:r>
            <w:r w:rsidRPr="00725D50">
              <w:rPr>
                <w:color w:val="000000" w:themeColor="text1"/>
                <w:sz w:val="28"/>
                <w:szCs w:val="28"/>
              </w:rPr>
              <w:t>...? Тогда посмотри на него</w:t>
            </w:r>
            <w:r>
              <w:rPr>
                <w:color w:val="000000" w:themeColor="text1"/>
                <w:sz w:val="28"/>
                <w:szCs w:val="28"/>
              </w:rPr>
              <w:t>»</w:t>
            </w:r>
            <w:r w:rsidRPr="00725D50">
              <w:rPr>
                <w:color w:val="000000" w:themeColor="text1"/>
                <w:sz w:val="28"/>
                <w:szCs w:val="28"/>
              </w:rPr>
              <w:t>.</w:t>
            </w:r>
          </w:p>
          <w:p w:rsidR="00465C21" w:rsidRDefault="00465C21" w:rsidP="00D86683">
            <w:pPr>
              <w:ind w:firstLine="709"/>
              <w:jc w:val="both"/>
              <w:rPr>
                <w:color w:val="000000" w:themeColor="text1"/>
                <w:sz w:val="28"/>
                <w:szCs w:val="28"/>
              </w:rPr>
            </w:pPr>
            <w:r w:rsidRPr="008E7BF8">
              <w:rPr>
                <w:iCs/>
                <w:color w:val="000000" w:themeColor="text1"/>
                <w:sz w:val="28"/>
                <w:szCs w:val="28"/>
              </w:rPr>
              <w:t>б) фикса</w:t>
            </w:r>
            <w:r>
              <w:rPr>
                <w:iCs/>
                <w:color w:val="000000" w:themeColor="text1"/>
                <w:sz w:val="28"/>
                <w:szCs w:val="28"/>
              </w:rPr>
              <w:t xml:space="preserve">ция наиболее значимых суждений. </w:t>
            </w:r>
            <w:r>
              <w:rPr>
                <w:color w:val="000000" w:themeColor="text1"/>
                <w:sz w:val="28"/>
                <w:szCs w:val="28"/>
              </w:rPr>
              <w:t>Например: «</w:t>
            </w:r>
            <w:r w:rsidRPr="00725D50">
              <w:rPr>
                <w:color w:val="000000" w:themeColor="text1"/>
                <w:sz w:val="28"/>
                <w:szCs w:val="28"/>
              </w:rPr>
              <w:t xml:space="preserve">Не мог бы ты </w:t>
            </w:r>
            <w:r w:rsidRPr="00725D50">
              <w:rPr>
                <w:color w:val="000000" w:themeColor="text1"/>
                <w:sz w:val="28"/>
                <w:szCs w:val="28"/>
              </w:rPr>
              <w:lastRenderedPageBreak/>
              <w:t>смоделировать суждение...</w:t>
            </w:r>
            <w:r>
              <w:rPr>
                <w:color w:val="000000" w:themeColor="text1"/>
                <w:sz w:val="28"/>
                <w:szCs w:val="28"/>
              </w:rPr>
              <w:t>», «</w:t>
            </w:r>
            <w:r w:rsidRPr="00725D50">
              <w:rPr>
                <w:color w:val="000000" w:themeColor="text1"/>
                <w:sz w:val="28"/>
                <w:szCs w:val="28"/>
              </w:rPr>
              <w:t>Воспроизвед</w:t>
            </w:r>
            <w:r>
              <w:rPr>
                <w:color w:val="000000" w:themeColor="text1"/>
                <w:sz w:val="28"/>
                <w:szCs w:val="28"/>
              </w:rPr>
              <w:t>и действиями то, о чём говорил предыдущий ученик. Постарайся передать его настроение»</w:t>
            </w:r>
          </w:p>
          <w:p w:rsidR="00465C21" w:rsidRDefault="00465C21" w:rsidP="00D86683">
            <w:pPr>
              <w:ind w:firstLine="709"/>
              <w:jc w:val="both"/>
              <w:rPr>
                <w:color w:val="000000" w:themeColor="text1"/>
                <w:sz w:val="28"/>
                <w:szCs w:val="28"/>
              </w:rPr>
            </w:pPr>
            <w:r w:rsidRPr="008E7BF8">
              <w:rPr>
                <w:iCs/>
                <w:color w:val="000000" w:themeColor="text1"/>
                <w:sz w:val="28"/>
                <w:szCs w:val="28"/>
              </w:rPr>
              <w:t xml:space="preserve">в) вопросы, </w:t>
            </w:r>
            <w:r>
              <w:rPr>
                <w:iCs/>
                <w:color w:val="000000" w:themeColor="text1"/>
                <w:sz w:val="28"/>
                <w:szCs w:val="28"/>
              </w:rPr>
              <w:t xml:space="preserve">адресуемые конкретному ученику, проговаривание проблемы.  </w:t>
            </w:r>
            <w:r>
              <w:rPr>
                <w:color w:val="000000" w:themeColor="text1"/>
                <w:sz w:val="28"/>
                <w:szCs w:val="28"/>
              </w:rPr>
              <w:t>Например: «Не мог бы ты повторить мысль</w:t>
            </w:r>
            <w:r w:rsidRPr="00725D50">
              <w:rPr>
                <w:color w:val="000000" w:themeColor="text1"/>
                <w:sz w:val="28"/>
                <w:szCs w:val="28"/>
              </w:rPr>
              <w:t>..?</w:t>
            </w:r>
            <w:r>
              <w:rPr>
                <w:color w:val="000000" w:themeColor="text1"/>
                <w:sz w:val="28"/>
                <w:szCs w:val="28"/>
              </w:rPr>
              <w:t xml:space="preserve">», «Я правильно </w:t>
            </w:r>
            <w:r w:rsidRPr="00725D50">
              <w:rPr>
                <w:color w:val="000000" w:themeColor="text1"/>
                <w:sz w:val="28"/>
                <w:szCs w:val="28"/>
              </w:rPr>
              <w:t>понял основной смысл сказанного</w:t>
            </w:r>
            <w:r>
              <w:rPr>
                <w:color w:val="000000" w:themeColor="text1"/>
                <w:sz w:val="28"/>
                <w:szCs w:val="28"/>
              </w:rPr>
              <w:t xml:space="preserve"> тобой</w:t>
            </w:r>
            <w:r w:rsidRPr="00725D50">
              <w:rPr>
                <w:color w:val="000000" w:themeColor="text1"/>
                <w:sz w:val="28"/>
                <w:szCs w:val="28"/>
              </w:rPr>
              <w:t>?</w:t>
            </w:r>
            <w:r>
              <w:rPr>
                <w:color w:val="000000" w:themeColor="text1"/>
                <w:sz w:val="28"/>
                <w:szCs w:val="28"/>
              </w:rPr>
              <w:t>»</w:t>
            </w:r>
          </w:p>
          <w:p w:rsidR="00465C21" w:rsidRDefault="00465C21" w:rsidP="00D86683">
            <w:pPr>
              <w:ind w:firstLine="709"/>
              <w:jc w:val="both"/>
              <w:rPr>
                <w:color w:val="000000" w:themeColor="text1"/>
                <w:sz w:val="28"/>
                <w:szCs w:val="28"/>
              </w:rPr>
            </w:pPr>
            <w:r>
              <w:rPr>
                <w:color w:val="000000" w:themeColor="text1"/>
                <w:sz w:val="28"/>
                <w:szCs w:val="28"/>
              </w:rPr>
              <w:t>Д</w:t>
            </w:r>
            <w:r w:rsidRPr="00725D50">
              <w:rPr>
                <w:color w:val="000000" w:themeColor="text1"/>
                <w:sz w:val="28"/>
                <w:szCs w:val="28"/>
              </w:rPr>
              <w:t>анные приёмы вынуждают учащихся следить за ходом мысли других, стараться не пропустить не только главное, но и мелочи. Ученик стремиться быть внутренне собранным,</w:t>
            </w:r>
            <w:r>
              <w:rPr>
                <w:color w:val="000000" w:themeColor="text1"/>
                <w:sz w:val="28"/>
                <w:szCs w:val="28"/>
              </w:rPr>
              <w:t>, уч</w:t>
            </w:r>
            <w:r w:rsidRPr="00725D50">
              <w:rPr>
                <w:color w:val="000000" w:themeColor="text1"/>
                <w:sz w:val="28"/>
                <w:szCs w:val="28"/>
              </w:rPr>
              <w:t xml:space="preserve">ится </w:t>
            </w:r>
            <w:r>
              <w:rPr>
                <w:color w:val="000000" w:themeColor="text1"/>
                <w:sz w:val="28"/>
                <w:szCs w:val="28"/>
              </w:rPr>
              <w:t xml:space="preserve">не </w:t>
            </w:r>
            <w:r w:rsidRPr="00725D50">
              <w:rPr>
                <w:color w:val="000000" w:themeColor="text1"/>
                <w:sz w:val="28"/>
                <w:szCs w:val="28"/>
              </w:rPr>
              <w:t>перебивать, для него важно услышать всё до конца</w:t>
            </w:r>
            <w:r>
              <w:rPr>
                <w:sz w:val="28"/>
                <w:szCs w:val="28"/>
              </w:rPr>
              <w:t>, чтобы правильно понять другого.</w:t>
            </w:r>
          </w:p>
          <w:p w:rsidR="00465C21" w:rsidRDefault="00465C21" w:rsidP="00C33ECB">
            <w:pPr>
              <w:numPr>
                <w:ilvl w:val="0"/>
                <w:numId w:val="154"/>
              </w:numPr>
              <w:spacing w:after="0" w:line="240" w:lineRule="auto"/>
              <w:ind w:left="0" w:firstLine="737"/>
              <w:jc w:val="both"/>
              <w:rPr>
                <w:color w:val="000000" w:themeColor="text1"/>
                <w:sz w:val="28"/>
                <w:szCs w:val="28"/>
              </w:rPr>
            </w:pPr>
            <w:r w:rsidRPr="000C1DAC">
              <w:rPr>
                <w:bCs/>
                <w:color w:val="000000" w:themeColor="text1"/>
                <w:sz w:val="28"/>
                <w:szCs w:val="28"/>
              </w:rPr>
              <w:t>Высказывать свои мысли.</w:t>
            </w:r>
            <w:r w:rsidRPr="00725D50">
              <w:rPr>
                <w:color w:val="000000" w:themeColor="text1"/>
                <w:sz w:val="28"/>
                <w:szCs w:val="28"/>
              </w:rPr>
              <w:t xml:space="preserve"> Ясно и отчётливо выражать мысли, обосновывать, т.е. аргументировать, говорить существенное. Высказываться не для того, чтобы сбросить переполняющ</w:t>
            </w:r>
            <w:r>
              <w:rPr>
                <w:color w:val="000000" w:themeColor="text1"/>
                <w:sz w:val="28"/>
                <w:szCs w:val="28"/>
              </w:rPr>
              <w:t>ие эмоции, а для обсуждения своего мнения</w:t>
            </w:r>
            <w:r w:rsidRPr="00725D50">
              <w:rPr>
                <w:color w:val="000000" w:themeColor="text1"/>
                <w:sz w:val="28"/>
                <w:szCs w:val="28"/>
              </w:rPr>
              <w:t xml:space="preserve"> с одноклассниками и их реакции н</w:t>
            </w:r>
            <w:r>
              <w:rPr>
                <w:color w:val="000000" w:themeColor="text1"/>
                <w:sz w:val="28"/>
                <w:szCs w:val="28"/>
              </w:rPr>
              <w:t>а содержанке этих высказываний.</w:t>
            </w:r>
          </w:p>
          <w:p w:rsidR="00465C21" w:rsidRDefault="00465C21" w:rsidP="00D86683">
            <w:pPr>
              <w:ind w:firstLine="709"/>
              <w:jc w:val="both"/>
              <w:rPr>
                <w:color w:val="000000" w:themeColor="text1"/>
                <w:sz w:val="28"/>
                <w:szCs w:val="28"/>
              </w:rPr>
            </w:pPr>
            <w:r>
              <w:rPr>
                <w:color w:val="000000" w:themeColor="text1"/>
                <w:sz w:val="28"/>
                <w:szCs w:val="28"/>
              </w:rPr>
              <w:t>Приёмы:</w:t>
            </w:r>
          </w:p>
          <w:p w:rsidR="00465C21" w:rsidRDefault="00465C21" w:rsidP="00D86683">
            <w:pPr>
              <w:ind w:firstLine="709"/>
              <w:jc w:val="both"/>
              <w:rPr>
                <w:color w:val="000000" w:themeColor="text1"/>
                <w:sz w:val="28"/>
                <w:szCs w:val="28"/>
              </w:rPr>
            </w:pPr>
            <w:r>
              <w:rPr>
                <w:iCs/>
                <w:color w:val="000000" w:themeColor="text1"/>
                <w:sz w:val="28"/>
                <w:szCs w:val="28"/>
              </w:rPr>
              <w:t>а) предложить</w:t>
            </w:r>
            <w:r w:rsidRPr="000C1DAC">
              <w:rPr>
                <w:iCs/>
                <w:color w:val="000000" w:themeColor="text1"/>
                <w:sz w:val="28"/>
                <w:szCs w:val="28"/>
              </w:rPr>
              <w:t xml:space="preserve"> высказать позицию, сужде</w:t>
            </w:r>
            <w:r>
              <w:rPr>
                <w:iCs/>
                <w:color w:val="000000" w:themeColor="text1"/>
                <w:sz w:val="28"/>
                <w:szCs w:val="28"/>
              </w:rPr>
              <w:t xml:space="preserve">ние с помощью схемы, модели или </w:t>
            </w:r>
            <w:r w:rsidRPr="000C1DAC">
              <w:rPr>
                <w:iCs/>
                <w:color w:val="000000" w:themeColor="text1"/>
                <w:sz w:val="28"/>
                <w:szCs w:val="28"/>
              </w:rPr>
              <w:t>рисунка</w:t>
            </w:r>
            <w:r>
              <w:rPr>
                <w:iCs/>
                <w:color w:val="000000" w:themeColor="text1"/>
                <w:sz w:val="28"/>
                <w:szCs w:val="28"/>
              </w:rPr>
              <w:t>.</w:t>
            </w:r>
          </w:p>
          <w:p w:rsidR="00465C21" w:rsidRDefault="00465C21" w:rsidP="00D86683">
            <w:pPr>
              <w:ind w:firstLine="709"/>
              <w:jc w:val="both"/>
              <w:rPr>
                <w:iCs/>
                <w:color w:val="000000" w:themeColor="text1"/>
                <w:sz w:val="28"/>
                <w:szCs w:val="28"/>
              </w:rPr>
            </w:pPr>
            <w:r>
              <w:rPr>
                <w:iCs/>
                <w:color w:val="000000" w:themeColor="text1"/>
                <w:sz w:val="28"/>
                <w:szCs w:val="28"/>
              </w:rPr>
              <w:t>б) проведение эксперимента. Например вопрос одному ученику: «Как бы та поступил, если бы был на месте главного героя?». А затем выслушивание мыслей остальных учащихся: «Как вы думаете, почему он так поступил?»</w:t>
            </w:r>
          </w:p>
          <w:p w:rsidR="00465C21" w:rsidRDefault="00465C21" w:rsidP="00D86683">
            <w:pPr>
              <w:ind w:firstLine="709"/>
              <w:jc w:val="both"/>
              <w:rPr>
                <w:color w:val="000000" w:themeColor="text1"/>
                <w:sz w:val="28"/>
                <w:szCs w:val="28"/>
              </w:rPr>
            </w:pPr>
            <w:r w:rsidRPr="000C1DAC">
              <w:rPr>
                <w:iCs/>
                <w:color w:val="000000" w:themeColor="text1"/>
                <w:sz w:val="28"/>
                <w:szCs w:val="28"/>
              </w:rPr>
              <w:t>в) вопросы, вынуждающие аргументировать свою позицию</w:t>
            </w:r>
            <w:r>
              <w:rPr>
                <w:iCs/>
                <w:color w:val="000000" w:themeColor="text1"/>
                <w:sz w:val="28"/>
                <w:szCs w:val="28"/>
              </w:rPr>
              <w:t xml:space="preserve">. </w:t>
            </w:r>
            <w:r>
              <w:rPr>
                <w:color w:val="000000" w:themeColor="text1"/>
                <w:sz w:val="28"/>
                <w:szCs w:val="28"/>
              </w:rPr>
              <w:t>Например: «</w:t>
            </w:r>
            <w:r w:rsidRPr="000C1DAC">
              <w:rPr>
                <w:color w:val="000000" w:themeColor="text1"/>
                <w:sz w:val="28"/>
                <w:szCs w:val="28"/>
              </w:rPr>
              <w:t xml:space="preserve">На каком </w:t>
            </w:r>
            <w:r>
              <w:rPr>
                <w:color w:val="000000" w:themeColor="text1"/>
                <w:sz w:val="28"/>
                <w:szCs w:val="28"/>
              </w:rPr>
              <w:t>основании ты считаешь, что это правильно?»,</w:t>
            </w:r>
            <w:r>
              <w:rPr>
                <w:color w:val="000000" w:themeColor="text1"/>
                <w:sz w:val="28"/>
                <w:szCs w:val="28"/>
              </w:rPr>
              <w:br/>
              <w:t>«</w:t>
            </w:r>
            <w:r w:rsidRPr="000C1DAC">
              <w:rPr>
                <w:color w:val="000000" w:themeColor="text1"/>
                <w:sz w:val="28"/>
                <w:szCs w:val="28"/>
              </w:rPr>
              <w:t>Можешь ли ты переложить аргумент в поддержку своего утверждения?</w:t>
            </w:r>
            <w:r>
              <w:rPr>
                <w:color w:val="000000" w:themeColor="text1"/>
                <w:sz w:val="28"/>
                <w:szCs w:val="28"/>
              </w:rPr>
              <w:t>», «</w:t>
            </w:r>
            <w:r w:rsidRPr="000C1DAC">
              <w:rPr>
                <w:color w:val="000000" w:themeColor="text1"/>
                <w:sz w:val="28"/>
                <w:szCs w:val="28"/>
              </w:rPr>
              <w:t>Что ты можешь сказать в защиту своей позиции?</w:t>
            </w:r>
            <w:r>
              <w:rPr>
                <w:color w:val="000000" w:themeColor="text1"/>
                <w:sz w:val="28"/>
                <w:szCs w:val="28"/>
              </w:rPr>
              <w:t>»</w:t>
            </w:r>
          </w:p>
          <w:p w:rsidR="00465C21" w:rsidRDefault="00465C21" w:rsidP="00D86683">
            <w:pPr>
              <w:ind w:firstLine="709"/>
              <w:jc w:val="both"/>
              <w:rPr>
                <w:color w:val="000000" w:themeColor="text1"/>
                <w:sz w:val="28"/>
                <w:szCs w:val="28"/>
              </w:rPr>
            </w:pPr>
            <w:r>
              <w:rPr>
                <w:color w:val="000000" w:themeColor="text1"/>
                <w:sz w:val="28"/>
                <w:szCs w:val="28"/>
              </w:rPr>
              <w:t>Д</w:t>
            </w:r>
            <w:r w:rsidRPr="000C1DAC">
              <w:rPr>
                <w:color w:val="000000" w:themeColor="text1"/>
                <w:sz w:val="28"/>
                <w:szCs w:val="28"/>
              </w:rPr>
              <w:t xml:space="preserve">анные приёмы </w:t>
            </w:r>
            <w:r>
              <w:rPr>
                <w:color w:val="000000" w:themeColor="text1"/>
                <w:sz w:val="28"/>
                <w:szCs w:val="28"/>
              </w:rPr>
              <w:t>будут вынужда</w:t>
            </w:r>
            <w:r w:rsidRPr="000C1DAC">
              <w:rPr>
                <w:color w:val="000000" w:themeColor="text1"/>
                <w:sz w:val="28"/>
                <w:szCs w:val="28"/>
              </w:rPr>
              <w:t>т</w:t>
            </w:r>
            <w:r>
              <w:rPr>
                <w:color w:val="000000" w:themeColor="text1"/>
                <w:sz w:val="28"/>
                <w:szCs w:val="28"/>
              </w:rPr>
              <w:t>ь</w:t>
            </w:r>
            <w:r w:rsidRPr="000C1DAC">
              <w:rPr>
                <w:color w:val="000000" w:themeColor="text1"/>
                <w:sz w:val="28"/>
                <w:szCs w:val="28"/>
              </w:rPr>
              <w:t xml:space="preserve"> ученика ясно формулировать свою мыс</w:t>
            </w:r>
            <w:r>
              <w:rPr>
                <w:color w:val="000000" w:themeColor="text1"/>
                <w:sz w:val="28"/>
                <w:szCs w:val="28"/>
              </w:rPr>
              <w:t>ль, приводить веские аргументы.</w:t>
            </w:r>
          </w:p>
          <w:p w:rsidR="00465C21" w:rsidRDefault="00465C21" w:rsidP="00C33ECB">
            <w:pPr>
              <w:numPr>
                <w:ilvl w:val="0"/>
                <w:numId w:val="154"/>
              </w:numPr>
              <w:spacing w:after="0" w:line="240" w:lineRule="auto"/>
              <w:ind w:left="0" w:firstLine="737"/>
              <w:jc w:val="both"/>
              <w:rPr>
                <w:color w:val="000000" w:themeColor="text1"/>
                <w:sz w:val="28"/>
                <w:szCs w:val="28"/>
              </w:rPr>
            </w:pPr>
            <w:r w:rsidRPr="000C1DAC">
              <w:rPr>
                <w:bCs/>
                <w:color w:val="000000" w:themeColor="text1"/>
                <w:sz w:val="28"/>
                <w:szCs w:val="28"/>
              </w:rPr>
              <w:t>Сочетать индивидуальное и коллективное.</w:t>
            </w:r>
            <w:r w:rsidRPr="000C1DAC">
              <w:rPr>
                <w:color w:val="000000" w:themeColor="text1"/>
                <w:sz w:val="28"/>
                <w:szCs w:val="28"/>
              </w:rPr>
              <w:t xml:space="preserve"> Дети </w:t>
            </w:r>
            <w:r>
              <w:rPr>
                <w:color w:val="000000" w:themeColor="text1"/>
                <w:sz w:val="28"/>
                <w:szCs w:val="28"/>
              </w:rPr>
              <w:t xml:space="preserve">с ТНР </w:t>
            </w:r>
            <w:r w:rsidRPr="000C1DAC">
              <w:rPr>
                <w:color w:val="000000" w:themeColor="text1"/>
                <w:sz w:val="28"/>
                <w:szCs w:val="28"/>
              </w:rPr>
              <w:t>придают особую значимость своим идеям, считают их собственным персональным достижен</w:t>
            </w:r>
            <w:r>
              <w:rPr>
                <w:color w:val="000000" w:themeColor="text1"/>
                <w:sz w:val="28"/>
                <w:szCs w:val="28"/>
              </w:rPr>
              <w:t>ием, обижаются, когда другие</w:t>
            </w:r>
            <w:r w:rsidRPr="000C1DAC">
              <w:rPr>
                <w:color w:val="000000" w:themeColor="text1"/>
                <w:sz w:val="28"/>
                <w:szCs w:val="28"/>
              </w:rPr>
              <w:t xml:space="preserve"> не относятся к ним всерьёз. Им трудно согласиться, что они взяты откуда-то или что их можно опровергнуть. Спор с оппонентом является лучшим средством объективной самооценки своих идей, тем самым проявляется индивидуальность ребенка, происходит обретение собственного стиля мышления и рассуждения, мобилизуется его талант.</w:t>
            </w:r>
            <w:r w:rsidRPr="000C1DAC">
              <w:rPr>
                <w:color w:val="000000" w:themeColor="text1"/>
                <w:sz w:val="28"/>
                <w:szCs w:val="28"/>
              </w:rPr>
              <w:br/>
              <w:t xml:space="preserve">Данное умение отрабатывается, когда ребенок высказывает свое согласие и несогласие с оппонентом. </w:t>
            </w:r>
            <w:r>
              <w:rPr>
                <w:color w:val="000000" w:themeColor="text1"/>
                <w:sz w:val="28"/>
                <w:szCs w:val="28"/>
              </w:rPr>
              <w:t xml:space="preserve">Дети с ТНР </w:t>
            </w:r>
            <w:r w:rsidRPr="000C1DAC">
              <w:rPr>
                <w:color w:val="000000" w:themeColor="text1"/>
                <w:sz w:val="28"/>
                <w:szCs w:val="28"/>
              </w:rPr>
              <w:t>хотят либо говорить все сразу, либо не говорить совсем. Поэтому освоение правил дискуссии происходит не сразу, а в процессе проживания, вырабатывания на</w:t>
            </w:r>
            <w:r>
              <w:rPr>
                <w:color w:val="000000" w:themeColor="text1"/>
                <w:sz w:val="28"/>
                <w:szCs w:val="28"/>
              </w:rPr>
              <w:t>выков в течение не одного года.</w:t>
            </w:r>
          </w:p>
          <w:p w:rsidR="00465C21" w:rsidRDefault="00465C21" w:rsidP="00D86683">
            <w:pPr>
              <w:ind w:firstLine="709"/>
              <w:jc w:val="both"/>
              <w:rPr>
                <w:color w:val="000000" w:themeColor="text1"/>
                <w:sz w:val="28"/>
                <w:szCs w:val="28"/>
              </w:rPr>
            </w:pPr>
            <w:r>
              <w:rPr>
                <w:color w:val="000000" w:themeColor="text1"/>
                <w:sz w:val="28"/>
                <w:szCs w:val="28"/>
              </w:rPr>
              <w:t xml:space="preserve">Приёмы, которые помогают формировать данный навык: </w:t>
            </w:r>
          </w:p>
          <w:p w:rsidR="00465C21" w:rsidRDefault="00465C21" w:rsidP="00D86683">
            <w:pPr>
              <w:ind w:firstLine="709"/>
              <w:jc w:val="both"/>
              <w:rPr>
                <w:color w:val="000000" w:themeColor="text1"/>
                <w:sz w:val="28"/>
                <w:szCs w:val="28"/>
              </w:rPr>
            </w:pPr>
            <w:r w:rsidRPr="00702D7E">
              <w:rPr>
                <w:iCs/>
                <w:color w:val="000000" w:themeColor="text1"/>
                <w:sz w:val="28"/>
                <w:szCs w:val="28"/>
              </w:rPr>
              <w:lastRenderedPageBreak/>
              <w:t>а) работа «в паре»</w:t>
            </w:r>
            <w:r>
              <w:rPr>
                <w:iCs/>
                <w:color w:val="000000" w:themeColor="text1"/>
                <w:sz w:val="28"/>
                <w:szCs w:val="28"/>
              </w:rPr>
              <w:t xml:space="preserve">. </w:t>
            </w:r>
            <w:r>
              <w:rPr>
                <w:color w:val="000000" w:themeColor="text1"/>
                <w:sz w:val="28"/>
                <w:szCs w:val="28"/>
              </w:rPr>
              <w:t>Например, нормально говорящий ученик</w:t>
            </w:r>
            <w:r w:rsidRPr="000C1DAC">
              <w:rPr>
                <w:color w:val="000000" w:themeColor="text1"/>
                <w:sz w:val="28"/>
                <w:szCs w:val="28"/>
              </w:rPr>
              <w:t xml:space="preserve"> высказывает</w:t>
            </w:r>
            <w:r>
              <w:rPr>
                <w:color w:val="000000" w:themeColor="text1"/>
                <w:sz w:val="28"/>
                <w:szCs w:val="28"/>
              </w:rPr>
              <w:t xml:space="preserve"> суждение, а ученик с ТНР высказывает</w:t>
            </w:r>
            <w:r w:rsidRPr="000C1DAC">
              <w:rPr>
                <w:color w:val="000000" w:themeColor="text1"/>
                <w:sz w:val="28"/>
                <w:szCs w:val="28"/>
              </w:rPr>
              <w:t xml:space="preserve"> своё отношение к данному суждению с обязательней аргументацией</w:t>
            </w:r>
            <w:r>
              <w:rPr>
                <w:color w:val="000000" w:themeColor="text1"/>
                <w:sz w:val="28"/>
                <w:szCs w:val="28"/>
              </w:rPr>
              <w:t>, и наоборот.</w:t>
            </w:r>
          </w:p>
          <w:p w:rsidR="00465C21" w:rsidRDefault="00465C21" w:rsidP="00D86683">
            <w:pPr>
              <w:ind w:firstLine="709"/>
              <w:jc w:val="both"/>
              <w:rPr>
                <w:color w:val="000000" w:themeColor="text1"/>
                <w:sz w:val="28"/>
                <w:szCs w:val="28"/>
              </w:rPr>
            </w:pPr>
            <w:r>
              <w:rPr>
                <w:iCs/>
                <w:color w:val="000000" w:themeColor="text1"/>
                <w:sz w:val="28"/>
                <w:szCs w:val="28"/>
              </w:rPr>
              <w:t xml:space="preserve">б) групповая работа, </w:t>
            </w:r>
            <w:r>
              <w:rPr>
                <w:color w:val="000000" w:themeColor="text1"/>
                <w:sz w:val="28"/>
                <w:szCs w:val="28"/>
              </w:rPr>
              <w:t>Например,</w:t>
            </w:r>
            <w:r w:rsidRPr="000C1DAC">
              <w:rPr>
                <w:color w:val="000000" w:themeColor="text1"/>
                <w:sz w:val="28"/>
                <w:szCs w:val="28"/>
              </w:rPr>
              <w:t xml:space="preserve"> проведение игры</w:t>
            </w:r>
            <w:r>
              <w:rPr>
                <w:color w:val="000000" w:themeColor="text1"/>
                <w:sz w:val="28"/>
                <w:szCs w:val="28"/>
              </w:rPr>
              <w:t xml:space="preserve"> « Пессимист - оптимист» и т.д.</w:t>
            </w:r>
          </w:p>
          <w:p w:rsidR="00465C21" w:rsidRDefault="00465C21" w:rsidP="00D86683">
            <w:pPr>
              <w:ind w:firstLine="709"/>
              <w:jc w:val="both"/>
              <w:rPr>
                <w:color w:val="000000" w:themeColor="text1"/>
                <w:sz w:val="28"/>
                <w:szCs w:val="28"/>
              </w:rPr>
            </w:pPr>
            <w:r>
              <w:rPr>
                <w:iCs/>
                <w:color w:val="000000" w:themeColor="text1"/>
                <w:sz w:val="28"/>
                <w:szCs w:val="28"/>
              </w:rPr>
              <w:t xml:space="preserve">в) вопросы. </w:t>
            </w:r>
            <w:r>
              <w:rPr>
                <w:color w:val="000000" w:themeColor="text1"/>
                <w:sz w:val="28"/>
                <w:szCs w:val="28"/>
              </w:rPr>
              <w:t>Например: «</w:t>
            </w:r>
            <w:r w:rsidRPr="000C1DAC">
              <w:rPr>
                <w:color w:val="000000" w:themeColor="text1"/>
                <w:sz w:val="28"/>
                <w:szCs w:val="28"/>
              </w:rPr>
              <w:t>Ка</w:t>
            </w:r>
            <w:r>
              <w:rPr>
                <w:color w:val="000000" w:themeColor="text1"/>
                <w:sz w:val="28"/>
                <w:szCs w:val="28"/>
              </w:rPr>
              <w:t>к ты относишься к высказыванию</w:t>
            </w:r>
            <w:r w:rsidRPr="000C1DAC">
              <w:rPr>
                <w:color w:val="000000" w:themeColor="text1"/>
                <w:sz w:val="28"/>
                <w:szCs w:val="28"/>
              </w:rPr>
              <w:t>..?</w:t>
            </w:r>
            <w:r>
              <w:rPr>
                <w:color w:val="000000" w:themeColor="text1"/>
                <w:sz w:val="28"/>
                <w:szCs w:val="28"/>
              </w:rPr>
              <w:t>», «Ты согласен с точкой зрения</w:t>
            </w:r>
            <w:r w:rsidRPr="000C1DAC">
              <w:rPr>
                <w:color w:val="000000" w:themeColor="text1"/>
                <w:sz w:val="28"/>
                <w:szCs w:val="28"/>
              </w:rPr>
              <w:t>..?</w:t>
            </w:r>
            <w:r>
              <w:rPr>
                <w:color w:val="000000" w:themeColor="text1"/>
                <w:sz w:val="28"/>
                <w:szCs w:val="28"/>
              </w:rPr>
              <w:t>»</w:t>
            </w:r>
          </w:p>
          <w:p w:rsidR="00465C21" w:rsidRDefault="00465C21" w:rsidP="00D86683">
            <w:pPr>
              <w:ind w:firstLine="709"/>
              <w:jc w:val="both"/>
              <w:rPr>
                <w:color w:val="000000" w:themeColor="text1"/>
                <w:sz w:val="28"/>
                <w:szCs w:val="28"/>
              </w:rPr>
            </w:pPr>
            <w:r>
              <w:rPr>
                <w:color w:val="000000" w:themeColor="text1"/>
                <w:sz w:val="28"/>
                <w:szCs w:val="28"/>
              </w:rPr>
              <w:t xml:space="preserve">4. </w:t>
            </w:r>
            <w:r w:rsidRPr="00702D7E">
              <w:rPr>
                <w:bCs/>
                <w:color w:val="000000" w:themeColor="text1"/>
                <w:sz w:val="28"/>
                <w:szCs w:val="28"/>
              </w:rPr>
              <w:t>Работать в рамках проблемы</w:t>
            </w:r>
            <w:r w:rsidRPr="00702D7E">
              <w:rPr>
                <w:color w:val="000000" w:themeColor="text1"/>
                <w:sz w:val="28"/>
                <w:szCs w:val="28"/>
              </w:rPr>
              <w:t>.</w:t>
            </w:r>
            <w:r w:rsidRPr="000C1DAC">
              <w:rPr>
                <w:color w:val="000000" w:themeColor="text1"/>
                <w:sz w:val="28"/>
                <w:szCs w:val="28"/>
              </w:rPr>
              <w:t xml:space="preserve"> Часто</w:t>
            </w:r>
            <w:r>
              <w:rPr>
                <w:color w:val="000000" w:themeColor="text1"/>
                <w:sz w:val="28"/>
                <w:szCs w:val="28"/>
              </w:rPr>
              <w:t xml:space="preserve"> дети, особенно с нарушениями речи</w:t>
            </w:r>
            <w:r w:rsidRPr="000C1DAC">
              <w:rPr>
                <w:color w:val="000000" w:themeColor="text1"/>
                <w:sz w:val="28"/>
                <w:szCs w:val="28"/>
              </w:rPr>
              <w:t>, начинают обсуждать частные примеры, уходя от заданной проблем</w:t>
            </w:r>
            <w:r>
              <w:rPr>
                <w:color w:val="000000" w:themeColor="text1"/>
                <w:sz w:val="28"/>
                <w:szCs w:val="28"/>
              </w:rPr>
              <w:t>ы.</w:t>
            </w:r>
          </w:p>
          <w:p w:rsidR="00465C21" w:rsidRDefault="00465C21" w:rsidP="00D86683">
            <w:pPr>
              <w:ind w:firstLine="709"/>
              <w:jc w:val="both"/>
              <w:rPr>
                <w:color w:val="000000" w:themeColor="text1"/>
                <w:sz w:val="28"/>
                <w:szCs w:val="28"/>
              </w:rPr>
            </w:pPr>
            <w:r>
              <w:rPr>
                <w:color w:val="000000" w:themeColor="text1"/>
                <w:sz w:val="28"/>
                <w:szCs w:val="28"/>
              </w:rPr>
              <w:t>П</w:t>
            </w:r>
            <w:r w:rsidRPr="000C1DAC">
              <w:rPr>
                <w:color w:val="000000" w:themeColor="text1"/>
                <w:sz w:val="28"/>
                <w:szCs w:val="28"/>
              </w:rPr>
              <w:t>риёмы</w:t>
            </w:r>
            <w:r>
              <w:rPr>
                <w:color w:val="000000" w:themeColor="text1"/>
                <w:sz w:val="28"/>
                <w:szCs w:val="28"/>
              </w:rPr>
              <w:t xml:space="preserve"> удержания проблемы обсуждения:</w:t>
            </w:r>
          </w:p>
          <w:p w:rsidR="00465C21" w:rsidRDefault="00465C21" w:rsidP="00D86683">
            <w:pPr>
              <w:ind w:firstLine="709"/>
              <w:jc w:val="both"/>
              <w:rPr>
                <w:iCs/>
                <w:color w:val="000000" w:themeColor="text1"/>
                <w:sz w:val="28"/>
                <w:szCs w:val="28"/>
              </w:rPr>
            </w:pPr>
            <w:r>
              <w:rPr>
                <w:iCs/>
                <w:color w:val="000000" w:themeColor="text1"/>
                <w:sz w:val="28"/>
                <w:szCs w:val="28"/>
              </w:rPr>
              <w:t>а) моделирование ситуации;</w:t>
            </w:r>
          </w:p>
          <w:p w:rsidR="00465C21" w:rsidRDefault="00465C21" w:rsidP="00D86683">
            <w:pPr>
              <w:ind w:firstLine="709"/>
              <w:jc w:val="both"/>
              <w:rPr>
                <w:color w:val="000000" w:themeColor="text1"/>
                <w:sz w:val="28"/>
                <w:szCs w:val="28"/>
              </w:rPr>
            </w:pPr>
            <w:r>
              <w:rPr>
                <w:iCs/>
                <w:color w:val="000000" w:themeColor="text1"/>
                <w:sz w:val="28"/>
                <w:szCs w:val="28"/>
              </w:rPr>
              <w:t xml:space="preserve">б) вопросы учителя. </w:t>
            </w:r>
            <w:r>
              <w:rPr>
                <w:color w:val="000000" w:themeColor="text1"/>
                <w:sz w:val="28"/>
                <w:szCs w:val="28"/>
              </w:rPr>
              <w:t>Например: «</w:t>
            </w:r>
            <w:r w:rsidRPr="000C1DAC">
              <w:rPr>
                <w:color w:val="000000" w:themeColor="text1"/>
                <w:sz w:val="28"/>
                <w:szCs w:val="28"/>
              </w:rPr>
              <w:t>Мы сейчас об этом говорим?</w:t>
            </w:r>
            <w:r>
              <w:rPr>
                <w:color w:val="000000" w:themeColor="text1"/>
                <w:sz w:val="28"/>
                <w:szCs w:val="28"/>
              </w:rPr>
              <w:t>»,</w:t>
            </w:r>
            <w:r>
              <w:rPr>
                <w:color w:val="000000" w:themeColor="text1"/>
                <w:sz w:val="28"/>
                <w:szCs w:val="28"/>
              </w:rPr>
              <w:br/>
              <w:t>«</w:t>
            </w:r>
            <w:r w:rsidRPr="000C1DAC">
              <w:rPr>
                <w:color w:val="000000" w:themeColor="text1"/>
                <w:sz w:val="28"/>
                <w:szCs w:val="28"/>
              </w:rPr>
              <w:t>К чему относится твоё высказывание?</w:t>
            </w:r>
            <w:r>
              <w:rPr>
                <w:color w:val="000000" w:themeColor="text1"/>
                <w:sz w:val="28"/>
                <w:szCs w:val="28"/>
              </w:rPr>
              <w:t>», «</w:t>
            </w:r>
            <w:r w:rsidRPr="000C1DAC">
              <w:rPr>
                <w:color w:val="000000" w:themeColor="text1"/>
                <w:sz w:val="28"/>
                <w:szCs w:val="28"/>
              </w:rPr>
              <w:t>Не считаешь ли ты, что мы говорим о другом?</w:t>
            </w:r>
            <w:r>
              <w:rPr>
                <w:color w:val="000000" w:themeColor="text1"/>
                <w:sz w:val="28"/>
                <w:szCs w:val="28"/>
              </w:rPr>
              <w:t>»</w:t>
            </w:r>
          </w:p>
          <w:p w:rsidR="00465C21" w:rsidRDefault="00465C21" w:rsidP="00D86683">
            <w:pPr>
              <w:ind w:firstLine="709"/>
              <w:jc w:val="both"/>
              <w:rPr>
                <w:color w:val="000000" w:themeColor="text1"/>
                <w:sz w:val="28"/>
                <w:szCs w:val="28"/>
              </w:rPr>
            </w:pPr>
            <w:r>
              <w:rPr>
                <w:color w:val="000000" w:themeColor="text1"/>
                <w:sz w:val="28"/>
                <w:szCs w:val="28"/>
              </w:rPr>
              <w:t>Рекомендации учителю:</w:t>
            </w:r>
          </w:p>
          <w:p w:rsidR="00465C21" w:rsidRDefault="00465C21" w:rsidP="00C33ECB">
            <w:pPr>
              <w:numPr>
                <w:ilvl w:val="0"/>
                <w:numId w:val="159"/>
              </w:numPr>
              <w:spacing w:after="0" w:line="240" w:lineRule="auto"/>
              <w:ind w:left="0" w:firstLine="737"/>
              <w:jc w:val="both"/>
              <w:rPr>
                <w:color w:val="000000" w:themeColor="text1"/>
                <w:sz w:val="28"/>
                <w:szCs w:val="28"/>
              </w:rPr>
            </w:pPr>
            <w:r>
              <w:rPr>
                <w:color w:val="000000" w:themeColor="text1"/>
                <w:sz w:val="28"/>
                <w:szCs w:val="28"/>
              </w:rPr>
              <w:t>не  пыта</w:t>
            </w:r>
            <w:r w:rsidRPr="000C1DAC">
              <w:rPr>
                <w:color w:val="000000" w:themeColor="text1"/>
                <w:sz w:val="28"/>
                <w:szCs w:val="28"/>
              </w:rPr>
              <w:t>т</w:t>
            </w:r>
            <w:r>
              <w:rPr>
                <w:color w:val="000000" w:themeColor="text1"/>
                <w:sz w:val="28"/>
                <w:szCs w:val="28"/>
              </w:rPr>
              <w:t>ься получить известный заранее ответ. Невозможно точно</w:t>
            </w:r>
            <w:r w:rsidRPr="000C1DAC">
              <w:rPr>
                <w:color w:val="000000" w:themeColor="text1"/>
                <w:sz w:val="28"/>
                <w:szCs w:val="28"/>
              </w:rPr>
              <w:t xml:space="preserve"> знать наперед</w:t>
            </w:r>
            <w:r>
              <w:rPr>
                <w:color w:val="000000" w:themeColor="text1"/>
                <w:sz w:val="28"/>
                <w:szCs w:val="28"/>
              </w:rPr>
              <w:t xml:space="preserve"> ответы, которые дадут </w:t>
            </w:r>
            <w:r w:rsidRPr="000C1DAC">
              <w:rPr>
                <w:color w:val="000000" w:themeColor="text1"/>
                <w:sz w:val="28"/>
                <w:szCs w:val="28"/>
              </w:rPr>
              <w:t>дети. Именно элемент неожиданно</w:t>
            </w:r>
            <w:r>
              <w:rPr>
                <w:color w:val="000000" w:themeColor="text1"/>
                <w:sz w:val="28"/>
                <w:szCs w:val="28"/>
              </w:rPr>
              <w:t>сти придает свежесть обсуждению;</w:t>
            </w:r>
          </w:p>
          <w:p w:rsidR="00465C21" w:rsidRDefault="00465C21" w:rsidP="00C33ECB">
            <w:pPr>
              <w:numPr>
                <w:ilvl w:val="0"/>
                <w:numId w:val="159"/>
              </w:numPr>
              <w:spacing w:after="0" w:line="240" w:lineRule="auto"/>
              <w:ind w:left="0" w:firstLine="737"/>
              <w:jc w:val="both"/>
              <w:rPr>
                <w:color w:val="000000" w:themeColor="text1"/>
                <w:sz w:val="28"/>
                <w:szCs w:val="28"/>
              </w:rPr>
            </w:pPr>
            <w:r>
              <w:rPr>
                <w:color w:val="000000" w:themeColor="text1"/>
                <w:sz w:val="28"/>
                <w:szCs w:val="28"/>
              </w:rPr>
              <w:t>импровизировать. Н</w:t>
            </w:r>
            <w:r w:rsidRPr="000C1DAC">
              <w:rPr>
                <w:color w:val="000000" w:themeColor="text1"/>
                <w:sz w:val="28"/>
                <w:szCs w:val="28"/>
              </w:rPr>
              <w:t>икогда нельзя знать заранее, какой</w:t>
            </w:r>
            <w:r>
              <w:rPr>
                <w:color w:val="000000" w:themeColor="text1"/>
                <w:sz w:val="28"/>
                <w:szCs w:val="28"/>
              </w:rPr>
              <w:t xml:space="preserve"> будет следующая мысль учеников;</w:t>
            </w:r>
          </w:p>
          <w:p w:rsidR="00465C21" w:rsidRDefault="00465C21" w:rsidP="00C33ECB">
            <w:pPr>
              <w:numPr>
                <w:ilvl w:val="0"/>
                <w:numId w:val="159"/>
              </w:numPr>
              <w:spacing w:after="0" w:line="240" w:lineRule="auto"/>
              <w:ind w:left="0" w:firstLine="737"/>
              <w:jc w:val="both"/>
              <w:rPr>
                <w:color w:val="000000" w:themeColor="text1"/>
                <w:sz w:val="28"/>
                <w:szCs w:val="28"/>
              </w:rPr>
            </w:pPr>
            <w:r>
              <w:rPr>
                <w:color w:val="000000" w:themeColor="text1"/>
                <w:sz w:val="28"/>
                <w:szCs w:val="28"/>
              </w:rPr>
              <w:t>о</w:t>
            </w:r>
            <w:r w:rsidRPr="000C1DAC">
              <w:rPr>
                <w:color w:val="000000" w:themeColor="text1"/>
                <w:sz w:val="28"/>
                <w:szCs w:val="28"/>
              </w:rPr>
              <w:t>боснованно критиковать суждения</w:t>
            </w:r>
            <w:r>
              <w:rPr>
                <w:color w:val="000000" w:themeColor="text1"/>
                <w:sz w:val="28"/>
                <w:szCs w:val="28"/>
              </w:rPr>
              <w:t xml:space="preserve"> учеников. Важно критиковать </w:t>
            </w:r>
            <w:r w:rsidRPr="000C1DAC">
              <w:rPr>
                <w:color w:val="000000" w:themeColor="text1"/>
                <w:sz w:val="28"/>
                <w:szCs w:val="28"/>
              </w:rPr>
              <w:t>именно суждения - высказывания, а не убеждения. В компетенцию учителя ни в коем случае не входит критика убеждения ребенка или поиск косвенных путей, чтобы разубедить его. Не подвергать сомнению убеждения детей, а помогать школьникам</w:t>
            </w:r>
            <w:r>
              <w:rPr>
                <w:color w:val="000000" w:themeColor="text1"/>
                <w:sz w:val="28"/>
                <w:szCs w:val="28"/>
              </w:rPr>
              <w:t>, особенно с нарушениями речи</w:t>
            </w:r>
            <w:r w:rsidRPr="000C1DAC">
              <w:rPr>
                <w:color w:val="000000" w:themeColor="text1"/>
                <w:sz w:val="28"/>
                <w:szCs w:val="28"/>
              </w:rPr>
              <w:t>, понимать основания того, почему они придерживаются определенн</w:t>
            </w:r>
            <w:r>
              <w:rPr>
                <w:color w:val="000000" w:themeColor="text1"/>
                <w:sz w:val="28"/>
                <w:szCs w:val="28"/>
              </w:rPr>
              <w:t>ых взглядов</w:t>
            </w:r>
          </w:p>
          <w:p w:rsidR="00465C21" w:rsidRDefault="00465C21" w:rsidP="00C33ECB">
            <w:pPr>
              <w:numPr>
                <w:ilvl w:val="0"/>
                <w:numId w:val="159"/>
              </w:numPr>
              <w:spacing w:after="0" w:line="240" w:lineRule="auto"/>
              <w:ind w:left="0" w:firstLine="737"/>
              <w:jc w:val="both"/>
              <w:rPr>
                <w:color w:val="000000" w:themeColor="text1"/>
                <w:sz w:val="28"/>
                <w:szCs w:val="28"/>
              </w:rPr>
            </w:pPr>
            <w:r w:rsidRPr="000C1DAC">
              <w:rPr>
                <w:color w:val="000000" w:themeColor="text1"/>
                <w:sz w:val="28"/>
                <w:szCs w:val="28"/>
              </w:rPr>
              <w:t>нужно знать, в какой момент какой вопрос следует задать.</w:t>
            </w:r>
            <w:r w:rsidRPr="000C1DAC">
              <w:rPr>
                <w:color w:val="000000" w:themeColor="text1"/>
                <w:sz w:val="28"/>
                <w:szCs w:val="28"/>
              </w:rPr>
              <w:br/>
              <w:t>Учитель в диалоге - один из равноправных ег</w:t>
            </w:r>
            <w:r>
              <w:rPr>
                <w:color w:val="000000" w:themeColor="text1"/>
                <w:sz w:val="28"/>
                <w:szCs w:val="28"/>
              </w:rPr>
              <w:t>о участников. Важно</w:t>
            </w:r>
            <w:r w:rsidRPr="000C1DAC">
              <w:rPr>
                <w:color w:val="000000" w:themeColor="text1"/>
                <w:sz w:val="28"/>
                <w:szCs w:val="28"/>
              </w:rPr>
              <w:t xml:space="preserve"> наладить гармоничное ведение диалога, вовлечь в него всех участников, в том числе и "молчальников", не допускать превращения его в монолог "говорунов", удерживать от превращения в не относящуюся к делу болтовню, направлять вопросами его движен</w:t>
            </w:r>
            <w:r>
              <w:rPr>
                <w:color w:val="000000" w:themeColor="text1"/>
                <w:sz w:val="28"/>
                <w:szCs w:val="28"/>
              </w:rPr>
              <w:t xml:space="preserve">ие в содержательное </w:t>
            </w:r>
            <w:r w:rsidRPr="000C1DAC">
              <w:rPr>
                <w:color w:val="000000" w:themeColor="text1"/>
                <w:sz w:val="28"/>
                <w:szCs w:val="28"/>
              </w:rPr>
              <w:t xml:space="preserve">русло, блюсти этику и этикет дискуссии. И при этом не превращаться в авторитарную "власть". </w:t>
            </w:r>
          </w:p>
          <w:p w:rsidR="00465C21" w:rsidRPr="00601833" w:rsidRDefault="00465C21" w:rsidP="00D86683">
            <w:pPr>
              <w:ind w:firstLine="709"/>
              <w:jc w:val="both"/>
              <w:rPr>
                <w:bCs/>
                <w:color w:val="000000" w:themeColor="text1"/>
                <w:sz w:val="28"/>
                <w:szCs w:val="28"/>
              </w:rPr>
            </w:pPr>
            <w:r w:rsidRPr="00601833">
              <w:rPr>
                <w:bCs/>
                <w:color w:val="000000" w:themeColor="text1"/>
                <w:sz w:val="28"/>
                <w:szCs w:val="28"/>
              </w:rPr>
              <w:t>Условия ведения дискуссии:</w:t>
            </w:r>
          </w:p>
          <w:p w:rsidR="00465C21" w:rsidRDefault="00465C21" w:rsidP="00D86683">
            <w:pPr>
              <w:ind w:firstLine="709"/>
              <w:jc w:val="both"/>
              <w:rPr>
                <w:color w:val="000000" w:themeColor="text1"/>
                <w:sz w:val="28"/>
                <w:szCs w:val="28"/>
              </w:rPr>
            </w:pPr>
            <w:r w:rsidRPr="00601833">
              <w:rPr>
                <w:bCs/>
                <w:color w:val="000000" w:themeColor="text1"/>
                <w:sz w:val="28"/>
                <w:szCs w:val="28"/>
              </w:rPr>
              <w:t>1.</w:t>
            </w:r>
            <w:r w:rsidRPr="000C1DAC">
              <w:rPr>
                <w:color w:val="000000" w:themeColor="text1"/>
                <w:sz w:val="28"/>
                <w:szCs w:val="28"/>
              </w:rPr>
              <w:t xml:space="preserve"> Принятие детьми проблемы. Если дети её не примут, она их не заинте</w:t>
            </w:r>
            <w:r>
              <w:rPr>
                <w:color w:val="000000" w:themeColor="text1"/>
                <w:sz w:val="28"/>
                <w:szCs w:val="28"/>
              </w:rPr>
              <w:t>ресует, то диалог не состоится.</w:t>
            </w:r>
          </w:p>
          <w:p w:rsidR="00465C21" w:rsidRDefault="00465C21" w:rsidP="00D86683">
            <w:pPr>
              <w:ind w:firstLine="709"/>
              <w:jc w:val="both"/>
              <w:rPr>
                <w:color w:val="000000" w:themeColor="text1"/>
                <w:sz w:val="28"/>
                <w:szCs w:val="28"/>
              </w:rPr>
            </w:pPr>
            <w:r w:rsidRPr="00601833">
              <w:rPr>
                <w:bCs/>
                <w:color w:val="000000" w:themeColor="text1"/>
                <w:sz w:val="28"/>
                <w:szCs w:val="28"/>
              </w:rPr>
              <w:t>2.</w:t>
            </w:r>
            <w:r w:rsidRPr="000C1DAC">
              <w:rPr>
                <w:color w:val="000000" w:themeColor="text1"/>
                <w:sz w:val="28"/>
                <w:szCs w:val="28"/>
              </w:rPr>
              <w:t xml:space="preserve"> Наличие альтернативных точек зрения как источника движения мысли. Без </w:t>
            </w:r>
            <w:r w:rsidRPr="000C1DAC">
              <w:rPr>
                <w:color w:val="000000" w:themeColor="text1"/>
                <w:sz w:val="28"/>
                <w:szCs w:val="28"/>
              </w:rPr>
              <w:lastRenderedPageBreak/>
              <w:t>альтернативы мы мож</w:t>
            </w:r>
            <w:r>
              <w:rPr>
                <w:color w:val="000000" w:themeColor="text1"/>
                <w:sz w:val="28"/>
                <w:szCs w:val="28"/>
              </w:rPr>
              <w:t>ем увидеть лишь обмен мнениями.</w:t>
            </w:r>
          </w:p>
          <w:p w:rsidR="00465C21" w:rsidRDefault="00465C21" w:rsidP="00D86683">
            <w:pPr>
              <w:ind w:firstLine="709"/>
              <w:jc w:val="both"/>
              <w:rPr>
                <w:color w:val="000000" w:themeColor="text1"/>
                <w:sz w:val="28"/>
                <w:szCs w:val="28"/>
              </w:rPr>
            </w:pPr>
            <w:r w:rsidRPr="00601833">
              <w:rPr>
                <w:bCs/>
                <w:color w:val="000000" w:themeColor="text1"/>
                <w:sz w:val="28"/>
                <w:szCs w:val="28"/>
              </w:rPr>
              <w:t>3.</w:t>
            </w:r>
            <w:r w:rsidRPr="000C1DAC">
              <w:rPr>
                <w:color w:val="000000" w:themeColor="text1"/>
                <w:sz w:val="28"/>
                <w:szCs w:val="28"/>
              </w:rPr>
              <w:t xml:space="preserve"> Исключение оценки в адрес суждения и исключение исправлений в некорректной форме. Исключение примеров персоналий - участников диску</w:t>
            </w:r>
            <w:r>
              <w:rPr>
                <w:color w:val="000000" w:themeColor="text1"/>
                <w:sz w:val="28"/>
                <w:szCs w:val="28"/>
              </w:rPr>
              <w:t>ссии.</w:t>
            </w:r>
          </w:p>
          <w:p w:rsidR="00465C21" w:rsidRDefault="00465C21" w:rsidP="00D86683">
            <w:pPr>
              <w:ind w:firstLine="709"/>
              <w:jc w:val="both"/>
              <w:rPr>
                <w:color w:val="000000" w:themeColor="text1"/>
                <w:sz w:val="28"/>
                <w:szCs w:val="28"/>
              </w:rPr>
            </w:pPr>
            <w:r w:rsidRPr="00601833">
              <w:rPr>
                <w:bCs/>
                <w:color w:val="000000" w:themeColor="text1"/>
                <w:sz w:val="28"/>
                <w:szCs w:val="28"/>
              </w:rPr>
              <w:t>4.</w:t>
            </w:r>
            <w:r w:rsidRPr="000C1DAC">
              <w:rPr>
                <w:color w:val="000000" w:themeColor="text1"/>
                <w:sz w:val="28"/>
                <w:szCs w:val="28"/>
              </w:rPr>
              <w:t> Предоставление возможнос</w:t>
            </w:r>
            <w:r>
              <w:rPr>
                <w:color w:val="000000" w:themeColor="text1"/>
                <w:sz w:val="28"/>
                <w:szCs w:val="28"/>
              </w:rPr>
              <w:t>ти высказаться всем участникам.</w:t>
            </w:r>
          </w:p>
          <w:p w:rsidR="00465C21" w:rsidRDefault="00465C21" w:rsidP="00D86683">
            <w:pPr>
              <w:ind w:firstLine="709"/>
              <w:jc w:val="both"/>
              <w:rPr>
                <w:color w:val="000000" w:themeColor="text1"/>
                <w:sz w:val="28"/>
                <w:szCs w:val="28"/>
              </w:rPr>
            </w:pPr>
            <w:r w:rsidRPr="00601833">
              <w:rPr>
                <w:bCs/>
                <w:color w:val="000000" w:themeColor="text1"/>
                <w:sz w:val="28"/>
                <w:szCs w:val="28"/>
              </w:rPr>
              <w:t>5.</w:t>
            </w:r>
            <w:r w:rsidRPr="000C1DAC">
              <w:rPr>
                <w:color w:val="000000" w:themeColor="text1"/>
                <w:sz w:val="28"/>
                <w:szCs w:val="28"/>
              </w:rPr>
              <w:t> Круглый стол, об</w:t>
            </w:r>
            <w:r>
              <w:rPr>
                <w:color w:val="000000" w:themeColor="text1"/>
                <w:sz w:val="28"/>
                <w:szCs w:val="28"/>
              </w:rPr>
              <w:t>орудование.</w:t>
            </w:r>
          </w:p>
          <w:p w:rsidR="00465C21" w:rsidRPr="00725D50" w:rsidRDefault="00465C21" w:rsidP="00D86683">
            <w:pPr>
              <w:ind w:firstLine="709"/>
              <w:jc w:val="both"/>
              <w:rPr>
                <w:color w:val="000000" w:themeColor="text1"/>
                <w:sz w:val="28"/>
                <w:szCs w:val="28"/>
              </w:rPr>
            </w:pPr>
            <w:r w:rsidRPr="0005126A">
              <w:rPr>
                <w:color w:val="000000" w:themeColor="text1"/>
                <w:sz w:val="28"/>
                <w:szCs w:val="28"/>
              </w:rPr>
              <w:t xml:space="preserve">Дискуссия </w:t>
            </w:r>
            <w:r>
              <w:rPr>
                <w:color w:val="000000" w:themeColor="text1"/>
                <w:sz w:val="28"/>
                <w:szCs w:val="28"/>
              </w:rPr>
              <w:t>направлена формирование социально-психологических и этических навыков</w:t>
            </w:r>
            <w:r w:rsidRPr="0005126A">
              <w:rPr>
                <w:color w:val="000000" w:themeColor="text1"/>
                <w:sz w:val="28"/>
                <w:szCs w:val="28"/>
              </w:rPr>
              <w:t>:</w:t>
            </w:r>
            <w:r>
              <w:rPr>
                <w:color w:val="000000" w:themeColor="text1"/>
                <w:sz w:val="28"/>
                <w:szCs w:val="28"/>
              </w:rPr>
              <w:t xml:space="preserve"> </w:t>
            </w:r>
            <w:r w:rsidRPr="00725D50">
              <w:rPr>
                <w:color w:val="000000" w:themeColor="text1"/>
                <w:sz w:val="28"/>
                <w:szCs w:val="28"/>
              </w:rPr>
              <w:t>умение работать в коллективе и рассматривать свое « Я» со стороны;</w:t>
            </w:r>
            <w:r>
              <w:rPr>
                <w:color w:val="000000" w:themeColor="text1"/>
                <w:sz w:val="28"/>
                <w:szCs w:val="28"/>
              </w:rPr>
              <w:t xml:space="preserve"> умение </w:t>
            </w:r>
            <w:r w:rsidRPr="00725D50">
              <w:rPr>
                <w:color w:val="000000" w:themeColor="text1"/>
                <w:sz w:val="28"/>
                <w:szCs w:val="28"/>
              </w:rPr>
              <w:t>слушат</w:t>
            </w:r>
            <w:r>
              <w:rPr>
                <w:color w:val="000000" w:themeColor="text1"/>
                <w:sz w:val="28"/>
                <w:szCs w:val="28"/>
              </w:rPr>
              <w:t>ь другого</w:t>
            </w:r>
            <w:r w:rsidRPr="00725D50">
              <w:rPr>
                <w:color w:val="000000" w:themeColor="text1"/>
                <w:sz w:val="28"/>
                <w:szCs w:val="28"/>
              </w:rPr>
              <w:t>;</w:t>
            </w:r>
            <w:r>
              <w:rPr>
                <w:color w:val="000000" w:themeColor="text1"/>
                <w:sz w:val="28"/>
                <w:szCs w:val="28"/>
              </w:rPr>
              <w:t xml:space="preserve"> </w:t>
            </w:r>
            <w:r w:rsidRPr="00725D50">
              <w:rPr>
                <w:color w:val="000000" w:themeColor="text1"/>
                <w:sz w:val="28"/>
                <w:szCs w:val="28"/>
              </w:rPr>
              <w:t xml:space="preserve">отстаивать своё мнение </w:t>
            </w:r>
            <w:r>
              <w:rPr>
                <w:color w:val="000000" w:themeColor="text1"/>
                <w:sz w:val="28"/>
                <w:szCs w:val="28"/>
              </w:rPr>
              <w:t xml:space="preserve">и уважать мнения других; </w:t>
            </w:r>
            <w:r w:rsidRPr="00725D50">
              <w:rPr>
                <w:color w:val="000000" w:themeColor="text1"/>
                <w:sz w:val="28"/>
                <w:szCs w:val="28"/>
              </w:rPr>
              <w:t xml:space="preserve">участвовать в соревновательности взглядов и признавать </w:t>
            </w:r>
            <w:r>
              <w:rPr>
                <w:color w:val="000000" w:themeColor="text1"/>
                <w:sz w:val="28"/>
                <w:szCs w:val="28"/>
              </w:rPr>
              <w:t xml:space="preserve">авторитет сильного аргумента; </w:t>
            </w:r>
            <w:r w:rsidRPr="00725D50">
              <w:rPr>
                <w:color w:val="000000" w:themeColor="text1"/>
                <w:sz w:val="28"/>
                <w:szCs w:val="28"/>
              </w:rPr>
              <w:t>давать волю воображению и быть и</w:t>
            </w:r>
            <w:r>
              <w:rPr>
                <w:color w:val="000000" w:themeColor="text1"/>
                <w:sz w:val="28"/>
                <w:szCs w:val="28"/>
              </w:rPr>
              <w:t xml:space="preserve">нтеллектуально ответственным; </w:t>
            </w:r>
            <w:r w:rsidRPr="00725D50">
              <w:rPr>
                <w:color w:val="000000" w:themeColor="text1"/>
                <w:sz w:val="28"/>
                <w:szCs w:val="28"/>
              </w:rPr>
              <w:t>критиковать других и выслушивать критику в свой адрес;</w:t>
            </w:r>
            <w:r>
              <w:rPr>
                <w:color w:val="000000" w:themeColor="text1"/>
                <w:sz w:val="28"/>
                <w:szCs w:val="28"/>
              </w:rPr>
              <w:t xml:space="preserve"> </w:t>
            </w:r>
            <w:r w:rsidRPr="00725D50">
              <w:rPr>
                <w:color w:val="000000" w:themeColor="text1"/>
                <w:sz w:val="28"/>
                <w:szCs w:val="28"/>
              </w:rPr>
              <w:t>признавать ошибки и корректировать их;</w:t>
            </w:r>
            <w:r>
              <w:rPr>
                <w:color w:val="000000" w:themeColor="text1"/>
                <w:sz w:val="28"/>
                <w:szCs w:val="28"/>
              </w:rPr>
              <w:t xml:space="preserve"> </w:t>
            </w:r>
            <w:r w:rsidRPr="00725D50">
              <w:rPr>
                <w:color w:val="000000" w:themeColor="text1"/>
                <w:sz w:val="28"/>
                <w:szCs w:val="28"/>
              </w:rPr>
              <w:t>отстаивать принципы и достигать компромисса;</w:t>
            </w:r>
            <w:r>
              <w:rPr>
                <w:color w:val="000000" w:themeColor="text1"/>
                <w:sz w:val="28"/>
                <w:szCs w:val="28"/>
              </w:rPr>
              <w:t xml:space="preserve"> </w:t>
            </w:r>
            <w:r w:rsidRPr="00725D50">
              <w:rPr>
                <w:color w:val="000000" w:themeColor="text1"/>
                <w:sz w:val="28"/>
                <w:szCs w:val="28"/>
              </w:rPr>
              <w:t>сдерживать эмоции и нести ответст</w:t>
            </w:r>
            <w:r>
              <w:rPr>
                <w:color w:val="000000" w:themeColor="text1"/>
                <w:sz w:val="28"/>
                <w:szCs w:val="28"/>
              </w:rPr>
              <w:t>венность за общий ход диалога;  с</w:t>
            </w:r>
            <w:r w:rsidRPr="00725D50">
              <w:rPr>
                <w:color w:val="000000" w:themeColor="text1"/>
                <w:sz w:val="28"/>
                <w:szCs w:val="28"/>
              </w:rPr>
              <w:t>амовыражаться и самоутверждаться, обретая свою тождественност</w:t>
            </w:r>
            <w:r>
              <w:rPr>
                <w:color w:val="000000" w:themeColor="text1"/>
                <w:sz w:val="28"/>
                <w:szCs w:val="28"/>
              </w:rPr>
              <w:t xml:space="preserve">ь в дискуссиях со сверстниками; </w:t>
            </w:r>
            <w:r w:rsidRPr="00725D50">
              <w:rPr>
                <w:color w:val="000000" w:themeColor="text1"/>
                <w:sz w:val="28"/>
                <w:szCs w:val="28"/>
              </w:rPr>
              <w:t>придерживаться этических норм и этикета дискуссии.</w:t>
            </w:r>
          </w:p>
          <w:p w:rsidR="00465C21" w:rsidRPr="00725D50" w:rsidRDefault="00465C21" w:rsidP="00D86683">
            <w:pPr>
              <w:spacing w:before="79" w:after="79"/>
              <w:jc w:val="both"/>
              <w:rPr>
                <w:color w:val="000000" w:themeColor="text1"/>
                <w:sz w:val="28"/>
                <w:szCs w:val="28"/>
              </w:rPr>
            </w:pPr>
          </w:p>
        </w:tc>
      </w:tr>
    </w:tbl>
    <w:p w:rsidR="00465C21" w:rsidRDefault="00465C21" w:rsidP="00465C21">
      <w:pPr>
        <w:rPr>
          <w:color w:val="000000" w:themeColor="text1"/>
          <w:sz w:val="28"/>
          <w:szCs w:val="28"/>
        </w:rPr>
      </w:pPr>
    </w:p>
    <w:p w:rsidR="00465C21" w:rsidRPr="004D79A5" w:rsidRDefault="00465C21" w:rsidP="00465C21">
      <w:pPr>
        <w:rPr>
          <w:b/>
          <w:color w:val="000000" w:themeColor="text1"/>
          <w:sz w:val="28"/>
          <w:szCs w:val="28"/>
        </w:rPr>
      </w:pPr>
      <w:r>
        <w:rPr>
          <w:color w:val="000000" w:themeColor="text1"/>
          <w:sz w:val="28"/>
          <w:szCs w:val="28"/>
        </w:rPr>
        <w:t xml:space="preserve"> </w:t>
      </w:r>
      <w:r w:rsidRPr="004743ED">
        <w:rPr>
          <w:b/>
          <w:color w:val="000000" w:themeColor="text1"/>
          <w:sz w:val="28"/>
          <w:szCs w:val="28"/>
        </w:rPr>
        <w:t>В</w:t>
      </w:r>
      <w:r>
        <w:rPr>
          <w:b/>
          <w:color w:val="000000" w:themeColor="text1"/>
          <w:sz w:val="28"/>
          <w:szCs w:val="28"/>
        </w:rPr>
        <w:t>ыводы</w:t>
      </w:r>
    </w:p>
    <w:p w:rsidR="00465C21" w:rsidRDefault="00465C21" w:rsidP="00465C21">
      <w:pPr>
        <w:ind w:firstLine="709"/>
        <w:jc w:val="both"/>
        <w:rPr>
          <w:color w:val="000000" w:themeColor="text1"/>
          <w:sz w:val="28"/>
          <w:szCs w:val="28"/>
        </w:rPr>
      </w:pPr>
      <w:r>
        <w:rPr>
          <w:color w:val="000000" w:themeColor="text1"/>
          <w:sz w:val="28"/>
          <w:szCs w:val="28"/>
        </w:rPr>
        <w:t>Таким образом, содержание методических рекомендаций по формированию готовности учащихся с ТНР к принятию социальной роли заключается в следующем:</w:t>
      </w:r>
    </w:p>
    <w:p w:rsidR="00465C21" w:rsidRPr="00725D50" w:rsidRDefault="00465C21" w:rsidP="00C33ECB">
      <w:pPr>
        <w:numPr>
          <w:ilvl w:val="0"/>
          <w:numId w:val="157"/>
        </w:numPr>
        <w:spacing w:after="0" w:line="240" w:lineRule="auto"/>
        <w:jc w:val="both"/>
        <w:rPr>
          <w:color w:val="000000" w:themeColor="text1"/>
          <w:sz w:val="28"/>
          <w:szCs w:val="28"/>
        </w:rPr>
      </w:pPr>
      <w:r w:rsidRPr="00725D50">
        <w:rPr>
          <w:color w:val="000000" w:themeColor="text1"/>
          <w:sz w:val="28"/>
          <w:szCs w:val="28"/>
        </w:rPr>
        <w:t>Сформировать у учащихся деятельную готовность к принятию активной социальной роли взрослого человека, и  способность принимать на себя значительную социальную ответственность;</w:t>
      </w:r>
    </w:p>
    <w:p w:rsidR="00465C21" w:rsidRPr="00725D50" w:rsidRDefault="00465C21" w:rsidP="00C33ECB">
      <w:pPr>
        <w:numPr>
          <w:ilvl w:val="0"/>
          <w:numId w:val="157"/>
        </w:numPr>
        <w:spacing w:after="0" w:line="240" w:lineRule="auto"/>
        <w:jc w:val="both"/>
        <w:rPr>
          <w:color w:val="000000" w:themeColor="text1"/>
          <w:sz w:val="28"/>
          <w:szCs w:val="28"/>
        </w:rPr>
      </w:pPr>
      <w:r w:rsidRPr="00725D50">
        <w:rPr>
          <w:color w:val="000000" w:themeColor="text1"/>
          <w:sz w:val="28"/>
          <w:szCs w:val="28"/>
        </w:rPr>
        <w:t>Сформировать способность  легко и свободно адаптироваться в современном мире, адекватно реагировать на его сложности и динамику изменений;</w:t>
      </w:r>
    </w:p>
    <w:p w:rsidR="00465C21" w:rsidRPr="00725D50" w:rsidRDefault="00465C21" w:rsidP="00C33ECB">
      <w:pPr>
        <w:numPr>
          <w:ilvl w:val="0"/>
          <w:numId w:val="157"/>
        </w:numPr>
        <w:spacing w:after="0" w:line="240" w:lineRule="auto"/>
        <w:jc w:val="both"/>
        <w:rPr>
          <w:color w:val="000000" w:themeColor="text1"/>
          <w:sz w:val="28"/>
          <w:szCs w:val="28"/>
        </w:rPr>
      </w:pPr>
      <w:r w:rsidRPr="00725D50">
        <w:rPr>
          <w:color w:val="000000" w:themeColor="text1"/>
          <w:sz w:val="28"/>
          <w:szCs w:val="28"/>
        </w:rPr>
        <w:t>Создать условия для выражения учащимися высокого уровня эмпатии и направленности на социальную позицию активного взаимодействия с людьми;</w:t>
      </w:r>
    </w:p>
    <w:p w:rsidR="00465C21" w:rsidRPr="00725D50" w:rsidRDefault="00465C21" w:rsidP="00C33ECB">
      <w:pPr>
        <w:numPr>
          <w:ilvl w:val="0"/>
          <w:numId w:val="157"/>
        </w:numPr>
        <w:spacing w:after="0" w:line="240" w:lineRule="auto"/>
        <w:jc w:val="both"/>
        <w:rPr>
          <w:color w:val="000000" w:themeColor="text1"/>
          <w:sz w:val="28"/>
          <w:szCs w:val="28"/>
        </w:rPr>
      </w:pPr>
      <w:r w:rsidRPr="00725D50">
        <w:rPr>
          <w:color w:val="000000" w:themeColor="text1"/>
          <w:sz w:val="28"/>
          <w:szCs w:val="28"/>
        </w:rPr>
        <w:t>Сформировать нервно - психическую устойчивость к неблагоприятным воздействиям социальной среды и способность проявлять самообладание в критических ситуациях;</w:t>
      </w:r>
    </w:p>
    <w:p w:rsidR="00465C21" w:rsidRPr="00725D50" w:rsidRDefault="00465C21" w:rsidP="00C33ECB">
      <w:pPr>
        <w:numPr>
          <w:ilvl w:val="0"/>
          <w:numId w:val="157"/>
        </w:numPr>
        <w:spacing w:after="0" w:line="240" w:lineRule="auto"/>
        <w:jc w:val="both"/>
        <w:rPr>
          <w:rStyle w:val="14"/>
          <w:b w:val="0"/>
          <w:bCs w:val="0"/>
          <w:smallCaps w:val="0"/>
          <w:color w:val="000000" w:themeColor="text1"/>
          <w:sz w:val="28"/>
          <w:szCs w:val="28"/>
        </w:rPr>
      </w:pPr>
      <w:r w:rsidRPr="00725D50">
        <w:rPr>
          <w:color w:val="000000" w:themeColor="text1"/>
          <w:sz w:val="28"/>
          <w:szCs w:val="28"/>
        </w:rPr>
        <w:t>Развить высокие коммуникативные качества и  способности эффективно общаться на различных социальных уровнях с группами людей и отдельными личностями;</w:t>
      </w:r>
    </w:p>
    <w:p w:rsidR="00465C21" w:rsidRPr="00725D50" w:rsidRDefault="00465C21" w:rsidP="00465C21">
      <w:pPr>
        <w:ind w:firstLine="709"/>
        <w:jc w:val="center"/>
        <w:rPr>
          <w:b/>
          <w:color w:val="000000" w:themeColor="text1"/>
          <w:sz w:val="28"/>
          <w:szCs w:val="28"/>
        </w:rPr>
      </w:pPr>
      <w:r>
        <w:rPr>
          <w:b/>
          <w:color w:val="000000" w:themeColor="text1"/>
          <w:sz w:val="28"/>
          <w:szCs w:val="28"/>
        </w:rPr>
        <w:br w:type="page"/>
      </w:r>
      <w:r w:rsidRPr="00725D50">
        <w:rPr>
          <w:b/>
          <w:color w:val="000000" w:themeColor="text1"/>
          <w:sz w:val="28"/>
          <w:szCs w:val="28"/>
        </w:rPr>
        <w:lastRenderedPageBreak/>
        <w:t>ЗАКЛЮЧЕНИЕ</w:t>
      </w:r>
    </w:p>
    <w:p w:rsidR="00465C21" w:rsidRPr="00725D50" w:rsidRDefault="00465C21" w:rsidP="00465C21">
      <w:pPr>
        <w:ind w:firstLine="709"/>
        <w:jc w:val="both"/>
        <w:rPr>
          <w:color w:val="000000" w:themeColor="text1"/>
          <w:sz w:val="28"/>
          <w:szCs w:val="28"/>
        </w:rPr>
      </w:pPr>
      <w:r>
        <w:rPr>
          <w:color w:val="000000" w:themeColor="text1"/>
          <w:sz w:val="28"/>
          <w:szCs w:val="28"/>
        </w:rPr>
        <w:t>Теоретическое и э</w:t>
      </w:r>
      <w:r w:rsidRPr="00725D50">
        <w:rPr>
          <w:color w:val="000000" w:themeColor="text1"/>
          <w:sz w:val="28"/>
          <w:szCs w:val="28"/>
        </w:rPr>
        <w:t xml:space="preserve">кспериментальное изучение формирования </w:t>
      </w:r>
      <w:r>
        <w:rPr>
          <w:color w:val="000000" w:themeColor="text1"/>
          <w:sz w:val="28"/>
          <w:szCs w:val="28"/>
        </w:rPr>
        <w:t>готовности учащихся с ТНР к принятию социальной роли</w:t>
      </w:r>
      <w:r w:rsidRPr="00725D50">
        <w:rPr>
          <w:color w:val="000000" w:themeColor="text1"/>
          <w:sz w:val="28"/>
          <w:szCs w:val="28"/>
        </w:rPr>
        <w:t xml:space="preserve"> прежде всего показало, что оно значительно отличается от процесса формирования социальных ролей у</w:t>
      </w:r>
      <w:r>
        <w:rPr>
          <w:color w:val="000000" w:themeColor="text1"/>
          <w:sz w:val="28"/>
          <w:szCs w:val="28"/>
        </w:rPr>
        <w:t xml:space="preserve"> их нормально говорящих</w:t>
      </w:r>
      <w:r w:rsidRPr="00725D50">
        <w:rPr>
          <w:color w:val="000000" w:themeColor="text1"/>
          <w:sz w:val="28"/>
          <w:szCs w:val="28"/>
        </w:rPr>
        <w:t xml:space="preserve"> сверстников как по уровню своего развития, так и по основным качественным показателям. Ограниченные возможности речевой коммуни</w:t>
      </w:r>
      <w:r>
        <w:rPr>
          <w:color w:val="000000" w:themeColor="text1"/>
          <w:sz w:val="28"/>
          <w:szCs w:val="28"/>
        </w:rPr>
        <w:t>кации</w:t>
      </w:r>
      <w:r w:rsidRPr="00725D50">
        <w:rPr>
          <w:color w:val="000000" w:themeColor="text1"/>
          <w:sz w:val="28"/>
          <w:szCs w:val="28"/>
        </w:rPr>
        <w:t xml:space="preserve"> сопровождаются снижением мотивационно-потребностной сферы общения</w:t>
      </w:r>
      <w:r>
        <w:rPr>
          <w:color w:val="000000" w:themeColor="text1"/>
          <w:sz w:val="28"/>
          <w:szCs w:val="28"/>
        </w:rPr>
        <w:t>,</w:t>
      </w:r>
      <w:r w:rsidRPr="00725D50">
        <w:rPr>
          <w:color w:val="000000" w:themeColor="text1"/>
          <w:sz w:val="28"/>
          <w:szCs w:val="28"/>
        </w:rPr>
        <w:t xml:space="preserve"> заметно препятствует формированию социальных ролей и организации коммуникативного поведения ребенка с ТНР, затрудняет его речевой контакт со взрослым, способствует изоляции от коллектива сверстников.</w:t>
      </w:r>
    </w:p>
    <w:p w:rsidR="00465C21" w:rsidRDefault="00465C21" w:rsidP="00465C21">
      <w:pPr>
        <w:ind w:firstLine="709"/>
        <w:jc w:val="both"/>
        <w:rPr>
          <w:color w:val="000000" w:themeColor="text1"/>
          <w:sz w:val="28"/>
          <w:szCs w:val="28"/>
        </w:rPr>
      </w:pPr>
      <w:r>
        <w:rPr>
          <w:color w:val="000000" w:themeColor="text1"/>
          <w:sz w:val="28"/>
          <w:szCs w:val="28"/>
        </w:rPr>
        <w:t>В процессе исследования (анализ научной литературы, проведение констатирующего эксперимента, количественная и качественная обработка результатов) нами доказана необходимость специальной социально-педагогической  работы</w:t>
      </w:r>
      <w:r w:rsidRPr="00725D50">
        <w:rPr>
          <w:color w:val="000000" w:themeColor="text1"/>
          <w:sz w:val="28"/>
          <w:szCs w:val="28"/>
        </w:rPr>
        <w:t xml:space="preserve"> по формированию социальных ролей в целях оптимальной и эффективной адаптации детей с ТНР к условиям и требованиям социума. </w:t>
      </w:r>
      <w:r>
        <w:rPr>
          <w:color w:val="000000" w:themeColor="text1"/>
          <w:sz w:val="28"/>
          <w:szCs w:val="28"/>
        </w:rPr>
        <w:t>На заключительном этапе работы  нами разработаны методические рекомендации по формированию готовности учащихся с ТНР к принятию социальной роли и раскрыты возможности их реализации. Т</w:t>
      </w:r>
      <w:r w:rsidRPr="00725D50">
        <w:rPr>
          <w:color w:val="000000" w:themeColor="text1"/>
          <w:sz w:val="28"/>
          <w:szCs w:val="28"/>
        </w:rPr>
        <w:t>аким образом, можно сделать вывод, что цель исследования достигнута, поставленны</w:t>
      </w:r>
      <w:r>
        <w:rPr>
          <w:color w:val="000000" w:themeColor="text1"/>
          <w:sz w:val="28"/>
          <w:szCs w:val="28"/>
        </w:rPr>
        <w:t>е задачи решены</w:t>
      </w:r>
      <w:r w:rsidRPr="00725D50">
        <w:rPr>
          <w:color w:val="000000" w:themeColor="text1"/>
          <w:sz w:val="28"/>
          <w:szCs w:val="28"/>
        </w:rPr>
        <w:t>.</w:t>
      </w:r>
    </w:p>
    <w:p w:rsidR="00465C21" w:rsidRPr="00725D50" w:rsidRDefault="00465C21" w:rsidP="00465C21">
      <w:pPr>
        <w:tabs>
          <w:tab w:val="left" w:pos="720"/>
        </w:tabs>
        <w:ind w:firstLine="709"/>
        <w:jc w:val="both"/>
        <w:rPr>
          <w:color w:val="000000" w:themeColor="text1"/>
          <w:sz w:val="28"/>
          <w:szCs w:val="28"/>
        </w:rPr>
      </w:pPr>
      <w:r>
        <w:rPr>
          <w:color w:val="000000" w:themeColor="text1"/>
          <w:sz w:val="28"/>
          <w:szCs w:val="28"/>
        </w:rPr>
        <w:t xml:space="preserve">Таким образом, нами </w:t>
      </w:r>
      <w:r w:rsidRPr="00725D50">
        <w:rPr>
          <w:color w:val="000000" w:themeColor="text1"/>
          <w:sz w:val="28"/>
          <w:szCs w:val="28"/>
        </w:rPr>
        <w:t>сделаны следующие выводы:</w:t>
      </w:r>
    </w:p>
    <w:p w:rsidR="00465C21" w:rsidRPr="00725D50" w:rsidRDefault="00465C21" w:rsidP="00C33ECB">
      <w:pPr>
        <w:numPr>
          <w:ilvl w:val="0"/>
          <w:numId w:val="153"/>
        </w:numPr>
        <w:tabs>
          <w:tab w:val="left" w:pos="0"/>
          <w:tab w:val="left" w:pos="1134"/>
        </w:tabs>
        <w:spacing w:after="0" w:line="240" w:lineRule="auto"/>
        <w:ind w:left="0" w:firstLine="709"/>
        <w:jc w:val="both"/>
        <w:rPr>
          <w:color w:val="000000" w:themeColor="text1"/>
          <w:sz w:val="28"/>
          <w:szCs w:val="28"/>
        </w:rPr>
      </w:pPr>
      <w:r w:rsidRPr="00725D50">
        <w:rPr>
          <w:color w:val="000000" w:themeColor="text1"/>
          <w:sz w:val="28"/>
          <w:szCs w:val="28"/>
        </w:rPr>
        <w:t>Существующая практика формирования готовности учащихся с ТНР к принятию социальн</w:t>
      </w:r>
      <w:r>
        <w:rPr>
          <w:color w:val="000000" w:themeColor="text1"/>
          <w:sz w:val="28"/>
          <w:szCs w:val="28"/>
        </w:rPr>
        <w:t>ых ролей недостаточно эффективна. Дети этой категории х</w:t>
      </w:r>
      <w:r w:rsidRPr="00725D50">
        <w:rPr>
          <w:color w:val="000000" w:themeColor="text1"/>
          <w:sz w:val="28"/>
          <w:szCs w:val="28"/>
        </w:rPr>
        <w:t>арактеризуются низкой социальной компетентностью, они не готовы к выполнению необходимых социальных ролей, не всегда способны сделать самостоятельный выбор, не умеют прогнозировать последствия своих поступков и брать на себя ответственность за свое поведение. Это указывает на необходимость поиска путей решения поставленной проблемы.</w:t>
      </w:r>
    </w:p>
    <w:p w:rsidR="00465C21" w:rsidRPr="00725D50" w:rsidRDefault="00465C21" w:rsidP="00C33ECB">
      <w:pPr>
        <w:numPr>
          <w:ilvl w:val="0"/>
          <w:numId w:val="153"/>
        </w:numPr>
        <w:tabs>
          <w:tab w:val="left" w:pos="0"/>
          <w:tab w:val="left" w:pos="1134"/>
          <w:tab w:val="left" w:pos="1428"/>
        </w:tabs>
        <w:spacing w:after="0" w:line="240" w:lineRule="auto"/>
        <w:ind w:left="0" w:firstLine="709"/>
        <w:jc w:val="both"/>
        <w:rPr>
          <w:color w:val="000000" w:themeColor="text1"/>
          <w:sz w:val="28"/>
          <w:szCs w:val="28"/>
        </w:rPr>
      </w:pPr>
      <w:r w:rsidRPr="00725D50">
        <w:rPr>
          <w:color w:val="000000" w:themeColor="text1"/>
          <w:sz w:val="28"/>
          <w:szCs w:val="28"/>
        </w:rPr>
        <w:t>Определены критерии и показатели (социализированность, коммуникативность, правомерность; социальная адаптированность, самостоятельность, социальная активность, нравственность, общительность, уверенность в себе, организованность; ответственность, правомерность поступков) социальной готовности к принятию социальной роли.</w:t>
      </w:r>
    </w:p>
    <w:p w:rsidR="00465C21" w:rsidRDefault="00465C21" w:rsidP="00C33ECB">
      <w:pPr>
        <w:numPr>
          <w:ilvl w:val="0"/>
          <w:numId w:val="153"/>
        </w:numPr>
        <w:tabs>
          <w:tab w:val="left" w:pos="0"/>
          <w:tab w:val="left" w:pos="1134"/>
          <w:tab w:val="left" w:pos="1428"/>
        </w:tabs>
        <w:spacing w:after="0" w:line="240" w:lineRule="auto"/>
        <w:ind w:left="0" w:firstLine="709"/>
        <w:jc w:val="both"/>
        <w:rPr>
          <w:color w:val="000000" w:themeColor="text1"/>
          <w:sz w:val="28"/>
          <w:szCs w:val="28"/>
        </w:rPr>
      </w:pPr>
      <w:r>
        <w:rPr>
          <w:color w:val="000000" w:themeColor="text1"/>
          <w:sz w:val="28"/>
          <w:szCs w:val="28"/>
        </w:rPr>
        <w:t>Р</w:t>
      </w:r>
      <w:r w:rsidRPr="00725D50">
        <w:rPr>
          <w:color w:val="000000" w:themeColor="text1"/>
          <w:sz w:val="28"/>
          <w:szCs w:val="28"/>
        </w:rPr>
        <w:t xml:space="preserve">еализация комплекса </w:t>
      </w:r>
      <w:r>
        <w:rPr>
          <w:color w:val="000000" w:themeColor="text1"/>
          <w:sz w:val="28"/>
          <w:szCs w:val="28"/>
        </w:rPr>
        <w:t>предложенных методических рекомендаций</w:t>
      </w:r>
      <w:r w:rsidRPr="00725D50">
        <w:rPr>
          <w:color w:val="000000" w:themeColor="text1"/>
          <w:sz w:val="28"/>
          <w:szCs w:val="28"/>
        </w:rPr>
        <w:t xml:space="preserve">  позволит оптимизировать эффективность процесса формирования </w:t>
      </w:r>
      <w:r>
        <w:rPr>
          <w:color w:val="000000" w:themeColor="text1"/>
          <w:sz w:val="28"/>
          <w:szCs w:val="28"/>
        </w:rPr>
        <w:t xml:space="preserve">готовности к принятию </w:t>
      </w:r>
      <w:r w:rsidRPr="00725D50">
        <w:rPr>
          <w:color w:val="000000" w:themeColor="text1"/>
          <w:sz w:val="28"/>
          <w:szCs w:val="28"/>
        </w:rPr>
        <w:t>социальной роли.</w:t>
      </w:r>
    </w:p>
    <w:p w:rsidR="00465C21" w:rsidRPr="00D60493" w:rsidRDefault="00465C21" w:rsidP="00465C21">
      <w:pPr>
        <w:ind w:firstLine="709"/>
        <w:jc w:val="both"/>
        <w:rPr>
          <w:color w:val="000000" w:themeColor="text1"/>
          <w:sz w:val="28"/>
          <w:szCs w:val="28"/>
        </w:rPr>
      </w:pPr>
      <w:r w:rsidRPr="00725D50">
        <w:rPr>
          <w:color w:val="000000" w:themeColor="text1"/>
          <w:sz w:val="28"/>
          <w:szCs w:val="28"/>
        </w:rPr>
        <w:t>Научная новизна и теоретическая значимость исследования заключается в том, что получены новые данные, характеризующие формирование социальных ролей у школьников с ТНР; уточнены представления об особенностях их развития; выявлена типология присущих данной категории испытуемых стойких коммуникативных недочетов в ходе их общения со сверстниками и взрослыми.</w:t>
      </w:r>
    </w:p>
    <w:p w:rsidR="00465C21" w:rsidRPr="00725D50" w:rsidRDefault="00465C21" w:rsidP="00465C21">
      <w:pPr>
        <w:tabs>
          <w:tab w:val="left" w:pos="720"/>
        </w:tabs>
        <w:ind w:firstLine="709"/>
        <w:jc w:val="both"/>
        <w:rPr>
          <w:color w:val="000000" w:themeColor="text1"/>
          <w:sz w:val="28"/>
          <w:szCs w:val="28"/>
        </w:rPr>
      </w:pPr>
      <w:r w:rsidRPr="00725D50">
        <w:rPr>
          <w:color w:val="000000" w:themeColor="text1"/>
          <w:sz w:val="28"/>
          <w:szCs w:val="28"/>
        </w:rPr>
        <w:lastRenderedPageBreak/>
        <w:t xml:space="preserve">Проведенное исследование не претендует на исчерпывающее решение проблемы. Данная работа представляет </w:t>
      </w:r>
      <w:r>
        <w:rPr>
          <w:color w:val="000000" w:themeColor="text1"/>
          <w:sz w:val="28"/>
          <w:szCs w:val="28"/>
        </w:rPr>
        <w:t xml:space="preserve">собой </w:t>
      </w:r>
      <w:r w:rsidRPr="00725D50">
        <w:rPr>
          <w:color w:val="000000" w:themeColor="text1"/>
          <w:sz w:val="28"/>
          <w:szCs w:val="28"/>
        </w:rPr>
        <w:t>один из подходов к формированию социальной компетентности подростков в условиях общеобразовательного учреждения. Решение этой и других проблем являются предметом дальнейшего исследования.</w:t>
      </w:r>
    </w:p>
    <w:p w:rsidR="00465C21" w:rsidRPr="00D60493" w:rsidRDefault="00465C21" w:rsidP="00465C21">
      <w:pPr>
        <w:ind w:firstLine="709"/>
        <w:jc w:val="center"/>
        <w:rPr>
          <w:b/>
          <w:color w:val="000000" w:themeColor="text1"/>
          <w:sz w:val="28"/>
          <w:szCs w:val="28"/>
        </w:rPr>
      </w:pPr>
      <w:r>
        <w:rPr>
          <w:color w:val="000000" w:themeColor="text1"/>
          <w:sz w:val="28"/>
          <w:szCs w:val="28"/>
        </w:rPr>
        <w:br w:type="page"/>
      </w:r>
      <w:r>
        <w:rPr>
          <w:b/>
          <w:color w:val="000000" w:themeColor="text1"/>
          <w:sz w:val="28"/>
          <w:szCs w:val="28"/>
        </w:rPr>
        <w:lastRenderedPageBreak/>
        <w:t>СПИСОК ИСПОЛЬЗОВАННЫХ</w:t>
      </w:r>
      <w:r w:rsidRPr="00D60493">
        <w:rPr>
          <w:b/>
          <w:color w:val="000000" w:themeColor="text1"/>
          <w:sz w:val="28"/>
          <w:szCs w:val="28"/>
        </w:rPr>
        <w:t xml:space="preserve"> ИСТОЧНИКОВ</w:t>
      </w:r>
    </w:p>
    <w:p w:rsidR="00465C21" w:rsidRPr="005C170E" w:rsidRDefault="00465C21" w:rsidP="00465C21">
      <w:pPr>
        <w:ind w:firstLine="709"/>
        <w:jc w:val="both"/>
        <w:rPr>
          <w:color w:val="000000" w:themeColor="text1"/>
          <w:sz w:val="28"/>
          <w:szCs w:val="28"/>
        </w:rPr>
      </w:pP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Ананьев, Б.Г. Психология и проблемы человекознания. -Москва-Воронеж. – ВЛАДОС. -1996. -384 с.</w:t>
      </w:r>
    </w:p>
    <w:p w:rsidR="00465C21" w:rsidRPr="00725D50"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Бодалев,</w:t>
      </w:r>
      <w:r w:rsidRPr="00725D50">
        <w:rPr>
          <w:color w:val="000000" w:themeColor="text1"/>
          <w:sz w:val="28"/>
          <w:szCs w:val="28"/>
        </w:rPr>
        <w:t>А.А., Новикова</w:t>
      </w:r>
      <w:r>
        <w:rPr>
          <w:color w:val="000000" w:themeColor="text1"/>
          <w:sz w:val="28"/>
          <w:szCs w:val="28"/>
        </w:rPr>
        <w:t>,</w:t>
      </w:r>
      <w:r w:rsidRPr="00725D50">
        <w:rPr>
          <w:color w:val="000000" w:themeColor="text1"/>
          <w:sz w:val="28"/>
          <w:szCs w:val="28"/>
        </w:rPr>
        <w:t xml:space="preserve"> Л.И. Психолого-педагогическое исследование проблемы общения школьников//Советская педагогика. </w:t>
      </w:r>
      <w:r>
        <w:rPr>
          <w:color w:val="000000" w:themeColor="text1"/>
          <w:sz w:val="28"/>
          <w:szCs w:val="28"/>
        </w:rPr>
        <w:t>-</w:t>
      </w:r>
      <w:r w:rsidRPr="00725D50">
        <w:rPr>
          <w:color w:val="000000" w:themeColor="text1"/>
          <w:sz w:val="28"/>
          <w:szCs w:val="28"/>
        </w:rPr>
        <w:t>1979. - №5.</w:t>
      </w:r>
      <w:r>
        <w:rPr>
          <w:color w:val="000000" w:themeColor="text1"/>
          <w:sz w:val="28"/>
          <w:szCs w:val="28"/>
        </w:rPr>
        <w:t xml:space="preserve"> -31 - 39 с.</w:t>
      </w:r>
      <w:r w:rsidRPr="00725D50">
        <w:rPr>
          <w:color w:val="000000" w:themeColor="text1"/>
          <w:sz w:val="28"/>
          <w:szCs w:val="28"/>
        </w:rPr>
        <w:t xml:space="preserve"> </w:t>
      </w:r>
    </w:p>
    <w:p w:rsidR="00465C21" w:rsidRDefault="00465C21" w:rsidP="00C33ECB">
      <w:pPr>
        <w:numPr>
          <w:ilvl w:val="0"/>
          <w:numId w:val="160"/>
        </w:numPr>
        <w:spacing w:after="0" w:line="240" w:lineRule="auto"/>
        <w:jc w:val="both"/>
        <w:rPr>
          <w:color w:val="000000" w:themeColor="text1"/>
          <w:sz w:val="28"/>
          <w:szCs w:val="28"/>
        </w:rPr>
      </w:pPr>
      <w:r w:rsidRPr="00725D50">
        <w:rPr>
          <w:color w:val="000000" w:themeColor="text1"/>
          <w:sz w:val="28"/>
          <w:szCs w:val="28"/>
        </w:rPr>
        <w:t>Божович</w:t>
      </w:r>
      <w:r>
        <w:rPr>
          <w:color w:val="000000" w:themeColor="text1"/>
          <w:sz w:val="28"/>
          <w:szCs w:val="28"/>
        </w:rPr>
        <w:t>,</w:t>
      </w:r>
      <w:r w:rsidRPr="00725D50">
        <w:rPr>
          <w:color w:val="000000" w:themeColor="text1"/>
          <w:sz w:val="28"/>
          <w:szCs w:val="28"/>
        </w:rPr>
        <w:t xml:space="preserve"> Л.И. Проблемы формирования личности. Москв</w:t>
      </w:r>
      <w:r>
        <w:rPr>
          <w:color w:val="000000" w:themeColor="text1"/>
          <w:sz w:val="28"/>
          <w:szCs w:val="28"/>
        </w:rPr>
        <w:t>а-Воронеж. –ВЛАДОС. -</w:t>
      </w:r>
      <w:r w:rsidRPr="00725D50">
        <w:rPr>
          <w:color w:val="000000" w:themeColor="text1"/>
          <w:sz w:val="28"/>
          <w:szCs w:val="28"/>
        </w:rPr>
        <w:t xml:space="preserve"> 1995. - 352 с.</w:t>
      </w:r>
    </w:p>
    <w:p w:rsidR="00465C21" w:rsidRPr="00725D50"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Верещагин, В.Ю. Философские проблемы теории адаптации человека. – Владивосток. – Политиздат. -1988. – 96 с.</w:t>
      </w:r>
    </w:p>
    <w:p w:rsidR="00465C21" w:rsidRDefault="00465C21" w:rsidP="00C33ECB">
      <w:pPr>
        <w:numPr>
          <w:ilvl w:val="0"/>
          <w:numId w:val="160"/>
        </w:numPr>
        <w:spacing w:after="0" w:line="240" w:lineRule="auto"/>
        <w:jc w:val="both"/>
        <w:rPr>
          <w:color w:val="000000" w:themeColor="text1"/>
          <w:sz w:val="28"/>
          <w:szCs w:val="28"/>
        </w:rPr>
      </w:pPr>
      <w:r w:rsidRPr="00725D50">
        <w:rPr>
          <w:color w:val="000000" w:themeColor="text1"/>
          <w:sz w:val="28"/>
          <w:szCs w:val="28"/>
        </w:rPr>
        <w:t>Волков</w:t>
      </w:r>
      <w:r>
        <w:rPr>
          <w:color w:val="000000" w:themeColor="text1"/>
          <w:sz w:val="28"/>
          <w:szCs w:val="28"/>
        </w:rPr>
        <w:t>,</w:t>
      </w:r>
      <w:r w:rsidRPr="00725D50">
        <w:rPr>
          <w:color w:val="000000" w:themeColor="text1"/>
          <w:sz w:val="28"/>
          <w:szCs w:val="28"/>
        </w:rPr>
        <w:t xml:space="preserve"> Б.С., Волкова Н.В. Психология общения в детском возрасте: Учебное пособие. </w:t>
      </w:r>
      <w:r>
        <w:rPr>
          <w:color w:val="000000" w:themeColor="text1"/>
          <w:sz w:val="28"/>
          <w:szCs w:val="28"/>
        </w:rPr>
        <w:t>-М. -</w:t>
      </w:r>
      <w:r w:rsidRPr="00725D50">
        <w:rPr>
          <w:color w:val="000000" w:themeColor="text1"/>
          <w:sz w:val="28"/>
          <w:szCs w:val="28"/>
        </w:rPr>
        <w:t>1996. - 102 с.</w:t>
      </w:r>
    </w:p>
    <w:p w:rsidR="00465C21" w:rsidRDefault="00465C21" w:rsidP="00C33ECB">
      <w:pPr>
        <w:numPr>
          <w:ilvl w:val="0"/>
          <w:numId w:val="160"/>
        </w:numPr>
        <w:spacing w:after="0" w:line="240" w:lineRule="auto"/>
        <w:jc w:val="both"/>
        <w:rPr>
          <w:color w:val="000000" w:themeColor="text1"/>
          <w:sz w:val="28"/>
          <w:szCs w:val="28"/>
        </w:rPr>
      </w:pPr>
      <w:r w:rsidRPr="00725D50">
        <w:rPr>
          <w:color w:val="000000" w:themeColor="text1"/>
          <w:sz w:val="28"/>
          <w:szCs w:val="28"/>
        </w:rPr>
        <w:t>Выготский</w:t>
      </w:r>
      <w:r>
        <w:rPr>
          <w:color w:val="000000" w:themeColor="text1"/>
          <w:sz w:val="28"/>
          <w:szCs w:val="28"/>
        </w:rPr>
        <w:t>,</w:t>
      </w:r>
      <w:r w:rsidRPr="00725D50">
        <w:rPr>
          <w:color w:val="000000" w:themeColor="text1"/>
          <w:sz w:val="28"/>
          <w:szCs w:val="28"/>
        </w:rPr>
        <w:t xml:space="preserve"> Л.С. </w:t>
      </w:r>
      <w:r>
        <w:rPr>
          <w:color w:val="000000" w:themeColor="text1"/>
          <w:sz w:val="28"/>
          <w:szCs w:val="28"/>
        </w:rPr>
        <w:t>Педагогическая психология. -М. -1991.-480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Гончаров, Н.К. О некоторых направлениях развития педагогической науки на современном этапе. -М. -1967. – 78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Забрамная, С.Д., Боровик, О.В. Практический материал для проведения психолого-педагогического обследования детей: Пособие для психол.-пед. комис. -М. -2003 -46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 xml:space="preserve">Завгородняя, А.С. Некоторые аспекты логопедической работы при недоразвитии речи </w:t>
      </w:r>
      <w:r w:rsidRPr="00015351">
        <w:rPr>
          <w:color w:val="000000" w:themeColor="text1"/>
          <w:sz w:val="28"/>
          <w:szCs w:val="28"/>
        </w:rPr>
        <w:t xml:space="preserve">// </w:t>
      </w:r>
      <w:r>
        <w:rPr>
          <w:color w:val="000000" w:themeColor="text1"/>
          <w:sz w:val="28"/>
          <w:szCs w:val="28"/>
        </w:rPr>
        <w:t>Обучение и воспитание детей с нарушениями речи / Отв. ред. В.И. Селиверстов. -М. -1982 – 138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Зайцев, И.С. Профилактика и коррекция дезадаптации детей и подростков: Учебно-методическое пособие. –Минск. -2004 – 32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 xml:space="preserve">Зайцев, И.С. Профилактика и коррекция социальной дезадаптации детей и подростков с тяжелыми нарушениями речи </w:t>
      </w:r>
      <w:r w:rsidRPr="003770DB">
        <w:rPr>
          <w:color w:val="000000" w:themeColor="text1"/>
          <w:sz w:val="28"/>
          <w:szCs w:val="28"/>
        </w:rPr>
        <w:t xml:space="preserve">/ </w:t>
      </w:r>
      <w:r>
        <w:rPr>
          <w:color w:val="000000" w:themeColor="text1"/>
          <w:sz w:val="28"/>
          <w:szCs w:val="28"/>
        </w:rPr>
        <w:t>И.С.Зайцев. –Минск. -2008. -248 с.</w:t>
      </w:r>
    </w:p>
    <w:p w:rsidR="00465C21" w:rsidRPr="003770DB"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Зайцев, И.С. Содержательный компонент методики профилактики дезадаптации старшеклассников с тяжелыми нарушениями речи //Дэфекталогiя. 2007. -№3. – 51 – 68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 xml:space="preserve">Зайцев, И.С. Социальная адаптация детей с нарушениями речи </w:t>
      </w:r>
      <w:r w:rsidRPr="003770DB">
        <w:rPr>
          <w:color w:val="000000" w:themeColor="text1"/>
          <w:sz w:val="28"/>
          <w:szCs w:val="28"/>
        </w:rPr>
        <w:t xml:space="preserve">// </w:t>
      </w:r>
      <w:r>
        <w:rPr>
          <w:color w:val="000000" w:themeColor="text1"/>
          <w:sz w:val="28"/>
          <w:szCs w:val="28"/>
        </w:rPr>
        <w:t>Дэфекталог</w:t>
      </w:r>
      <w:r>
        <w:rPr>
          <w:color w:val="000000" w:themeColor="text1"/>
          <w:sz w:val="28"/>
          <w:szCs w:val="28"/>
          <w:lang w:val="en-US"/>
        </w:rPr>
        <w:t>i</w:t>
      </w:r>
      <w:r w:rsidRPr="003770DB">
        <w:rPr>
          <w:color w:val="000000" w:themeColor="text1"/>
          <w:sz w:val="28"/>
          <w:szCs w:val="28"/>
        </w:rPr>
        <w:t xml:space="preserve">я. </w:t>
      </w:r>
      <w:r>
        <w:rPr>
          <w:color w:val="000000" w:themeColor="text1"/>
          <w:sz w:val="28"/>
          <w:szCs w:val="28"/>
        </w:rPr>
        <w:t>-2003. -№ 6. – 81 – 92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Зайцев, И.С. Социально-ролевое поведение старшеклассников с тяжелыми нарушениями речи ссистеме социальной адаптации</w:t>
      </w:r>
      <w:r w:rsidRPr="003770DB">
        <w:rPr>
          <w:color w:val="000000" w:themeColor="text1"/>
          <w:sz w:val="28"/>
          <w:szCs w:val="28"/>
        </w:rPr>
        <w:t>//</w:t>
      </w:r>
      <w:r>
        <w:rPr>
          <w:color w:val="000000" w:themeColor="text1"/>
          <w:sz w:val="28"/>
          <w:szCs w:val="28"/>
        </w:rPr>
        <w:t>Дэфекталог</w:t>
      </w:r>
      <w:r>
        <w:rPr>
          <w:color w:val="000000" w:themeColor="text1"/>
          <w:sz w:val="28"/>
          <w:szCs w:val="28"/>
          <w:lang w:val="en-US"/>
        </w:rPr>
        <w:t>i</w:t>
      </w:r>
      <w:r w:rsidRPr="003770DB">
        <w:rPr>
          <w:color w:val="000000" w:themeColor="text1"/>
          <w:sz w:val="28"/>
          <w:szCs w:val="28"/>
        </w:rPr>
        <w:t xml:space="preserve">я. </w:t>
      </w:r>
      <w:r>
        <w:rPr>
          <w:color w:val="000000" w:themeColor="text1"/>
          <w:sz w:val="28"/>
          <w:szCs w:val="28"/>
        </w:rPr>
        <w:t>-2005. -№ 2. – 39 – 50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Иваненко, С.Ф. Формирование восприятия речи у детей с тяжелыми нарушениями произношения: Книга для учителя.</w:t>
      </w:r>
      <w:r w:rsidRPr="00E46DD4">
        <w:rPr>
          <w:color w:val="000000" w:themeColor="text1"/>
          <w:sz w:val="28"/>
          <w:szCs w:val="28"/>
        </w:rPr>
        <w:t xml:space="preserve"> </w:t>
      </w:r>
      <w:r w:rsidRPr="003770DB">
        <w:rPr>
          <w:color w:val="000000" w:themeColor="text1"/>
          <w:sz w:val="28"/>
          <w:szCs w:val="28"/>
        </w:rPr>
        <w:t xml:space="preserve">// </w:t>
      </w:r>
      <w:r>
        <w:rPr>
          <w:color w:val="000000" w:themeColor="text1"/>
          <w:sz w:val="28"/>
          <w:szCs w:val="28"/>
        </w:rPr>
        <w:t>С.Ф Иваненко. -М.  -1984. – 144 с.</w:t>
      </w:r>
    </w:p>
    <w:p w:rsidR="00465C21" w:rsidRPr="008A3AA5"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 xml:space="preserve">Игнатьева, С.А. –Логопедическая реабилитация детей с особенностями развития: Учебное пособие </w:t>
      </w:r>
      <w:r w:rsidRPr="008A3AA5">
        <w:rPr>
          <w:color w:val="000000" w:themeColor="text1"/>
          <w:sz w:val="28"/>
          <w:szCs w:val="28"/>
        </w:rPr>
        <w:t>/</w:t>
      </w:r>
      <w:r>
        <w:rPr>
          <w:color w:val="000000" w:themeColor="text1"/>
          <w:sz w:val="28"/>
          <w:szCs w:val="28"/>
        </w:rPr>
        <w:t xml:space="preserve"> С.А. Игнатьева, Ю.А. Блинков. – м.: ВЛАДОС. – 2004. – 273 с.</w:t>
      </w:r>
    </w:p>
    <w:p w:rsidR="00465C21" w:rsidRDefault="00465C21" w:rsidP="00C33ECB">
      <w:pPr>
        <w:numPr>
          <w:ilvl w:val="0"/>
          <w:numId w:val="160"/>
        </w:numPr>
        <w:spacing w:after="0" w:line="240" w:lineRule="auto"/>
        <w:jc w:val="both"/>
        <w:rPr>
          <w:color w:val="000000" w:themeColor="text1"/>
          <w:sz w:val="28"/>
          <w:szCs w:val="28"/>
        </w:rPr>
      </w:pPr>
      <w:r w:rsidRPr="00725D50">
        <w:rPr>
          <w:color w:val="000000" w:themeColor="text1"/>
          <w:sz w:val="28"/>
          <w:szCs w:val="28"/>
        </w:rPr>
        <w:t>Иманалиева Г.А. О нарушении коммуникации у детей с недостатками речевой функции//</w:t>
      </w:r>
      <w:r>
        <w:rPr>
          <w:color w:val="000000" w:themeColor="text1"/>
          <w:sz w:val="28"/>
          <w:szCs w:val="28"/>
        </w:rPr>
        <w:t xml:space="preserve"> </w:t>
      </w:r>
      <w:r w:rsidRPr="00725D50">
        <w:rPr>
          <w:color w:val="000000" w:themeColor="text1"/>
          <w:sz w:val="28"/>
          <w:szCs w:val="28"/>
        </w:rPr>
        <w:t>Вопросы педагогики и психологии обще</w:t>
      </w:r>
      <w:r>
        <w:rPr>
          <w:color w:val="000000" w:themeColor="text1"/>
          <w:sz w:val="28"/>
          <w:szCs w:val="28"/>
        </w:rPr>
        <w:t xml:space="preserve">ния.  -Фрунзе. -1975. - Вып.1. - </w:t>
      </w:r>
      <w:r w:rsidRPr="00725D50">
        <w:rPr>
          <w:color w:val="000000" w:themeColor="text1"/>
          <w:sz w:val="28"/>
          <w:szCs w:val="28"/>
        </w:rPr>
        <w:t xml:space="preserve"> 97 -100</w:t>
      </w:r>
      <w:r>
        <w:rPr>
          <w:color w:val="000000" w:themeColor="text1"/>
          <w:sz w:val="28"/>
          <w:szCs w:val="28"/>
        </w:rPr>
        <w:t xml:space="preserve"> с.</w:t>
      </w:r>
    </w:p>
    <w:p w:rsidR="00465C21" w:rsidRPr="003770DB"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 xml:space="preserve">Колповская, И.К. К вопросу о социальной адаптации выпускников специальной школы для детей с тяжелыми нарушениями речи </w:t>
      </w:r>
      <w:r w:rsidRPr="003770DB">
        <w:rPr>
          <w:color w:val="000000" w:themeColor="text1"/>
          <w:sz w:val="28"/>
          <w:szCs w:val="28"/>
        </w:rPr>
        <w:t>//</w:t>
      </w:r>
      <w:r>
        <w:rPr>
          <w:color w:val="000000" w:themeColor="text1"/>
          <w:sz w:val="28"/>
          <w:szCs w:val="28"/>
        </w:rPr>
        <w:t xml:space="preserve"> Дефектологи</w:t>
      </w:r>
      <w:r w:rsidRPr="003770DB">
        <w:rPr>
          <w:color w:val="000000" w:themeColor="text1"/>
          <w:sz w:val="28"/>
          <w:szCs w:val="28"/>
        </w:rPr>
        <w:t xml:space="preserve">я. </w:t>
      </w:r>
      <w:r>
        <w:rPr>
          <w:color w:val="000000" w:themeColor="text1"/>
          <w:sz w:val="28"/>
          <w:szCs w:val="28"/>
        </w:rPr>
        <w:t>1980. -№ 6. – 27 – 35 с.</w:t>
      </w:r>
    </w:p>
    <w:p w:rsidR="00465C21" w:rsidRDefault="00465C21" w:rsidP="00C33ECB">
      <w:pPr>
        <w:numPr>
          <w:ilvl w:val="0"/>
          <w:numId w:val="160"/>
        </w:numPr>
        <w:spacing w:after="0" w:line="240" w:lineRule="auto"/>
        <w:jc w:val="both"/>
        <w:rPr>
          <w:color w:val="000000" w:themeColor="text1"/>
          <w:sz w:val="28"/>
          <w:szCs w:val="28"/>
        </w:rPr>
      </w:pPr>
      <w:r w:rsidRPr="00725D50">
        <w:rPr>
          <w:color w:val="000000" w:themeColor="text1"/>
          <w:sz w:val="28"/>
          <w:szCs w:val="28"/>
        </w:rPr>
        <w:lastRenderedPageBreak/>
        <w:t>Комиссаренко</w:t>
      </w:r>
      <w:r>
        <w:rPr>
          <w:color w:val="000000" w:themeColor="text1"/>
          <w:sz w:val="28"/>
          <w:szCs w:val="28"/>
        </w:rPr>
        <w:t>,</w:t>
      </w:r>
      <w:r w:rsidRPr="00725D50">
        <w:rPr>
          <w:color w:val="000000" w:themeColor="text1"/>
          <w:sz w:val="28"/>
          <w:szCs w:val="28"/>
        </w:rPr>
        <w:t xml:space="preserve"> Т.И. Влияние общения детей со взрослыми на формирование типов взаимоотношений со сверстниками//</w:t>
      </w:r>
      <w:r>
        <w:rPr>
          <w:color w:val="000000" w:themeColor="text1"/>
          <w:sz w:val="28"/>
          <w:szCs w:val="28"/>
        </w:rPr>
        <w:t xml:space="preserve"> </w:t>
      </w:r>
      <w:r w:rsidRPr="00725D50">
        <w:rPr>
          <w:color w:val="000000" w:themeColor="text1"/>
          <w:sz w:val="28"/>
          <w:szCs w:val="28"/>
        </w:rPr>
        <w:t>Новые исследования в психол</w:t>
      </w:r>
      <w:r>
        <w:rPr>
          <w:color w:val="000000" w:themeColor="text1"/>
          <w:sz w:val="28"/>
          <w:szCs w:val="28"/>
        </w:rPr>
        <w:t>огии.</w:t>
      </w:r>
      <w:r w:rsidRPr="00E46DD4">
        <w:rPr>
          <w:color w:val="000000" w:themeColor="text1"/>
          <w:sz w:val="28"/>
          <w:szCs w:val="28"/>
        </w:rPr>
        <w:t xml:space="preserve"> </w:t>
      </w:r>
      <w:r>
        <w:rPr>
          <w:color w:val="000000" w:themeColor="text1"/>
          <w:sz w:val="28"/>
          <w:szCs w:val="28"/>
        </w:rPr>
        <w:t>/Т.И. Комиссаренко. -М. -1977. - №1. – 36 – 63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Кон, И.С. Психология ранней юности: Книга для учителя. –М. -1989.  -255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 xml:space="preserve">Коробейников, И.А. Нарушения развития и социальная адаптация. </w:t>
      </w:r>
      <w:r w:rsidRPr="003770DB">
        <w:rPr>
          <w:color w:val="000000" w:themeColor="text1"/>
          <w:sz w:val="28"/>
          <w:szCs w:val="28"/>
        </w:rPr>
        <w:t xml:space="preserve">// </w:t>
      </w:r>
      <w:r>
        <w:rPr>
          <w:color w:val="000000" w:themeColor="text1"/>
          <w:sz w:val="28"/>
          <w:szCs w:val="28"/>
        </w:rPr>
        <w:t>И.А.Коробейников. -М. -2002. – 156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Кузнецов, П.С. Концепция социальной адаптации.</w:t>
      </w:r>
      <w:r w:rsidRPr="00E46DD4">
        <w:rPr>
          <w:color w:val="000000" w:themeColor="text1"/>
          <w:sz w:val="28"/>
          <w:szCs w:val="28"/>
        </w:rPr>
        <w:t xml:space="preserve"> </w:t>
      </w:r>
      <w:r w:rsidRPr="003770DB">
        <w:rPr>
          <w:color w:val="000000" w:themeColor="text1"/>
          <w:sz w:val="28"/>
          <w:szCs w:val="28"/>
        </w:rPr>
        <w:t xml:space="preserve">// </w:t>
      </w:r>
      <w:r>
        <w:rPr>
          <w:color w:val="000000" w:themeColor="text1"/>
          <w:sz w:val="28"/>
          <w:szCs w:val="28"/>
        </w:rPr>
        <w:t>П.С.Кузнецов -Саратов. -2000. – 89 с.</w:t>
      </w:r>
    </w:p>
    <w:p w:rsidR="00465C21" w:rsidRPr="00725D50"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 xml:space="preserve">Левитов, Н.Д. Детская и педагогическая психология. </w:t>
      </w:r>
      <w:r w:rsidRPr="003770DB">
        <w:rPr>
          <w:color w:val="000000" w:themeColor="text1"/>
          <w:sz w:val="28"/>
          <w:szCs w:val="28"/>
        </w:rPr>
        <w:t xml:space="preserve">// </w:t>
      </w:r>
      <w:r>
        <w:rPr>
          <w:color w:val="000000" w:themeColor="text1"/>
          <w:sz w:val="28"/>
          <w:szCs w:val="28"/>
        </w:rPr>
        <w:t>Н.Д. Левитов -М. -1960.– 287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Леонтьев, А.Н. Деятельность. Сознание. Личность. – 2-е изд. – М. – Политиздат. – 1997. – 304 с.</w:t>
      </w:r>
    </w:p>
    <w:p w:rsidR="00465C21" w:rsidRPr="00725D50" w:rsidRDefault="00465C21" w:rsidP="00C33ECB">
      <w:pPr>
        <w:numPr>
          <w:ilvl w:val="0"/>
          <w:numId w:val="160"/>
        </w:numPr>
        <w:spacing w:after="0" w:line="240" w:lineRule="auto"/>
        <w:jc w:val="both"/>
        <w:rPr>
          <w:color w:val="000000" w:themeColor="text1"/>
          <w:sz w:val="28"/>
          <w:szCs w:val="28"/>
        </w:rPr>
      </w:pPr>
      <w:r w:rsidRPr="00725D50">
        <w:rPr>
          <w:color w:val="000000" w:themeColor="text1"/>
          <w:sz w:val="28"/>
          <w:szCs w:val="28"/>
        </w:rPr>
        <w:t xml:space="preserve">Лисина М.И. Проблемы онтогенеза общения. </w:t>
      </w:r>
      <w:r>
        <w:rPr>
          <w:color w:val="000000" w:themeColor="text1"/>
          <w:sz w:val="28"/>
          <w:szCs w:val="28"/>
        </w:rPr>
        <w:t>-М.</w:t>
      </w:r>
      <w:r w:rsidRPr="00725D50">
        <w:rPr>
          <w:color w:val="000000" w:themeColor="text1"/>
          <w:sz w:val="28"/>
          <w:szCs w:val="28"/>
        </w:rPr>
        <w:t xml:space="preserve"> </w:t>
      </w:r>
      <w:r>
        <w:rPr>
          <w:color w:val="000000" w:themeColor="text1"/>
          <w:sz w:val="28"/>
          <w:szCs w:val="28"/>
        </w:rPr>
        <w:t>-</w:t>
      </w:r>
      <w:r w:rsidRPr="00725D50">
        <w:rPr>
          <w:color w:val="000000" w:themeColor="text1"/>
          <w:sz w:val="28"/>
          <w:szCs w:val="28"/>
        </w:rPr>
        <w:t>1986. - 143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 xml:space="preserve">Лещинская, Т.Л., Олешкевич, В.И. Социализация детей с особенностями психофизического развития в педагогическом контексте </w:t>
      </w:r>
      <w:r w:rsidRPr="003770DB">
        <w:rPr>
          <w:color w:val="000000" w:themeColor="text1"/>
          <w:sz w:val="28"/>
          <w:szCs w:val="28"/>
        </w:rPr>
        <w:t>//</w:t>
      </w:r>
      <w:r>
        <w:rPr>
          <w:color w:val="000000" w:themeColor="text1"/>
          <w:sz w:val="28"/>
          <w:szCs w:val="28"/>
        </w:rPr>
        <w:t xml:space="preserve"> Дэфекталог</w:t>
      </w:r>
      <w:r>
        <w:rPr>
          <w:color w:val="000000" w:themeColor="text1"/>
          <w:sz w:val="28"/>
          <w:szCs w:val="28"/>
          <w:lang w:val="en-US"/>
        </w:rPr>
        <w:t>i</w:t>
      </w:r>
      <w:r w:rsidRPr="003770DB">
        <w:rPr>
          <w:color w:val="000000" w:themeColor="text1"/>
          <w:sz w:val="28"/>
          <w:szCs w:val="28"/>
        </w:rPr>
        <w:t xml:space="preserve">я. </w:t>
      </w:r>
      <w:r>
        <w:rPr>
          <w:color w:val="000000" w:themeColor="text1"/>
          <w:sz w:val="28"/>
          <w:szCs w:val="28"/>
        </w:rPr>
        <w:t>-2004. -№ 2. – 3 – 9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Марголис, А.С. Работа с родителями</w:t>
      </w:r>
      <w:r w:rsidRPr="003770DB">
        <w:rPr>
          <w:color w:val="000000" w:themeColor="text1"/>
          <w:sz w:val="28"/>
          <w:szCs w:val="28"/>
        </w:rPr>
        <w:t>//</w:t>
      </w:r>
      <w:r>
        <w:rPr>
          <w:color w:val="000000" w:themeColor="text1"/>
          <w:sz w:val="28"/>
          <w:szCs w:val="28"/>
        </w:rPr>
        <w:t xml:space="preserve"> Воспитание и обучение детей с расстройствами речи/ Под ред. С.С. Ляпидевского, В.И.Селиверстова. -М. -1968. -187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Миронова, Л.П. О недостатках речи у школьников. -М. -1973. -96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Налчатжян, А.А. Социально-психологическая адаптация личности (формы, механизмы и стратегии). –Ереван. -1988. -83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 xml:space="preserve">Никифорова, Р.Н., Липкина, Ю.С. Развитие речи </w:t>
      </w:r>
      <w:r w:rsidRPr="003770DB">
        <w:rPr>
          <w:color w:val="000000" w:themeColor="text1"/>
          <w:sz w:val="28"/>
          <w:szCs w:val="28"/>
        </w:rPr>
        <w:t>//</w:t>
      </w:r>
      <w:r>
        <w:rPr>
          <w:color w:val="000000" w:themeColor="text1"/>
          <w:sz w:val="28"/>
          <w:szCs w:val="28"/>
        </w:rPr>
        <w:t xml:space="preserve"> Воспитание и обучение детей с расстройствами речи / Под ред. С.С. Ляпидевского, В.И. Селиверстова. -М. -1968. – 168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Паниотто, В.И. Структура межличностных отношений. –Киев. -1975.</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Петровский, А.В. Педагогика и психология. -М. -1971. – 208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Пьянков, Е.М. Социальные нормы – регуляторы поведения личности. -М. -1972. – 76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Розум, С.И. Психология социализации и социальной адаптации человека. -СПб. -2006. – 365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Сорокин, В.М. Специальная психология: Учебное пособие / В.М.Сорокин. -СПб. -2003. – 216 с.</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 xml:space="preserve">Спирова, Л.Ф., Ястребова, А.В. –Учителю о детях  с нарушениями речи. –М. -1976. – 122 с. </w:t>
      </w:r>
    </w:p>
    <w:p w:rsidR="00465C21"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Ульенкова, У.В., Лебедева, О.В. Организация и содержание специальной психологической помощи детям с проблемами в развитии: Учеб. пособие для студентов высш. пед. учеб. заведений . – Минск: Издательский центр «Академия», 2002. – 174 с.</w:t>
      </w:r>
    </w:p>
    <w:p w:rsidR="00465C21" w:rsidRPr="000C6F6B" w:rsidRDefault="00465C21" w:rsidP="00C33ECB">
      <w:pPr>
        <w:numPr>
          <w:ilvl w:val="0"/>
          <w:numId w:val="160"/>
        </w:numPr>
        <w:spacing w:after="0" w:line="240" w:lineRule="auto"/>
        <w:jc w:val="both"/>
        <w:rPr>
          <w:color w:val="000000" w:themeColor="text1"/>
          <w:sz w:val="28"/>
          <w:szCs w:val="28"/>
        </w:rPr>
      </w:pPr>
      <w:r>
        <w:rPr>
          <w:color w:val="000000" w:themeColor="text1"/>
          <w:sz w:val="28"/>
          <w:szCs w:val="28"/>
        </w:rPr>
        <w:t>Эльконин, Д.Б. Действие как единица развития. Вопросы психологии. –2004. - №4. – 35 – 50 с.</w:t>
      </w:r>
    </w:p>
    <w:p w:rsidR="00465C21" w:rsidRDefault="00465C21" w:rsidP="00465C21">
      <w:pPr>
        <w:ind w:firstLine="709"/>
        <w:jc w:val="center"/>
        <w:rPr>
          <w:rFonts w:ascii="Calibri" w:eastAsia="Calibri" w:hAnsi="Calibri" w:cs="Times New Roman"/>
          <w:b/>
          <w:sz w:val="28"/>
          <w:szCs w:val="28"/>
        </w:rPr>
      </w:pPr>
      <w:r>
        <w:rPr>
          <w:rFonts w:ascii="Calibri" w:eastAsia="Calibri" w:hAnsi="Calibri" w:cs="Times New Roman"/>
          <w:b/>
          <w:sz w:val="28"/>
          <w:szCs w:val="28"/>
        </w:rPr>
        <w:t xml:space="preserve">Ю.В.Салимгареева, учитель-дефектолог </w:t>
      </w:r>
    </w:p>
    <w:p w:rsidR="00465C21" w:rsidRDefault="00465C21" w:rsidP="00465C21">
      <w:pPr>
        <w:ind w:firstLine="709"/>
        <w:jc w:val="center"/>
        <w:rPr>
          <w:rFonts w:ascii="Calibri" w:eastAsia="Calibri" w:hAnsi="Calibri" w:cs="Times New Roman"/>
          <w:b/>
          <w:sz w:val="28"/>
          <w:szCs w:val="28"/>
        </w:rPr>
      </w:pPr>
      <w:r>
        <w:rPr>
          <w:rFonts w:ascii="Calibri" w:eastAsia="Calibri" w:hAnsi="Calibri" w:cs="Times New Roman"/>
          <w:b/>
          <w:sz w:val="28"/>
          <w:szCs w:val="28"/>
        </w:rPr>
        <w:t>ГБОУ «Учалинская специальная (коррекционная) общеобразовател</w:t>
      </w:r>
      <w:r>
        <w:rPr>
          <w:rFonts w:ascii="Calibri" w:eastAsia="Calibri" w:hAnsi="Calibri" w:cs="Times New Roman"/>
          <w:b/>
          <w:sz w:val="28"/>
          <w:szCs w:val="28"/>
        </w:rPr>
        <w:t>ь</w:t>
      </w:r>
      <w:r>
        <w:rPr>
          <w:rFonts w:ascii="Calibri" w:eastAsia="Calibri" w:hAnsi="Calibri" w:cs="Times New Roman"/>
          <w:b/>
          <w:sz w:val="28"/>
          <w:szCs w:val="28"/>
        </w:rPr>
        <w:t>ная школа-интернат» №8 ṾІІІвида</w:t>
      </w:r>
    </w:p>
    <w:p w:rsidR="00465C21" w:rsidRDefault="00465C21" w:rsidP="00465C21">
      <w:pPr>
        <w:ind w:firstLine="709"/>
        <w:jc w:val="center"/>
        <w:rPr>
          <w:rFonts w:ascii="Calibri" w:eastAsia="Calibri" w:hAnsi="Calibri" w:cs="Times New Roman"/>
          <w:b/>
          <w:sz w:val="28"/>
          <w:szCs w:val="28"/>
        </w:rPr>
      </w:pPr>
    </w:p>
    <w:p w:rsidR="00465C21" w:rsidRDefault="00465C21" w:rsidP="00465C21">
      <w:pPr>
        <w:ind w:firstLine="709"/>
        <w:jc w:val="center"/>
        <w:rPr>
          <w:rFonts w:ascii="Calibri" w:eastAsia="Calibri" w:hAnsi="Calibri" w:cs="Times New Roman"/>
          <w:b/>
          <w:sz w:val="28"/>
          <w:szCs w:val="28"/>
        </w:rPr>
      </w:pPr>
      <w:r>
        <w:rPr>
          <w:rFonts w:ascii="Calibri" w:eastAsia="Calibri" w:hAnsi="Calibri" w:cs="Times New Roman"/>
          <w:b/>
          <w:sz w:val="28"/>
          <w:szCs w:val="28"/>
        </w:rPr>
        <w:t xml:space="preserve">АДАПТАЦИОННАЯ ПЛОЩАДКА </w:t>
      </w:r>
    </w:p>
    <w:p w:rsidR="00465C21" w:rsidRDefault="00465C21" w:rsidP="00465C21">
      <w:pPr>
        <w:ind w:firstLine="709"/>
        <w:jc w:val="center"/>
        <w:rPr>
          <w:rFonts w:ascii="Calibri" w:eastAsia="Calibri" w:hAnsi="Calibri" w:cs="Times New Roman"/>
          <w:b/>
          <w:sz w:val="28"/>
          <w:szCs w:val="28"/>
        </w:rPr>
      </w:pPr>
      <w:r>
        <w:rPr>
          <w:rFonts w:ascii="Calibri" w:eastAsia="Calibri" w:hAnsi="Calibri" w:cs="Times New Roman"/>
          <w:b/>
          <w:sz w:val="28"/>
          <w:szCs w:val="28"/>
        </w:rPr>
        <w:t>Пояснительная записка</w:t>
      </w:r>
    </w:p>
    <w:p w:rsidR="00465C21" w:rsidRDefault="00465C21" w:rsidP="00465C21">
      <w:pPr>
        <w:ind w:firstLine="709"/>
        <w:rPr>
          <w:rFonts w:ascii="Calibri" w:eastAsia="Calibri" w:hAnsi="Calibri" w:cs="Times New Roman"/>
          <w:sz w:val="28"/>
          <w:szCs w:val="28"/>
        </w:rPr>
      </w:pPr>
      <w:r>
        <w:rPr>
          <w:rFonts w:ascii="Calibri" w:eastAsia="Calibri" w:hAnsi="Calibri" w:cs="Times New Roman"/>
          <w:sz w:val="28"/>
          <w:szCs w:val="28"/>
        </w:rPr>
        <w:t xml:space="preserve">Материал адресован воспитателям детских садов, учителям-дефектологам школ </w:t>
      </w:r>
      <w:r w:rsidRPr="00257419">
        <w:rPr>
          <w:rFonts w:ascii="Calibri" w:eastAsia="Calibri" w:hAnsi="Calibri" w:cs="Times New Roman"/>
          <w:sz w:val="28"/>
          <w:szCs w:val="28"/>
        </w:rPr>
        <w:t>ṾІІІвида</w:t>
      </w:r>
      <w:r>
        <w:rPr>
          <w:rFonts w:ascii="Calibri" w:eastAsia="Calibri" w:hAnsi="Calibri" w:cs="Times New Roman"/>
          <w:sz w:val="28"/>
          <w:szCs w:val="28"/>
        </w:rPr>
        <w:t>. Апробирован на детях дошкольного возраста.</w:t>
      </w:r>
    </w:p>
    <w:p w:rsidR="00465C21" w:rsidRDefault="00465C21" w:rsidP="00465C21">
      <w:pPr>
        <w:ind w:firstLine="709"/>
        <w:rPr>
          <w:rFonts w:ascii="Calibri" w:eastAsia="Calibri" w:hAnsi="Calibri" w:cs="Times New Roman"/>
          <w:b/>
          <w:sz w:val="28"/>
          <w:szCs w:val="28"/>
        </w:rPr>
      </w:pPr>
      <w:r>
        <w:rPr>
          <w:rFonts w:ascii="Calibri" w:eastAsia="Calibri" w:hAnsi="Calibri" w:cs="Times New Roman"/>
          <w:b/>
          <w:sz w:val="28"/>
          <w:szCs w:val="28"/>
        </w:rPr>
        <w:t>Задачи адаптационной площадки:</w:t>
      </w:r>
    </w:p>
    <w:p w:rsidR="00465C21" w:rsidRPr="00B078E9" w:rsidRDefault="00465C21" w:rsidP="00C33ECB">
      <w:pPr>
        <w:widowControl w:val="0"/>
        <w:numPr>
          <w:ilvl w:val="0"/>
          <w:numId w:val="162"/>
        </w:numPr>
        <w:autoSpaceDE w:val="0"/>
        <w:autoSpaceDN w:val="0"/>
        <w:adjustRightInd w:val="0"/>
        <w:spacing w:after="0" w:line="240" w:lineRule="auto"/>
        <w:rPr>
          <w:rFonts w:ascii="Calibri" w:eastAsia="Calibri" w:hAnsi="Calibri" w:cs="Times New Roman"/>
          <w:b/>
          <w:sz w:val="28"/>
          <w:szCs w:val="28"/>
        </w:rPr>
      </w:pPr>
      <w:r>
        <w:rPr>
          <w:rFonts w:ascii="Calibri" w:eastAsia="Calibri" w:hAnsi="Calibri" w:cs="Times New Roman"/>
          <w:sz w:val="28"/>
          <w:szCs w:val="28"/>
        </w:rPr>
        <w:t>Знакомство детей и их родителей с жизнедеятельностью образовательного у</w:t>
      </w:r>
      <w:r>
        <w:rPr>
          <w:rFonts w:ascii="Calibri" w:eastAsia="Calibri" w:hAnsi="Calibri" w:cs="Times New Roman"/>
          <w:sz w:val="28"/>
          <w:szCs w:val="28"/>
        </w:rPr>
        <w:t>ч</w:t>
      </w:r>
      <w:r>
        <w:rPr>
          <w:rFonts w:ascii="Calibri" w:eastAsia="Calibri" w:hAnsi="Calibri" w:cs="Times New Roman"/>
          <w:sz w:val="28"/>
          <w:szCs w:val="28"/>
        </w:rPr>
        <w:t>реждения.</w:t>
      </w:r>
    </w:p>
    <w:p w:rsidR="00465C21" w:rsidRPr="00B078E9" w:rsidRDefault="00465C21" w:rsidP="00C33ECB">
      <w:pPr>
        <w:widowControl w:val="0"/>
        <w:numPr>
          <w:ilvl w:val="0"/>
          <w:numId w:val="162"/>
        </w:numPr>
        <w:autoSpaceDE w:val="0"/>
        <w:autoSpaceDN w:val="0"/>
        <w:adjustRightInd w:val="0"/>
        <w:spacing w:after="0" w:line="240" w:lineRule="auto"/>
        <w:rPr>
          <w:rFonts w:ascii="Calibri" w:eastAsia="Calibri" w:hAnsi="Calibri" w:cs="Times New Roman"/>
          <w:b/>
          <w:sz w:val="28"/>
          <w:szCs w:val="28"/>
        </w:rPr>
      </w:pPr>
      <w:r>
        <w:rPr>
          <w:rFonts w:ascii="Calibri" w:eastAsia="Calibri" w:hAnsi="Calibri" w:cs="Times New Roman"/>
          <w:sz w:val="28"/>
          <w:szCs w:val="28"/>
        </w:rPr>
        <w:t>Выработка адаптивного стиля поведения.</w:t>
      </w:r>
    </w:p>
    <w:p w:rsidR="00465C21" w:rsidRPr="00B078E9" w:rsidRDefault="00465C21" w:rsidP="00C33ECB">
      <w:pPr>
        <w:widowControl w:val="0"/>
        <w:numPr>
          <w:ilvl w:val="0"/>
          <w:numId w:val="162"/>
        </w:numPr>
        <w:autoSpaceDE w:val="0"/>
        <w:autoSpaceDN w:val="0"/>
        <w:adjustRightInd w:val="0"/>
        <w:spacing w:after="0" w:line="240" w:lineRule="auto"/>
        <w:rPr>
          <w:rFonts w:ascii="Calibri" w:eastAsia="Calibri" w:hAnsi="Calibri" w:cs="Times New Roman"/>
          <w:b/>
          <w:sz w:val="28"/>
          <w:szCs w:val="28"/>
        </w:rPr>
      </w:pPr>
      <w:r>
        <w:rPr>
          <w:rFonts w:ascii="Calibri" w:eastAsia="Calibri" w:hAnsi="Calibri" w:cs="Times New Roman"/>
          <w:sz w:val="28"/>
          <w:szCs w:val="28"/>
        </w:rPr>
        <w:t>Формирование стойкого интереса к общению со взрослыми и дет</w:t>
      </w:r>
      <w:r>
        <w:rPr>
          <w:rFonts w:ascii="Calibri" w:eastAsia="Calibri" w:hAnsi="Calibri" w:cs="Times New Roman"/>
          <w:sz w:val="28"/>
          <w:szCs w:val="28"/>
        </w:rPr>
        <w:t>ь</w:t>
      </w:r>
      <w:r>
        <w:rPr>
          <w:rFonts w:ascii="Calibri" w:eastAsia="Calibri" w:hAnsi="Calibri" w:cs="Times New Roman"/>
          <w:sz w:val="28"/>
          <w:szCs w:val="28"/>
        </w:rPr>
        <w:t>ми.</w:t>
      </w:r>
    </w:p>
    <w:p w:rsidR="00465C21" w:rsidRPr="00B078E9" w:rsidRDefault="00465C21" w:rsidP="00C33ECB">
      <w:pPr>
        <w:widowControl w:val="0"/>
        <w:numPr>
          <w:ilvl w:val="0"/>
          <w:numId w:val="162"/>
        </w:numPr>
        <w:autoSpaceDE w:val="0"/>
        <w:autoSpaceDN w:val="0"/>
        <w:adjustRightInd w:val="0"/>
        <w:spacing w:after="0" w:line="240" w:lineRule="auto"/>
        <w:rPr>
          <w:rFonts w:ascii="Calibri" w:eastAsia="Calibri" w:hAnsi="Calibri" w:cs="Times New Roman"/>
          <w:b/>
          <w:sz w:val="28"/>
          <w:szCs w:val="28"/>
        </w:rPr>
      </w:pPr>
      <w:r>
        <w:rPr>
          <w:rFonts w:ascii="Calibri" w:eastAsia="Calibri" w:hAnsi="Calibri" w:cs="Times New Roman"/>
          <w:sz w:val="28"/>
          <w:szCs w:val="28"/>
        </w:rPr>
        <w:t>Устранение беспокойства, боязливости, неуверенности в себе.</w:t>
      </w:r>
    </w:p>
    <w:p w:rsidR="00465C21" w:rsidRPr="00B078E9" w:rsidRDefault="00465C21" w:rsidP="00C33ECB">
      <w:pPr>
        <w:widowControl w:val="0"/>
        <w:numPr>
          <w:ilvl w:val="0"/>
          <w:numId w:val="162"/>
        </w:numPr>
        <w:autoSpaceDE w:val="0"/>
        <w:autoSpaceDN w:val="0"/>
        <w:adjustRightInd w:val="0"/>
        <w:spacing w:after="0" w:line="240" w:lineRule="auto"/>
        <w:rPr>
          <w:rFonts w:ascii="Calibri" w:eastAsia="Calibri" w:hAnsi="Calibri" w:cs="Times New Roman"/>
          <w:sz w:val="28"/>
          <w:szCs w:val="28"/>
        </w:rPr>
      </w:pPr>
      <w:r w:rsidRPr="00B078E9">
        <w:rPr>
          <w:rFonts w:ascii="Calibri" w:eastAsia="Calibri" w:hAnsi="Calibri" w:cs="Times New Roman"/>
          <w:sz w:val="28"/>
          <w:szCs w:val="28"/>
        </w:rPr>
        <w:t>Обучение родителей оптимальным моделям взаимодействия с ребе</w:t>
      </w:r>
      <w:r w:rsidRPr="00B078E9">
        <w:rPr>
          <w:rFonts w:ascii="Calibri" w:eastAsia="Calibri" w:hAnsi="Calibri" w:cs="Times New Roman"/>
          <w:sz w:val="28"/>
          <w:szCs w:val="28"/>
        </w:rPr>
        <w:t>н</w:t>
      </w:r>
      <w:r w:rsidRPr="00B078E9">
        <w:rPr>
          <w:rFonts w:ascii="Calibri" w:eastAsia="Calibri" w:hAnsi="Calibri" w:cs="Times New Roman"/>
          <w:sz w:val="28"/>
          <w:szCs w:val="28"/>
        </w:rPr>
        <w:t>ком.</w:t>
      </w:r>
    </w:p>
    <w:p w:rsidR="00465C21" w:rsidRPr="00257419" w:rsidRDefault="00465C21" w:rsidP="00465C21">
      <w:pPr>
        <w:ind w:firstLine="709"/>
        <w:rPr>
          <w:rFonts w:ascii="Calibri" w:eastAsia="Calibri" w:hAnsi="Calibri" w:cs="Times New Roman"/>
          <w:sz w:val="28"/>
          <w:szCs w:val="28"/>
        </w:rPr>
      </w:pPr>
    </w:p>
    <w:p w:rsidR="00465C21" w:rsidRPr="00B078E9" w:rsidRDefault="00465C21" w:rsidP="00465C21">
      <w:pPr>
        <w:rPr>
          <w:rFonts w:ascii="Calibri" w:eastAsia="Calibri" w:hAnsi="Calibri" w:cs="Times New Roman"/>
          <w:sz w:val="28"/>
          <w:szCs w:val="28"/>
        </w:rPr>
      </w:pPr>
    </w:p>
    <w:p w:rsidR="00465C21" w:rsidRPr="00B078E9" w:rsidRDefault="00465C21" w:rsidP="00465C21">
      <w:pPr>
        <w:ind w:firstLine="709"/>
        <w:jc w:val="center"/>
        <w:rPr>
          <w:rFonts w:ascii="Calibri" w:eastAsia="Calibri" w:hAnsi="Calibri" w:cs="Times New Roman"/>
          <w:b/>
          <w:sz w:val="28"/>
          <w:szCs w:val="28"/>
        </w:rPr>
      </w:pPr>
      <w:r>
        <w:rPr>
          <w:rFonts w:ascii="Calibri" w:eastAsia="Calibri" w:hAnsi="Calibri" w:cs="Times New Roman"/>
          <w:sz w:val="28"/>
          <w:szCs w:val="28"/>
        </w:rPr>
        <w:br w:type="page"/>
      </w:r>
      <w:r w:rsidRPr="00B078E9">
        <w:rPr>
          <w:rFonts w:ascii="Calibri" w:eastAsia="Calibri" w:hAnsi="Calibri" w:cs="Times New Roman"/>
          <w:b/>
          <w:sz w:val="28"/>
          <w:szCs w:val="28"/>
        </w:rPr>
        <w:lastRenderedPageBreak/>
        <w:t>АДАПТАЦИОННАЯ ПЛОЩАДКА 1 день</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Начало работы — 1</w:t>
      </w:r>
      <w:r>
        <w:rPr>
          <w:rFonts w:ascii="Calibri" w:eastAsia="Calibri" w:hAnsi="Calibri" w:cs="Times New Roman"/>
          <w:sz w:val="28"/>
          <w:szCs w:val="28"/>
        </w:rPr>
        <w:t>0</w:t>
      </w:r>
      <w:r w:rsidRPr="002D079B">
        <w:rPr>
          <w:rFonts w:ascii="Calibri" w:eastAsia="Calibri" w:hAnsi="Calibri" w:cs="Times New Roman"/>
          <w:sz w:val="28"/>
          <w:szCs w:val="28"/>
        </w:rPr>
        <w:t>.00.</w:t>
      </w:r>
    </w:p>
    <w:p w:rsidR="00465C21" w:rsidRPr="002D079B" w:rsidRDefault="00465C21" w:rsidP="00465C21">
      <w:pPr>
        <w:ind w:firstLine="709"/>
        <w:jc w:val="both"/>
        <w:rPr>
          <w:rFonts w:ascii="Calibri" w:eastAsia="Calibri" w:hAnsi="Calibri" w:cs="Times New Roman"/>
          <w:sz w:val="28"/>
          <w:szCs w:val="28"/>
        </w:rPr>
      </w:pPr>
      <w:r w:rsidRPr="00B078E9">
        <w:rPr>
          <w:rFonts w:ascii="Calibri" w:eastAsia="Calibri" w:hAnsi="Calibri" w:cs="Times New Roman"/>
          <w:b/>
          <w:sz w:val="28"/>
          <w:szCs w:val="28"/>
        </w:rPr>
        <w:t>Постоянное оборудование для открытой площадки:</w:t>
      </w:r>
      <w:r w:rsidRPr="002D079B">
        <w:rPr>
          <w:rFonts w:ascii="Calibri" w:eastAsia="Calibri" w:hAnsi="Calibri" w:cs="Times New Roman"/>
          <w:sz w:val="28"/>
          <w:szCs w:val="28"/>
        </w:rPr>
        <w:t xml:space="preserve"> каталки, горка, песо</w:t>
      </w:r>
      <w:r>
        <w:rPr>
          <w:rFonts w:ascii="Calibri" w:eastAsia="Calibri" w:hAnsi="Calibri" w:cs="Times New Roman"/>
          <w:sz w:val="28"/>
          <w:szCs w:val="28"/>
        </w:rPr>
        <w:t>ч</w:t>
      </w:r>
      <w:r w:rsidRPr="002D079B">
        <w:rPr>
          <w:rFonts w:ascii="Calibri" w:eastAsia="Calibri" w:hAnsi="Calibri" w:cs="Times New Roman"/>
          <w:sz w:val="28"/>
          <w:szCs w:val="28"/>
        </w:rPr>
        <w:t>ница, и</w:t>
      </w:r>
      <w:r w:rsidRPr="002D079B">
        <w:rPr>
          <w:rFonts w:ascii="Calibri" w:eastAsia="Calibri" w:hAnsi="Calibri" w:cs="Times New Roman"/>
          <w:sz w:val="28"/>
          <w:szCs w:val="28"/>
        </w:rPr>
        <w:t>г</w:t>
      </w:r>
      <w:r w:rsidRPr="002D079B">
        <w:rPr>
          <w:rFonts w:ascii="Calibri" w:eastAsia="Calibri" w:hAnsi="Calibri" w:cs="Times New Roman"/>
          <w:sz w:val="28"/>
          <w:szCs w:val="28"/>
        </w:rPr>
        <w:t>рушки для игр с песком (вёдра, лопатки, формочки и др.), стол, стульчики, одеяло, мяч, детские книги, одноразовая посуда по количеству детей, клеё</w:t>
      </w:r>
      <w:r w:rsidRPr="002D079B">
        <w:rPr>
          <w:rFonts w:ascii="Calibri" w:eastAsia="Calibri" w:hAnsi="Calibri" w:cs="Times New Roman"/>
          <w:sz w:val="28"/>
          <w:szCs w:val="28"/>
        </w:rPr>
        <w:t>н</w:t>
      </w:r>
      <w:r w:rsidRPr="002D079B">
        <w:rPr>
          <w:rFonts w:ascii="Calibri" w:eastAsia="Calibri" w:hAnsi="Calibri" w:cs="Times New Roman"/>
          <w:sz w:val="28"/>
          <w:szCs w:val="28"/>
        </w:rPr>
        <w:t>чатые салфетки, полотенце, чайник с кипячёной водой, фартуки (2 шт.) для дежурных, б</w:t>
      </w:r>
      <w:r w:rsidRPr="002D079B">
        <w:rPr>
          <w:rFonts w:ascii="Calibri" w:eastAsia="Calibri" w:hAnsi="Calibri" w:cs="Times New Roman"/>
          <w:sz w:val="28"/>
          <w:szCs w:val="28"/>
        </w:rPr>
        <w:t>у</w:t>
      </w:r>
      <w:r w:rsidRPr="002D079B">
        <w:rPr>
          <w:rFonts w:ascii="Calibri" w:eastAsia="Calibri" w:hAnsi="Calibri" w:cs="Times New Roman"/>
          <w:sz w:val="28"/>
          <w:szCs w:val="28"/>
        </w:rPr>
        <w:t>бен.</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Постоянное оборудование для закрытой площадки предполагает наличие разнообра</w:t>
      </w:r>
      <w:r w:rsidRPr="002D079B">
        <w:rPr>
          <w:rFonts w:ascii="Calibri" w:eastAsia="Calibri" w:hAnsi="Calibri" w:cs="Times New Roman"/>
          <w:sz w:val="28"/>
          <w:szCs w:val="28"/>
        </w:rPr>
        <w:t>з</w:t>
      </w:r>
      <w:r w:rsidRPr="002D079B">
        <w:rPr>
          <w:rFonts w:ascii="Calibri" w:eastAsia="Calibri" w:hAnsi="Calibri" w:cs="Times New Roman"/>
          <w:sz w:val="28"/>
          <w:szCs w:val="28"/>
        </w:rPr>
        <w:t>ных игрушек, предметов и оборудования для различных видов деятельности (игровой, трудовой, двигательной, предметной, из</w:t>
      </w:r>
      <w:r w:rsidRPr="002D079B">
        <w:rPr>
          <w:rFonts w:ascii="Calibri" w:eastAsia="Calibri" w:hAnsi="Calibri" w:cs="Times New Roman"/>
          <w:sz w:val="28"/>
          <w:szCs w:val="28"/>
        </w:rPr>
        <w:t>о</w:t>
      </w:r>
      <w:r w:rsidRPr="002D079B">
        <w:rPr>
          <w:rFonts w:ascii="Calibri" w:eastAsia="Calibri" w:hAnsi="Calibri" w:cs="Times New Roman"/>
          <w:sz w:val="28"/>
          <w:szCs w:val="28"/>
        </w:rPr>
        <w:t>бразительной).</w:t>
      </w:r>
    </w:p>
    <w:p w:rsidR="00465C21" w:rsidRDefault="00465C21" w:rsidP="00465C21">
      <w:pPr>
        <w:ind w:firstLine="720"/>
        <w:jc w:val="both"/>
        <w:rPr>
          <w:rFonts w:ascii="Calibri" w:eastAsia="Calibri" w:hAnsi="Calibri" w:cs="Times New Roman"/>
          <w:sz w:val="28"/>
          <w:szCs w:val="28"/>
        </w:rPr>
      </w:pPr>
      <w:r w:rsidRPr="00B078E9">
        <w:rPr>
          <w:rFonts w:ascii="Calibri" w:eastAsia="Calibri" w:hAnsi="Calibri" w:cs="Times New Roman"/>
          <w:b/>
          <w:sz w:val="28"/>
          <w:szCs w:val="28"/>
        </w:rPr>
        <w:t>Материал:</w:t>
      </w:r>
      <w:r>
        <w:rPr>
          <w:rFonts w:ascii="Calibri" w:eastAsia="Calibri" w:hAnsi="Calibri" w:cs="Times New Roman"/>
          <w:sz w:val="28"/>
          <w:szCs w:val="28"/>
        </w:rPr>
        <w:t xml:space="preserve">  разнообразные игрушки по количеству детей</w:t>
      </w:r>
      <w:r w:rsidRPr="002D079B">
        <w:rPr>
          <w:rFonts w:ascii="Calibri" w:eastAsia="Calibri" w:hAnsi="Calibri" w:cs="Times New Roman"/>
          <w:sz w:val="28"/>
          <w:szCs w:val="28"/>
        </w:rPr>
        <w:t xml:space="preserve">, мыльные пузыри, </w:t>
      </w:r>
      <w:r>
        <w:rPr>
          <w:rFonts w:ascii="Calibri" w:eastAsia="Calibri" w:hAnsi="Calibri" w:cs="Times New Roman"/>
          <w:sz w:val="28"/>
          <w:szCs w:val="28"/>
        </w:rPr>
        <w:t>игрушечная посуда, салфетки, полотенца и т.д., игрушечный за</w:t>
      </w:r>
      <w:r>
        <w:rPr>
          <w:rFonts w:ascii="Calibri" w:eastAsia="Calibri" w:hAnsi="Calibri" w:cs="Times New Roman"/>
          <w:sz w:val="28"/>
          <w:szCs w:val="28"/>
        </w:rPr>
        <w:t>й</w:t>
      </w:r>
      <w:r>
        <w:rPr>
          <w:rFonts w:ascii="Calibri" w:eastAsia="Calibri" w:hAnsi="Calibri" w:cs="Times New Roman"/>
          <w:sz w:val="28"/>
          <w:szCs w:val="28"/>
        </w:rPr>
        <w:t>чонок Кузя.</w:t>
      </w:r>
    </w:p>
    <w:p w:rsidR="00465C21" w:rsidRPr="00192588" w:rsidRDefault="00465C21" w:rsidP="00465C21">
      <w:pPr>
        <w:ind w:left="720" w:hanging="11"/>
        <w:jc w:val="both"/>
        <w:rPr>
          <w:rFonts w:ascii="Calibri" w:eastAsia="Calibri" w:hAnsi="Calibri" w:cs="Times New Roman"/>
          <w:b/>
          <w:sz w:val="28"/>
          <w:szCs w:val="28"/>
        </w:rPr>
      </w:pPr>
      <w:r w:rsidRPr="00192588">
        <w:rPr>
          <w:rFonts w:ascii="Calibri" w:eastAsia="Calibri" w:hAnsi="Calibri" w:cs="Times New Roman"/>
          <w:b/>
          <w:sz w:val="28"/>
          <w:szCs w:val="28"/>
        </w:rPr>
        <w:t>Первая часть - 25 мин.</w:t>
      </w:r>
    </w:p>
    <w:p w:rsidR="00465C21" w:rsidRPr="00B078E9" w:rsidRDefault="00465C21" w:rsidP="00465C21">
      <w:pPr>
        <w:ind w:firstLine="709"/>
        <w:jc w:val="both"/>
        <w:rPr>
          <w:rFonts w:ascii="Calibri" w:eastAsia="Calibri" w:hAnsi="Calibri" w:cs="Times New Roman"/>
          <w:b/>
          <w:sz w:val="28"/>
          <w:szCs w:val="28"/>
        </w:rPr>
      </w:pPr>
      <w:r w:rsidRPr="00B078E9">
        <w:rPr>
          <w:rFonts w:ascii="Calibri" w:eastAsia="Calibri" w:hAnsi="Calibri" w:cs="Times New Roman"/>
          <w:b/>
          <w:sz w:val="28"/>
          <w:szCs w:val="28"/>
        </w:rPr>
        <w:t>Приём детей - 10 мин.</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приветливо встречает детей и пришедших с ними взрослых, беседует, предлагает заняться чем-нибудь интересным, например, скатиться с горки, поиграть с мячом, нарисовать цветочки, посмо</w:t>
      </w:r>
      <w:r w:rsidRPr="002D079B">
        <w:rPr>
          <w:rFonts w:ascii="Calibri" w:eastAsia="Calibri" w:hAnsi="Calibri" w:cs="Times New Roman"/>
          <w:sz w:val="28"/>
          <w:szCs w:val="28"/>
        </w:rPr>
        <w:t>т</w:t>
      </w:r>
      <w:r w:rsidRPr="002D079B">
        <w:rPr>
          <w:rFonts w:ascii="Calibri" w:eastAsia="Calibri" w:hAnsi="Calibri" w:cs="Times New Roman"/>
          <w:sz w:val="28"/>
          <w:szCs w:val="28"/>
        </w:rPr>
        <w:t>реть картинки в книжке и т.д.</w:t>
      </w:r>
    </w:p>
    <w:p w:rsidR="00465C21" w:rsidRPr="00B078E9" w:rsidRDefault="00465C21" w:rsidP="00465C21">
      <w:pPr>
        <w:ind w:firstLine="709"/>
        <w:jc w:val="both"/>
        <w:rPr>
          <w:rFonts w:ascii="Calibri" w:eastAsia="Calibri" w:hAnsi="Calibri" w:cs="Times New Roman"/>
          <w:b/>
          <w:sz w:val="28"/>
          <w:szCs w:val="28"/>
        </w:rPr>
      </w:pPr>
      <w:r w:rsidRPr="00B078E9">
        <w:rPr>
          <w:rFonts w:ascii="Calibri" w:eastAsia="Calibri" w:hAnsi="Calibri" w:cs="Times New Roman"/>
          <w:b/>
          <w:sz w:val="28"/>
          <w:szCs w:val="28"/>
        </w:rPr>
        <w:t>Беседа-внушение в кругу – 15 мин.</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Дети и взрослые садятся в круг. Воспитатель говорит: «Я рада вас видеть в нашем детском саду. Меня зовут.... Я — ваша воспитательница, а вы — мои д</w:t>
      </w:r>
      <w:r w:rsidRPr="002D079B">
        <w:rPr>
          <w:rFonts w:ascii="Calibri" w:eastAsia="Calibri" w:hAnsi="Calibri" w:cs="Times New Roman"/>
          <w:sz w:val="28"/>
          <w:szCs w:val="28"/>
        </w:rPr>
        <w:t>е</w:t>
      </w:r>
      <w:r w:rsidRPr="002D079B">
        <w:rPr>
          <w:rFonts w:ascii="Calibri" w:eastAsia="Calibri" w:hAnsi="Calibri" w:cs="Times New Roman"/>
          <w:sz w:val="28"/>
          <w:szCs w:val="28"/>
        </w:rPr>
        <w:t>ти. Какие красивые у меня дети! Большие и маленькие, девочки и мальчики. Вы знаете, что делают дети в детском саду? (Ответы детей.) В детском саду дети делают заря</w:t>
      </w:r>
      <w:r w:rsidRPr="002D079B">
        <w:rPr>
          <w:rFonts w:ascii="Calibri" w:eastAsia="Calibri" w:hAnsi="Calibri" w:cs="Times New Roman"/>
          <w:sz w:val="28"/>
          <w:szCs w:val="28"/>
        </w:rPr>
        <w:t>д</w:t>
      </w:r>
      <w:r w:rsidRPr="002D079B">
        <w:rPr>
          <w:rFonts w:ascii="Calibri" w:eastAsia="Calibri" w:hAnsi="Calibri" w:cs="Times New Roman"/>
          <w:sz w:val="28"/>
          <w:szCs w:val="28"/>
        </w:rPr>
        <w:t>ку, кушают, играют, рисуют, слушают сказки, спят, а потом вместе с мамой и папой идут домой. Ребята, давайте возьмёмся за руки, посмотрим друг на друга, улыбнё</w:t>
      </w:r>
      <w:r w:rsidRPr="002D079B">
        <w:rPr>
          <w:rFonts w:ascii="Calibri" w:eastAsia="Calibri" w:hAnsi="Calibri" w:cs="Times New Roman"/>
          <w:sz w:val="28"/>
          <w:szCs w:val="28"/>
        </w:rPr>
        <w:t>м</w:t>
      </w:r>
      <w:r w:rsidRPr="002D079B">
        <w:rPr>
          <w:rFonts w:ascii="Calibri" w:eastAsia="Calibri" w:hAnsi="Calibri" w:cs="Times New Roman"/>
          <w:sz w:val="28"/>
          <w:szCs w:val="28"/>
        </w:rPr>
        <w:t>ся».</w:t>
      </w:r>
    </w:p>
    <w:p w:rsidR="00465C21" w:rsidRPr="00B078E9"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Вторая часть - зарядка - 10</w:t>
      </w:r>
      <w:r w:rsidRPr="00B078E9">
        <w:rPr>
          <w:rFonts w:ascii="Calibri" w:eastAsia="Calibri" w:hAnsi="Calibri" w:cs="Times New Roman"/>
          <w:b/>
          <w:sz w:val="28"/>
          <w:szCs w:val="28"/>
        </w:rPr>
        <w:t xml:space="preserve"> минут.</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Воспитатель продолжает: «Ребята, </w:t>
      </w:r>
      <w:r>
        <w:rPr>
          <w:rFonts w:ascii="Calibri" w:eastAsia="Calibri" w:hAnsi="Calibri" w:cs="Times New Roman"/>
          <w:sz w:val="28"/>
          <w:szCs w:val="28"/>
        </w:rPr>
        <w:t>к вам в гости пришел зайчонок. Его зовут Кузя. З</w:t>
      </w:r>
      <w:r w:rsidRPr="002D079B">
        <w:rPr>
          <w:rFonts w:ascii="Calibri" w:eastAsia="Calibri" w:hAnsi="Calibri" w:cs="Times New Roman"/>
          <w:sz w:val="28"/>
          <w:szCs w:val="28"/>
        </w:rPr>
        <w:t>айчонок Кузя что-то хочет сказать. (Подносит игрушку к уху и делает вид, что внимател</w:t>
      </w:r>
      <w:r w:rsidRPr="002D079B">
        <w:rPr>
          <w:rFonts w:ascii="Calibri" w:eastAsia="Calibri" w:hAnsi="Calibri" w:cs="Times New Roman"/>
          <w:sz w:val="28"/>
          <w:szCs w:val="28"/>
        </w:rPr>
        <w:t>ь</w:t>
      </w:r>
      <w:r w:rsidRPr="002D079B">
        <w:rPr>
          <w:rFonts w:ascii="Calibri" w:eastAsia="Calibri" w:hAnsi="Calibri" w:cs="Times New Roman"/>
          <w:sz w:val="28"/>
          <w:szCs w:val="28"/>
        </w:rPr>
        <w:t>но слушает то, что «шепчет» заяц.) Кузя напоминает нам, что пора делать зарядку. Дети в детском саду всегда по утрам делают зарядку. Слушайте меня внимательно и п</w:t>
      </w:r>
      <w:r w:rsidRPr="002D079B">
        <w:rPr>
          <w:rFonts w:ascii="Calibri" w:eastAsia="Calibri" w:hAnsi="Calibri" w:cs="Times New Roman"/>
          <w:sz w:val="28"/>
          <w:szCs w:val="28"/>
        </w:rPr>
        <w:t>о</w:t>
      </w:r>
      <w:r w:rsidRPr="002D079B">
        <w:rPr>
          <w:rFonts w:ascii="Calibri" w:eastAsia="Calibri" w:hAnsi="Calibri" w:cs="Times New Roman"/>
          <w:sz w:val="28"/>
          <w:szCs w:val="28"/>
        </w:rPr>
        <w:t>вторяйте за мной.</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Прибежал к нам в гости зайка.</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Ты скорей давай вставай-ка.</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Будем зайке помогать,-</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lastRenderedPageBreak/>
        <w:t>Мы зарядку выполнять.</w:t>
      </w:r>
      <w:r>
        <w:rPr>
          <w:rFonts w:ascii="Calibri" w:eastAsia="Calibri" w:hAnsi="Calibri" w:cs="Times New Roman"/>
          <w:sz w:val="28"/>
          <w:szCs w:val="28"/>
        </w:rPr>
        <w:t xml:space="preserve"> </w:t>
      </w:r>
      <w:r w:rsidRPr="00B078E9">
        <w:rPr>
          <w:rFonts w:ascii="Calibri" w:eastAsia="Calibri" w:hAnsi="Calibri" w:cs="Times New Roman"/>
          <w:i/>
          <w:sz w:val="28"/>
          <w:szCs w:val="28"/>
        </w:rPr>
        <w:t>(Дети становятся в круг.)</w:t>
      </w:r>
      <w:r>
        <w:rPr>
          <w:rFonts w:ascii="Calibri" w:eastAsia="Calibri" w:hAnsi="Calibri" w:cs="Times New Roman"/>
          <w:i/>
          <w:sz w:val="28"/>
          <w:szCs w:val="28"/>
        </w:rPr>
        <w:t>.</w:t>
      </w:r>
      <w:r>
        <w:rPr>
          <w:rFonts w:ascii="Calibri" w:eastAsia="Calibri" w:hAnsi="Calibri" w:cs="Times New Roman"/>
          <w:sz w:val="28"/>
          <w:szCs w:val="28"/>
        </w:rPr>
        <w:t xml:space="preserve">  </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Потянулись к солнышку </w:t>
      </w:r>
      <w:r w:rsidRPr="00B078E9">
        <w:rPr>
          <w:rFonts w:ascii="Calibri" w:eastAsia="Calibri" w:hAnsi="Calibri" w:cs="Times New Roman"/>
          <w:i/>
          <w:sz w:val="28"/>
          <w:szCs w:val="28"/>
        </w:rPr>
        <w:t>(Встают на носки, руки через стороны вверх.)</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Похлопали в ладоши </w:t>
      </w:r>
      <w:r w:rsidRPr="00B078E9">
        <w:rPr>
          <w:rFonts w:ascii="Calibri" w:eastAsia="Calibri" w:hAnsi="Calibri" w:cs="Times New Roman"/>
          <w:i/>
          <w:sz w:val="28"/>
          <w:szCs w:val="28"/>
        </w:rPr>
        <w:t>(Хлопки в ладоши.)</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Посмотрели на лужок</w:t>
      </w:r>
      <w:r>
        <w:rPr>
          <w:rFonts w:ascii="Calibri" w:eastAsia="Calibri" w:hAnsi="Calibri" w:cs="Times New Roman"/>
          <w:sz w:val="28"/>
          <w:szCs w:val="28"/>
        </w:rPr>
        <w:t xml:space="preserve"> </w:t>
      </w:r>
      <w:r w:rsidRPr="00B078E9">
        <w:rPr>
          <w:rFonts w:ascii="Calibri" w:eastAsia="Calibri" w:hAnsi="Calibri" w:cs="Times New Roman"/>
          <w:i/>
          <w:sz w:val="28"/>
          <w:szCs w:val="28"/>
        </w:rPr>
        <w:t>(Руки на поясе, повороты туловища вправо, вл</w:t>
      </w:r>
      <w:r w:rsidRPr="00B078E9">
        <w:rPr>
          <w:rFonts w:ascii="Calibri" w:eastAsia="Calibri" w:hAnsi="Calibri" w:cs="Times New Roman"/>
          <w:i/>
          <w:sz w:val="28"/>
          <w:szCs w:val="28"/>
        </w:rPr>
        <w:t>е</w:t>
      </w:r>
      <w:r w:rsidRPr="00B078E9">
        <w:rPr>
          <w:rFonts w:ascii="Calibri" w:eastAsia="Calibri" w:hAnsi="Calibri" w:cs="Times New Roman"/>
          <w:i/>
          <w:sz w:val="28"/>
          <w:szCs w:val="28"/>
        </w:rPr>
        <w:t>во.)</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И сорвали там цветок </w:t>
      </w:r>
      <w:r w:rsidRPr="00B078E9">
        <w:rPr>
          <w:rFonts w:ascii="Calibri" w:eastAsia="Calibri" w:hAnsi="Calibri" w:cs="Times New Roman"/>
          <w:i/>
          <w:sz w:val="28"/>
          <w:szCs w:val="28"/>
        </w:rPr>
        <w:t>(Наклоны вниз, коснуться руками пола.)</w:t>
      </w:r>
      <w:r>
        <w:rPr>
          <w:rFonts w:ascii="Calibri" w:eastAsia="Calibri" w:hAnsi="Calibri" w:cs="Times New Roman"/>
          <w:i/>
          <w:sz w:val="28"/>
          <w:szCs w:val="28"/>
        </w:rPr>
        <w:t>.</w:t>
      </w:r>
    </w:p>
    <w:p w:rsidR="00465C21" w:rsidRPr="00B078E9" w:rsidRDefault="00465C21" w:rsidP="00465C21">
      <w:pPr>
        <w:ind w:left="4140" w:hanging="3060"/>
        <w:jc w:val="both"/>
        <w:rPr>
          <w:rFonts w:ascii="Calibri" w:eastAsia="Calibri" w:hAnsi="Calibri" w:cs="Times New Roman"/>
          <w:i/>
          <w:sz w:val="28"/>
          <w:szCs w:val="28"/>
        </w:rPr>
      </w:pPr>
      <w:r>
        <w:rPr>
          <w:rFonts w:ascii="Calibri" w:eastAsia="Calibri" w:hAnsi="Calibri" w:cs="Times New Roman"/>
          <w:sz w:val="28"/>
          <w:szCs w:val="28"/>
        </w:rPr>
        <w:t xml:space="preserve">Повернулись в левый бок </w:t>
      </w:r>
      <w:r w:rsidRPr="00B078E9">
        <w:rPr>
          <w:rFonts w:ascii="Calibri" w:eastAsia="Calibri" w:hAnsi="Calibri" w:cs="Times New Roman"/>
          <w:i/>
          <w:sz w:val="28"/>
          <w:szCs w:val="28"/>
        </w:rPr>
        <w:t>(Поворот туловища влево, левую руку отвести в стор</w:t>
      </w:r>
      <w:r w:rsidRPr="00B078E9">
        <w:rPr>
          <w:rFonts w:ascii="Calibri" w:eastAsia="Calibri" w:hAnsi="Calibri" w:cs="Times New Roman"/>
          <w:i/>
          <w:sz w:val="28"/>
          <w:szCs w:val="28"/>
        </w:rPr>
        <w:t>о</w:t>
      </w:r>
      <w:r w:rsidRPr="00B078E9">
        <w:rPr>
          <w:rFonts w:ascii="Calibri" w:eastAsia="Calibri" w:hAnsi="Calibri" w:cs="Times New Roman"/>
          <w:i/>
          <w:sz w:val="28"/>
          <w:szCs w:val="28"/>
        </w:rPr>
        <w:t>ну.)</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Показали всем цветок.</w:t>
      </w:r>
    </w:p>
    <w:p w:rsidR="00465C21" w:rsidRPr="00B078E9" w:rsidRDefault="00465C21" w:rsidP="00465C21">
      <w:pPr>
        <w:ind w:left="4140" w:hanging="3060"/>
        <w:jc w:val="both"/>
        <w:rPr>
          <w:rFonts w:ascii="Calibri" w:eastAsia="Calibri" w:hAnsi="Calibri" w:cs="Times New Roman"/>
          <w:i/>
          <w:sz w:val="28"/>
          <w:szCs w:val="28"/>
        </w:rPr>
      </w:pPr>
      <w:r w:rsidRPr="002D079B">
        <w:rPr>
          <w:rFonts w:ascii="Calibri" w:eastAsia="Calibri" w:hAnsi="Calibri" w:cs="Times New Roman"/>
          <w:sz w:val="28"/>
          <w:szCs w:val="28"/>
        </w:rPr>
        <w:t>Повернулись в правый бок</w:t>
      </w:r>
      <w:r>
        <w:rPr>
          <w:rFonts w:ascii="Calibri" w:eastAsia="Calibri" w:hAnsi="Calibri" w:cs="Times New Roman"/>
          <w:sz w:val="28"/>
          <w:szCs w:val="28"/>
        </w:rPr>
        <w:t xml:space="preserve"> </w:t>
      </w:r>
      <w:r w:rsidRPr="00B078E9">
        <w:rPr>
          <w:rFonts w:ascii="Calibri" w:eastAsia="Calibri" w:hAnsi="Calibri" w:cs="Times New Roman"/>
          <w:i/>
          <w:sz w:val="28"/>
          <w:szCs w:val="28"/>
        </w:rPr>
        <w:t>(Поворот туловища вправо, правую руку отвести в сторону.)</w:t>
      </w:r>
    </w:p>
    <w:p w:rsidR="00465C21" w:rsidRPr="00B078E9" w:rsidRDefault="00465C21" w:rsidP="00465C21">
      <w:pPr>
        <w:ind w:firstLine="1080"/>
        <w:jc w:val="both"/>
        <w:rPr>
          <w:rFonts w:ascii="Calibri" w:eastAsia="Calibri" w:hAnsi="Calibri" w:cs="Times New Roman"/>
          <w:i/>
          <w:sz w:val="28"/>
          <w:szCs w:val="28"/>
        </w:rPr>
      </w:pPr>
      <w:r>
        <w:rPr>
          <w:rFonts w:ascii="Calibri" w:eastAsia="Calibri" w:hAnsi="Calibri" w:cs="Times New Roman"/>
          <w:sz w:val="28"/>
          <w:szCs w:val="28"/>
        </w:rPr>
        <w:t xml:space="preserve">И присели на пенёк </w:t>
      </w:r>
      <w:r w:rsidRPr="00B078E9">
        <w:rPr>
          <w:rFonts w:ascii="Calibri" w:eastAsia="Calibri" w:hAnsi="Calibri" w:cs="Times New Roman"/>
          <w:i/>
          <w:sz w:val="28"/>
          <w:szCs w:val="28"/>
        </w:rPr>
        <w:t>(Присесть.)</w:t>
      </w:r>
      <w:r>
        <w:rPr>
          <w:rFonts w:ascii="Calibri" w:eastAsia="Calibri" w:hAnsi="Calibri" w:cs="Times New Roman"/>
          <w:i/>
          <w:sz w:val="28"/>
          <w:szCs w:val="28"/>
        </w:rPr>
        <w:t>.</w:t>
      </w:r>
    </w:p>
    <w:p w:rsidR="00465C21" w:rsidRPr="002D079B" w:rsidRDefault="00465C21" w:rsidP="00465C21">
      <w:pPr>
        <w:ind w:left="4140" w:hanging="3060"/>
        <w:jc w:val="both"/>
        <w:rPr>
          <w:rFonts w:ascii="Calibri" w:eastAsia="Calibri" w:hAnsi="Calibri" w:cs="Times New Roman"/>
          <w:sz w:val="28"/>
          <w:szCs w:val="28"/>
        </w:rPr>
      </w:pPr>
      <w:r>
        <w:rPr>
          <w:rFonts w:ascii="Calibri" w:eastAsia="Calibri" w:hAnsi="Calibri" w:cs="Times New Roman"/>
          <w:sz w:val="28"/>
          <w:szCs w:val="28"/>
        </w:rPr>
        <w:t xml:space="preserve">Светит солнце над лужайкой </w:t>
      </w:r>
      <w:r w:rsidRPr="00C94554">
        <w:rPr>
          <w:rFonts w:ascii="Calibri" w:eastAsia="Calibri" w:hAnsi="Calibri" w:cs="Times New Roman"/>
          <w:i/>
          <w:sz w:val="28"/>
          <w:szCs w:val="28"/>
        </w:rPr>
        <w:t>(Встать, показать круглое солнце, руки вперёд-вверх — через стор</w:t>
      </w:r>
      <w:r w:rsidRPr="00C94554">
        <w:rPr>
          <w:rFonts w:ascii="Calibri" w:eastAsia="Calibri" w:hAnsi="Calibri" w:cs="Times New Roman"/>
          <w:i/>
          <w:sz w:val="28"/>
          <w:szCs w:val="28"/>
        </w:rPr>
        <w:t>о</w:t>
      </w:r>
      <w:r w:rsidRPr="00C94554">
        <w:rPr>
          <w:rFonts w:ascii="Calibri" w:eastAsia="Calibri" w:hAnsi="Calibri" w:cs="Times New Roman"/>
          <w:i/>
          <w:sz w:val="28"/>
          <w:szCs w:val="28"/>
        </w:rPr>
        <w:t>ны-вниз.)</w:t>
      </w:r>
      <w:r>
        <w:rPr>
          <w:rFonts w:ascii="Calibri" w:eastAsia="Calibri" w:hAnsi="Calibri" w:cs="Times New Roman"/>
          <w:i/>
          <w:sz w:val="28"/>
          <w:szCs w:val="28"/>
        </w:rPr>
        <w:t>,</w:t>
      </w:r>
    </w:p>
    <w:p w:rsidR="00465C21" w:rsidRPr="00C94554" w:rsidRDefault="00465C21" w:rsidP="00465C21">
      <w:pPr>
        <w:ind w:firstLine="1080"/>
        <w:jc w:val="both"/>
        <w:rPr>
          <w:rFonts w:ascii="Calibri" w:eastAsia="Calibri" w:hAnsi="Calibri" w:cs="Times New Roman"/>
          <w:i/>
          <w:sz w:val="28"/>
          <w:szCs w:val="28"/>
        </w:rPr>
      </w:pPr>
      <w:r>
        <w:rPr>
          <w:rFonts w:ascii="Calibri" w:eastAsia="Calibri" w:hAnsi="Calibri" w:cs="Times New Roman"/>
          <w:sz w:val="28"/>
          <w:szCs w:val="28"/>
        </w:rPr>
        <w:t xml:space="preserve">Травку щиплют заяц с зайкой </w:t>
      </w:r>
      <w:r w:rsidRPr="00C94554">
        <w:rPr>
          <w:rFonts w:ascii="Calibri" w:eastAsia="Calibri" w:hAnsi="Calibri" w:cs="Times New Roman"/>
          <w:i/>
          <w:sz w:val="28"/>
          <w:szCs w:val="28"/>
        </w:rPr>
        <w:t>(Присесть, постучать пальцами по п</w:t>
      </w:r>
      <w:r w:rsidRPr="00C94554">
        <w:rPr>
          <w:rFonts w:ascii="Calibri" w:eastAsia="Calibri" w:hAnsi="Calibri" w:cs="Times New Roman"/>
          <w:i/>
          <w:sz w:val="28"/>
          <w:szCs w:val="28"/>
        </w:rPr>
        <w:t>о</w:t>
      </w:r>
      <w:r w:rsidRPr="00C94554">
        <w:rPr>
          <w:rFonts w:ascii="Calibri" w:eastAsia="Calibri" w:hAnsi="Calibri" w:cs="Times New Roman"/>
          <w:i/>
          <w:sz w:val="28"/>
          <w:szCs w:val="28"/>
        </w:rPr>
        <w:t>лу.)</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Прыгают, как мячики,</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Вот какие зайчики </w:t>
      </w:r>
      <w:r w:rsidRPr="00C94554">
        <w:rPr>
          <w:rFonts w:ascii="Calibri" w:eastAsia="Calibri" w:hAnsi="Calibri" w:cs="Times New Roman"/>
          <w:i/>
          <w:sz w:val="28"/>
          <w:szCs w:val="28"/>
        </w:rPr>
        <w:t>(Прыжки.)</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Тут большая тучка-злючка,</w:t>
      </w:r>
    </w:p>
    <w:p w:rsidR="00465C21" w:rsidRPr="00C94554" w:rsidRDefault="00465C21" w:rsidP="00465C21">
      <w:pPr>
        <w:ind w:firstLine="1080"/>
        <w:jc w:val="both"/>
        <w:rPr>
          <w:rFonts w:ascii="Calibri" w:eastAsia="Calibri" w:hAnsi="Calibri" w:cs="Times New Roman"/>
          <w:i/>
          <w:sz w:val="28"/>
          <w:szCs w:val="28"/>
        </w:rPr>
      </w:pPr>
      <w:r>
        <w:rPr>
          <w:rFonts w:ascii="Calibri" w:eastAsia="Calibri" w:hAnsi="Calibri" w:cs="Times New Roman"/>
          <w:sz w:val="28"/>
          <w:szCs w:val="28"/>
        </w:rPr>
        <w:t xml:space="preserve">Прибежала танцевать </w:t>
      </w:r>
      <w:r w:rsidRPr="00C94554">
        <w:rPr>
          <w:rFonts w:ascii="Calibri" w:eastAsia="Calibri" w:hAnsi="Calibri" w:cs="Times New Roman"/>
          <w:i/>
          <w:sz w:val="28"/>
          <w:szCs w:val="28"/>
        </w:rPr>
        <w:t>(Бег к центру, повернуться т центра.)</w:t>
      </w:r>
      <w:r>
        <w:rPr>
          <w:rFonts w:ascii="Calibri" w:eastAsia="Calibri" w:hAnsi="Calibri" w:cs="Times New Roman"/>
          <w:i/>
          <w:sz w:val="28"/>
          <w:szCs w:val="28"/>
        </w:rPr>
        <w:t>.</w:t>
      </w:r>
    </w:p>
    <w:p w:rsidR="00465C21" w:rsidRPr="002D079B" w:rsidRDefault="00465C21" w:rsidP="00465C21">
      <w:pPr>
        <w:ind w:left="4140" w:hanging="3060"/>
        <w:jc w:val="both"/>
        <w:rPr>
          <w:rFonts w:ascii="Calibri" w:eastAsia="Calibri" w:hAnsi="Calibri" w:cs="Times New Roman"/>
          <w:sz w:val="28"/>
          <w:szCs w:val="28"/>
        </w:rPr>
      </w:pPr>
      <w:r>
        <w:rPr>
          <w:rFonts w:ascii="Calibri" w:eastAsia="Calibri" w:hAnsi="Calibri" w:cs="Times New Roman"/>
          <w:sz w:val="28"/>
          <w:szCs w:val="28"/>
        </w:rPr>
        <w:t xml:space="preserve">Быстро выпустила дождик </w:t>
      </w:r>
      <w:r w:rsidRPr="00C94554">
        <w:rPr>
          <w:rFonts w:ascii="Calibri" w:eastAsia="Calibri" w:hAnsi="Calibri" w:cs="Times New Roman"/>
          <w:i/>
          <w:sz w:val="28"/>
          <w:szCs w:val="28"/>
        </w:rPr>
        <w:t>(Медленно присесть с махами рук перед с</w:t>
      </w:r>
      <w:r w:rsidRPr="00C94554">
        <w:rPr>
          <w:rFonts w:ascii="Calibri" w:eastAsia="Calibri" w:hAnsi="Calibri" w:cs="Times New Roman"/>
          <w:i/>
          <w:sz w:val="28"/>
          <w:szCs w:val="28"/>
        </w:rPr>
        <w:t>о</w:t>
      </w:r>
      <w:r w:rsidRPr="00C94554">
        <w:rPr>
          <w:rFonts w:ascii="Calibri" w:eastAsia="Calibri" w:hAnsi="Calibri" w:cs="Times New Roman"/>
          <w:i/>
          <w:sz w:val="28"/>
          <w:szCs w:val="28"/>
        </w:rPr>
        <w:t>бой.)</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Раз, два, три, четыре, пять</w:t>
      </w:r>
      <w:r>
        <w:rPr>
          <w:rFonts w:ascii="Calibri" w:eastAsia="Calibri" w:hAnsi="Calibri" w:cs="Times New Roman"/>
          <w:sz w:val="28"/>
          <w:szCs w:val="28"/>
        </w:rPr>
        <w:t xml:space="preserve"> </w:t>
      </w:r>
      <w:r w:rsidRPr="00C94554">
        <w:rPr>
          <w:rFonts w:ascii="Calibri" w:eastAsia="Calibri" w:hAnsi="Calibri" w:cs="Times New Roman"/>
          <w:i/>
          <w:sz w:val="28"/>
          <w:szCs w:val="28"/>
        </w:rPr>
        <w:t>(Постучать по полу.)</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Испугались зайки тучку </w:t>
      </w:r>
      <w:r w:rsidRPr="00C94554">
        <w:rPr>
          <w:rFonts w:ascii="Calibri" w:eastAsia="Calibri" w:hAnsi="Calibri" w:cs="Times New Roman"/>
          <w:i/>
          <w:sz w:val="28"/>
          <w:szCs w:val="28"/>
        </w:rPr>
        <w:t>(Взяться за голову, покачать ею.)</w:t>
      </w:r>
      <w:r>
        <w:rPr>
          <w:rFonts w:ascii="Calibri" w:eastAsia="Calibri" w:hAnsi="Calibri" w:cs="Times New Roman"/>
          <w:i/>
          <w:sz w:val="28"/>
          <w:szCs w:val="28"/>
        </w:rPr>
        <w:t>,</w:t>
      </w:r>
    </w:p>
    <w:p w:rsidR="00465C21" w:rsidRPr="00C94554" w:rsidRDefault="00465C21" w:rsidP="00465C21">
      <w:pPr>
        <w:ind w:firstLine="1080"/>
        <w:jc w:val="both"/>
        <w:rPr>
          <w:rFonts w:ascii="Calibri" w:eastAsia="Calibri" w:hAnsi="Calibri" w:cs="Times New Roman"/>
          <w:i/>
          <w:sz w:val="28"/>
          <w:szCs w:val="28"/>
        </w:rPr>
      </w:pPr>
      <w:r>
        <w:rPr>
          <w:rFonts w:ascii="Calibri" w:eastAsia="Calibri" w:hAnsi="Calibri" w:cs="Times New Roman"/>
          <w:sz w:val="28"/>
          <w:szCs w:val="28"/>
        </w:rPr>
        <w:t xml:space="preserve">Разбежались кто куда </w:t>
      </w:r>
      <w:r w:rsidRPr="00C94554">
        <w:rPr>
          <w:rFonts w:ascii="Calibri" w:eastAsia="Calibri" w:hAnsi="Calibri" w:cs="Times New Roman"/>
          <w:i/>
          <w:sz w:val="28"/>
          <w:szCs w:val="28"/>
        </w:rPr>
        <w:t>(Бег врассыпную.)</w:t>
      </w:r>
      <w:r>
        <w:rPr>
          <w:rFonts w:ascii="Calibri" w:eastAsia="Calibri" w:hAnsi="Calibri" w:cs="Times New Roman"/>
          <w:i/>
          <w:sz w:val="28"/>
          <w:szCs w:val="28"/>
        </w:rPr>
        <w:t>,</w:t>
      </w:r>
    </w:p>
    <w:p w:rsidR="00465C21" w:rsidRPr="00C94554" w:rsidRDefault="00465C21" w:rsidP="00465C21">
      <w:pPr>
        <w:ind w:firstLine="1080"/>
        <w:jc w:val="both"/>
        <w:rPr>
          <w:rFonts w:ascii="Calibri" w:eastAsia="Calibri" w:hAnsi="Calibri" w:cs="Times New Roman"/>
          <w:i/>
          <w:sz w:val="28"/>
          <w:szCs w:val="28"/>
        </w:rPr>
      </w:pPr>
      <w:r>
        <w:rPr>
          <w:rFonts w:ascii="Calibri" w:eastAsia="Calibri" w:hAnsi="Calibri" w:cs="Times New Roman"/>
          <w:sz w:val="28"/>
          <w:szCs w:val="28"/>
        </w:rPr>
        <w:t xml:space="preserve">Спрятались под кустиком </w:t>
      </w:r>
      <w:r w:rsidRPr="00C94554">
        <w:rPr>
          <w:rFonts w:ascii="Calibri" w:eastAsia="Calibri" w:hAnsi="Calibri" w:cs="Times New Roman"/>
          <w:i/>
          <w:sz w:val="28"/>
          <w:szCs w:val="28"/>
        </w:rPr>
        <w:t>(Присесть, обхватить руками колени.)</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 Дождик не пропустим мы! </w:t>
      </w:r>
      <w:r w:rsidRPr="00C94554">
        <w:rPr>
          <w:rFonts w:ascii="Calibri" w:eastAsia="Calibri" w:hAnsi="Calibri" w:cs="Times New Roman"/>
          <w:i/>
          <w:sz w:val="28"/>
          <w:szCs w:val="28"/>
        </w:rPr>
        <w:t>(Встать в круг, взяться за руки.)</w:t>
      </w:r>
    </w:p>
    <w:p w:rsidR="00465C21" w:rsidRPr="00C94554" w:rsidRDefault="00465C21" w:rsidP="00465C21">
      <w:pPr>
        <w:ind w:firstLine="1080"/>
        <w:jc w:val="both"/>
        <w:rPr>
          <w:rFonts w:ascii="Calibri" w:eastAsia="Calibri" w:hAnsi="Calibri" w:cs="Times New Roman"/>
          <w:i/>
          <w:sz w:val="28"/>
          <w:szCs w:val="28"/>
        </w:rPr>
      </w:pPr>
      <w:r w:rsidRPr="002D079B">
        <w:rPr>
          <w:rFonts w:ascii="Calibri" w:eastAsia="Calibri" w:hAnsi="Calibri" w:cs="Times New Roman"/>
          <w:sz w:val="28"/>
          <w:szCs w:val="28"/>
        </w:rPr>
        <w:t>Будем прыгать</w:t>
      </w:r>
      <w:r>
        <w:rPr>
          <w:rFonts w:ascii="Calibri" w:eastAsia="Calibri" w:hAnsi="Calibri" w:cs="Times New Roman"/>
          <w:sz w:val="28"/>
          <w:szCs w:val="28"/>
        </w:rPr>
        <w:t xml:space="preserve"> и скакать </w:t>
      </w:r>
      <w:r w:rsidRPr="00C94554">
        <w:rPr>
          <w:rFonts w:ascii="Calibri" w:eastAsia="Calibri" w:hAnsi="Calibri" w:cs="Times New Roman"/>
          <w:i/>
          <w:sz w:val="28"/>
          <w:szCs w:val="28"/>
        </w:rPr>
        <w:t>(Прыжки на двух ногах.)</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Дождик будем разгонять </w:t>
      </w:r>
      <w:r w:rsidRPr="00C94554">
        <w:rPr>
          <w:rFonts w:ascii="Calibri" w:eastAsia="Calibri" w:hAnsi="Calibri" w:cs="Times New Roman"/>
          <w:i/>
          <w:sz w:val="28"/>
          <w:szCs w:val="28"/>
        </w:rPr>
        <w:t>(Движения руками от груди в стор</w:t>
      </w:r>
      <w:r w:rsidRPr="00C94554">
        <w:rPr>
          <w:rFonts w:ascii="Calibri" w:eastAsia="Calibri" w:hAnsi="Calibri" w:cs="Times New Roman"/>
          <w:i/>
          <w:sz w:val="28"/>
          <w:szCs w:val="28"/>
        </w:rPr>
        <w:t>о</w:t>
      </w:r>
      <w:r w:rsidRPr="00C94554">
        <w:rPr>
          <w:rFonts w:ascii="Calibri" w:eastAsia="Calibri" w:hAnsi="Calibri" w:cs="Times New Roman"/>
          <w:i/>
          <w:sz w:val="28"/>
          <w:szCs w:val="28"/>
        </w:rPr>
        <w:t>ны.)</w:t>
      </w:r>
      <w:r>
        <w:rPr>
          <w:rFonts w:ascii="Calibri" w:eastAsia="Calibri" w:hAnsi="Calibri" w:cs="Times New Roman"/>
          <w:i/>
          <w:sz w:val="28"/>
          <w:szCs w:val="28"/>
        </w:rPr>
        <w:t>.</w:t>
      </w:r>
    </w:p>
    <w:p w:rsidR="00465C21" w:rsidRPr="00C94554" w:rsidRDefault="00465C21" w:rsidP="00465C21">
      <w:pPr>
        <w:ind w:firstLine="709"/>
        <w:jc w:val="both"/>
        <w:rPr>
          <w:rFonts w:ascii="Calibri" w:eastAsia="Calibri" w:hAnsi="Calibri" w:cs="Times New Roman"/>
          <w:b/>
          <w:sz w:val="28"/>
          <w:szCs w:val="28"/>
        </w:rPr>
      </w:pPr>
      <w:r w:rsidRPr="00C94554">
        <w:rPr>
          <w:rFonts w:ascii="Calibri" w:eastAsia="Calibri" w:hAnsi="Calibri" w:cs="Times New Roman"/>
          <w:b/>
          <w:sz w:val="28"/>
          <w:szCs w:val="28"/>
        </w:rPr>
        <w:t>Третья  часть – прогулка - 45 мин.</w:t>
      </w:r>
    </w:p>
    <w:p w:rsidR="00465C21" w:rsidRPr="002D079B"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sidRPr="002D079B">
        <w:rPr>
          <w:rFonts w:ascii="Calibri" w:eastAsia="Calibri" w:hAnsi="Calibri" w:cs="Times New Roman"/>
          <w:sz w:val="28"/>
          <w:szCs w:val="28"/>
        </w:rPr>
        <w:lastRenderedPageBreak/>
        <w:t>Игра «Пускание мыльных пузырей».</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пускает мыльные пузыри и рассказывает стихотвор</w:t>
      </w:r>
      <w:r w:rsidRPr="002D079B">
        <w:rPr>
          <w:rFonts w:ascii="Calibri" w:eastAsia="Calibri" w:hAnsi="Calibri" w:cs="Times New Roman"/>
          <w:sz w:val="28"/>
          <w:szCs w:val="28"/>
        </w:rPr>
        <w:t>е</w:t>
      </w:r>
      <w:r w:rsidRPr="002D079B">
        <w:rPr>
          <w:rFonts w:ascii="Calibri" w:eastAsia="Calibri" w:hAnsi="Calibri" w:cs="Times New Roman"/>
          <w:sz w:val="28"/>
          <w:szCs w:val="28"/>
        </w:rPr>
        <w:t>ние:</w:t>
      </w:r>
    </w:p>
    <w:p w:rsidR="00465C21" w:rsidRPr="00C94554" w:rsidRDefault="00465C21" w:rsidP="00465C21">
      <w:pPr>
        <w:ind w:firstLine="1440"/>
        <w:jc w:val="both"/>
        <w:rPr>
          <w:rFonts w:ascii="Calibri" w:eastAsia="Calibri" w:hAnsi="Calibri" w:cs="Times New Roman"/>
          <w:sz w:val="28"/>
          <w:szCs w:val="28"/>
        </w:rPr>
      </w:pPr>
      <w:r w:rsidRPr="00C94554">
        <w:rPr>
          <w:rFonts w:ascii="Calibri" w:eastAsia="Calibri" w:hAnsi="Calibri" w:cs="Times New Roman"/>
          <w:sz w:val="28"/>
          <w:szCs w:val="28"/>
        </w:rPr>
        <w:t>Осторожно — пузыри!</w:t>
      </w:r>
    </w:p>
    <w:p w:rsidR="00465C21" w:rsidRPr="00C94554" w:rsidRDefault="00465C21" w:rsidP="00465C21">
      <w:pPr>
        <w:ind w:firstLine="1440"/>
        <w:jc w:val="both"/>
        <w:rPr>
          <w:rFonts w:ascii="Calibri" w:eastAsia="Calibri" w:hAnsi="Calibri" w:cs="Times New Roman"/>
          <w:sz w:val="28"/>
          <w:szCs w:val="28"/>
        </w:rPr>
      </w:pPr>
      <w:r w:rsidRPr="00C94554">
        <w:rPr>
          <w:rFonts w:ascii="Calibri" w:eastAsia="Calibri" w:hAnsi="Calibri" w:cs="Times New Roman"/>
          <w:sz w:val="28"/>
          <w:szCs w:val="28"/>
        </w:rPr>
        <w:t>Ой, какие! Ой, смотри!</w:t>
      </w:r>
    </w:p>
    <w:p w:rsidR="00465C21" w:rsidRPr="00C94554" w:rsidRDefault="00465C21" w:rsidP="00465C21">
      <w:pPr>
        <w:ind w:firstLine="1440"/>
        <w:jc w:val="both"/>
        <w:rPr>
          <w:rFonts w:ascii="Calibri" w:eastAsia="Calibri" w:hAnsi="Calibri" w:cs="Times New Roman"/>
          <w:sz w:val="28"/>
          <w:szCs w:val="28"/>
        </w:rPr>
      </w:pPr>
      <w:r w:rsidRPr="00C94554">
        <w:rPr>
          <w:rFonts w:ascii="Calibri" w:eastAsia="Calibri" w:hAnsi="Calibri" w:cs="Times New Roman"/>
          <w:sz w:val="28"/>
          <w:szCs w:val="28"/>
        </w:rPr>
        <w:t>Раздуваются! Блестят!</w:t>
      </w:r>
    </w:p>
    <w:p w:rsidR="00465C21" w:rsidRPr="00C94554" w:rsidRDefault="00465C21" w:rsidP="00465C21">
      <w:pPr>
        <w:ind w:firstLine="1440"/>
        <w:jc w:val="both"/>
        <w:rPr>
          <w:rFonts w:ascii="Calibri" w:eastAsia="Calibri" w:hAnsi="Calibri" w:cs="Times New Roman"/>
          <w:sz w:val="28"/>
          <w:szCs w:val="28"/>
        </w:rPr>
      </w:pPr>
      <w:r w:rsidRPr="00C94554">
        <w:rPr>
          <w:rFonts w:ascii="Calibri" w:eastAsia="Calibri" w:hAnsi="Calibri" w:cs="Times New Roman"/>
          <w:sz w:val="28"/>
          <w:szCs w:val="28"/>
        </w:rPr>
        <w:t>Отрываются! Летят!</w:t>
      </w:r>
    </w:p>
    <w:p w:rsidR="00465C21" w:rsidRPr="00C94554" w:rsidRDefault="00465C21" w:rsidP="00465C21">
      <w:pPr>
        <w:ind w:firstLine="1440"/>
        <w:jc w:val="both"/>
        <w:rPr>
          <w:rFonts w:ascii="Calibri" w:eastAsia="Calibri" w:hAnsi="Calibri" w:cs="Times New Roman"/>
          <w:sz w:val="28"/>
          <w:szCs w:val="28"/>
        </w:rPr>
      </w:pPr>
      <w:r w:rsidRPr="00C94554">
        <w:rPr>
          <w:rFonts w:ascii="Calibri" w:eastAsia="Calibri" w:hAnsi="Calibri" w:cs="Times New Roman"/>
          <w:sz w:val="28"/>
          <w:szCs w:val="28"/>
        </w:rPr>
        <w:t>Вот — со сливу! Вот — с орех!</w:t>
      </w:r>
    </w:p>
    <w:p w:rsidR="00465C21" w:rsidRDefault="00465C21" w:rsidP="00465C21">
      <w:pPr>
        <w:ind w:firstLine="1440"/>
        <w:jc w:val="both"/>
        <w:rPr>
          <w:rFonts w:ascii="Calibri" w:eastAsia="Calibri" w:hAnsi="Calibri" w:cs="Times New Roman"/>
          <w:i/>
          <w:sz w:val="28"/>
          <w:szCs w:val="28"/>
        </w:rPr>
      </w:pPr>
      <w:r w:rsidRPr="00C94554">
        <w:rPr>
          <w:rFonts w:ascii="Calibri" w:eastAsia="Calibri" w:hAnsi="Calibri" w:cs="Times New Roman"/>
          <w:sz w:val="28"/>
          <w:szCs w:val="28"/>
        </w:rPr>
        <w:t>Вот не лопнул дольше всех!</w:t>
      </w:r>
      <w:r>
        <w:rPr>
          <w:rFonts w:ascii="Calibri" w:eastAsia="Calibri" w:hAnsi="Calibri" w:cs="Times New Roman"/>
          <w:sz w:val="28"/>
          <w:szCs w:val="28"/>
        </w:rPr>
        <w:t xml:space="preserve"> </w:t>
      </w:r>
      <w:r w:rsidRPr="00C94554">
        <w:rPr>
          <w:rFonts w:ascii="Calibri" w:eastAsia="Calibri" w:hAnsi="Calibri" w:cs="Times New Roman"/>
          <w:i/>
          <w:sz w:val="28"/>
          <w:szCs w:val="28"/>
        </w:rPr>
        <w:t>(Дети ловят мыльные пузыри.)</w:t>
      </w:r>
    </w:p>
    <w:p w:rsidR="00465C21"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Игра "Накормим игрушки завтраком"</w:t>
      </w:r>
    </w:p>
    <w:p w:rsidR="00465C21" w:rsidRPr="00C94554" w:rsidRDefault="00465C21" w:rsidP="00465C21">
      <w:pPr>
        <w:ind w:firstLine="720"/>
        <w:jc w:val="both"/>
        <w:rPr>
          <w:rFonts w:ascii="Calibri" w:eastAsia="Calibri" w:hAnsi="Calibri" w:cs="Times New Roman"/>
          <w:sz w:val="28"/>
          <w:szCs w:val="28"/>
        </w:rPr>
      </w:pPr>
      <w:r w:rsidRPr="002D079B">
        <w:rPr>
          <w:rFonts w:ascii="Calibri" w:eastAsia="Calibri" w:hAnsi="Calibri" w:cs="Times New Roman"/>
          <w:sz w:val="28"/>
          <w:szCs w:val="28"/>
        </w:rPr>
        <w:t>Воспитатель выбирает одного-двух детей и просит помочь их сервировать стол к за</w:t>
      </w:r>
      <w:r w:rsidRPr="002D079B">
        <w:rPr>
          <w:rFonts w:ascii="Calibri" w:eastAsia="Calibri" w:hAnsi="Calibri" w:cs="Times New Roman"/>
          <w:sz w:val="28"/>
          <w:szCs w:val="28"/>
        </w:rPr>
        <w:t>в</w:t>
      </w:r>
      <w:r w:rsidRPr="002D079B">
        <w:rPr>
          <w:rFonts w:ascii="Calibri" w:eastAsia="Calibri" w:hAnsi="Calibri" w:cs="Times New Roman"/>
          <w:sz w:val="28"/>
          <w:szCs w:val="28"/>
        </w:rPr>
        <w:t>траку (обеду). Дежурные надевают фартуки, моют руки и только потом раскладывают са</w:t>
      </w:r>
      <w:r w:rsidRPr="002D079B">
        <w:rPr>
          <w:rFonts w:ascii="Calibri" w:eastAsia="Calibri" w:hAnsi="Calibri" w:cs="Times New Roman"/>
          <w:sz w:val="28"/>
          <w:szCs w:val="28"/>
        </w:rPr>
        <w:t>л</w:t>
      </w:r>
      <w:r w:rsidRPr="002D079B">
        <w:rPr>
          <w:rFonts w:ascii="Calibri" w:eastAsia="Calibri" w:hAnsi="Calibri" w:cs="Times New Roman"/>
          <w:sz w:val="28"/>
          <w:szCs w:val="28"/>
        </w:rPr>
        <w:t>фетки, ставят тарелки и стаканчики. Когда всё готово, воспитатель приглашает к столу остальных детей</w:t>
      </w:r>
      <w:r>
        <w:rPr>
          <w:rFonts w:ascii="Calibri" w:eastAsia="Calibri" w:hAnsi="Calibri" w:cs="Times New Roman"/>
          <w:sz w:val="28"/>
          <w:szCs w:val="28"/>
        </w:rPr>
        <w:t xml:space="preserve"> с игрушками</w:t>
      </w:r>
      <w:r w:rsidRPr="002D079B">
        <w:rPr>
          <w:rFonts w:ascii="Calibri" w:eastAsia="Calibri" w:hAnsi="Calibri" w:cs="Times New Roman"/>
          <w:sz w:val="28"/>
          <w:szCs w:val="28"/>
        </w:rPr>
        <w:t>. Но прежде</w:t>
      </w:r>
      <w:r>
        <w:rPr>
          <w:rFonts w:ascii="Calibri" w:eastAsia="Calibri" w:hAnsi="Calibri" w:cs="Times New Roman"/>
          <w:sz w:val="28"/>
          <w:szCs w:val="28"/>
        </w:rPr>
        <w:t>, чем пос</w:t>
      </w:r>
      <w:r>
        <w:rPr>
          <w:rFonts w:ascii="Calibri" w:eastAsia="Calibri" w:hAnsi="Calibri" w:cs="Times New Roman"/>
          <w:sz w:val="28"/>
          <w:szCs w:val="28"/>
        </w:rPr>
        <w:t>а</w:t>
      </w:r>
      <w:r>
        <w:rPr>
          <w:rFonts w:ascii="Calibri" w:eastAsia="Calibri" w:hAnsi="Calibri" w:cs="Times New Roman"/>
          <w:sz w:val="28"/>
          <w:szCs w:val="28"/>
        </w:rPr>
        <w:t>ди</w:t>
      </w:r>
      <w:r w:rsidRPr="002D079B">
        <w:rPr>
          <w:rFonts w:ascii="Calibri" w:eastAsia="Calibri" w:hAnsi="Calibri" w:cs="Times New Roman"/>
          <w:sz w:val="28"/>
          <w:szCs w:val="28"/>
        </w:rPr>
        <w:t xml:space="preserve">ть </w:t>
      </w:r>
      <w:r>
        <w:rPr>
          <w:rFonts w:ascii="Calibri" w:eastAsia="Calibri" w:hAnsi="Calibri" w:cs="Times New Roman"/>
          <w:sz w:val="28"/>
          <w:szCs w:val="28"/>
        </w:rPr>
        <w:t xml:space="preserve">игрушки </w:t>
      </w:r>
      <w:r w:rsidRPr="002D079B">
        <w:rPr>
          <w:rFonts w:ascii="Calibri" w:eastAsia="Calibri" w:hAnsi="Calibri" w:cs="Times New Roman"/>
          <w:sz w:val="28"/>
          <w:szCs w:val="28"/>
        </w:rPr>
        <w:t xml:space="preserve">за стол, напоминает, что </w:t>
      </w:r>
      <w:r>
        <w:rPr>
          <w:rFonts w:ascii="Calibri" w:eastAsia="Calibri" w:hAnsi="Calibri" w:cs="Times New Roman"/>
          <w:sz w:val="28"/>
          <w:szCs w:val="28"/>
        </w:rPr>
        <w:t xml:space="preserve">и </w:t>
      </w:r>
      <w:r w:rsidRPr="002D079B">
        <w:rPr>
          <w:rFonts w:ascii="Calibri" w:eastAsia="Calibri" w:hAnsi="Calibri" w:cs="Times New Roman"/>
          <w:sz w:val="28"/>
          <w:szCs w:val="28"/>
        </w:rPr>
        <w:t xml:space="preserve">нужно чисто вымыть руки. Дети моют </w:t>
      </w:r>
      <w:r>
        <w:rPr>
          <w:rFonts w:ascii="Calibri" w:eastAsia="Calibri" w:hAnsi="Calibri" w:cs="Times New Roman"/>
          <w:sz w:val="28"/>
          <w:szCs w:val="28"/>
        </w:rPr>
        <w:t xml:space="preserve">игрушкам </w:t>
      </w:r>
      <w:r w:rsidRPr="002D079B">
        <w:rPr>
          <w:rFonts w:ascii="Calibri" w:eastAsia="Calibri" w:hAnsi="Calibri" w:cs="Times New Roman"/>
          <w:sz w:val="28"/>
          <w:szCs w:val="28"/>
        </w:rPr>
        <w:t>руки</w:t>
      </w:r>
      <w:r>
        <w:rPr>
          <w:rFonts w:ascii="Calibri" w:eastAsia="Calibri" w:hAnsi="Calibri" w:cs="Times New Roman"/>
          <w:sz w:val="28"/>
          <w:szCs w:val="28"/>
        </w:rPr>
        <w:t xml:space="preserve"> (лапы), кормят их</w:t>
      </w:r>
      <w:r w:rsidRPr="002D079B">
        <w:rPr>
          <w:rFonts w:ascii="Calibri" w:eastAsia="Calibri" w:hAnsi="Calibri" w:cs="Times New Roman"/>
          <w:sz w:val="28"/>
          <w:szCs w:val="28"/>
        </w:rPr>
        <w:t xml:space="preserve">. После приёма пищи дежурные помогают убрать со стола </w:t>
      </w:r>
      <w:r>
        <w:rPr>
          <w:rFonts w:ascii="Calibri" w:eastAsia="Calibri" w:hAnsi="Calibri" w:cs="Times New Roman"/>
          <w:sz w:val="28"/>
          <w:szCs w:val="28"/>
        </w:rPr>
        <w:t>"</w:t>
      </w:r>
      <w:r w:rsidRPr="002D079B">
        <w:rPr>
          <w:rFonts w:ascii="Calibri" w:eastAsia="Calibri" w:hAnsi="Calibri" w:cs="Times New Roman"/>
          <w:sz w:val="28"/>
          <w:szCs w:val="28"/>
        </w:rPr>
        <w:t>гр</w:t>
      </w:r>
      <w:r>
        <w:rPr>
          <w:rFonts w:ascii="Calibri" w:eastAsia="Calibri" w:hAnsi="Calibri" w:cs="Times New Roman"/>
          <w:sz w:val="28"/>
          <w:szCs w:val="28"/>
        </w:rPr>
        <w:t>яз</w:t>
      </w:r>
      <w:r w:rsidRPr="002D079B">
        <w:rPr>
          <w:rFonts w:ascii="Calibri" w:eastAsia="Calibri" w:hAnsi="Calibri" w:cs="Times New Roman"/>
          <w:sz w:val="28"/>
          <w:szCs w:val="28"/>
        </w:rPr>
        <w:t>ную</w:t>
      </w:r>
      <w:r>
        <w:rPr>
          <w:rFonts w:ascii="Calibri" w:eastAsia="Calibri" w:hAnsi="Calibri" w:cs="Times New Roman"/>
          <w:sz w:val="28"/>
          <w:szCs w:val="28"/>
        </w:rPr>
        <w:t>"</w:t>
      </w:r>
      <w:r w:rsidRPr="002D079B">
        <w:rPr>
          <w:rFonts w:ascii="Calibri" w:eastAsia="Calibri" w:hAnsi="Calibri" w:cs="Times New Roman"/>
          <w:sz w:val="28"/>
          <w:szCs w:val="28"/>
        </w:rPr>
        <w:t xml:space="preserve"> посуду. Воспитатель хвалит и благодарит их за п</w:t>
      </w:r>
      <w:r w:rsidRPr="002D079B">
        <w:rPr>
          <w:rFonts w:ascii="Calibri" w:eastAsia="Calibri" w:hAnsi="Calibri" w:cs="Times New Roman"/>
          <w:sz w:val="28"/>
          <w:szCs w:val="28"/>
        </w:rPr>
        <w:t>о</w:t>
      </w:r>
      <w:r w:rsidRPr="002D079B">
        <w:rPr>
          <w:rFonts w:ascii="Calibri" w:eastAsia="Calibri" w:hAnsi="Calibri" w:cs="Times New Roman"/>
          <w:sz w:val="28"/>
          <w:szCs w:val="28"/>
        </w:rPr>
        <w:t>мощь.</w:t>
      </w:r>
    </w:p>
    <w:p w:rsidR="00465C21" w:rsidRPr="002D079B"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sidRPr="002D079B">
        <w:rPr>
          <w:rFonts w:ascii="Calibri" w:eastAsia="Calibri" w:hAnsi="Calibri" w:cs="Times New Roman"/>
          <w:sz w:val="28"/>
          <w:szCs w:val="28"/>
        </w:rPr>
        <w:t>Игра «Раз, два, три - смотри!»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w:t>
      </w:r>
      <w:r>
        <w:rPr>
          <w:rFonts w:ascii="Calibri" w:eastAsia="Calibri" w:hAnsi="Calibri" w:cs="Times New Roman"/>
          <w:sz w:val="28"/>
          <w:szCs w:val="28"/>
        </w:rPr>
        <w:t>татель говорит, (п</w:t>
      </w:r>
      <w:r w:rsidRPr="002D079B">
        <w:rPr>
          <w:rFonts w:ascii="Calibri" w:eastAsia="Calibri" w:hAnsi="Calibri" w:cs="Times New Roman"/>
          <w:sz w:val="28"/>
          <w:szCs w:val="28"/>
        </w:rPr>
        <w:t>оказы</w:t>
      </w:r>
      <w:r>
        <w:rPr>
          <w:rFonts w:ascii="Calibri" w:eastAsia="Calibri" w:hAnsi="Calibri" w:cs="Times New Roman"/>
          <w:sz w:val="28"/>
          <w:szCs w:val="28"/>
        </w:rPr>
        <w:t>вая</w:t>
      </w:r>
      <w:r w:rsidRPr="002D079B">
        <w:rPr>
          <w:rFonts w:ascii="Calibri" w:eastAsia="Calibri" w:hAnsi="Calibri" w:cs="Times New Roman"/>
          <w:sz w:val="28"/>
          <w:szCs w:val="28"/>
        </w:rPr>
        <w:t xml:space="preserve"> игрушку зайца.)</w:t>
      </w:r>
      <w:r>
        <w:rPr>
          <w:rFonts w:ascii="Calibri" w:eastAsia="Calibri" w:hAnsi="Calibri" w:cs="Times New Roman"/>
          <w:sz w:val="28"/>
          <w:szCs w:val="28"/>
        </w:rPr>
        <w:t>:"</w:t>
      </w:r>
      <w:r w:rsidRPr="002D079B">
        <w:rPr>
          <w:rFonts w:ascii="Calibri" w:eastAsia="Calibri" w:hAnsi="Calibri" w:cs="Times New Roman"/>
          <w:sz w:val="28"/>
          <w:szCs w:val="28"/>
        </w:rPr>
        <w:t xml:space="preserve"> Кузя хочет поиграть с вами в прятки. Вы закроете глазки, а зайчонок спрячется у кого-нибудь за сп</w:t>
      </w:r>
      <w:r w:rsidRPr="002D079B">
        <w:rPr>
          <w:rFonts w:ascii="Calibri" w:eastAsia="Calibri" w:hAnsi="Calibri" w:cs="Times New Roman"/>
          <w:sz w:val="28"/>
          <w:szCs w:val="28"/>
        </w:rPr>
        <w:t>и</w:t>
      </w:r>
      <w:r w:rsidRPr="002D079B">
        <w:rPr>
          <w:rFonts w:ascii="Calibri" w:eastAsia="Calibri" w:hAnsi="Calibri" w:cs="Times New Roman"/>
          <w:sz w:val="28"/>
          <w:szCs w:val="28"/>
        </w:rPr>
        <w:t>ной. Когда я скажу: «Раз, два, три - смотри!» -</w:t>
      </w:r>
      <w:r>
        <w:rPr>
          <w:rFonts w:ascii="Calibri" w:eastAsia="Calibri" w:hAnsi="Calibri" w:cs="Times New Roman"/>
          <w:sz w:val="28"/>
          <w:szCs w:val="28"/>
        </w:rPr>
        <w:t xml:space="preserve"> открывайте глазки и ищите Кузю"</w:t>
      </w:r>
      <w:r w:rsidRPr="002D079B">
        <w:rPr>
          <w:rFonts w:ascii="Calibri" w:eastAsia="Calibri" w:hAnsi="Calibri" w:cs="Times New Roman"/>
          <w:sz w:val="28"/>
          <w:szCs w:val="28"/>
        </w:rPr>
        <w:t>. Игра п</w:t>
      </w:r>
      <w:r w:rsidRPr="002D079B">
        <w:rPr>
          <w:rFonts w:ascii="Calibri" w:eastAsia="Calibri" w:hAnsi="Calibri" w:cs="Times New Roman"/>
          <w:sz w:val="28"/>
          <w:szCs w:val="28"/>
        </w:rPr>
        <w:t>о</w:t>
      </w:r>
      <w:r w:rsidRPr="002D079B">
        <w:rPr>
          <w:rFonts w:ascii="Calibri" w:eastAsia="Calibri" w:hAnsi="Calibri" w:cs="Times New Roman"/>
          <w:sz w:val="28"/>
          <w:szCs w:val="28"/>
        </w:rPr>
        <w:t>вторяется 3-4 раза.</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Четвертая часть – свободная деятельность детей – 15 мин.</w:t>
      </w:r>
    </w:p>
    <w:p w:rsidR="00465C21" w:rsidRPr="00D87682"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Пятая часть – прощание; уход детей домой – 15 мин.</w:t>
      </w:r>
    </w:p>
    <w:p w:rsidR="00465C21" w:rsidRPr="002D079B" w:rsidRDefault="00465C21" w:rsidP="00465C21">
      <w:pPr>
        <w:jc w:val="center"/>
        <w:rPr>
          <w:rFonts w:ascii="Calibri" w:eastAsia="Calibri" w:hAnsi="Calibri" w:cs="Times New Roman"/>
          <w:sz w:val="28"/>
          <w:szCs w:val="28"/>
        </w:rPr>
      </w:pPr>
      <w:r w:rsidRPr="002D079B">
        <w:rPr>
          <w:rFonts w:ascii="Calibri" w:eastAsia="Calibri" w:hAnsi="Calibri" w:cs="Times New Roman"/>
          <w:sz w:val="28"/>
          <w:szCs w:val="28"/>
        </w:rPr>
        <w:br w:type="page"/>
      </w:r>
      <w:r w:rsidRPr="00D87682">
        <w:rPr>
          <w:rFonts w:ascii="Calibri" w:eastAsia="Calibri" w:hAnsi="Calibri" w:cs="Times New Roman"/>
          <w:b/>
          <w:sz w:val="28"/>
          <w:szCs w:val="28"/>
        </w:rPr>
        <w:lastRenderedPageBreak/>
        <w:t>АДАПТАЦИОННАЯ ПЛОЩАДКА 2 ден</w:t>
      </w:r>
      <w:r w:rsidRPr="002D079B">
        <w:rPr>
          <w:rFonts w:ascii="Calibri" w:eastAsia="Calibri" w:hAnsi="Calibri" w:cs="Times New Roman"/>
          <w:sz w:val="28"/>
          <w:szCs w:val="28"/>
        </w:rPr>
        <w:t>ь</w:t>
      </w:r>
    </w:p>
    <w:p w:rsidR="00465C21" w:rsidRPr="002D079B" w:rsidRDefault="00465C21" w:rsidP="00465C21">
      <w:pPr>
        <w:ind w:firstLine="709"/>
        <w:jc w:val="both"/>
        <w:rPr>
          <w:rFonts w:ascii="Calibri" w:eastAsia="Calibri" w:hAnsi="Calibri" w:cs="Times New Roman"/>
          <w:sz w:val="28"/>
          <w:szCs w:val="28"/>
        </w:rPr>
      </w:pPr>
      <w:r>
        <w:rPr>
          <w:rFonts w:ascii="Calibri" w:eastAsia="Calibri" w:hAnsi="Calibri" w:cs="Times New Roman"/>
          <w:sz w:val="28"/>
          <w:szCs w:val="28"/>
        </w:rPr>
        <w:t>Начало работы — 10</w:t>
      </w:r>
      <w:r w:rsidRPr="002D079B">
        <w:rPr>
          <w:rFonts w:ascii="Calibri" w:eastAsia="Calibri" w:hAnsi="Calibri" w:cs="Times New Roman"/>
          <w:sz w:val="28"/>
          <w:szCs w:val="28"/>
        </w:rPr>
        <w:t>.00.</w:t>
      </w:r>
    </w:p>
    <w:p w:rsidR="00465C21" w:rsidRPr="002D079B" w:rsidRDefault="00465C21" w:rsidP="00465C21">
      <w:pPr>
        <w:ind w:firstLine="709"/>
        <w:jc w:val="both"/>
        <w:rPr>
          <w:rFonts w:ascii="Calibri" w:eastAsia="Calibri" w:hAnsi="Calibri" w:cs="Times New Roman"/>
          <w:sz w:val="28"/>
          <w:szCs w:val="28"/>
        </w:rPr>
      </w:pPr>
      <w:r w:rsidRPr="00D87682">
        <w:rPr>
          <w:rFonts w:ascii="Calibri" w:eastAsia="Calibri" w:hAnsi="Calibri" w:cs="Times New Roman"/>
          <w:b/>
          <w:sz w:val="28"/>
          <w:szCs w:val="28"/>
        </w:rPr>
        <w:t>Постоянное оборудование для открытой площадки</w:t>
      </w:r>
      <w:r>
        <w:rPr>
          <w:rFonts w:ascii="Calibri" w:eastAsia="Calibri" w:hAnsi="Calibri" w:cs="Times New Roman"/>
          <w:b/>
          <w:sz w:val="28"/>
          <w:szCs w:val="28"/>
        </w:rPr>
        <w:t>.</w:t>
      </w:r>
    </w:p>
    <w:p w:rsidR="00465C21" w:rsidRPr="002D079B" w:rsidRDefault="00465C21" w:rsidP="00465C21">
      <w:pPr>
        <w:ind w:firstLine="709"/>
        <w:jc w:val="both"/>
        <w:rPr>
          <w:rFonts w:ascii="Calibri" w:eastAsia="Calibri" w:hAnsi="Calibri" w:cs="Times New Roman"/>
          <w:sz w:val="28"/>
          <w:szCs w:val="28"/>
        </w:rPr>
      </w:pPr>
      <w:r w:rsidRPr="00D87682">
        <w:rPr>
          <w:rFonts w:ascii="Calibri" w:eastAsia="Calibri" w:hAnsi="Calibri" w:cs="Times New Roman"/>
          <w:b/>
          <w:sz w:val="28"/>
          <w:szCs w:val="28"/>
        </w:rPr>
        <w:t>Материал:</w:t>
      </w:r>
      <w:r>
        <w:rPr>
          <w:rFonts w:ascii="Calibri" w:eastAsia="Calibri" w:hAnsi="Calibri" w:cs="Times New Roman"/>
          <w:sz w:val="28"/>
          <w:szCs w:val="28"/>
        </w:rPr>
        <w:t xml:space="preserve"> зайчонок Кузя, </w:t>
      </w:r>
      <w:r w:rsidRPr="002D079B">
        <w:rPr>
          <w:rFonts w:ascii="Calibri" w:eastAsia="Calibri" w:hAnsi="Calibri" w:cs="Times New Roman"/>
          <w:sz w:val="28"/>
          <w:szCs w:val="28"/>
        </w:rPr>
        <w:t>мыльные пузыри, несколько дет</w:t>
      </w:r>
      <w:r>
        <w:rPr>
          <w:rFonts w:ascii="Calibri" w:eastAsia="Calibri" w:hAnsi="Calibri" w:cs="Times New Roman"/>
          <w:sz w:val="28"/>
          <w:szCs w:val="28"/>
        </w:rPr>
        <w:t>ских леек с водой,</w:t>
      </w:r>
      <w:r w:rsidRPr="00192588">
        <w:rPr>
          <w:rFonts w:ascii="Calibri" w:eastAsia="Calibri" w:hAnsi="Calibri" w:cs="Times New Roman"/>
          <w:sz w:val="28"/>
          <w:szCs w:val="28"/>
        </w:rPr>
        <w:t xml:space="preserve"> </w:t>
      </w:r>
      <w:r w:rsidRPr="002D079B">
        <w:rPr>
          <w:rFonts w:ascii="Calibri" w:eastAsia="Calibri" w:hAnsi="Calibri" w:cs="Times New Roman"/>
          <w:sz w:val="28"/>
          <w:szCs w:val="28"/>
        </w:rPr>
        <w:t>таз с водой, плавающие предметы, например: уточка, маленький мячик, лодочка, тонущие пре</w:t>
      </w:r>
      <w:r w:rsidRPr="002D079B">
        <w:rPr>
          <w:rFonts w:ascii="Calibri" w:eastAsia="Calibri" w:hAnsi="Calibri" w:cs="Times New Roman"/>
          <w:sz w:val="28"/>
          <w:szCs w:val="28"/>
        </w:rPr>
        <w:t>д</w:t>
      </w:r>
      <w:r w:rsidRPr="002D079B">
        <w:rPr>
          <w:rFonts w:ascii="Calibri" w:eastAsia="Calibri" w:hAnsi="Calibri" w:cs="Times New Roman"/>
          <w:sz w:val="28"/>
          <w:szCs w:val="28"/>
        </w:rPr>
        <w:t>меты, например: камень, металлическая тарелочка, бумажные кораблики по количеству д</w:t>
      </w:r>
      <w:r w:rsidRPr="002D079B">
        <w:rPr>
          <w:rFonts w:ascii="Calibri" w:eastAsia="Calibri" w:hAnsi="Calibri" w:cs="Times New Roman"/>
          <w:sz w:val="28"/>
          <w:szCs w:val="28"/>
        </w:rPr>
        <w:t>е</w:t>
      </w:r>
      <w:r w:rsidRPr="002D079B">
        <w:rPr>
          <w:rFonts w:ascii="Calibri" w:eastAsia="Calibri" w:hAnsi="Calibri" w:cs="Times New Roman"/>
          <w:sz w:val="28"/>
          <w:szCs w:val="28"/>
        </w:rPr>
        <w:t>тей, 2—3 лейки, лист ватмана с изображением большого жёлтого круга, цветные каранд</w:t>
      </w:r>
      <w:r w:rsidRPr="002D079B">
        <w:rPr>
          <w:rFonts w:ascii="Calibri" w:eastAsia="Calibri" w:hAnsi="Calibri" w:cs="Times New Roman"/>
          <w:sz w:val="28"/>
          <w:szCs w:val="28"/>
        </w:rPr>
        <w:t>а</w:t>
      </w:r>
      <w:r w:rsidRPr="002D079B">
        <w:rPr>
          <w:rFonts w:ascii="Calibri" w:eastAsia="Calibri" w:hAnsi="Calibri" w:cs="Times New Roman"/>
          <w:sz w:val="28"/>
          <w:szCs w:val="28"/>
        </w:rPr>
        <w:t>ши.</w:t>
      </w:r>
      <w:r w:rsidRPr="00192588">
        <w:rPr>
          <w:rFonts w:ascii="Calibri" w:eastAsia="Calibri" w:hAnsi="Calibri" w:cs="Times New Roman"/>
          <w:sz w:val="28"/>
          <w:szCs w:val="28"/>
        </w:rPr>
        <w:t xml:space="preserve"> </w:t>
      </w:r>
      <w:r w:rsidRPr="002D079B">
        <w:rPr>
          <w:rFonts w:ascii="Calibri" w:eastAsia="Calibri" w:hAnsi="Calibri" w:cs="Times New Roman"/>
          <w:sz w:val="28"/>
          <w:szCs w:val="28"/>
        </w:rPr>
        <w:t>цветная бумага, клей, кисточки, плёнка, салфетки из ткани, старое блю</w:t>
      </w:r>
      <w:r>
        <w:rPr>
          <w:rFonts w:ascii="Calibri" w:eastAsia="Calibri" w:hAnsi="Calibri" w:cs="Times New Roman"/>
          <w:sz w:val="28"/>
          <w:szCs w:val="28"/>
        </w:rPr>
        <w:t>дце для клея,</w:t>
      </w:r>
      <w:r w:rsidRPr="002D079B">
        <w:rPr>
          <w:rFonts w:ascii="Calibri" w:eastAsia="Calibri" w:hAnsi="Calibri" w:cs="Times New Roman"/>
          <w:sz w:val="28"/>
          <w:szCs w:val="28"/>
        </w:rPr>
        <w:t xml:space="preserve"> ножницы,</w:t>
      </w:r>
    </w:p>
    <w:p w:rsidR="00465C21" w:rsidRPr="00D87682" w:rsidRDefault="00465C21" w:rsidP="00465C21">
      <w:pPr>
        <w:ind w:firstLine="709"/>
        <w:jc w:val="both"/>
        <w:rPr>
          <w:rFonts w:ascii="Calibri" w:eastAsia="Calibri" w:hAnsi="Calibri" w:cs="Times New Roman"/>
          <w:b/>
          <w:sz w:val="28"/>
          <w:szCs w:val="28"/>
        </w:rPr>
      </w:pPr>
      <w:r w:rsidRPr="00D87682">
        <w:rPr>
          <w:rFonts w:ascii="Calibri" w:eastAsia="Calibri" w:hAnsi="Calibri" w:cs="Times New Roman"/>
          <w:b/>
          <w:sz w:val="28"/>
          <w:szCs w:val="28"/>
        </w:rPr>
        <w:t xml:space="preserve">Первая часть - </w:t>
      </w:r>
      <w:r>
        <w:rPr>
          <w:rFonts w:ascii="Calibri" w:eastAsia="Calibri" w:hAnsi="Calibri" w:cs="Times New Roman"/>
          <w:b/>
          <w:sz w:val="28"/>
          <w:szCs w:val="28"/>
        </w:rPr>
        <w:t>25</w:t>
      </w:r>
      <w:r w:rsidRPr="00D87682">
        <w:rPr>
          <w:rFonts w:ascii="Calibri" w:eastAsia="Calibri" w:hAnsi="Calibri" w:cs="Times New Roman"/>
          <w:b/>
          <w:sz w:val="28"/>
          <w:szCs w:val="28"/>
        </w:rPr>
        <w:t xml:space="preserve"> мин.</w:t>
      </w:r>
    </w:p>
    <w:p w:rsidR="00465C21" w:rsidRPr="00D87682" w:rsidRDefault="00465C21" w:rsidP="00465C21">
      <w:pPr>
        <w:ind w:firstLine="709"/>
        <w:jc w:val="both"/>
        <w:rPr>
          <w:rFonts w:ascii="Calibri" w:eastAsia="Calibri" w:hAnsi="Calibri" w:cs="Times New Roman"/>
          <w:b/>
          <w:sz w:val="28"/>
          <w:szCs w:val="28"/>
        </w:rPr>
      </w:pPr>
      <w:r w:rsidRPr="00D87682">
        <w:rPr>
          <w:rFonts w:ascii="Calibri" w:eastAsia="Calibri" w:hAnsi="Calibri" w:cs="Times New Roman"/>
          <w:b/>
          <w:sz w:val="28"/>
          <w:szCs w:val="28"/>
        </w:rPr>
        <w:t>Приём детей - 10 мин.</w:t>
      </w:r>
    </w:p>
    <w:p w:rsidR="00465C21" w:rsidRDefault="00465C21" w:rsidP="00465C21">
      <w:pPr>
        <w:ind w:firstLine="709"/>
        <w:jc w:val="both"/>
        <w:rPr>
          <w:rFonts w:ascii="Calibri" w:eastAsia="Calibri" w:hAnsi="Calibri" w:cs="Times New Roman"/>
          <w:sz w:val="28"/>
          <w:szCs w:val="28"/>
        </w:rPr>
      </w:pPr>
      <w:r w:rsidRPr="00D87682">
        <w:rPr>
          <w:rFonts w:ascii="Calibri" w:eastAsia="Calibri" w:hAnsi="Calibri" w:cs="Times New Roman"/>
          <w:b/>
          <w:sz w:val="28"/>
          <w:szCs w:val="28"/>
        </w:rPr>
        <w:t>Беседа-внушение в кругу</w:t>
      </w:r>
      <w:r>
        <w:rPr>
          <w:rFonts w:ascii="Calibri" w:eastAsia="Calibri" w:hAnsi="Calibri" w:cs="Times New Roman"/>
          <w:b/>
          <w:sz w:val="28"/>
          <w:szCs w:val="28"/>
        </w:rPr>
        <w:t xml:space="preserve"> – 15 мин</w:t>
      </w:r>
      <w:r w:rsidRPr="00D87682">
        <w:rPr>
          <w:rFonts w:ascii="Calibri" w:eastAsia="Calibri" w:hAnsi="Calibri" w:cs="Times New Roman"/>
          <w:b/>
          <w:sz w:val="28"/>
          <w:szCs w:val="28"/>
        </w:rPr>
        <w:t>.</w:t>
      </w:r>
      <w:r w:rsidRPr="002D079B">
        <w:rPr>
          <w:rFonts w:ascii="Calibri" w:eastAsia="Calibri" w:hAnsi="Calibri" w:cs="Times New Roman"/>
          <w:sz w:val="28"/>
          <w:szCs w:val="28"/>
        </w:rPr>
        <w:t xml:space="preserve"> </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Дети и взрослые садятся в круг. Воспитатель говорит: «Я рада ва</w:t>
      </w:r>
      <w:r>
        <w:rPr>
          <w:rFonts w:ascii="Calibri" w:eastAsia="Calibri" w:hAnsi="Calibri" w:cs="Times New Roman"/>
          <w:sz w:val="28"/>
          <w:szCs w:val="28"/>
        </w:rPr>
        <w:t>с видеть в нашем детском саду.  – Как меня зовут? (Отв</w:t>
      </w:r>
      <w:r>
        <w:rPr>
          <w:rFonts w:ascii="Calibri" w:eastAsia="Calibri" w:hAnsi="Calibri" w:cs="Times New Roman"/>
          <w:sz w:val="28"/>
          <w:szCs w:val="28"/>
        </w:rPr>
        <w:t>е</w:t>
      </w:r>
      <w:r>
        <w:rPr>
          <w:rFonts w:ascii="Calibri" w:eastAsia="Calibri" w:hAnsi="Calibri" w:cs="Times New Roman"/>
          <w:sz w:val="28"/>
          <w:szCs w:val="28"/>
        </w:rPr>
        <w:t>ты детей). -В</w:t>
      </w:r>
      <w:r w:rsidRPr="002D079B">
        <w:rPr>
          <w:rFonts w:ascii="Calibri" w:eastAsia="Calibri" w:hAnsi="Calibri" w:cs="Times New Roman"/>
          <w:sz w:val="28"/>
          <w:szCs w:val="28"/>
        </w:rPr>
        <w:t>ы — мои дети</w:t>
      </w:r>
      <w:r>
        <w:rPr>
          <w:rFonts w:ascii="Calibri" w:eastAsia="Calibri" w:hAnsi="Calibri" w:cs="Times New Roman"/>
          <w:sz w:val="28"/>
          <w:szCs w:val="28"/>
        </w:rPr>
        <w:t>, а кто я? (Ответы детей)</w:t>
      </w:r>
      <w:r w:rsidRPr="002D079B">
        <w:rPr>
          <w:rFonts w:ascii="Calibri" w:eastAsia="Calibri" w:hAnsi="Calibri" w:cs="Times New Roman"/>
          <w:sz w:val="28"/>
          <w:szCs w:val="28"/>
        </w:rPr>
        <w:t xml:space="preserve">. </w:t>
      </w:r>
      <w:r>
        <w:rPr>
          <w:rFonts w:ascii="Calibri" w:eastAsia="Calibri" w:hAnsi="Calibri" w:cs="Times New Roman"/>
          <w:sz w:val="28"/>
          <w:szCs w:val="28"/>
        </w:rPr>
        <w:t>– Правильно, я – ваша воспитательница. -</w:t>
      </w:r>
      <w:r w:rsidRPr="002D079B">
        <w:rPr>
          <w:rFonts w:ascii="Calibri" w:eastAsia="Calibri" w:hAnsi="Calibri" w:cs="Times New Roman"/>
          <w:sz w:val="28"/>
          <w:szCs w:val="28"/>
        </w:rPr>
        <w:t>Какие красивые у меня дети! Большие и мален</w:t>
      </w:r>
      <w:r w:rsidRPr="002D079B">
        <w:rPr>
          <w:rFonts w:ascii="Calibri" w:eastAsia="Calibri" w:hAnsi="Calibri" w:cs="Times New Roman"/>
          <w:sz w:val="28"/>
          <w:szCs w:val="28"/>
        </w:rPr>
        <w:t>ь</w:t>
      </w:r>
      <w:r w:rsidRPr="002D079B">
        <w:rPr>
          <w:rFonts w:ascii="Calibri" w:eastAsia="Calibri" w:hAnsi="Calibri" w:cs="Times New Roman"/>
          <w:sz w:val="28"/>
          <w:szCs w:val="28"/>
        </w:rPr>
        <w:t>кие, девочки и маль</w:t>
      </w:r>
      <w:r>
        <w:rPr>
          <w:rFonts w:ascii="Calibri" w:eastAsia="Calibri" w:hAnsi="Calibri" w:cs="Times New Roman"/>
          <w:sz w:val="28"/>
          <w:szCs w:val="28"/>
        </w:rPr>
        <w:t>чики. Давайте вспомним</w:t>
      </w:r>
      <w:r w:rsidRPr="002D079B">
        <w:rPr>
          <w:rFonts w:ascii="Calibri" w:eastAsia="Calibri" w:hAnsi="Calibri" w:cs="Times New Roman"/>
          <w:sz w:val="28"/>
          <w:szCs w:val="28"/>
        </w:rPr>
        <w:t>, что делают дети в детском саду? (Ответы детей.) Ребята, давайте возьмёмся за руки, посмотрим друг на друга, улыбнё</w:t>
      </w:r>
      <w:r w:rsidRPr="002D079B">
        <w:rPr>
          <w:rFonts w:ascii="Calibri" w:eastAsia="Calibri" w:hAnsi="Calibri" w:cs="Times New Roman"/>
          <w:sz w:val="28"/>
          <w:szCs w:val="28"/>
        </w:rPr>
        <w:t>м</w:t>
      </w:r>
      <w:r w:rsidRPr="002D079B">
        <w:rPr>
          <w:rFonts w:ascii="Calibri" w:eastAsia="Calibri" w:hAnsi="Calibri" w:cs="Times New Roman"/>
          <w:sz w:val="28"/>
          <w:szCs w:val="28"/>
        </w:rPr>
        <w:t>ся»</w:t>
      </w:r>
    </w:p>
    <w:p w:rsidR="00465C21" w:rsidRPr="00E007CA" w:rsidRDefault="00465C21" w:rsidP="00465C21">
      <w:pPr>
        <w:ind w:firstLine="709"/>
        <w:jc w:val="both"/>
        <w:rPr>
          <w:rFonts w:ascii="Calibri" w:eastAsia="Calibri" w:hAnsi="Calibri" w:cs="Times New Roman"/>
          <w:b/>
          <w:sz w:val="28"/>
          <w:szCs w:val="28"/>
        </w:rPr>
      </w:pPr>
      <w:r w:rsidRPr="00E007CA">
        <w:rPr>
          <w:rFonts w:ascii="Calibri" w:eastAsia="Calibri" w:hAnsi="Calibri" w:cs="Times New Roman"/>
          <w:b/>
          <w:sz w:val="28"/>
          <w:szCs w:val="28"/>
        </w:rPr>
        <w:t>Вторая часть –</w:t>
      </w:r>
      <w:r>
        <w:rPr>
          <w:rFonts w:ascii="Calibri" w:eastAsia="Calibri" w:hAnsi="Calibri" w:cs="Times New Roman"/>
          <w:b/>
          <w:sz w:val="28"/>
          <w:szCs w:val="28"/>
        </w:rPr>
        <w:t xml:space="preserve"> зарядка – 10 мин</w:t>
      </w:r>
      <w:r w:rsidRPr="00E007CA">
        <w:rPr>
          <w:rFonts w:ascii="Calibri" w:eastAsia="Calibri" w:hAnsi="Calibri" w:cs="Times New Roman"/>
          <w:b/>
          <w:sz w:val="28"/>
          <w:szCs w:val="28"/>
        </w:rPr>
        <w:t>.</w:t>
      </w:r>
    </w:p>
    <w:p w:rsidR="00465C21" w:rsidRDefault="00465C21" w:rsidP="00465C21">
      <w:pPr>
        <w:ind w:firstLine="709"/>
        <w:jc w:val="both"/>
        <w:rPr>
          <w:rFonts w:ascii="Calibri" w:eastAsia="Calibri" w:hAnsi="Calibri" w:cs="Times New Roman"/>
          <w:sz w:val="28"/>
          <w:szCs w:val="28"/>
        </w:rPr>
      </w:pPr>
      <w:r>
        <w:rPr>
          <w:rFonts w:ascii="Calibri" w:eastAsia="Calibri" w:hAnsi="Calibri" w:cs="Times New Roman"/>
          <w:sz w:val="28"/>
          <w:szCs w:val="28"/>
        </w:rPr>
        <w:t>Воспитатель говори</w:t>
      </w:r>
      <w:r w:rsidRPr="002D079B">
        <w:rPr>
          <w:rFonts w:ascii="Calibri" w:eastAsia="Calibri" w:hAnsi="Calibri" w:cs="Times New Roman"/>
          <w:sz w:val="28"/>
          <w:szCs w:val="28"/>
        </w:rPr>
        <w:t>т: «Ребята, зайчонок Кузя что-то хочет сказать. (Подносит игрушку к уху и делает вид, что внимательно слушает то, что «шепчет» заяц.) Кузя напоминает нам, что пора делать зарядку. Слушайте меня внимательно и повторя</w:t>
      </w:r>
      <w:r w:rsidRPr="002D079B">
        <w:rPr>
          <w:rFonts w:ascii="Calibri" w:eastAsia="Calibri" w:hAnsi="Calibri" w:cs="Times New Roman"/>
          <w:sz w:val="28"/>
          <w:szCs w:val="28"/>
        </w:rPr>
        <w:t>й</w:t>
      </w:r>
      <w:r w:rsidRPr="002D079B">
        <w:rPr>
          <w:rFonts w:ascii="Calibri" w:eastAsia="Calibri" w:hAnsi="Calibri" w:cs="Times New Roman"/>
          <w:sz w:val="28"/>
          <w:szCs w:val="28"/>
        </w:rPr>
        <w:t>те за мной.</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Прибежал к нам в гости зайка.</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Ты скорей давай вставай-ка.</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Будем зайке помогать,-</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Мы зарядку выполнять.</w:t>
      </w:r>
      <w:r>
        <w:rPr>
          <w:rFonts w:ascii="Calibri" w:eastAsia="Calibri" w:hAnsi="Calibri" w:cs="Times New Roman"/>
          <w:sz w:val="28"/>
          <w:szCs w:val="28"/>
        </w:rPr>
        <w:t xml:space="preserve"> </w:t>
      </w:r>
      <w:r w:rsidRPr="00B078E9">
        <w:rPr>
          <w:rFonts w:ascii="Calibri" w:eastAsia="Calibri" w:hAnsi="Calibri" w:cs="Times New Roman"/>
          <w:i/>
          <w:sz w:val="28"/>
          <w:szCs w:val="28"/>
        </w:rPr>
        <w:t>(Дети становятся в круг.)</w:t>
      </w:r>
      <w:r>
        <w:rPr>
          <w:rFonts w:ascii="Calibri" w:eastAsia="Calibri" w:hAnsi="Calibri" w:cs="Times New Roman"/>
          <w:i/>
          <w:sz w:val="28"/>
          <w:szCs w:val="28"/>
        </w:rPr>
        <w:t>.</w:t>
      </w:r>
      <w:r>
        <w:rPr>
          <w:rFonts w:ascii="Calibri" w:eastAsia="Calibri" w:hAnsi="Calibri" w:cs="Times New Roman"/>
          <w:sz w:val="28"/>
          <w:szCs w:val="28"/>
        </w:rPr>
        <w:t xml:space="preserve">  </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Потянулись к солнышку </w:t>
      </w:r>
      <w:r w:rsidRPr="00B078E9">
        <w:rPr>
          <w:rFonts w:ascii="Calibri" w:eastAsia="Calibri" w:hAnsi="Calibri" w:cs="Times New Roman"/>
          <w:i/>
          <w:sz w:val="28"/>
          <w:szCs w:val="28"/>
        </w:rPr>
        <w:t>(Встают на носки, руки через стороны вверх.)</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Похлопали в ладоши </w:t>
      </w:r>
      <w:r w:rsidRPr="00B078E9">
        <w:rPr>
          <w:rFonts w:ascii="Calibri" w:eastAsia="Calibri" w:hAnsi="Calibri" w:cs="Times New Roman"/>
          <w:i/>
          <w:sz w:val="28"/>
          <w:szCs w:val="28"/>
        </w:rPr>
        <w:t>(Хлопки в ладоши.)</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Посмотрели на лужок</w:t>
      </w:r>
      <w:r>
        <w:rPr>
          <w:rFonts w:ascii="Calibri" w:eastAsia="Calibri" w:hAnsi="Calibri" w:cs="Times New Roman"/>
          <w:sz w:val="28"/>
          <w:szCs w:val="28"/>
        </w:rPr>
        <w:t xml:space="preserve"> </w:t>
      </w:r>
      <w:r w:rsidRPr="00B078E9">
        <w:rPr>
          <w:rFonts w:ascii="Calibri" w:eastAsia="Calibri" w:hAnsi="Calibri" w:cs="Times New Roman"/>
          <w:i/>
          <w:sz w:val="28"/>
          <w:szCs w:val="28"/>
        </w:rPr>
        <w:t>(Руки на поясе, повороты туловища вправо, вл</w:t>
      </w:r>
      <w:r w:rsidRPr="00B078E9">
        <w:rPr>
          <w:rFonts w:ascii="Calibri" w:eastAsia="Calibri" w:hAnsi="Calibri" w:cs="Times New Roman"/>
          <w:i/>
          <w:sz w:val="28"/>
          <w:szCs w:val="28"/>
        </w:rPr>
        <w:t>е</w:t>
      </w:r>
      <w:r w:rsidRPr="00B078E9">
        <w:rPr>
          <w:rFonts w:ascii="Calibri" w:eastAsia="Calibri" w:hAnsi="Calibri" w:cs="Times New Roman"/>
          <w:i/>
          <w:sz w:val="28"/>
          <w:szCs w:val="28"/>
        </w:rPr>
        <w:t>во.)</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И сорвали там цветок </w:t>
      </w:r>
      <w:r w:rsidRPr="00B078E9">
        <w:rPr>
          <w:rFonts w:ascii="Calibri" w:eastAsia="Calibri" w:hAnsi="Calibri" w:cs="Times New Roman"/>
          <w:i/>
          <w:sz w:val="28"/>
          <w:szCs w:val="28"/>
        </w:rPr>
        <w:t>(Наклоны вниз, коснуться руками пола.)</w:t>
      </w:r>
      <w:r>
        <w:rPr>
          <w:rFonts w:ascii="Calibri" w:eastAsia="Calibri" w:hAnsi="Calibri" w:cs="Times New Roman"/>
          <w:i/>
          <w:sz w:val="28"/>
          <w:szCs w:val="28"/>
        </w:rPr>
        <w:t>.</w:t>
      </w:r>
    </w:p>
    <w:p w:rsidR="00465C21" w:rsidRPr="00B078E9" w:rsidRDefault="00465C21" w:rsidP="00465C21">
      <w:pPr>
        <w:ind w:left="4140" w:hanging="3060"/>
        <w:jc w:val="both"/>
        <w:rPr>
          <w:rFonts w:ascii="Calibri" w:eastAsia="Calibri" w:hAnsi="Calibri" w:cs="Times New Roman"/>
          <w:i/>
          <w:sz w:val="28"/>
          <w:szCs w:val="28"/>
        </w:rPr>
      </w:pPr>
      <w:r>
        <w:rPr>
          <w:rFonts w:ascii="Calibri" w:eastAsia="Calibri" w:hAnsi="Calibri" w:cs="Times New Roman"/>
          <w:sz w:val="28"/>
          <w:szCs w:val="28"/>
        </w:rPr>
        <w:lastRenderedPageBreak/>
        <w:t xml:space="preserve">Повернулись в левый бок </w:t>
      </w:r>
      <w:r w:rsidRPr="00B078E9">
        <w:rPr>
          <w:rFonts w:ascii="Calibri" w:eastAsia="Calibri" w:hAnsi="Calibri" w:cs="Times New Roman"/>
          <w:i/>
          <w:sz w:val="28"/>
          <w:szCs w:val="28"/>
        </w:rPr>
        <w:t>(Поворот туловища влево, левую руку отвести в стор</w:t>
      </w:r>
      <w:r w:rsidRPr="00B078E9">
        <w:rPr>
          <w:rFonts w:ascii="Calibri" w:eastAsia="Calibri" w:hAnsi="Calibri" w:cs="Times New Roman"/>
          <w:i/>
          <w:sz w:val="28"/>
          <w:szCs w:val="28"/>
        </w:rPr>
        <w:t>о</w:t>
      </w:r>
      <w:r w:rsidRPr="00B078E9">
        <w:rPr>
          <w:rFonts w:ascii="Calibri" w:eastAsia="Calibri" w:hAnsi="Calibri" w:cs="Times New Roman"/>
          <w:i/>
          <w:sz w:val="28"/>
          <w:szCs w:val="28"/>
        </w:rPr>
        <w:t>ну.)</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Показали всем цветок.</w:t>
      </w:r>
    </w:p>
    <w:p w:rsidR="00465C21" w:rsidRPr="00B078E9" w:rsidRDefault="00465C21" w:rsidP="00465C21">
      <w:pPr>
        <w:ind w:left="4140" w:hanging="3060"/>
        <w:jc w:val="both"/>
        <w:rPr>
          <w:rFonts w:ascii="Calibri" w:eastAsia="Calibri" w:hAnsi="Calibri" w:cs="Times New Roman"/>
          <w:i/>
          <w:sz w:val="28"/>
          <w:szCs w:val="28"/>
        </w:rPr>
      </w:pPr>
      <w:r w:rsidRPr="002D079B">
        <w:rPr>
          <w:rFonts w:ascii="Calibri" w:eastAsia="Calibri" w:hAnsi="Calibri" w:cs="Times New Roman"/>
          <w:sz w:val="28"/>
          <w:szCs w:val="28"/>
        </w:rPr>
        <w:t>Повернулись в правый бок</w:t>
      </w:r>
      <w:r>
        <w:rPr>
          <w:rFonts w:ascii="Calibri" w:eastAsia="Calibri" w:hAnsi="Calibri" w:cs="Times New Roman"/>
          <w:sz w:val="28"/>
          <w:szCs w:val="28"/>
        </w:rPr>
        <w:t xml:space="preserve"> </w:t>
      </w:r>
      <w:r w:rsidRPr="00B078E9">
        <w:rPr>
          <w:rFonts w:ascii="Calibri" w:eastAsia="Calibri" w:hAnsi="Calibri" w:cs="Times New Roman"/>
          <w:i/>
          <w:sz w:val="28"/>
          <w:szCs w:val="28"/>
        </w:rPr>
        <w:t>(Поворот туловища вправо, правую руку отвести в сторону.)</w:t>
      </w:r>
    </w:p>
    <w:p w:rsidR="00465C21" w:rsidRPr="00B078E9" w:rsidRDefault="00465C21" w:rsidP="00465C21">
      <w:pPr>
        <w:ind w:firstLine="1080"/>
        <w:jc w:val="both"/>
        <w:rPr>
          <w:rFonts w:ascii="Calibri" w:eastAsia="Calibri" w:hAnsi="Calibri" w:cs="Times New Roman"/>
          <w:i/>
          <w:sz w:val="28"/>
          <w:szCs w:val="28"/>
        </w:rPr>
      </w:pPr>
      <w:r>
        <w:rPr>
          <w:rFonts w:ascii="Calibri" w:eastAsia="Calibri" w:hAnsi="Calibri" w:cs="Times New Roman"/>
          <w:sz w:val="28"/>
          <w:szCs w:val="28"/>
        </w:rPr>
        <w:t xml:space="preserve">И присели на пенёк </w:t>
      </w:r>
      <w:r w:rsidRPr="00B078E9">
        <w:rPr>
          <w:rFonts w:ascii="Calibri" w:eastAsia="Calibri" w:hAnsi="Calibri" w:cs="Times New Roman"/>
          <w:i/>
          <w:sz w:val="28"/>
          <w:szCs w:val="28"/>
        </w:rPr>
        <w:t>(Присесть.)</w:t>
      </w:r>
      <w:r>
        <w:rPr>
          <w:rFonts w:ascii="Calibri" w:eastAsia="Calibri" w:hAnsi="Calibri" w:cs="Times New Roman"/>
          <w:i/>
          <w:sz w:val="28"/>
          <w:szCs w:val="28"/>
        </w:rPr>
        <w:t>.</w:t>
      </w:r>
    </w:p>
    <w:p w:rsidR="00465C21" w:rsidRPr="002D079B" w:rsidRDefault="00465C21" w:rsidP="00465C21">
      <w:pPr>
        <w:ind w:left="4140" w:hanging="3060"/>
        <w:jc w:val="both"/>
        <w:rPr>
          <w:rFonts w:ascii="Calibri" w:eastAsia="Calibri" w:hAnsi="Calibri" w:cs="Times New Roman"/>
          <w:sz w:val="28"/>
          <w:szCs w:val="28"/>
        </w:rPr>
      </w:pPr>
      <w:r>
        <w:rPr>
          <w:rFonts w:ascii="Calibri" w:eastAsia="Calibri" w:hAnsi="Calibri" w:cs="Times New Roman"/>
          <w:sz w:val="28"/>
          <w:szCs w:val="28"/>
        </w:rPr>
        <w:t xml:space="preserve">Светит солнце над лужайкой </w:t>
      </w:r>
      <w:r w:rsidRPr="00C94554">
        <w:rPr>
          <w:rFonts w:ascii="Calibri" w:eastAsia="Calibri" w:hAnsi="Calibri" w:cs="Times New Roman"/>
          <w:i/>
          <w:sz w:val="28"/>
          <w:szCs w:val="28"/>
        </w:rPr>
        <w:t>(Встать, показать круглое солнце, руки вперёд-вверх — через стор</w:t>
      </w:r>
      <w:r w:rsidRPr="00C94554">
        <w:rPr>
          <w:rFonts w:ascii="Calibri" w:eastAsia="Calibri" w:hAnsi="Calibri" w:cs="Times New Roman"/>
          <w:i/>
          <w:sz w:val="28"/>
          <w:szCs w:val="28"/>
        </w:rPr>
        <w:t>о</w:t>
      </w:r>
      <w:r w:rsidRPr="00C94554">
        <w:rPr>
          <w:rFonts w:ascii="Calibri" w:eastAsia="Calibri" w:hAnsi="Calibri" w:cs="Times New Roman"/>
          <w:i/>
          <w:sz w:val="28"/>
          <w:szCs w:val="28"/>
        </w:rPr>
        <w:t>ны-вниз.)</w:t>
      </w:r>
      <w:r>
        <w:rPr>
          <w:rFonts w:ascii="Calibri" w:eastAsia="Calibri" w:hAnsi="Calibri" w:cs="Times New Roman"/>
          <w:i/>
          <w:sz w:val="28"/>
          <w:szCs w:val="28"/>
        </w:rPr>
        <w:t>,</w:t>
      </w:r>
    </w:p>
    <w:p w:rsidR="00465C21" w:rsidRPr="00C94554" w:rsidRDefault="00465C21" w:rsidP="00465C21">
      <w:pPr>
        <w:ind w:firstLine="1080"/>
        <w:jc w:val="both"/>
        <w:rPr>
          <w:rFonts w:ascii="Calibri" w:eastAsia="Calibri" w:hAnsi="Calibri" w:cs="Times New Roman"/>
          <w:i/>
          <w:sz w:val="28"/>
          <w:szCs w:val="28"/>
        </w:rPr>
      </w:pPr>
      <w:r>
        <w:rPr>
          <w:rFonts w:ascii="Calibri" w:eastAsia="Calibri" w:hAnsi="Calibri" w:cs="Times New Roman"/>
          <w:sz w:val="28"/>
          <w:szCs w:val="28"/>
        </w:rPr>
        <w:t xml:space="preserve">Травку щиплют заяц с зайкой </w:t>
      </w:r>
      <w:r w:rsidRPr="00C94554">
        <w:rPr>
          <w:rFonts w:ascii="Calibri" w:eastAsia="Calibri" w:hAnsi="Calibri" w:cs="Times New Roman"/>
          <w:i/>
          <w:sz w:val="28"/>
          <w:szCs w:val="28"/>
        </w:rPr>
        <w:t>(Присесть, постучать пальцами по п</w:t>
      </w:r>
      <w:r w:rsidRPr="00C94554">
        <w:rPr>
          <w:rFonts w:ascii="Calibri" w:eastAsia="Calibri" w:hAnsi="Calibri" w:cs="Times New Roman"/>
          <w:i/>
          <w:sz w:val="28"/>
          <w:szCs w:val="28"/>
        </w:rPr>
        <w:t>о</w:t>
      </w:r>
      <w:r w:rsidRPr="00C94554">
        <w:rPr>
          <w:rFonts w:ascii="Calibri" w:eastAsia="Calibri" w:hAnsi="Calibri" w:cs="Times New Roman"/>
          <w:i/>
          <w:sz w:val="28"/>
          <w:szCs w:val="28"/>
        </w:rPr>
        <w:t>лу.)</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Прыгают, как мячики,</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Вот какие зайчики </w:t>
      </w:r>
      <w:r w:rsidRPr="00C94554">
        <w:rPr>
          <w:rFonts w:ascii="Calibri" w:eastAsia="Calibri" w:hAnsi="Calibri" w:cs="Times New Roman"/>
          <w:i/>
          <w:sz w:val="28"/>
          <w:szCs w:val="28"/>
        </w:rPr>
        <w:t>(Прыжки.)</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Тут большая тучка-злючка,</w:t>
      </w:r>
    </w:p>
    <w:p w:rsidR="00465C21" w:rsidRPr="00C94554" w:rsidRDefault="00465C21" w:rsidP="00465C21">
      <w:pPr>
        <w:ind w:firstLine="1080"/>
        <w:jc w:val="both"/>
        <w:rPr>
          <w:rFonts w:ascii="Calibri" w:eastAsia="Calibri" w:hAnsi="Calibri" w:cs="Times New Roman"/>
          <w:i/>
          <w:sz w:val="28"/>
          <w:szCs w:val="28"/>
        </w:rPr>
      </w:pPr>
      <w:r>
        <w:rPr>
          <w:rFonts w:ascii="Calibri" w:eastAsia="Calibri" w:hAnsi="Calibri" w:cs="Times New Roman"/>
          <w:sz w:val="28"/>
          <w:szCs w:val="28"/>
        </w:rPr>
        <w:t xml:space="preserve">Прибежала танцевать </w:t>
      </w:r>
      <w:r w:rsidRPr="00C94554">
        <w:rPr>
          <w:rFonts w:ascii="Calibri" w:eastAsia="Calibri" w:hAnsi="Calibri" w:cs="Times New Roman"/>
          <w:i/>
          <w:sz w:val="28"/>
          <w:szCs w:val="28"/>
        </w:rPr>
        <w:t>(Бег к центру, повернуться т центра.)</w:t>
      </w:r>
      <w:r>
        <w:rPr>
          <w:rFonts w:ascii="Calibri" w:eastAsia="Calibri" w:hAnsi="Calibri" w:cs="Times New Roman"/>
          <w:i/>
          <w:sz w:val="28"/>
          <w:szCs w:val="28"/>
        </w:rPr>
        <w:t>.</w:t>
      </w:r>
    </w:p>
    <w:p w:rsidR="00465C21" w:rsidRPr="002D079B" w:rsidRDefault="00465C21" w:rsidP="00465C21">
      <w:pPr>
        <w:ind w:left="4140" w:hanging="3060"/>
        <w:jc w:val="both"/>
        <w:rPr>
          <w:rFonts w:ascii="Calibri" w:eastAsia="Calibri" w:hAnsi="Calibri" w:cs="Times New Roman"/>
          <w:sz w:val="28"/>
          <w:szCs w:val="28"/>
        </w:rPr>
      </w:pPr>
      <w:r>
        <w:rPr>
          <w:rFonts w:ascii="Calibri" w:eastAsia="Calibri" w:hAnsi="Calibri" w:cs="Times New Roman"/>
          <w:sz w:val="28"/>
          <w:szCs w:val="28"/>
        </w:rPr>
        <w:t xml:space="preserve">Быстро выпустила дождик </w:t>
      </w:r>
      <w:r w:rsidRPr="00C94554">
        <w:rPr>
          <w:rFonts w:ascii="Calibri" w:eastAsia="Calibri" w:hAnsi="Calibri" w:cs="Times New Roman"/>
          <w:i/>
          <w:sz w:val="28"/>
          <w:szCs w:val="28"/>
        </w:rPr>
        <w:t>(Медленно присесть с махами рук перед с</w:t>
      </w:r>
      <w:r w:rsidRPr="00C94554">
        <w:rPr>
          <w:rFonts w:ascii="Calibri" w:eastAsia="Calibri" w:hAnsi="Calibri" w:cs="Times New Roman"/>
          <w:i/>
          <w:sz w:val="28"/>
          <w:szCs w:val="28"/>
        </w:rPr>
        <w:t>о</w:t>
      </w:r>
      <w:r w:rsidRPr="00C94554">
        <w:rPr>
          <w:rFonts w:ascii="Calibri" w:eastAsia="Calibri" w:hAnsi="Calibri" w:cs="Times New Roman"/>
          <w:i/>
          <w:sz w:val="28"/>
          <w:szCs w:val="28"/>
        </w:rPr>
        <w:t>бой.)</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Раз, два, три, четыре, пять</w:t>
      </w:r>
      <w:r>
        <w:rPr>
          <w:rFonts w:ascii="Calibri" w:eastAsia="Calibri" w:hAnsi="Calibri" w:cs="Times New Roman"/>
          <w:sz w:val="28"/>
          <w:szCs w:val="28"/>
        </w:rPr>
        <w:t xml:space="preserve"> </w:t>
      </w:r>
      <w:r w:rsidRPr="00C94554">
        <w:rPr>
          <w:rFonts w:ascii="Calibri" w:eastAsia="Calibri" w:hAnsi="Calibri" w:cs="Times New Roman"/>
          <w:i/>
          <w:sz w:val="28"/>
          <w:szCs w:val="28"/>
        </w:rPr>
        <w:t>(Постучать по полу.)</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Испугались зайки тучку </w:t>
      </w:r>
      <w:r w:rsidRPr="00C94554">
        <w:rPr>
          <w:rFonts w:ascii="Calibri" w:eastAsia="Calibri" w:hAnsi="Calibri" w:cs="Times New Roman"/>
          <w:i/>
          <w:sz w:val="28"/>
          <w:szCs w:val="28"/>
        </w:rPr>
        <w:t>(Взяться за голову, покачать ею.)</w:t>
      </w:r>
      <w:r>
        <w:rPr>
          <w:rFonts w:ascii="Calibri" w:eastAsia="Calibri" w:hAnsi="Calibri" w:cs="Times New Roman"/>
          <w:i/>
          <w:sz w:val="28"/>
          <w:szCs w:val="28"/>
        </w:rPr>
        <w:t>,</w:t>
      </w:r>
    </w:p>
    <w:p w:rsidR="00465C21" w:rsidRPr="00C94554" w:rsidRDefault="00465C21" w:rsidP="00465C21">
      <w:pPr>
        <w:ind w:firstLine="1080"/>
        <w:jc w:val="both"/>
        <w:rPr>
          <w:rFonts w:ascii="Calibri" w:eastAsia="Calibri" w:hAnsi="Calibri" w:cs="Times New Roman"/>
          <w:i/>
          <w:sz w:val="28"/>
          <w:szCs w:val="28"/>
        </w:rPr>
      </w:pPr>
      <w:r>
        <w:rPr>
          <w:rFonts w:ascii="Calibri" w:eastAsia="Calibri" w:hAnsi="Calibri" w:cs="Times New Roman"/>
          <w:sz w:val="28"/>
          <w:szCs w:val="28"/>
        </w:rPr>
        <w:t xml:space="preserve">Разбежались кто куда </w:t>
      </w:r>
      <w:r w:rsidRPr="00C94554">
        <w:rPr>
          <w:rFonts w:ascii="Calibri" w:eastAsia="Calibri" w:hAnsi="Calibri" w:cs="Times New Roman"/>
          <w:i/>
          <w:sz w:val="28"/>
          <w:szCs w:val="28"/>
        </w:rPr>
        <w:t>(Бег врассыпную.)</w:t>
      </w:r>
      <w:r>
        <w:rPr>
          <w:rFonts w:ascii="Calibri" w:eastAsia="Calibri" w:hAnsi="Calibri" w:cs="Times New Roman"/>
          <w:i/>
          <w:sz w:val="28"/>
          <w:szCs w:val="28"/>
        </w:rPr>
        <w:t>,</w:t>
      </w:r>
    </w:p>
    <w:p w:rsidR="00465C21" w:rsidRPr="00C94554" w:rsidRDefault="00465C21" w:rsidP="00465C21">
      <w:pPr>
        <w:ind w:firstLine="1080"/>
        <w:jc w:val="both"/>
        <w:rPr>
          <w:rFonts w:ascii="Calibri" w:eastAsia="Calibri" w:hAnsi="Calibri" w:cs="Times New Roman"/>
          <w:i/>
          <w:sz w:val="28"/>
          <w:szCs w:val="28"/>
        </w:rPr>
      </w:pPr>
      <w:r>
        <w:rPr>
          <w:rFonts w:ascii="Calibri" w:eastAsia="Calibri" w:hAnsi="Calibri" w:cs="Times New Roman"/>
          <w:sz w:val="28"/>
          <w:szCs w:val="28"/>
        </w:rPr>
        <w:t xml:space="preserve">Спрятались под кустиком </w:t>
      </w:r>
      <w:r w:rsidRPr="00C94554">
        <w:rPr>
          <w:rFonts w:ascii="Calibri" w:eastAsia="Calibri" w:hAnsi="Calibri" w:cs="Times New Roman"/>
          <w:i/>
          <w:sz w:val="28"/>
          <w:szCs w:val="28"/>
        </w:rPr>
        <w:t>(Присесть, обхватить руками колени.)</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 Дождик не пропустим мы! </w:t>
      </w:r>
      <w:r w:rsidRPr="00C94554">
        <w:rPr>
          <w:rFonts w:ascii="Calibri" w:eastAsia="Calibri" w:hAnsi="Calibri" w:cs="Times New Roman"/>
          <w:i/>
          <w:sz w:val="28"/>
          <w:szCs w:val="28"/>
        </w:rPr>
        <w:t>(Встать в круг, взяться за руки.)</w:t>
      </w:r>
    </w:p>
    <w:p w:rsidR="00465C21" w:rsidRPr="00C94554" w:rsidRDefault="00465C21" w:rsidP="00465C21">
      <w:pPr>
        <w:ind w:firstLine="1080"/>
        <w:jc w:val="both"/>
        <w:rPr>
          <w:rFonts w:ascii="Calibri" w:eastAsia="Calibri" w:hAnsi="Calibri" w:cs="Times New Roman"/>
          <w:i/>
          <w:sz w:val="28"/>
          <w:szCs w:val="28"/>
        </w:rPr>
      </w:pPr>
      <w:r w:rsidRPr="002D079B">
        <w:rPr>
          <w:rFonts w:ascii="Calibri" w:eastAsia="Calibri" w:hAnsi="Calibri" w:cs="Times New Roman"/>
          <w:sz w:val="28"/>
          <w:szCs w:val="28"/>
        </w:rPr>
        <w:t>Будем прыгать</w:t>
      </w:r>
      <w:r>
        <w:rPr>
          <w:rFonts w:ascii="Calibri" w:eastAsia="Calibri" w:hAnsi="Calibri" w:cs="Times New Roman"/>
          <w:sz w:val="28"/>
          <w:szCs w:val="28"/>
        </w:rPr>
        <w:t xml:space="preserve"> и скакать </w:t>
      </w:r>
      <w:r w:rsidRPr="00C94554">
        <w:rPr>
          <w:rFonts w:ascii="Calibri" w:eastAsia="Calibri" w:hAnsi="Calibri" w:cs="Times New Roman"/>
          <w:i/>
          <w:sz w:val="28"/>
          <w:szCs w:val="28"/>
        </w:rPr>
        <w:t>(Прыжки на двух ногах.)</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Pr>
          <w:rFonts w:ascii="Calibri" w:eastAsia="Calibri" w:hAnsi="Calibri" w:cs="Times New Roman"/>
          <w:sz w:val="28"/>
          <w:szCs w:val="28"/>
        </w:rPr>
        <w:t xml:space="preserve">Дождик будем разгонять </w:t>
      </w:r>
      <w:r w:rsidRPr="00C94554">
        <w:rPr>
          <w:rFonts w:ascii="Calibri" w:eastAsia="Calibri" w:hAnsi="Calibri" w:cs="Times New Roman"/>
          <w:i/>
          <w:sz w:val="28"/>
          <w:szCs w:val="28"/>
        </w:rPr>
        <w:t>(Движения руками от груди в стор</w:t>
      </w:r>
      <w:r w:rsidRPr="00C94554">
        <w:rPr>
          <w:rFonts w:ascii="Calibri" w:eastAsia="Calibri" w:hAnsi="Calibri" w:cs="Times New Roman"/>
          <w:i/>
          <w:sz w:val="28"/>
          <w:szCs w:val="28"/>
        </w:rPr>
        <w:t>о</w:t>
      </w:r>
      <w:r w:rsidRPr="00C94554">
        <w:rPr>
          <w:rFonts w:ascii="Calibri" w:eastAsia="Calibri" w:hAnsi="Calibri" w:cs="Times New Roman"/>
          <w:i/>
          <w:sz w:val="28"/>
          <w:szCs w:val="28"/>
        </w:rPr>
        <w:t>ны.)</w:t>
      </w:r>
      <w:r>
        <w:rPr>
          <w:rFonts w:ascii="Calibri" w:eastAsia="Calibri" w:hAnsi="Calibri" w:cs="Times New Roman"/>
          <w:i/>
          <w:sz w:val="28"/>
          <w:szCs w:val="28"/>
        </w:rPr>
        <w:t>.</w:t>
      </w:r>
    </w:p>
    <w:p w:rsidR="00465C21" w:rsidRDefault="00465C21" w:rsidP="00465C21">
      <w:pPr>
        <w:ind w:firstLine="709"/>
        <w:jc w:val="both"/>
        <w:rPr>
          <w:rFonts w:ascii="Calibri" w:eastAsia="Calibri" w:hAnsi="Calibri" w:cs="Times New Roman"/>
          <w:b/>
          <w:sz w:val="28"/>
          <w:szCs w:val="28"/>
        </w:rPr>
      </w:pPr>
      <w:r w:rsidRPr="00E007CA">
        <w:rPr>
          <w:rFonts w:ascii="Calibri" w:eastAsia="Calibri" w:hAnsi="Calibri" w:cs="Times New Roman"/>
          <w:b/>
          <w:sz w:val="28"/>
          <w:szCs w:val="28"/>
        </w:rPr>
        <w:t>Третья часть - прогулка -45 мин.</w:t>
      </w:r>
    </w:p>
    <w:p w:rsidR="00465C21"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Игры с водой</w:t>
      </w:r>
    </w:p>
    <w:p w:rsidR="00465C21" w:rsidRDefault="00465C21" w:rsidP="00465C21">
      <w:pPr>
        <w:ind w:firstLine="720"/>
        <w:jc w:val="both"/>
        <w:rPr>
          <w:rFonts w:ascii="Calibri" w:eastAsia="Calibri" w:hAnsi="Calibri" w:cs="Times New Roman"/>
          <w:sz w:val="28"/>
          <w:szCs w:val="28"/>
        </w:rPr>
      </w:pPr>
      <w:r>
        <w:rPr>
          <w:rFonts w:ascii="Calibri" w:eastAsia="Calibri" w:hAnsi="Calibri" w:cs="Times New Roman"/>
          <w:sz w:val="28"/>
          <w:szCs w:val="28"/>
        </w:rPr>
        <w:t>Воспитатель показывает таз с водой, обращает внимание детей на то, что вода чистая, холодная, прозрачная, спрашивает: "Зачем нужна вода?"(Ответы д</w:t>
      </w:r>
      <w:r>
        <w:rPr>
          <w:rFonts w:ascii="Calibri" w:eastAsia="Calibri" w:hAnsi="Calibri" w:cs="Times New Roman"/>
          <w:sz w:val="28"/>
          <w:szCs w:val="28"/>
        </w:rPr>
        <w:t>е</w:t>
      </w:r>
      <w:r>
        <w:rPr>
          <w:rFonts w:ascii="Calibri" w:eastAsia="Calibri" w:hAnsi="Calibri" w:cs="Times New Roman"/>
          <w:sz w:val="28"/>
          <w:szCs w:val="28"/>
        </w:rPr>
        <w:t>тей). дети трогают воду, бросают различные предметы, о</w:t>
      </w:r>
      <w:r>
        <w:rPr>
          <w:rFonts w:ascii="Calibri" w:eastAsia="Calibri" w:hAnsi="Calibri" w:cs="Times New Roman"/>
          <w:sz w:val="28"/>
          <w:szCs w:val="28"/>
        </w:rPr>
        <w:t>т</w:t>
      </w:r>
      <w:r>
        <w:rPr>
          <w:rFonts w:ascii="Calibri" w:eastAsia="Calibri" w:hAnsi="Calibri" w:cs="Times New Roman"/>
          <w:sz w:val="28"/>
          <w:szCs w:val="28"/>
        </w:rPr>
        <w:t>мечая, какие плавают, а какие тонут. Педагог объясняет, что воду надо беречь, в грязной воде нельзя купаться, ее нельзя пить, в ней не живут ры</w:t>
      </w:r>
      <w:r>
        <w:rPr>
          <w:rFonts w:ascii="Calibri" w:eastAsia="Calibri" w:hAnsi="Calibri" w:cs="Times New Roman"/>
          <w:sz w:val="28"/>
          <w:szCs w:val="28"/>
        </w:rPr>
        <w:t>б</w:t>
      </w:r>
      <w:r>
        <w:rPr>
          <w:rFonts w:ascii="Calibri" w:eastAsia="Calibri" w:hAnsi="Calibri" w:cs="Times New Roman"/>
          <w:sz w:val="28"/>
          <w:szCs w:val="28"/>
        </w:rPr>
        <w:t>ки. В конце экспериментов с водой дети пускают бумажные кораблики, дуют на них, из</w:t>
      </w:r>
      <w:r>
        <w:rPr>
          <w:rFonts w:ascii="Calibri" w:eastAsia="Calibri" w:hAnsi="Calibri" w:cs="Times New Roman"/>
          <w:sz w:val="28"/>
          <w:szCs w:val="28"/>
        </w:rPr>
        <w:t>о</w:t>
      </w:r>
      <w:r>
        <w:rPr>
          <w:rFonts w:ascii="Calibri" w:eastAsia="Calibri" w:hAnsi="Calibri" w:cs="Times New Roman"/>
          <w:sz w:val="28"/>
          <w:szCs w:val="28"/>
        </w:rPr>
        <w:t>бражая ветер.</w:t>
      </w:r>
    </w:p>
    <w:p w:rsidR="00465C21" w:rsidRPr="00E007CA" w:rsidRDefault="00465C21" w:rsidP="00465C21">
      <w:pPr>
        <w:ind w:firstLine="720"/>
        <w:jc w:val="both"/>
        <w:rPr>
          <w:rFonts w:ascii="Calibri" w:eastAsia="Calibri" w:hAnsi="Calibri" w:cs="Times New Roman"/>
          <w:sz w:val="28"/>
          <w:szCs w:val="28"/>
        </w:rPr>
      </w:pPr>
      <w:r>
        <w:rPr>
          <w:rFonts w:ascii="Calibri" w:eastAsia="Calibri" w:hAnsi="Calibri" w:cs="Times New Roman"/>
          <w:sz w:val="28"/>
          <w:szCs w:val="28"/>
        </w:rPr>
        <w:lastRenderedPageBreak/>
        <w:t>После игры воду наливают в лейки и поливают растения.</w:t>
      </w:r>
    </w:p>
    <w:p w:rsidR="00465C21"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sidRPr="002D079B">
        <w:rPr>
          <w:rFonts w:ascii="Calibri" w:eastAsia="Calibri" w:hAnsi="Calibri" w:cs="Times New Roman"/>
          <w:sz w:val="28"/>
          <w:szCs w:val="28"/>
        </w:rPr>
        <w:t>Коллек</w:t>
      </w:r>
      <w:r>
        <w:rPr>
          <w:rFonts w:ascii="Calibri" w:eastAsia="Calibri" w:hAnsi="Calibri" w:cs="Times New Roman"/>
          <w:sz w:val="28"/>
          <w:szCs w:val="28"/>
        </w:rPr>
        <w:t>тивная работа «</w:t>
      </w:r>
      <w:r w:rsidRPr="002D079B">
        <w:rPr>
          <w:rFonts w:ascii="Calibri" w:eastAsia="Calibri" w:hAnsi="Calibri" w:cs="Times New Roman"/>
          <w:sz w:val="28"/>
          <w:szCs w:val="28"/>
        </w:rPr>
        <w:t>Солнышко лучистое улыбнулось весело</w:t>
      </w:r>
      <w:r>
        <w:rPr>
          <w:rFonts w:ascii="Calibri" w:eastAsia="Calibri" w:hAnsi="Calibri" w:cs="Times New Roman"/>
          <w:sz w:val="28"/>
          <w:szCs w:val="28"/>
        </w:rPr>
        <w:t>"</w:t>
      </w:r>
    </w:p>
    <w:p w:rsidR="00465C21" w:rsidRDefault="00465C21" w:rsidP="00465C21">
      <w:pPr>
        <w:ind w:firstLine="720"/>
        <w:jc w:val="both"/>
        <w:rPr>
          <w:rFonts w:ascii="Calibri" w:eastAsia="Calibri" w:hAnsi="Calibri" w:cs="Times New Roman"/>
          <w:sz w:val="28"/>
          <w:szCs w:val="28"/>
        </w:rPr>
      </w:pPr>
      <w:r>
        <w:rPr>
          <w:rFonts w:ascii="Calibri" w:eastAsia="Calibri" w:hAnsi="Calibri" w:cs="Times New Roman"/>
          <w:sz w:val="28"/>
          <w:szCs w:val="28"/>
        </w:rPr>
        <w:t>Воспитатель показывает детям и родителям лист ватмана с изобр</w:t>
      </w:r>
      <w:r>
        <w:rPr>
          <w:rFonts w:ascii="Calibri" w:eastAsia="Calibri" w:hAnsi="Calibri" w:cs="Times New Roman"/>
          <w:sz w:val="28"/>
          <w:szCs w:val="28"/>
        </w:rPr>
        <w:t>а</w:t>
      </w:r>
      <w:r>
        <w:rPr>
          <w:rFonts w:ascii="Calibri" w:eastAsia="Calibri" w:hAnsi="Calibri" w:cs="Times New Roman"/>
          <w:sz w:val="28"/>
          <w:szCs w:val="28"/>
        </w:rPr>
        <w:t>жением большого желтого круга и цветные карандаши. Детям предлагает приложить раскрытые ладошки – "лучики" – к кругу, а родителям – старательно обвести их карандашом. Затем нарисованную ладошку разукрасить, а в центре круга нарисовать в</w:t>
      </w:r>
      <w:r>
        <w:rPr>
          <w:rFonts w:ascii="Calibri" w:eastAsia="Calibri" w:hAnsi="Calibri" w:cs="Times New Roman"/>
          <w:sz w:val="28"/>
          <w:szCs w:val="28"/>
        </w:rPr>
        <w:t>е</w:t>
      </w:r>
      <w:r>
        <w:rPr>
          <w:rFonts w:ascii="Calibri" w:eastAsia="Calibri" w:hAnsi="Calibri" w:cs="Times New Roman"/>
          <w:sz w:val="28"/>
          <w:szCs w:val="28"/>
        </w:rPr>
        <w:t>селую рожицу.</w:t>
      </w:r>
    </w:p>
    <w:p w:rsidR="00465C21" w:rsidRPr="002D079B"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sidRPr="002D079B">
        <w:rPr>
          <w:rFonts w:ascii="Calibri" w:eastAsia="Calibri" w:hAnsi="Calibri" w:cs="Times New Roman"/>
          <w:sz w:val="28"/>
          <w:szCs w:val="28"/>
        </w:rPr>
        <w:t>Игра «Жил-был у бабушки козлик».</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Дети стоят возле воспитателя, он говорит: «Жил-был у бабушки ко</w:t>
      </w:r>
      <w:r w:rsidRPr="002D079B">
        <w:rPr>
          <w:rFonts w:ascii="Calibri" w:eastAsia="Calibri" w:hAnsi="Calibri" w:cs="Times New Roman"/>
          <w:sz w:val="28"/>
          <w:szCs w:val="28"/>
        </w:rPr>
        <w:t>з</w:t>
      </w:r>
      <w:r w:rsidRPr="002D079B">
        <w:rPr>
          <w:rFonts w:ascii="Calibri" w:eastAsia="Calibri" w:hAnsi="Calibri" w:cs="Times New Roman"/>
          <w:sz w:val="28"/>
          <w:szCs w:val="28"/>
        </w:rPr>
        <w:t>лик. У него были ножки — вот такие (дети выставляют поочерёдно ноги), у него были копытца вот здесь (приседают и дотрагиваются до пяток), у него были рожки вот здесь (прикладывают кисти рук к голове), у него был хвостик за спиной вот такой (показывают рукой, оглядываясь н</w:t>
      </w:r>
      <w:r w:rsidRPr="002D079B">
        <w:rPr>
          <w:rFonts w:ascii="Calibri" w:eastAsia="Calibri" w:hAnsi="Calibri" w:cs="Times New Roman"/>
          <w:sz w:val="28"/>
          <w:szCs w:val="28"/>
        </w:rPr>
        <w:t>а</w:t>
      </w:r>
      <w:r w:rsidRPr="002D079B">
        <w:rPr>
          <w:rFonts w:ascii="Calibri" w:eastAsia="Calibri" w:hAnsi="Calibri" w:cs="Times New Roman"/>
          <w:sz w:val="28"/>
          <w:szCs w:val="28"/>
        </w:rPr>
        <w:t>зад). Был козлик ма-а-а-ленький, вот такой (дети приседают), потом он вырос и стал большим, вот таким (встают и поднимаются на но</w:t>
      </w:r>
      <w:r w:rsidRPr="002D079B">
        <w:rPr>
          <w:rFonts w:ascii="Calibri" w:eastAsia="Calibri" w:hAnsi="Calibri" w:cs="Times New Roman"/>
          <w:sz w:val="28"/>
          <w:szCs w:val="28"/>
        </w:rPr>
        <w:t>с</w:t>
      </w:r>
      <w:r w:rsidRPr="002D079B">
        <w:rPr>
          <w:rFonts w:ascii="Calibri" w:eastAsia="Calibri" w:hAnsi="Calibri" w:cs="Times New Roman"/>
          <w:sz w:val="28"/>
          <w:szCs w:val="28"/>
        </w:rPr>
        <w:t>ки). Рожки у козлика были маленькие, вот такие, потом выросли большие, вот какие (дети пок</w:t>
      </w:r>
      <w:r w:rsidRPr="002D079B">
        <w:rPr>
          <w:rFonts w:ascii="Calibri" w:eastAsia="Calibri" w:hAnsi="Calibri" w:cs="Times New Roman"/>
          <w:sz w:val="28"/>
          <w:szCs w:val="28"/>
        </w:rPr>
        <w:t>а</w:t>
      </w:r>
      <w:r w:rsidRPr="002D079B">
        <w:rPr>
          <w:rFonts w:ascii="Calibri" w:eastAsia="Calibri" w:hAnsi="Calibri" w:cs="Times New Roman"/>
          <w:sz w:val="28"/>
          <w:szCs w:val="28"/>
        </w:rPr>
        <w:t>зывают руками). Хвостик был сначала маленький, вот такой, а вырос большой, стал длиннющий, вон какой (показывают руками). Захотелось козлику погулять, пошёл он по полям, по долам, по высоким горам (дети расх</w:t>
      </w:r>
      <w:r w:rsidRPr="002D079B">
        <w:rPr>
          <w:rFonts w:ascii="Calibri" w:eastAsia="Calibri" w:hAnsi="Calibri" w:cs="Times New Roman"/>
          <w:sz w:val="28"/>
          <w:szCs w:val="28"/>
        </w:rPr>
        <w:t>о</w:t>
      </w:r>
      <w:r w:rsidRPr="002D079B">
        <w:rPr>
          <w:rFonts w:ascii="Calibri" w:eastAsia="Calibri" w:hAnsi="Calibri" w:cs="Times New Roman"/>
          <w:sz w:val="28"/>
          <w:szCs w:val="28"/>
        </w:rPr>
        <w:t>дятся по всей площадке). Зовёт бабушка козлика домой, а он говорит: «Ме-е, не хочу!» «Иди, козлик, домой, а то волк съест!» (Воспитатель изображ</w:t>
      </w:r>
      <w:r w:rsidRPr="002D079B">
        <w:rPr>
          <w:rFonts w:ascii="Calibri" w:eastAsia="Calibri" w:hAnsi="Calibri" w:cs="Times New Roman"/>
          <w:sz w:val="28"/>
          <w:szCs w:val="28"/>
        </w:rPr>
        <w:t>а</w:t>
      </w:r>
      <w:r w:rsidRPr="002D079B">
        <w:rPr>
          <w:rFonts w:ascii="Calibri" w:eastAsia="Calibri" w:hAnsi="Calibri" w:cs="Times New Roman"/>
          <w:sz w:val="28"/>
          <w:szCs w:val="28"/>
        </w:rPr>
        <w:t>ет волка и предлагает детям убежать от него.)</w:t>
      </w:r>
      <w:r>
        <w:rPr>
          <w:rFonts w:ascii="Calibri" w:eastAsia="Calibri" w:hAnsi="Calibri" w:cs="Times New Roman"/>
          <w:sz w:val="28"/>
          <w:szCs w:val="28"/>
        </w:rPr>
        <w:t>.</w:t>
      </w:r>
    </w:p>
    <w:p w:rsidR="00465C21" w:rsidRPr="002D079B"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sidRPr="002D079B">
        <w:rPr>
          <w:rFonts w:ascii="Calibri" w:eastAsia="Calibri" w:hAnsi="Calibri" w:cs="Times New Roman"/>
          <w:sz w:val="28"/>
          <w:szCs w:val="28"/>
        </w:rPr>
        <w:t>Игра «Карусели».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Держась за руки, дети вместе со взрослыми движутся по кругу, произносят слова и выполняют движения.</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Еле-еле, еле-еле</w:t>
      </w:r>
    </w:p>
    <w:p w:rsidR="00465C21" w:rsidRPr="003244C7" w:rsidRDefault="00465C21" w:rsidP="00465C21">
      <w:pPr>
        <w:ind w:firstLine="1080"/>
        <w:jc w:val="both"/>
        <w:rPr>
          <w:rFonts w:ascii="Calibri" w:eastAsia="Calibri" w:hAnsi="Calibri" w:cs="Times New Roman"/>
          <w:i/>
          <w:sz w:val="28"/>
          <w:szCs w:val="28"/>
        </w:rPr>
      </w:pPr>
      <w:r>
        <w:rPr>
          <w:rFonts w:ascii="Calibri" w:eastAsia="Calibri" w:hAnsi="Calibri" w:cs="Times New Roman"/>
          <w:sz w:val="28"/>
          <w:szCs w:val="28"/>
        </w:rPr>
        <w:t xml:space="preserve">Завертелись карусели </w:t>
      </w:r>
      <w:r w:rsidRPr="003244C7">
        <w:rPr>
          <w:rFonts w:ascii="Calibri" w:eastAsia="Calibri" w:hAnsi="Calibri" w:cs="Times New Roman"/>
          <w:i/>
          <w:sz w:val="28"/>
          <w:szCs w:val="28"/>
        </w:rPr>
        <w:t>(Все медленно движутся в правую стор</w:t>
      </w:r>
      <w:r w:rsidRPr="003244C7">
        <w:rPr>
          <w:rFonts w:ascii="Calibri" w:eastAsia="Calibri" w:hAnsi="Calibri" w:cs="Times New Roman"/>
          <w:i/>
          <w:sz w:val="28"/>
          <w:szCs w:val="28"/>
        </w:rPr>
        <w:t>о</w:t>
      </w:r>
      <w:r w:rsidRPr="003244C7">
        <w:rPr>
          <w:rFonts w:ascii="Calibri" w:eastAsia="Calibri" w:hAnsi="Calibri" w:cs="Times New Roman"/>
          <w:i/>
          <w:sz w:val="28"/>
          <w:szCs w:val="28"/>
        </w:rPr>
        <w:t>ну.)</w:t>
      </w:r>
      <w:r>
        <w:rPr>
          <w:rFonts w:ascii="Calibri" w:eastAsia="Calibri" w:hAnsi="Calibri" w:cs="Times New Roman"/>
          <w:i/>
          <w:sz w:val="28"/>
          <w:szCs w:val="28"/>
        </w:rPr>
        <w:t>,</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А потом, потом, потом</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Всё бегом, бегом, бегом!</w:t>
      </w:r>
      <w:r>
        <w:rPr>
          <w:rFonts w:ascii="Calibri" w:eastAsia="Calibri" w:hAnsi="Calibri" w:cs="Times New Roman"/>
          <w:sz w:val="28"/>
          <w:szCs w:val="28"/>
        </w:rPr>
        <w:t xml:space="preserve"> </w:t>
      </w:r>
      <w:r w:rsidRPr="003244C7">
        <w:rPr>
          <w:rFonts w:ascii="Calibri" w:eastAsia="Calibri" w:hAnsi="Calibri" w:cs="Times New Roman"/>
          <w:i/>
          <w:sz w:val="28"/>
          <w:szCs w:val="28"/>
        </w:rPr>
        <w:t>(Темп речи и движений постепенно ускоряе</w:t>
      </w:r>
      <w:r w:rsidRPr="003244C7">
        <w:rPr>
          <w:rFonts w:ascii="Calibri" w:eastAsia="Calibri" w:hAnsi="Calibri" w:cs="Times New Roman"/>
          <w:i/>
          <w:sz w:val="28"/>
          <w:szCs w:val="28"/>
        </w:rPr>
        <w:t>т</w:t>
      </w:r>
      <w:r w:rsidRPr="003244C7">
        <w:rPr>
          <w:rFonts w:ascii="Calibri" w:eastAsia="Calibri" w:hAnsi="Calibri" w:cs="Times New Roman"/>
          <w:i/>
          <w:sz w:val="28"/>
          <w:szCs w:val="28"/>
        </w:rPr>
        <w:t>ся.)</w:t>
      </w:r>
      <w:r w:rsidRPr="002D079B">
        <w:rPr>
          <w:rFonts w:ascii="Calibri" w:eastAsia="Calibri" w:hAnsi="Calibri" w:cs="Times New Roman"/>
          <w:sz w:val="28"/>
          <w:szCs w:val="28"/>
        </w:rPr>
        <w:t xml:space="preserve"> </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Побежали, побежали,</w:t>
      </w:r>
    </w:p>
    <w:p w:rsidR="00465C21" w:rsidRPr="003244C7" w:rsidRDefault="00465C21" w:rsidP="00465C21">
      <w:pPr>
        <w:ind w:firstLine="1080"/>
        <w:jc w:val="both"/>
        <w:rPr>
          <w:rFonts w:ascii="Calibri" w:eastAsia="Calibri" w:hAnsi="Calibri" w:cs="Times New Roman"/>
          <w:i/>
          <w:sz w:val="28"/>
          <w:szCs w:val="28"/>
        </w:rPr>
      </w:pPr>
      <w:r w:rsidRPr="002D079B">
        <w:rPr>
          <w:rFonts w:ascii="Calibri" w:eastAsia="Calibri" w:hAnsi="Calibri" w:cs="Times New Roman"/>
          <w:sz w:val="28"/>
          <w:szCs w:val="28"/>
        </w:rPr>
        <w:t xml:space="preserve">Побежали, побежали! </w:t>
      </w:r>
      <w:r w:rsidRPr="003244C7">
        <w:rPr>
          <w:rFonts w:ascii="Calibri" w:eastAsia="Calibri" w:hAnsi="Calibri" w:cs="Times New Roman"/>
          <w:i/>
          <w:sz w:val="28"/>
          <w:szCs w:val="28"/>
        </w:rPr>
        <w:t>(Все бегут.)</w:t>
      </w:r>
    </w:p>
    <w:p w:rsidR="00465C21" w:rsidRPr="003244C7" w:rsidRDefault="00465C21" w:rsidP="00465C21">
      <w:pPr>
        <w:ind w:firstLine="1080"/>
        <w:jc w:val="both"/>
        <w:rPr>
          <w:rFonts w:ascii="Calibri" w:eastAsia="Calibri" w:hAnsi="Calibri" w:cs="Times New Roman"/>
          <w:i/>
          <w:sz w:val="28"/>
          <w:szCs w:val="28"/>
        </w:rPr>
      </w:pPr>
      <w:r w:rsidRPr="002D079B">
        <w:rPr>
          <w:rFonts w:ascii="Calibri" w:eastAsia="Calibri" w:hAnsi="Calibri" w:cs="Times New Roman"/>
          <w:sz w:val="28"/>
          <w:szCs w:val="28"/>
        </w:rPr>
        <w:t>Тише, тише, не спешите</w:t>
      </w:r>
      <w:r w:rsidRPr="003244C7">
        <w:rPr>
          <w:rFonts w:ascii="Calibri" w:eastAsia="Calibri" w:hAnsi="Calibri" w:cs="Times New Roman"/>
          <w:i/>
          <w:sz w:val="28"/>
          <w:szCs w:val="28"/>
        </w:rPr>
        <w:t>,(Пауза.)</w:t>
      </w:r>
    </w:p>
    <w:p w:rsidR="00465C21" w:rsidRPr="003244C7" w:rsidRDefault="00465C21" w:rsidP="00465C21">
      <w:pPr>
        <w:ind w:firstLine="1080"/>
        <w:jc w:val="both"/>
        <w:rPr>
          <w:rFonts w:ascii="Calibri" w:eastAsia="Calibri" w:hAnsi="Calibri" w:cs="Times New Roman"/>
          <w:i/>
          <w:sz w:val="28"/>
          <w:szCs w:val="28"/>
        </w:rPr>
      </w:pPr>
      <w:r w:rsidRPr="002D079B">
        <w:rPr>
          <w:rFonts w:ascii="Calibri" w:eastAsia="Calibri" w:hAnsi="Calibri" w:cs="Times New Roman"/>
          <w:sz w:val="28"/>
          <w:szCs w:val="28"/>
        </w:rPr>
        <w:t>Карусель ос-та-но-ви-те.</w:t>
      </w:r>
      <w:r>
        <w:rPr>
          <w:rFonts w:ascii="Calibri" w:eastAsia="Calibri" w:hAnsi="Calibri" w:cs="Times New Roman"/>
          <w:sz w:val="28"/>
          <w:szCs w:val="28"/>
        </w:rPr>
        <w:t xml:space="preserve"> </w:t>
      </w:r>
      <w:r w:rsidRPr="003244C7">
        <w:rPr>
          <w:rFonts w:ascii="Calibri" w:eastAsia="Calibri" w:hAnsi="Calibri" w:cs="Times New Roman"/>
          <w:i/>
          <w:sz w:val="28"/>
          <w:szCs w:val="28"/>
        </w:rPr>
        <w:t>(Темп движений постепенно замедляе</w:t>
      </w:r>
      <w:r w:rsidRPr="003244C7">
        <w:rPr>
          <w:rFonts w:ascii="Calibri" w:eastAsia="Calibri" w:hAnsi="Calibri" w:cs="Times New Roman"/>
          <w:i/>
          <w:sz w:val="28"/>
          <w:szCs w:val="28"/>
        </w:rPr>
        <w:t>т</w:t>
      </w:r>
      <w:r w:rsidRPr="003244C7">
        <w:rPr>
          <w:rFonts w:ascii="Calibri" w:eastAsia="Calibri" w:hAnsi="Calibri" w:cs="Times New Roman"/>
          <w:i/>
          <w:sz w:val="28"/>
          <w:szCs w:val="28"/>
        </w:rPr>
        <w:t>ся.)</w:t>
      </w:r>
    </w:p>
    <w:p w:rsidR="00465C21" w:rsidRPr="002D079B" w:rsidRDefault="00465C21" w:rsidP="00465C21">
      <w:pPr>
        <w:ind w:firstLine="1080"/>
        <w:jc w:val="both"/>
        <w:rPr>
          <w:rFonts w:ascii="Calibri" w:eastAsia="Calibri" w:hAnsi="Calibri" w:cs="Times New Roman"/>
          <w:sz w:val="28"/>
          <w:szCs w:val="28"/>
        </w:rPr>
      </w:pPr>
      <w:r w:rsidRPr="002D079B">
        <w:rPr>
          <w:rFonts w:ascii="Calibri" w:eastAsia="Calibri" w:hAnsi="Calibri" w:cs="Times New Roman"/>
          <w:sz w:val="28"/>
          <w:szCs w:val="28"/>
        </w:rPr>
        <w:t>Раз-два, раз-два,</w:t>
      </w:r>
    </w:p>
    <w:p w:rsidR="00465C21" w:rsidRPr="003244C7" w:rsidRDefault="00465C21" w:rsidP="00465C21">
      <w:pPr>
        <w:ind w:firstLine="1080"/>
        <w:jc w:val="both"/>
        <w:rPr>
          <w:rFonts w:ascii="Calibri" w:eastAsia="Calibri" w:hAnsi="Calibri" w:cs="Times New Roman"/>
          <w:i/>
          <w:sz w:val="28"/>
          <w:szCs w:val="28"/>
        </w:rPr>
      </w:pPr>
      <w:r w:rsidRPr="002D079B">
        <w:rPr>
          <w:rFonts w:ascii="Calibri" w:eastAsia="Calibri" w:hAnsi="Calibri" w:cs="Times New Roman"/>
          <w:sz w:val="28"/>
          <w:szCs w:val="28"/>
        </w:rPr>
        <w:t>Вот и кончилась игра.</w:t>
      </w:r>
      <w:r>
        <w:rPr>
          <w:rFonts w:ascii="Calibri" w:eastAsia="Calibri" w:hAnsi="Calibri" w:cs="Times New Roman"/>
          <w:sz w:val="28"/>
          <w:szCs w:val="28"/>
        </w:rPr>
        <w:t xml:space="preserve"> </w:t>
      </w:r>
      <w:r w:rsidRPr="003244C7">
        <w:rPr>
          <w:rFonts w:ascii="Calibri" w:eastAsia="Calibri" w:hAnsi="Calibri" w:cs="Times New Roman"/>
          <w:i/>
          <w:sz w:val="28"/>
          <w:szCs w:val="28"/>
        </w:rPr>
        <w:t>(Все останавливаются и кланяются друг другу.)</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Игру повторить 3-4 раза, каждый раз меняя направление движения.</w:t>
      </w:r>
    </w:p>
    <w:p w:rsidR="00465C21" w:rsidRPr="003244C7"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lastRenderedPageBreak/>
        <w:t>Четвертая часть - с</w:t>
      </w:r>
      <w:r w:rsidRPr="003244C7">
        <w:rPr>
          <w:rFonts w:ascii="Calibri" w:eastAsia="Calibri" w:hAnsi="Calibri" w:cs="Times New Roman"/>
          <w:b/>
          <w:sz w:val="28"/>
          <w:szCs w:val="28"/>
        </w:rPr>
        <w:t>вободная деятельность детей</w:t>
      </w:r>
      <w:r>
        <w:rPr>
          <w:rFonts w:ascii="Calibri" w:eastAsia="Calibri" w:hAnsi="Calibri" w:cs="Times New Roman"/>
          <w:b/>
          <w:sz w:val="28"/>
          <w:szCs w:val="28"/>
        </w:rPr>
        <w:t xml:space="preserve"> – 15 мин</w:t>
      </w:r>
      <w:r w:rsidRPr="003244C7">
        <w:rPr>
          <w:rFonts w:ascii="Calibri" w:eastAsia="Calibri" w:hAnsi="Calibri" w:cs="Times New Roman"/>
          <w:b/>
          <w:sz w:val="28"/>
          <w:szCs w:val="28"/>
        </w:rPr>
        <w:t xml:space="preserve">. </w:t>
      </w:r>
    </w:p>
    <w:p w:rsidR="00465C21" w:rsidRPr="003244C7"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Пятая часть – прощание; у</w:t>
      </w:r>
      <w:r w:rsidRPr="003244C7">
        <w:rPr>
          <w:rFonts w:ascii="Calibri" w:eastAsia="Calibri" w:hAnsi="Calibri" w:cs="Times New Roman"/>
          <w:b/>
          <w:sz w:val="28"/>
          <w:szCs w:val="28"/>
        </w:rPr>
        <w:t>ход детей домой</w:t>
      </w:r>
      <w:r>
        <w:rPr>
          <w:rFonts w:ascii="Calibri" w:eastAsia="Calibri" w:hAnsi="Calibri" w:cs="Times New Roman"/>
          <w:b/>
          <w:sz w:val="28"/>
          <w:szCs w:val="28"/>
        </w:rPr>
        <w:t xml:space="preserve"> – 15 мин</w:t>
      </w:r>
      <w:r w:rsidRPr="003244C7">
        <w:rPr>
          <w:rFonts w:ascii="Calibri" w:eastAsia="Calibri" w:hAnsi="Calibri" w:cs="Times New Roman"/>
          <w:b/>
          <w:sz w:val="28"/>
          <w:szCs w:val="28"/>
        </w:rPr>
        <w:t>.</w:t>
      </w:r>
    </w:p>
    <w:p w:rsidR="00465C21" w:rsidRPr="003244C7" w:rsidRDefault="00465C21" w:rsidP="00465C21">
      <w:pPr>
        <w:jc w:val="center"/>
        <w:rPr>
          <w:rFonts w:ascii="Calibri" w:eastAsia="Calibri" w:hAnsi="Calibri" w:cs="Times New Roman"/>
          <w:b/>
          <w:sz w:val="28"/>
          <w:szCs w:val="28"/>
        </w:rPr>
      </w:pPr>
      <w:r w:rsidRPr="003244C7">
        <w:rPr>
          <w:rFonts w:ascii="Calibri" w:eastAsia="Calibri" w:hAnsi="Calibri" w:cs="Times New Roman"/>
          <w:b/>
          <w:sz w:val="28"/>
          <w:szCs w:val="28"/>
        </w:rPr>
        <w:br w:type="page"/>
      </w:r>
      <w:r w:rsidRPr="003244C7">
        <w:rPr>
          <w:rFonts w:ascii="Calibri" w:eastAsia="Calibri" w:hAnsi="Calibri" w:cs="Times New Roman"/>
          <w:b/>
          <w:sz w:val="28"/>
          <w:szCs w:val="28"/>
        </w:rPr>
        <w:lastRenderedPageBreak/>
        <w:t>АДАПТАЦИОННАЯ ПЛОЩАДКА 3 день</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Начало работы — </w:t>
      </w:r>
      <w:r>
        <w:rPr>
          <w:rFonts w:ascii="Calibri" w:eastAsia="Calibri" w:hAnsi="Calibri" w:cs="Times New Roman"/>
          <w:sz w:val="28"/>
          <w:szCs w:val="28"/>
        </w:rPr>
        <w:t>10</w:t>
      </w:r>
      <w:r w:rsidRPr="002D079B">
        <w:rPr>
          <w:rFonts w:ascii="Calibri" w:eastAsia="Calibri" w:hAnsi="Calibri" w:cs="Times New Roman"/>
          <w:sz w:val="28"/>
          <w:szCs w:val="28"/>
        </w:rPr>
        <w:t xml:space="preserve">.00 </w:t>
      </w:r>
    </w:p>
    <w:p w:rsidR="00465C21" w:rsidRDefault="00465C21" w:rsidP="00465C21">
      <w:pPr>
        <w:ind w:firstLine="709"/>
        <w:jc w:val="both"/>
        <w:rPr>
          <w:rFonts w:ascii="Calibri" w:eastAsia="Calibri" w:hAnsi="Calibri" w:cs="Times New Roman"/>
          <w:b/>
          <w:sz w:val="28"/>
          <w:szCs w:val="28"/>
        </w:rPr>
      </w:pPr>
      <w:r w:rsidRPr="003244C7">
        <w:rPr>
          <w:rFonts w:ascii="Calibri" w:eastAsia="Calibri" w:hAnsi="Calibri" w:cs="Times New Roman"/>
          <w:b/>
          <w:sz w:val="28"/>
          <w:szCs w:val="28"/>
        </w:rPr>
        <w:t>Постоянное оборудование для открытой площадки</w:t>
      </w:r>
      <w:r>
        <w:rPr>
          <w:rFonts w:ascii="Calibri" w:eastAsia="Calibri" w:hAnsi="Calibri" w:cs="Times New Roman"/>
          <w:b/>
          <w:sz w:val="28"/>
          <w:szCs w:val="28"/>
        </w:rPr>
        <w:t>.</w:t>
      </w:r>
    </w:p>
    <w:p w:rsidR="00465C21" w:rsidRPr="002D079B" w:rsidRDefault="00465C21" w:rsidP="00465C21">
      <w:pPr>
        <w:ind w:firstLine="709"/>
        <w:jc w:val="both"/>
        <w:rPr>
          <w:rFonts w:ascii="Calibri" w:eastAsia="Calibri" w:hAnsi="Calibri" w:cs="Times New Roman"/>
          <w:sz w:val="28"/>
          <w:szCs w:val="28"/>
        </w:rPr>
      </w:pPr>
      <w:r w:rsidRPr="003605DF">
        <w:rPr>
          <w:rFonts w:ascii="Calibri" w:eastAsia="Calibri" w:hAnsi="Calibri" w:cs="Times New Roman"/>
          <w:b/>
          <w:sz w:val="28"/>
          <w:szCs w:val="28"/>
        </w:rPr>
        <w:t>Материал:</w:t>
      </w:r>
      <w:r w:rsidRPr="002D079B">
        <w:rPr>
          <w:rFonts w:ascii="Calibri" w:eastAsia="Calibri" w:hAnsi="Calibri" w:cs="Times New Roman"/>
          <w:sz w:val="28"/>
          <w:szCs w:val="28"/>
        </w:rPr>
        <w:t xml:space="preserve"> таз с водой, плавающие предметы, например: уточка, маленький мячик, лодочка, тонущие предметы, например: камень, металлическая тарелочка, бумажные к</w:t>
      </w:r>
      <w:r w:rsidRPr="002D079B">
        <w:rPr>
          <w:rFonts w:ascii="Calibri" w:eastAsia="Calibri" w:hAnsi="Calibri" w:cs="Times New Roman"/>
          <w:sz w:val="28"/>
          <w:szCs w:val="28"/>
        </w:rPr>
        <w:t>о</w:t>
      </w:r>
      <w:r w:rsidRPr="002D079B">
        <w:rPr>
          <w:rFonts w:ascii="Calibri" w:eastAsia="Calibri" w:hAnsi="Calibri" w:cs="Times New Roman"/>
          <w:sz w:val="28"/>
          <w:szCs w:val="28"/>
        </w:rPr>
        <w:t>раблики по количеству детей, 2—3 лейки</w:t>
      </w:r>
    </w:p>
    <w:p w:rsidR="00465C21" w:rsidRPr="002872E7"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Первая часть — 25</w:t>
      </w:r>
      <w:r w:rsidRPr="002872E7">
        <w:rPr>
          <w:rFonts w:ascii="Calibri" w:eastAsia="Calibri" w:hAnsi="Calibri" w:cs="Times New Roman"/>
          <w:b/>
          <w:sz w:val="28"/>
          <w:szCs w:val="28"/>
        </w:rPr>
        <w:t xml:space="preserve"> мин.</w:t>
      </w:r>
    </w:p>
    <w:p w:rsidR="00465C21" w:rsidRPr="002872E7" w:rsidRDefault="00465C21" w:rsidP="00465C21">
      <w:pPr>
        <w:ind w:firstLine="709"/>
        <w:jc w:val="both"/>
        <w:rPr>
          <w:rFonts w:ascii="Calibri" w:eastAsia="Calibri" w:hAnsi="Calibri" w:cs="Times New Roman"/>
          <w:b/>
          <w:sz w:val="28"/>
          <w:szCs w:val="28"/>
        </w:rPr>
      </w:pPr>
      <w:r w:rsidRPr="002872E7">
        <w:rPr>
          <w:rFonts w:ascii="Calibri" w:eastAsia="Calibri" w:hAnsi="Calibri" w:cs="Times New Roman"/>
          <w:b/>
          <w:sz w:val="28"/>
          <w:szCs w:val="28"/>
        </w:rPr>
        <w:t>Приём детей — 10 мин.</w:t>
      </w:r>
    </w:p>
    <w:p w:rsidR="00465C21" w:rsidRPr="002D079B" w:rsidRDefault="00465C21" w:rsidP="00465C21">
      <w:pPr>
        <w:ind w:firstLine="709"/>
        <w:jc w:val="both"/>
        <w:rPr>
          <w:rFonts w:ascii="Calibri" w:eastAsia="Calibri" w:hAnsi="Calibri" w:cs="Times New Roman"/>
          <w:sz w:val="28"/>
          <w:szCs w:val="28"/>
        </w:rPr>
      </w:pPr>
      <w:r w:rsidRPr="002872E7">
        <w:rPr>
          <w:rFonts w:ascii="Calibri" w:eastAsia="Calibri" w:hAnsi="Calibri" w:cs="Times New Roman"/>
          <w:b/>
          <w:sz w:val="28"/>
          <w:szCs w:val="28"/>
        </w:rPr>
        <w:t>Беседа-внушение в кругу</w:t>
      </w:r>
      <w:r>
        <w:rPr>
          <w:rFonts w:ascii="Calibri" w:eastAsia="Calibri" w:hAnsi="Calibri" w:cs="Times New Roman"/>
          <w:b/>
          <w:sz w:val="28"/>
          <w:szCs w:val="28"/>
        </w:rPr>
        <w:t xml:space="preserve"> – 15 мин</w:t>
      </w:r>
      <w:r w:rsidRPr="002872E7">
        <w:rPr>
          <w:rFonts w:ascii="Calibri" w:eastAsia="Calibri" w:hAnsi="Calibri" w:cs="Times New Roman"/>
          <w:b/>
          <w:sz w:val="28"/>
          <w:szCs w:val="28"/>
        </w:rPr>
        <w:t>.</w:t>
      </w:r>
      <w:r w:rsidRPr="002D079B">
        <w:rPr>
          <w:rFonts w:ascii="Calibri" w:eastAsia="Calibri" w:hAnsi="Calibri" w:cs="Times New Roman"/>
          <w:sz w:val="28"/>
          <w:szCs w:val="28"/>
        </w:rPr>
        <w:t xml:space="preserve"> </w:t>
      </w:r>
    </w:p>
    <w:p w:rsidR="00465C21" w:rsidRPr="002D079B" w:rsidRDefault="00465C21" w:rsidP="00465C21">
      <w:pPr>
        <w:jc w:val="center"/>
        <w:rPr>
          <w:rFonts w:ascii="Calibri" w:eastAsia="Calibri" w:hAnsi="Calibri" w:cs="Times New Roman"/>
          <w:sz w:val="28"/>
          <w:szCs w:val="28"/>
        </w:rPr>
      </w:pPr>
      <w:r w:rsidRPr="002D079B">
        <w:rPr>
          <w:rFonts w:ascii="Calibri" w:eastAsia="Calibri" w:hAnsi="Calibri" w:cs="Times New Roman"/>
          <w:sz w:val="28"/>
          <w:szCs w:val="28"/>
        </w:rPr>
        <w:t>Игра «Посмотри на себя».</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говорит детям: «Если у вас есть нос, дотроньтесь до него пальчиком. Вот так».</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Другие варианты заданий:</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Если у вас есть глазки, поморгайте глазками.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Если у вас есть ушки, закройте ушки руками.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Если у вас есть ручки, похлопайте в ладоши.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Если у вас есть голова, наклоните её.</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Если у вас есть ножки, топните ножкой. И т.д.</w:t>
      </w:r>
    </w:p>
    <w:p w:rsidR="00465C21" w:rsidRPr="002872E7"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Вторая часть - зарядка — 10</w:t>
      </w:r>
      <w:r w:rsidRPr="002872E7">
        <w:rPr>
          <w:rFonts w:ascii="Calibri" w:eastAsia="Calibri" w:hAnsi="Calibri" w:cs="Times New Roman"/>
          <w:b/>
          <w:sz w:val="28"/>
          <w:szCs w:val="28"/>
        </w:rPr>
        <w:t xml:space="preserve"> мин.</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1. И.п.: стоя, повернуться к воспитателю. Поднять руки в стороны и опустить — «птички машут крыльями» (4—6 раз).</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2. И.п.: то же. Присесть, постучать не</w:t>
      </w:r>
      <w:r w:rsidRPr="002D079B">
        <w:rPr>
          <w:rFonts w:ascii="Calibri" w:eastAsia="Calibri" w:hAnsi="Calibri" w:cs="Times New Roman"/>
          <w:sz w:val="28"/>
          <w:szCs w:val="28"/>
        </w:rPr>
        <w:softHyphen/>
        <w:t>сколько раз пальцами по полу — «птички кл</w:t>
      </w:r>
      <w:r w:rsidRPr="002D079B">
        <w:rPr>
          <w:rFonts w:ascii="Calibri" w:eastAsia="Calibri" w:hAnsi="Calibri" w:cs="Times New Roman"/>
          <w:sz w:val="28"/>
          <w:szCs w:val="28"/>
        </w:rPr>
        <w:t>ю</w:t>
      </w:r>
      <w:r w:rsidRPr="002D079B">
        <w:rPr>
          <w:rFonts w:ascii="Calibri" w:eastAsia="Calibri" w:hAnsi="Calibri" w:cs="Times New Roman"/>
          <w:sz w:val="28"/>
          <w:szCs w:val="28"/>
        </w:rPr>
        <w:t>ют зёрнышки», выпрямиться и под</w:t>
      </w:r>
      <w:r w:rsidRPr="002D079B">
        <w:rPr>
          <w:rFonts w:ascii="Calibri" w:eastAsia="Calibri" w:hAnsi="Calibri" w:cs="Times New Roman"/>
          <w:sz w:val="28"/>
          <w:szCs w:val="28"/>
        </w:rPr>
        <w:softHyphen/>
        <w:t>нять руки вверх.</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3. И.п.: стоя, руки свободно опущены вниз. Подскоки на месте — «птички пры</w:t>
      </w:r>
      <w:r w:rsidRPr="002D079B">
        <w:rPr>
          <w:rFonts w:ascii="Calibri" w:eastAsia="Calibri" w:hAnsi="Calibri" w:cs="Times New Roman"/>
          <w:sz w:val="28"/>
          <w:szCs w:val="28"/>
        </w:rPr>
        <w:softHyphen/>
        <w:t>гают».</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4. Бег, поднять руки в стороны — «птички летают». Ходьба за воспитателем, руки опустить.</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Третья часть – прогулка – 45 мин.</w:t>
      </w:r>
    </w:p>
    <w:p w:rsidR="00465C21"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Игры с водой</w:t>
      </w:r>
    </w:p>
    <w:p w:rsidR="00465C21" w:rsidRDefault="00465C21" w:rsidP="00465C21">
      <w:pPr>
        <w:ind w:firstLine="720"/>
        <w:jc w:val="both"/>
        <w:rPr>
          <w:rFonts w:ascii="Calibri" w:eastAsia="Calibri" w:hAnsi="Calibri" w:cs="Times New Roman"/>
          <w:sz w:val="28"/>
          <w:szCs w:val="28"/>
        </w:rPr>
      </w:pPr>
      <w:r>
        <w:rPr>
          <w:rFonts w:ascii="Calibri" w:eastAsia="Calibri" w:hAnsi="Calibri" w:cs="Times New Roman"/>
          <w:sz w:val="28"/>
          <w:szCs w:val="28"/>
        </w:rPr>
        <w:lastRenderedPageBreak/>
        <w:t>Воспитатель показывает таз с водой, обращает внимание детей на то, что вода чистая, холодная, прозрачная, спрашивает: "Зачем нужна вода?"(Ответы д</w:t>
      </w:r>
      <w:r>
        <w:rPr>
          <w:rFonts w:ascii="Calibri" w:eastAsia="Calibri" w:hAnsi="Calibri" w:cs="Times New Roman"/>
          <w:sz w:val="28"/>
          <w:szCs w:val="28"/>
        </w:rPr>
        <w:t>е</w:t>
      </w:r>
      <w:r>
        <w:rPr>
          <w:rFonts w:ascii="Calibri" w:eastAsia="Calibri" w:hAnsi="Calibri" w:cs="Times New Roman"/>
          <w:sz w:val="28"/>
          <w:szCs w:val="28"/>
        </w:rPr>
        <w:t>тей). дети трогают воду, бросают различные предметы, о</w:t>
      </w:r>
      <w:r>
        <w:rPr>
          <w:rFonts w:ascii="Calibri" w:eastAsia="Calibri" w:hAnsi="Calibri" w:cs="Times New Roman"/>
          <w:sz w:val="28"/>
          <w:szCs w:val="28"/>
        </w:rPr>
        <w:t>т</w:t>
      </w:r>
      <w:r>
        <w:rPr>
          <w:rFonts w:ascii="Calibri" w:eastAsia="Calibri" w:hAnsi="Calibri" w:cs="Times New Roman"/>
          <w:sz w:val="28"/>
          <w:szCs w:val="28"/>
        </w:rPr>
        <w:t>мечая, какие плавают, а какие тонут. Педагог объясняет, что воду надо беречь, в грязной воде нельзя купаться, ее нельзя пить, в ней не живут ры</w:t>
      </w:r>
      <w:r>
        <w:rPr>
          <w:rFonts w:ascii="Calibri" w:eastAsia="Calibri" w:hAnsi="Calibri" w:cs="Times New Roman"/>
          <w:sz w:val="28"/>
          <w:szCs w:val="28"/>
        </w:rPr>
        <w:t>б</w:t>
      </w:r>
      <w:r>
        <w:rPr>
          <w:rFonts w:ascii="Calibri" w:eastAsia="Calibri" w:hAnsi="Calibri" w:cs="Times New Roman"/>
          <w:sz w:val="28"/>
          <w:szCs w:val="28"/>
        </w:rPr>
        <w:t>ки. В конце экспериментов с водой дети пускают бумажные кораблики, дуют на них, из</w:t>
      </w:r>
      <w:r>
        <w:rPr>
          <w:rFonts w:ascii="Calibri" w:eastAsia="Calibri" w:hAnsi="Calibri" w:cs="Times New Roman"/>
          <w:sz w:val="28"/>
          <w:szCs w:val="28"/>
        </w:rPr>
        <w:t>о</w:t>
      </w:r>
      <w:r>
        <w:rPr>
          <w:rFonts w:ascii="Calibri" w:eastAsia="Calibri" w:hAnsi="Calibri" w:cs="Times New Roman"/>
          <w:sz w:val="28"/>
          <w:szCs w:val="28"/>
        </w:rPr>
        <w:t>бражая ветер.</w:t>
      </w:r>
    </w:p>
    <w:p w:rsidR="00465C21" w:rsidRPr="00E007CA" w:rsidRDefault="00465C21" w:rsidP="00465C21">
      <w:pPr>
        <w:ind w:firstLine="720"/>
        <w:jc w:val="both"/>
        <w:rPr>
          <w:rFonts w:ascii="Calibri" w:eastAsia="Calibri" w:hAnsi="Calibri" w:cs="Times New Roman"/>
          <w:sz w:val="28"/>
          <w:szCs w:val="28"/>
        </w:rPr>
      </w:pPr>
      <w:r>
        <w:rPr>
          <w:rFonts w:ascii="Calibri" w:eastAsia="Calibri" w:hAnsi="Calibri" w:cs="Times New Roman"/>
          <w:sz w:val="28"/>
          <w:szCs w:val="28"/>
        </w:rPr>
        <w:t>После игры воду наливают в лейки и поливают растения.</w:t>
      </w:r>
    </w:p>
    <w:p w:rsidR="00465C21"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Игра "А так ты можешь?"</w:t>
      </w:r>
    </w:p>
    <w:p w:rsidR="00465C21" w:rsidRDefault="00465C21" w:rsidP="00465C21">
      <w:pPr>
        <w:ind w:firstLine="720"/>
        <w:jc w:val="both"/>
        <w:rPr>
          <w:rFonts w:ascii="Calibri" w:eastAsia="Calibri" w:hAnsi="Calibri" w:cs="Times New Roman"/>
          <w:sz w:val="28"/>
          <w:szCs w:val="28"/>
        </w:rPr>
      </w:pPr>
      <w:r>
        <w:rPr>
          <w:rFonts w:ascii="Calibri" w:eastAsia="Calibri" w:hAnsi="Calibri" w:cs="Times New Roman"/>
          <w:sz w:val="28"/>
          <w:szCs w:val="28"/>
        </w:rPr>
        <w:t>Воспитатель претворяется, что держит в руках воображаемый предмет и что-то с ним делает. Например, делает вид, что пьет молоко. Спрашивает:"А вы так можете?". Далее продолжается в том же духе, имитируя деятельность, зн</w:t>
      </w:r>
      <w:r>
        <w:rPr>
          <w:rFonts w:ascii="Calibri" w:eastAsia="Calibri" w:hAnsi="Calibri" w:cs="Times New Roman"/>
          <w:sz w:val="28"/>
          <w:szCs w:val="28"/>
        </w:rPr>
        <w:t>а</w:t>
      </w:r>
      <w:r>
        <w:rPr>
          <w:rFonts w:ascii="Calibri" w:eastAsia="Calibri" w:hAnsi="Calibri" w:cs="Times New Roman"/>
          <w:sz w:val="28"/>
          <w:szCs w:val="28"/>
        </w:rPr>
        <w:t>комую детям, например: чистит зубы, причесывается, умывается, бросает мяч, колышет куклу. Сделав что-то, всегда спрашивает: "А вы так можете?" Можно привлекать к имитации деятельности ста</w:t>
      </w:r>
      <w:r>
        <w:rPr>
          <w:rFonts w:ascii="Calibri" w:eastAsia="Calibri" w:hAnsi="Calibri" w:cs="Times New Roman"/>
          <w:sz w:val="28"/>
          <w:szCs w:val="28"/>
        </w:rPr>
        <w:t>р</w:t>
      </w:r>
      <w:r>
        <w:rPr>
          <w:rFonts w:ascii="Calibri" w:eastAsia="Calibri" w:hAnsi="Calibri" w:cs="Times New Roman"/>
          <w:sz w:val="28"/>
          <w:szCs w:val="28"/>
        </w:rPr>
        <w:t>ших детей и взрослых.</w:t>
      </w:r>
    </w:p>
    <w:p w:rsidR="00465C21"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Игра "Посмотри на себя"</w:t>
      </w:r>
    </w:p>
    <w:p w:rsidR="00465C21" w:rsidRDefault="00465C21" w:rsidP="00465C21">
      <w:pPr>
        <w:ind w:firstLine="720"/>
        <w:rPr>
          <w:rFonts w:ascii="Calibri" w:eastAsia="Calibri" w:hAnsi="Calibri" w:cs="Times New Roman"/>
          <w:sz w:val="28"/>
          <w:szCs w:val="28"/>
        </w:rPr>
      </w:pPr>
      <w:r>
        <w:rPr>
          <w:rFonts w:ascii="Calibri" w:eastAsia="Calibri" w:hAnsi="Calibri" w:cs="Times New Roman"/>
          <w:sz w:val="28"/>
          <w:szCs w:val="28"/>
        </w:rPr>
        <w:t>Воспитатель говорит детям:" Если у вас есть нос, дотроньтесь до него пальчиком. Вот так".</w:t>
      </w:r>
    </w:p>
    <w:p w:rsidR="00465C21" w:rsidRDefault="00465C21" w:rsidP="00465C21">
      <w:pPr>
        <w:ind w:firstLine="720"/>
        <w:rPr>
          <w:rFonts w:ascii="Calibri" w:eastAsia="Calibri" w:hAnsi="Calibri" w:cs="Times New Roman"/>
          <w:sz w:val="28"/>
          <w:szCs w:val="28"/>
        </w:rPr>
      </w:pPr>
      <w:r>
        <w:rPr>
          <w:rFonts w:ascii="Calibri" w:eastAsia="Calibri" w:hAnsi="Calibri" w:cs="Times New Roman"/>
          <w:sz w:val="28"/>
          <w:szCs w:val="28"/>
        </w:rPr>
        <w:t>Другие варианты заданий:</w:t>
      </w:r>
    </w:p>
    <w:p w:rsidR="00465C21" w:rsidRDefault="00465C21" w:rsidP="00465C21">
      <w:pPr>
        <w:ind w:firstLine="720"/>
        <w:rPr>
          <w:rFonts w:ascii="Calibri" w:eastAsia="Calibri" w:hAnsi="Calibri" w:cs="Times New Roman"/>
          <w:sz w:val="28"/>
          <w:szCs w:val="28"/>
        </w:rPr>
      </w:pPr>
      <w:r>
        <w:rPr>
          <w:rFonts w:ascii="Calibri" w:eastAsia="Calibri" w:hAnsi="Calibri" w:cs="Times New Roman"/>
          <w:sz w:val="28"/>
          <w:szCs w:val="28"/>
        </w:rPr>
        <w:t>- Если у вас есть глазки, поморгайте глазками.</w:t>
      </w:r>
    </w:p>
    <w:p w:rsidR="00465C21" w:rsidRDefault="00465C21" w:rsidP="00465C21">
      <w:pPr>
        <w:ind w:firstLine="720"/>
        <w:rPr>
          <w:rFonts w:ascii="Calibri" w:eastAsia="Calibri" w:hAnsi="Calibri" w:cs="Times New Roman"/>
          <w:sz w:val="28"/>
          <w:szCs w:val="28"/>
        </w:rPr>
      </w:pPr>
      <w:r>
        <w:rPr>
          <w:rFonts w:ascii="Calibri" w:eastAsia="Calibri" w:hAnsi="Calibri" w:cs="Times New Roman"/>
          <w:sz w:val="28"/>
          <w:szCs w:val="28"/>
        </w:rPr>
        <w:t>- Если у вас есть ушки, закройте ушки руками.</w:t>
      </w:r>
    </w:p>
    <w:p w:rsidR="00465C21" w:rsidRDefault="00465C21" w:rsidP="00465C21">
      <w:pPr>
        <w:ind w:firstLine="720"/>
        <w:rPr>
          <w:rFonts w:ascii="Calibri" w:eastAsia="Calibri" w:hAnsi="Calibri" w:cs="Times New Roman"/>
          <w:sz w:val="28"/>
          <w:szCs w:val="28"/>
        </w:rPr>
      </w:pPr>
      <w:r>
        <w:rPr>
          <w:rFonts w:ascii="Calibri" w:eastAsia="Calibri" w:hAnsi="Calibri" w:cs="Times New Roman"/>
          <w:sz w:val="28"/>
          <w:szCs w:val="28"/>
        </w:rPr>
        <w:t>- Если у вас ест ручки, похлопайте в ладоши.</w:t>
      </w:r>
    </w:p>
    <w:p w:rsidR="00465C21" w:rsidRDefault="00465C21" w:rsidP="00465C21">
      <w:pPr>
        <w:ind w:firstLine="720"/>
        <w:rPr>
          <w:rFonts w:ascii="Calibri" w:eastAsia="Calibri" w:hAnsi="Calibri" w:cs="Times New Roman"/>
          <w:sz w:val="28"/>
          <w:szCs w:val="28"/>
        </w:rPr>
      </w:pPr>
      <w:r>
        <w:rPr>
          <w:rFonts w:ascii="Calibri" w:eastAsia="Calibri" w:hAnsi="Calibri" w:cs="Times New Roman"/>
          <w:sz w:val="28"/>
          <w:szCs w:val="28"/>
        </w:rPr>
        <w:t>- Если у вас есть голова, наклоните ее.</w:t>
      </w:r>
    </w:p>
    <w:p w:rsidR="00465C21" w:rsidRDefault="00465C21" w:rsidP="00465C21">
      <w:pPr>
        <w:ind w:firstLine="720"/>
        <w:rPr>
          <w:rFonts w:ascii="Calibri" w:eastAsia="Calibri" w:hAnsi="Calibri" w:cs="Times New Roman"/>
          <w:sz w:val="28"/>
          <w:szCs w:val="28"/>
        </w:rPr>
      </w:pPr>
      <w:r>
        <w:rPr>
          <w:rFonts w:ascii="Calibri" w:eastAsia="Calibri" w:hAnsi="Calibri" w:cs="Times New Roman"/>
          <w:sz w:val="28"/>
          <w:szCs w:val="28"/>
        </w:rPr>
        <w:t>- Если у вас есть ножки, попрыгайте. И т.д.</w:t>
      </w:r>
    </w:p>
    <w:p w:rsidR="00465C21" w:rsidRPr="003244C7"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Четвертая часть - с</w:t>
      </w:r>
      <w:r w:rsidRPr="003244C7">
        <w:rPr>
          <w:rFonts w:ascii="Calibri" w:eastAsia="Calibri" w:hAnsi="Calibri" w:cs="Times New Roman"/>
          <w:b/>
          <w:sz w:val="28"/>
          <w:szCs w:val="28"/>
        </w:rPr>
        <w:t>вободная деятельность детей</w:t>
      </w:r>
      <w:r>
        <w:rPr>
          <w:rFonts w:ascii="Calibri" w:eastAsia="Calibri" w:hAnsi="Calibri" w:cs="Times New Roman"/>
          <w:b/>
          <w:sz w:val="28"/>
          <w:szCs w:val="28"/>
        </w:rPr>
        <w:t xml:space="preserve"> – 15 мин</w:t>
      </w:r>
      <w:r w:rsidRPr="003244C7">
        <w:rPr>
          <w:rFonts w:ascii="Calibri" w:eastAsia="Calibri" w:hAnsi="Calibri" w:cs="Times New Roman"/>
          <w:b/>
          <w:sz w:val="28"/>
          <w:szCs w:val="28"/>
        </w:rPr>
        <w:t xml:space="preserve">. </w:t>
      </w:r>
    </w:p>
    <w:p w:rsidR="00465C21" w:rsidRPr="003244C7"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Пятая часть – прощание; у</w:t>
      </w:r>
      <w:r w:rsidRPr="003244C7">
        <w:rPr>
          <w:rFonts w:ascii="Calibri" w:eastAsia="Calibri" w:hAnsi="Calibri" w:cs="Times New Roman"/>
          <w:b/>
          <w:sz w:val="28"/>
          <w:szCs w:val="28"/>
        </w:rPr>
        <w:t>ход детей домой</w:t>
      </w:r>
      <w:r>
        <w:rPr>
          <w:rFonts w:ascii="Calibri" w:eastAsia="Calibri" w:hAnsi="Calibri" w:cs="Times New Roman"/>
          <w:b/>
          <w:sz w:val="28"/>
          <w:szCs w:val="28"/>
        </w:rPr>
        <w:t xml:space="preserve"> – 15 мин</w:t>
      </w:r>
      <w:r w:rsidRPr="003244C7">
        <w:rPr>
          <w:rFonts w:ascii="Calibri" w:eastAsia="Calibri" w:hAnsi="Calibri" w:cs="Times New Roman"/>
          <w:b/>
          <w:sz w:val="28"/>
          <w:szCs w:val="28"/>
        </w:rPr>
        <w:t>.</w:t>
      </w:r>
    </w:p>
    <w:p w:rsidR="00465C21" w:rsidRPr="00797E83" w:rsidRDefault="00465C21" w:rsidP="00465C21">
      <w:pPr>
        <w:ind w:firstLine="720"/>
        <w:rPr>
          <w:rFonts w:ascii="Calibri" w:eastAsia="Calibri" w:hAnsi="Calibri" w:cs="Times New Roman"/>
          <w:b/>
          <w:sz w:val="28"/>
          <w:szCs w:val="28"/>
        </w:rPr>
      </w:pPr>
      <w:r w:rsidRPr="003244C7">
        <w:rPr>
          <w:rFonts w:ascii="Calibri" w:eastAsia="Calibri" w:hAnsi="Calibri" w:cs="Times New Roman"/>
          <w:b/>
          <w:sz w:val="28"/>
          <w:szCs w:val="28"/>
        </w:rPr>
        <w:br w:type="page"/>
      </w:r>
    </w:p>
    <w:p w:rsidR="00465C21" w:rsidRPr="002872E7" w:rsidRDefault="00465C21" w:rsidP="00465C21">
      <w:pPr>
        <w:jc w:val="center"/>
        <w:rPr>
          <w:rFonts w:ascii="Calibri" w:eastAsia="Calibri" w:hAnsi="Calibri" w:cs="Times New Roman"/>
          <w:b/>
          <w:sz w:val="28"/>
          <w:szCs w:val="28"/>
        </w:rPr>
      </w:pPr>
      <w:r w:rsidRPr="002872E7">
        <w:rPr>
          <w:rFonts w:ascii="Calibri" w:eastAsia="Calibri" w:hAnsi="Calibri" w:cs="Times New Roman"/>
          <w:b/>
          <w:sz w:val="28"/>
          <w:szCs w:val="28"/>
        </w:rPr>
        <w:lastRenderedPageBreak/>
        <w:t>АДАПТАЦИОННАЯ ПЛОЩАДКА 4 день</w:t>
      </w:r>
    </w:p>
    <w:p w:rsidR="00465C21" w:rsidRPr="002D079B" w:rsidRDefault="00465C21" w:rsidP="00465C21">
      <w:pPr>
        <w:ind w:firstLine="709"/>
        <w:jc w:val="both"/>
        <w:rPr>
          <w:rFonts w:ascii="Calibri" w:eastAsia="Calibri" w:hAnsi="Calibri" w:cs="Times New Roman"/>
          <w:sz w:val="28"/>
          <w:szCs w:val="28"/>
        </w:rPr>
      </w:pPr>
      <w:r>
        <w:rPr>
          <w:rFonts w:ascii="Calibri" w:eastAsia="Calibri" w:hAnsi="Calibri" w:cs="Times New Roman"/>
          <w:sz w:val="28"/>
          <w:szCs w:val="28"/>
        </w:rPr>
        <w:t>Начало работы — 10</w:t>
      </w:r>
      <w:r w:rsidRPr="002D079B">
        <w:rPr>
          <w:rFonts w:ascii="Calibri" w:eastAsia="Calibri" w:hAnsi="Calibri" w:cs="Times New Roman"/>
          <w:sz w:val="28"/>
          <w:szCs w:val="28"/>
        </w:rPr>
        <w:t xml:space="preserve">.00 </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b/>
          <w:sz w:val="28"/>
          <w:szCs w:val="28"/>
        </w:rPr>
        <w:t>Постоянное оборудование</w:t>
      </w:r>
      <w:r w:rsidRPr="002D079B">
        <w:rPr>
          <w:rFonts w:ascii="Calibri" w:eastAsia="Calibri" w:hAnsi="Calibri" w:cs="Times New Roman"/>
          <w:sz w:val="28"/>
          <w:szCs w:val="28"/>
        </w:rPr>
        <w:t xml:space="preserve"> </w:t>
      </w:r>
      <w:r w:rsidRPr="00B76812">
        <w:rPr>
          <w:rFonts w:ascii="Calibri" w:eastAsia="Calibri" w:hAnsi="Calibri" w:cs="Times New Roman"/>
          <w:b/>
          <w:sz w:val="28"/>
          <w:szCs w:val="28"/>
        </w:rPr>
        <w:t>для открытой площадки</w:t>
      </w:r>
      <w:r>
        <w:rPr>
          <w:rFonts w:ascii="Calibri" w:eastAsia="Calibri" w:hAnsi="Calibri" w:cs="Times New Roman"/>
          <w:sz w:val="28"/>
          <w:szCs w:val="28"/>
        </w:rPr>
        <w:t>.</w:t>
      </w:r>
      <w:r w:rsidRPr="002D079B">
        <w:rPr>
          <w:rFonts w:ascii="Calibri" w:eastAsia="Calibri" w:hAnsi="Calibri" w:cs="Times New Roman"/>
          <w:sz w:val="28"/>
          <w:szCs w:val="28"/>
        </w:rPr>
        <w:t xml:space="preserve"> </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b/>
          <w:sz w:val="28"/>
          <w:szCs w:val="28"/>
        </w:rPr>
        <w:t>Материал</w:t>
      </w:r>
      <w:r>
        <w:rPr>
          <w:rFonts w:ascii="Calibri" w:eastAsia="Calibri" w:hAnsi="Calibri" w:cs="Times New Roman"/>
          <w:sz w:val="28"/>
          <w:szCs w:val="28"/>
        </w:rPr>
        <w:t>:</w:t>
      </w:r>
      <w:r w:rsidRPr="002D079B">
        <w:rPr>
          <w:rFonts w:ascii="Calibri" w:eastAsia="Calibri" w:hAnsi="Calibri" w:cs="Times New Roman"/>
          <w:sz w:val="28"/>
          <w:szCs w:val="28"/>
        </w:rPr>
        <w:t xml:space="preserve"> </w:t>
      </w:r>
      <w:r>
        <w:rPr>
          <w:rFonts w:ascii="Calibri" w:eastAsia="Calibri" w:hAnsi="Calibri" w:cs="Times New Roman"/>
          <w:sz w:val="28"/>
          <w:szCs w:val="28"/>
        </w:rPr>
        <w:t>лейки, вода, корзина или мешок с мячами,</w:t>
      </w:r>
      <w:r w:rsidRPr="00B76812">
        <w:rPr>
          <w:rFonts w:ascii="Calibri" w:eastAsia="Calibri" w:hAnsi="Calibri" w:cs="Times New Roman"/>
          <w:sz w:val="28"/>
          <w:szCs w:val="28"/>
        </w:rPr>
        <w:t xml:space="preserve"> </w:t>
      </w:r>
      <w:r w:rsidRPr="002D079B">
        <w:rPr>
          <w:rFonts w:ascii="Calibri" w:eastAsia="Calibri" w:hAnsi="Calibri" w:cs="Times New Roman"/>
          <w:sz w:val="28"/>
          <w:szCs w:val="28"/>
        </w:rPr>
        <w:t>лист ватмана с изображени</w:t>
      </w:r>
      <w:r>
        <w:rPr>
          <w:rFonts w:ascii="Calibri" w:eastAsia="Calibri" w:hAnsi="Calibri" w:cs="Times New Roman"/>
          <w:sz w:val="28"/>
          <w:szCs w:val="28"/>
        </w:rPr>
        <w:t xml:space="preserve">ем солнышка, зеленые карандаши, </w:t>
      </w:r>
      <w:r w:rsidRPr="002D079B">
        <w:rPr>
          <w:rFonts w:ascii="Calibri" w:eastAsia="Calibri" w:hAnsi="Calibri" w:cs="Times New Roman"/>
          <w:sz w:val="28"/>
          <w:szCs w:val="28"/>
        </w:rPr>
        <w:t>цветная бумага, клей, кисточки, плёнка, салфетки из ткани, старое блю</w:t>
      </w:r>
      <w:r>
        <w:rPr>
          <w:rFonts w:ascii="Calibri" w:eastAsia="Calibri" w:hAnsi="Calibri" w:cs="Times New Roman"/>
          <w:sz w:val="28"/>
          <w:szCs w:val="28"/>
        </w:rPr>
        <w:t>дце для клея,</w:t>
      </w:r>
      <w:r w:rsidRPr="002D079B">
        <w:rPr>
          <w:rFonts w:ascii="Calibri" w:eastAsia="Calibri" w:hAnsi="Calibri" w:cs="Times New Roman"/>
          <w:sz w:val="28"/>
          <w:szCs w:val="28"/>
        </w:rPr>
        <w:t xml:space="preserve"> ножницы,</w:t>
      </w:r>
    </w:p>
    <w:p w:rsidR="00465C21" w:rsidRPr="002872E7"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Первая часть — 25</w:t>
      </w:r>
      <w:r w:rsidRPr="002872E7">
        <w:rPr>
          <w:rFonts w:ascii="Calibri" w:eastAsia="Calibri" w:hAnsi="Calibri" w:cs="Times New Roman"/>
          <w:b/>
          <w:sz w:val="28"/>
          <w:szCs w:val="28"/>
        </w:rPr>
        <w:t xml:space="preserve"> мин.</w:t>
      </w:r>
    </w:p>
    <w:p w:rsidR="00465C21" w:rsidRPr="002D079B" w:rsidRDefault="00465C21" w:rsidP="00465C21">
      <w:pPr>
        <w:ind w:firstLine="709"/>
        <w:jc w:val="both"/>
        <w:rPr>
          <w:rFonts w:ascii="Calibri" w:eastAsia="Calibri" w:hAnsi="Calibri" w:cs="Times New Roman"/>
          <w:b/>
          <w:sz w:val="28"/>
          <w:szCs w:val="28"/>
        </w:rPr>
      </w:pPr>
      <w:r w:rsidRPr="002D079B">
        <w:rPr>
          <w:rFonts w:ascii="Calibri" w:eastAsia="Calibri" w:hAnsi="Calibri" w:cs="Times New Roman"/>
          <w:b/>
          <w:sz w:val="28"/>
          <w:szCs w:val="28"/>
        </w:rPr>
        <w:t>Приём детей — 10 мин.</w:t>
      </w:r>
    </w:p>
    <w:p w:rsidR="00465C21" w:rsidRDefault="00465C21" w:rsidP="00465C21">
      <w:pPr>
        <w:ind w:firstLine="709"/>
        <w:jc w:val="both"/>
        <w:rPr>
          <w:rFonts w:ascii="Calibri" w:eastAsia="Calibri" w:hAnsi="Calibri" w:cs="Times New Roman"/>
          <w:b/>
          <w:sz w:val="28"/>
          <w:szCs w:val="28"/>
        </w:rPr>
      </w:pPr>
      <w:r w:rsidRPr="002D079B">
        <w:rPr>
          <w:rFonts w:ascii="Calibri" w:eastAsia="Calibri" w:hAnsi="Calibri" w:cs="Times New Roman"/>
          <w:b/>
          <w:sz w:val="28"/>
          <w:szCs w:val="28"/>
        </w:rPr>
        <w:t>Беседа-внушение в кругу</w:t>
      </w:r>
      <w:r>
        <w:rPr>
          <w:rFonts w:ascii="Calibri" w:eastAsia="Calibri" w:hAnsi="Calibri" w:cs="Times New Roman"/>
          <w:b/>
          <w:sz w:val="28"/>
          <w:szCs w:val="28"/>
        </w:rPr>
        <w:t xml:space="preserve"> – 15 мин.</w:t>
      </w:r>
    </w:p>
    <w:p w:rsidR="00465C21" w:rsidRPr="002872E7"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Вторая часть - зарядка — 10</w:t>
      </w:r>
      <w:r w:rsidRPr="002872E7">
        <w:rPr>
          <w:rFonts w:ascii="Calibri" w:eastAsia="Calibri" w:hAnsi="Calibri" w:cs="Times New Roman"/>
          <w:b/>
          <w:sz w:val="28"/>
          <w:szCs w:val="28"/>
        </w:rPr>
        <w:t xml:space="preserve"> мин.</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1. И.п.: стоя, повернуться к воспитателю. Поднять руки в стороны и опустить — «птички машут крыльями» (4—6 раз).</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2. И.п.: то же. Присесть, постучать не</w:t>
      </w:r>
      <w:r w:rsidRPr="002D079B">
        <w:rPr>
          <w:rFonts w:ascii="Calibri" w:eastAsia="Calibri" w:hAnsi="Calibri" w:cs="Times New Roman"/>
          <w:sz w:val="28"/>
          <w:szCs w:val="28"/>
        </w:rPr>
        <w:softHyphen/>
        <w:t>сколько раз пальцами по полу — «птички кл</w:t>
      </w:r>
      <w:r w:rsidRPr="002D079B">
        <w:rPr>
          <w:rFonts w:ascii="Calibri" w:eastAsia="Calibri" w:hAnsi="Calibri" w:cs="Times New Roman"/>
          <w:sz w:val="28"/>
          <w:szCs w:val="28"/>
        </w:rPr>
        <w:t>ю</w:t>
      </w:r>
      <w:r w:rsidRPr="002D079B">
        <w:rPr>
          <w:rFonts w:ascii="Calibri" w:eastAsia="Calibri" w:hAnsi="Calibri" w:cs="Times New Roman"/>
          <w:sz w:val="28"/>
          <w:szCs w:val="28"/>
        </w:rPr>
        <w:t>ют зёрнышки», выпрямиться и под</w:t>
      </w:r>
      <w:r w:rsidRPr="002D079B">
        <w:rPr>
          <w:rFonts w:ascii="Calibri" w:eastAsia="Calibri" w:hAnsi="Calibri" w:cs="Times New Roman"/>
          <w:sz w:val="28"/>
          <w:szCs w:val="28"/>
        </w:rPr>
        <w:softHyphen/>
        <w:t>нять руки вверх.</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3. И.п.: стоя, руки свободно опущены вниз. Подскоки на месте — «птички пры</w:t>
      </w:r>
      <w:r w:rsidRPr="002D079B">
        <w:rPr>
          <w:rFonts w:ascii="Calibri" w:eastAsia="Calibri" w:hAnsi="Calibri" w:cs="Times New Roman"/>
          <w:sz w:val="28"/>
          <w:szCs w:val="28"/>
        </w:rPr>
        <w:softHyphen/>
        <w:t>гают».</w:t>
      </w:r>
    </w:p>
    <w:p w:rsidR="00465C21" w:rsidRPr="00B76812"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4. Бег, поднять руки в стороны — «птички летают». Ходьба за воспитателем, руки опустить.</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Третья часть – прогулка – 45 мин.</w:t>
      </w:r>
    </w:p>
    <w:p w:rsidR="00465C21"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Игра "Догони мяч"</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показывает детям корзинку (мешок) с мячами и предлагает встать с ним рядом с одной из сторон площадки. «Догони мяч», — говорит во</w:t>
      </w:r>
      <w:r w:rsidRPr="002D079B">
        <w:rPr>
          <w:rFonts w:ascii="Calibri" w:eastAsia="Calibri" w:hAnsi="Calibri" w:cs="Times New Roman"/>
          <w:sz w:val="28"/>
          <w:szCs w:val="28"/>
        </w:rPr>
        <w:t>с</w:t>
      </w:r>
      <w:r w:rsidRPr="002D079B">
        <w:rPr>
          <w:rFonts w:ascii="Calibri" w:eastAsia="Calibri" w:hAnsi="Calibri" w:cs="Times New Roman"/>
          <w:sz w:val="28"/>
          <w:szCs w:val="28"/>
        </w:rPr>
        <w:t>питатель и выбрасывает мячи из корзины, стараясь, чтобы они покатились в разные стороны как можно дальше. Д</w:t>
      </w:r>
      <w:r w:rsidRPr="002D079B">
        <w:rPr>
          <w:rFonts w:ascii="Calibri" w:eastAsia="Calibri" w:hAnsi="Calibri" w:cs="Times New Roman"/>
          <w:sz w:val="28"/>
          <w:szCs w:val="28"/>
        </w:rPr>
        <w:t>е</w:t>
      </w:r>
      <w:r w:rsidRPr="002D079B">
        <w:rPr>
          <w:rFonts w:ascii="Calibri" w:eastAsia="Calibri" w:hAnsi="Calibri" w:cs="Times New Roman"/>
          <w:sz w:val="28"/>
          <w:szCs w:val="28"/>
        </w:rPr>
        <w:t>ти бегут за мячами, берут их, несут воспитателю и кладут в к</w:t>
      </w:r>
      <w:r>
        <w:rPr>
          <w:rFonts w:ascii="Calibri" w:eastAsia="Calibri" w:hAnsi="Calibri" w:cs="Times New Roman"/>
          <w:sz w:val="28"/>
          <w:szCs w:val="28"/>
        </w:rPr>
        <w:t>орзину (мешок). Игра повт</w:t>
      </w:r>
      <w:r>
        <w:rPr>
          <w:rFonts w:ascii="Calibri" w:eastAsia="Calibri" w:hAnsi="Calibri" w:cs="Times New Roman"/>
          <w:sz w:val="28"/>
          <w:szCs w:val="28"/>
        </w:rPr>
        <w:t>о</w:t>
      </w:r>
      <w:r>
        <w:rPr>
          <w:rFonts w:ascii="Calibri" w:eastAsia="Calibri" w:hAnsi="Calibri" w:cs="Times New Roman"/>
          <w:sz w:val="28"/>
          <w:szCs w:val="28"/>
        </w:rPr>
        <w:t>ряется несколько раз.</w:t>
      </w:r>
    </w:p>
    <w:p w:rsidR="00465C21"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Коллективная работа "В траве растут цветы"</w:t>
      </w:r>
    </w:p>
    <w:p w:rsidR="00465C21" w:rsidRDefault="00465C21" w:rsidP="00465C21">
      <w:pPr>
        <w:jc w:val="center"/>
        <w:rPr>
          <w:rFonts w:ascii="Calibri" w:eastAsia="Calibri" w:hAnsi="Calibri" w:cs="Times New Roman"/>
          <w:sz w:val="28"/>
          <w:szCs w:val="28"/>
        </w:rPr>
      </w:pPr>
      <w:r>
        <w:rPr>
          <w:rFonts w:ascii="Calibri" w:eastAsia="Calibri" w:hAnsi="Calibri" w:cs="Times New Roman"/>
          <w:sz w:val="28"/>
          <w:szCs w:val="28"/>
        </w:rPr>
        <w:t>(продолжение коллективной работы "Солнышко лучистое улыбнулось в</w:t>
      </w:r>
      <w:r>
        <w:rPr>
          <w:rFonts w:ascii="Calibri" w:eastAsia="Calibri" w:hAnsi="Calibri" w:cs="Times New Roman"/>
          <w:sz w:val="28"/>
          <w:szCs w:val="28"/>
        </w:rPr>
        <w:t>е</w:t>
      </w:r>
      <w:r>
        <w:rPr>
          <w:rFonts w:ascii="Calibri" w:eastAsia="Calibri" w:hAnsi="Calibri" w:cs="Times New Roman"/>
          <w:sz w:val="28"/>
          <w:szCs w:val="28"/>
        </w:rPr>
        <w:t>село").</w:t>
      </w:r>
    </w:p>
    <w:p w:rsidR="00465C21" w:rsidRDefault="00465C21" w:rsidP="00465C21">
      <w:pPr>
        <w:ind w:firstLine="720"/>
        <w:jc w:val="both"/>
        <w:rPr>
          <w:rFonts w:ascii="Calibri" w:eastAsia="Calibri" w:hAnsi="Calibri" w:cs="Times New Roman"/>
          <w:sz w:val="28"/>
          <w:szCs w:val="28"/>
        </w:rPr>
      </w:pPr>
      <w:r>
        <w:rPr>
          <w:rFonts w:ascii="Calibri" w:eastAsia="Calibri" w:hAnsi="Calibri" w:cs="Times New Roman"/>
          <w:sz w:val="28"/>
          <w:szCs w:val="28"/>
        </w:rPr>
        <w:t>Родители вырезают из цветной бумаги цветы, намазывают клеем и показывают р</w:t>
      </w:r>
      <w:r>
        <w:rPr>
          <w:rFonts w:ascii="Calibri" w:eastAsia="Calibri" w:hAnsi="Calibri" w:cs="Times New Roman"/>
          <w:sz w:val="28"/>
          <w:szCs w:val="28"/>
        </w:rPr>
        <w:t>е</w:t>
      </w:r>
      <w:r>
        <w:rPr>
          <w:rFonts w:ascii="Calibri" w:eastAsia="Calibri" w:hAnsi="Calibri" w:cs="Times New Roman"/>
          <w:sz w:val="28"/>
          <w:szCs w:val="28"/>
        </w:rPr>
        <w:t>бенку, как нужно приклеить цветок возле солнышка. Затем ребенок с помощью родителя зелеными карандашами рисует травку (штрихи).</w:t>
      </w:r>
    </w:p>
    <w:p w:rsidR="00465C21"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Трудовая деятельность.</w:t>
      </w:r>
    </w:p>
    <w:p w:rsidR="00465C21" w:rsidRDefault="00465C21" w:rsidP="00465C21">
      <w:pPr>
        <w:ind w:firstLine="720"/>
        <w:rPr>
          <w:rFonts w:ascii="Calibri" w:eastAsia="Calibri" w:hAnsi="Calibri" w:cs="Times New Roman"/>
          <w:sz w:val="28"/>
          <w:szCs w:val="28"/>
        </w:rPr>
      </w:pPr>
      <w:r>
        <w:rPr>
          <w:rFonts w:ascii="Calibri" w:eastAsia="Calibri" w:hAnsi="Calibri" w:cs="Times New Roman"/>
          <w:sz w:val="28"/>
          <w:szCs w:val="28"/>
        </w:rPr>
        <w:t>Полив кустарников, деревьев, цветов, растущих на участке.</w:t>
      </w:r>
    </w:p>
    <w:p w:rsidR="00465C21" w:rsidRPr="00754A0A" w:rsidRDefault="00465C21" w:rsidP="00465C21">
      <w:pPr>
        <w:ind w:firstLine="720"/>
        <w:rPr>
          <w:rFonts w:ascii="Calibri" w:eastAsia="Calibri" w:hAnsi="Calibri" w:cs="Times New Roman"/>
          <w:sz w:val="28"/>
          <w:szCs w:val="28"/>
        </w:rPr>
      </w:pPr>
      <w:r>
        <w:rPr>
          <w:rFonts w:ascii="Calibri" w:eastAsia="Calibri" w:hAnsi="Calibri" w:cs="Times New Roman"/>
          <w:sz w:val="28"/>
          <w:szCs w:val="28"/>
        </w:rPr>
        <w:lastRenderedPageBreak/>
        <w:t>Воспитатель обращает внимание детей на то, что для роста растений нужна вода. П</w:t>
      </w:r>
      <w:r>
        <w:rPr>
          <w:rFonts w:ascii="Calibri" w:eastAsia="Calibri" w:hAnsi="Calibri" w:cs="Times New Roman"/>
          <w:sz w:val="28"/>
          <w:szCs w:val="28"/>
        </w:rPr>
        <w:t>о</w:t>
      </w:r>
      <w:r>
        <w:rPr>
          <w:rFonts w:ascii="Calibri" w:eastAsia="Calibri" w:hAnsi="Calibri" w:cs="Times New Roman"/>
          <w:sz w:val="28"/>
          <w:szCs w:val="28"/>
        </w:rPr>
        <w:t>сле полива предлагается посмотреть, какими красивыми стали цветы, деревья и кустарники, послушать, как "говорят" растения д</w:t>
      </w:r>
      <w:r>
        <w:rPr>
          <w:rFonts w:ascii="Calibri" w:eastAsia="Calibri" w:hAnsi="Calibri" w:cs="Times New Roman"/>
          <w:sz w:val="28"/>
          <w:szCs w:val="28"/>
        </w:rPr>
        <w:t>е</w:t>
      </w:r>
      <w:r>
        <w:rPr>
          <w:rFonts w:ascii="Calibri" w:eastAsia="Calibri" w:hAnsi="Calibri" w:cs="Times New Roman"/>
          <w:sz w:val="28"/>
          <w:szCs w:val="28"/>
        </w:rPr>
        <w:t>тям:" Спасибо".</w:t>
      </w:r>
    </w:p>
    <w:p w:rsidR="00465C21" w:rsidRPr="00754A0A"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sidRPr="00754A0A">
        <w:rPr>
          <w:rFonts w:ascii="Calibri" w:eastAsia="Calibri" w:hAnsi="Calibri" w:cs="Times New Roman"/>
          <w:sz w:val="28"/>
          <w:szCs w:val="28"/>
        </w:rPr>
        <w:t>Игра «Карусели».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Держась за руки, дети вместе со взрослыми движутся по кругу, произносят слова и выполняют движения.</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Еле-еле, еле-еле</w:t>
      </w:r>
    </w:p>
    <w:p w:rsidR="00465C21" w:rsidRPr="00754A0A"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Завертелись карусели,</w:t>
      </w:r>
      <w:r>
        <w:rPr>
          <w:rFonts w:ascii="Calibri" w:eastAsia="Calibri" w:hAnsi="Calibri" w:cs="Times New Roman"/>
          <w:sz w:val="28"/>
          <w:szCs w:val="28"/>
        </w:rPr>
        <w:t xml:space="preserve"> </w:t>
      </w:r>
      <w:r w:rsidRPr="00754A0A">
        <w:rPr>
          <w:rFonts w:ascii="Calibri" w:eastAsia="Calibri" w:hAnsi="Calibri" w:cs="Times New Roman"/>
          <w:i/>
          <w:sz w:val="28"/>
          <w:szCs w:val="28"/>
        </w:rPr>
        <w:t>(Все медленно движутся в правую сторону.)</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А потом, потом, потом</w:t>
      </w:r>
    </w:p>
    <w:p w:rsidR="00465C21" w:rsidRPr="00754A0A"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Всё бегом, бегом, бегом!</w:t>
      </w:r>
      <w:r>
        <w:rPr>
          <w:rFonts w:ascii="Calibri" w:eastAsia="Calibri" w:hAnsi="Calibri" w:cs="Times New Roman"/>
          <w:sz w:val="28"/>
          <w:szCs w:val="28"/>
        </w:rPr>
        <w:t xml:space="preserve"> </w:t>
      </w:r>
      <w:r w:rsidRPr="00754A0A">
        <w:rPr>
          <w:rFonts w:ascii="Calibri" w:eastAsia="Calibri" w:hAnsi="Calibri" w:cs="Times New Roman"/>
          <w:i/>
          <w:sz w:val="28"/>
          <w:szCs w:val="28"/>
        </w:rPr>
        <w:t>(Темп речи и движений постепенно ускор</w:t>
      </w:r>
      <w:r w:rsidRPr="00754A0A">
        <w:rPr>
          <w:rFonts w:ascii="Calibri" w:eastAsia="Calibri" w:hAnsi="Calibri" w:cs="Times New Roman"/>
          <w:i/>
          <w:sz w:val="28"/>
          <w:szCs w:val="28"/>
        </w:rPr>
        <w:t>я</w:t>
      </w:r>
      <w:r w:rsidRPr="00754A0A">
        <w:rPr>
          <w:rFonts w:ascii="Calibri" w:eastAsia="Calibri" w:hAnsi="Calibri" w:cs="Times New Roman"/>
          <w:i/>
          <w:sz w:val="28"/>
          <w:szCs w:val="28"/>
        </w:rPr>
        <w:t xml:space="preserve">ется.) </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Побежали, побежали,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Побежали, побежали! </w:t>
      </w:r>
      <w:r w:rsidRPr="00754A0A">
        <w:rPr>
          <w:rFonts w:ascii="Calibri" w:eastAsia="Calibri" w:hAnsi="Calibri" w:cs="Times New Roman"/>
          <w:i/>
          <w:sz w:val="28"/>
          <w:szCs w:val="28"/>
        </w:rPr>
        <w:t>(Все бегут.)</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Тише, тише, не спешите,</w:t>
      </w:r>
      <w:r>
        <w:rPr>
          <w:rFonts w:ascii="Calibri" w:eastAsia="Calibri" w:hAnsi="Calibri" w:cs="Times New Roman"/>
          <w:sz w:val="28"/>
          <w:szCs w:val="28"/>
        </w:rPr>
        <w:t xml:space="preserve"> </w:t>
      </w:r>
      <w:r w:rsidRPr="00754A0A">
        <w:rPr>
          <w:rFonts w:ascii="Calibri" w:eastAsia="Calibri" w:hAnsi="Calibri" w:cs="Times New Roman"/>
          <w:i/>
          <w:sz w:val="28"/>
          <w:szCs w:val="28"/>
        </w:rPr>
        <w:t>(Пауза.)</w:t>
      </w:r>
    </w:p>
    <w:p w:rsidR="00465C21" w:rsidRPr="00754A0A"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Карусель ос-та-но-ви-те.</w:t>
      </w:r>
      <w:r>
        <w:rPr>
          <w:rFonts w:ascii="Calibri" w:eastAsia="Calibri" w:hAnsi="Calibri" w:cs="Times New Roman"/>
          <w:sz w:val="28"/>
          <w:szCs w:val="28"/>
        </w:rPr>
        <w:t xml:space="preserve"> </w:t>
      </w:r>
      <w:r w:rsidRPr="00754A0A">
        <w:rPr>
          <w:rFonts w:ascii="Calibri" w:eastAsia="Calibri" w:hAnsi="Calibri" w:cs="Times New Roman"/>
          <w:i/>
          <w:sz w:val="28"/>
          <w:szCs w:val="28"/>
        </w:rPr>
        <w:t>(Темп движений постепенно замедляется.)</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Раз-два, раз-два,</w:t>
      </w:r>
    </w:p>
    <w:p w:rsidR="00465C21" w:rsidRPr="00754A0A"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Вот и кончилась игра.</w:t>
      </w:r>
      <w:r>
        <w:rPr>
          <w:rFonts w:ascii="Calibri" w:eastAsia="Calibri" w:hAnsi="Calibri" w:cs="Times New Roman"/>
          <w:sz w:val="28"/>
          <w:szCs w:val="28"/>
        </w:rPr>
        <w:t xml:space="preserve"> </w:t>
      </w:r>
      <w:r w:rsidRPr="00754A0A">
        <w:rPr>
          <w:rFonts w:ascii="Calibri" w:eastAsia="Calibri" w:hAnsi="Calibri" w:cs="Times New Roman"/>
          <w:i/>
          <w:sz w:val="28"/>
          <w:szCs w:val="28"/>
        </w:rPr>
        <w:t>(Все останавливаются и кланяются друг др</w:t>
      </w:r>
      <w:r w:rsidRPr="00754A0A">
        <w:rPr>
          <w:rFonts w:ascii="Calibri" w:eastAsia="Calibri" w:hAnsi="Calibri" w:cs="Times New Roman"/>
          <w:i/>
          <w:sz w:val="28"/>
          <w:szCs w:val="28"/>
        </w:rPr>
        <w:t>у</w:t>
      </w:r>
      <w:r w:rsidRPr="00754A0A">
        <w:rPr>
          <w:rFonts w:ascii="Calibri" w:eastAsia="Calibri" w:hAnsi="Calibri" w:cs="Times New Roman"/>
          <w:i/>
          <w:sz w:val="28"/>
          <w:szCs w:val="28"/>
        </w:rPr>
        <w:t>гу.)</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Игру повторить 3-4 раза, каждый раз меняя направление движения.</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Четвертая часть - свободная деятельность детей – 15 мин.</w:t>
      </w:r>
    </w:p>
    <w:p w:rsidR="00465C21" w:rsidRPr="002D079B"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Пятая часть – прощание; уход детей домой – 15 мин.</w:t>
      </w:r>
    </w:p>
    <w:p w:rsidR="00465C21" w:rsidRPr="002D079B" w:rsidRDefault="00465C21" w:rsidP="00465C21">
      <w:pPr>
        <w:jc w:val="center"/>
        <w:rPr>
          <w:rFonts w:ascii="Calibri" w:eastAsia="Calibri" w:hAnsi="Calibri" w:cs="Times New Roman"/>
          <w:b/>
          <w:sz w:val="28"/>
          <w:szCs w:val="28"/>
        </w:rPr>
      </w:pPr>
      <w:r>
        <w:rPr>
          <w:rFonts w:ascii="Calibri" w:eastAsia="Calibri" w:hAnsi="Calibri" w:cs="Times New Roman"/>
          <w:b/>
          <w:sz w:val="28"/>
          <w:szCs w:val="28"/>
        </w:rPr>
        <w:br w:type="page"/>
      </w:r>
      <w:r w:rsidRPr="002D079B">
        <w:rPr>
          <w:rFonts w:ascii="Calibri" w:eastAsia="Calibri" w:hAnsi="Calibri" w:cs="Times New Roman"/>
          <w:b/>
          <w:sz w:val="28"/>
          <w:szCs w:val="28"/>
        </w:rPr>
        <w:lastRenderedPageBreak/>
        <w:t>АДАПТАЦИОННАЯ ПЛОЩАДКА 5 день</w:t>
      </w:r>
    </w:p>
    <w:p w:rsidR="00465C21" w:rsidRPr="002D079B" w:rsidRDefault="00465C21" w:rsidP="00465C21">
      <w:pPr>
        <w:ind w:firstLine="709"/>
        <w:jc w:val="both"/>
        <w:rPr>
          <w:rFonts w:ascii="Calibri" w:eastAsia="Calibri" w:hAnsi="Calibri" w:cs="Times New Roman"/>
          <w:sz w:val="28"/>
          <w:szCs w:val="28"/>
        </w:rPr>
      </w:pPr>
      <w:r>
        <w:rPr>
          <w:rFonts w:ascii="Calibri" w:eastAsia="Calibri" w:hAnsi="Calibri" w:cs="Times New Roman"/>
          <w:sz w:val="28"/>
          <w:szCs w:val="28"/>
        </w:rPr>
        <w:t>Начало работы — 10</w:t>
      </w:r>
      <w:r w:rsidRPr="002D079B">
        <w:rPr>
          <w:rFonts w:ascii="Calibri" w:eastAsia="Calibri" w:hAnsi="Calibri" w:cs="Times New Roman"/>
          <w:sz w:val="28"/>
          <w:szCs w:val="28"/>
        </w:rPr>
        <w:t xml:space="preserve">.00 </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b/>
          <w:sz w:val="28"/>
          <w:szCs w:val="28"/>
        </w:rPr>
        <w:t>Постоянное оборудование</w:t>
      </w:r>
      <w:r w:rsidRPr="002D079B">
        <w:rPr>
          <w:rFonts w:ascii="Calibri" w:eastAsia="Calibri" w:hAnsi="Calibri" w:cs="Times New Roman"/>
          <w:sz w:val="28"/>
          <w:szCs w:val="28"/>
        </w:rPr>
        <w:t xml:space="preserve"> </w:t>
      </w:r>
      <w:r w:rsidRPr="00B76812">
        <w:rPr>
          <w:rFonts w:ascii="Calibri" w:eastAsia="Calibri" w:hAnsi="Calibri" w:cs="Times New Roman"/>
          <w:b/>
          <w:sz w:val="28"/>
          <w:szCs w:val="28"/>
        </w:rPr>
        <w:t>для открытой площадки</w:t>
      </w:r>
      <w:r>
        <w:rPr>
          <w:rFonts w:ascii="Calibri" w:eastAsia="Calibri" w:hAnsi="Calibri" w:cs="Times New Roman"/>
          <w:b/>
          <w:sz w:val="28"/>
          <w:szCs w:val="28"/>
        </w:rPr>
        <w:t>.</w:t>
      </w:r>
      <w:r w:rsidRPr="002D079B">
        <w:rPr>
          <w:rFonts w:ascii="Calibri" w:eastAsia="Calibri" w:hAnsi="Calibri" w:cs="Times New Roman"/>
          <w:sz w:val="28"/>
          <w:szCs w:val="28"/>
        </w:rPr>
        <w:t xml:space="preserve"> </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b/>
          <w:sz w:val="28"/>
          <w:szCs w:val="28"/>
        </w:rPr>
        <w:t>Материал:</w:t>
      </w:r>
      <w:r w:rsidRPr="002D079B">
        <w:rPr>
          <w:rFonts w:ascii="Calibri" w:eastAsia="Calibri" w:hAnsi="Calibri" w:cs="Times New Roman"/>
          <w:sz w:val="28"/>
          <w:szCs w:val="28"/>
        </w:rPr>
        <w:t xml:space="preserve"> : </w:t>
      </w:r>
      <w:r>
        <w:rPr>
          <w:rFonts w:ascii="Calibri" w:eastAsia="Calibri" w:hAnsi="Calibri" w:cs="Times New Roman"/>
          <w:sz w:val="28"/>
          <w:szCs w:val="28"/>
        </w:rPr>
        <w:t>шарфы или платки по количеству детей, музыкальная инс</w:t>
      </w:r>
      <w:r>
        <w:rPr>
          <w:rFonts w:ascii="Calibri" w:eastAsia="Calibri" w:hAnsi="Calibri" w:cs="Times New Roman"/>
          <w:sz w:val="28"/>
          <w:szCs w:val="28"/>
        </w:rPr>
        <w:t>т</w:t>
      </w:r>
      <w:r>
        <w:rPr>
          <w:rFonts w:ascii="Calibri" w:eastAsia="Calibri" w:hAnsi="Calibri" w:cs="Times New Roman"/>
          <w:sz w:val="28"/>
          <w:szCs w:val="28"/>
        </w:rPr>
        <w:t>рументальная пьеса.</w:t>
      </w:r>
    </w:p>
    <w:p w:rsidR="00465C21" w:rsidRPr="00754A0A"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Первая часть — 25</w:t>
      </w:r>
      <w:r w:rsidRPr="00754A0A">
        <w:rPr>
          <w:rFonts w:ascii="Calibri" w:eastAsia="Calibri" w:hAnsi="Calibri" w:cs="Times New Roman"/>
          <w:b/>
          <w:sz w:val="28"/>
          <w:szCs w:val="28"/>
        </w:rPr>
        <w:t xml:space="preserve"> мин:</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b/>
          <w:sz w:val="28"/>
          <w:szCs w:val="28"/>
        </w:rPr>
        <w:t>Приём детей — 10 мин</w:t>
      </w:r>
      <w:r w:rsidRPr="002D079B">
        <w:rPr>
          <w:rFonts w:ascii="Calibri" w:eastAsia="Calibri" w:hAnsi="Calibri" w:cs="Times New Roman"/>
          <w:sz w:val="28"/>
          <w:szCs w:val="28"/>
        </w:rPr>
        <w:t>.</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b/>
          <w:sz w:val="28"/>
          <w:szCs w:val="28"/>
        </w:rPr>
        <w:t>Беседа-внушение в кругу</w:t>
      </w:r>
      <w:r>
        <w:rPr>
          <w:rFonts w:ascii="Calibri" w:eastAsia="Calibri" w:hAnsi="Calibri" w:cs="Times New Roman"/>
          <w:b/>
          <w:sz w:val="28"/>
          <w:szCs w:val="28"/>
        </w:rPr>
        <w:t xml:space="preserve"> – 15 мин</w:t>
      </w:r>
      <w:r w:rsidRPr="002D079B">
        <w:rPr>
          <w:rFonts w:ascii="Calibri" w:eastAsia="Calibri" w:hAnsi="Calibri" w:cs="Times New Roman"/>
          <w:sz w:val="28"/>
          <w:szCs w:val="28"/>
        </w:rPr>
        <w:t xml:space="preserve">. </w:t>
      </w:r>
    </w:p>
    <w:p w:rsidR="00465C21" w:rsidRDefault="00465C21" w:rsidP="00465C21">
      <w:pPr>
        <w:ind w:firstLine="709"/>
        <w:jc w:val="both"/>
        <w:rPr>
          <w:rFonts w:ascii="Calibri" w:eastAsia="Calibri" w:hAnsi="Calibri" w:cs="Times New Roman"/>
          <w:sz w:val="28"/>
          <w:szCs w:val="28"/>
        </w:rPr>
      </w:pPr>
      <w:r>
        <w:rPr>
          <w:rFonts w:ascii="Calibri" w:eastAsia="Calibri" w:hAnsi="Calibri" w:cs="Times New Roman"/>
          <w:b/>
          <w:sz w:val="28"/>
          <w:szCs w:val="28"/>
        </w:rPr>
        <w:t>Вторая часть - зарядка</w:t>
      </w:r>
      <w:r w:rsidRPr="0085790B">
        <w:rPr>
          <w:rFonts w:ascii="Calibri" w:eastAsia="Calibri" w:hAnsi="Calibri" w:cs="Times New Roman"/>
          <w:b/>
          <w:sz w:val="28"/>
          <w:szCs w:val="28"/>
        </w:rPr>
        <w:t xml:space="preserve"> — 10 мин</w:t>
      </w:r>
    </w:p>
    <w:p w:rsidR="00465C21" w:rsidRPr="002D079B" w:rsidRDefault="00465C21" w:rsidP="00465C21">
      <w:pPr>
        <w:ind w:firstLine="1260"/>
        <w:jc w:val="both"/>
        <w:rPr>
          <w:rFonts w:ascii="Calibri" w:eastAsia="Calibri" w:hAnsi="Calibri" w:cs="Times New Roman"/>
          <w:sz w:val="28"/>
          <w:szCs w:val="28"/>
        </w:rPr>
      </w:pPr>
      <w:r w:rsidRPr="002D079B">
        <w:rPr>
          <w:rFonts w:ascii="Calibri" w:eastAsia="Calibri" w:hAnsi="Calibri" w:cs="Times New Roman"/>
          <w:sz w:val="28"/>
          <w:szCs w:val="28"/>
        </w:rPr>
        <w:t>Крепко-крепко дети спали,</w:t>
      </w:r>
    </w:p>
    <w:p w:rsidR="00465C21" w:rsidRPr="0031704A" w:rsidRDefault="00465C21" w:rsidP="00465C21">
      <w:pPr>
        <w:ind w:firstLine="1260"/>
        <w:jc w:val="both"/>
        <w:rPr>
          <w:rFonts w:ascii="Calibri" w:eastAsia="Calibri" w:hAnsi="Calibri" w:cs="Times New Roman"/>
          <w:i/>
          <w:sz w:val="28"/>
          <w:szCs w:val="28"/>
        </w:rPr>
      </w:pPr>
      <w:r w:rsidRPr="002D079B">
        <w:rPr>
          <w:rFonts w:ascii="Calibri" w:eastAsia="Calibri" w:hAnsi="Calibri" w:cs="Times New Roman"/>
          <w:sz w:val="28"/>
          <w:szCs w:val="28"/>
        </w:rPr>
        <w:t>Много снов они видали,</w:t>
      </w:r>
      <w:r>
        <w:rPr>
          <w:rFonts w:ascii="Calibri" w:eastAsia="Calibri" w:hAnsi="Calibri" w:cs="Times New Roman"/>
          <w:sz w:val="28"/>
          <w:szCs w:val="28"/>
        </w:rPr>
        <w:t xml:space="preserve"> </w:t>
      </w:r>
      <w:r>
        <w:rPr>
          <w:rFonts w:ascii="Calibri" w:eastAsia="Calibri" w:hAnsi="Calibri" w:cs="Times New Roman"/>
          <w:i/>
          <w:sz w:val="28"/>
          <w:szCs w:val="28"/>
        </w:rPr>
        <w:t>(д</w:t>
      </w:r>
      <w:r w:rsidRPr="0031704A">
        <w:rPr>
          <w:rFonts w:ascii="Calibri" w:eastAsia="Calibri" w:hAnsi="Calibri" w:cs="Times New Roman"/>
          <w:i/>
          <w:sz w:val="28"/>
          <w:szCs w:val="28"/>
        </w:rPr>
        <w:t>ети сидят на корточках, руки под ушком.)</w:t>
      </w:r>
    </w:p>
    <w:p w:rsidR="00465C21" w:rsidRPr="002D079B" w:rsidRDefault="00465C21" w:rsidP="00465C21">
      <w:pPr>
        <w:ind w:firstLine="1260"/>
        <w:jc w:val="both"/>
        <w:rPr>
          <w:rFonts w:ascii="Calibri" w:eastAsia="Calibri" w:hAnsi="Calibri" w:cs="Times New Roman"/>
          <w:sz w:val="28"/>
          <w:szCs w:val="28"/>
        </w:rPr>
      </w:pPr>
      <w:r w:rsidRPr="002D079B">
        <w:rPr>
          <w:rFonts w:ascii="Calibri" w:eastAsia="Calibri" w:hAnsi="Calibri" w:cs="Times New Roman"/>
          <w:sz w:val="28"/>
          <w:szCs w:val="28"/>
        </w:rPr>
        <w:t>Но, чтоб было всё в порядке,</w:t>
      </w:r>
    </w:p>
    <w:p w:rsidR="00465C21" w:rsidRPr="0031704A" w:rsidRDefault="00465C21" w:rsidP="00465C21">
      <w:pPr>
        <w:ind w:firstLine="1260"/>
        <w:jc w:val="both"/>
        <w:rPr>
          <w:rFonts w:ascii="Calibri" w:eastAsia="Calibri" w:hAnsi="Calibri" w:cs="Times New Roman"/>
          <w:i/>
          <w:sz w:val="28"/>
          <w:szCs w:val="28"/>
        </w:rPr>
      </w:pPr>
      <w:r w:rsidRPr="002D079B">
        <w:rPr>
          <w:rFonts w:ascii="Calibri" w:eastAsia="Calibri" w:hAnsi="Calibri" w:cs="Times New Roman"/>
          <w:sz w:val="28"/>
          <w:szCs w:val="28"/>
        </w:rPr>
        <w:t>Надо сделать физзарядку.</w:t>
      </w:r>
      <w:r>
        <w:rPr>
          <w:rFonts w:ascii="Calibri" w:eastAsia="Calibri" w:hAnsi="Calibri" w:cs="Times New Roman"/>
          <w:sz w:val="28"/>
          <w:szCs w:val="28"/>
        </w:rPr>
        <w:t xml:space="preserve"> </w:t>
      </w:r>
      <w:r>
        <w:rPr>
          <w:rFonts w:ascii="Calibri" w:eastAsia="Calibri" w:hAnsi="Calibri" w:cs="Times New Roman"/>
          <w:i/>
          <w:sz w:val="28"/>
          <w:szCs w:val="28"/>
        </w:rPr>
        <w:t>(м</w:t>
      </w:r>
      <w:r w:rsidRPr="0031704A">
        <w:rPr>
          <w:rFonts w:ascii="Calibri" w:eastAsia="Calibri" w:hAnsi="Calibri" w:cs="Times New Roman"/>
          <w:i/>
          <w:sz w:val="28"/>
          <w:szCs w:val="28"/>
        </w:rPr>
        <w:t>едленно поднимаются.)</w:t>
      </w:r>
    </w:p>
    <w:p w:rsidR="00465C21" w:rsidRPr="002D079B" w:rsidRDefault="00465C21" w:rsidP="00465C21">
      <w:pPr>
        <w:ind w:firstLine="1260"/>
        <w:jc w:val="both"/>
        <w:rPr>
          <w:rFonts w:ascii="Calibri" w:eastAsia="Calibri" w:hAnsi="Calibri" w:cs="Times New Roman"/>
          <w:sz w:val="28"/>
          <w:szCs w:val="28"/>
        </w:rPr>
      </w:pPr>
      <w:r w:rsidRPr="002D079B">
        <w:rPr>
          <w:rFonts w:ascii="Calibri" w:eastAsia="Calibri" w:hAnsi="Calibri" w:cs="Times New Roman"/>
          <w:sz w:val="28"/>
          <w:szCs w:val="28"/>
        </w:rPr>
        <w:t>Потянулись, потянулись,</w:t>
      </w:r>
      <w:r>
        <w:rPr>
          <w:rFonts w:ascii="Calibri" w:eastAsia="Calibri" w:hAnsi="Calibri" w:cs="Times New Roman"/>
          <w:sz w:val="28"/>
          <w:szCs w:val="28"/>
        </w:rPr>
        <w:t xml:space="preserve"> </w:t>
      </w:r>
      <w:r>
        <w:rPr>
          <w:rFonts w:ascii="Calibri" w:eastAsia="Calibri" w:hAnsi="Calibri" w:cs="Times New Roman"/>
          <w:i/>
          <w:sz w:val="28"/>
          <w:szCs w:val="28"/>
        </w:rPr>
        <w:t>(р</w:t>
      </w:r>
      <w:r w:rsidRPr="0031704A">
        <w:rPr>
          <w:rFonts w:ascii="Calibri" w:eastAsia="Calibri" w:hAnsi="Calibri" w:cs="Times New Roman"/>
          <w:i/>
          <w:sz w:val="28"/>
          <w:szCs w:val="28"/>
        </w:rPr>
        <w:t>уки вверх, подняться на носочки.)</w:t>
      </w:r>
    </w:p>
    <w:p w:rsidR="00465C21" w:rsidRPr="002D079B" w:rsidRDefault="00465C21" w:rsidP="00465C21">
      <w:pPr>
        <w:ind w:firstLine="1260"/>
        <w:jc w:val="both"/>
        <w:rPr>
          <w:rFonts w:ascii="Calibri" w:eastAsia="Calibri" w:hAnsi="Calibri" w:cs="Times New Roman"/>
          <w:sz w:val="28"/>
          <w:szCs w:val="28"/>
        </w:rPr>
      </w:pPr>
      <w:r w:rsidRPr="002D079B">
        <w:rPr>
          <w:rFonts w:ascii="Calibri" w:eastAsia="Calibri" w:hAnsi="Calibri" w:cs="Times New Roman"/>
          <w:sz w:val="28"/>
          <w:szCs w:val="28"/>
        </w:rPr>
        <w:t>А теперь мы повернулись.</w:t>
      </w:r>
      <w:r>
        <w:rPr>
          <w:rFonts w:ascii="Calibri" w:eastAsia="Calibri" w:hAnsi="Calibri" w:cs="Times New Roman"/>
          <w:sz w:val="28"/>
          <w:szCs w:val="28"/>
        </w:rPr>
        <w:t xml:space="preserve"> </w:t>
      </w:r>
      <w:r>
        <w:rPr>
          <w:rFonts w:ascii="Calibri" w:eastAsia="Calibri" w:hAnsi="Calibri" w:cs="Times New Roman"/>
          <w:i/>
          <w:sz w:val="28"/>
          <w:szCs w:val="28"/>
        </w:rPr>
        <w:t>(п</w:t>
      </w:r>
      <w:r w:rsidRPr="0031704A">
        <w:rPr>
          <w:rFonts w:ascii="Calibri" w:eastAsia="Calibri" w:hAnsi="Calibri" w:cs="Times New Roman"/>
          <w:i/>
          <w:sz w:val="28"/>
          <w:szCs w:val="28"/>
        </w:rPr>
        <w:t>оворот в одну сторону, а потом в др</w:t>
      </w:r>
      <w:r w:rsidRPr="0031704A">
        <w:rPr>
          <w:rFonts w:ascii="Calibri" w:eastAsia="Calibri" w:hAnsi="Calibri" w:cs="Times New Roman"/>
          <w:i/>
          <w:sz w:val="28"/>
          <w:szCs w:val="28"/>
        </w:rPr>
        <w:t>у</w:t>
      </w:r>
      <w:r w:rsidRPr="0031704A">
        <w:rPr>
          <w:rFonts w:ascii="Calibri" w:eastAsia="Calibri" w:hAnsi="Calibri" w:cs="Times New Roman"/>
          <w:i/>
          <w:sz w:val="28"/>
          <w:szCs w:val="28"/>
        </w:rPr>
        <w:t>гую)</w:t>
      </w:r>
    </w:p>
    <w:p w:rsidR="00465C21" w:rsidRPr="002D079B" w:rsidRDefault="00465C21" w:rsidP="00465C21">
      <w:pPr>
        <w:ind w:firstLine="1260"/>
        <w:jc w:val="both"/>
        <w:rPr>
          <w:rFonts w:ascii="Calibri" w:eastAsia="Calibri" w:hAnsi="Calibri" w:cs="Times New Roman"/>
          <w:sz w:val="28"/>
          <w:szCs w:val="28"/>
        </w:rPr>
      </w:pPr>
      <w:r>
        <w:rPr>
          <w:rFonts w:ascii="Calibri" w:eastAsia="Calibri" w:hAnsi="Calibri" w:cs="Times New Roman"/>
          <w:sz w:val="28"/>
          <w:szCs w:val="28"/>
        </w:rPr>
        <w:t>Вот поднялись мы на ножки,</w:t>
      </w:r>
      <w:r>
        <w:rPr>
          <w:rFonts w:ascii="Calibri" w:eastAsia="Calibri" w:hAnsi="Calibri" w:cs="Times New Roman"/>
          <w:sz w:val="28"/>
          <w:szCs w:val="28"/>
        </w:rPr>
        <w:tab/>
      </w:r>
      <w:r>
        <w:rPr>
          <w:rFonts w:ascii="Calibri" w:eastAsia="Calibri" w:hAnsi="Calibri" w:cs="Times New Roman"/>
          <w:i/>
          <w:sz w:val="28"/>
          <w:szCs w:val="28"/>
        </w:rPr>
        <w:t>(в</w:t>
      </w:r>
      <w:r w:rsidRPr="0031704A">
        <w:rPr>
          <w:rFonts w:ascii="Calibri" w:eastAsia="Calibri" w:hAnsi="Calibri" w:cs="Times New Roman"/>
          <w:i/>
          <w:sz w:val="28"/>
          <w:szCs w:val="28"/>
        </w:rPr>
        <w:t>стать на ноги.)</w:t>
      </w:r>
    </w:p>
    <w:p w:rsidR="00465C21" w:rsidRPr="0085790B" w:rsidRDefault="00465C21" w:rsidP="00465C21">
      <w:pPr>
        <w:ind w:firstLine="1260"/>
        <w:jc w:val="both"/>
        <w:rPr>
          <w:rFonts w:ascii="Calibri" w:eastAsia="Calibri" w:hAnsi="Calibri" w:cs="Times New Roman"/>
          <w:sz w:val="28"/>
          <w:szCs w:val="28"/>
        </w:rPr>
      </w:pPr>
      <w:r w:rsidRPr="002D079B">
        <w:rPr>
          <w:rFonts w:ascii="Calibri" w:eastAsia="Calibri" w:hAnsi="Calibri" w:cs="Times New Roman"/>
          <w:sz w:val="28"/>
          <w:szCs w:val="28"/>
        </w:rPr>
        <w:t>Побежали по дорожке.</w:t>
      </w:r>
      <w:r>
        <w:rPr>
          <w:rFonts w:ascii="Calibri" w:eastAsia="Calibri" w:hAnsi="Calibri" w:cs="Times New Roman"/>
          <w:sz w:val="28"/>
          <w:szCs w:val="28"/>
        </w:rPr>
        <w:t xml:space="preserve"> </w:t>
      </w:r>
      <w:r>
        <w:rPr>
          <w:rFonts w:ascii="Calibri" w:eastAsia="Calibri" w:hAnsi="Calibri" w:cs="Times New Roman"/>
          <w:i/>
          <w:sz w:val="28"/>
          <w:szCs w:val="28"/>
        </w:rPr>
        <w:t>(б</w:t>
      </w:r>
      <w:r w:rsidRPr="0031704A">
        <w:rPr>
          <w:rFonts w:ascii="Calibri" w:eastAsia="Calibri" w:hAnsi="Calibri" w:cs="Times New Roman"/>
          <w:i/>
          <w:sz w:val="28"/>
          <w:szCs w:val="28"/>
        </w:rPr>
        <w:t>ег врассыпную.)</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Треть</w:t>
      </w:r>
      <w:r w:rsidRPr="0085790B">
        <w:rPr>
          <w:rFonts w:ascii="Calibri" w:eastAsia="Calibri" w:hAnsi="Calibri" w:cs="Times New Roman"/>
          <w:b/>
          <w:sz w:val="28"/>
          <w:szCs w:val="28"/>
        </w:rPr>
        <w:t>я часть - прогулка —45 мин.</w:t>
      </w:r>
    </w:p>
    <w:p w:rsidR="00465C21" w:rsidRDefault="00465C21" w:rsidP="00C33ECB">
      <w:pPr>
        <w:widowControl w:val="0"/>
        <w:numPr>
          <w:ilvl w:val="0"/>
          <w:numId w:val="166"/>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Игра "Хоровод"</w:t>
      </w:r>
    </w:p>
    <w:p w:rsidR="00465C21" w:rsidRDefault="00465C21" w:rsidP="00465C21">
      <w:pPr>
        <w:ind w:firstLine="720"/>
        <w:rPr>
          <w:rFonts w:ascii="Calibri" w:eastAsia="Calibri" w:hAnsi="Calibri" w:cs="Times New Roman"/>
          <w:sz w:val="28"/>
          <w:szCs w:val="28"/>
        </w:rPr>
      </w:pPr>
      <w:r>
        <w:rPr>
          <w:rFonts w:ascii="Calibri" w:eastAsia="Calibri" w:hAnsi="Calibri" w:cs="Times New Roman"/>
          <w:sz w:val="28"/>
          <w:szCs w:val="28"/>
        </w:rPr>
        <w:t>Воспитатель берется с детьми за руки, ходит по кругу и поет:</w:t>
      </w:r>
    </w:p>
    <w:p w:rsidR="00465C21" w:rsidRDefault="00465C21" w:rsidP="00465C21">
      <w:pPr>
        <w:ind w:firstLine="1440"/>
        <w:rPr>
          <w:rFonts w:ascii="Calibri" w:eastAsia="Calibri" w:hAnsi="Calibri" w:cs="Times New Roman"/>
          <w:sz w:val="28"/>
          <w:szCs w:val="28"/>
        </w:rPr>
      </w:pPr>
      <w:r>
        <w:rPr>
          <w:rFonts w:ascii="Calibri" w:eastAsia="Calibri" w:hAnsi="Calibri" w:cs="Times New Roman"/>
          <w:sz w:val="28"/>
          <w:szCs w:val="28"/>
        </w:rPr>
        <w:t>Ходим, ходим хороводом</w:t>
      </w:r>
    </w:p>
    <w:p w:rsidR="00465C21" w:rsidRDefault="00465C21" w:rsidP="00465C21">
      <w:pPr>
        <w:ind w:firstLine="1440"/>
        <w:rPr>
          <w:rFonts w:ascii="Calibri" w:eastAsia="Calibri" w:hAnsi="Calibri" w:cs="Times New Roman"/>
          <w:sz w:val="28"/>
          <w:szCs w:val="28"/>
        </w:rPr>
      </w:pPr>
      <w:r>
        <w:rPr>
          <w:rFonts w:ascii="Calibri" w:eastAsia="Calibri" w:hAnsi="Calibri" w:cs="Times New Roman"/>
          <w:sz w:val="28"/>
          <w:szCs w:val="28"/>
        </w:rPr>
        <w:t>Перед всем честным народом.</w:t>
      </w:r>
    </w:p>
    <w:p w:rsidR="00465C21" w:rsidRDefault="00465C21" w:rsidP="00465C21">
      <w:pPr>
        <w:ind w:firstLine="1440"/>
        <w:rPr>
          <w:rFonts w:ascii="Calibri" w:eastAsia="Calibri" w:hAnsi="Calibri" w:cs="Times New Roman"/>
          <w:i/>
          <w:sz w:val="28"/>
          <w:szCs w:val="28"/>
        </w:rPr>
      </w:pPr>
      <w:r>
        <w:rPr>
          <w:rFonts w:ascii="Calibri" w:eastAsia="Calibri" w:hAnsi="Calibri" w:cs="Times New Roman"/>
          <w:sz w:val="28"/>
          <w:szCs w:val="28"/>
        </w:rPr>
        <w:t xml:space="preserve">Раз-два-три, сели </w:t>
      </w:r>
      <w:r>
        <w:rPr>
          <w:rFonts w:ascii="Calibri" w:eastAsia="Calibri" w:hAnsi="Calibri" w:cs="Times New Roman"/>
          <w:i/>
          <w:sz w:val="28"/>
          <w:szCs w:val="28"/>
        </w:rPr>
        <w:t>(все садятся).</w:t>
      </w:r>
    </w:p>
    <w:p w:rsidR="00465C21" w:rsidRDefault="00465C21" w:rsidP="00465C21">
      <w:pPr>
        <w:ind w:firstLine="1440"/>
        <w:rPr>
          <w:rFonts w:ascii="Calibri" w:eastAsia="Calibri" w:hAnsi="Calibri" w:cs="Times New Roman"/>
          <w:sz w:val="28"/>
          <w:szCs w:val="28"/>
        </w:rPr>
      </w:pPr>
      <w:r>
        <w:rPr>
          <w:rFonts w:ascii="Calibri" w:eastAsia="Calibri" w:hAnsi="Calibri" w:cs="Times New Roman"/>
          <w:sz w:val="28"/>
          <w:szCs w:val="28"/>
        </w:rPr>
        <w:t>Ходим, ходим хороводом</w:t>
      </w:r>
    </w:p>
    <w:p w:rsidR="00465C21" w:rsidRDefault="00465C21" w:rsidP="00465C21">
      <w:pPr>
        <w:ind w:firstLine="1440"/>
        <w:rPr>
          <w:rFonts w:ascii="Calibri" w:eastAsia="Calibri" w:hAnsi="Calibri" w:cs="Times New Roman"/>
          <w:sz w:val="28"/>
          <w:szCs w:val="28"/>
        </w:rPr>
      </w:pPr>
      <w:r>
        <w:rPr>
          <w:rFonts w:ascii="Calibri" w:eastAsia="Calibri" w:hAnsi="Calibri" w:cs="Times New Roman"/>
          <w:sz w:val="28"/>
          <w:szCs w:val="28"/>
        </w:rPr>
        <w:t>Перед всем честным народом.</w:t>
      </w:r>
    </w:p>
    <w:p w:rsidR="00465C21" w:rsidRDefault="00465C21" w:rsidP="00465C21">
      <w:pPr>
        <w:ind w:firstLine="1440"/>
        <w:rPr>
          <w:rFonts w:ascii="Calibri" w:eastAsia="Calibri" w:hAnsi="Calibri" w:cs="Times New Roman"/>
          <w:i/>
          <w:sz w:val="28"/>
          <w:szCs w:val="28"/>
        </w:rPr>
      </w:pPr>
      <w:r>
        <w:rPr>
          <w:rFonts w:ascii="Calibri" w:eastAsia="Calibri" w:hAnsi="Calibri" w:cs="Times New Roman"/>
          <w:sz w:val="28"/>
          <w:szCs w:val="28"/>
        </w:rPr>
        <w:t xml:space="preserve">Раз-два-три, подпрыгнули </w:t>
      </w:r>
      <w:r>
        <w:rPr>
          <w:rFonts w:ascii="Calibri" w:eastAsia="Calibri" w:hAnsi="Calibri" w:cs="Times New Roman"/>
          <w:i/>
          <w:sz w:val="28"/>
          <w:szCs w:val="28"/>
        </w:rPr>
        <w:t>(все подпрыгивают).</w:t>
      </w:r>
    </w:p>
    <w:p w:rsidR="00465C21" w:rsidRPr="0031704A" w:rsidRDefault="00465C21" w:rsidP="00465C21">
      <w:pPr>
        <w:ind w:firstLine="720"/>
        <w:rPr>
          <w:rFonts w:ascii="Calibri" w:eastAsia="Calibri" w:hAnsi="Calibri" w:cs="Times New Roman"/>
          <w:sz w:val="28"/>
          <w:szCs w:val="28"/>
        </w:rPr>
      </w:pPr>
      <w:r>
        <w:rPr>
          <w:rFonts w:ascii="Calibri" w:eastAsia="Calibri" w:hAnsi="Calibri" w:cs="Times New Roman"/>
          <w:sz w:val="28"/>
          <w:szCs w:val="28"/>
        </w:rPr>
        <w:lastRenderedPageBreak/>
        <w:t>Воспитатель придумывает и другие действия: хлопать в ладоши, кружиться, накл</w:t>
      </w:r>
      <w:r>
        <w:rPr>
          <w:rFonts w:ascii="Calibri" w:eastAsia="Calibri" w:hAnsi="Calibri" w:cs="Times New Roman"/>
          <w:sz w:val="28"/>
          <w:szCs w:val="28"/>
        </w:rPr>
        <w:t>о</w:t>
      </w:r>
      <w:r>
        <w:rPr>
          <w:rFonts w:ascii="Calibri" w:eastAsia="Calibri" w:hAnsi="Calibri" w:cs="Times New Roman"/>
          <w:sz w:val="28"/>
          <w:szCs w:val="28"/>
        </w:rPr>
        <w:t>няться вперед.</w:t>
      </w:r>
    </w:p>
    <w:p w:rsidR="00465C21" w:rsidRPr="002D079B" w:rsidRDefault="00465C21" w:rsidP="00C33ECB">
      <w:pPr>
        <w:widowControl w:val="0"/>
        <w:numPr>
          <w:ilvl w:val="0"/>
          <w:numId w:val="165"/>
        </w:numPr>
        <w:autoSpaceDE w:val="0"/>
        <w:autoSpaceDN w:val="0"/>
        <w:adjustRightInd w:val="0"/>
        <w:spacing w:after="0" w:line="240" w:lineRule="auto"/>
        <w:jc w:val="center"/>
        <w:rPr>
          <w:rFonts w:ascii="Calibri" w:eastAsia="Calibri" w:hAnsi="Calibri" w:cs="Times New Roman"/>
          <w:sz w:val="28"/>
          <w:szCs w:val="28"/>
        </w:rPr>
      </w:pPr>
      <w:r w:rsidRPr="002D079B">
        <w:rPr>
          <w:rFonts w:ascii="Calibri" w:eastAsia="Calibri" w:hAnsi="Calibri" w:cs="Times New Roman"/>
          <w:sz w:val="28"/>
          <w:szCs w:val="28"/>
        </w:rPr>
        <w:t>Танец с развевающимся в руке шарфом или платком.</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включает какую-нибудь инструментальную пьесу и н</w:t>
      </w:r>
      <w:r w:rsidRPr="002D079B">
        <w:rPr>
          <w:rFonts w:ascii="Calibri" w:eastAsia="Calibri" w:hAnsi="Calibri" w:cs="Times New Roman"/>
          <w:sz w:val="28"/>
          <w:szCs w:val="28"/>
        </w:rPr>
        <w:t>а</w:t>
      </w:r>
      <w:r w:rsidRPr="002D079B">
        <w:rPr>
          <w:rFonts w:ascii="Calibri" w:eastAsia="Calibri" w:hAnsi="Calibri" w:cs="Times New Roman"/>
          <w:sz w:val="28"/>
          <w:szCs w:val="28"/>
        </w:rPr>
        <w:t>чинает танцевать с детьми, взяв себе и дав детям платок. Придумывает при этом различные дв</w:t>
      </w:r>
      <w:r w:rsidRPr="002D079B">
        <w:rPr>
          <w:rFonts w:ascii="Calibri" w:eastAsia="Calibri" w:hAnsi="Calibri" w:cs="Times New Roman"/>
          <w:sz w:val="28"/>
          <w:szCs w:val="28"/>
        </w:rPr>
        <w:t>и</w:t>
      </w:r>
      <w:r w:rsidRPr="002D079B">
        <w:rPr>
          <w:rFonts w:ascii="Calibri" w:eastAsia="Calibri" w:hAnsi="Calibri" w:cs="Times New Roman"/>
          <w:sz w:val="28"/>
          <w:szCs w:val="28"/>
        </w:rPr>
        <w:t>жения, а дети повторяют (взмахнуть платком, взяться с ребёнком за один платок с двух сторон и танц</w:t>
      </w:r>
      <w:r w:rsidRPr="002D079B">
        <w:rPr>
          <w:rFonts w:ascii="Calibri" w:eastAsia="Calibri" w:hAnsi="Calibri" w:cs="Times New Roman"/>
          <w:sz w:val="28"/>
          <w:szCs w:val="28"/>
        </w:rPr>
        <w:t>е</w:t>
      </w:r>
      <w:r w:rsidRPr="002D079B">
        <w:rPr>
          <w:rFonts w:ascii="Calibri" w:eastAsia="Calibri" w:hAnsi="Calibri" w:cs="Times New Roman"/>
          <w:sz w:val="28"/>
          <w:szCs w:val="28"/>
        </w:rPr>
        <w:t>вать в паре, подбросить платок вверх и поймать, покружиться и т.д.) Можно обр</w:t>
      </w:r>
      <w:r w:rsidRPr="002D079B">
        <w:rPr>
          <w:rFonts w:ascii="Calibri" w:eastAsia="Calibri" w:hAnsi="Calibri" w:cs="Times New Roman"/>
          <w:sz w:val="28"/>
          <w:szCs w:val="28"/>
        </w:rPr>
        <w:t>а</w:t>
      </w:r>
      <w:r w:rsidRPr="002D079B">
        <w:rPr>
          <w:rFonts w:ascii="Calibri" w:eastAsia="Calibri" w:hAnsi="Calibri" w:cs="Times New Roman"/>
          <w:sz w:val="28"/>
          <w:szCs w:val="28"/>
        </w:rPr>
        <w:t>титься за идеями к детям — возможно, они что-то подскажут.</w:t>
      </w:r>
    </w:p>
    <w:p w:rsidR="00465C21" w:rsidRDefault="00465C21" w:rsidP="00C33ECB">
      <w:pPr>
        <w:widowControl w:val="0"/>
        <w:numPr>
          <w:ilvl w:val="0"/>
          <w:numId w:val="165"/>
        </w:numPr>
        <w:autoSpaceDE w:val="0"/>
        <w:autoSpaceDN w:val="0"/>
        <w:adjustRightInd w:val="0"/>
        <w:spacing w:after="0" w:line="240" w:lineRule="auto"/>
        <w:jc w:val="center"/>
        <w:rPr>
          <w:rFonts w:ascii="Calibri" w:eastAsia="Calibri" w:hAnsi="Calibri" w:cs="Times New Roman"/>
          <w:sz w:val="28"/>
          <w:szCs w:val="28"/>
        </w:rPr>
      </w:pPr>
      <w:r w:rsidRPr="002D079B">
        <w:rPr>
          <w:rFonts w:ascii="Calibri" w:eastAsia="Calibri" w:hAnsi="Calibri" w:cs="Times New Roman"/>
          <w:sz w:val="28"/>
          <w:szCs w:val="28"/>
        </w:rPr>
        <w:t>Игра-наблюдение «Что ты видишь?»</w:t>
      </w:r>
    </w:p>
    <w:p w:rsidR="00465C21" w:rsidRDefault="00465C21" w:rsidP="00465C21">
      <w:pPr>
        <w:ind w:firstLine="709"/>
        <w:jc w:val="center"/>
        <w:rPr>
          <w:rFonts w:ascii="Calibri" w:eastAsia="Calibri" w:hAnsi="Calibri" w:cs="Times New Roman"/>
          <w:sz w:val="28"/>
          <w:szCs w:val="28"/>
        </w:rPr>
      </w:pPr>
      <w:r w:rsidRPr="002D079B">
        <w:rPr>
          <w:rFonts w:ascii="Calibri" w:eastAsia="Calibri" w:hAnsi="Calibri" w:cs="Times New Roman"/>
          <w:sz w:val="28"/>
          <w:szCs w:val="28"/>
        </w:rPr>
        <w:t xml:space="preserve">(индивидуально или группой из 2-3 детей). </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спрашивает у ребёнка,</w:t>
      </w:r>
      <w:r>
        <w:rPr>
          <w:rFonts w:ascii="Calibri" w:eastAsia="Calibri" w:hAnsi="Calibri" w:cs="Times New Roman"/>
          <w:sz w:val="28"/>
          <w:szCs w:val="28"/>
        </w:rPr>
        <w:t xml:space="preserve"> </w:t>
      </w:r>
      <w:r w:rsidRPr="002D079B">
        <w:rPr>
          <w:rFonts w:ascii="Calibri" w:eastAsia="Calibri" w:hAnsi="Calibri" w:cs="Times New Roman"/>
          <w:sz w:val="28"/>
          <w:szCs w:val="28"/>
        </w:rPr>
        <w:t>взрослый стимулирует его мышление, з</w:t>
      </w:r>
      <w:r>
        <w:rPr>
          <w:rFonts w:ascii="Calibri" w:eastAsia="Calibri" w:hAnsi="Calibri" w:cs="Times New Roman"/>
          <w:sz w:val="28"/>
          <w:szCs w:val="28"/>
        </w:rPr>
        <w:t>а</w:t>
      </w:r>
      <w:r w:rsidRPr="002D079B">
        <w:rPr>
          <w:rFonts w:ascii="Calibri" w:eastAsia="Calibri" w:hAnsi="Calibri" w:cs="Times New Roman"/>
          <w:sz w:val="28"/>
          <w:szCs w:val="28"/>
        </w:rPr>
        <w:t>давая дополнительные вопросы. Если, например</w:t>
      </w:r>
      <w:r>
        <w:rPr>
          <w:rFonts w:ascii="Calibri" w:eastAsia="Calibri" w:hAnsi="Calibri" w:cs="Times New Roman"/>
          <w:sz w:val="28"/>
          <w:szCs w:val="28"/>
        </w:rPr>
        <w:t>, он говорит, что видит дерево,</w:t>
      </w:r>
    </w:p>
    <w:p w:rsidR="00465C21" w:rsidRPr="002D079B" w:rsidRDefault="00465C21" w:rsidP="00465C21">
      <w:pPr>
        <w:jc w:val="both"/>
        <w:rPr>
          <w:rFonts w:ascii="Calibri" w:eastAsia="Calibri" w:hAnsi="Calibri" w:cs="Times New Roman"/>
          <w:sz w:val="28"/>
          <w:szCs w:val="28"/>
        </w:rPr>
      </w:pPr>
      <w:r w:rsidRPr="002D079B">
        <w:rPr>
          <w:rFonts w:ascii="Calibri" w:eastAsia="Calibri" w:hAnsi="Calibri" w:cs="Times New Roman"/>
          <w:sz w:val="28"/>
          <w:szCs w:val="28"/>
        </w:rPr>
        <w:t>можно з</w:t>
      </w:r>
      <w:r w:rsidRPr="002D079B">
        <w:rPr>
          <w:rFonts w:ascii="Calibri" w:eastAsia="Calibri" w:hAnsi="Calibri" w:cs="Times New Roman"/>
          <w:sz w:val="28"/>
          <w:szCs w:val="28"/>
        </w:rPr>
        <w:t>а</w:t>
      </w:r>
      <w:r w:rsidRPr="002D079B">
        <w:rPr>
          <w:rFonts w:ascii="Calibri" w:eastAsia="Calibri" w:hAnsi="Calibri" w:cs="Times New Roman"/>
          <w:sz w:val="28"/>
          <w:szCs w:val="28"/>
        </w:rPr>
        <w:t>дать ему следующие вопросы:</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Большое оно или маленькое?</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Какого цвета листики на дереве?</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Листик на дереве один или листочков много?</w:t>
      </w:r>
    </w:p>
    <w:p w:rsidR="00465C21" w:rsidRDefault="00465C21" w:rsidP="00465C21">
      <w:pPr>
        <w:ind w:firstLine="709"/>
        <w:jc w:val="both"/>
        <w:rPr>
          <w:rFonts w:ascii="Calibri" w:eastAsia="Calibri" w:hAnsi="Calibri" w:cs="Times New Roman"/>
          <w:sz w:val="28"/>
          <w:szCs w:val="28"/>
        </w:rPr>
      </w:pPr>
      <w:r>
        <w:rPr>
          <w:rFonts w:ascii="Calibri" w:eastAsia="Calibri" w:hAnsi="Calibri" w:cs="Times New Roman"/>
          <w:sz w:val="28"/>
          <w:szCs w:val="28"/>
        </w:rPr>
        <w:t>Кто на дереве живёт? И т.п.</w:t>
      </w:r>
    </w:p>
    <w:p w:rsidR="00465C21" w:rsidRPr="002D079B" w:rsidRDefault="00465C21" w:rsidP="00C33ECB">
      <w:pPr>
        <w:widowControl w:val="0"/>
        <w:numPr>
          <w:ilvl w:val="0"/>
          <w:numId w:val="165"/>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Игра "Автобус"</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говорит: «Колёса автобуса крутятся-вертятся (крутить сж</w:t>
      </w:r>
      <w:r w:rsidRPr="002D079B">
        <w:rPr>
          <w:rFonts w:ascii="Calibri" w:eastAsia="Calibri" w:hAnsi="Calibri" w:cs="Times New Roman"/>
          <w:sz w:val="28"/>
          <w:szCs w:val="28"/>
        </w:rPr>
        <w:t>а</w:t>
      </w:r>
      <w:r w:rsidRPr="002D079B">
        <w:rPr>
          <w:rFonts w:ascii="Calibri" w:eastAsia="Calibri" w:hAnsi="Calibri" w:cs="Times New Roman"/>
          <w:sz w:val="28"/>
          <w:szCs w:val="28"/>
        </w:rPr>
        <w:t>тыми в кулаки руками), крутятся-вертятся, крутятся-вертятся (продолжает крутить руками). Колёса авт</w:t>
      </w:r>
      <w:r w:rsidRPr="002D079B">
        <w:rPr>
          <w:rFonts w:ascii="Calibri" w:eastAsia="Calibri" w:hAnsi="Calibri" w:cs="Times New Roman"/>
          <w:sz w:val="28"/>
          <w:szCs w:val="28"/>
        </w:rPr>
        <w:t>о</w:t>
      </w:r>
      <w:r w:rsidRPr="002D079B">
        <w:rPr>
          <w:rFonts w:ascii="Calibri" w:eastAsia="Calibri" w:hAnsi="Calibri" w:cs="Times New Roman"/>
          <w:sz w:val="28"/>
          <w:szCs w:val="28"/>
        </w:rPr>
        <w:t>буса крутятся-вертятся, город проехали весь. Двери в автобусе то открываются, то закр</w:t>
      </w:r>
      <w:r w:rsidRPr="002D079B">
        <w:rPr>
          <w:rFonts w:ascii="Calibri" w:eastAsia="Calibri" w:hAnsi="Calibri" w:cs="Times New Roman"/>
          <w:sz w:val="28"/>
          <w:szCs w:val="28"/>
        </w:rPr>
        <w:t>ы</w:t>
      </w:r>
      <w:r w:rsidRPr="002D079B">
        <w:rPr>
          <w:rFonts w:ascii="Calibri" w:eastAsia="Calibri" w:hAnsi="Calibri" w:cs="Times New Roman"/>
          <w:sz w:val="28"/>
          <w:szCs w:val="28"/>
        </w:rPr>
        <w:t>ваются, то открываются... (сжимать и разжимать кулаки). Дети в автобусе скачут и прыг</w:t>
      </w:r>
      <w:r w:rsidRPr="002D079B">
        <w:rPr>
          <w:rFonts w:ascii="Calibri" w:eastAsia="Calibri" w:hAnsi="Calibri" w:cs="Times New Roman"/>
          <w:sz w:val="28"/>
          <w:szCs w:val="28"/>
        </w:rPr>
        <w:t>а</w:t>
      </w:r>
      <w:r w:rsidRPr="002D079B">
        <w:rPr>
          <w:rFonts w:ascii="Calibri" w:eastAsia="Calibri" w:hAnsi="Calibri" w:cs="Times New Roman"/>
          <w:sz w:val="28"/>
          <w:szCs w:val="28"/>
        </w:rPr>
        <w:t>ют, скачут и прыгают, скачут и прыгают... (подпрыгивать). Младенец в автобусе аж залив</w:t>
      </w:r>
      <w:r w:rsidRPr="002D079B">
        <w:rPr>
          <w:rFonts w:ascii="Calibri" w:eastAsia="Calibri" w:hAnsi="Calibri" w:cs="Times New Roman"/>
          <w:sz w:val="28"/>
          <w:szCs w:val="28"/>
        </w:rPr>
        <w:t>а</w:t>
      </w:r>
      <w:r w:rsidRPr="002D079B">
        <w:rPr>
          <w:rFonts w:ascii="Calibri" w:eastAsia="Calibri" w:hAnsi="Calibri" w:cs="Times New Roman"/>
          <w:sz w:val="28"/>
          <w:szCs w:val="28"/>
        </w:rPr>
        <w:t>ется «уа-уа, уа-уа, уа-уа...» (притвориться, что п</w:t>
      </w:r>
      <w:r>
        <w:rPr>
          <w:rFonts w:ascii="Calibri" w:eastAsia="Calibri" w:hAnsi="Calibri" w:cs="Times New Roman"/>
          <w:sz w:val="28"/>
          <w:szCs w:val="28"/>
        </w:rPr>
        <w:t>лачете). Овцы в авт</w:t>
      </w:r>
      <w:r>
        <w:rPr>
          <w:rFonts w:ascii="Calibri" w:eastAsia="Calibri" w:hAnsi="Calibri" w:cs="Times New Roman"/>
          <w:sz w:val="28"/>
          <w:szCs w:val="28"/>
        </w:rPr>
        <w:t>о</w:t>
      </w:r>
      <w:r>
        <w:rPr>
          <w:rFonts w:ascii="Calibri" w:eastAsia="Calibri" w:hAnsi="Calibri" w:cs="Times New Roman"/>
          <w:sz w:val="28"/>
          <w:szCs w:val="28"/>
        </w:rPr>
        <w:t xml:space="preserve">бусе бекают, </w:t>
      </w:r>
      <w:r w:rsidRPr="002D079B">
        <w:rPr>
          <w:rFonts w:ascii="Calibri" w:eastAsia="Calibri" w:hAnsi="Calibri" w:cs="Times New Roman"/>
          <w:sz w:val="28"/>
          <w:szCs w:val="28"/>
        </w:rPr>
        <w:t>мекают... Собака в автобусе «гррр-гав...». И т.п.</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Четвертая часть - свободная деятельность детей – 15 мин.</w:t>
      </w:r>
    </w:p>
    <w:p w:rsidR="00465C21" w:rsidRPr="002D079B"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Пятая часть – прощание; уход детей домой – 15 мин.</w:t>
      </w:r>
    </w:p>
    <w:p w:rsidR="00465C21" w:rsidRPr="0085790B" w:rsidRDefault="00465C21" w:rsidP="00465C21">
      <w:pPr>
        <w:jc w:val="center"/>
        <w:rPr>
          <w:rFonts w:ascii="Calibri" w:eastAsia="Calibri" w:hAnsi="Calibri" w:cs="Times New Roman"/>
          <w:b/>
          <w:sz w:val="28"/>
          <w:szCs w:val="28"/>
        </w:rPr>
      </w:pPr>
      <w:r>
        <w:rPr>
          <w:rFonts w:ascii="Calibri" w:eastAsia="Calibri" w:hAnsi="Calibri" w:cs="Times New Roman"/>
          <w:sz w:val="28"/>
          <w:szCs w:val="28"/>
        </w:rPr>
        <w:br w:type="page"/>
      </w:r>
      <w:r w:rsidRPr="0085790B">
        <w:rPr>
          <w:rFonts w:ascii="Calibri" w:eastAsia="Calibri" w:hAnsi="Calibri" w:cs="Times New Roman"/>
          <w:b/>
          <w:sz w:val="28"/>
          <w:szCs w:val="28"/>
        </w:rPr>
        <w:lastRenderedPageBreak/>
        <w:t>АДАПТАЦИОННАЯ ПЛОЩАДКА</w:t>
      </w:r>
      <w:r>
        <w:rPr>
          <w:rFonts w:ascii="Calibri" w:eastAsia="Calibri" w:hAnsi="Calibri" w:cs="Times New Roman"/>
          <w:b/>
          <w:sz w:val="28"/>
          <w:szCs w:val="28"/>
        </w:rPr>
        <w:t xml:space="preserve"> 6 день</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Начало работы — 10.00.</w:t>
      </w:r>
    </w:p>
    <w:p w:rsidR="00465C21" w:rsidRPr="0085790B" w:rsidRDefault="00465C21" w:rsidP="00465C21">
      <w:pPr>
        <w:ind w:firstLine="709"/>
        <w:jc w:val="both"/>
        <w:rPr>
          <w:rFonts w:ascii="Calibri" w:eastAsia="Calibri" w:hAnsi="Calibri" w:cs="Times New Roman"/>
          <w:b/>
          <w:sz w:val="28"/>
          <w:szCs w:val="28"/>
        </w:rPr>
      </w:pPr>
      <w:r w:rsidRPr="0085790B">
        <w:rPr>
          <w:rFonts w:ascii="Calibri" w:eastAsia="Calibri" w:hAnsi="Calibri" w:cs="Times New Roman"/>
          <w:b/>
          <w:sz w:val="28"/>
          <w:szCs w:val="28"/>
        </w:rPr>
        <w:t>Постоянное оборудование.</w:t>
      </w:r>
    </w:p>
    <w:p w:rsidR="00465C21" w:rsidRDefault="00465C21" w:rsidP="00465C21">
      <w:pPr>
        <w:ind w:firstLine="709"/>
        <w:rPr>
          <w:rFonts w:ascii="Calibri" w:eastAsia="Calibri" w:hAnsi="Calibri" w:cs="Times New Roman"/>
          <w:sz w:val="28"/>
          <w:szCs w:val="28"/>
        </w:rPr>
      </w:pPr>
      <w:r w:rsidRPr="0085790B">
        <w:rPr>
          <w:rFonts w:ascii="Calibri" w:eastAsia="Calibri" w:hAnsi="Calibri" w:cs="Times New Roman"/>
          <w:b/>
          <w:sz w:val="28"/>
          <w:szCs w:val="28"/>
        </w:rPr>
        <w:t>Материал:</w:t>
      </w:r>
      <w:r>
        <w:rPr>
          <w:rFonts w:ascii="Calibri" w:eastAsia="Calibri" w:hAnsi="Calibri" w:cs="Times New Roman"/>
          <w:sz w:val="28"/>
          <w:szCs w:val="28"/>
        </w:rPr>
        <w:t xml:space="preserve"> погремушки по количеству детей, набор матрешек, заготовки бумажных матрешек, цветная бумага, клей, кисточки, салфетки, ножницы, кл</w:t>
      </w:r>
      <w:r>
        <w:rPr>
          <w:rFonts w:ascii="Calibri" w:eastAsia="Calibri" w:hAnsi="Calibri" w:cs="Times New Roman"/>
          <w:sz w:val="28"/>
          <w:szCs w:val="28"/>
        </w:rPr>
        <w:t>е</w:t>
      </w:r>
      <w:r>
        <w:rPr>
          <w:rFonts w:ascii="Calibri" w:eastAsia="Calibri" w:hAnsi="Calibri" w:cs="Times New Roman"/>
          <w:sz w:val="28"/>
          <w:szCs w:val="28"/>
        </w:rPr>
        <w:t xml:space="preserve">енки. </w:t>
      </w:r>
    </w:p>
    <w:p w:rsidR="00465C21" w:rsidRDefault="00465C21" w:rsidP="00465C21">
      <w:pPr>
        <w:ind w:firstLine="709"/>
        <w:rPr>
          <w:rFonts w:ascii="Calibri" w:eastAsia="Calibri" w:hAnsi="Calibri" w:cs="Times New Roman"/>
          <w:b/>
          <w:sz w:val="28"/>
          <w:szCs w:val="28"/>
        </w:rPr>
      </w:pPr>
      <w:r>
        <w:rPr>
          <w:rFonts w:ascii="Calibri" w:eastAsia="Calibri" w:hAnsi="Calibri" w:cs="Times New Roman"/>
          <w:b/>
          <w:sz w:val="28"/>
          <w:szCs w:val="28"/>
        </w:rPr>
        <w:t>Первая часть — 25</w:t>
      </w:r>
      <w:r w:rsidRPr="0085790B">
        <w:rPr>
          <w:rFonts w:ascii="Calibri" w:eastAsia="Calibri" w:hAnsi="Calibri" w:cs="Times New Roman"/>
          <w:b/>
          <w:sz w:val="28"/>
          <w:szCs w:val="28"/>
        </w:rPr>
        <w:t xml:space="preserve"> мин.</w:t>
      </w:r>
    </w:p>
    <w:p w:rsidR="00465C21" w:rsidRDefault="00465C21" w:rsidP="00465C21">
      <w:pPr>
        <w:ind w:firstLine="709"/>
        <w:rPr>
          <w:rFonts w:ascii="Calibri" w:eastAsia="Calibri" w:hAnsi="Calibri" w:cs="Times New Roman"/>
          <w:sz w:val="28"/>
          <w:szCs w:val="28"/>
        </w:rPr>
      </w:pPr>
      <w:r w:rsidRPr="0085790B">
        <w:rPr>
          <w:rFonts w:ascii="Calibri" w:eastAsia="Calibri" w:hAnsi="Calibri" w:cs="Times New Roman"/>
          <w:b/>
          <w:sz w:val="28"/>
          <w:szCs w:val="28"/>
        </w:rPr>
        <w:t>Приём детей — 10 мин.</w:t>
      </w:r>
      <w:r>
        <w:rPr>
          <w:rFonts w:ascii="Calibri" w:eastAsia="Calibri" w:hAnsi="Calibri" w:cs="Times New Roman"/>
          <w:sz w:val="28"/>
          <w:szCs w:val="28"/>
        </w:rPr>
        <w:tab/>
      </w:r>
    </w:p>
    <w:p w:rsidR="00465C21" w:rsidRDefault="00465C21" w:rsidP="00465C21">
      <w:pPr>
        <w:ind w:firstLine="709"/>
        <w:rPr>
          <w:rFonts w:ascii="Calibri" w:eastAsia="Calibri" w:hAnsi="Calibri" w:cs="Times New Roman"/>
          <w:b/>
          <w:sz w:val="28"/>
          <w:szCs w:val="28"/>
        </w:rPr>
      </w:pPr>
      <w:r w:rsidRPr="0085790B">
        <w:rPr>
          <w:rFonts w:ascii="Calibri" w:eastAsia="Calibri" w:hAnsi="Calibri" w:cs="Times New Roman"/>
          <w:b/>
          <w:sz w:val="28"/>
          <w:szCs w:val="28"/>
        </w:rPr>
        <w:t>Беседа-внушение в кругу</w:t>
      </w:r>
      <w:r>
        <w:rPr>
          <w:rFonts w:ascii="Calibri" w:eastAsia="Calibri" w:hAnsi="Calibri" w:cs="Times New Roman"/>
          <w:b/>
          <w:sz w:val="28"/>
          <w:szCs w:val="28"/>
        </w:rPr>
        <w:t xml:space="preserve"> – 15 мин</w:t>
      </w:r>
      <w:r w:rsidRPr="0085790B">
        <w:rPr>
          <w:rFonts w:ascii="Calibri" w:eastAsia="Calibri" w:hAnsi="Calibri" w:cs="Times New Roman"/>
          <w:b/>
          <w:sz w:val="28"/>
          <w:szCs w:val="28"/>
        </w:rPr>
        <w:t>.</w:t>
      </w:r>
    </w:p>
    <w:p w:rsidR="00465C21" w:rsidRDefault="00465C21" w:rsidP="00465C21">
      <w:pPr>
        <w:ind w:firstLine="709"/>
        <w:jc w:val="both"/>
        <w:rPr>
          <w:rFonts w:ascii="Calibri" w:eastAsia="Calibri" w:hAnsi="Calibri" w:cs="Times New Roman"/>
          <w:sz w:val="28"/>
          <w:szCs w:val="28"/>
        </w:rPr>
      </w:pPr>
      <w:r>
        <w:rPr>
          <w:rFonts w:ascii="Calibri" w:eastAsia="Calibri" w:hAnsi="Calibri" w:cs="Times New Roman"/>
          <w:b/>
          <w:sz w:val="28"/>
          <w:szCs w:val="28"/>
        </w:rPr>
        <w:t>Вторая часть – зарядка с погремушками – 10 мин.</w:t>
      </w:r>
      <w:r w:rsidRPr="00C6383F">
        <w:rPr>
          <w:rFonts w:ascii="Calibri" w:eastAsia="Calibri" w:hAnsi="Calibri" w:cs="Times New Roman"/>
          <w:sz w:val="28"/>
          <w:szCs w:val="28"/>
        </w:rPr>
        <w:t xml:space="preserve"> </w:t>
      </w:r>
    </w:p>
    <w:p w:rsidR="00465C21" w:rsidRPr="002D079B" w:rsidRDefault="00465C21" w:rsidP="00465C21">
      <w:pPr>
        <w:ind w:firstLine="709"/>
        <w:jc w:val="both"/>
        <w:rPr>
          <w:rFonts w:ascii="Calibri" w:eastAsia="Calibri" w:hAnsi="Calibri" w:cs="Times New Roman"/>
          <w:sz w:val="28"/>
          <w:szCs w:val="28"/>
        </w:rPr>
      </w:pPr>
      <w:r>
        <w:rPr>
          <w:rFonts w:ascii="Calibri" w:eastAsia="Calibri" w:hAnsi="Calibri" w:cs="Times New Roman"/>
          <w:sz w:val="28"/>
          <w:szCs w:val="28"/>
        </w:rPr>
        <w:t>И</w:t>
      </w:r>
      <w:r w:rsidRPr="002D079B">
        <w:rPr>
          <w:rFonts w:ascii="Calibri" w:eastAsia="Calibri" w:hAnsi="Calibri" w:cs="Times New Roman"/>
          <w:sz w:val="28"/>
          <w:szCs w:val="28"/>
        </w:rPr>
        <w:t>.п.: стоя, немного расставив ноги, погремушка в другой руке, руки по</w:t>
      </w:r>
      <w:r w:rsidRPr="002D079B">
        <w:rPr>
          <w:rFonts w:ascii="Calibri" w:eastAsia="Calibri" w:hAnsi="Calibri" w:cs="Times New Roman"/>
          <w:sz w:val="28"/>
          <w:szCs w:val="28"/>
        </w:rPr>
        <w:t>д</w:t>
      </w:r>
      <w:r w:rsidRPr="002D079B">
        <w:rPr>
          <w:rFonts w:ascii="Calibri" w:eastAsia="Calibri" w:hAnsi="Calibri" w:cs="Times New Roman"/>
          <w:sz w:val="28"/>
          <w:szCs w:val="28"/>
        </w:rPr>
        <w:t>няты вверх. Наклониться в одну и другую сторону – «часы идут». После 2-3 наклонов переложить погремушку в руку и повторить у</w:t>
      </w:r>
      <w:r w:rsidRPr="002D079B">
        <w:rPr>
          <w:rFonts w:ascii="Calibri" w:eastAsia="Calibri" w:hAnsi="Calibri" w:cs="Times New Roman"/>
          <w:sz w:val="28"/>
          <w:szCs w:val="28"/>
        </w:rPr>
        <w:t>п</w:t>
      </w:r>
      <w:r w:rsidRPr="002D079B">
        <w:rPr>
          <w:rFonts w:ascii="Calibri" w:eastAsia="Calibri" w:hAnsi="Calibri" w:cs="Times New Roman"/>
          <w:sz w:val="28"/>
          <w:szCs w:val="28"/>
        </w:rPr>
        <w:t>ражнение.</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И.п.: стоя, руки с погремушкой внизу. Присесть, постучать погремушкой о пол и в</w:t>
      </w:r>
      <w:r w:rsidRPr="002D079B">
        <w:rPr>
          <w:rFonts w:ascii="Calibri" w:eastAsia="Calibri" w:hAnsi="Calibri" w:cs="Times New Roman"/>
          <w:sz w:val="28"/>
          <w:szCs w:val="28"/>
        </w:rPr>
        <w:t>ы</w:t>
      </w:r>
      <w:r w:rsidRPr="002D079B">
        <w:rPr>
          <w:rFonts w:ascii="Calibri" w:eastAsia="Calibri" w:hAnsi="Calibri" w:cs="Times New Roman"/>
          <w:sz w:val="28"/>
          <w:szCs w:val="28"/>
        </w:rPr>
        <w:t>прямиться (4-6 раз). Поднять руки в стороны и опустить — «птички машут крыльями» (4—6 раз).</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И.п.: стоя. Присесть, положить погремушку на пол, выпрямиться, показать руки воспитателю, присесть, взять погремушку, выпрямиться и показать ее во</w:t>
      </w:r>
      <w:r w:rsidRPr="002D079B">
        <w:rPr>
          <w:rFonts w:ascii="Calibri" w:eastAsia="Calibri" w:hAnsi="Calibri" w:cs="Times New Roman"/>
          <w:sz w:val="28"/>
          <w:szCs w:val="28"/>
        </w:rPr>
        <w:t>с</w:t>
      </w:r>
      <w:r w:rsidRPr="002D079B">
        <w:rPr>
          <w:rFonts w:ascii="Calibri" w:eastAsia="Calibri" w:hAnsi="Calibri" w:cs="Times New Roman"/>
          <w:sz w:val="28"/>
          <w:szCs w:val="28"/>
        </w:rPr>
        <w:t>питателю (4-6 раз).</w:t>
      </w:r>
    </w:p>
    <w:p w:rsidR="00465C21" w:rsidRPr="00C6383F" w:rsidRDefault="00465C21" w:rsidP="00465C21">
      <w:pPr>
        <w:ind w:firstLine="709"/>
        <w:jc w:val="both"/>
        <w:rPr>
          <w:rFonts w:ascii="Calibri" w:eastAsia="Calibri" w:hAnsi="Calibri" w:cs="Times New Roman"/>
          <w:sz w:val="28"/>
          <w:szCs w:val="28"/>
        </w:rPr>
      </w:pPr>
      <w:r>
        <w:rPr>
          <w:rFonts w:ascii="Calibri" w:eastAsia="Calibri" w:hAnsi="Calibri" w:cs="Times New Roman"/>
          <w:sz w:val="28"/>
          <w:szCs w:val="28"/>
        </w:rPr>
        <w:t>П</w:t>
      </w:r>
      <w:r w:rsidRPr="002D079B">
        <w:rPr>
          <w:rFonts w:ascii="Calibri" w:eastAsia="Calibri" w:hAnsi="Calibri" w:cs="Times New Roman"/>
          <w:sz w:val="28"/>
          <w:szCs w:val="28"/>
        </w:rPr>
        <w:t>отанцевать с погремушкой</w:t>
      </w:r>
      <w:r>
        <w:rPr>
          <w:rFonts w:ascii="Calibri" w:eastAsia="Calibri" w:hAnsi="Calibri" w:cs="Times New Roman"/>
          <w:sz w:val="28"/>
          <w:szCs w:val="28"/>
        </w:rPr>
        <w:t>,</w:t>
      </w:r>
      <w:r w:rsidRPr="002D079B">
        <w:rPr>
          <w:rFonts w:ascii="Calibri" w:eastAsia="Calibri" w:hAnsi="Calibri" w:cs="Times New Roman"/>
          <w:sz w:val="28"/>
          <w:szCs w:val="28"/>
        </w:rPr>
        <w:t xml:space="preserve"> кто как умеет. Положить погремушку.</w:t>
      </w:r>
    </w:p>
    <w:p w:rsidR="00465C21" w:rsidRDefault="00465C21" w:rsidP="00465C21">
      <w:pPr>
        <w:ind w:firstLine="709"/>
        <w:rPr>
          <w:rFonts w:ascii="Calibri" w:eastAsia="Calibri" w:hAnsi="Calibri" w:cs="Times New Roman"/>
          <w:b/>
          <w:sz w:val="28"/>
          <w:szCs w:val="28"/>
        </w:rPr>
      </w:pPr>
      <w:r>
        <w:rPr>
          <w:rFonts w:ascii="Calibri" w:eastAsia="Calibri" w:hAnsi="Calibri" w:cs="Times New Roman"/>
          <w:b/>
          <w:sz w:val="28"/>
          <w:szCs w:val="28"/>
        </w:rPr>
        <w:t>Третья часть – прогулка – 45 мин.</w:t>
      </w:r>
    </w:p>
    <w:p w:rsidR="00465C21" w:rsidRDefault="00465C21" w:rsidP="00C33ECB">
      <w:pPr>
        <w:widowControl w:val="0"/>
        <w:numPr>
          <w:ilvl w:val="0"/>
          <w:numId w:val="165"/>
        </w:numPr>
        <w:autoSpaceDE w:val="0"/>
        <w:autoSpaceDN w:val="0"/>
        <w:adjustRightInd w:val="0"/>
        <w:spacing w:after="0" w:line="240" w:lineRule="auto"/>
        <w:jc w:val="center"/>
        <w:rPr>
          <w:rFonts w:ascii="Calibri" w:eastAsia="Calibri" w:hAnsi="Calibri" w:cs="Times New Roman"/>
          <w:sz w:val="28"/>
          <w:szCs w:val="28"/>
        </w:rPr>
      </w:pPr>
      <w:r w:rsidRPr="00C6383F">
        <w:rPr>
          <w:rFonts w:ascii="Calibri" w:eastAsia="Calibri" w:hAnsi="Calibri" w:cs="Times New Roman"/>
          <w:sz w:val="28"/>
          <w:szCs w:val="28"/>
        </w:rPr>
        <w:t>Игра «Ой, что за народ?»</w:t>
      </w:r>
    </w:p>
    <w:p w:rsidR="00465C21" w:rsidRPr="00C6383F" w:rsidRDefault="00465C21" w:rsidP="00465C21">
      <w:pPr>
        <w:ind w:firstLine="720"/>
        <w:jc w:val="both"/>
        <w:rPr>
          <w:rFonts w:ascii="Calibri" w:eastAsia="Calibri" w:hAnsi="Calibri" w:cs="Times New Roman"/>
          <w:sz w:val="28"/>
          <w:szCs w:val="28"/>
        </w:rPr>
      </w:pPr>
      <w:r>
        <w:rPr>
          <w:rFonts w:ascii="Calibri" w:eastAsia="Calibri" w:hAnsi="Calibri" w:cs="Times New Roman"/>
          <w:sz w:val="28"/>
          <w:szCs w:val="28"/>
        </w:rPr>
        <w:t>Воспитатель произносит слова, родители повторяют их, дети делают действия в с</w:t>
      </w:r>
      <w:r>
        <w:rPr>
          <w:rFonts w:ascii="Calibri" w:eastAsia="Calibri" w:hAnsi="Calibri" w:cs="Times New Roman"/>
          <w:sz w:val="28"/>
          <w:szCs w:val="28"/>
        </w:rPr>
        <w:t>о</w:t>
      </w:r>
      <w:r>
        <w:rPr>
          <w:rFonts w:ascii="Calibri" w:eastAsia="Calibri" w:hAnsi="Calibri" w:cs="Times New Roman"/>
          <w:sz w:val="28"/>
          <w:szCs w:val="28"/>
        </w:rPr>
        <w:t>ответствии с текстом. Один из родителей выполняет роль "матрешки".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Ой, что за народ</w:t>
      </w:r>
    </w:p>
    <w:p w:rsidR="00465C21" w:rsidRPr="00C6383F" w:rsidRDefault="00465C21" w:rsidP="00465C21">
      <w:pPr>
        <w:ind w:left="3780" w:hanging="3071"/>
        <w:jc w:val="both"/>
        <w:rPr>
          <w:rFonts w:ascii="Calibri" w:eastAsia="Calibri" w:hAnsi="Calibri" w:cs="Times New Roman"/>
          <w:i/>
          <w:sz w:val="28"/>
          <w:szCs w:val="28"/>
        </w:rPr>
      </w:pPr>
      <w:r w:rsidRPr="002D079B">
        <w:rPr>
          <w:rFonts w:ascii="Calibri" w:eastAsia="Calibri" w:hAnsi="Calibri" w:cs="Times New Roman"/>
          <w:sz w:val="28"/>
          <w:szCs w:val="28"/>
        </w:rPr>
        <w:t xml:space="preserve">В барабаны громко бьёт? </w:t>
      </w:r>
      <w:r w:rsidRPr="00C6383F">
        <w:rPr>
          <w:rFonts w:ascii="Calibri" w:eastAsia="Calibri" w:hAnsi="Calibri" w:cs="Times New Roman"/>
          <w:i/>
          <w:sz w:val="28"/>
          <w:szCs w:val="28"/>
        </w:rPr>
        <w:t>(Дети идут и говорят: «Бум! Бум! Бум!», матрёшка пов</w:t>
      </w:r>
      <w:r w:rsidRPr="00C6383F">
        <w:rPr>
          <w:rFonts w:ascii="Calibri" w:eastAsia="Calibri" w:hAnsi="Calibri" w:cs="Times New Roman"/>
          <w:i/>
          <w:sz w:val="28"/>
          <w:szCs w:val="28"/>
        </w:rPr>
        <w:t>о</w:t>
      </w:r>
      <w:r w:rsidRPr="00C6383F">
        <w:rPr>
          <w:rFonts w:ascii="Calibri" w:eastAsia="Calibri" w:hAnsi="Calibri" w:cs="Times New Roman"/>
          <w:i/>
          <w:sz w:val="28"/>
          <w:szCs w:val="28"/>
        </w:rPr>
        <w:t>рачивается.)</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А-а! Вот какой народ!</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Быстро-быстро убежали,</w:t>
      </w:r>
    </w:p>
    <w:p w:rsidR="00465C21" w:rsidRPr="00C6383F" w:rsidRDefault="00465C21" w:rsidP="00465C21">
      <w:pPr>
        <w:ind w:firstLine="709"/>
        <w:jc w:val="both"/>
        <w:rPr>
          <w:rFonts w:ascii="Calibri" w:eastAsia="Calibri" w:hAnsi="Calibri" w:cs="Times New Roman"/>
          <w:i/>
          <w:sz w:val="28"/>
          <w:szCs w:val="28"/>
        </w:rPr>
      </w:pPr>
      <w:r>
        <w:rPr>
          <w:rFonts w:ascii="Calibri" w:eastAsia="Calibri" w:hAnsi="Calibri" w:cs="Times New Roman"/>
          <w:sz w:val="28"/>
          <w:szCs w:val="28"/>
        </w:rPr>
        <w:t>Т</w:t>
      </w:r>
      <w:r w:rsidRPr="002D079B">
        <w:rPr>
          <w:rFonts w:ascii="Calibri" w:eastAsia="Calibri" w:hAnsi="Calibri" w:cs="Times New Roman"/>
          <w:sz w:val="28"/>
          <w:szCs w:val="28"/>
        </w:rPr>
        <w:t>олько ножки засверкали.</w:t>
      </w:r>
      <w:r>
        <w:rPr>
          <w:rFonts w:ascii="Calibri" w:eastAsia="Calibri" w:hAnsi="Calibri" w:cs="Times New Roman"/>
          <w:sz w:val="28"/>
          <w:szCs w:val="28"/>
        </w:rPr>
        <w:t xml:space="preserve"> </w:t>
      </w:r>
      <w:r w:rsidRPr="00C6383F">
        <w:rPr>
          <w:rFonts w:ascii="Calibri" w:eastAsia="Calibri" w:hAnsi="Calibri" w:cs="Times New Roman"/>
          <w:i/>
          <w:sz w:val="28"/>
          <w:szCs w:val="28"/>
        </w:rPr>
        <w:t>(Дети убегают.)</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Ой, что за народ</w:t>
      </w:r>
    </w:p>
    <w:p w:rsidR="00465C21" w:rsidRPr="00C6383F" w:rsidRDefault="00465C21" w:rsidP="00465C21">
      <w:pPr>
        <w:ind w:firstLine="709"/>
        <w:jc w:val="both"/>
        <w:rPr>
          <w:rFonts w:ascii="Calibri" w:eastAsia="Calibri" w:hAnsi="Calibri" w:cs="Times New Roman"/>
          <w:i/>
          <w:sz w:val="28"/>
          <w:szCs w:val="28"/>
        </w:rPr>
      </w:pPr>
      <w:r w:rsidRPr="002D079B">
        <w:rPr>
          <w:rFonts w:ascii="Calibri" w:eastAsia="Calibri" w:hAnsi="Calibri" w:cs="Times New Roman"/>
          <w:sz w:val="28"/>
          <w:szCs w:val="28"/>
        </w:rPr>
        <w:lastRenderedPageBreak/>
        <w:t xml:space="preserve">Тихо-тихо так идёт? </w:t>
      </w:r>
      <w:r>
        <w:rPr>
          <w:rFonts w:ascii="Calibri" w:eastAsia="Calibri" w:hAnsi="Calibri" w:cs="Times New Roman"/>
          <w:sz w:val="28"/>
          <w:szCs w:val="28"/>
        </w:rPr>
        <w:t xml:space="preserve"> </w:t>
      </w:r>
      <w:r w:rsidRPr="00C6383F">
        <w:rPr>
          <w:rFonts w:ascii="Calibri" w:eastAsia="Calibri" w:hAnsi="Calibri" w:cs="Times New Roman"/>
          <w:i/>
          <w:sz w:val="28"/>
          <w:szCs w:val="28"/>
        </w:rPr>
        <w:t>(Дети идут крадучись, матрёшка поворачив</w:t>
      </w:r>
      <w:r w:rsidRPr="00C6383F">
        <w:rPr>
          <w:rFonts w:ascii="Calibri" w:eastAsia="Calibri" w:hAnsi="Calibri" w:cs="Times New Roman"/>
          <w:i/>
          <w:sz w:val="28"/>
          <w:szCs w:val="28"/>
        </w:rPr>
        <w:t>а</w:t>
      </w:r>
      <w:r w:rsidRPr="00C6383F">
        <w:rPr>
          <w:rFonts w:ascii="Calibri" w:eastAsia="Calibri" w:hAnsi="Calibri" w:cs="Times New Roman"/>
          <w:i/>
          <w:sz w:val="28"/>
          <w:szCs w:val="28"/>
        </w:rPr>
        <w:t>ется.)</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А-а! Вот какой народ!</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Быстро-быстро убежали,</w:t>
      </w:r>
    </w:p>
    <w:p w:rsidR="00465C21" w:rsidRDefault="00465C21" w:rsidP="00465C21">
      <w:pPr>
        <w:ind w:firstLine="709"/>
        <w:jc w:val="both"/>
        <w:rPr>
          <w:rFonts w:ascii="Calibri" w:eastAsia="Calibri" w:hAnsi="Calibri" w:cs="Times New Roman"/>
          <w:i/>
          <w:sz w:val="28"/>
          <w:szCs w:val="28"/>
        </w:rPr>
      </w:pPr>
      <w:r>
        <w:rPr>
          <w:rFonts w:ascii="Calibri" w:eastAsia="Calibri" w:hAnsi="Calibri" w:cs="Times New Roman"/>
          <w:sz w:val="28"/>
          <w:szCs w:val="28"/>
        </w:rPr>
        <w:t>Т</w:t>
      </w:r>
      <w:r w:rsidRPr="002D079B">
        <w:rPr>
          <w:rFonts w:ascii="Calibri" w:eastAsia="Calibri" w:hAnsi="Calibri" w:cs="Times New Roman"/>
          <w:sz w:val="28"/>
          <w:szCs w:val="28"/>
        </w:rPr>
        <w:t>олько ножки засверкали.</w:t>
      </w:r>
      <w:r>
        <w:rPr>
          <w:rFonts w:ascii="Calibri" w:eastAsia="Calibri" w:hAnsi="Calibri" w:cs="Times New Roman"/>
          <w:sz w:val="28"/>
          <w:szCs w:val="28"/>
        </w:rPr>
        <w:t xml:space="preserve"> </w:t>
      </w:r>
      <w:r w:rsidRPr="00C6383F">
        <w:rPr>
          <w:rFonts w:ascii="Calibri" w:eastAsia="Calibri" w:hAnsi="Calibri" w:cs="Times New Roman"/>
          <w:i/>
          <w:sz w:val="28"/>
          <w:szCs w:val="28"/>
        </w:rPr>
        <w:t>(Дети убегают)</w:t>
      </w:r>
    </w:p>
    <w:p w:rsidR="00465C21" w:rsidRDefault="00465C21" w:rsidP="00C33ECB">
      <w:pPr>
        <w:widowControl w:val="0"/>
        <w:numPr>
          <w:ilvl w:val="0"/>
          <w:numId w:val="165"/>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Коллективная работа "Укрась матрешке платье"</w:t>
      </w:r>
    </w:p>
    <w:p w:rsidR="00465C21" w:rsidRPr="00ED287D" w:rsidRDefault="00465C21" w:rsidP="00465C21">
      <w:pPr>
        <w:ind w:firstLine="720"/>
        <w:rPr>
          <w:rFonts w:ascii="Calibri" w:eastAsia="Calibri" w:hAnsi="Calibri" w:cs="Times New Roman"/>
          <w:sz w:val="28"/>
          <w:szCs w:val="28"/>
        </w:rPr>
      </w:pPr>
      <w:r>
        <w:rPr>
          <w:rFonts w:ascii="Calibri" w:eastAsia="Calibri" w:hAnsi="Calibri" w:cs="Times New Roman"/>
          <w:sz w:val="28"/>
          <w:szCs w:val="28"/>
        </w:rPr>
        <w:t>Воспитатель предлагает детям при помощи взрослых украсить платья своих матр</w:t>
      </w:r>
      <w:r>
        <w:rPr>
          <w:rFonts w:ascii="Calibri" w:eastAsia="Calibri" w:hAnsi="Calibri" w:cs="Times New Roman"/>
          <w:sz w:val="28"/>
          <w:szCs w:val="28"/>
        </w:rPr>
        <w:t>е</w:t>
      </w:r>
      <w:r>
        <w:rPr>
          <w:rFonts w:ascii="Calibri" w:eastAsia="Calibri" w:hAnsi="Calibri" w:cs="Times New Roman"/>
          <w:sz w:val="28"/>
          <w:szCs w:val="28"/>
        </w:rPr>
        <w:t>шек. Взрослые вырезают украшения и с помощью детей украшают заготовки. В конце р</w:t>
      </w:r>
      <w:r>
        <w:rPr>
          <w:rFonts w:ascii="Calibri" w:eastAsia="Calibri" w:hAnsi="Calibri" w:cs="Times New Roman"/>
          <w:sz w:val="28"/>
          <w:szCs w:val="28"/>
        </w:rPr>
        <w:t>а</w:t>
      </w:r>
      <w:r>
        <w:rPr>
          <w:rFonts w:ascii="Calibri" w:eastAsia="Calibri" w:hAnsi="Calibri" w:cs="Times New Roman"/>
          <w:sz w:val="28"/>
          <w:szCs w:val="28"/>
        </w:rPr>
        <w:t>боты дети разглядывают матрешек у друг друга.</w:t>
      </w:r>
    </w:p>
    <w:p w:rsidR="00465C21" w:rsidRPr="00C6383F" w:rsidRDefault="00465C21" w:rsidP="00C33ECB">
      <w:pPr>
        <w:widowControl w:val="0"/>
        <w:numPr>
          <w:ilvl w:val="0"/>
          <w:numId w:val="165"/>
        </w:numPr>
        <w:autoSpaceDE w:val="0"/>
        <w:autoSpaceDN w:val="0"/>
        <w:adjustRightInd w:val="0"/>
        <w:spacing w:after="0" w:line="240" w:lineRule="auto"/>
        <w:jc w:val="center"/>
        <w:rPr>
          <w:rFonts w:ascii="Calibri" w:eastAsia="Calibri" w:hAnsi="Calibri" w:cs="Times New Roman"/>
          <w:sz w:val="28"/>
          <w:szCs w:val="28"/>
        </w:rPr>
      </w:pPr>
      <w:r w:rsidRPr="00C6383F">
        <w:rPr>
          <w:rFonts w:ascii="Calibri" w:eastAsia="Calibri" w:hAnsi="Calibri" w:cs="Times New Roman"/>
          <w:sz w:val="28"/>
          <w:szCs w:val="28"/>
        </w:rPr>
        <w:t>Игра «К нам пришли матрешки».</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говорит: «Мы похлопаем в ладошки – в гости к нам пришли матрешки. (Воспитатель вместе с пришедшими взрослыми и дет</w:t>
      </w:r>
      <w:r w:rsidRPr="002D079B">
        <w:rPr>
          <w:rFonts w:ascii="Calibri" w:eastAsia="Calibri" w:hAnsi="Calibri" w:cs="Times New Roman"/>
          <w:sz w:val="28"/>
          <w:szCs w:val="28"/>
        </w:rPr>
        <w:t>ь</w:t>
      </w:r>
      <w:r w:rsidRPr="002D079B">
        <w:rPr>
          <w:rFonts w:ascii="Calibri" w:eastAsia="Calibri" w:hAnsi="Calibri" w:cs="Times New Roman"/>
          <w:sz w:val="28"/>
          <w:szCs w:val="28"/>
        </w:rPr>
        <w:t xml:space="preserve">ми хлопают в ладоши) А вот и наши матрешки: </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Катя маленькая </w:t>
      </w:r>
      <w:r w:rsidRPr="004107E4">
        <w:rPr>
          <w:rFonts w:ascii="Calibri" w:eastAsia="Calibri" w:hAnsi="Calibri" w:cs="Times New Roman"/>
          <w:i/>
          <w:sz w:val="28"/>
          <w:szCs w:val="28"/>
        </w:rPr>
        <w:t>(гладит куклу по голове)</w:t>
      </w:r>
      <w:r w:rsidRPr="002D079B">
        <w:rPr>
          <w:rFonts w:ascii="Calibri" w:eastAsia="Calibri" w:hAnsi="Calibri" w:cs="Times New Roman"/>
          <w:sz w:val="28"/>
          <w:szCs w:val="28"/>
        </w:rPr>
        <w:t xml:space="preserve">, </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Машенька удаленькая </w:t>
      </w:r>
      <w:r w:rsidRPr="004107E4">
        <w:rPr>
          <w:rFonts w:ascii="Calibri" w:eastAsia="Calibri" w:hAnsi="Calibri" w:cs="Times New Roman"/>
          <w:i/>
          <w:sz w:val="28"/>
          <w:szCs w:val="28"/>
        </w:rPr>
        <w:t>(поглаживает куклу по спине)</w:t>
      </w:r>
      <w:r w:rsidRPr="002D079B">
        <w:rPr>
          <w:rFonts w:ascii="Calibri" w:eastAsia="Calibri" w:hAnsi="Calibri" w:cs="Times New Roman"/>
          <w:sz w:val="28"/>
          <w:szCs w:val="28"/>
        </w:rPr>
        <w:t xml:space="preserve">. </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Пройди, Ксюша, горелкой </w:t>
      </w:r>
      <w:r w:rsidRPr="004107E4">
        <w:rPr>
          <w:rFonts w:ascii="Calibri" w:eastAsia="Calibri" w:hAnsi="Calibri" w:cs="Times New Roman"/>
          <w:i/>
          <w:sz w:val="28"/>
          <w:szCs w:val="28"/>
        </w:rPr>
        <w:t>(двигает куклу)</w:t>
      </w:r>
      <w:r w:rsidRPr="002D079B">
        <w:rPr>
          <w:rFonts w:ascii="Calibri" w:eastAsia="Calibri" w:hAnsi="Calibri" w:cs="Times New Roman"/>
          <w:sz w:val="28"/>
          <w:szCs w:val="28"/>
        </w:rPr>
        <w:t xml:space="preserve">. </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Топни, Глаша, ноженькой </w:t>
      </w:r>
      <w:r w:rsidRPr="004107E4">
        <w:rPr>
          <w:rFonts w:ascii="Calibri" w:eastAsia="Calibri" w:hAnsi="Calibri" w:cs="Times New Roman"/>
          <w:i/>
          <w:sz w:val="28"/>
          <w:szCs w:val="28"/>
        </w:rPr>
        <w:t>(стучит)</w:t>
      </w:r>
      <w:r w:rsidRPr="002D079B">
        <w:rPr>
          <w:rFonts w:ascii="Calibri" w:eastAsia="Calibri" w:hAnsi="Calibri" w:cs="Times New Roman"/>
          <w:sz w:val="28"/>
          <w:szCs w:val="28"/>
        </w:rPr>
        <w:t xml:space="preserve">. </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Ну-ка, Таня, попляши </w:t>
      </w:r>
      <w:r w:rsidRPr="004107E4">
        <w:rPr>
          <w:rFonts w:ascii="Calibri" w:eastAsia="Calibri" w:hAnsi="Calibri" w:cs="Times New Roman"/>
          <w:i/>
          <w:sz w:val="28"/>
          <w:szCs w:val="28"/>
        </w:rPr>
        <w:t>(на</w:t>
      </w:r>
      <w:r>
        <w:rPr>
          <w:rFonts w:ascii="Calibri" w:eastAsia="Calibri" w:hAnsi="Calibri" w:cs="Times New Roman"/>
          <w:i/>
          <w:sz w:val="28"/>
          <w:szCs w:val="28"/>
        </w:rPr>
        <w:t>клоняет куклу</w:t>
      </w:r>
      <w:r w:rsidRPr="004107E4">
        <w:rPr>
          <w:rFonts w:ascii="Calibri" w:eastAsia="Calibri" w:hAnsi="Calibri" w:cs="Times New Roman"/>
          <w:i/>
          <w:sz w:val="28"/>
          <w:szCs w:val="28"/>
        </w:rPr>
        <w:t xml:space="preserve"> вправо, влево)</w:t>
      </w:r>
      <w:r w:rsidRPr="002D079B">
        <w:rPr>
          <w:rFonts w:ascii="Calibri" w:eastAsia="Calibri" w:hAnsi="Calibri" w:cs="Times New Roman"/>
          <w:sz w:val="28"/>
          <w:szCs w:val="28"/>
        </w:rPr>
        <w:t xml:space="preserve">. </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Наши куклы хороши! </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Дети, посмотрите, какие нарядные и веселые  матрешки. Они умеют стоять по поря</w:t>
      </w:r>
      <w:r w:rsidRPr="002D079B">
        <w:rPr>
          <w:rFonts w:ascii="Calibri" w:eastAsia="Calibri" w:hAnsi="Calibri" w:cs="Times New Roman"/>
          <w:sz w:val="28"/>
          <w:szCs w:val="28"/>
        </w:rPr>
        <w:t>д</w:t>
      </w:r>
      <w:r w:rsidRPr="002D079B">
        <w:rPr>
          <w:rFonts w:ascii="Calibri" w:eastAsia="Calibri" w:hAnsi="Calibri" w:cs="Times New Roman"/>
          <w:sz w:val="28"/>
          <w:szCs w:val="28"/>
        </w:rPr>
        <w:t>ку (выстраивает в ряд по порядку). Покажите, где самая большая матрешка? А самая м</w:t>
      </w:r>
      <w:r w:rsidRPr="002D079B">
        <w:rPr>
          <w:rFonts w:ascii="Calibri" w:eastAsia="Calibri" w:hAnsi="Calibri" w:cs="Times New Roman"/>
          <w:sz w:val="28"/>
          <w:szCs w:val="28"/>
        </w:rPr>
        <w:t>а</w:t>
      </w:r>
      <w:r w:rsidRPr="002D079B">
        <w:rPr>
          <w:rFonts w:ascii="Calibri" w:eastAsia="Calibri" w:hAnsi="Calibri" w:cs="Times New Roman"/>
          <w:sz w:val="28"/>
          <w:szCs w:val="28"/>
        </w:rPr>
        <w:t>ленькая? А еще матрешки умеют водить хоровод (располагает в круг) и прятаться (склад</w:t>
      </w:r>
      <w:r w:rsidRPr="002D079B">
        <w:rPr>
          <w:rFonts w:ascii="Calibri" w:eastAsia="Calibri" w:hAnsi="Calibri" w:cs="Times New Roman"/>
          <w:sz w:val="28"/>
          <w:szCs w:val="28"/>
        </w:rPr>
        <w:t>ы</w:t>
      </w:r>
      <w:r w:rsidRPr="002D079B">
        <w:rPr>
          <w:rFonts w:ascii="Calibri" w:eastAsia="Calibri" w:hAnsi="Calibri" w:cs="Times New Roman"/>
          <w:sz w:val="28"/>
          <w:szCs w:val="28"/>
        </w:rPr>
        <w:t>вает). Дети, покажите матрешке, как вы любите себя. Вот так вы любите себя (дети обнимают себя, обхватывая руками). А как вы л</w:t>
      </w:r>
      <w:r w:rsidRPr="002D079B">
        <w:rPr>
          <w:rFonts w:ascii="Calibri" w:eastAsia="Calibri" w:hAnsi="Calibri" w:cs="Times New Roman"/>
          <w:sz w:val="28"/>
          <w:szCs w:val="28"/>
        </w:rPr>
        <w:t>ю</w:t>
      </w:r>
      <w:r w:rsidRPr="002D079B">
        <w:rPr>
          <w:rFonts w:ascii="Calibri" w:eastAsia="Calibri" w:hAnsi="Calibri" w:cs="Times New Roman"/>
          <w:sz w:val="28"/>
          <w:szCs w:val="28"/>
        </w:rPr>
        <w:t>бите друг друга? Вот так вы любите друг друга (дети обнимают, целуют друг друга, гладят по голове). А как вы улыбаетесь друг другу? (Дети поворачиваются друг к другу лицом, разводят руки в стороны и улыбаются). Вот как всем хорошо! (дети хлопают в л</w:t>
      </w:r>
      <w:r w:rsidRPr="002D079B">
        <w:rPr>
          <w:rFonts w:ascii="Calibri" w:eastAsia="Calibri" w:hAnsi="Calibri" w:cs="Times New Roman"/>
          <w:sz w:val="28"/>
          <w:szCs w:val="28"/>
        </w:rPr>
        <w:t>а</w:t>
      </w:r>
      <w:r w:rsidRPr="002D079B">
        <w:rPr>
          <w:rFonts w:ascii="Calibri" w:eastAsia="Calibri" w:hAnsi="Calibri" w:cs="Times New Roman"/>
          <w:sz w:val="28"/>
          <w:szCs w:val="28"/>
        </w:rPr>
        <w:t>доши)». И т.п.</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Четвертая часть - свободная деятельность детей – 15 мин.</w:t>
      </w:r>
    </w:p>
    <w:p w:rsidR="00465C21" w:rsidRPr="002D079B"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Пятая часть – прощание; уход детей домой – 15 мин.</w:t>
      </w:r>
    </w:p>
    <w:p w:rsidR="00465C21" w:rsidRPr="00806616" w:rsidRDefault="00465C21" w:rsidP="00465C21">
      <w:pPr>
        <w:jc w:val="center"/>
        <w:rPr>
          <w:rFonts w:ascii="Calibri" w:eastAsia="Calibri" w:hAnsi="Calibri" w:cs="Times New Roman"/>
          <w:b/>
          <w:sz w:val="28"/>
          <w:szCs w:val="28"/>
        </w:rPr>
      </w:pPr>
      <w:r>
        <w:rPr>
          <w:rFonts w:ascii="Calibri" w:eastAsia="Calibri" w:hAnsi="Calibri" w:cs="Times New Roman"/>
          <w:sz w:val="28"/>
          <w:szCs w:val="28"/>
        </w:rPr>
        <w:br w:type="page"/>
      </w:r>
      <w:r w:rsidRPr="00806616">
        <w:rPr>
          <w:rFonts w:ascii="Calibri" w:eastAsia="Calibri" w:hAnsi="Calibri" w:cs="Times New Roman"/>
          <w:b/>
          <w:sz w:val="28"/>
          <w:szCs w:val="28"/>
        </w:rPr>
        <w:lastRenderedPageBreak/>
        <w:t>АДАПТАЦИОННАЯ ПЛОЩАДКА</w:t>
      </w:r>
      <w:r>
        <w:rPr>
          <w:rFonts w:ascii="Calibri" w:eastAsia="Calibri" w:hAnsi="Calibri" w:cs="Times New Roman"/>
          <w:b/>
          <w:sz w:val="28"/>
          <w:szCs w:val="28"/>
        </w:rPr>
        <w:t xml:space="preserve"> 7 день</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Начало работы - 1</w:t>
      </w:r>
      <w:r>
        <w:rPr>
          <w:rFonts w:ascii="Calibri" w:eastAsia="Calibri" w:hAnsi="Calibri" w:cs="Times New Roman"/>
          <w:sz w:val="28"/>
          <w:szCs w:val="28"/>
        </w:rPr>
        <w:t xml:space="preserve">0.00. </w:t>
      </w:r>
    </w:p>
    <w:p w:rsidR="00465C21" w:rsidRPr="00806616" w:rsidRDefault="00465C21" w:rsidP="00465C21">
      <w:pPr>
        <w:ind w:firstLine="709"/>
        <w:jc w:val="both"/>
        <w:rPr>
          <w:rFonts w:ascii="Calibri" w:eastAsia="Calibri" w:hAnsi="Calibri" w:cs="Times New Roman"/>
          <w:b/>
          <w:sz w:val="28"/>
          <w:szCs w:val="28"/>
        </w:rPr>
      </w:pPr>
      <w:r w:rsidRPr="00806616">
        <w:rPr>
          <w:rFonts w:ascii="Calibri" w:eastAsia="Calibri" w:hAnsi="Calibri" w:cs="Times New Roman"/>
          <w:b/>
          <w:sz w:val="28"/>
          <w:szCs w:val="28"/>
        </w:rPr>
        <w:t>Постоянное оборудование.</w:t>
      </w:r>
    </w:p>
    <w:p w:rsidR="00465C21" w:rsidRDefault="00465C21" w:rsidP="00465C21">
      <w:pPr>
        <w:ind w:firstLine="709"/>
        <w:jc w:val="both"/>
        <w:rPr>
          <w:rFonts w:ascii="Calibri" w:eastAsia="Calibri" w:hAnsi="Calibri" w:cs="Times New Roman"/>
          <w:sz w:val="28"/>
          <w:szCs w:val="28"/>
        </w:rPr>
      </w:pPr>
      <w:r w:rsidRPr="00806616">
        <w:rPr>
          <w:rFonts w:ascii="Calibri" w:eastAsia="Calibri" w:hAnsi="Calibri" w:cs="Times New Roman"/>
          <w:b/>
          <w:sz w:val="28"/>
          <w:szCs w:val="28"/>
        </w:rPr>
        <w:t>Материал:</w:t>
      </w:r>
      <w:r w:rsidRPr="002D079B">
        <w:rPr>
          <w:rFonts w:ascii="Calibri" w:eastAsia="Calibri" w:hAnsi="Calibri" w:cs="Times New Roman"/>
          <w:sz w:val="28"/>
          <w:szCs w:val="28"/>
        </w:rPr>
        <w:t xml:space="preserve"> красиво украшенная ко</w:t>
      </w:r>
      <w:r w:rsidRPr="002D079B">
        <w:rPr>
          <w:rFonts w:ascii="Calibri" w:eastAsia="Calibri" w:hAnsi="Calibri" w:cs="Times New Roman"/>
          <w:sz w:val="28"/>
          <w:szCs w:val="28"/>
        </w:rPr>
        <w:softHyphen/>
        <w:t>робка,</w:t>
      </w:r>
      <w:r>
        <w:rPr>
          <w:rFonts w:ascii="Calibri" w:eastAsia="Calibri" w:hAnsi="Calibri" w:cs="Times New Roman"/>
          <w:sz w:val="28"/>
          <w:szCs w:val="28"/>
        </w:rPr>
        <w:t xml:space="preserve"> разнообразные игрушки, большой платок,</w:t>
      </w:r>
      <w:r w:rsidRPr="002D079B">
        <w:rPr>
          <w:rFonts w:ascii="Calibri" w:eastAsia="Calibri" w:hAnsi="Calibri" w:cs="Times New Roman"/>
          <w:sz w:val="28"/>
          <w:szCs w:val="28"/>
        </w:rPr>
        <w:t xml:space="preserve"> </w:t>
      </w:r>
      <w:r>
        <w:rPr>
          <w:rFonts w:ascii="Calibri" w:eastAsia="Calibri" w:hAnsi="Calibri" w:cs="Times New Roman"/>
          <w:sz w:val="28"/>
          <w:szCs w:val="28"/>
        </w:rPr>
        <w:t>обруч, специальные перчатки.</w:t>
      </w:r>
    </w:p>
    <w:p w:rsidR="00465C21" w:rsidRPr="00806616"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 xml:space="preserve"> Первая часть — 25</w:t>
      </w:r>
      <w:r w:rsidRPr="00806616">
        <w:rPr>
          <w:rFonts w:ascii="Calibri" w:eastAsia="Calibri" w:hAnsi="Calibri" w:cs="Times New Roman"/>
          <w:b/>
          <w:sz w:val="28"/>
          <w:szCs w:val="28"/>
        </w:rPr>
        <w:t xml:space="preserve"> мин.</w:t>
      </w:r>
    </w:p>
    <w:p w:rsidR="00465C21" w:rsidRPr="00806616" w:rsidRDefault="00465C21" w:rsidP="00465C21">
      <w:pPr>
        <w:ind w:firstLine="709"/>
        <w:jc w:val="both"/>
        <w:rPr>
          <w:rFonts w:ascii="Calibri" w:eastAsia="Calibri" w:hAnsi="Calibri" w:cs="Times New Roman"/>
          <w:b/>
          <w:sz w:val="28"/>
          <w:szCs w:val="28"/>
        </w:rPr>
      </w:pPr>
      <w:r w:rsidRPr="00806616">
        <w:rPr>
          <w:rFonts w:ascii="Calibri" w:eastAsia="Calibri" w:hAnsi="Calibri" w:cs="Times New Roman"/>
          <w:b/>
          <w:sz w:val="28"/>
          <w:szCs w:val="28"/>
        </w:rPr>
        <w:t>Приём детей — 10 мин.</w:t>
      </w:r>
    </w:p>
    <w:p w:rsidR="00465C21" w:rsidRDefault="00465C21" w:rsidP="00465C21">
      <w:pPr>
        <w:ind w:firstLine="709"/>
        <w:jc w:val="both"/>
        <w:rPr>
          <w:rFonts w:ascii="Calibri" w:eastAsia="Calibri" w:hAnsi="Calibri" w:cs="Times New Roman"/>
          <w:b/>
          <w:sz w:val="28"/>
          <w:szCs w:val="28"/>
        </w:rPr>
      </w:pPr>
      <w:r w:rsidRPr="00806616">
        <w:rPr>
          <w:rFonts w:ascii="Calibri" w:eastAsia="Calibri" w:hAnsi="Calibri" w:cs="Times New Roman"/>
          <w:b/>
          <w:sz w:val="28"/>
          <w:szCs w:val="28"/>
        </w:rPr>
        <w:t>Беседа-внушение в кругу</w:t>
      </w:r>
      <w:r>
        <w:rPr>
          <w:rFonts w:ascii="Calibri" w:eastAsia="Calibri" w:hAnsi="Calibri" w:cs="Times New Roman"/>
          <w:b/>
          <w:sz w:val="28"/>
          <w:szCs w:val="28"/>
        </w:rPr>
        <w:t xml:space="preserve"> – 15 мин</w:t>
      </w:r>
      <w:r w:rsidRPr="00806616">
        <w:rPr>
          <w:rFonts w:ascii="Calibri" w:eastAsia="Calibri" w:hAnsi="Calibri" w:cs="Times New Roman"/>
          <w:b/>
          <w:sz w:val="28"/>
          <w:szCs w:val="28"/>
        </w:rPr>
        <w:t>.</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Вторая часть – зарядка с кубиками – 10 мин.</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w:t>
      </w:r>
      <w:r>
        <w:rPr>
          <w:rFonts w:ascii="Calibri" w:eastAsia="Calibri" w:hAnsi="Calibri" w:cs="Times New Roman"/>
          <w:sz w:val="28"/>
          <w:szCs w:val="28"/>
        </w:rPr>
        <w:t>спитатель предлагает детям и ро</w:t>
      </w:r>
      <w:r w:rsidRPr="002D079B">
        <w:rPr>
          <w:rFonts w:ascii="Calibri" w:eastAsia="Calibri" w:hAnsi="Calibri" w:cs="Times New Roman"/>
          <w:sz w:val="28"/>
          <w:szCs w:val="28"/>
        </w:rPr>
        <w:t>дителям взять в каждую руку по одному кубику.</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1. И.п.: стоя, ноги на ширине плеч, руки в </w:t>
      </w:r>
      <w:r>
        <w:rPr>
          <w:rFonts w:ascii="Calibri" w:eastAsia="Calibri" w:hAnsi="Calibri" w:cs="Times New Roman"/>
          <w:sz w:val="28"/>
          <w:szCs w:val="28"/>
        </w:rPr>
        <w:t>стороны. Соединить руки, не сги</w:t>
      </w:r>
      <w:r w:rsidRPr="002D079B">
        <w:rPr>
          <w:rFonts w:ascii="Calibri" w:eastAsia="Calibri" w:hAnsi="Calibri" w:cs="Times New Roman"/>
          <w:sz w:val="28"/>
          <w:szCs w:val="28"/>
        </w:rPr>
        <w:t>бая в ло</w:t>
      </w:r>
      <w:r w:rsidRPr="002D079B">
        <w:rPr>
          <w:rFonts w:ascii="Calibri" w:eastAsia="Calibri" w:hAnsi="Calibri" w:cs="Times New Roman"/>
          <w:sz w:val="28"/>
          <w:szCs w:val="28"/>
        </w:rPr>
        <w:t>к</w:t>
      </w:r>
      <w:r w:rsidRPr="002D079B">
        <w:rPr>
          <w:rFonts w:ascii="Calibri" w:eastAsia="Calibri" w:hAnsi="Calibri" w:cs="Times New Roman"/>
          <w:sz w:val="28"/>
          <w:szCs w:val="28"/>
        </w:rPr>
        <w:t>тях, ударить ку</w:t>
      </w:r>
      <w:r>
        <w:rPr>
          <w:rFonts w:ascii="Calibri" w:eastAsia="Calibri" w:hAnsi="Calibri" w:cs="Times New Roman"/>
          <w:sz w:val="28"/>
          <w:szCs w:val="28"/>
        </w:rPr>
        <w:t>бик о кубик, раз</w:t>
      </w:r>
      <w:r w:rsidRPr="002D079B">
        <w:rPr>
          <w:rFonts w:ascii="Calibri" w:eastAsia="Calibri" w:hAnsi="Calibri" w:cs="Times New Roman"/>
          <w:sz w:val="28"/>
          <w:szCs w:val="28"/>
        </w:rPr>
        <w:t>вести руки в стороны (6—7 раз).</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2. И.п.: стоя, руки с кубиками внизу. Поднять руки вперёд, показать кубики воспит</w:t>
      </w:r>
      <w:r w:rsidRPr="002D079B">
        <w:rPr>
          <w:rFonts w:ascii="Calibri" w:eastAsia="Calibri" w:hAnsi="Calibri" w:cs="Times New Roman"/>
          <w:sz w:val="28"/>
          <w:szCs w:val="28"/>
        </w:rPr>
        <w:t>а</w:t>
      </w:r>
      <w:r w:rsidRPr="002D079B">
        <w:rPr>
          <w:rFonts w:ascii="Calibri" w:eastAsia="Calibri" w:hAnsi="Calibri" w:cs="Times New Roman"/>
          <w:sz w:val="28"/>
          <w:szCs w:val="28"/>
        </w:rPr>
        <w:t>телю и спря</w:t>
      </w:r>
      <w:r>
        <w:rPr>
          <w:rFonts w:ascii="Calibri" w:eastAsia="Calibri" w:hAnsi="Calibri" w:cs="Times New Roman"/>
          <w:sz w:val="28"/>
          <w:szCs w:val="28"/>
        </w:rPr>
        <w:t>тать их за спину (6-8 раз).</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3. </w:t>
      </w:r>
      <w:r>
        <w:rPr>
          <w:rFonts w:ascii="Calibri" w:eastAsia="Calibri" w:hAnsi="Calibri" w:cs="Times New Roman"/>
          <w:sz w:val="28"/>
          <w:szCs w:val="28"/>
        </w:rPr>
        <w:t>И.п.: стоя, руки с кубиками опу</w:t>
      </w:r>
      <w:r w:rsidRPr="002D079B">
        <w:rPr>
          <w:rFonts w:ascii="Calibri" w:eastAsia="Calibri" w:hAnsi="Calibri" w:cs="Times New Roman"/>
          <w:sz w:val="28"/>
          <w:szCs w:val="28"/>
        </w:rPr>
        <w:t>щены. Присесть, коснуться кубиками пола, выпрямиться, поднять руки вверх. Движения выполнять в бодром темпе, ст</w:t>
      </w:r>
      <w:r w:rsidRPr="002D079B">
        <w:rPr>
          <w:rFonts w:ascii="Calibri" w:eastAsia="Calibri" w:hAnsi="Calibri" w:cs="Times New Roman"/>
          <w:sz w:val="28"/>
          <w:szCs w:val="28"/>
        </w:rPr>
        <w:t>а</w:t>
      </w:r>
      <w:r w:rsidRPr="002D079B">
        <w:rPr>
          <w:rFonts w:ascii="Calibri" w:eastAsia="Calibri" w:hAnsi="Calibri" w:cs="Times New Roman"/>
          <w:sz w:val="28"/>
          <w:szCs w:val="28"/>
        </w:rPr>
        <w:t>раться делать полное приседание (4—6 раз).</w:t>
      </w:r>
    </w:p>
    <w:p w:rsidR="00465C21" w:rsidRPr="00415D27"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4. Подскоки на двух ногах на месте (15—20 с). Ходьба. Положить кубики на место.</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Третья часть – прогулка – 45 мин.</w:t>
      </w:r>
    </w:p>
    <w:p w:rsidR="00465C21" w:rsidRPr="00415D27" w:rsidRDefault="00465C21" w:rsidP="00C33ECB">
      <w:pPr>
        <w:widowControl w:val="0"/>
        <w:numPr>
          <w:ilvl w:val="0"/>
          <w:numId w:val="165"/>
        </w:numPr>
        <w:autoSpaceDE w:val="0"/>
        <w:autoSpaceDN w:val="0"/>
        <w:adjustRightInd w:val="0"/>
        <w:spacing w:after="0" w:line="240" w:lineRule="auto"/>
        <w:jc w:val="center"/>
        <w:rPr>
          <w:rFonts w:ascii="Calibri" w:eastAsia="Calibri" w:hAnsi="Calibri" w:cs="Times New Roman"/>
          <w:sz w:val="28"/>
          <w:szCs w:val="28"/>
        </w:rPr>
      </w:pPr>
      <w:r w:rsidRPr="00415D27">
        <w:rPr>
          <w:rFonts w:ascii="Calibri" w:eastAsia="Calibri" w:hAnsi="Calibri" w:cs="Times New Roman"/>
          <w:sz w:val="28"/>
          <w:szCs w:val="28"/>
        </w:rPr>
        <w:t>Игра «Кого не стало».</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говорит:</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Здравствуйте, детишки,</w:t>
      </w:r>
    </w:p>
    <w:p w:rsidR="00465C21" w:rsidRPr="002D079B" w:rsidRDefault="00465C21" w:rsidP="00465C21">
      <w:pPr>
        <w:ind w:firstLine="1980"/>
        <w:jc w:val="both"/>
        <w:rPr>
          <w:rFonts w:ascii="Calibri" w:eastAsia="Calibri" w:hAnsi="Calibri" w:cs="Times New Roman"/>
          <w:sz w:val="28"/>
          <w:szCs w:val="28"/>
        </w:rPr>
      </w:pPr>
      <w:r>
        <w:rPr>
          <w:rFonts w:ascii="Calibri" w:eastAsia="Calibri" w:hAnsi="Calibri" w:cs="Times New Roman"/>
          <w:sz w:val="28"/>
          <w:szCs w:val="28"/>
        </w:rPr>
        <w:t>Д</w:t>
      </w:r>
      <w:r w:rsidRPr="002D079B">
        <w:rPr>
          <w:rFonts w:ascii="Calibri" w:eastAsia="Calibri" w:hAnsi="Calibri" w:cs="Times New Roman"/>
          <w:sz w:val="28"/>
          <w:szCs w:val="28"/>
        </w:rPr>
        <w:t>евчонки и мальчишки!</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Я пришла к вам не одна,</w:t>
      </w:r>
    </w:p>
    <w:p w:rsidR="00465C21" w:rsidRPr="002D079B" w:rsidRDefault="00465C21" w:rsidP="00465C21">
      <w:pPr>
        <w:ind w:firstLine="1980"/>
        <w:jc w:val="both"/>
        <w:rPr>
          <w:rFonts w:ascii="Calibri" w:eastAsia="Calibri" w:hAnsi="Calibri" w:cs="Times New Roman"/>
          <w:sz w:val="28"/>
          <w:szCs w:val="28"/>
        </w:rPr>
      </w:pPr>
      <w:r>
        <w:rPr>
          <w:rFonts w:ascii="Calibri" w:eastAsia="Calibri" w:hAnsi="Calibri" w:cs="Times New Roman"/>
          <w:sz w:val="28"/>
          <w:szCs w:val="28"/>
        </w:rPr>
        <w:t>Я</w:t>
      </w:r>
      <w:r w:rsidRPr="002D079B">
        <w:rPr>
          <w:rFonts w:ascii="Calibri" w:eastAsia="Calibri" w:hAnsi="Calibri" w:cs="Times New Roman"/>
          <w:sz w:val="28"/>
          <w:szCs w:val="28"/>
        </w:rPr>
        <w:t xml:space="preserve"> игрушки позвала.</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Все мы видеть рады вас,</w:t>
      </w:r>
    </w:p>
    <w:p w:rsidR="00465C21" w:rsidRPr="002D079B" w:rsidRDefault="00465C21" w:rsidP="00465C21">
      <w:pPr>
        <w:ind w:firstLine="1980"/>
        <w:jc w:val="both"/>
        <w:rPr>
          <w:rFonts w:ascii="Calibri" w:eastAsia="Calibri" w:hAnsi="Calibri" w:cs="Times New Roman"/>
          <w:sz w:val="28"/>
          <w:szCs w:val="28"/>
        </w:rPr>
      </w:pPr>
      <w:r>
        <w:rPr>
          <w:rFonts w:ascii="Calibri" w:eastAsia="Calibri" w:hAnsi="Calibri" w:cs="Times New Roman"/>
          <w:sz w:val="28"/>
          <w:szCs w:val="28"/>
        </w:rPr>
        <w:t>П</w:t>
      </w:r>
      <w:r w:rsidRPr="002D079B">
        <w:rPr>
          <w:rFonts w:ascii="Calibri" w:eastAsia="Calibri" w:hAnsi="Calibri" w:cs="Times New Roman"/>
          <w:sz w:val="28"/>
          <w:szCs w:val="28"/>
        </w:rPr>
        <w:t>оиграем мы сейчас.</w:t>
      </w:r>
    </w:p>
    <w:p w:rsidR="00465C21" w:rsidRPr="00415D27"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выставляет игрушки (5—7), предлагает детям запомнить их. Затем закрывает игрушки тканью и со словами «Раз, два, три — смотри!» по</w:t>
      </w:r>
      <w:r w:rsidRPr="002D079B">
        <w:rPr>
          <w:rFonts w:ascii="Calibri" w:eastAsia="Calibri" w:hAnsi="Calibri" w:cs="Times New Roman"/>
          <w:sz w:val="28"/>
          <w:szCs w:val="28"/>
        </w:rPr>
        <w:t>д</w:t>
      </w:r>
      <w:r w:rsidRPr="002D079B">
        <w:rPr>
          <w:rFonts w:ascii="Calibri" w:eastAsia="Calibri" w:hAnsi="Calibri" w:cs="Times New Roman"/>
          <w:sz w:val="28"/>
          <w:szCs w:val="28"/>
        </w:rPr>
        <w:t xml:space="preserve">нимает ткань </w:t>
      </w:r>
      <w:r w:rsidRPr="002D079B">
        <w:rPr>
          <w:rFonts w:ascii="Calibri" w:eastAsia="Calibri" w:hAnsi="Calibri" w:cs="Times New Roman"/>
          <w:sz w:val="28"/>
          <w:szCs w:val="28"/>
        </w:rPr>
        <w:lastRenderedPageBreak/>
        <w:t>вместе с какой-нибудь игрушкой. Спрашивает: «Какой игрушки не стало?» Игра повторяется 4—6 раз.</w:t>
      </w:r>
    </w:p>
    <w:p w:rsidR="00465C21" w:rsidRPr="004107E4" w:rsidRDefault="00465C21" w:rsidP="00C33ECB">
      <w:pPr>
        <w:widowControl w:val="0"/>
        <w:numPr>
          <w:ilvl w:val="0"/>
          <w:numId w:val="165"/>
        </w:numPr>
        <w:autoSpaceDE w:val="0"/>
        <w:autoSpaceDN w:val="0"/>
        <w:adjustRightInd w:val="0"/>
        <w:spacing w:after="0" w:line="240" w:lineRule="auto"/>
        <w:jc w:val="center"/>
        <w:rPr>
          <w:rFonts w:ascii="Calibri" w:eastAsia="Calibri" w:hAnsi="Calibri" w:cs="Times New Roman"/>
          <w:sz w:val="28"/>
          <w:szCs w:val="28"/>
        </w:rPr>
      </w:pPr>
      <w:r w:rsidRPr="004107E4">
        <w:rPr>
          <w:rFonts w:ascii="Calibri" w:eastAsia="Calibri" w:hAnsi="Calibri" w:cs="Times New Roman"/>
          <w:sz w:val="28"/>
          <w:szCs w:val="28"/>
        </w:rPr>
        <w:t>Игра «Покатаемся на лошадке».</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изображает лошадку. Он держит обруч горизонтально сзади себя и предлагает одному-трём детям встать в обруч — «покататься на лошадке». При этом просит каждого назвать своё имя. На сигнал «Л</w:t>
      </w:r>
      <w:r w:rsidRPr="002D079B">
        <w:rPr>
          <w:rFonts w:ascii="Calibri" w:eastAsia="Calibri" w:hAnsi="Calibri" w:cs="Times New Roman"/>
          <w:sz w:val="28"/>
          <w:szCs w:val="28"/>
        </w:rPr>
        <w:t>о</w:t>
      </w:r>
      <w:r w:rsidRPr="002D079B">
        <w:rPr>
          <w:rFonts w:ascii="Calibri" w:eastAsia="Calibri" w:hAnsi="Calibri" w:cs="Times New Roman"/>
          <w:sz w:val="28"/>
          <w:szCs w:val="28"/>
        </w:rPr>
        <w:t>шадка поехала!» дети идут; на сигнал «Стоп, лошадка!» останавливаются.</w:t>
      </w:r>
    </w:p>
    <w:p w:rsidR="00465C21" w:rsidRPr="00415D27" w:rsidRDefault="00465C21" w:rsidP="00C33ECB">
      <w:pPr>
        <w:widowControl w:val="0"/>
        <w:numPr>
          <w:ilvl w:val="0"/>
          <w:numId w:val="165"/>
        </w:numPr>
        <w:autoSpaceDE w:val="0"/>
        <w:autoSpaceDN w:val="0"/>
        <w:adjustRightInd w:val="0"/>
        <w:spacing w:after="0" w:line="240" w:lineRule="auto"/>
        <w:jc w:val="center"/>
        <w:rPr>
          <w:rFonts w:ascii="Calibri" w:eastAsia="Calibri" w:hAnsi="Calibri" w:cs="Times New Roman"/>
          <w:sz w:val="28"/>
          <w:szCs w:val="28"/>
        </w:rPr>
      </w:pPr>
      <w:r w:rsidRPr="00415D27">
        <w:rPr>
          <w:rFonts w:ascii="Calibri" w:eastAsia="Calibri" w:hAnsi="Calibri" w:cs="Times New Roman"/>
          <w:sz w:val="28"/>
          <w:szCs w:val="28"/>
        </w:rPr>
        <w:t>Пляска-игра «Где же наши ручки?»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просит детей выполнить действия в соответствии с текстом ри</w:t>
      </w:r>
      <w:r w:rsidRPr="002D079B">
        <w:rPr>
          <w:rFonts w:ascii="Calibri" w:eastAsia="Calibri" w:hAnsi="Calibri" w:cs="Times New Roman"/>
          <w:sz w:val="28"/>
          <w:szCs w:val="28"/>
        </w:rPr>
        <w:t>ф</w:t>
      </w:r>
      <w:r w:rsidRPr="002D079B">
        <w:rPr>
          <w:rFonts w:ascii="Calibri" w:eastAsia="Calibri" w:hAnsi="Calibri" w:cs="Times New Roman"/>
          <w:sz w:val="28"/>
          <w:szCs w:val="28"/>
        </w:rPr>
        <w:t>мовки:</w:t>
      </w:r>
    </w:p>
    <w:p w:rsidR="00465C21" w:rsidRPr="00415D27" w:rsidRDefault="00465C21" w:rsidP="00465C21">
      <w:pPr>
        <w:ind w:left="5760" w:hanging="5051"/>
        <w:jc w:val="both"/>
        <w:rPr>
          <w:rFonts w:ascii="Calibri" w:eastAsia="Calibri" w:hAnsi="Calibri" w:cs="Times New Roman"/>
          <w:i/>
          <w:sz w:val="28"/>
          <w:szCs w:val="28"/>
        </w:rPr>
      </w:pPr>
      <w:r w:rsidRPr="002D079B">
        <w:rPr>
          <w:rFonts w:ascii="Calibri" w:eastAsia="Calibri" w:hAnsi="Calibri" w:cs="Times New Roman"/>
          <w:sz w:val="28"/>
          <w:szCs w:val="28"/>
        </w:rPr>
        <w:t xml:space="preserve">Спрятали мы ножки, спрятали мы ножки. </w:t>
      </w:r>
      <w:r w:rsidRPr="00415D27">
        <w:rPr>
          <w:rFonts w:ascii="Calibri" w:eastAsia="Calibri" w:hAnsi="Calibri" w:cs="Times New Roman"/>
          <w:i/>
          <w:sz w:val="28"/>
          <w:szCs w:val="28"/>
        </w:rPr>
        <w:t>(Дети сидят на корточках, обхватив к</w:t>
      </w:r>
      <w:r w:rsidRPr="00415D27">
        <w:rPr>
          <w:rFonts w:ascii="Calibri" w:eastAsia="Calibri" w:hAnsi="Calibri" w:cs="Times New Roman"/>
          <w:i/>
          <w:sz w:val="28"/>
          <w:szCs w:val="28"/>
        </w:rPr>
        <w:t>о</w:t>
      </w:r>
      <w:r w:rsidRPr="00415D27">
        <w:rPr>
          <w:rFonts w:ascii="Calibri" w:eastAsia="Calibri" w:hAnsi="Calibri" w:cs="Times New Roman"/>
          <w:i/>
          <w:sz w:val="28"/>
          <w:szCs w:val="28"/>
        </w:rPr>
        <w:t>ленки.)</w:t>
      </w:r>
    </w:p>
    <w:p w:rsidR="00465C21" w:rsidRPr="00415D27" w:rsidRDefault="00465C21" w:rsidP="00465C21">
      <w:pPr>
        <w:ind w:left="5760" w:hanging="5051"/>
        <w:jc w:val="both"/>
        <w:rPr>
          <w:rFonts w:ascii="Calibri" w:eastAsia="Calibri" w:hAnsi="Calibri" w:cs="Times New Roman"/>
          <w:i/>
          <w:sz w:val="28"/>
          <w:szCs w:val="28"/>
        </w:rPr>
      </w:pPr>
      <w:r w:rsidRPr="002D079B">
        <w:rPr>
          <w:rFonts w:ascii="Calibri" w:eastAsia="Calibri" w:hAnsi="Calibri" w:cs="Times New Roman"/>
          <w:sz w:val="28"/>
          <w:szCs w:val="28"/>
        </w:rPr>
        <w:t xml:space="preserve">Вот, вот наши ножки, посмотрите - ножки! </w:t>
      </w:r>
      <w:r w:rsidRPr="00415D27">
        <w:rPr>
          <w:rFonts w:ascii="Calibri" w:eastAsia="Calibri" w:hAnsi="Calibri" w:cs="Times New Roman"/>
          <w:i/>
          <w:sz w:val="28"/>
          <w:szCs w:val="28"/>
        </w:rPr>
        <w:t>(Встают, наклоняются и хлопают по к</w:t>
      </w:r>
      <w:r w:rsidRPr="00415D27">
        <w:rPr>
          <w:rFonts w:ascii="Calibri" w:eastAsia="Calibri" w:hAnsi="Calibri" w:cs="Times New Roman"/>
          <w:i/>
          <w:sz w:val="28"/>
          <w:szCs w:val="28"/>
        </w:rPr>
        <w:t>о</w:t>
      </w:r>
      <w:r w:rsidRPr="00415D27">
        <w:rPr>
          <w:rFonts w:ascii="Calibri" w:eastAsia="Calibri" w:hAnsi="Calibri" w:cs="Times New Roman"/>
          <w:i/>
          <w:sz w:val="28"/>
          <w:szCs w:val="28"/>
        </w:rPr>
        <w:t>ленкам)</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Спрятали мы ручки, спрятали мы ручки </w:t>
      </w:r>
      <w:r w:rsidRPr="00415D27">
        <w:rPr>
          <w:rFonts w:ascii="Calibri" w:eastAsia="Calibri" w:hAnsi="Calibri" w:cs="Times New Roman"/>
          <w:i/>
          <w:sz w:val="28"/>
          <w:szCs w:val="28"/>
        </w:rPr>
        <w:t>(прячут руки за спину).</w:t>
      </w:r>
    </w:p>
    <w:p w:rsidR="00465C21" w:rsidRPr="00415D27" w:rsidRDefault="00465C21" w:rsidP="00465C21">
      <w:pPr>
        <w:ind w:left="5760" w:hanging="5051"/>
        <w:jc w:val="both"/>
        <w:rPr>
          <w:rFonts w:ascii="Calibri" w:eastAsia="Calibri" w:hAnsi="Calibri" w:cs="Times New Roman"/>
          <w:i/>
          <w:sz w:val="28"/>
          <w:szCs w:val="28"/>
        </w:rPr>
      </w:pPr>
      <w:r w:rsidRPr="002D079B">
        <w:rPr>
          <w:rFonts w:ascii="Calibri" w:eastAsia="Calibri" w:hAnsi="Calibri" w:cs="Times New Roman"/>
          <w:sz w:val="28"/>
          <w:szCs w:val="28"/>
        </w:rPr>
        <w:t xml:space="preserve">Вот, вот наши ручки, посмотрите — ручки! </w:t>
      </w:r>
      <w:r w:rsidRPr="00415D27">
        <w:rPr>
          <w:rFonts w:ascii="Calibri" w:eastAsia="Calibri" w:hAnsi="Calibri" w:cs="Times New Roman"/>
          <w:i/>
          <w:sz w:val="28"/>
          <w:szCs w:val="28"/>
        </w:rPr>
        <w:t>(Протягивают ручки вперёд, показыв</w:t>
      </w:r>
      <w:r w:rsidRPr="00415D27">
        <w:rPr>
          <w:rFonts w:ascii="Calibri" w:eastAsia="Calibri" w:hAnsi="Calibri" w:cs="Times New Roman"/>
          <w:i/>
          <w:sz w:val="28"/>
          <w:szCs w:val="28"/>
        </w:rPr>
        <w:t>а</w:t>
      </w:r>
      <w:r w:rsidRPr="00415D27">
        <w:rPr>
          <w:rFonts w:ascii="Calibri" w:eastAsia="Calibri" w:hAnsi="Calibri" w:cs="Times New Roman"/>
          <w:i/>
          <w:sz w:val="28"/>
          <w:szCs w:val="28"/>
        </w:rPr>
        <w:t>ют.)</w:t>
      </w:r>
    </w:p>
    <w:p w:rsidR="00465C21" w:rsidRPr="00415D27" w:rsidRDefault="00465C21" w:rsidP="00465C21">
      <w:pPr>
        <w:ind w:firstLine="709"/>
        <w:jc w:val="both"/>
        <w:rPr>
          <w:rFonts w:ascii="Calibri" w:eastAsia="Calibri" w:hAnsi="Calibri" w:cs="Times New Roman"/>
          <w:i/>
          <w:sz w:val="28"/>
          <w:szCs w:val="28"/>
        </w:rPr>
      </w:pPr>
      <w:r w:rsidRPr="002D079B">
        <w:rPr>
          <w:rFonts w:ascii="Calibri" w:eastAsia="Calibri" w:hAnsi="Calibri" w:cs="Times New Roman"/>
          <w:sz w:val="28"/>
          <w:szCs w:val="28"/>
        </w:rPr>
        <w:t xml:space="preserve">Спрятали мы глазки, спрятали мы глазки </w:t>
      </w:r>
      <w:r w:rsidRPr="00415D27">
        <w:rPr>
          <w:rFonts w:ascii="Calibri" w:eastAsia="Calibri" w:hAnsi="Calibri" w:cs="Times New Roman"/>
          <w:i/>
          <w:sz w:val="28"/>
          <w:szCs w:val="28"/>
        </w:rPr>
        <w:t>(закрывают ладошками глазки).</w:t>
      </w:r>
    </w:p>
    <w:p w:rsidR="00465C21" w:rsidRPr="00415D27" w:rsidRDefault="00465C21" w:rsidP="00465C21">
      <w:pPr>
        <w:ind w:left="5760" w:hanging="5051"/>
        <w:jc w:val="both"/>
        <w:rPr>
          <w:rFonts w:ascii="Calibri" w:eastAsia="Calibri" w:hAnsi="Calibri" w:cs="Times New Roman"/>
          <w:i/>
          <w:sz w:val="28"/>
          <w:szCs w:val="28"/>
        </w:rPr>
      </w:pPr>
      <w:r w:rsidRPr="002D079B">
        <w:rPr>
          <w:rFonts w:ascii="Calibri" w:eastAsia="Calibri" w:hAnsi="Calibri" w:cs="Times New Roman"/>
          <w:sz w:val="28"/>
          <w:szCs w:val="28"/>
        </w:rPr>
        <w:t xml:space="preserve">Вот, вот наши глазки, посмотрите — глазки! </w:t>
      </w:r>
      <w:r w:rsidRPr="00415D27">
        <w:rPr>
          <w:rFonts w:ascii="Calibri" w:eastAsia="Calibri" w:hAnsi="Calibri" w:cs="Times New Roman"/>
          <w:i/>
          <w:sz w:val="28"/>
          <w:szCs w:val="28"/>
        </w:rPr>
        <w:t>(Раскрывают ручки, смотрят по ст</w:t>
      </w:r>
      <w:r w:rsidRPr="00415D27">
        <w:rPr>
          <w:rFonts w:ascii="Calibri" w:eastAsia="Calibri" w:hAnsi="Calibri" w:cs="Times New Roman"/>
          <w:i/>
          <w:sz w:val="28"/>
          <w:szCs w:val="28"/>
        </w:rPr>
        <w:t>о</w:t>
      </w:r>
      <w:r w:rsidRPr="00415D27">
        <w:rPr>
          <w:rFonts w:ascii="Calibri" w:eastAsia="Calibri" w:hAnsi="Calibri" w:cs="Times New Roman"/>
          <w:i/>
          <w:sz w:val="28"/>
          <w:szCs w:val="28"/>
        </w:rPr>
        <w:t>ронам.)</w:t>
      </w:r>
    </w:p>
    <w:p w:rsidR="00465C21" w:rsidRPr="00415D27" w:rsidRDefault="00465C21" w:rsidP="00C33ECB">
      <w:pPr>
        <w:widowControl w:val="0"/>
        <w:numPr>
          <w:ilvl w:val="0"/>
          <w:numId w:val="165"/>
        </w:numPr>
        <w:autoSpaceDE w:val="0"/>
        <w:autoSpaceDN w:val="0"/>
        <w:adjustRightInd w:val="0"/>
        <w:spacing w:after="0" w:line="240" w:lineRule="auto"/>
        <w:jc w:val="center"/>
        <w:rPr>
          <w:rFonts w:ascii="Calibri" w:eastAsia="Calibri" w:hAnsi="Calibri" w:cs="Times New Roman"/>
          <w:sz w:val="28"/>
          <w:szCs w:val="28"/>
        </w:rPr>
      </w:pPr>
      <w:r w:rsidRPr="00415D27">
        <w:rPr>
          <w:rFonts w:ascii="Calibri" w:eastAsia="Calibri" w:hAnsi="Calibri" w:cs="Times New Roman"/>
          <w:sz w:val="28"/>
          <w:szCs w:val="28"/>
        </w:rPr>
        <w:t>Игра «Ласковые ручки».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располагается лицом к детям. Руки держит за спиной, на них одеты сп</w:t>
      </w:r>
      <w:r w:rsidRPr="002D079B">
        <w:rPr>
          <w:rFonts w:ascii="Calibri" w:eastAsia="Calibri" w:hAnsi="Calibri" w:cs="Times New Roman"/>
          <w:sz w:val="28"/>
          <w:szCs w:val="28"/>
        </w:rPr>
        <w:t>е</w:t>
      </w:r>
      <w:r w:rsidRPr="002D079B">
        <w:rPr>
          <w:rFonts w:ascii="Calibri" w:eastAsia="Calibri" w:hAnsi="Calibri" w:cs="Times New Roman"/>
          <w:sz w:val="28"/>
          <w:szCs w:val="28"/>
        </w:rPr>
        <w:t>циальные перчатки. Показы</w:t>
      </w:r>
      <w:r w:rsidRPr="002D079B">
        <w:rPr>
          <w:rFonts w:ascii="Calibri" w:eastAsia="Calibri" w:hAnsi="Calibri" w:cs="Times New Roman"/>
          <w:sz w:val="28"/>
          <w:szCs w:val="28"/>
        </w:rPr>
        <w:softHyphen/>
        <w:t>вает детям ручки и эмоционально пред</w:t>
      </w:r>
      <w:r w:rsidRPr="002D079B">
        <w:rPr>
          <w:rFonts w:ascii="Calibri" w:eastAsia="Calibri" w:hAnsi="Calibri" w:cs="Times New Roman"/>
          <w:sz w:val="28"/>
          <w:szCs w:val="28"/>
        </w:rPr>
        <w:softHyphen/>
        <w:t>ставляет их: «Здравствуйте, малыши! Это я, а это — мои ру</w:t>
      </w:r>
      <w:r w:rsidRPr="002D079B">
        <w:rPr>
          <w:rFonts w:ascii="Calibri" w:eastAsia="Calibri" w:hAnsi="Calibri" w:cs="Times New Roman"/>
          <w:sz w:val="28"/>
          <w:szCs w:val="28"/>
        </w:rPr>
        <w:t>ч</w:t>
      </w:r>
      <w:r w:rsidRPr="002D079B">
        <w:rPr>
          <w:rFonts w:ascii="Calibri" w:eastAsia="Calibri" w:hAnsi="Calibri" w:cs="Times New Roman"/>
          <w:sz w:val="28"/>
          <w:szCs w:val="28"/>
        </w:rPr>
        <w:t>ки!» Говорит, что ручки очень любят детей и хотят с ними по</w:t>
      </w:r>
      <w:r w:rsidRPr="002D079B">
        <w:rPr>
          <w:rFonts w:ascii="Calibri" w:eastAsia="Calibri" w:hAnsi="Calibri" w:cs="Times New Roman"/>
          <w:sz w:val="28"/>
          <w:szCs w:val="28"/>
        </w:rPr>
        <w:softHyphen/>
        <w:t>играть. Манит к себе детей со словами: «Ручки деток подзывают, ручки деток гл</w:t>
      </w:r>
      <w:r w:rsidRPr="002D079B">
        <w:rPr>
          <w:rFonts w:ascii="Calibri" w:eastAsia="Calibri" w:hAnsi="Calibri" w:cs="Times New Roman"/>
          <w:sz w:val="28"/>
          <w:szCs w:val="28"/>
        </w:rPr>
        <w:t>а</w:t>
      </w:r>
      <w:r w:rsidRPr="002D079B">
        <w:rPr>
          <w:rFonts w:ascii="Calibri" w:eastAsia="Calibri" w:hAnsi="Calibri" w:cs="Times New Roman"/>
          <w:sz w:val="28"/>
          <w:szCs w:val="28"/>
        </w:rPr>
        <w:t>дят, хвалят. (Воспитатель ласково гладит детей по голове, по спине.) Ручки деток обним</w:t>
      </w:r>
      <w:r w:rsidRPr="002D079B">
        <w:rPr>
          <w:rFonts w:ascii="Calibri" w:eastAsia="Calibri" w:hAnsi="Calibri" w:cs="Times New Roman"/>
          <w:sz w:val="28"/>
          <w:szCs w:val="28"/>
        </w:rPr>
        <w:t>а</w:t>
      </w:r>
      <w:r w:rsidRPr="002D079B">
        <w:rPr>
          <w:rFonts w:ascii="Calibri" w:eastAsia="Calibri" w:hAnsi="Calibri" w:cs="Times New Roman"/>
          <w:sz w:val="28"/>
          <w:szCs w:val="28"/>
        </w:rPr>
        <w:t>ют и за пуговицу (ушко, ру</w:t>
      </w:r>
      <w:r w:rsidRPr="002D079B">
        <w:rPr>
          <w:rFonts w:ascii="Calibri" w:eastAsia="Calibri" w:hAnsi="Calibri" w:cs="Times New Roman"/>
          <w:sz w:val="28"/>
          <w:szCs w:val="28"/>
        </w:rPr>
        <w:softHyphen/>
        <w:t>башечку и т.п.) хватают». (Воспитатель нежно обнимает детей, игриво щек</w:t>
      </w:r>
      <w:r w:rsidRPr="002D079B">
        <w:rPr>
          <w:rFonts w:ascii="Calibri" w:eastAsia="Calibri" w:hAnsi="Calibri" w:cs="Times New Roman"/>
          <w:sz w:val="28"/>
          <w:szCs w:val="28"/>
        </w:rPr>
        <w:t>о</w:t>
      </w:r>
      <w:r w:rsidRPr="002D079B">
        <w:rPr>
          <w:rFonts w:ascii="Calibri" w:eastAsia="Calibri" w:hAnsi="Calibri" w:cs="Times New Roman"/>
          <w:sz w:val="28"/>
          <w:szCs w:val="28"/>
        </w:rPr>
        <w:t>чет и берётся за ту или иную часть одежды (тела).</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Четвертая часть - свободная деятельность детей – 15 мин.</w:t>
      </w:r>
    </w:p>
    <w:p w:rsidR="00465C21" w:rsidRPr="002D079B"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Пятая часть – прощание; уход детей домой – 15 мин.</w:t>
      </w:r>
    </w:p>
    <w:p w:rsidR="00465C21" w:rsidRPr="00806616" w:rsidRDefault="00465C21" w:rsidP="00465C21">
      <w:pPr>
        <w:jc w:val="center"/>
        <w:rPr>
          <w:rFonts w:ascii="Calibri" w:eastAsia="Calibri" w:hAnsi="Calibri" w:cs="Times New Roman"/>
          <w:b/>
          <w:sz w:val="28"/>
          <w:szCs w:val="28"/>
        </w:rPr>
      </w:pPr>
      <w:r>
        <w:rPr>
          <w:rFonts w:ascii="Calibri" w:eastAsia="Calibri" w:hAnsi="Calibri" w:cs="Times New Roman"/>
          <w:b/>
          <w:sz w:val="28"/>
          <w:szCs w:val="28"/>
        </w:rPr>
        <w:br w:type="page"/>
      </w:r>
      <w:r>
        <w:rPr>
          <w:rFonts w:ascii="Calibri" w:eastAsia="Calibri" w:hAnsi="Calibri" w:cs="Times New Roman"/>
          <w:b/>
          <w:sz w:val="28"/>
          <w:szCs w:val="28"/>
        </w:rPr>
        <w:lastRenderedPageBreak/>
        <w:t>АДАПТАЦИОННАЯ ПЛОЩАДКА 8 день</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Начало работы — 10.00.</w:t>
      </w:r>
    </w:p>
    <w:p w:rsidR="00465C21" w:rsidRPr="00806616" w:rsidRDefault="00465C21" w:rsidP="00465C21">
      <w:pPr>
        <w:ind w:firstLine="709"/>
        <w:jc w:val="both"/>
        <w:rPr>
          <w:rFonts w:ascii="Calibri" w:eastAsia="Calibri" w:hAnsi="Calibri" w:cs="Times New Roman"/>
          <w:b/>
          <w:sz w:val="28"/>
          <w:szCs w:val="28"/>
        </w:rPr>
      </w:pPr>
      <w:r w:rsidRPr="00806616">
        <w:rPr>
          <w:rFonts w:ascii="Calibri" w:eastAsia="Calibri" w:hAnsi="Calibri" w:cs="Times New Roman"/>
          <w:b/>
          <w:sz w:val="28"/>
          <w:szCs w:val="28"/>
        </w:rPr>
        <w:t>Постоянное оборудование.</w:t>
      </w:r>
    </w:p>
    <w:p w:rsidR="00465C21" w:rsidRDefault="00465C21" w:rsidP="00465C21">
      <w:pPr>
        <w:ind w:firstLine="709"/>
        <w:jc w:val="both"/>
        <w:rPr>
          <w:rFonts w:ascii="Calibri" w:eastAsia="Calibri" w:hAnsi="Calibri" w:cs="Times New Roman"/>
          <w:sz w:val="28"/>
          <w:szCs w:val="28"/>
        </w:rPr>
      </w:pPr>
      <w:r w:rsidRPr="00806616">
        <w:rPr>
          <w:rFonts w:ascii="Calibri" w:eastAsia="Calibri" w:hAnsi="Calibri" w:cs="Times New Roman"/>
          <w:b/>
          <w:sz w:val="28"/>
          <w:szCs w:val="28"/>
        </w:rPr>
        <w:t>Материал:</w:t>
      </w:r>
      <w:r>
        <w:rPr>
          <w:rFonts w:ascii="Calibri" w:eastAsia="Calibri" w:hAnsi="Calibri" w:cs="Times New Roman"/>
          <w:sz w:val="28"/>
          <w:szCs w:val="28"/>
        </w:rPr>
        <w:t xml:space="preserve"> стихотворения А.Барто из цикла "Игрушки", иллюстрации к произвед</w:t>
      </w:r>
      <w:r>
        <w:rPr>
          <w:rFonts w:ascii="Calibri" w:eastAsia="Calibri" w:hAnsi="Calibri" w:cs="Times New Roman"/>
          <w:sz w:val="28"/>
          <w:szCs w:val="28"/>
        </w:rPr>
        <w:t>е</w:t>
      </w:r>
      <w:r>
        <w:rPr>
          <w:rFonts w:ascii="Calibri" w:eastAsia="Calibri" w:hAnsi="Calibri" w:cs="Times New Roman"/>
          <w:sz w:val="28"/>
          <w:szCs w:val="28"/>
        </w:rPr>
        <w:t>ниям, пособие "Ладошки" (изготовленное родителями), кубики, горизонтальная цель – ящик или коробка (обруч), петушок бибабо, красивая коробка, барабан, дудочка.</w:t>
      </w:r>
    </w:p>
    <w:p w:rsidR="00465C21" w:rsidRPr="00806616"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Первая часть — 25</w:t>
      </w:r>
      <w:r w:rsidRPr="00806616">
        <w:rPr>
          <w:rFonts w:ascii="Calibri" w:eastAsia="Calibri" w:hAnsi="Calibri" w:cs="Times New Roman"/>
          <w:b/>
          <w:sz w:val="28"/>
          <w:szCs w:val="28"/>
        </w:rPr>
        <w:t xml:space="preserve"> мин.</w:t>
      </w:r>
    </w:p>
    <w:p w:rsidR="00465C21" w:rsidRPr="00806616" w:rsidRDefault="00465C21" w:rsidP="00465C21">
      <w:pPr>
        <w:ind w:firstLine="709"/>
        <w:jc w:val="both"/>
        <w:rPr>
          <w:rFonts w:ascii="Calibri" w:eastAsia="Calibri" w:hAnsi="Calibri" w:cs="Times New Roman"/>
          <w:b/>
          <w:sz w:val="28"/>
          <w:szCs w:val="28"/>
        </w:rPr>
      </w:pPr>
      <w:r w:rsidRPr="00806616">
        <w:rPr>
          <w:rFonts w:ascii="Calibri" w:eastAsia="Calibri" w:hAnsi="Calibri" w:cs="Times New Roman"/>
          <w:b/>
          <w:sz w:val="28"/>
          <w:szCs w:val="28"/>
        </w:rPr>
        <w:t>Приём детей — 10 мин.</w:t>
      </w:r>
    </w:p>
    <w:p w:rsidR="00465C21" w:rsidRPr="00806616" w:rsidRDefault="00465C21" w:rsidP="00465C21">
      <w:pPr>
        <w:ind w:firstLine="709"/>
        <w:jc w:val="both"/>
        <w:rPr>
          <w:rFonts w:ascii="Calibri" w:eastAsia="Calibri" w:hAnsi="Calibri" w:cs="Times New Roman"/>
          <w:b/>
          <w:sz w:val="28"/>
          <w:szCs w:val="28"/>
        </w:rPr>
      </w:pPr>
      <w:r w:rsidRPr="00806616">
        <w:rPr>
          <w:rFonts w:ascii="Calibri" w:eastAsia="Calibri" w:hAnsi="Calibri" w:cs="Times New Roman"/>
          <w:b/>
          <w:sz w:val="28"/>
          <w:szCs w:val="28"/>
        </w:rPr>
        <w:t>Беседа-внушение в кругу</w:t>
      </w:r>
      <w:r>
        <w:rPr>
          <w:rFonts w:ascii="Calibri" w:eastAsia="Calibri" w:hAnsi="Calibri" w:cs="Times New Roman"/>
          <w:b/>
          <w:sz w:val="28"/>
          <w:szCs w:val="28"/>
        </w:rPr>
        <w:t xml:space="preserve"> – 15 мин</w:t>
      </w:r>
      <w:r w:rsidRPr="00806616">
        <w:rPr>
          <w:rFonts w:ascii="Calibri" w:eastAsia="Calibri" w:hAnsi="Calibri" w:cs="Times New Roman"/>
          <w:b/>
          <w:sz w:val="28"/>
          <w:szCs w:val="28"/>
        </w:rPr>
        <w:t>.</w:t>
      </w:r>
    </w:p>
    <w:p w:rsidR="00465C21" w:rsidRPr="00806616"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Вторая часть - зарядка — 10</w:t>
      </w:r>
      <w:r w:rsidRPr="00806616">
        <w:rPr>
          <w:rFonts w:ascii="Calibri" w:eastAsia="Calibri" w:hAnsi="Calibri" w:cs="Times New Roman"/>
          <w:b/>
          <w:sz w:val="28"/>
          <w:szCs w:val="28"/>
        </w:rPr>
        <w:t xml:space="preserve"> мин.</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1. И.п.: стоя, ноги на ширине плеч, руки согнуты в локтях, как бы держат куклу. Слегка покачиваться в одну и другую сто</w:t>
      </w:r>
      <w:r w:rsidRPr="002D079B">
        <w:rPr>
          <w:rFonts w:ascii="Calibri" w:eastAsia="Calibri" w:hAnsi="Calibri" w:cs="Times New Roman"/>
          <w:sz w:val="28"/>
          <w:szCs w:val="28"/>
        </w:rPr>
        <w:softHyphen/>
        <w:t>рону — «качаем куклу» (8—10 раз), ноги не сдв</w:t>
      </w:r>
      <w:r w:rsidRPr="002D079B">
        <w:rPr>
          <w:rFonts w:ascii="Calibri" w:eastAsia="Calibri" w:hAnsi="Calibri" w:cs="Times New Roman"/>
          <w:sz w:val="28"/>
          <w:szCs w:val="28"/>
        </w:rPr>
        <w:t>и</w:t>
      </w:r>
      <w:r w:rsidRPr="002D079B">
        <w:rPr>
          <w:rFonts w:ascii="Calibri" w:eastAsia="Calibri" w:hAnsi="Calibri" w:cs="Times New Roman"/>
          <w:sz w:val="28"/>
          <w:szCs w:val="28"/>
        </w:rPr>
        <w:t>гать.</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2. И.п.: стоя, руки внизу. Подняться на носки, руки поднять вверх — «вот какие большие деревья», присесть и положить ладоши на колени — вот какие маленькие дер</w:t>
      </w:r>
      <w:r w:rsidRPr="002D079B">
        <w:rPr>
          <w:rFonts w:ascii="Calibri" w:eastAsia="Calibri" w:hAnsi="Calibri" w:cs="Times New Roman"/>
          <w:sz w:val="28"/>
          <w:szCs w:val="28"/>
        </w:rPr>
        <w:t>е</w:t>
      </w:r>
      <w:r w:rsidRPr="002D079B">
        <w:rPr>
          <w:rFonts w:ascii="Calibri" w:eastAsia="Calibri" w:hAnsi="Calibri" w:cs="Times New Roman"/>
          <w:sz w:val="28"/>
          <w:szCs w:val="28"/>
        </w:rPr>
        <w:t>вья» (4—6 раз).</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3. И.п.: стоя, руки опущены. Поднять руки вперёд, показать воспитателю, спря</w:t>
      </w:r>
      <w:r w:rsidRPr="002D079B">
        <w:rPr>
          <w:rFonts w:ascii="Calibri" w:eastAsia="Calibri" w:hAnsi="Calibri" w:cs="Times New Roman"/>
          <w:sz w:val="28"/>
          <w:szCs w:val="28"/>
        </w:rPr>
        <w:softHyphen/>
        <w:t>тать за спину (4-6 раз).</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4. И.п.: стоя, руки впереди, свободно согнуты — «лапки у зайчика». Подскоки на месте на двух ногах — «зайка прыгает» (15—20 с). Не поднимать ладошки к голо</w:t>
      </w:r>
      <w:r w:rsidRPr="002D079B">
        <w:rPr>
          <w:rFonts w:ascii="Calibri" w:eastAsia="Calibri" w:hAnsi="Calibri" w:cs="Times New Roman"/>
          <w:sz w:val="28"/>
          <w:szCs w:val="28"/>
        </w:rPr>
        <w:softHyphen/>
        <w:t>ве, это з</w:t>
      </w:r>
      <w:r w:rsidRPr="002D079B">
        <w:rPr>
          <w:rFonts w:ascii="Calibri" w:eastAsia="Calibri" w:hAnsi="Calibri" w:cs="Times New Roman"/>
          <w:sz w:val="28"/>
          <w:szCs w:val="28"/>
        </w:rPr>
        <w:t>а</w:t>
      </w:r>
      <w:r w:rsidRPr="002D079B">
        <w:rPr>
          <w:rFonts w:ascii="Calibri" w:eastAsia="Calibri" w:hAnsi="Calibri" w:cs="Times New Roman"/>
          <w:sz w:val="28"/>
          <w:szCs w:val="28"/>
        </w:rPr>
        <w:t>трудняет дыхание и выполнение прыжка.</w:t>
      </w:r>
    </w:p>
    <w:p w:rsidR="00465C21" w:rsidRPr="00415D27"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Третья часть – прогулка – 45 мин.</w:t>
      </w:r>
    </w:p>
    <w:p w:rsidR="00465C21" w:rsidRPr="00415D27" w:rsidRDefault="00465C21" w:rsidP="00C33ECB">
      <w:pPr>
        <w:widowControl w:val="0"/>
        <w:numPr>
          <w:ilvl w:val="0"/>
          <w:numId w:val="163"/>
        </w:numPr>
        <w:autoSpaceDE w:val="0"/>
        <w:autoSpaceDN w:val="0"/>
        <w:adjustRightInd w:val="0"/>
        <w:spacing w:after="0" w:line="240" w:lineRule="auto"/>
        <w:jc w:val="center"/>
        <w:rPr>
          <w:rFonts w:ascii="Calibri" w:eastAsia="Calibri" w:hAnsi="Calibri" w:cs="Times New Roman"/>
          <w:sz w:val="28"/>
          <w:szCs w:val="28"/>
        </w:rPr>
      </w:pPr>
      <w:r w:rsidRPr="00415D27">
        <w:rPr>
          <w:rFonts w:ascii="Calibri" w:eastAsia="Calibri" w:hAnsi="Calibri" w:cs="Times New Roman"/>
          <w:sz w:val="28"/>
          <w:szCs w:val="28"/>
        </w:rPr>
        <w:t>Игра «Прятки».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Для этой игры необходимо специальное пособие «Ладошки», которое родители изготавливают вместе с детьми. Взрослые обводят на плотном листе б</w:t>
      </w:r>
      <w:r w:rsidRPr="002D079B">
        <w:rPr>
          <w:rFonts w:ascii="Calibri" w:eastAsia="Calibri" w:hAnsi="Calibri" w:cs="Times New Roman"/>
          <w:sz w:val="28"/>
          <w:szCs w:val="28"/>
        </w:rPr>
        <w:t>у</w:t>
      </w:r>
      <w:r w:rsidRPr="002D079B">
        <w:rPr>
          <w:rFonts w:ascii="Calibri" w:eastAsia="Calibri" w:hAnsi="Calibri" w:cs="Times New Roman"/>
          <w:sz w:val="28"/>
          <w:szCs w:val="28"/>
        </w:rPr>
        <w:t>маги (картоне) детскую ладошку и вырезают. Затем вместе с ребёнком её разукрашивают. Далее приклеивают к «ладошке» палочку от мороженого. Воспит</w:t>
      </w:r>
      <w:r w:rsidRPr="002D079B">
        <w:rPr>
          <w:rFonts w:ascii="Calibri" w:eastAsia="Calibri" w:hAnsi="Calibri" w:cs="Times New Roman"/>
          <w:sz w:val="28"/>
          <w:szCs w:val="28"/>
        </w:rPr>
        <w:t>а</w:t>
      </w:r>
      <w:r w:rsidRPr="002D079B">
        <w:rPr>
          <w:rFonts w:ascii="Calibri" w:eastAsia="Calibri" w:hAnsi="Calibri" w:cs="Times New Roman"/>
          <w:sz w:val="28"/>
          <w:szCs w:val="28"/>
        </w:rPr>
        <w:t>тель показывает детям, как надо прятаться за «ладошку». Хлопает в ладоши, ч</w:t>
      </w:r>
      <w:r w:rsidRPr="002D079B">
        <w:rPr>
          <w:rFonts w:ascii="Calibri" w:eastAsia="Calibri" w:hAnsi="Calibri" w:cs="Times New Roman"/>
          <w:sz w:val="28"/>
          <w:szCs w:val="28"/>
        </w:rPr>
        <w:t>и</w:t>
      </w:r>
      <w:r w:rsidRPr="002D079B">
        <w:rPr>
          <w:rFonts w:ascii="Calibri" w:eastAsia="Calibri" w:hAnsi="Calibri" w:cs="Times New Roman"/>
          <w:sz w:val="28"/>
          <w:szCs w:val="28"/>
        </w:rPr>
        <w:t>тая</w:t>
      </w:r>
      <w:r>
        <w:rPr>
          <w:rFonts w:ascii="Calibri" w:eastAsia="Calibri" w:hAnsi="Calibri" w:cs="Times New Roman"/>
          <w:sz w:val="28"/>
          <w:szCs w:val="28"/>
        </w:rPr>
        <w:t xml:space="preserve"> </w:t>
      </w:r>
      <w:r w:rsidRPr="002D079B">
        <w:rPr>
          <w:rFonts w:ascii="Calibri" w:eastAsia="Calibri" w:hAnsi="Calibri" w:cs="Times New Roman"/>
          <w:sz w:val="28"/>
          <w:szCs w:val="28"/>
        </w:rPr>
        <w:t>рифмовку: «Хлоп, хлоп, ладошки! Нет Ванюши-крошки».</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Дети по показу родителей прячутся за «ладошки» и топают ножками. Когда воспит</w:t>
      </w:r>
      <w:r w:rsidRPr="002D079B">
        <w:rPr>
          <w:rFonts w:ascii="Calibri" w:eastAsia="Calibri" w:hAnsi="Calibri" w:cs="Times New Roman"/>
          <w:sz w:val="28"/>
          <w:szCs w:val="28"/>
        </w:rPr>
        <w:t>а</w:t>
      </w:r>
      <w:r w:rsidRPr="002D079B">
        <w:rPr>
          <w:rFonts w:ascii="Calibri" w:eastAsia="Calibri" w:hAnsi="Calibri" w:cs="Times New Roman"/>
          <w:sz w:val="28"/>
          <w:szCs w:val="28"/>
        </w:rPr>
        <w:t>тель перестаёт хлопать, они открываю</w:t>
      </w:r>
      <w:r>
        <w:rPr>
          <w:rFonts w:ascii="Calibri" w:eastAsia="Calibri" w:hAnsi="Calibri" w:cs="Times New Roman"/>
          <w:sz w:val="28"/>
          <w:szCs w:val="28"/>
        </w:rPr>
        <w:t>т личики: «Мои ручки молчат, по</w:t>
      </w:r>
      <w:r w:rsidRPr="002D079B">
        <w:rPr>
          <w:rFonts w:ascii="Calibri" w:eastAsia="Calibri" w:hAnsi="Calibri" w:cs="Times New Roman"/>
          <w:sz w:val="28"/>
          <w:szCs w:val="28"/>
        </w:rPr>
        <w:t>смотреть на себя велят».</w:t>
      </w:r>
    </w:p>
    <w:p w:rsidR="00465C21" w:rsidRDefault="00465C21" w:rsidP="00C33ECB">
      <w:pPr>
        <w:widowControl w:val="0"/>
        <w:numPr>
          <w:ilvl w:val="0"/>
          <w:numId w:val="163"/>
        </w:numPr>
        <w:autoSpaceDE w:val="0"/>
        <w:autoSpaceDN w:val="0"/>
        <w:adjustRightInd w:val="0"/>
        <w:spacing w:after="0" w:line="240" w:lineRule="auto"/>
        <w:jc w:val="center"/>
        <w:rPr>
          <w:rFonts w:ascii="Calibri" w:eastAsia="Calibri" w:hAnsi="Calibri" w:cs="Times New Roman"/>
          <w:sz w:val="28"/>
          <w:szCs w:val="28"/>
        </w:rPr>
      </w:pPr>
      <w:r w:rsidRPr="00415D27">
        <w:rPr>
          <w:rFonts w:ascii="Calibri" w:eastAsia="Calibri" w:hAnsi="Calibri" w:cs="Times New Roman"/>
          <w:sz w:val="28"/>
          <w:szCs w:val="28"/>
        </w:rPr>
        <w:lastRenderedPageBreak/>
        <w:t>Чтение стихотворений</w:t>
      </w:r>
      <w:r w:rsidRPr="002D079B">
        <w:rPr>
          <w:rFonts w:ascii="Calibri" w:eastAsia="Calibri" w:hAnsi="Calibri" w:cs="Times New Roman"/>
          <w:sz w:val="28"/>
          <w:szCs w:val="28"/>
        </w:rPr>
        <w:t xml:space="preserve"> из цикла «Игрушки» А. Барто.</w:t>
      </w:r>
    </w:p>
    <w:p w:rsidR="00465C21" w:rsidRPr="002D079B" w:rsidRDefault="00465C21" w:rsidP="00465C21">
      <w:pPr>
        <w:ind w:firstLine="720"/>
        <w:jc w:val="both"/>
        <w:rPr>
          <w:rFonts w:ascii="Calibri" w:eastAsia="Calibri" w:hAnsi="Calibri" w:cs="Times New Roman"/>
          <w:sz w:val="28"/>
          <w:szCs w:val="28"/>
        </w:rPr>
      </w:pPr>
      <w:r w:rsidRPr="002D079B">
        <w:rPr>
          <w:rFonts w:ascii="Calibri" w:eastAsia="Calibri" w:hAnsi="Calibri" w:cs="Times New Roman"/>
          <w:sz w:val="28"/>
          <w:szCs w:val="28"/>
        </w:rPr>
        <w:t>Взрослые читают стихи и вместе с детьми рассматривают иллюстрации к ним.</w:t>
      </w:r>
    </w:p>
    <w:p w:rsidR="00465C21" w:rsidRDefault="00465C21" w:rsidP="00C33ECB">
      <w:pPr>
        <w:widowControl w:val="0"/>
        <w:numPr>
          <w:ilvl w:val="0"/>
          <w:numId w:val="163"/>
        </w:numPr>
        <w:autoSpaceDE w:val="0"/>
        <w:autoSpaceDN w:val="0"/>
        <w:adjustRightInd w:val="0"/>
        <w:spacing w:after="0" w:line="240" w:lineRule="auto"/>
        <w:jc w:val="center"/>
        <w:rPr>
          <w:rFonts w:ascii="Calibri" w:eastAsia="Calibri" w:hAnsi="Calibri" w:cs="Times New Roman"/>
          <w:sz w:val="28"/>
          <w:szCs w:val="28"/>
        </w:rPr>
      </w:pPr>
      <w:r w:rsidRPr="00415D27">
        <w:rPr>
          <w:rFonts w:ascii="Calibri" w:eastAsia="Calibri" w:hAnsi="Calibri" w:cs="Times New Roman"/>
          <w:sz w:val="28"/>
          <w:szCs w:val="28"/>
        </w:rPr>
        <w:t>Бросание кубика в горизонтальную цель</w:t>
      </w:r>
      <w:r w:rsidRPr="002D079B">
        <w:rPr>
          <w:rFonts w:ascii="Calibri" w:eastAsia="Calibri" w:hAnsi="Calibri" w:cs="Times New Roman"/>
          <w:sz w:val="28"/>
          <w:szCs w:val="28"/>
        </w:rPr>
        <w:t xml:space="preserve"> </w:t>
      </w:r>
      <w:r>
        <w:rPr>
          <w:rFonts w:ascii="Calibri" w:eastAsia="Calibri" w:hAnsi="Calibri" w:cs="Times New Roman"/>
          <w:sz w:val="28"/>
          <w:szCs w:val="28"/>
        </w:rPr>
        <w:t>–</w:t>
      </w:r>
    </w:p>
    <w:p w:rsidR="00465C21" w:rsidRPr="002D079B" w:rsidRDefault="00465C21" w:rsidP="00465C21">
      <w:pPr>
        <w:ind w:firstLine="540"/>
        <w:jc w:val="both"/>
        <w:rPr>
          <w:rFonts w:ascii="Calibri" w:eastAsia="Calibri" w:hAnsi="Calibri" w:cs="Times New Roman"/>
          <w:sz w:val="28"/>
          <w:szCs w:val="28"/>
        </w:rPr>
      </w:pPr>
      <w:r w:rsidRPr="002D079B">
        <w:rPr>
          <w:rFonts w:ascii="Calibri" w:eastAsia="Calibri" w:hAnsi="Calibri" w:cs="Times New Roman"/>
          <w:sz w:val="28"/>
          <w:szCs w:val="28"/>
        </w:rPr>
        <w:t xml:space="preserve">ящик (или обруч) на расстоянии </w:t>
      </w:r>
      <w:smartTag w:uri="urn:schemas-microsoft-com:office:smarttags" w:element="metricconverter">
        <w:smartTagPr>
          <w:attr w:name="ProductID" w:val="80 см"/>
        </w:smartTagPr>
        <w:r w:rsidRPr="002D079B">
          <w:rPr>
            <w:rFonts w:ascii="Calibri" w:eastAsia="Calibri" w:hAnsi="Calibri" w:cs="Times New Roman"/>
            <w:sz w:val="28"/>
            <w:szCs w:val="28"/>
          </w:rPr>
          <w:t>80 см</w:t>
        </w:r>
      </w:smartTag>
      <w:r w:rsidRPr="002D079B">
        <w:rPr>
          <w:rFonts w:ascii="Calibri" w:eastAsia="Calibri" w:hAnsi="Calibri" w:cs="Times New Roman"/>
          <w:sz w:val="28"/>
          <w:szCs w:val="28"/>
        </w:rPr>
        <w:t>. Упражнение выполняют одновременно 2—4 детей, бросая кубики одной и другой рукой (по 2-3 раза каждый). Родители осуществляют контроль за правильностью движений и соблюдением правил.</w:t>
      </w:r>
    </w:p>
    <w:p w:rsidR="00465C21" w:rsidRPr="002D079B" w:rsidRDefault="00465C21" w:rsidP="00C33ECB">
      <w:pPr>
        <w:widowControl w:val="0"/>
        <w:numPr>
          <w:ilvl w:val="0"/>
          <w:numId w:val="163"/>
        </w:numPr>
        <w:autoSpaceDE w:val="0"/>
        <w:autoSpaceDN w:val="0"/>
        <w:adjustRightInd w:val="0"/>
        <w:spacing w:after="0" w:line="240" w:lineRule="auto"/>
        <w:jc w:val="center"/>
        <w:rPr>
          <w:rFonts w:ascii="Calibri" w:eastAsia="Calibri" w:hAnsi="Calibri" w:cs="Times New Roman"/>
          <w:sz w:val="28"/>
          <w:szCs w:val="28"/>
        </w:rPr>
      </w:pPr>
      <w:r w:rsidRPr="002D079B">
        <w:rPr>
          <w:rFonts w:ascii="Calibri" w:eastAsia="Calibri" w:hAnsi="Calibri" w:cs="Times New Roman"/>
          <w:sz w:val="28"/>
          <w:szCs w:val="28"/>
        </w:rPr>
        <w:t>Игра «Кто у нас хороший?»</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надевает на руку петушка бибабо и звонким голосом кричит:</w:t>
      </w:r>
    </w:p>
    <w:p w:rsidR="00465C21" w:rsidRPr="002D079B" w:rsidRDefault="00465C21" w:rsidP="00465C21">
      <w:pPr>
        <w:ind w:firstLine="1980"/>
        <w:jc w:val="both"/>
        <w:rPr>
          <w:rFonts w:ascii="Calibri" w:eastAsia="Calibri" w:hAnsi="Calibri" w:cs="Times New Roman"/>
          <w:sz w:val="28"/>
          <w:szCs w:val="28"/>
        </w:rPr>
      </w:pPr>
      <w:r>
        <w:rPr>
          <w:rFonts w:ascii="Calibri" w:eastAsia="Calibri" w:hAnsi="Calibri" w:cs="Times New Roman"/>
          <w:sz w:val="28"/>
          <w:szCs w:val="28"/>
        </w:rPr>
        <w:t xml:space="preserve">- </w:t>
      </w:r>
      <w:r w:rsidRPr="002D079B">
        <w:rPr>
          <w:rFonts w:ascii="Calibri" w:eastAsia="Calibri" w:hAnsi="Calibri" w:cs="Times New Roman"/>
          <w:sz w:val="28"/>
          <w:szCs w:val="28"/>
        </w:rPr>
        <w:t>Ку-ка-ре-ку!</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Петушок к нам пришёл,</w:t>
      </w:r>
    </w:p>
    <w:p w:rsidR="00465C21" w:rsidRDefault="00465C21" w:rsidP="00465C21">
      <w:pPr>
        <w:ind w:firstLine="1980"/>
        <w:jc w:val="both"/>
        <w:rPr>
          <w:rFonts w:ascii="Calibri" w:eastAsia="Calibri" w:hAnsi="Calibri" w:cs="Times New Roman"/>
          <w:sz w:val="28"/>
          <w:szCs w:val="28"/>
        </w:rPr>
      </w:pPr>
      <w:r>
        <w:rPr>
          <w:rFonts w:ascii="Calibri" w:eastAsia="Calibri" w:hAnsi="Calibri" w:cs="Times New Roman"/>
          <w:sz w:val="28"/>
          <w:szCs w:val="28"/>
        </w:rPr>
        <w:t xml:space="preserve">Песню звонкую завёл. </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Затем петушок, увлекая за собой де</w:t>
      </w:r>
      <w:r w:rsidRPr="002D079B">
        <w:rPr>
          <w:rFonts w:ascii="Calibri" w:eastAsia="Calibri" w:hAnsi="Calibri" w:cs="Times New Roman"/>
          <w:sz w:val="28"/>
          <w:szCs w:val="28"/>
        </w:rPr>
        <w:softHyphen/>
        <w:t>тей, ходит по площад</w:t>
      </w:r>
      <w:r>
        <w:rPr>
          <w:rFonts w:ascii="Calibri" w:eastAsia="Calibri" w:hAnsi="Calibri" w:cs="Times New Roman"/>
          <w:sz w:val="28"/>
          <w:szCs w:val="28"/>
        </w:rPr>
        <w:t>ке и останавлива</w:t>
      </w:r>
      <w:r w:rsidRPr="002D079B">
        <w:rPr>
          <w:rFonts w:ascii="Calibri" w:eastAsia="Calibri" w:hAnsi="Calibri" w:cs="Times New Roman"/>
          <w:sz w:val="28"/>
          <w:szCs w:val="28"/>
        </w:rPr>
        <w:t>ется около «волшебного сундучка». От</w:t>
      </w:r>
      <w:r w:rsidRPr="002D079B">
        <w:rPr>
          <w:rFonts w:ascii="Calibri" w:eastAsia="Calibri" w:hAnsi="Calibri" w:cs="Times New Roman"/>
          <w:sz w:val="28"/>
          <w:szCs w:val="28"/>
        </w:rPr>
        <w:softHyphen/>
        <w:t>крывает его, достаёт барабан и дудочку. Петушок стучит по б</w:t>
      </w:r>
      <w:r w:rsidRPr="002D079B">
        <w:rPr>
          <w:rFonts w:ascii="Calibri" w:eastAsia="Calibri" w:hAnsi="Calibri" w:cs="Times New Roman"/>
          <w:sz w:val="28"/>
          <w:szCs w:val="28"/>
        </w:rPr>
        <w:t>а</w:t>
      </w:r>
      <w:r w:rsidRPr="002D079B">
        <w:rPr>
          <w:rFonts w:ascii="Calibri" w:eastAsia="Calibri" w:hAnsi="Calibri" w:cs="Times New Roman"/>
          <w:sz w:val="28"/>
          <w:szCs w:val="28"/>
        </w:rPr>
        <w:t>рабану, а детей просит топать одной ногой. Далее до</w:t>
      </w:r>
      <w:r w:rsidRPr="002D079B">
        <w:rPr>
          <w:rFonts w:ascii="Calibri" w:eastAsia="Calibri" w:hAnsi="Calibri" w:cs="Times New Roman"/>
          <w:sz w:val="28"/>
          <w:szCs w:val="28"/>
        </w:rPr>
        <w:softHyphen/>
        <w:t>стает дудочку, играет на ней, а дети кружатся.</w:t>
      </w:r>
    </w:p>
    <w:p w:rsidR="00465C21" w:rsidRPr="002D079B" w:rsidRDefault="00465C21" w:rsidP="00465C21">
      <w:pPr>
        <w:rPr>
          <w:rFonts w:ascii="Calibri" w:eastAsia="Calibri" w:hAnsi="Calibri" w:cs="Times New Roman"/>
          <w:sz w:val="28"/>
          <w:szCs w:val="28"/>
        </w:rPr>
      </w:pPr>
      <w:r>
        <w:rPr>
          <w:rFonts w:ascii="Calibri" w:eastAsia="Calibri" w:hAnsi="Calibri" w:cs="Times New Roman"/>
          <w:sz w:val="28"/>
          <w:szCs w:val="28"/>
        </w:rPr>
        <w:t xml:space="preserve">Воспитатель предлагает малышам </w:t>
      </w:r>
      <w:r w:rsidRPr="002D079B">
        <w:rPr>
          <w:rFonts w:ascii="Calibri" w:eastAsia="Calibri" w:hAnsi="Calibri" w:cs="Times New Roman"/>
          <w:sz w:val="28"/>
          <w:szCs w:val="28"/>
        </w:rPr>
        <w:t>поиграть на барабане и дудочке. Хвалит</w:t>
      </w:r>
      <w:r w:rsidRPr="002D079B">
        <w:rPr>
          <w:rFonts w:ascii="Calibri" w:eastAsia="Calibri" w:hAnsi="Calibri" w:cs="Times New Roman"/>
          <w:sz w:val="28"/>
          <w:szCs w:val="28"/>
        </w:rPr>
        <w:br/>
        <w:t>детей,</w:t>
      </w:r>
      <w:r>
        <w:rPr>
          <w:rFonts w:ascii="Calibri" w:eastAsia="Calibri" w:hAnsi="Calibri" w:cs="Times New Roman"/>
          <w:sz w:val="28"/>
          <w:szCs w:val="28"/>
        </w:rPr>
        <w:t xml:space="preserve"> обращаясь индивидуально к каж</w:t>
      </w:r>
      <w:r>
        <w:rPr>
          <w:rFonts w:ascii="Calibri" w:eastAsia="Calibri" w:hAnsi="Calibri" w:cs="Times New Roman"/>
          <w:sz w:val="28"/>
          <w:szCs w:val="28"/>
        </w:rPr>
        <w:softHyphen/>
      </w:r>
      <w:r w:rsidRPr="002D079B">
        <w:rPr>
          <w:rFonts w:ascii="Calibri" w:eastAsia="Calibri" w:hAnsi="Calibri" w:cs="Times New Roman"/>
          <w:sz w:val="28"/>
          <w:szCs w:val="28"/>
        </w:rPr>
        <w:t>дому ребён</w:t>
      </w:r>
      <w:r>
        <w:rPr>
          <w:rFonts w:ascii="Calibri" w:eastAsia="Calibri" w:hAnsi="Calibri" w:cs="Times New Roman"/>
          <w:sz w:val="28"/>
          <w:szCs w:val="28"/>
        </w:rPr>
        <w:t>ку, например: «Даша хор</w:t>
      </w:r>
      <w:r>
        <w:rPr>
          <w:rFonts w:ascii="Calibri" w:eastAsia="Calibri" w:hAnsi="Calibri" w:cs="Times New Roman"/>
          <w:sz w:val="28"/>
          <w:szCs w:val="28"/>
        </w:rPr>
        <w:t>о</w:t>
      </w:r>
      <w:r>
        <w:rPr>
          <w:rFonts w:ascii="Calibri" w:eastAsia="Calibri" w:hAnsi="Calibri" w:cs="Times New Roman"/>
          <w:sz w:val="28"/>
          <w:szCs w:val="28"/>
        </w:rPr>
        <w:t>шая»,</w:t>
      </w:r>
      <w:r>
        <w:rPr>
          <w:rFonts w:ascii="Calibri" w:eastAsia="Calibri" w:hAnsi="Calibri" w:cs="Times New Roman"/>
          <w:sz w:val="28"/>
          <w:szCs w:val="28"/>
        </w:rPr>
        <w:br/>
        <w:t>«</w:t>
      </w:r>
      <w:r w:rsidRPr="002D079B">
        <w:rPr>
          <w:rFonts w:ascii="Calibri" w:eastAsia="Calibri" w:hAnsi="Calibri" w:cs="Times New Roman"/>
          <w:sz w:val="28"/>
          <w:szCs w:val="28"/>
        </w:rPr>
        <w:t>Саш</w:t>
      </w:r>
      <w:r>
        <w:rPr>
          <w:rFonts w:ascii="Calibri" w:eastAsia="Calibri" w:hAnsi="Calibri" w:cs="Times New Roman"/>
          <w:sz w:val="28"/>
          <w:szCs w:val="28"/>
        </w:rPr>
        <w:t>а молодец». Читает рифмовку:</w:t>
      </w:r>
      <w:r>
        <w:rPr>
          <w:rFonts w:ascii="Calibri" w:eastAsia="Calibri" w:hAnsi="Calibri" w:cs="Times New Roman"/>
          <w:sz w:val="28"/>
          <w:szCs w:val="28"/>
        </w:rPr>
        <w:br/>
        <w:t xml:space="preserve">                            Кто у нас хороший?</w:t>
      </w:r>
      <w:r>
        <w:rPr>
          <w:rFonts w:ascii="Calibri" w:eastAsia="Calibri" w:hAnsi="Calibri" w:cs="Times New Roman"/>
          <w:sz w:val="28"/>
          <w:szCs w:val="28"/>
        </w:rPr>
        <w:tab/>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Кто у нас пригожий?</w:t>
      </w:r>
    </w:p>
    <w:p w:rsidR="00465C21" w:rsidRPr="002D079B" w:rsidRDefault="00465C21" w:rsidP="00465C21">
      <w:pPr>
        <w:ind w:firstLine="1980"/>
        <w:jc w:val="both"/>
        <w:rPr>
          <w:rFonts w:ascii="Calibri" w:eastAsia="Calibri" w:hAnsi="Calibri" w:cs="Times New Roman"/>
          <w:sz w:val="28"/>
          <w:szCs w:val="28"/>
        </w:rPr>
      </w:pPr>
      <w:r>
        <w:rPr>
          <w:rFonts w:ascii="Calibri" w:eastAsia="Calibri" w:hAnsi="Calibri" w:cs="Times New Roman"/>
          <w:sz w:val="28"/>
          <w:szCs w:val="28"/>
        </w:rPr>
        <w:t>Детки у нас хорошие,</w:t>
      </w:r>
    </w:p>
    <w:p w:rsidR="00465C21"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Детки у нас п</w:t>
      </w:r>
      <w:r>
        <w:rPr>
          <w:rFonts w:ascii="Calibri" w:eastAsia="Calibri" w:hAnsi="Calibri" w:cs="Times New Roman"/>
          <w:sz w:val="28"/>
          <w:szCs w:val="28"/>
        </w:rPr>
        <w:t xml:space="preserve">ригожие!     </w:t>
      </w:r>
    </w:p>
    <w:p w:rsidR="00465C21"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На дудочке п</w:t>
      </w:r>
      <w:r>
        <w:rPr>
          <w:rFonts w:ascii="Calibri" w:eastAsia="Calibri" w:hAnsi="Calibri" w:cs="Times New Roman"/>
          <w:sz w:val="28"/>
          <w:szCs w:val="28"/>
        </w:rPr>
        <w:t xml:space="preserve">оиграли,        </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В барабан по</w:t>
      </w:r>
      <w:r>
        <w:rPr>
          <w:rFonts w:ascii="Calibri" w:eastAsia="Calibri" w:hAnsi="Calibri" w:cs="Times New Roman"/>
          <w:sz w:val="28"/>
          <w:szCs w:val="28"/>
        </w:rPr>
        <w:t xml:space="preserve">стучали.  </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С петушком поп</w:t>
      </w:r>
      <w:r>
        <w:rPr>
          <w:rFonts w:ascii="Calibri" w:eastAsia="Calibri" w:hAnsi="Calibri" w:cs="Times New Roman"/>
          <w:sz w:val="28"/>
          <w:szCs w:val="28"/>
        </w:rPr>
        <w:t xml:space="preserve">лясали,        </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С петушком поиграли!</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Четвертая часть - свободная деятельность детей – 15 мин.</w:t>
      </w:r>
    </w:p>
    <w:p w:rsidR="00465C21" w:rsidRPr="002D079B"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Пятая часть – прощание; уход детей домой – 15 мин.</w:t>
      </w:r>
    </w:p>
    <w:p w:rsidR="00465C21" w:rsidRPr="00806616" w:rsidRDefault="00465C21" w:rsidP="00465C21">
      <w:pPr>
        <w:jc w:val="center"/>
        <w:rPr>
          <w:rFonts w:ascii="Calibri" w:eastAsia="Calibri" w:hAnsi="Calibri" w:cs="Times New Roman"/>
          <w:b/>
          <w:sz w:val="28"/>
          <w:szCs w:val="28"/>
        </w:rPr>
      </w:pPr>
      <w:r>
        <w:rPr>
          <w:rFonts w:ascii="Calibri" w:eastAsia="Calibri" w:hAnsi="Calibri" w:cs="Times New Roman"/>
          <w:b/>
          <w:sz w:val="28"/>
          <w:szCs w:val="28"/>
        </w:rPr>
        <w:br w:type="page"/>
      </w:r>
      <w:r>
        <w:rPr>
          <w:rFonts w:ascii="Calibri" w:eastAsia="Calibri" w:hAnsi="Calibri" w:cs="Times New Roman"/>
          <w:b/>
          <w:sz w:val="28"/>
          <w:szCs w:val="28"/>
        </w:rPr>
        <w:lastRenderedPageBreak/>
        <w:t>АДАПТАЦИОННАЯ  ПЛОЩАДКА 9 день</w:t>
      </w:r>
    </w:p>
    <w:p w:rsidR="00465C21" w:rsidRPr="002D079B" w:rsidRDefault="00465C21" w:rsidP="00465C21">
      <w:pPr>
        <w:ind w:firstLine="709"/>
        <w:jc w:val="both"/>
        <w:rPr>
          <w:rFonts w:ascii="Calibri" w:eastAsia="Calibri" w:hAnsi="Calibri" w:cs="Times New Roman"/>
          <w:sz w:val="28"/>
          <w:szCs w:val="28"/>
        </w:rPr>
      </w:pP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Начало работы — 10.00.</w:t>
      </w:r>
    </w:p>
    <w:p w:rsidR="00465C21" w:rsidRPr="00806616" w:rsidRDefault="00465C21" w:rsidP="00465C21">
      <w:pPr>
        <w:ind w:firstLine="709"/>
        <w:jc w:val="both"/>
        <w:rPr>
          <w:rFonts w:ascii="Calibri" w:eastAsia="Calibri" w:hAnsi="Calibri" w:cs="Times New Roman"/>
          <w:b/>
          <w:sz w:val="28"/>
          <w:szCs w:val="28"/>
        </w:rPr>
      </w:pPr>
      <w:r w:rsidRPr="00806616">
        <w:rPr>
          <w:rFonts w:ascii="Calibri" w:eastAsia="Calibri" w:hAnsi="Calibri" w:cs="Times New Roman"/>
          <w:b/>
          <w:sz w:val="28"/>
          <w:szCs w:val="28"/>
        </w:rPr>
        <w:t>Постоянное оборудование.</w:t>
      </w:r>
    </w:p>
    <w:p w:rsidR="00465C21" w:rsidRDefault="00465C21" w:rsidP="00465C21">
      <w:pPr>
        <w:ind w:firstLine="709"/>
        <w:jc w:val="both"/>
        <w:rPr>
          <w:rFonts w:ascii="Calibri" w:eastAsia="Calibri" w:hAnsi="Calibri" w:cs="Times New Roman"/>
          <w:sz w:val="28"/>
          <w:szCs w:val="28"/>
        </w:rPr>
      </w:pPr>
      <w:r w:rsidRPr="00806616">
        <w:rPr>
          <w:rFonts w:ascii="Calibri" w:eastAsia="Calibri" w:hAnsi="Calibri" w:cs="Times New Roman"/>
          <w:b/>
          <w:sz w:val="28"/>
          <w:szCs w:val="28"/>
        </w:rPr>
        <w:t>Материал:</w:t>
      </w:r>
      <w:r>
        <w:rPr>
          <w:rFonts w:ascii="Calibri" w:eastAsia="Calibri" w:hAnsi="Calibri" w:cs="Times New Roman"/>
          <w:b/>
          <w:sz w:val="28"/>
          <w:szCs w:val="28"/>
        </w:rPr>
        <w:t xml:space="preserve"> </w:t>
      </w:r>
      <w:r w:rsidRPr="00B35755">
        <w:rPr>
          <w:rFonts w:ascii="Calibri" w:eastAsia="Calibri" w:hAnsi="Calibri" w:cs="Times New Roman"/>
          <w:sz w:val="28"/>
          <w:szCs w:val="28"/>
        </w:rPr>
        <w:t>ленточки по количеству детей</w:t>
      </w:r>
      <w:r>
        <w:rPr>
          <w:rFonts w:ascii="Calibri" w:eastAsia="Calibri" w:hAnsi="Calibri" w:cs="Times New Roman"/>
          <w:b/>
          <w:sz w:val="28"/>
          <w:szCs w:val="28"/>
        </w:rPr>
        <w:t xml:space="preserve">, </w:t>
      </w:r>
      <w:r w:rsidRPr="00B35755">
        <w:rPr>
          <w:rFonts w:ascii="Calibri" w:eastAsia="Calibri" w:hAnsi="Calibri" w:cs="Times New Roman"/>
          <w:sz w:val="28"/>
          <w:szCs w:val="28"/>
        </w:rPr>
        <w:t>одеяло, кусочки губки, гуашь</w:t>
      </w:r>
      <w:r>
        <w:rPr>
          <w:rFonts w:ascii="Calibri" w:eastAsia="Calibri" w:hAnsi="Calibri" w:cs="Times New Roman"/>
          <w:sz w:val="28"/>
          <w:szCs w:val="28"/>
        </w:rPr>
        <w:t>, листы формата А4, стаканы с водой, салфетки, "водные" игрушки (рыбка, кора</w:t>
      </w:r>
      <w:r>
        <w:rPr>
          <w:rFonts w:ascii="Calibri" w:eastAsia="Calibri" w:hAnsi="Calibri" w:cs="Times New Roman"/>
          <w:sz w:val="28"/>
          <w:szCs w:val="28"/>
        </w:rPr>
        <w:t>б</w:t>
      </w:r>
      <w:r>
        <w:rPr>
          <w:rFonts w:ascii="Calibri" w:eastAsia="Calibri" w:hAnsi="Calibri" w:cs="Times New Roman"/>
          <w:sz w:val="28"/>
          <w:szCs w:val="28"/>
        </w:rPr>
        <w:t>лик, удочка и т.д.).</w:t>
      </w:r>
      <w:r w:rsidRPr="002D079B">
        <w:rPr>
          <w:rFonts w:ascii="Calibri" w:eastAsia="Calibri" w:hAnsi="Calibri" w:cs="Times New Roman"/>
          <w:sz w:val="28"/>
          <w:szCs w:val="28"/>
        </w:rPr>
        <w:t xml:space="preserve"> </w:t>
      </w:r>
    </w:p>
    <w:p w:rsidR="00465C21" w:rsidRPr="00806616"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Первая часть - 25</w:t>
      </w:r>
      <w:r w:rsidRPr="00806616">
        <w:rPr>
          <w:rFonts w:ascii="Calibri" w:eastAsia="Calibri" w:hAnsi="Calibri" w:cs="Times New Roman"/>
          <w:b/>
          <w:sz w:val="28"/>
          <w:szCs w:val="28"/>
        </w:rPr>
        <w:t xml:space="preserve"> мин.</w:t>
      </w:r>
    </w:p>
    <w:p w:rsidR="00465C21" w:rsidRPr="00806616" w:rsidRDefault="00465C21" w:rsidP="00465C21">
      <w:pPr>
        <w:ind w:firstLine="709"/>
        <w:jc w:val="both"/>
        <w:rPr>
          <w:rFonts w:ascii="Calibri" w:eastAsia="Calibri" w:hAnsi="Calibri" w:cs="Times New Roman"/>
          <w:b/>
          <w:sz w:val="28"/>
          <w:szCs w:val="28"/>
        </w:rPr>
      </w:pPr>
      <w:r w:rsidRPr="00806616">
        <w:rPr>
          <w:rFonts w:ascii="Calibri" w:eastAsia="Calibri" w:hAnsi="Calibri" w:cs="Times New Roman"/>
          <w:b/>
          <w:sz w:val="28"/>
          <w:szCs w:val="28"/>
        </w:rPr>
        <w:t>Приём детей - 10 мин.</w:t>
      </w:r>
    </w:p>
    <w:p w:rsidR="00465C21" w:rsidRPr="002D079B" w:rsidRDefault="00465C21" w:rsidP="00465C21">
      <w:pPr>
        <w:ind w:firstLine="709"/>
        <w:jc w:val="both"/>
        <w:rPr>
          <w:rFonts w:ascii="Calibri" w:eastAsia="Calibri" w:hAnsi="Calibri" w:cs="Times New Roman"/>
          <w:sz w:val="28"/>
          <w:szCs w:val="28"/>
        </w:rPr>
      </w:pPr>
      <w:r w:rsidRPr="00806616">
        <w:rPr>
          <w:rFonts w:ascii="Calibri" w:eastAsia="Calibri" w:hAnsi="Calibri" w:cs="Times New Roman"/>
          <w:b/>
          <w:sz w:val="28"/>
          <w:szCs w:val="28"/>
        </w:rPr>
        <w:t>Беседа-внушение в кругу</w:t>
      </w:r>
      <w:r>
        <w:rPr>
          <w:rFonts w:ascii="Calibri" w:eastAsia="Calibri" w:hAnsi="Calibri" w:cs="Times New Roman"/>
          <w:b/>
          <w:sz w:val="28"/>
          <w:szCs w:val="28"/>
        </w:rPr>
        <w:t xml:space="preserve"> – 15 мин</w:t>
      </w:r>
      <w:r>
        <w:rPr>
          <w:rFonts w:ascii="Calibri" w:eastAsia="Calibri" w:hAnsi="Calibri" w:cs="Times New Roman"/>
          <w:sz w:val="28"/>
          <w:szCs w:val="28"/>
        </w:rPr>
        <w:t xml:space="preserve">.     </w:t>
      </w:r>
    </w:p>
    <w:p w:rsidR="00465C21" w:rsidRPr="002D079B" w:rsidRDefault="00465C21" w:rsidP="00465C21">
      <w:pPr>
        <w:ind w:firstLine="709"/>
        <w:jc w:val="both"/>
        <w:rPr>
          <w:rFonts w:ascii="Calibri" w:eastAsia="Calibri" w:hAnsi="Calibri" w:cs="Times New Roman"/>
          <w:sz w:val="28"/>
          <w:szCs w:val="28"/>
        </w:rPr>
      </w:pPr>
      <w:r w:rsidRPr="00280831">
        <w:rPr>
          <w:rFonts w:ascii="Calibri" w:eastAsia="Calibri" w:hAnsi="Calibri" w:cs="Times New Roman"/>
          <w:b/>
          <w:sz w:val="28"/>
          <w:szCs w:val="28"/>
        </w:rPr>
        <w:t>Вторая часть — зарядка с ленточ</w:t>
      </w:r>
      <w:r w:rsidRPr="00280831">
        <w:rPr>
          <w:rFonts w:ascii="Calibri" w:eastAsia="Calibri" w:hAnsi="Calibri" w:cs="Times New Roman"/>
          <w:b/>
          <w:sz w:val="28"/>
          <w:szCs w:val="28"/>
        </w:rPr>
        <w:softHyphen/>
        <w:t xml:space="preserve">кой — </w:t>
      </w:r>
      <w:r>
        <w:rPr>
          <w:rFonts w:ascii="Calibri" w:eastAsia="Calibri" w:hAnsi="Calibri" w:cs="Times New Roman"/>
          <w:b/>
          <w:sz w:val="28"/>
          <w:szCs w:val="28"/>
        </w:rPr>
        <w:t>10 мин.</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1. И.п.: стоять свободно, руки опустить. Взмахнуть лентой перед собой, отвести н</w:t>
      </w:r>
      <w:r w:rsidRPr="002D079B">
        <w:rPr>
          <w:rFonts w:ascii="Calibri" w:eastAsia="Calibri" w:hAnsi="Calibri" w:cs="Times New Roman"/>
          <w:sz w:val="28"/>
          <w:szCs w:val="28"/>
        </w:rPr>
        <w:t>а</w:t>
      </w:r>
      <w:r w:rsidRPr="002D079B">
        <w:rPr>
          <w:rFonts w:ascii="Calibri" w:eastAsia="Calibri" w:hAnsi="Calibri" w:cs="Times New Roman"/>
          <w:sz w:val="28"/>
          <w:szCs w:val="28"/>
        </w:rPr>
        <w:t>зад. То же выполнить другой рукой (по 4—6 раз каждой).</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2. И.п.: стоя, ноги вместе, ленту дер</w:t>
      </w:r>
      <w:r w:rsidRPr="002D079B">
        <w:rPr>
          <w:rFonts w:ascii="Calibri" w:eastAsia="Calibri" w:hAnsi="Calibri" w:cs="Times New Roman"/>
          <w:sz w:val="28"/>
          <w:szCs w:val="28"/>
        </w:rPr>
        <w:softHyphen/>
        <w:t>жать обеими руками за концы. Накло</w:t>
      </w:r>
      <w:r w:rsidRPr="002D079B">
        <w:rPr>
          <w:rFonts w:ascii="Calibri" w:eastAsia="Calibri" w:hAnsi="Calibri" w:cs="Times New Roman"/>
          <w:sz w:val="28"/>
          <w:szCs w:val="28"/>
        </w:rPr>
        <w:softHyphen/>
        <w:t>ниться вп</w:t>
      </w:r>
      <w:r w:rsidRPr="002D079B">
        <w:rPr>
          <w:rFonts w:ascii="Calibri" w:eastAsia="Calibri" w:hAnsi="Calibri" w:cs="Times New Roman"/>
          <w:sz w:val="28"/>
          <w:szCs w:val="28"/>
        </w:rPr>
        <w:t>е</w:t>
      </w:r>
      <w:r w:rsidRPr="002D079B">
        <w:rPr>
          <w:rFonts w:ascii="Calibri" w:eastAsia="Calibri" w:hAnsi="Calibri" w:cs="Times New Roman"/>
          <w:sz w:val="28"/>
          <w:szCs w:val="28"/>
        </w:rPr>
        <w:t>рёд, положить ленту к ступням ног, выпрямиться, наклониться вперёд, взять ленту и по</w:t>
      </w:r>
      <w:r w:rsidRPr="002D079B">
        <w:rPr>
          <w:rFonts w:ascii="Calibri" w:eastAsia="Calibri" w:hAnsi="Calibri" w:cs="Times New Roman"/>
          <w:sz w:val="28"/>
          <w:szCs w:val="28"/>
        </w:rPr>
        <w:t>д</w:t>
      </w:r>
      <w:r w:rsidRPr="002D079B">
        <w:rPr>
          <w:rFonts w:ascii="Calibri" w:eastAsia="Calibri" w:hAnsi="Calibri" w:cs="Times New Roman"/>
          <w:sz w:val="28"/>
          <w:szCs w:val="28"/>
        </w:rPr>
        <w:t>нять её вверх над голо</w:t>
      </w:r>
      <w:r w:rsidRPr="002D079B">
        <w:rPr>
          <w:rFonts w:ascii="Calibri" w:eastAsia="Calibri" w:hAnsi="Calibri" w:cs="Times New Roman"/>
          <w:sz w:val="28"/>
          <w:szCs w:val="28"/>
        </w:rPr>
        <w:softHyphen/>
        <w:t>вой (3—4 раза).</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3. И.п.: стоя, лента в руке. Подбросить ленту вверх и поймать (6-8 раз).</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4. Бег врассыпную с ленточкой в руке. Спокойная ходьба. Отдать ленты воспитат</w:t>
      </w:r>
      <w:r w:rsidRPr="002D079B">
        <w:rPr>
          <w:rFonts w:ascii="Calibri" w:eastAsia="Calibri" w:hAnsi="Calibri" w:cs="Times New Roman"/>
          <w:sz w:val="28"/>
          <w:szCs w:val="28"/>
        </w:rPr>
        <w:t>е</w:t>
      </w:r>
      <w:r w:rsidRPr="002D079B">
        <w:rPr>
          <w:rFonts w:ascii="Calibri" w:eastAsia="Calibri" w:hAnsi="Calibri" w:cs="Times New Roman"/>
          <w:sz w:val="28"/>
          <w:szCs w:val="28"/>
        </w:rPr>
        <w:t>лю или положить их на ме</w:t>
      </w:r>
      <w:r w:rsidRPr="002D079B">
        <w:rPr>
          <w:rFonts w:ascii="Calibri" w:eastAsia="Calibri" w:hAnsi="Calibri" w:cs="Times New Roman"/>
          <w:sz w:val="28"/>
          <w:szCs w:val="28"/>
        </w:rPr>
        <w:softHyphen/>
        <w:t>сто.</w:t>
      </w:r>
    </w:p>
    <w:p w:rsidR="00465C21" w:rsidRPr="0028083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Третья часть – прогулка – 45 мин.</w:t>
      </w:r>
    </w:p>
    <w:p w:rsidR="00465C21" w:rsidRPr="002D079B" w:rsidRDefault="00465C21" w:rsidP="00C33ECB">
      <w:pPr>
        <w:widowControl w:val="0"/>
        <w:numPr>
          <w:ilvl w:val="0"/>
          <w:numId w:val="164"/>
        </w:numPr>
        <w:autoSpaceDE w:val="0"/>
        <w:autoSpaceDN w:val="0"/>
        <w:adjustRightInd w:val="0"/>
        <w:spacing w:after="0" w:line="240" w:lineRule="auto"/>
        <w:jc w:val="center"/>
        <w:rPr>
          <w:rFonts w:ascii="Calibri" w:eastAsia="Calibri" w:hAnsi="Calibri" w:cs="Times New Roman"/>
          <w:sz w:val="28"/>
          <w:szCs w:val="28"/>
        </w:rPr>
      </w:pPr>
      <w:r w:rsidRPr="002D079B">
        <w:rPr>
          <w:rFonts w:ascii="Calibri" w:eastAsia="Calibri" w:hAnsi="Calibri" w:cs="Times New Roman"/>
          <w:sz w:val="28"/>
          <w:szCs w:val="28"/>
        </w:rPr>
        <w:t>Подвижная игра «Солнышко и дождик».</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Дети с родителями сидят на одеяле (стульях, скамейке). По сигналу воспита</w:t>
      </w:r>
      <w:r w:rsidRPr="002D079B">
        <w:rPr>
          <w:rFonts w:ascii="Calibri" w:eastAsia="Calibri" w:hAnsi="Calibri" w:cs="Times New Roman"/>
          <w:sz w:val="28"/>
          <w:szCs w:val="28"/>
        </w:rPr>
        <w:softHyphen/>
        <w:t>теля «Солнышко!» все идут гулять. По сигналу «Дождик!» воспитатель раскры</w:t>
      </w:r>
      <w:r w:rsidRPr="002D079B">
        <w:rPr>
          <w:rFonts w:ascii="Calibri" w:eastAsia="Calibri" w:hAnsi="Calibri" w:cs="Times New Roman"/>
          <w:sz w:val="28"/>
          <w:szCs w:val="28"/>
        </w:rPr>
        <w:softHyphen/>
        <w:t>вает зонт и воспитанники бегут прятать</w:t>
      </w:r>
      <w:r w:rsidRPr="002D079B">
        <w:rPr>
          <w:rFonts w:ascii="Calibri" w:eastAsia="Calibri" w:hAnsi="Calibri" w:cs="Times New Roman"/>
          <w:sz w:val="28"/>
          <w:szCs w:val="28"/>
        </w:rPr>
        <w:softHyphen/>
        <w:t>ся под него. Игру п</w:t>
      </w:r>
      <w:r w:rsidRPr="002D079B">
        <w:rPr>
          <w:rFonts w:ascii="Calibri" w:eastAsia="Calibri" w:hAnsi="Calibri" w:cs="Times New Roman"/>
          <w:sz w:val="28"/>
          <w:szCs w:val="28"/>
        </w:rPr>
        <w:t>о</w:t>
      </w:r>
      <w:r w:rsidRPr="002D079B">
        <w:rPr>
          <w:rFonts w:ascii="Calibri" w:eastAsia="Calibri" w:hAnsi="Calibri" w:cs="Times New Roman"/>
          <w:sz w:val="28"/>
          <w:szCs w:val="28"/>
        </w:rPr>
        <w:t>вторить 3-4 раза.</w:t>
      </w:r>
    </w:p>
    <w:p w:rsidR="00465C21" w:rsidRPr="002D079B" w:rsidRDefault="00465C21" w:rsidP="00C33ECB">
      <w:pPr>
        <w:widowControl w:val="0"/>
        <w:numPr>
          <w:ilvl w:val="0"/>
          <w:numId w:val="164"/>
        </w:numPr>
        <w:autoSpaceDE w:val="0"/>
        <w:autoSpaceDN w:val="0"/>
        <w:adjustRightInd w:val="0"/>
        <w:spacing w:after="0" w:line="240" w:lineRule="auto"/>
        <w:jc w:val="center"/>
        <w:rPr>
          <w:rFonts w:ascii="Calibri" w:eastAsia="Calibri" w:hAnsi="Calibri" w:cs="Times New Roman"/>
          <w:sz w:val="28"/>
          <w:szCs w:val="28"/>
        </w:rPr>
      </w:pPr>
      <w:r w:rsidRPr="002D079B">
        <w:rPr>
          <w:rFonts w:ascii="Calibri" w:eastAsia="Calibri" w:hAnsi="Calibri" w:cs="Times New Roman"/>
          <w:sz w:val="28"/>
          <w:szCs w:val="28"/>
        </w:rPr>
        <w:t>Коллективное рисование «Синее море».</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Дети обмакивают кусочки губки в синюю гуашь и отпечатывают по всему листу (морская вода). Воспитатель спрашивает: «Кто плавает в море?» Дети о</w:t>
      </w:r>
      <w:r w:rsidRPr="002D079B">
        <w:rPr>
          <w:rFonts w:ascii="Calibri" w:eastAsia="Calibri" w:hAnsi="Calibri" w:cs="Times New Roman"/>
          <w:sz w:val="28"/>
          <w:szCs w:val="28"/>
        </w:rPr>
        <w:t>т</w:t>
      </w:r>
      <w:r w:rsidRPr="002D079B">
        <w:rPr>
          <w:rFonts w:ascii="Calibri" w:eastAsia="Calibri" w:hAnsi="Calibri" w:cs="Times New Roman"/>
          <w:sz w:val="28"/>
          <w:szCs w:val="28"/>
        </w:rPr>
        <w:t>вечают, а взрослый ставит на синий лист игрушки (рыбка, кораблик, удочка и др.).</w:t>
      </w:r>
    </w:p>
    <w:p w:rsidR="00465C21" w:rsidRPr="002D079B" w:rsidRDefault="00465C21" w:rsidP="00C33ECB">
      <w:pPr>
        <w:widowControl w:val="0"/>
        <w:numPr>
          <w:ilvl w:val="0"/>
          <w:numId w:val="164"/>
        </w:numPr>
        <w:tabs>
          <w:tab w:val="clear" w:pos="720"/>
          <w:tab w:val="num" w:pos="0"/>
        </w:tabs>
        <w:autoSpaceDE w:val="0"/>
        <w:autoSpaceDN w:val="0"/>
        <w:adjustRightInd w:val="0"/>
        <w:spacing w:after="0" w:line="240" w:lineRule="auto"/>
        <w:ind w:left="0" w:firstLine="0"/>
        <w:jc w:val="center"/>
        <w:rPr>
          <w:rFonts w:ascii="Calibri" w:eastAsia="Calibri" w:hAnsi="Calibri" w:cs="Times New Roman"/>
          <w:sz w:val="28"/>
          <w:szCs w:val="28"/>
        </w:rPr>
      </w:pPr>
      <w:r w:rsidRPr="002D079B">
        <w:rPr>
          <w:rFonts w:ascii="Calibri" w:eastAsia="Calibri" w:hAnsi="Calibri" w:cs="Times New Roman"/>
          <w:sz w:val="28"/>
          <w:szCs w:val="28"/>
        </w:rPr>
        <w:t>Игра «Поезд».</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 «паровоз», дети и ро</w:t>
      </w:r>
      <w:r w:rsidRPr="002D079B">
        <w:rPr>
          <w:rFonts w:ascii="Calibri" w:eastAsia="Calibri" w:hAnsi="Calibri" w:cs="Times New Roman"/>
          <w:sz w:val="28"/>
          <w:szCs w:val="28"/>
        </w:rPr>
        <w:softHyphen/>
        <w:t>дители — «вагоны». «Паровоз» гудит, и «поезд» трогается. Воспитатель говорит:</w:t>
      </w:r>
    </w:p>
    <w:p w:rsidR="00465C21" w:rsidRPr="002D079B" w:rsidRDefault="00465C21" w:rsidP="00465C21">
      <w:pPr>
        <w:ind w:firstLine="1800"/>
        <w:jc w:val="both"/>
        <w:rPr>
          <w:rFonts w:ascii="Calibri" w:eastAsia="Calibri" w:hAnsi="Calibri" w:cs="Times New Roman"/>
          <w:sz w:val="28"/>
          <w:szCs w:val="28"/>
        </w:rPr>
      </w:pPr>
      <w:r w:rsidRPr="002D079B">
        <w:rPr>
          <w:rFonts w:ascii="Calibri" w:eastAsia="Calibri" w:hAnsi="Calibri" w:cs="Times New Roman"/>
          <w:sz w:val="28"/>
          <w:szCs w:val="28"/>
        </w:rPr>
        <w:lastRenderedPageBreak/>
        <w:t>«Чу-чу-чу!» —</w:t>
      </w:r>
    </w:p>
    <w:p w:rsidR="00465C21" w:rsidRPr="002D079B" w:rsidRDefault="00465C21" w:rsidP="00465C21">
      <w:pPr>
        <w:ind w:firstLine="1800"/>
        <w:jc w:val="both"/>
        <w:rPr>
          <w:rFonts w:ascii="Calibri" w:eastAsia="Calibri" w:hAnsi="Calibri" w:cs="Times New Roman"/>
          <w:sz w:val="28"/>
          <w:szCs w:val="28"/>
        </w:rPr>
      </w:pPr>
      <w:r w:rsidRPr="002D079B">
        <w:rPr>
          <w:rFonts w:ascii="Calibri" w:eastAsia="Calibri" w:hAnsi="Calibri" w:cs="Times New Roman"/>
          <w:sz w:val="28"/>
          <w:szCs w:val="28"/>
        </w:rPr>
        <w:t>Вот поезд наш едет,</w:t>
      </w:r>
    </w:p>
    <w:p w:rsidR="00465C21" w:rsidRPr="002D079B" w:rsidRDefault="00465C21" w:rsidP="00465C21">
      <w:pPr>
        <w:ind w:firstLine="1800"/>
        <w:jc w:val="both"/>
        <w:rPr>
          <w:rFonts w:ascii="Calibri" w:eastAsia="Calibri" w:hAnsi="Calibri" w:cs="Times New Roman"/>
          <w:sz w:val="28"/>
          <w:szCs w:val="28"/>
        </w:rPr>
      </w:pPr>
      <w:r w:rsidRPr="002D079B">
        <w:rPr>
          <w:rFonts w:ascii="Calibri" w:eastAsia="Calibri" w:hAnsi="Calibri" w:cs="Times New Roman"/>
          <w:sz w:val="28"/>
          <w:szCs w:val="28"/>
        </w:rPr>
        <w:t>Колёса стучат,</w:t>
      </w:r>
    </w:p>
    <w:p w:rsidR="00465C21" w:rsidRPr="002D079B" w:rsidRDefault="00465C21" w:rsidP="00465C21">
      <w:pPr>
        <w:ind w:firstLine="1800"/>
        <w:jc w:val="both"/>
        <w:rPr>
          <w:rFonts w:ascii="Calibri" w:eastAsia="Calibri" w:hAnsi="Calibri" w:cs="Times New Roman"/>
          <w:sz w:val="28"/>
          <w:szCs w:val="28"/>
        </w:rPr>
      </w:pPr>
      <w:r w:rsidRPr="002D079B">
        <w:rPr>
          <w:rFonts w:ascii="Calibri" w:eastAsia="Calibri" w:hAnsi="Calibri" w:cs="Times New Roman"/>
          <w:sz w:val="28"/>
          <w:szCs w:val="28"/>
        </w:rPr>
        <w:t>А в поезде этом</w:t>
      </w:r>
    </w:p>
    <w:p w:rsidR="00465C21" w:rsidRPr="002D079B" w:rsidRDefault="00465C21" w:rsidP="00465C21">
      <w:pPr>
        <w:ind w:firstLine="1800"/>
        <w:jc w:val="both"/>
        <w:rPr>
          <w:rFonts w:ascii="Calibri" w:eastAsia="Calibri" w:hAnsi="Calibri" w:cs="Times New Roman"/>
          <w:sz w:val="28"/>
          <w:szCs w:val="28"/>
        </w:rPr>
      </w:pPr>
      <w:r w:rsidRPr="002D079B">
        <w:rPr>
          <w:rFonts w:ascii="Calibri" w:eastAsia="Calibri" w:hAnsi="Calibri" w:cs="Times New Roman"/>
          <w:sz w:val="28"/>
          <w:szCs w:val="28"/>
        </w:rPr>
        <w:t>Ребята сидят.</w:t>
      </w:r>
    </w:p>
    <w:p w:rsidR="00465C21" w:rsidRPr="002D079B" w:rsidRDefault="00465C21" w:rsidP="00465C21">
      <w:pPr>
        <w:ind w:firstLine="1800"/>
        <w:jc w:val="both"/>
        <w:rPr>
          <w:rFonts w:ascii="Calibri" w:eastAsia="Calibri" w:hAnsi="Calibri" w:cs="Times New Roman"/>
          <w:sz w:val="28"/>
          <w:szCs w:val="28"/>
        </w:rPr>
      </w:pPr>
      <w:r w:rsidRPr="002D079B">
        <w:rPr>
          <w:rFonts w:ascii="Calibri" w:eastAsia="Calibri" w:hAnsi="Calibri" w:cs="Times New Roman"/>
          <w:sz w:val="28"/>
          <w:szCs w:val="28"/>
        </w:rPr>
        <w:t>«Чу-чу-чу, чу-чу-чу» —</w:t>
      </w:r>
    </w:p>
    <w:p w:rsidR="00465C21" w:rsidRPr="002D079B" w:rsidRDefault="00465C21" w:rsidP="00465C21">
      <w:pPr>
        <w:ind w:firstLine="1800"/>
        <w:jc w:val="both"/>
        <w:rPr>
          <w:rFonts w:ascii="Calibri" w:eastAsia="Calibri" w:hAnsi="Calibri" w:cs="Times New Roman"/>
          <w:sz w:val="28"/>
          <w:szCs w:val="28"/>
        </w:rPr>
      </w:pPr>
      <w:r>
        <w:rPr>
          <w:rFonts w:ascii="Calibri" w:eastAsia="Calibri" w:hAnsi="Calibri" w:cs="Times New Roman"/>
          <w:sz w:val="28"/>
          <w:szCs w:val="28"/>
        </w:rPr>
        <w:t>Пыхтит паровоз.</w:t>
      </w:r>
      <w:r>
        <w:rPr>
          <w:rFonts w:ascii="Calibri" w:eastAsia="Calibri" w:hAnsi="Calibri" w:cs="Times New Roman"/>
          <w:sz w:val="28"/>
          <w:szCs w:val="28"/>
        </w:rPr>
        <w:tab/>
      </w:r>
    </w:p>
    <w:p w:rsidR="00465C21" w:rsidRPr="002D079B" w:rsidRDefault="00465C21" w:rsidP="00465C21">
      <w:pPr>
        <w:ind w:firstLine="1800"/>
        <w:jc w:val="both"/>
        <w:rPr>
          <w:rFonts w:ascii="Calibri" w:eastAsia="Calibri" w:hAnsi="Calibri" w:cs="Times New Roman"/>
          <w:sz w:val="28"/>
          <w:szCs w:val="28"/>
        </w:rPr>
      </w:pPr>
      <w:r>
        <w:rPr>
          <w:rFonts w:ascii="Calibri" w:eastAsia="Calibri" w:hAnsi="Calibri" w:cs="Times New Roman"/>
          <w:sz w:val="28"/>
          <w:szCs w:val="28"/>
        </w:rPr>
        <w:t>Далеко, далеко</w:t>
      </w:r>
      <w:r>
        <w:rPr>
          <w:rFonts w:ascii="Calibri" w:eastAsia="Calibri" w:hAnsi="Calibri" w:cs="Times New Roman"/>
          <w:sz w:val="28"/>
          <w:szCs w:val="28"/>
        </w:rPr>
        <w:tab/>
      </w:r>
    </w:p>
    <w:p w:rsidR="00465C21" w:rsidRPr="002D079B" w:rsidRDefault="00465C21" w:rsidP="00465C21">
      <w:pPr>
        <w:ind w:left="3060" w:hanging="1260"/>
        <w:jc w:val="both"/>
        <w:rPr>
          <w:rFonts w:ascii="Calibri" w:eastAsia="Calibri" w:hAnsi="Calibri" w:cs="Times New Roman"/>
          <w:sz w:val="28"/>
          <w:szCs w:val="28"/>
        </w:rPr>
      </w:pPr>
      <w:r>
        <w:rPr>
          <w:rFonts w:ascii="Calibri" w:eastAsia="Calibri" w:hAnsi="Calibri" w:cs="Times New Roman"/>
          <w:sz w:val="28"/>
          <w:szCs w:val="28"/>
        </w:rPr>
        <w:t>Ребят он повёз.</w:t>
      </w:r>
      <w:r>
        <w:rPr>
          <w:rFonts w:ascii="Calibri" w:eastAsia="Calibri" w:hAnsi="Calibri" w:cs="Times New Roman"/>
          <w:sz w:val="28"/>
          <w:szCs w:val="28"/>
        </w:rPr>
        <w:tab/>
      </w:r>
      <w:r w:rsidRPr="002D079B">
        <w:rPr>
          <w:rFonts w:ascii="Calibri" w:eastAsia="Calibri" w:hAnsi="Calibri" w:cs="Times New Roman"/>
          <w:sz w:val="28"/>
          <w:szCs w:val="28"/>
        </w:rPr>
        <w:br/>
        <w:t>(А. Ануфриева)</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По сигналу </w:t>
      </w:r>
      <w:r>
        <w:rPr>
          <w:rFonts w:ascii="Calibri" w:eastAsia="Calibri" w:hAnsi="Calibri" w:cs="Times New Roman"/>
          <w:sz w:val="28"/>
          <w:szCs w:val="28"/>
        </w:rPr>
        <w:t>«Быстрей!» дети и родители бегут</w:t>
      </w:r>
      <w:r w:rsidRPr="002D079B">
        <w:rPr>
          <w:rFonts w:ascii="Calibri" w:eastAsia="Calibri" w:hAnsi="Calibri" w:cs="Times New Roman"/>
          <w:sz w:val="28"/>
          <w:szCs w:val="28"/>
        </w:rPr>
        <w:t>, по команде «Стой!» «п</w:t>
      </w:r>
      <w:r w:rsidRPr="002D079B">
        <w:rPr>
          <w:rFonts w:ascii="Calibri" w:eastAsia="Calibri" w:hAnsi="Calibri" w:cs="Times New Roman"/>
          <w:sz w:val="28"/>
          <w:szCs w:val="28"/>
        </w:rPr>
        <w:t>о</w:t>
      </w:r>
      <w:r w:rsidRPr="002D079B">
        <w:rPr>
          <w:rFonts w:ascii="Calibri" w:eastAsia="Calibri" w:hAnsi="Calibri" w:cs="Times New Roman"/>
          <w:sz w:val="28"/>
          <w:szCs w:val="28"/>
        </w:rPr>
        <w:t>езд» подходит к станции и останавливается. Все выходят, бегают, собирают цветы и т.д. По сигналу «П</w:t>
      </w:r>
      <w:r w:rsidRPr="002D079B">
        <w:rPr>
          <w:rFonts w:ascii="Calibri" w:eastAsia="Calibri" w:hAnsi="Calibri" w:cs="Times New Roman"/>
          <w:sz w:val="28"/>
          <w:szCs w:val="28"/>
        </w:rPr>
        <w:t>о</w:t>
      </w:r>
      <w:r w:rsidRPr="002D079B">
        <w:rPr>
          <w:rFonts w:ascii="Calibri" w:eastAsia="Calibri" w:hAnsi="Calibri" w:cs="Times New Roman"/>
          <w:sz w:val="28"/>
          <w:szCs w:val="28"/>
        </w:rPr>
        <w:t>езд отправляется!» воспитанники встают на свои места и продолжают дви</w:t>
      </w:r>
      <w:r w:rsidRPr="002D079B">
        <w:rPr>
          <w:rFonts w:ascii="Calibri" w:eastAsia="Calibri" w:hAnsi="Calibri" w:cs="Times New Roman"/>
          <w:sz w:val="28"/>
          <w:szCs w:val="28"/>
        </w:rPr>
        <w:softHyphen/>
        <w:t>жение. Игру п</w:t>
      </w:r>
      <w:r w:rsidRPr="002D079B">
        <w:rPr>
          <w:rFonts w:ascii="Calibri" w:eastAsia="Calibri" w:hAnsi="Calibri" w:cs="Times New Roman"/>
          <w:sz w:val="28"/>
          <w:szCs w:val="28"/>
        </w:rPr>
        <w:t>о</w:t>
      </w:r>
      <w:r w:rsidRPr="002D079B">
        <w:rPr>
          <w:rFonts w:ascii="Calibri" w:eastAsia="Calibri" w:hAnsi="Calibri" w:cs="Times New Roman"/>
          <w:sz w:val="28"/>
          <w:szCs w:val="28"/>
        </w:rPr>
        <w:t>вторить 3—4 раза.</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Четвертая часть - свободная деятельность детей – 15 мин.</w:t>
      </w:r>
    </w:p>
    <w:p w:rsidR="00465C21" w:rsidRPr="002D079B"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Пятая часть – прощание; уход детей домой – 15 мин.</w:t>
      </w:r>
    </w:p>
    <w:p w:rsidR="00465C21" w:rsidRPr="00806616" w:rsidRDefault="00465C21" w:rsidP="00465C21">
      <w:pPr>
        <w:jc w:val="center"/>
        <w:rPr>
          <w:rFonts w:ascii="Calibri" w:eastAsia="Calibri" w:hAnsi="Calibri" w:cs="Times New Roman"/>
          <w:b/>
          <w:sz w:val="28"/>
          <w:szCs w:val="28"/>
        </w:rPr>
      </w:pPr>
      <w:r>
        <w:rPr>
          <w:rFonts w:ascii="Calibri" w:eastAsia="Calibri" w:hAnsi="Calibri" w:cs="Times New Roman"/>
          <w:sz w:val="28"/>
          <w:szCs w:val="28"/>
        </w:rPr>
        <w:br w:type="page"/>
      </w:r>
      <w:r>
        <w:rPr>
          <w:rFonts w:ascii="Calibri" w:eastAsia="Calibri" w:hAnsi="Calibri" w:cs="Times New Roman"/>
          <w:b/>
          <w:sz w:val="28"/>
          <w:szCs w:val="28"/>
        </w:rPr>
        <w:lastRenderedPageBreak/>
        <w:t>АДАПТ</w:t>
      </w:r>
      <w:r w:rsidRPr="00806616">
        <w:rPr>
          <w:rFonts w:ascii="Calibri" w:eastAsia="Calibri" w:hAnsi="Calibri" w:cs="Times New Roman"/>
          <w:b/>
          <w:sz w:val="28"/>
          <w:szCs w:val="28"/>
        </w:rPr>
        <w:t>АЦИОННАЯ ПЛОЩАДКА 10</w:t>
      </w:r>
      <w:r>
        <w:rPr>
          <w:rFonts w:ascii="Calibri" w:eastAsia="Calibri" w:hAnsi="Calibri" w:cs="Times New Roman"/>
          <w:b/>
          <w:sz w:val="28"/>
          <w:szCs w:val="28"/>
        </w:rPr>
        <w:t xml:space="preserve"> день</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Начало работы — 10.00.</w:t>
      </w:r>
    </w:p>
    <w:p w:rsidR="00465C21" w:rsidRPr="00806616" w:rsidRDefault="00465C21" w:rsidP="00465C21">
      <w:pPr>
        <w:ind w:firstLine="709"/>
        <w:jc w:val="both"/>
        <w:rPr>
          <w:rFonts w:ascii="Calibri" w:eastAsia="Calibri" w:hAnsi="Calibri" w:cs="Times New Roman"/>
          <w:b/>
          <w:sz w:val="28"/>
          <w:szCs w:val="28"/>
        </w:rPr>
      </w:pPr>
      <w:r w:rsidRPr="00806616">
        <w:rPr>
          <w:rFonts w:ascii="Calibri" w:eastAsia="Calibri" w:hAnsi="Calibri" w:cs="Times New Roman"/>
          <w:b/>
          <w:sz w:val="28"/>
          <w:szCs w:val="28"/>
        </w:rPr>
        <w:t>Постоянное оборудование.</w:t>
      </w:r>
    </w:p>
    <w:p w:rsidR="00465C21" w:rsidRDefault="00465C21" w:rsidP="00465C21">
      <w:pPr>
        <w:ind w:firstLine="709"/>
        <w:jc w:val="both"/>
        <w:rPr>
          <w:rFonts w:ascii="Calibri" w:eastAsia="Calibri" w:hAnsi="Calibri" w:cs="Times New Roman"/>
          <w:sz w:val="28"/>
          <w:szCs w:val="28"/>
        </w:rPr>
      </w:pPr>
      <w:r w:rsidRPr="00806616">
        <w:rPr>
          <w:rFonts w:ascii="Calibri" w:eastAsia="Calibri" w:hAnsi="Calibri" w:cs="Times New Roman"/>
          <w:b/>
          <w:sz w:val="28"/>
          <w:szCs w:val="28"/>
        </w:rPr>
        <w:t>Материал:</w:t>
      </w:r>
      <w:r w:rsidRPr="002D079B">
        <w:rPr>
          <w:rFonts w:ascii="Calibri" w:eastAsia="Calibri" w:hAnsi="Calibri" w:cs="Times New Roman"/>
          <w:sz w:val="28"/>
          <w:szCs w:val="28"/>
        </w:rPr>
        <w:t xml:space="preserve"> </w:t>
      </w:r>
      <w:r>
        <w:rPr>
          <w:rFonts w:ascii="Calibri" w:eastAsia="Calibri" w:hAnsi="Calibri" w:cs="Times New Roman"/>
          <w:sz w:val="28"/>
          <w:szCs w:val="28"/>
        </w:rPr>
        <w:t>обручи по количеству детей, коробка, разноцветные игрушки, коробка или корзина с мячами разного размера, цветная ткань, трафареты рыбок, ножницы, клей, салфетки, цветные карандаши.</w:t>
      </w:r>
    </w:p>
    <w:p w:rsidR="00465C21" w:rsidRPr="00C6383F"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Первая часть — 25</w:t>
      </w:r>
      <w:r w:rsidRPr="00C6383F">
        <w:rPr>
          <w:rFonts w:ascii="Calibri" w:eastAsia="Calibri" w:hAnsi="Calibri" w:cs="Times New Roman"/>
          <w:b/>
          <w:sz w:val="28"/>
          <w:szCs w:val="28"/>
        </w:rPr>
        <w:t xml:space="preserve"> мин.</w:t>
      </w:r>
    </w:p>
    <w:p w:rsidR="00465C21" w:rsidRPr="00C6383F" w:rsidRDefault="00465C21" w:rsidP="00465C21">
      <w:pPr>
        <w:ind w:firstLine="709"/>
        <w:jc w:val="both"/>
        <w:rPr>
          <w:rFonts w:ascii="Calibri" w:eastAsia="Calibri" w:hAnsi="Calibri" w:cs="Times New Roman"/>
          <w:b/>
          <w:sz w:val="28"/>
          <w:szCs w:val="28"/>
        </w:rPr>
      </w:pPr>
      <w:r w:rsidRPr="00C6383F">
        <w:rPr>
          <w:rFonts w:ascii="Calibri" w:eastAsia="Calibri" w:hAnsi="Calibri" w:cs="Times New Roman"/>
          <w:b/>
          <w:sz w:val="28"/>
          <w:szCs w:val="28"/>
        </w:rPr>
        <w:t>Приём детей— 10 мин.</w:t>
      </w:r>
    </w:p>
    <w:p w:rsidR="00465C21" w:rsidRDefault="00465C21" w:rsidP="00465C21">
      <w:pPr>
        <w:ind w:firstLine="709"/>
        <w:jc w:val="both"/>
        <w:rPr>
          <w:rFonts w:ascii="Calibri" w:eastAsia="Calibri" w:hAnsi="Calibri" w:cs="Times New Roman"/>
          <w:b/>
          <w:sz w:val="28"/>
          <w:szCs w:val="28"/>
        </w:rPr>
      </w:pPr>
      <w:r w:rsidRPr="00C6383F">
        <w:rPr>
          <w:rFonts w:ascii="Calibri" w:eastAsia="Calibri" w:hAnsi="Calibri" w:cs="Times New Roman"/>
          <w:b/>
          <w:sz w:val="28"/>
          <w:szCs w:val="28"/>
        </w:rPr>
        <w:t>Беседа-внушение в кругу</w:t>
      </w:r>
      <w:r>
        <w:rPr>
          <w:rFonts w:ascii="Calibri" w:eastAsia="Calibri" w:hAnsi="Calibri" w:cs="Times New Roman"/>
          <w:b/>
          <w:sz w:val="28"/>
          <w:szCs w:val="28"/>
        </w:rPr>
        <w:t xml:space="preserve"> – 15 мин</w:t>
      </w:r>
      <w:r w:rsidRPr="00C6383F">
        <w:rPr>
          <w:rFonts w:ascii="Calibri" w:eastAsia="Calibri" w:hAnsi="Calibri" w:cs="Times New Roman"/>
          <w:b/>
          <w:sz w:val="28"/>
          <w:szCs w:val="28"/>
        </w:rPr>
        <w:t>.</w:t>
      </w:r>
    </w:p>
    <w:p w:rsidR="00465C21" w:rsidRPr="00E53E88" w:rsidRDefault="00465C21" w:rsidP="00465C21">
      <w:pPr>
        <w:ind w:firstLine="709"/>
        <w:jc w:val="both"/>
        <w:rPr>
          <w:rFonts w:ascii="Calibri" w:eastAsia="Calibri" w:hAnsi="Calibri" w:cs="Times New Roman"/>
          <w:b/>
          <w:sz w:val="28"/>
          <w:szCs w:val="28"/>
        </w:rPr>
      </w:pPr>
      <w:r w:rsidRPr="00E53E88">
        <w:rPr>
          <w:rFonts w:ascii="Calibri" w:eastAsia="Calibri" w:hAnsi="Calibri" w:cs="Times New Roman"/>
          <w:b/>
          <w:sz w:val="28"/>
          <w:szCs w:val="28"/>
        </w:rPr>
        <w:t xml:space="preserve">Вторая </w:t>
      </w:r>
      <w:r>
        <w:rPr>
          <w:rFonts w:ascii="Calibri" w:eastAsia="Calibri" w:hAnsi="Calibri" w:cs="Times New Roman"/>
          <w:b/>
          <w:sz w:val="28"/>
          <w:szCs w:val="28"/>
        </w:rPr>
        <w:t>часть - зарядка с обру</w:t>
      </w:r>
      <w:r>
        <w:rPr>
          <w:rFonts w:ascii="Calibri" w:eastAsia="Calibri" w:hAnsi="Calibri" w:cs="Times New Roman"/>
          <w:b/>
          <w:sz w:val="28"/>
          <w:szCs w:val="28"/>
        </w:rPr>
        <w:softHyphen/>
        <w:t>чем — 10</w:t>
      </w:r>
      <w:r w:rsidRPr="00E53E88">
        <w:rPr>
          <w:rFonts w:ascii="Calibri" w:eastAsia="Calibri" w:hAnsi="Calibri" w:cs="Times New Roman"/>
          <w:b/>
          <w:sz w:val="28"/>
          <w:szCs w:val="28"/>
        </w:rPr>
        <w:t xml:space="preserve"> мин.</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1. И.п.: стоя, обруч в обеих руках вни</w:t>
      </w:r>
      <w:r w:rsidRPr="002D079B">
        <w:rPr>
          <w:rFonts w:ascii="Calibri" w:eastAsia="Calibri" w:hAnsi="Calibri" w:cs="Times New Roman"/>
          <w:sz w:val="28"/>
          <w:szCs w:val="28"/>
        </w:rPr>
        <w:softHyphen/>
        <w:t>зу. Поднять обруч перед собой — «по</w:t>
      </w:r>
      <w:r w:rsidRPr="002D079B">
        <w:rPr>
          <w:rFonts w:ascii="Calibri" w:eastAsia="Calibri" w:hAnsi="Calibri" w:cs="Times New Roman"/>
          <w:sz w:val="28"/>
          <w:szCs w:val="28"/>
        </w:rPr>
        <w:softHyphen/>
        <w:t>смотреть в окошко», опустить руки (4—6 раз).</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2. И.п.: стоя в обруче, обруч на полу (земле). Присесть и выпрямит</w:t>
      </w:r>
      <w:r w:rsidRPr="002D079B">
        <w:rPr>
          <w:rFonts w:ascii="Calibri" w:eastAsia="Calibri" w:hAnsi="Calibri" w:cs="Times New Roman"/>
          <w:sz w:val="28"/>
          <w:szCs w:val="28"/>
        </w:rPr>
        <w:t>ь</w:t>
      </w:r>
      <w:r w:rsidRPr="002D079B">
        <w:rPr>
          <w:rFonts w:ascii="Calibri" w:eastAsia="Calibri" w:hAnsi="Calibri" w:cs="Times New Roman"/>
          <w:sz w:val="28"/>
          <w:szCs w:val="28"/>
        </w:rPr>
        <w:t>ся (4—6 раз),</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3. И.п.: стоя в обруче, обруч на полу (земле). По сигналу «Хоп!» прыгать через обруч на обеих ногах - «зайка прыгает через ямку».</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4. Ходьба и бег со сменой темпа, об</w:t>
      </w:r>
      <w:r w:rsidRPr="002D079B">
        <w:rPr>
          <w:rFonts w:ascii="Calibri" w:eastAsia="Calibri" w:hAnsi="Calibri" w:cs="Times New Roman"/>
          <w:sz w:val="28"/>
          <w:szCs w:val="28"/>
        </w:rPr>
        <w:softHyphen/>
        <w:t>руч держать в обеих руках перед собой — «м</w:t>
      </w:r>
      <w:r w:rsidRPr="002D079B">
        <w:rPr>
          <w:rFonts w:ascii="Calibri" w:eastAsia="Calibri" w:hAnsi="Calibri" w:cs="Times New Roman"/>
          <w:sz w:val="28"/>
          <w:szCs w:val="28"/>
        </w:rPr>
        <w:t>а</w:t>
      </w:r>
      <w:r w:rsidRPr="002D079B">
        <w:rPr>
          <w:rFonts w:ascii="Calibri" w:eastAsia="Calibri" w:hAnsi="Calibri" w:cs="Times New Roman"/>
          <w:sz w:val="28"/>
          <w:szCs w:val="28"/>
        </w:rPr>
        <w:t>шины едут быстро и медленно». Сле</w:t>
      </w:r>
      <w:r w:rsidRPr="002D079B">
        <w:rPr>
          <w:rFonts w:ascii="Calibri" w:eastAsia="Calibri" w:hAnsi="Calibri" w:cs="Times New Roman"/>
          <w:sz w:val="28"/>
          <w:szCs w:val="28"/>
        </w:rPr>
        <w:softHyphen/>
        <w:t>дить, чтобы дети не наталкивались друг на друга. П</w:t>
      </w:r>
      <w:r w:rsidRPr="002D079B">
        <w:rPr>
          <w:rFonts w:ascii="Calibri" w:eastAsia="Calibri" w:hAnsi="Calibri" w:cs="Times New Roman"/>
          <w:sz w:val="28"/>
          <w:szCs w:val="28"/>
        </w:rPr>
        <w:t>о</w:t>
      </w:r>
      <w:r w:rsidRPr="002D079B">
        <w:rPr>
          <w:rFonts w:ascii="Calibri" w:eastAsia="Calibri" w:hAnsi="Calibri" w:cs="Times New Roman"/>
          <w:sz w:val="28"/>
          <w:szCs w:val="28"/>
        </w:rPr>
        <w:t>ложить обручи на место.</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Третья часть – прогулка – 45 мин.</w:t>
      </w:r>
    </w:p>
    <w:p w:rsidR="00465C21" w:rsidRPr="002D079B" w:rsidRDefault="00465C21" w:rsidP="00C33ECB">
      <w:pPr>
        <w:widowControl w:val="0"/>
        <w:numPr>
          <w:ilvl w:val="0"/>
          <w:numId w:val="164"/>
        </w:numPr>
        <w:tabs>
          <w:tab w:val="clear" w:pos="720"/>
          <w:tab w:val="num" w:pos="0"/>
        </w:tabs>
        <w:autoSpaceDE w:val="0"/>
        <w:autoSpaceDN w:val="0"/>
        <w:adjustRightInd w:val="0"/>
        <w:spacing w:after="0" w:line="240" w:lineRule="auto"/>
        <w:ind w:left="0" w:firstLine="0"/>
        <w:jc w:val="center"/>
        <w:rPr>
          <w:rFonts w:ascii="Calibri" w:eastAsia="Calibri" w:hAnsi="Calibri" w:cs="Times New Roman"/>
          <w:sz w:val="28"/>
          <w:szCs w:val="28"/>
        </w:rPr>
      </w:pPr>
      <w:r w:rsidRPr="002D079B">
        <w:rPr>
          <w:rFonts w:ascii="Calibri" w:eastAsia="Calibri" w:hAnsi="Calibri" w:cs="Times New Roman"/>
          <w:sz w:val="28"/>
          <w:szCs w:val="28"/>
        </w:rPr>
        <w:t>Игра «Поезд».</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 «паровоз», дети и ро</w:t>
      </w:r>
      <w:r w:rsidRPr="002D079B">
        <w:rPr>
          <w:rFonts w:ascii="Calibri" w:eastAsia="Calibri" w:hAnsi="Calibri" w:cs="Times New Roman"/>
          <w:sz w:val="28"/>
          <w:szCs w:val="28"/>
        </w:rPr>
        <w:softHyphen/>
        <w:t>дители — «вагоны». «Паровоз» гудит, и «поезд» трогается. Воспитатель говорит:</w:t>
      </w:r>
    </w:p>
    <w:p w:rsidR="00465C21" w:rsidRPr="002D079B" w:rsidRDefault="00465C21" w:rsidP="00465C21">
      <w:pPr>
        <w:ind w:firstLine="1800"/>
        <w:jc w:val="both"/>
        <w:rPr>
          <w:rFonts w:ascii="Calibri" w:eastAsia="Calibri" w:hAnsi="Calibri" w:cs="Times New Roman"/>
          <w:sz w:val="28"/>
          <w:szCs w:val="28"/>
        </w:rPr>
      </w:pPr>
      <w:r w:rsidRPr="002D079B">
        <w:rPr>
          <w:rFonts w:ascii="Calibri" w:eastAsia="Calibri" w:hAnsi="Calibri" w:cs="Times New Roman"/>
          <w:sz w:val="28"/>
          <w:szCs w:val="28"/>
        </w:rPr>
        <w:t>«Чу-чу-чу!» —</w:t>
      </w:r>
    </w:p>
    <w:p w:rsidR="00465C21" w:rsidRPr="002D079B" w:rsidRDefault="00465C21" w:rsidP="00465C21">
      <w:pPr>
        <w:ind w:firstLine="1800"/>
        <w:jc w:val="both"/>
        <w:rPr>
          <w:rFonts w:ascii="Calibri" w:eastAsia="Calibri" w:hAnsi="Calibri" w:cs="Times New Roman"/>
          <w:sz w:val="28"/>
          <w:szCs w:val="28"/>
        </w:rPr>
      </w:pPr>
      <w:r w:rsidRPr="002D079B">
        <w:rPr>
          <w:rFonts w:ascii="Calibri" w:eastAsia="Calibri" w:hAnsi="Calibri" w:cs="Times New Roman"/>
          <w:sz w:val="28"/>
          <w:szCs w:val="28"/>
        </w:rPr>
        <w:t>Вот поезд наш едет,</w:t>
      </w:r>
    </w:p>
    <w:p w:rsidR="00465C21" w:rsidRPr="002D079B" w:rsidRDefault="00465C21" w:rsidP="00465C21">
      <w:pPr>
        <w:ind w:firstLine="1800"/>
        <w:jc w:val="both"/>
        <w:rPr>
          <w:rFonts w:ascii="Calibri" w:eastAsia="Calibri" w:hAnsi="Calibri" w:cs="Times New Roman"/>
          <w:sz w:val="28"/>
          <w:szCs w:val="28"/>
        </w:rPr>
      </w:pPr>
      <w:r w:rsidRPr="002D079B">
        <w:rPr>
          <w:rFonts w:ascii="Calibri" w:eastAsia="Calibri" w:hAnsi="Calibri" w:cs="Times New Roman"/>
          <w:sz w:val="28"/>
          <w:szCs w:val="28"/>
        </w:rPr>
        <w:t>Колёса стучат,</w:t>
      </w:r>
    </w:p>
    <w:p w:rsidR="00465C21" w:rsidRPr="002D079B" w:rsidRDefault="00465C21" w:rsidP="00465C21">
      <w:pPr>
        <w:ind w:firstLine="1800"/>
        <w:jc w:val="both"/>
        <w:rPr>
          <w:rFonts w:ascii="Calibri" w:eastAsia="Calibri" w:hAnsi="Calibri" w:cs="Times New Roman"/>
          <w:sz w:val="28"/>
          <w:szCs w:val="28"/>
        </w:rPr>
      </w:pPr>
      <w:r w:rsidRPr="002D079B">
        <w:rPr>
          <w:rFonts w:ascii="Calibri" w:eastAsia="Calibri" w:hAnsi="Calibri" w:cs="Times New Roman"/>
          <w:sz w:val="28"/>
          <w:szCs w:val="28"/>
        </w:rPr>
        <w:t>А в поезде этом</w:t>
      </w:r>
    </w:p>
    <w:p w:rsidR="00465C21" w:rsidRPr="002D079B" w:rsidRDefault="00465C21" w:rsidP="00465C21">
      <w:pPr>
        <w:ind w:firstLine="1800"/>
        <w:jc w:val="both"/>
        <w:rPr>
          <w:rFonts w:ascii="Calibri" w:eastAsia="Calibri" w:hAnsi="Calibri" w:cs="Times New Roman"/>
          <w:sz w:val="28"/>
          <w:szCs w:val="28"/>
        </w:rPr>
      </w:pPr>
      <w:r w:rsidRPr="002D079B">
        <w:rPr>
          <w:rFonts w:ascii="Calibri" w:eastAsia="Calibri" w:hAnsi="Calibri" w:cs="Times New Roman"/>
          <w:sz w:val="28"/>
          <w:szCs w:val="28"/>
        </w:rPr>
        <w:t>Ребята сидят.</w:t>
      </w:r>
    </w:p>
    <w:p w:rsidR="00465C21" w:rsidRPr="002D079B" w:rsidRDefault="00465C21" w:rsidP="00465C21">
      <w:pPr>
        <w:ind w:firstLine="1800"/>
        <w:jc w:val="both"/>
        <w:rPr>
          <w:rFonts w:ascii="Calibri" w:eastAsia="Calibri" w:hAnsi="Calibri" w:cs="Times New Roman"/>
          <w:sz w:val="28"/>
          <w:szCs w:val="28"/>
        </w:rPr>
      </w:pPr>
      <w:r w:rsidRPr="002D079B">
        <w:rPr>
          <w:rFonts w:ascii="Calibri" w:eastAsia="Calibri" w:hAnsi="Calibri" w:cs="Times New Roman"/>
          <w:sz w:val="28"/>
          <w:szCs w:val="28"/>
        </w:rPr>
        <w:t>«Чу-чу-чу, чу-чу-чу» —</w:t>
      </w:r>
    </w:p>
    <w:p w:rsidR="00465C21" w:rsidRPr="002D079B" w:rsidRDefault="00465C21" w:rsidP="00465C21">
      <w:pPr>
        <w:ind w:firstLine="1800"/>
        <w:jc w:val="both"/>
        <w:rPr>
          <w:rFonts w:ascii="Calibri" w:eastAsia="Calibri" w:hAnsi="Calibri" w:cs="Times New Roman"/>
          <w:sz w:val="28"/>
          <w:szCs w:val="28"/>
        </w:rPr>
      </w:pPr>
      <w:r>
        <w:rPr>
          <w:rFonts w:ascii="Calibri" w:eastAsia="Calibri" w:hAnsi="Calibri" w:cs="Times New Roman"/>
          <w:sz w:val="28"/>
          <w:szCs w:val="28"/>
        </w:rPr>
        <w:t>Пыхтит паровоз.</w:t>
      </w:r>
      <w:r>
        <w:rPr>
          <w:rFonts w:ascii="Calibri" w:eastAsia="Calibri" w:hAnsi="Calibri" w:cs="Times New Roman"/>
          <w:sz w:val="28"/>
          <w:szCs w:val="28"/>
        </w:rPr>
        <w:tab/>
      </w:r>
    </w:p>
    <w:p w:rsidR="00465C21" w:rsidRPr="002D079B" w:rsidRDefault="00465C21" w:rsidP="00465C21">
      <w:pPr>
        <w:ind w:firstLine="1800"/>
        <w:jc w:val="both"/>
        <w:rPr>
          <w:rFonts w:ascii="Calibri" w:eastAsia="Calibri" w:hAnsi="Calibri" w:cs="Times New Roman"/>
          <w:sz w:val="28"/>
          <w:szCs w:val="28"/>
        </w:rPr>
      </w:pPr>
      <w:r>
        <w:rPr>
          <w:rFonts w:ascii="Calibri" w:eastAsia="Calibri" w:hAnsi="Calibri" w:cs="Times New Roman"/>
          <w:sz w:val="28"/>
          <w:szCs w:val="28"/>
        </w:rPr>
        <w:lastRenderedPageBreak/>
        <w:t>Далеко, далеко</w:t>
      </w:r>
      <w:r>
        <w:rPr>
          <w:rFonts w:ascii="Calibri" w:eastAsia="Calibri" w:hAnsi="Calibri" w:cs="Times New Roman"/>
          <w:sz w:val="28"/>
          <w:szCs w:val="28"/>
        </w:rPr>
        <w:tab/>
      </w:r>
    </w:p>
    <w:p w:rsidR="00465C21" w:rsidRPr="002D079B" w:rsidRDefault="00465C21" w:rsidP="00465C21">
      <w:pPr>
        <w:ind w:left="3060" w:hanging="1260"/>
        <w:jc w:val="both"/>
        <w:rPr>
          <w:rFonts w:ascii="Calibri" w:eastAsia="Calibri" w:hAnsi="Calibri" w:cs="Times New Roman"/>
          <w:sz w:val="28"/>
          <w:szCs w:val="28"/>
        </w:rPr>
      </w:pPr>
      <w:r>
        <w:rPr>
          <w:rFonts w:ascii="Calibri" w:eastAsia="Calibri" w:hAnsi="Calibri" w:cs="Times New Roman"/>
          <w:sz w:val="28"/>
          <w:szCs w:val="28"/>
        </w:rPr>
        <w:t>Ребят он повёз.</w:t>
      </w:r>
      <w:r>
        <w:rPr>
          <w:rFonts w:ascii="Calibri" w:eastAsia="Calibri" w:hAnsi="Calibri" w:cs="Times New Roman"/>
          <w:sz w:val="28"/>
          <w:szCs w:val="28"/>
        </w:rPr>
        <w:tab/>
      </w:r>
      <w:r w:rsidRPr="002D079B">
        <w:rPr>
          <w:rFonts w:ascii="Calibri" w:eastAsia="Calibri" w:hAnsi="Calibri" w:cs="Times New Roman"/>
          <w:sz w:val="28"/>
          <w:szCs w:val="28"/>
        </w:rPr>
        <w:br/>
        <w:t>(А. Ануфриева)</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 xml:space="preserve">По сигналу </w:t>
      </w:r>
      <w:r>
        <w:rPr>
          <w:rFonts w:ascii="Calibri" w:eastAsia="Calibri" w:hAnsi="Calibri" w:cs="Times New Roman"/>
          <w:sz w:val="28"/>
          <w:szCs w:val="28"/>
        </w:rPr>
        <w:t>«Быстрей!» дети и родители бегут</w:t>
      </w:r>
      <w:r w:rsidRPr="002D079B">
        <w:rPr>
          <w:rFonts w:ascii="Calibri" w:eastAsia="Calibri" w:hAnsi="Calibri" w:cs="Times New Roman"/>
          <w:sz w:val="28"/>
          <w:szCs w:val="28"/>
        </w:rPr>
        <w:t>, по команде «Стой!» «п</w:t>
      </w:r>
      <w:r w:rsidRPr="002D079B">
        <w:rPr>
          <w:rFonts w:ascii="Calibri" w:eastAsia="Calibri" w:hAnsi="Calibri" w:cs="Times New Roman"/>
          <w:sz w:val="28"/>
          <w:szCs w:val="28"/>
        </w:rPr>
        <w:t>о</w:t>
      </w:r>
      <w:r w:rsidRPr="002D079B">
        <w:rPr>
          <w:rFonts w:ascii="Calibri" w:eastAsia="Calibri" w:hAnsi="Calibri" w:cs="Times New Roman"/>
          <w:sz w:val="28"/>
          <w:szCs w:val="28"/>
        </w:rPr>
        <w:t>езд» подходит к станции и останавливается. Все выходят, бегают, собирают цветы и т.д. По сигналу «П</w:t>
      </w:r>
      <w:r w:rsidRPr="002D079B">
        <w:rPr>
          <w:rFonts w:ascii="Calibri" w:eastAsia="Calibri" w:hAnsi="Calibri" w:cs="Times New Roman"/>
          <w:sz w:val="28"/>
          <w:szCs w:val="28"/>
        </w:rPr>
        <w:t>о</w:t>
      </w:r>
      <w:r w:rsidRPr="002D079B">
        <w:rPr>
          <w:rFonts w:ascii="Calibri" w:eastAsia="Calibri" w:hAnsi="Calibri" w:cs="Times New Roman"/>
          <w:sz w:val="28"/>
          <w:szCs w:val="28"/>
        </w:rPr>
        <w:t>езд отправляется!» воспитанники встают на свои места и продолжают дви</w:t>
      </w:r>
      <w:r w:rsidRPr="002D079B">
        <w:rPr>
          <w:rFonts w:ascii="Calibri" w:eastAsia="Calibri" w:hAnsi="Calibri" w:cs="Times New Roman"/>
          <w:sz w:val="28"/>
          <w:szCs w:val="28"/>
        </w:rPr>
        <w:softHyphen/>
        <w:t>жение. Игру п</w:t>
      </w:r>
      <w:r w:rsidRPr="002D079B">
        <w:rPr>
          <w:rFonts w:ascii="Calibri" w:eastAsia="Calibri" w:hAnsi="Calibri" w:cs="Times New Roman"/>
          <w:sz w:val="28"/>
          <w:szCs w:val="28"/>
        </w:rPr>
        <w:t>о</w:t>
      </w:r>
      <w:r w:rsidRPr="002D079B">
        <w:rPr>
          <w:rFonts w:ascii="Calibri" w:eastAsia="Calibri" w:hAnsi="Calibri" w:cs="Times New Roman"/>
          <w:sz w:val="28"/>
          <w:szCs w:val="28"/>
        </w:rPr>
        <w:t>вторить 3—4 раза.</w:t>
      </w:r>
    </w:p>
    <w:p w:rsidR="00465C21" w:rsidRPr="002D079B" w:rsidRDefault="00465C21" w:rsidP="00C33ECB">
      <w:pPr>
        <w:widowControl w:val="0"/>
        <w:numPr>
          <w:ilvl w:val="0"/>
          <w:numId w:val="164"/>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Упражнение «Цветные игру</w:t>
      </w:r>
      <w:r w:rsidRPr="002D079B">
        <w:rPr>
          <w:rFonts w:ascii="Calibri" w:eastAsia="Calibri" w:hAnsi="Calibri" w:cs="Times New Roman"/>
          <w:sz w:val="28"/>
          <w:szCs w:val="28"/>
        </w:rPr>
        <w:t>шки».</w:t>
      </w:r>
    </w:p>
    <w:p w:rsidR="00465C21" w:rsidRPr="00B35755"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просит ребёнка (воз</w:t>
      </w:r>
      <w:r w:rsidRPr="002D079B">
        <w:rPr>
          <w:rFonts w:ascii="Calibri" w:eastAsia="Calibri" w:hAnsi="Calibri" w:cs="Times New Roman"/>
          <w:sz w:val="28"/>
          <w:szCs w:val="28"/>
        </w:rPr>
        <w:softHyphen/>
        <w:t>можно участие в игре до 4 детей) найти и по</w:t>
      </w:r>
      <w:r>
        <w:rPr>
          <w:rFonts w:ascii="Calibri" w:eastAsia="Calibri" w:hAnsi="Calibri" w:cs="Times New Roman"/>
          <w:sz w:val="28"/>
          <w:szCs w:val="28"/>
        </w:rPr>
        <w:t>ложить в коробку игруш</w:t>
      </w:r>
      <w:r w:rsidRPr="002D079B">
        <w:rPr>
          <w:rFonts w:ascii="Calibri" w:eastAsia="Calibri" w:hAnsi="Calibri" w:cs="Times New Roman"/>
          <w:sz w:val="28"/>
          <w:szCs w:val="28"/>
        </w:rPr>
        <w:t>ку вот такого красного цвета (жёлтого, синего или др.). В случае затрудн</w:t>
      </w:r>
      <w:r w:rsidRPr="002D079B">
        <w:rPr>
          <w:rFonts w:ascii="Calibri" w:eastAsia="Calibri" w:hAnsi="Calibri" w:cs="Times New Roman"/>
          <w:sz w:val="28"/>
          <w:szCs w:val="28"/>
        </w:rPr>
        <w:t>е</w:t>
      </w:r>
      <w:r w:rsidRPr="002D079B">
        <w:rPr>
          <w:rFonts w:ascii="Calibri" w:eastAsia="Calibri" w:hAnsi="Calibri" w:cs="Times New Roman"/>
          <w:sz w:val="28"/>
          <w:szCs w:val="28"/>
        </w:rPr>
        <w:t>ния педагог оказывает ребёнку дозированную помощь. В даль</w:t>
      </w:r>
      <w:r w:rsidRPr="002D079B">
        <w:rPr>
          <w:rFonts w:ascii="Calibri" w:eastAsia="Calibri" w:hAnsi="Calibri" w:cs="Times New Roman"/>
          <w:sz w:val="28"/>
          <w:szCs w:val="28"/>
        </w:rPr>
        <w:softHyphen/>
        <w:t>нейшем к игре пр</w:t>
      </w:r>
      <w:r w:rsidRPr="002D079B">
        <w:rPr>
          <w:rFonts w:ascii="Calibri" w:eastAsia="Calibri" w:hAnsi="Calibri" w:cs="Times New Roman"/>
          <w:sz w:val="28"/>
          <w:szCs w:val="28"/>
        </w:rPr>
        <w:t>и</w:t>
      </w:r>
      <w:r w:rsidRPr="002D079B">
        <w:rPr>
          <w:rFonts w:ascii="Calibri" w:eastAsia="Calibri" w:hAnsi="Calibri" w:cs="Times New Roman"/>
          <w:sz w:val="28"/>
          <w:szCs w:val="28"/>
        </w:rPr>
        <w:t>влекаются родители малыша.</w:t>
      </w:r>
    </w:p>
    <w:p w:rsidR="00465C21" w:rsidRPr="002D079B" w:rsidRDefault="00465C21" w:rsidP="00C33ECB">
      <w:pPr>
        <w:widowControl w:val="0"/>
        <w:numPr>
          <w:ilvl w:val="0"/>
          <w:numId w:val="164"/>
        </w:numPr>
        <w:autoSpaceDE w:val="0"/>
        <w:autoSpaceDN w:val="0"/>
        <w:adjustRightInd w:val="0"/>
        <w:spacing w:after="0" w:line="240" w:lineRule="auto"/>
        <w:jc w:val="center"/>
        <w:rPr>
          <w:rFonts w:ascii="Calibri" w:eastAsia="Calibri" w:hAnsi="Calibri" w:cs="Times New Roman"/>
          <w:sz w:val="28"/>
          <w:szCs w:val="28"/>
        </w:rPr>
      </w:pPr>
      <w:r w:rsidRPr="002D079B">
        <w:rPr>
          <w:rFonts w:ascii="Calibri" w:eastAsia="Calibri" w:hAnsi="Calibri" w:cs="Times New Roman"/>
          <w:sz w:val="28"/>
          <w:szCs w:val="28"/>
        </w:rPr>
        <w:t>Игра «Ладошки-крошки».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чётко произносит риф</w:t>
      </w:r>
      <w:r w:rsidRPr="002D079B">
        <w:rPr>
          <w:rFonts w:ascii="Calibri" w:eastAsia="Calibri" w:hAnsi="Calibri" w:cs="Times New Roman"/>
          <w:sz w:val="28"/>
          <w:szCs w:val="28"/>
        </w:rPr>
        <w:softHyphen/>
        <w:t>мовку:</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Дружат у Тимошки</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Две ладошки-крошки,</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Друг к другу прикасаются —</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Вот как получается!</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Показывает какое-нибудь очень простое движение руками, например: «крыша», «кольцо», «рожки» и др. Про</w:t>
      </w:r>
      <w:r w:rsidRPr="002D079B">
        <w:rPr>
          <w:rFonts w:ascii="Calibri" w:eastAsia="Calibri" w:hAnsi="Calibri" w:cs="Times New Roman"/>
          <w:sz w:val="28"/>
          <w:szCs w:val="28"/>
        </w:rPr>
        <w:softHyphen/>
        <w:t>сит детей повторить. В конце игры</w:t>
      </w:r>
      <w:r>
        <w:rPr>
          <w:rFonts w:ascii="Calibri" w:eastAsia="Calibri" w:hAnsi="Calibri" w:cs="Times New Roman"/>
          <w:sz w:val="28"/>
          <w:szCs w:val="28"/>
        </w:rPr>
        <w:t xml:space="preserve"> гов</w:t>
      </w:r>
      <w:r>
        <w:rPr>
          <w:rFonts w:ascii="Calibri" w:eastAsia="Calibri" w:hAnsi="Calibri" w:cs="Times New Roman"/>
          <w:sz w:val="28"/>
          <w:szCs w:val="28"/>
        </w:rPr>
        <w:t>о</w:t>
      </w:r>
      <w:r>
        <w:rPr>
          <w:rFonts w:ascii="Calibri" w:eastAsia="Calibri" w:hAnsi="Calibri" w:cs="Times New Roman"/>
          <w:sz w:val="28"/>
          <w:szCs w:val="28"/>
        </w:rPr>
        <w:t>рит</w:t>
      </w:r>
      <w:r w:rsidRPr="002D079B">
        <w:rPr>
          <w:rFonts w:ascii="Calibri" w:eastAsia="Calibri" w:hAnsi="Calibri" w:cs="Times New Roman"/>
          <w:sz w:val="28"/>
          <w:szCs w:val="28"/>
        </w:rPr>
        <w:t>:</w:t>
      </w:r>
    </w:p>
    <w:p w:rsidR="00465C21"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 xml:space="preserve">Дружат у Тимошки </w:t>
      </w:r>
    </w:p>
    <w:p w:rsidR="00465C21"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 xml:space="preserve">Две ладошки-крошки, </w:t>
      </w:r>
    </w:p>
    <w:p w:rsidR="00465C21"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 xml:space="preserve">Хлопали — старались, </w:t>
      </w:r>
    </w:p>
    <w:p w:rsidR="00465C21"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 xml:space="preserve">Повисли — растерялись. </w:t>
      </w:r>
    </w:p>
    <w:p w:rsidR="00465C21" w:rsidRPr="002D079B" w:rsidRDefault="00465C21" w:rsidP="00C33ECB">
      <w:pPr>
        <w:widowControl w:val="0"/>
        <w:numPr>
          <w:ilvl w:val="0"/>
          <w:numId w:val="164"/>
        </w:numPr>
        <w:autoSpaceDE w:val="0"/>
        <w:autoSpaceDN w:val="0"/>
        <w:adjustRightInd w:val="0"/>
        <w:spacing w:after="0" w:line="240" w:lineRule="auto"/>
        <w:jc w:val="center"/>
        <w:rPr>
          <w:rFonts w:ascii="Calibri" w:eastAsia="Calibri" w:hAnsi="Calibri" w:cs="Times New Roman"/>
          <w:sz w:val="28"/>
          <w:szCs w:val="28"/>
        </w:rPr>
      </w:pPr>
      <w:r>
        <w:rPr>
          <w:rFonts w:ascii="Calibri" w:eastAsia="Calibri" w:hAnsi="Calibri" w:cs="Times New Roman"/>
          <w:sz w:val="28"/>
          <w:szCs w:val="28"/>
        </w:rPr>
        <w:t>Игра «Весёлый мя</w:t>
      </w:r>
      <w:r w:rsidRPr="002D079B">
        <w:rPr>
          <w:rFonts w:ascii="Calibri" w:eastAsia="Calibri" w:hAnsi="Calibri" w:cs="Times New Roman"/>
          <w:sz w:val="28"/>
          <w:szCs w:val="28"/>
        </w:rPr>
        <w:t>чик».</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Воспитатель показывает детям краси</w:t>
      </w:r>
      <w:r w:rsidRPr="002D079B">
        <w:rPr>
          <w:rFonts w:ascii="Calibri" w:eastAsia="Calibri" w:hAnsi="Calibri" w:cs="Times New Roman"/>
          <w:sz w:val="28"/>
          <w:szCs w:val="28"/>
        </w:rPr>
        <w:softHyphen/>
        <w:t>во украшенную коробку. В ней спрятаны два мяча (большой и маленький). Потря</w:t>
      </w:r>
      <w:r w:rsidRPr="002D079B">
        <w:rPr>
          <w:rFonts w:ascii="Calibri" w:eastAsia="Calibri" w:hAnsi="Calibri" w:cs="Times New Roman"/>
          <w:sz w:val="28"/>
          <w:szCs w:val="28"/>
        </w:rPr>
        <w:softHyphen/>
        <w:t>хивая коробку, взрослый произн</w:t>
      </w:r>
      <w:r w:rsidRPr="002D079B">
        <w:rPr>
          <w:rFonts w:ascii="Calibri" w:eastAsia="Calibri" w:hAnsi="Calibri" w:cs="Times New Roman"/>
          <w:sz w:val="28"/>
          <w:szCs w:val="28"/>
        </w:rPr>
        <w:t>о</w:t>
      </w:r>
      <w:r w:rsidRPr="002D079B">
        <w:rPr>
          <w:rFonts w:ascii="Calibri" w:eastAsia="Calibri" w:hAnsi="Calibri" w:cs="Times New Roman"/>
          <w:sz w:val="28"/>
          <w:szCs w:val="28"/>
        </w:rPr>
        <w:t>сит:</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Оп, оп, оп, оп!</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Что в коробочке лежит?</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Что в коробочке лежит?</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Оп, оп, оп, оп!</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lastRenderedPageBreak/>
        <w:t>Воспитатель выслушивает ответы де</w:t>
      </w:r>
      <w:r w:rsidRPr="002D079B">
        <w:rPr>
          <w:rFonts w:ascii="Calibri" w:eastAsia="Calibri" w:hAnsi="Calibri" w:cs="Times New Roman"/>
          <w:sz w:val="28"/>
          <w:szCs w:val="28"/>
        </w:rPr>
        <w:softHyphen/>
        <w:t>тей. Затем открывает коробку и пред</w:t>
      </w:r>
      <w:r w:rsidRPr="002D079B">
        <w:rPr>
          <w:rFonts w:ascii="Calibri" w:eastAsia="Calibri" w:hAnsi="Calibri" w:cs="Times New Roman"/>
          <w:sz w:val="28"/>
          <w:szCs w:val="28"/>
        </w:rPr>
        <w:softHyphen/>
        <w:t>лагает о</w:t>
      </w:r>
      <w:r w:rsidRPr="002D079B">
        <w:rPr>
          <w:rFonts w:ascii="Calibri" w:eastAsia="Calibri" w:hAnsi="Calibri" w:cs="Times New Roman"/>
          <w:sz w:val="28"/>
          <w:szCs w:val="28"/>
        </w:rPr>
        <w:t>д</w:t>
      </w:r>
      <w:r w:rsidRPr="002D079B">
        <w:rPr>
          <w:rFonts w:ascii="Calibri" w:eastAsia="Calibri" w:hAnsi="Calibri" w:cs="Times New Roman"/>
          <w:sz w:val="28"/>
          <w:szCs w:val="28"/>
        </w:rPr>
        <w:t>ному из малышей достать мяч. Эмоционально говорит-.</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Посмотри, мяч какой —</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Круглый он и большой!</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Взрослый берёт маленький мяч и пе</w:t>
      </w:r>
      <w:r w:rsidRPr="002D079B">
        <w:rPr>
          <w:rFonts w:ascii="Calibri" w:eastAsia="Calibri" w:hAnsi="Calibri" w:cs="Times New Roman"/>
          <w:sz w:val="28"/>
          <w:szCs w:val="28"/>
        </w:rPr>
        <w:softHyphen/>
        <w:t>редает его каждому ребёнку по очереди со слов</w:t>
      </w:r>
      <w:r w:rsidRPr="002D079B">
        <w:rPr>
          <w:rFonts w:ascii="Calibri" w:eastAsia="Calibri" w:hAnsi="Calibri" w:cs="Times New Roman"/>
          <w:sz w:val="28"/>
          <w:szCs w:val="28"/>
        </w:rPr>
        <w:t>а</w:t>
      </w:r>
      <w:r w:rsidRPr="002D079B">
        <w:rPr>
          <w:rFonts w:ascii="Calibri" w:eastAsia="Calibri" w:hAnsi="Calibri" w:cs="Times New Roman"/>
          <w:sz w:val="28"/>
          <w:szCs w:val="28"/>
        </w:rPr>
        <w:t>ми:</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Этот мячик-крошка</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Спрятался в лукошке.</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Затем воспитатель даёт детям установ</w:t>
      </w:r>
      <w:r w:rsidRPr="002D079B">
        <w:rPr>
          <w:rFonts w:ascii="Calibri" w:eastAsia="Calibri" w:hAnsi="Calibri" w:cs="Times New Roman"/>
          <w:sz w:val="28"/>
          <w:szCs w:val="28"/>
        </w:rPr>
        <w:softHyphen/>
        <w:t>ку: «Я буду носить мячик каждому из вас, а вы будете его ловить». Пока мяч катится к ребёнку, прои</w:t>
      </w:r>
      <w:r w:rsidRPr="002D079B">
        <w:rPr>
          <w:rFonts w:ascii="Calibri" w:eastAsia="Calibri" w:hAnsi="Calibri" w:cs="Times New Roman"/>
          <w:sz w:val="28"/>
          <w:szCs w:val="28"/>
        </w:rPr>
        <w:t>з</w:t>
      </w:r>
      <w:r w:rsidRPr="002D079B">
        <w:rPr>
          <w:rFonts w:ascii="Calibri" w:eastAsia="Calibri" w:hAnsi="Calibri" w:cs="Times New Roman"/>
          <w:sz w:val="28"/>
          <w:szCs w:val="28"/>
        </w:rPr>
        <w:t>носит:</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Мячик развлекается,</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По полу (земле) катается.</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Мячик к Вале (имя ребёнка) покатился,</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Мячик к тёте возвратился.</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Просит ребёнка вернуть мячик</w:t>
      </w:r>
      <w:r>
        <w:rPr>
          <w:rFonts w:ascii="Calibri" w:eastAsia="Calibri" w:hAnsi="Calibri" w:cs="Times New Roman"/>
          <w:sz w:val="28"/>
          <w:szCs w:val="28"/>
        </w:rPr>
        <w:t>.</w:t>
      </w:r>
      <w:r w:rsidRPr="002D079B">
        <w:rPr>
          <w:rFonts w:ascii="Calibri" w:eastAsia="Calibri" w:hAnsi="Calibri" w:cs="Times New Roman"/>
          <w:sz w:val="28"/>
          <w:szCs w:val="28"/>
        </w:rPr>
        <w:t xml:space="preserve"> Таким образом воспитатель перечисляет всех играющих детей. Далее взрослый </w:t>
      </w:r>
      <w:r>
        <w:rPr>
          <w:rFonts w:ascii="Calibri" w:eastAsia="Calibri" w:hAnsi="Calibri" w:cs="Times New Roman"/>
          <w:sz w:val="28"/>
          <w:szCs w:val="28"/>
        </w:rPr>
        <w:t>пред</w:t>
      </w:r>
      <w:r>
        <w:rPr>
          <w:rFonts w:ascii="Calibri" w:eastAsia="Calibri" w:hAnsi="Calibri" w:cs="Times New Roman"/>
          <w:sz w:val="28"/>
          <w:szCs w:val="28"/>
        </w:rPr>
        <w:softHyphen/>
        <w:t>лагает им попрыгать вм</w:t>
      </w:r>
      <w:r>
        <w:rPr>
          <w:rFonts w:ascii="Calibri" w:eastAsia="Calibri" w:hAnsi="Calibri" w:cs="Times New Roman"/>
          <w:sz w:val="28"/>
          <w:szCs w:val="28"/>
        </w:rPr>
        <w:t>е</w:t>
      </w:r>
      <w:r>
        <w:rPr>
          <w:rFonts w:ascii="Calibri" w:eastAsia="Calibri" w:hAnsi="Calibri" w:cs="Times New Roman"/>
          <w:sz w:val="28"/>
          <w:szCs w:val="28"/>
        </w:rPr>
        <w:t>сте</w:t>
      </w:r>
      <w:r w:rsidRPr="002D079B">
        <w:rPr>
          <w:rFonts w:ascii="Calibri" w:eastAsia="Calibri" w:hAnsi="Calibri" w:cs="Times New Roman"/>
          <w:sz w:val="28"/>
          <w:szCs w:val="28"/>
        </w:rPr>
        <w:t>.</w:t>
      </w:r>
    </w:p>
    <w:p w:rsidR="00465C21" w:rsidRPr="002D079B" w:rsidRDefault="00465C21" w:rsidP="00465C21">
      <w:pPr>
        <w:ind w:firstLine="1980"/>
        <w:jc w:val="both"/>
        <w:rPr>
          <w:rFonts w:ascii="Calibri" w:eastAsia="Calibri" w:hAnsi="Calibri" w:cs="Times New Roman"/>
          <w:sz w:val="28"/>
          <w:szCs w:val="28"/>
        </w:rPr>
      </w:pPr>
      <w:r>
        <w:rPr>
          <w:rFonts w:ascii="Calibri" w:eastAsia="Calibri" w:hAnsi="Calibri" w:cs="Times New Roman"/>
          <w:sz w:val="28"/>
          <w:szCs w:val="28"/>
        </w:rPr>
        <w:t>Девочки и мальчики</w:t>
      </w:r>
      <w:r>
        <w:rPr>
          <w:rFonts w:ascii="Calibri" w:eastAsia="Calibri" w:hAnsi="Calibri" w:cs="Times New Roman"/>
          <w:sz w:val="28"/>
          <w:szCs w:val="28"/>
        </w:rPr>
        <w:tab/>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П</w:t>
      </w:r>
      <w:r>
        <w:rPr>
          <w:rFonts w:ascii="Calibri" w:eastAsia="Calibri" w:hAnsi="Calibri" w:cs="Times New Roman"/>
          <w:sz w:val="28"/>
          <w:szCs w:val="28"/>
        </w:rPr>
        <w:t>рыгают, как мячики,</w:t>
      </w:r>
      <w:r>
        <w:rPr>
          <w:rFonts w:ascii="Calibri" w:eastAsia="Calibri" w:hAnsi="Calibri" w:cs="Times New Roman"/>
          <w:sz w:val="28"/>
          <w:szCs w:val="28"/>
        </w:rPr>
        <w:tab/>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Никогда не пла</w:t>
      </w:r>
      <w:r>
        <w:rPr>
          <w:rFonts w:ascii="Calibri" w:eastAsia="Calibri" w:hAnsi="Calibri" w:cs="Times New Roman"/>
          <w:sz w:val="28"/>
          <w:szCs w:val="28"/>
        </w:rPr>
        <w:t>чут,</w:t>
      </w:r>
      <w:r>
        <w:rPr>
          <w:rFonts w:ascii="Calibri" w:eastAsia="Calibri" w:hAnsi="Calibri" w:cs="Times New Roman"/>
          <w:sz w:val="28"/>
          <w:szCs w:val="28"/>
        </w:rPr>
        <w:tab/>
      </w:r>
    </w:p>
    <w:p w:rsidR="00465C21" w:rsidRDefault="00465C21" w:rsidP="00465C21">
      <w:pPr>
        <w:ind w:firstLine="1980"/>
        <w:jc w:val="both"/>
        <w:rPr>
          <w:rFonts w:ascii="Calibri" w:eastAsia="Calibri" w:hAnsi="Calibri" w:cs="Times New Roman"/>
          <w:sz w:val="28"/>
          <w:szCs w:val="28"/>
        </w:rPr>
      </w:pPr>
      <w:r>
        <w:rPr>
          <w:rFonts w:ascii="Calibri" w:eastAsia="Calibri" w:hAnsi="Calibri" w:cs="Times New Roman"/>
          <w:sz w:val="28"/>
          <w:szCs w:val="28"/>
        </w:rPr>
        <w:t xml:space="preserve">Вместе с нами скачут. </w:t>
      </w:r>
    </w:p>
    <w:p w:rsidR="00465C21"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В к</w:t>
      </w:r>
      <w:r>
        <w:rPr>
          <w:rFonts w:ascii="Calibri" w:eastAsia="Calibri" w:hAnsi="Calibri" w:cs="Times New Roman"/>
          <w:sz w:val="28"/>
          <w:szCs w:val="28"/>
        </w:rPr>
        <w:t xml:space="preserve">онце игры воспитатель говорит:   </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Мячики пр</w:t>
      </w:r>
      <w:r w:rsidRPr="002D079B">
        <w:rPr>
          <w:rFonts w:ascii="Calibri" w:eastAsia="Calibri" w:hAnsi="Calibri" w:cs="Times New Roman"/>
          <w:sz w:val="28"/>
          <w:szCs w:val="28"/>
        </w:rPr>
        <w:t>о</w:t>
      </w:r>
      <w:r w:rsidRPr="002D079B">
        <w:rPr>
          <w:rFonts w:ascii="Calibri" w:eastAsia="Calibri" w:hAnsi="Calibri" w:cs="Times New Roman"/>
          <w:sz w:val="28"/>
          <w:szCs w:val="28"/>
        </w:rPr>
        <w:t>щаются,</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В коробку возвращаются.</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Мячик, мячик, не скучай!</w:t>
      </w:r>
    </w:p>
    <w:p w:rsidR="00465C21" w:rsidRPr="002D079B" w:rsidRDefault="00465C21" w:rsidP="00465C21">
      <w:pPr>
        <w:ind w:firstLine="1980"/>
        <w:jc w:val="both"/>
        <w:rPr>
          <w:rFonts w:ascii="Calibri" w:eastAsia="Calibri" w:hAnsi="Calibri" w:cs="Times New Roman"/>
          <w:sz w:val="28"/>
          <w:szCs w:val="28"/>
        </w:rPr>
      </w:pPr>
      <w:r w:rsidRPr="002D079B">
        <w:rPr>
          <w:rFonts w:ascii="Calibri" w:eastAsia="Calibri" w:hAnsi="Calibri" w:cs="Times New Roman"/>
          <w:sz w:val="28"/>
          <w:szCs w:val="28"/>
        </w:rPr>
        <w:t>Чаще с детками играй!</w:t>
      </w:r>
    </w:p>
    <w:p w:rsidR="00465C21" w:rsidRDefault="00465C21" w:rsidP="00C33ECB">
      <w:pPr>
        <w:widowControl w:val="0"/>
        <w:numPr>
          <w:ilvl w:val="0"/>
          <w:numId w:val="164"/>
        </w:numPr>
        <w:autoSpaceDE w:val="0"/>
        <w:autoSpaceDN w:val="0"/>
        <w:adjustRightInd w:val="0"/>
        <w:spacing w:after="0" w:line="240" w:lineRule="auto"/>
        <w:jc w:val="center"/>
        <w:rPr>
          <w:rFonts w:ascii="Calibri" w:eastAsia="Calibri" w:hAnsi="Calibri" w:cs="Times New Roman"/>
          <w:sz w:val="28"/>
          <w:szCs w:val="28"/>
        </w:rPr>
      </w:pPr>
      <w:r w:rsidRPr="002D079B">
        <w:rPr>
          <w:rFonts w:ascii="Calibri" w:eastAsia="Calibri" w:hAnsi="Calibri" w:cs="Times New Roman"/>
          <w:sz w:val="28"/>
          <w:szCs w:val="28"/>
        </w:rPr>
        <w:t>Коллективная работа «Яркие рыб</w:t>
      </w:r>
      <w:r w:rsidRPr="002D079B">
        <w:rPr>
          <w:rFonts w:ascii="Calibri" w:eastAsia="Calibri" w:hAnsi="Calibri" w:cs="Times New Roman"/>
          <w:sz w:val="28"/>
          <w:szCs w:val="28"/>
        </w:rPr>
        <w:softHyphen/>
        <w:t>ки»</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t>(продолжение работы «Синее море</w:t>
      </w:r>
      <w:r>
        <w:rPr>
          <w:rFonts w:ascii="Calibri" w:eastAsia="Calibri" w:hAnsi="Calibri" w:cs="Times New Roman"/>
          <w:sz w:val="28"/>
          <w:szCs w:val="28"/>
        </w:rPr>
        <w:t>»</w:t>
      </w:r>
      <w:r w:rsidRPr="002D079B">
        <w:rPr>
          <w:rFonts w:ascii="Calibri" w:eastAsia="Calibri" w:hAnsi="Calibri" w:cs="Times New Roman"/>
          <w:sz w:val="28"/>
          <w:szCs w:val="28"/>
        </w:rPr>
        <w:t>.)</w:t>
      </w:r>
    </w:p>
    <w:p w:rsidR="00465C21" w:rsidRPr="002D079B" w:rsidRDefault="00465C21" w:rsidP="00465C21">
      <w:pPr>
        <w:ind w:firstLine="709"/>
        <w:jc w:val="both"/>
        <w:rPr>
          <w:rFonts w:ascii="Calibri" w:eastAsia="Calibri" w:hAnsi="Calibri" w:cs="Times New Roman"/>
          <w:sz w:val="28"/>
          <w:szCs w:val="28"/>
        </w:rPr>
      </w:pPr>
      <w:r w:rsidRPr="002D079B">
        <w:rPr>
          <w:rFonts w:ascii="Calibri" w:eastAsia="Calibri" w:hAnsi="Calibri" w:cs="Times New Roman"/>
          <w:sz w:val="28"/>
          <w:szCs w:val="28"/>
        </w:rPr>
        <w:lastRenderedPageBreak/>
        <w:t>Родители вырезают из разноцветной ткани рыбок, помогают детям нам</w:t>
      </w:r>
      <w:r w:rsidRPr="002D079B">
        <w:rPr>
          <w:rFonts w:ascii="Calibri" w:eastAsia="Calibri" w:hAnsi="Calibri" w:cs="Times New Roman"/>
          <w:sz w:val="28"/>
          <w:szCs w:val="28"/>
        </w:rPr>
        <w:t>а</w:t>
      </w:r>
      <w:r w:rsidRPr="002D079B">
        <w:rPr>
          <w:rFonts w:ascii="Calibri" w:eastAsia="Calibri" w:hAnsi="Calibri" w:cs="Times New Roman"/>
          <w:sz w:val="28"/>
          <w:szCs w:val="28"/>
        </w:rPr>
        <w:t>зать их клеем и приклеить на синий лист. Да</w:t>
      </w:r>
      <w:r w:rsidRPr="002D079B">
        <w:rPr>
          <w:rFonts w:ascii="Calibri" w:eastAsia="Calibri" w:hAnsi="Calibri" w:cs="Times New Roman"/>
          <w:sz w:val="28"/>
          <w:szCs w:val="28"/>
        </w:rPr>
        <w:softHyphen/>
        <w:t>лее малыши зелёными и коричневыми мелками (фломастерами) рисуют волни</w:t>
      </w:r>
      <w:r w:rsidRPr="002D079B">
        <w:rPr>
          <w:rFonts w:ascii="Calibri" w:eastAsia="Calibri" w:hAnsi="Calibri" w:cs="Times New Roman"/>
          <w:sz w:val="28"/>
          <w:szCs w:val="28"/>
        </w:rPr>
        <w:softHyphen/>
        <w:t>стые водоросли и округлые каме</w:t>
      </w:r>
      <w:r w:rsidRPr="002D079B">
        <w:rPr>
          <w:rFonts w:ascii="Calibri" w:eastAsia="Calibri" w:hAnsi="Calibri" w:cs="Times New Roman"/>
          <w:sz w:val="28"/>
          <w:szCs w:val="28"/>
        </w:rPr>
        <w:t>ш</w:t>
      </w:r>
      <w:r w:rsidRPr="002D079B">
        <w:rPr>
          <w:rFonts w:ascii="Calibri" w:eastAsia="Calibri" w:hAnsi="Calibri" w:cs="Times New Roman"/>
          <w:sz w:val="28"/>
          <w:szCs w:val="28"/>
        </w:rPr>
        <w:t>ки.</w:t>
      </w:r>
    </w:p>
    <w:p w:rsidR="00465C21"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Четвертая часть - свободная деятельность детей – 15 мин.</w:t>
      </w:r>
    </w:p>
    <w:p w:rsidR="00465C21" w:rsidRPr="002D079B" w:rsidRDefault="00465C21" w:rsidP="00465C21">
      <w:pPr>
        <w:ind w:firstLine="709"/>
        <w:jc w:val="both"/>
        <w:rPr>
          <w:rFonts w:ascii="Calibri" w:eastAsia="Calibri" w:hAnsi="Calibri" w:cs="Times New Roman"/>
          <w:b/>
          <w:sz w:val="28"/>
          <w:szCs w:val="28"/>
        </w:rPr>
      </w:pPr>
      <w:r>
        <w:rPr>
          <w:rFonts w:ascii="Calibri" w:eastAsia="Calibri" w:hAnsi="Calibri" w:cs="Times New Roman"/>
          <w:b/>
          <w:sz w:val="28"/>
          <w:szCs w:val="28"/>
        </w:rPr>
        <w:t>Пятая часть – прощание; уход детей домой – 15 мин.</w:t>
      </w:r>
    </w:p>
    <w:p w:rsidR="00465C21" w:rsidRDefault="00465C21" w:rsidP="00465C21">
      <w:pPr>
        <w:jc w:val="both"/>
        <w:rPr>
          <w:rFonts w:ascii="Calibri" w:eastAsia="Calibri" w:hAnsi="Calibri" w:cs="Times New Roman"/>
        </w:rPr>
      </w:pPr>
    </w:p>
    <w:p w:rsidR="009A7485" w:rsidRDefault="009A7485" w:rsidP="009A7485">
      <w:pPr>
        <w:ind w:firstLine="709"/>
        <w:jc w:val="center"/>
        <w:rPr>
          <w:b/>
          <w:sz w:val="28"/>
          <w:szCs w:val="28"/>
        </w:rPr>
      </w:pPr>
      <w:r>
        <w:rPr>
          <w:b/>
          <w:sz w:val="28"/>
          <w:szCs w:val="28"/>
        </w:rPr>
        <w:t xml:space="preserve">Ю.В.Салимгареева, учитель-дефектолог </w:t>
      </w:r>
    </w:p>
    <w:p w:rsidR="009A7485" w:rsidRDefault="009A7485" w:rsidP="009A7485">
      <w:pPr>
        <w:ind w:firstLine="709"/>
        <w:jc w:val="center"/>
        <w:rPr>
          <w:b/>
          <w:sz w:val="28"/>
          <w:szCs w:val="28"/>
        </w:rPr>
      </w:pPr>
      <w:r>
        <w:rPr>
          <w:b/>
          <w:sz w:val="28"/>
          <w:szCs w:val="28"/>
        </w:rPr>
        <w:t>ГБОУ «Учалинская специальная (коррекционная) общеобразовательная школа-интернат» №8 ṾІІІвида</w:t>
      </w:r>
    </w:p>
    <w:p w:rsidR="009A7485" w:rsidRDefault="009A7485" w:rsidP="009A7485">
      <w:pPr>
        <w:ind w:firstLine="709"/>
        <w:jc w:val="center"/>
        <w:rPr>
          <w:b/>
          <w:sz w:val="28"/>
          <w:szCs w:val="28"/>
        </w:rPr>
      </w:pPr>
    </w:p>
    <w:p w:rsidR="009A7485" w:rsidRDefault="009A7485" w:rsidP="009A7485">
      <w:pPr>
        <w:ind w:firstLine="709"/>
        <w:jc w:val="center"/>
        <w:rPr>
          <w:b/>
          <w:sz w:val="28"/>
          <w:szCs w:val="28"/>
        </w:rPr>
      </w:pPr>
    </w:p>
    <w:p w:rsidR="009A7485" w:rsidRDefault="009A7485" w:rsidP="009A7485">
      <w:pPr>
        <w:ind w:firstLine="709"/>
        <w:jc w:val="center"/>
        <w:rPr>
          <w:b/>
          <w:color w:val="000000"/>
          <w:sz w:val="44"/>
          <w:szCs w:val="44"/>
        </w:rPr>
      </w:pPr>
      <w:r w:rsidRPr="002E4E98">
        <w:rPr>
          <w:b/>
          <w:color w:val="000000"/>
          <w:sz w:val="44"/>
          <w:szCs w:val="44"/>
        </w:rPr>
        <w:t xml:space="preserve">ФОРМИРОВАНИЕ ГОТОВНОСТИ </w:t>
      </w:r>
      <w:r>
        <w:rPr>
          <w:b/>
          <w:color w:val="000000"/>
          <w:sz w:val="44"/>
          <w:szCs w:val="44"/>
        </w:rPr>
        <w:t>ОБ</w:t>
      </w:r>
      <w:r w:rsidRPr="002E4E98">
        <w:rPr>
          <w:b/>
          <w:color w:val="000000"/>
          <w:sz w:val="44"/>
          <w:szCs w:val="44"/>
        </w:rPr>
        <w:t>УЧА</w:t>
      </w:r>
      <w:r>
        <w:rPr>
          <w:b/>
          <w:color w:val="000000"/>
          <w:sz w:val="44"/>
          <w:szCs w:val="44"/>
        </w:rPr>
        <w:t>Ю</w:t>
      </w:r>
      <w:r w:rsidRPr="002E4E98">
        <w:rPr>
          <w:b/>
          <w:color w:val="000000"/>
          <w:sz w:val="44"/>
          <w:szCs w:val="44"/>
        </w:rPr>
        <w:t xml:space="preserve">ЩИХСЯ </w:t>
      </w:r>
      <w:r>
        <w:rPr>
          <w:b/>
          <w:color w:val="000000"/>
          <w:sz w:val="44"/>
          <w:szCs w:val="44"/>
        </w:rPr>
        <w:t xml:space="preserve"> С ТЯЖЕЛЫМИ НАРУШЕНИЯМИ РЕЧМ </w:t>
      </w:r>
    </w:p>
    <w:p w:rsidR="009A7485" w:rsidRDefault="009A7485" w:rsidP="009A7485">
      <w:pPr>
        <w:ind w:firstLine="709"/>
        <w:jc w:val="center"/>
        <w:rPr>
          <w:b/>
          <w:color w:val="000000"/>
          <w:sz w:val="44"/>
          <w:szCs w:val="44"/>
        </w:rPr>
      </w:pPr>
      <w:r w:rsidRPr="002E4E98">
        <w:rPr>
          <w:b/>
          <w:color w:val="000000"/>
          <w:sz w:val="44"/>
          <w:szCs w:val="44"/>
        </w:rPr>
        <w:t>К ПРИНЯТИЮ СОЦИАЛЬНОЙ РОЛИ</w:t>
      </w:r>
    </w:p>
    <w:p w:rsidR="009A7485" w:rsidRDefault="009A7485" w:rsidP="009A7485">
      <w:pPr>
        <w:ind w:firstLine="709"/>
        <w:jc w:val="center"/>
        <w:rPr>
          <w:b/>
          <w:color w:val="000000"/>
          <w:sz w:val="44"/>
          <w:szCs w:val="44"/>
        </w:rPr>
      </w:pPr>
    </w:p>
    <w:p w:rsidR="009A7485" w:rsidRPr="002E4E98" w:rsidRDefault="009A7485" w:rsidP="009A7485">
      <w:pPr>
        <w:ind w:firstLine="709"/>
        <w:jc w:val="center"/>
        <w:rPr>
          <w:b/>
          <w:sz w:val="44"/>
          <w:szCs w:val="44"/>
        </w:rPr>
      </w:pPr>
    </w:p>
    <w:p w:rsidR="009A7485" w:rsidRDefault="009A7485" w:rsidP="009A7485">
      <w:pPr>
        <w:jc w:val="center"/>
        <w:rPr>
          <w:b/>
          <w:color w:val="000000"/>
          <w:sz w:val="28"/>
          <w:szCs w:val="28"/>
        </w:rPr>
      </w:pPr>
      <w:r>
        <w:rPr>
          <w:b/>
          <w:color w:val="000000"/>
          <w:sz w:val="28"/>
          <w:szCs w:val="28"/>
        </w:rPr>
        <w:t>Пояснительная записка</w:t>
      </w:r>
    </w:p>
    <w:p w:rsidR="009A7485" w:rsidRDefault="009A7485" w:rsidP="009A7485">
      <w:pPr>
        <w:ind w:firstLine="851"/>
        <w:rPr>
          <w:color w:val="000000"/>
          <w:sz w:val="28"/>
          <w:szCs w:val="28"/>
        </w:rPr>
      </w:pPr>
      <w:r>
        <w:rPr>
          <w:color w:val="000000"/>
          <w:sz w:val="28"/>
          <w:szCs w:val="28"/>
        </w:rPr>
        <w:t>Работа адресована педагогам-психологам, учителям-дефектологам и классным руководителям для работы со старшими обучающимися, имеющими тяжелые нарушения речи и трудности в формировании социальных ролей, и для коррекционной работы в со старшими обучающимися с различной степенью умственной отсталости.</w:t>
      </w:r>
    </w:p>
    <w:p w:rsidR="009A7485" w:rsidRPr="00725D50"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b/>
          <w:color w:val="000000"/>
          <w:sz w:val="28"/>
          <w:szCs w:val="28"/>
        </w:rPr>
        <w:t xml:space="preserve">Актуальность. </w:t>
      </w:r>
      <w:r w:rsidRPr="00725D50">
        <w:rPr>
          <w:rFonts w:ascii="Times New Roman" w:hAnsi="Times New Roman" w:cs="Times New Roman"/>
          <w:color w:val="000000"/>
          <w:sz w:val="28"/>
          <w:szCs w:val="28"/>
        </w:rPr>
        <w:t xml:space="preserve">Как показало изучение литературы, данная проблема относится к числу наиболее значимых. Проблемы формирования готовности к принятию социальной роли ребенка с речевыми нарушениями в обществе детей без нарушений речевой деятельности в научной литературе освещаются недостаточно. Приход ребенка с тяжелыми нарушениями речи в общеобразовательную школу и интеграция его в коллектив нормально говорящих сверстников сопряжены с рядом трудностей. Значительные трудности в учебной деятельности, ограниченность коммуникативных способностей, дефицит концентрации внимания и памяти, низкая работоспособность, быстрая утомляемость оказывают негативное воздействие на эмоциональное состояние ребенка с речевой патологией, на его статусное положение в группе сверстников. Это, в </w:t>
      </w:r>
      <w:r w:rsidRPr="00725D50">
        <w:rPr>
          <w:rFonts w:ascii="Times New Roman" w:hAnsi="Times New Roman" w:cs="Times New Roman"/>
          <w:color w:val="000000"/>
          <w:sz w:val="28"/>
          <w:szCs w:val="28"/>
        </w:rPr>
        <w:lastRenderedPageBreak/>
        <w:t xml:space="preserve">свою очередь, не может не сказаться отрицательно на процессе усвоения социальных норм, ролей и правил поведения, а также правильном их использовании. </w:t>
      </w:r>
    </w:p>
    <w:p w:rsidR="009A7485" w:rsidRPr="00725D50" w:rsidRDefault="009A7485" w:rsidP="009A7485">
      <w:pPr>
        <w:ind w:firstLine="709"/>
        <w:jc w:val="both"/>
        <w:rPr>
          <w:color w:val="000000"/>
          <w:sz w:val="28"/>
          <w:szCs w:val="28"/>
        </w:rPr>
      </w:pPr>
      <w:r w:rsidRPr="00725D50">
        <w:rPr>
          <w:color w:val="000000"/>
          <w:sz w:val="28"/>
          <w:szCs w:val="28"/>
        </w:rPr>
        <w:t xml:space="preserve"> </w:t>
      </w:r>
      <w:r w:rsidRPr="00725D50">
        <w:rPr>
          <w:b/>
          <w:color w:val="000000"/>
          <w:sz w:val="28"/>
          <w:szCs w:val="28"/>
        </w:rPr>
        <w:t>Цел</w:t>
      </w:r>
      <w:r>
        <w:rPr>
          <w:b/>
          <w:color w:val="000000"/>
          <w:sz w:val="28"/>
          <w:szCs w:val="28"/>
        </w:rPr>
        <w:t>ь</w:t>
      </w:r>
      <w:r w:rsidRPr="00725D50">
        <w:rPr>
          <w:color w:val="000000"/>
          <w:sz w:val="28"/>
          <w:szCs w:val="28"/>
        </w:rPr>
        <w:t xml:space="preserve"> исследования: разработать методические рекомендации, направленные на формирование готовности учащихся к принятию социальной роли и раскрыть возможности их реализации в социально-педагогических направлениях работы по формированию социальной роли.</w:t>
      </w:r>
    </w:p>
    <w:p w:rsidR="009A7485" w:rsidRPr="00725D50" w:rsidRDefault="009A7485" w:rsidP="009A7485">
      <w:pPr>
        <w:ind w:firstLine="709"/>
        <w:jc w:val="both"/>
        <w:rPr>
          <w:color w:val="000000"/>
          <w:sz w:val="28"/>
          <w:szCs w:val="28"/>
        </w:rPr>
      </w:pPr>
      <w:r w:rsidRPr="00725D50">
        <w:rPr>
          <w:b/>
          <w:color w:val="000000"/>
          <w:sz w:val="28"/>
          <w:szCs w:val="28"/>
        </w:rPr>
        <w:t>Задачи</w:t>
      </w:r>
      <w:r w:rsidRPr="00725D50">
        <w:rPr>
          <w:color w:val="000000"/>
          <w:sz w:val="28"/>
          <w:szCs w:val="28"/>
        </w:rPr>
        <w:t xml:space="preserve"> исследования: </w:t>
      </w:r>
    </w:p>
    <w:p w:rsidR="009A7485" w:rsidRPr="00725D50" w:rsidRDefault="009A7485" w:rsidP="00C33ECB">
      <w:pPr>
        <w:numPr>
          <w:ilvl w:val="0"/>
          <w:numId w:val="155"/>
        </w:numPr>
        <w:spacing w:after="0" w:line="240" w:lineRule="auto"/>
        <w:jc w:val="both"/>
        <w:rPr>
          <w:color w:val="000000"/>
          <w:sz w:val="28"/>
          <w:szCs w:val="28"/>
        </w:rPr>
      </w:pPr>
      <w:r w:rsidRPr="00725D50">
        <w:rPr>
          <w:color w:val="000000"/>
          <w:sz w:val="28"/>
          <w:szCs w:val="28"/>
        </w:rPr>
        <w:t>Изучить особенности социально-ролевого поведения старшеклассников.</w:t>
      </w:r>
    </w:p>
    <w:p w:rsidR="009A7485" w:rsidRPr="00725D50" w:rsidRDefault="009A7485" w:rsidP="00C33ECB">
      <w:pPr>
        <w:numPr>
          <w:ilvl w:val="0"/>
          <w:numId w:val="155"/>
        </w:numPr>
        <w:spacing w:after="0" w:line="240" w:lineRule="auto"/>
        <w:jc w:val="both"/>
        <w:rPr>
          <w:color w:val="000000"/>
          <w:sz w:val="28"/>
          <w:szCs w:val="28"/>
        </w:rPr>
      </w:pPr>
      <w:r w:rsidRPr="00725D50">
        <w:rPr>
          <w:color w:val="000000"/>
          <w:sz w:val="28"/>
          <w:szCs w:val="28"/>
        </w:rPr>
        <w:t>Обосновать необходимость педагогической работы по формированию готовности учащихся к принятию социальной роли.</w:t>
      </w:r>
    </w:p>
    <w:p w:rsidR="009A7485" w:rsidRPr="00725D50" w:rsidRDefault="009A7485" w:rsidP="009A7485">
      <w:pPr>
        <w:ind w:firstLine="709"/>
        <w:rPr>
          <w:color w:val="000000"/>
          <w:sz w:val="28"/>
          <w:szCs w:val="28"/>
        </w:rPr>
      </w:pPr>
      <w:r w:rsidRPr="00725D50">
        <w:rPr>
          <w:color w:val="000000"/>
          <w:sz w:val="28"/>
          <w:szCs w:val="28"/>
        </w:rPr>
        <w:t>Методы исследования:</w:t>
      </w:r>
    </w:p>
    <w:p w:rsidR="009A7485" w:rsidRPr="00725D50" w:rsidRDefault="009A7485" w:rsidP="00C33ECB">
      <w:pPr>
        <w:numPr>
          <w:ilvl w:val="0"/>
          <w:numId w:val="156"/>
        </w:numPr>
        <w:spacing w:after="0" w:line="240" w:lineRule="auto"/>
        <w:rPr>
          <w:color w:val="000000"/>
          <w:sz w:val="28"/>
          <w:szCs w:val="28"/>
        </w:rPr>
      </w:pPr>
      <w:r w:rsidRPr="00725D50">
        <w:rPr>
          <w:color w:val="000000"/>
          <w:sz w:val="28"/>
          <w:szCs w:val="28"/>
        </w:rPr>
        <w:t>Теоретический метод</w:t>
      </w:r>
    </w:p>
    <w:p w:rsidR="009A7485" w:rsidRPr="00725D50" w:rsidRDefault="009A7485" w:rsidP="00C33ECB">
      <w:pPr>
        <w:numPr>
          <w:ilvl w:val="0"/>
          <w:numId w:val="156"/>
        </w:numPr>
        <w:spacing w:after="0" w:line="240" w:lineRule="auto"/>
        <w:rPr>
          <w:color w:val="000000"/>
          <w:sz w:val="28"/>
          <w:szCs w:val="28"/>
        </w:rPr>
      </w:pPr>
      <w:r w:rsidRPr="00725D50">
        <w:rPr>
          <w:color w:val="000000"/>
          <w:sz w:val="28"/>
          <w:szCs w:val="28"/>
        </w:rPr>
        <w:t>Констатирующий эксперимент</w:t>
      </w:r>
    </w:p>
    <w:p w:rsidR="009A7485" w:rsidRPr="00725D50" w:rsidRDefault="009A7485" w:rsidP="00C33ECB">
      <w:pPr>
        <w:numPr>
          <w:ilvl w:val="0"/>
          <w:numId w:val="156"/>
        </w:numPr>
        <w:spacing w:after="0" w:line="240" w:lineRule="auto"/>
        <w:rPr>
          <w:color w:val="000000"/>
          <w:sz w:val="28"/>
          <w:szCs w:val="28"/>
        </w:rPr>
      </w:pPr>
      <w:r w:rsidRPr="00725D50">
        <w:rPr>
          <w:color w:val="000000"/>
          <w:sz w:val="28"/>
          <w:szCs w:val="28"/>
        </w:rPr>
        <w:t>Количественный и качественный анализ результатов исследования</w:t>
      </w:r>
    </w:p>
    <w:p w:rsidR="009A7485" w:rsidRPr="00725D50" w:rsidRDefault="009A7485" w:rsidP="009A7485">
      <w:pPr>
        <w:ind w:firstLine="709"/>
        <w:jc w:val="both"/>
        <w:rPr>
          <w:color w:val="000000"/>
          <w:sz w:val="28"/>
          <w:szCs w:val="28"/>
        </w:rPr>
      </w:pPr>
      <w:r w:rsidRPr="00725D50">
        <w:rPr>
          <w:color w:val="000000"/>
          <w:sz w:val="28"/>
          <w:szCs w:val="28"/>
        </w:rPr>
        <w:t xml:space="preserve">Результаты исследования нашли отражение в методических рекомендациях по формированию готовности учащихся к принятию социальной роли. Разработанный коррекционно-педагогический комплекс может применяться в процессе работы с различными категориями детей, имеющими отклонения в развитии. </w:t>
      </w:r>
    </w:p>
    <w:p w:rsidR="009A7485" w:rsidRPr="00DE5CA8" w:rsidRDefault="009A7485" w:rsidP="009A7485">
      <w:pPr>
        <w:ind w:firstLine="851"/>
        <w:rPr>
          <w:b/>
          <w:color w:val="000000"/>
          <w:sz w:val="28"/>
          <w:szCs w:val="28"/>
        </w:rPr>
      </w:pPr>
      <w:r w:rsidRPr="002E4E98">
        <w:rPr>
          <w:b/>
          <w:color w:val="000000"/>
          <w:sz w:val="44"/>
          <w:szCs w:val="44"/>
        </w:rPr>
        <w:br w:type="page"/>
      </w:r>
    </w:p>
    <w:p w:rsidR="009A7485" w:rsidRDefault="009A7485" w:rsidP="009A7485">
      <w:pPr>
        <w:ind w:firstLine="709"/>
        <w:jc w:val="both"/>
        <w:rPr>
          <w:color w:val="000000"/>
          <w:sz w:val="28"/>
          <w:szCs w:val="28"/>
        </w:rPr>
      </w:pPr>
      <w:r w:rsidRPr="00725D50">
        <w:rPr>
          <w:color w:val="000000"/>
          <w:sz w:val="28"/>
          <w:szCs w:val="28"/>
        </w:rPr>
        <w:lastRenderedPageBreak/>
        <w:t>Изучение детей с тяжелы</w:t>
      </w:r>
      <w:r>
        <w:rPr>
          <w:color w:val="000000"/>
          <w:sz w:val="28"/>
          <w:szCs w:val="28"/>
        </w:rPr>
        <w:t xml:space="preserve">ми нарушениями речи </w:t>
      </w:r>
      <w:r w:rsidRPr="00725D50">
        <w:rPr>
          <w:color w:val="000000"/>
          <w:sz w:val="28"/>
          <w:szCs w:val="28"/>
        </w:rPr>
        <w:t xml:space="preserve"> проводилось в различных аспектах: клиническом, психолингвистическом, психолого-педагогическом. Многочисленные публикации указывают на наличие у детей стойких нарушений компонентов речевой деятельности, которые отрицательно отражаются на процессе коммуникации, формирования готовности к принятию социальной роли. Несмотря на постоянный интерес исследователей к проблемам оптимизации коррекционно-логопедической работы и работы по социализации данной категории детей, в настоящий момент нет целостного представления о закономерностях становления у них навыков общения, недостаточно изучены адекватные условия, способствующие полноценному формированию социальной </w:t>
      </w:r>
    </w:p>
    <w:tbl>
      <w:tblPr>
        <w:tblW w:w="5000" w:type="pct"/>
        <w:jc w:val="center"/>
        <w:tblCellSpacing w:w="30" w:type="dxa"/>
        <w:tblCellMar>
          <w:top w:w="60" w:type="dxa"/>
          <w:left w:w="60" w:type="dxa"/>
          <w:bottom w:w="60" w:type="dxa"/>
          <w:right w:w="60" w:type="dxa"/>
        </w:tblCellMar>
        <w:tblLook w:val="04A0"/>
      </w:tblPr>
      <w:tblGrid>
        <w:gridCol w:w="11012"/>
      </w:tblGrid>
      <w:tr w:rsidR="009A7485" w:rsidRPr="00725D50" w:rsidTr="00D86683">
        <w:trPr>
          <w:tblCellSpacing w:w="30" w:type="dxa"/>
          <w:jc w:val="center"/>
        </w:trPr>
        <w:tc>
          <w:tcPr>
            <w:tcW w:w="0" w:type="auto"/>
            <w:vAlign w:val="center"/>
            <w:hideMark/>
          </w:tcPr>
          <w:p w:rsidR="009A7485" w:rsidRPr="00725D50" w:rsidRDefault="009A7485" w:rsidP="00D86683">
            <w:pPr>
              <w:ind w:firstLine="851"/>
              <w:jc w:val="both"/>
              <w:rPr>
                <w:color w:val="000000"/>
                <w:sz w:val="28"/>
                <w:szCs w:val="28"/>
              </w:rPr>
            </w:pPr>
            <w:r w:rsidRPr="00725D50">
              <w:rPr>
                <w:color w:val="000000"/>
                <w:sz w:val="28"/>
                <w:szCs w:val="28"/>
              </w:rPr>
              <w:t>Наиболее значимым для освоения всего многообразия</w:t>
            </w:r>
            <w:r>
              <w:rPr>
                <w:color w:val="000000"/>
                <w:sz w:val="28"/>
                <w:szCs w:val="28"/>
              </w:rPr>
              <w:t xml:space="preserve"> используемых социальных ролей </w:t>
            </w:r>
            <w:r w:rsidRPr="00725D50">
              <w:rPr>
                <w:color w:val="000000"/>
                <w:sz w:val="28"/>
                <w:szCs w:val="28"/>
              </w:rPr>
              <w:t>считает</w:t>
            </w:r>
            <w:r>
              <w:rPr>
                <w:color w:val="000000"/>
                <w:sz w:val="28"/>
                <w:szCs w:val="28"/>
              </w:rPr>
              <w:t xml:space="preserve">ся подростковый возраст, когда </w:t>
            </w:r>
            <w:r w:rsidRPr="00725D50">
              <w:rPr>
                <w:color w:val="000000"/>
                <w:sz w:val="28"/>
                <w:szCs w:val="28"/>
              </w:rPr>
              <w:t>структура возрастных потребностей и интересов определяется в основном принадлежностью старших подростков к определённому социальному сообществу.</w:t>
            </w:r>
            <w:r>
              <w:rPr>
                <w:color w:val="000000"/>
                <w:sz w:val="28"/>
                <w:szCs w:val="28"/>
              </w:rPr>
              <w:t xml:space="preserve"> </w:t>
            </w:r>
            <w:r w:rsidRPr="00725D50">
              <w:rPr>
                <w:color w:val="000000"/>
                <w:sz w:val="28"/>
                <w:szCs w:val="28"/>
              </w:rPr>
              <w:t>В русле последних концепций специального образования особое значение приобретает развитие у детей навыков положительного взаимодействия с окружающими как залога их благополучного развития.</w:t>
            </w:r>
          </w:p>
          <w:p w:rsidR="009A7485" w:rsidRDefault="009A7485" w:rsidP="00D86683">
            <w:pPr>
              <w:ind w:firstLine="709"/>
              <w:jc w:val="both"/>
              <w:rPr>
                <w:color w:val="000000"/>
                <w:sz w:val="28"/>
                <w:szCs w:val="28"/>
              </w:rPr>
            </w:pPr>
            <w:r w:rsidRPr="00725D50">
              <w:rPr>
                <w:color w:val="000000"/>
                <w:sz w:val="28"/>
                <w:szCs w:val="28"/>
              </w:rPr>
              <w:t>Результаты исследований, проводимых отечественными и зарубежными педагогами и психологами показали, что управление своим поведением становится предметом осознания самих детей уже в 5-6 летнем возрасте, то есть ребенок старшего школьного возраста способен полностью управлять своим поведением на основе знания нравственных норм и правил поведения, понимания их значения как средств регуляции собственного поведения, умения анализировать ситуации, заключающие в себе моральный смысл, а также предвосхищать последствия собственного поступка. Однако это касается в основном нормально говорящих</w:t>
            </w:r>
            <w:r>
              <w:rPr>
                <w:color w:val="000000"/>
                <w:sz w:val="28"/>
                <w:szCs w:val="28"/>
              </w:rPr>
              <w:t xml:space="preserve"> детей. Обучающимся с тяжелыми нарушениями речи</w:t>
            </w:r>
            <w:r w:rsidRPr="00725D50">
              <w:rPr>
                <w:color w:val="000000"/>
                <w:sz w:val="28"/>
                <w:szCs w:val="28"/>
              </w:rPr>
              <w:t xml:space="preserve"> для успешного развития этого процесса необходима психолого-педагогическая  помощь, чтобы эффективно развивать способности регулировать свое поведение, и чем раньше она будет оказана, тем благоприятнее прогнозы его будущего социального и речевого развития. </w:t>
            </w:r>
          </w:p>
          <w:p w:rsidR="009A7485" w:rsidRPr="00725D50" w:rsidRDefault="009A7485" w:rsidP="00D86683">
            <w:pPr>
              <w:ind w:firstLine="709"/>
              <w:jc w:val="both"/>
              <w:rPr>
                <w:b/>
                <w:color w:val="000000"/>
                <w:sz w:val="28"/>
                <w:szCs w:val="28"/>
              </w:rPr>
            </w:pPr>
            <w:r w:rsidRPr="00725D50">
              <w:rPr>
                <w:color w:val="000000"/>
                <w:sz w:val="28"/>
                <w:szCs w:val="28"/>
              </w:rPr>
              <w:t>Речевое поведение напрямую связано и с ролевым, и с присущими каждому из нас постоянными и пе</w:t>
            </w:r>
            <w:r>
              <w:rPr>
                <w:color w:val="000000"/>
                <w:sz w:val="28"/>
                <w:szCs w:val="28"/>
              </w:rPr>
              <w:t>ременными ролевыми признаками. Любой ч</w:t>
            </w:r>
            <w:r w:rsidRPr="00725D50">
              <w:rPr>
                <w:color w:val="000000"/>
                <w:sz w:val="28"/>
                <w:szCs w:val="28"/>
              </w:rPr>
              <w:t>еловек ведет себя в за</w:t>
            </w:r>
            <w:r>
              <w:rPr>
                <w:color w:val="000000"/>
                <w:sz w:val="28"/>
                <w:szCs w:val="28"/>
              </w:rPr>
              <w:t>висимости от роли по-разному.  Ребенок с тяжелыми нарушениями речи  в силу своего дефекта теряется</w:t>
            </w:r>
            <w:r w:rsidRPr="00725D50">
              <w:rPr>
                <w:color w:val="000000"/>
                <w:sz w:val="28"/>
                <w:szCs w:val="28"/>
              </w:rPr>
              <w:t xml:space="preserve"> во множестве ролевых и речевых ситуаций</w:t>
            </w:r>
            <w:r>
              <w:rPr>
                <w:color w:val="000000"/>
                <w:sz w:val="28"/>
                <w:szCs w:val="28"/>
              </w:rPr>
              <w:t xml:space="preserve"> и плох</w:t>
            </w:r>
            <w:r w:rsidRPr="00725D50">
              <w:rPr>
                <w:color w:val="000000"/>
                <w:sz w:val="28"/>
                <w:szCs w:val="28"/>
              </w:rPr>
              <w:t>о ориентируется в обстановке общения, в своем партнере, в присутствующих третьих лицах</w:t>
            </w:r>
            <w:r>
              <w:rPr>
                <w:color w:val="000000"/>
                <w:sz w:val="28"/>
                <w:szCs w:val="28"/>
              </w:rPr>
              <w:t>. В различных ситуациях ребенок (и с тяжелыми нарушениями речи, и нормально говорящий)</w:t>
            </w:r>
            <w:r w:rsidRPr="00725D50">
              <w:rPr>
                <w:color w:val="000000"/>
                <w:sz w:val="28"/>
                <w:szCs w:val="28"/>
              </w:rPr>
              <w:t xml:space="preserve"> постоянно выбирает ту или иную ма</w:t>
            </w:r>
            <w:r>
              <w:rPr>
                <w:color w:val="000000"/>
                <w:sz w:val="28"/>
                <w:szCs w:val="28"/>
              </w:rPr>
              <w:t xml:space="preserve">неру, то или иное поведение. Однако особые трудности у обучающихся с тяжелыми нарушениями речи заключаются в неумении  </w:t>
            </w:r>
            <w:r>
              <w:rPr>
                <w:color w:val="000000"/>
                <w:sz w:val="28"/>
                <w:szCs w:val="28"/>
              </w:rPr>
              <w:lastRenderedPageBreak/>
              <w:t>переключать речевой код</w:t>
            </w:r>
            <w:r w:rsidRPr="00725D50">
              <w:rPr>
                <w:color w:val="000000"/>
                <w:sz w:val="28"/>
                <w:szCs w:val="28"/>
              </w:rPr>
              <w:t xml:space="preserve"> при том</w:t>
            </w:r>
            <w:r>
              <w:rPr>
                <w:color w:val="000000"/>
                <w:sz w:val="28"/>
                <w:szCs w:val="28"/>
              </w:rPr>
              <w:t xml:space="preserve"> или ином речевом поведении, а это является одной из ведущих составных частей нормально развитых </w:t>
            </w:r>
            <w:r w:rsidRPr="00725D50">
              <w:rPr>
                <w:color w:val="000000"/>
                <w:sz w:val="28"/>
                <w:szCs w:val="28"/>
              </w:rPr>
              <w:t xml:space="preserve">речевых умений и нашей культуры в целом. </w:t>
            </w:r>
          </w:p>
        </w:tc>
      </w:tr>
    </w:tbl>
    <w:p w:rsidR="009A7485" w:rsidRPr="00725D50" w:rsidRDefault="009A7485" w:rsidP="009A7485">
      <w:pPr>
        <w:ind w:firstLine="709"/>
        <w:jc w:val="both"/>
        <w:rPr>
          <w:color w:val="000000"/>
          <w:sz w:val="28"/>
          <w:szCs w:val="28"/>
        </w:rPr>
      </w:pPr>
      <w:r>
        <w:rPr>
          <w:color w:val="000000"/>
          <w:sz w:val="28"/>
          <w:szCs w:val="28"/>
        </w:rPr>
        <w:lastRenderedPageBreak/>
        <w:t>У</w:t>
      </w:r>
      <w:r w:rsidRPr="00725D50">
        <w:rPr>
          <w:color w:val="000000"/>
          <w:sz w:val="28"/>
          <w:szCs w:val="28"/>
        </w:rPr>
        <w:t xml:space="preserve"> детей с нормально развивающейся речью умения и навыки социального реагирования формируются последовательно на основе прилаживания их поведения к потребностям общения с окружающими. У детей с нарушениями речи они в нужном объеме и качестве спонтанно не образуются, и происходит процесс их формирования, как правило, в более поздние сроки. Поэтому необходимо определенное  воздействие, которое будет являться процессом направленного формирования социальных ролей. </w:t>
      </w:r>
    </w:p>
    <w:p w:rsidR="009A7485" w:rsidRDefault="009A7485" w:rsidP="009A7485">
      <w:pPr>
        <w:ind w:firstLine="709"/>
        <w:jc w:val="both"/>
        <w:rPr>
          <w:color w:val="000000"/>
          <w:sz w:val="28"/>
          <w:szCs w:val="28"/>
        </w:rPr>
      </w:pPr>
      <w:r w:rsidRPr="00725D50">
        <w:rPr>
          <w:color w:val="000000"/>
          <w:sz w:val="28"/>
          <w:szCs w:val="28"/>
        </w:rPr>
        <w:t xml:space="preserve">Для </w:t>
      </w:r>
      <w:r>
        <w:rPr>
          <w:color w:val="000000"/>
          <w:sz w:val="28"/>
          <w:szCs w:val="28"/>
        </w:rPr>
        <w:t>об</w:t>
      </w:r>
      <w:r w:rsidRPr="00725D50">
        <w:rPr>
          <w:color w:val="000000"/>
          <w:sz w:val="28"/>
          <w:szCs w:val="28"/>
        </w:rPr>
        <w:t>уча</w:t>
      </w:r>
      <w:r>
        <w:rPr>
          <w:color w:val="000000"/>
          <w:sz w:val="28"/>
          <w:szCs w:val="28"/>
        </w:rPr>
        <w:t>ющихся с тяжелыми нарушениями речи</w:t>
      </w:r>
      <w:r w:rsidRPr="00725D50">
        <w:rPr>
          <w:color w:val="000000"/>
          <w:sz w:val="28"/>
          <w:szCs w:val="28"/>
        </w:rPr>
        <w:t xml:space="preserve"> характерно ситуативное, «сиюминутное» проживание жизни. Это приводит к отвержению опыта, когда отдельные пережитые эпизоды не становятся событиями жизни, не присваиваются и не входят в личный психологический опыт, что препятствует развитию адекватной самооценки и уровня притязаний.  Школьникам с тяжелыми нарушениями речи свойственно</w:t>
      </w:r>
      <w:r>
        <w:rPr>
          <w:color w:val="000000"/>
          <w:sz w:val="28"/>
          <w:szCs w:val="28"/>
        </w:rPr>
        <w:t xml:space="preserve"> нарушение ролевой идентификаци</w:t>
      </w:r>
      <w:r w:rsidRPr="00725D50">
        <w:rPr>
          <w:color w:val="000000"/>
          <w:sz w:val="28"/>
          <w:szCs w:val="28"/>
        </w:rPr>
        <w:t>. Осваивая ту или иную социальную роль, ребенок сталкивается с определенными проблемами и зат</w:t>
      </w:r>
      <w:r>
        <w:rPr>
          <w:color w:val="000000"/>
          <w:sz w:val="28"/>
          <w:szCs w:val="28"/>
        </w:rPr>
        <w:t>руднениями, которые называю</w:t>
      </w:r>
      <w:r w:rsidRPr="00725D50">
        <w:rPr>
          <w:color w:val="000000"/>
          <w:sz w:val="28"/>
          <w:szCs w:val="28"/>
        </w:rPr>
        <w:t>т трудностями социализации.</w:t>
      </w:r>
      <w:r>
        <w:rPr>
          <w:color w:val="000000"/>
          <w:sz w:val="28"/>
          <w:szCs w:val="28"/>
        </w:rPr>
        <w:t xml:space="preserve">  Эти т</w:t>
      </w:r>
      <w:r w:rsidRPr="00725D50">
        <w:rPr>
          <w:color w:val="000000"/>
          <w:sz w:val="28"/>
          <w:szCs w:val="28"/>
        </w:rPr>
        <w:t>р</w:t>
      </w:r>
      <w:r>
        <w:rPr>
          <w:color w:val="000000"/>
          <w:sz w:val="28"/>
          <w:szCs w:val="28"/>
        </w:rPr>
        <w:t>удности</w:t>
      </w:r>
      <w:r w:rsidRPr="00725D50">
        <w:rPr>
          <w:color w:val="000000"/>
          <w:sz w:val="28"/>
          <w:szCs w:val="28"/>
        </w:rPr>
        <w:t xml:space="preserve"> связаны с обеднением основных источников социализации:</w:t>
      </w:r>
    </w:p>
    <w:p w:rsidR="009A7485" w:rsidRDefault="009A7485" w:rsidP="009A7485">
      <w:pPr>
        <w:ind w:firstLine="709"/>
        <w:jc w:val="both"/>
        <w:rPr>
          <w:color w:val="000000"/>
          <w:sz w:val="28"/>
          <w:szCs w:val="28"/>
        </w:rPr>
      </w:pPr>
      <w:r w:rsidRPr="00725D50">
        <w:rPr>
          <w:color w:val="000000"/>
          <w:sz w:val="28"/>
          <w:szCs w:val="28"/>
        </w:rPr>
        <w:t>1) нарушены возможности усвоения социального опыта родителей  путем подражания образцам их поведения и способам преодоления жизненных трудностей либо этот опыт носит негативный асоциальный характер;</w:t>
      </w:r>
      <w:r>
        <w:rPr>
          <w:color w:val="000000"/>
          <w:sz w:val="28"/>
          <w:szCs w:val="28"/>
        </w:rPr>
        <w:t xml:space="preserve"> </w:t>
      </w:r>
    </w:p>
    <w:p w:rsidR="009A7485" w:rsidRDefault="009A7485" w:rsidP="009A7485">
      <w:pPr>
        <w:ind w:firstLine="709"/>
        <w:jc w:val="both"/>
        <w:rPr>
          <w:color w:val="000000"/>
          <w:sz w:val="28"/>
          <w:szCs w:val="28"/>
        </w:rPr>
      </w:pPr>
      <w:r w:rsidRPr="00725D50">
        <w:rPr>
          <w:color w:val="000000"/>
          <w:sz w:val="28"/>
          <w:szCs w:val="28"/>
        </w:rPr>
        <w:t xml:space="preserve">2) возможна регламентация и ограниченность социальных контактов </w:t>
      </w:r>
      <w:r>
        <w:rPr>
          <w:color w:val="000000"/>
          <w:sz w:val="28"/>
          <w:szCs w:val="28"/>
        </w:rPr>
        <w:t xml:space="preserve">из-за тяжелого нарушения речи </w:t>
      </w:r>
      <w:r w:rsidRPr="00725D50">
        <w:rPr>
          <w:color w:val="000000"/>
          <w:sz w:val="28"/>
          <w:szCs w:val="28"/>
        </w:rPr>
        <w:t>и, как следствие, затруднено усвоение ребенком всей гаммы социально-ролевых отношений;</w:t>
      </w:r>
      <w:r>
        <w:rPr>
          <w:color w:val="000000"/>
          <w:sz w:val="28"/>
          <w:szCs w:val="28"/>
        </w:rPr>
        <w:t xml:space="preserve"> </w:t>
      </w:r>
    </w:p>
    <w:p w:rsidR="009A7485" w:rsidRDefault="009A7485" w:rsidP="009A7485">
      <w:pPr>
        <w:ind w:firstLine="709"/>
        <w:jc w:val="both"/>
        <w:rPr>
          <w:color w:val="000000"/>
          <w:sz w:val="28"/>
          <w:szCs w:val="28"/>
        </w:rPr>
      </w:pPr>
      <w:r w:rsidRPr="00725D50">
        <w:rPr>
          <w:color w:val="000000"/>
          <w:sz w:val="28"/>
          <w:szCs w:val="28"/>
        </w:rPr>
        <w:t>3) ранний детский опыт неправильного восприятия ребенка другими детьми вследствие речевого дефекта формирует один из серьезнейших феноменов — утрату базового доверия к миру, который проявляется в агрессивности, подозрительности;</w:t>
      </w:r>
      <w:r>
        <w:rPr>
          <w:color w:val="000000"/>
          <w:sz w:val="28"/>
          <w:szCs w:val="28"/>
        </w:rPr>
        <w:t xml:space="preserve"> </w:t>
      </w:r>
    </w:p>
    <w:p w:rsidR="009A7485" w:rsidRPr="00725D50" w:rsidRDefault="009A7485" w:rsidP="009A7485">
      <w:pPr>
        <w:ind w:firstLine="709"/>
        <w:jc w:val="both"/>
        <w:rPr>
          <w:color w:val="000000"/>
          <w:sz w:val="28"/>
          <w:szCs w:val="28"/>
        </w:rPr>
      </w:pPr>
      <w:r w:rsidRPr="00725D50">
        <w:rPr>
          <w:color w:val="000000"/>
          <w:sz w:val="28"/>
          <w:szCs w:val="28"/>
        </w:rPr>
        <w:t>4) затруднен процесс саморегуляции, соотносимый с постепенной заменой внешнего контроля поведения на внутренний самоконтроль. Это связано со спецификой отношения родителей и других взрослых к ребенку.</w:t>
      </w:r>
    </w:p>
    <w:p w:rsidR="009A7485" w:rsidRPr="00725D50" w:rsidRDefault="009A7485" w:rsidP="009A7485">
      <w:pPr>
        <w:ind w:firstLine="709"/>
        <w:jc w:val="both"/>
        <w:rPr>
          <w:color w:val="000000"/>
          <w:sz w:val="28"/>
          <w:szCs w:val="28"/>
        </w:rPr>
      </w:pPr>
      <w:r w:rsidRPr="00725D50">
        <w:rPr>
          <w:color w:val="000000"/>
          <w:sz w:val="28"/>
          <w:szCs w:val="28"/>
        </w:rPr>
        <w:t xml:space="preserve">Отсутствие целенаправленной работы по предупреждению этих нарушений </w:t>
      </w:r>
      <w:r>
        <w:rPr>
          <w:color w:val="000000"/>
          <w:sz w:val="28"/>
          <w:szCs w:val="28"/>
        </w:rPr>
        <w:t xml:space="preserve">у детей с тяжелыми нарушениями речи </w:t>
      </w:r>
      <w:r w:rsidRPr="00725D50">
        <w:rPr>
          <w:color w:val="000000"/>
          <w:sz w:val="28"/>
          <w:szCs w:val="28"/>
        </w:rPr>
        <w:t>ведет к несформированности полноценно</w:t>
      </w:r>
      <w:r>
        <w:rPr>
          <w:color w:val="000000"/>
          <w:sz w:val="28"/>
          <w:szCs w:val="28"/>
        </w:rPr>
        <w:t>й личности ребенка. И</w:t>
      </w:r>
      <w:r w:rsidRPr="00725D50">
        <w:rPr>
          <w:color w:val="000000"/>
          <w:sz w:val="28"/>
          <w:szCs w:val="28"/>
        </w:rPr>
        <w:t>з-за нарушений в сфере общения начинает страдать интеллект, опосредованная память, внимание</w:t>
      </w:r>
      <w:r>
        <w:rPr>
          <w:color w:val="000000"/>
          <w:sz w:val="28"/>
          <w:szCs w:val="28"/>
        </w:rPr>
        <w:t xml:space="preserve">. Чаще всего школьники с тяжелыми нарушениями речи </w:t>
      </w:r>
      <w:r w:rsidRPr="00725D50">
        <w:rPr>
          <w:color w:val="000000"/>
          <w:sz w:val="28"/>
          <w:szCs w:val="28"/>
        </w:rPr>
        <w:t xml:space="preserve"> не справляются с прогр</w:t>
      </w:r>
      <w:r>
        <w:rPr>
          <w:color w:val="000000"/>
          <w:sz w:val="28"/>
          <w:szCs w:val="28"/>
        </w:rPr>
        <w:t>аммными требованиями. Р</w:t>
      </w:r>
      <w:r w:rsidRPr="00725D50">
        <w:rPr>
          <w:color w:val="000000"/>
          <w:sz w:val="28"/>
          <w:szCs w:val="28"/>
        </w:rPr>
        <w:t>асстройства в эмоционально-</w:t>
      </w:r>
      <w:r w:rsidRPr="00725D50">
        <w:rPr>
          <w:color w:val="000000"/>
          <w:sz w:val="28"/>
          <w:szCs w:val="28"/>
        </w:rPr>
        <w:lastRenderedPageBreak/>
        <w:t>волевой сфере снижают работоспособность</w:t>
      </w:r>
      <w:r>
        <w:rPr>
          <w:color w:val="000000"/>
          <w:sz w:val="28"/>
          <w:szCs w:val="28"/>
        </w:rPr>
        <w:t xml:space="preserve"> обучающихся</w:t>
      </w:r>
      <w:r w:rsidRPr="00725D50">
        <w:rPr>
          <w:color w:val="000000"/>
          <w:sz w:val="28"/>
          <w:szCs w:val="28"/>
        </w:rPr>
        <w:t xml:space="preserve"> в целом и приводят к явлениям социальной дезадаптации, в том числе оказывают негативное влияние на адекватно</w:t>
      </w:r>
      <w:r>
        <w:rPr>
          <w:color w:val="000000"/>
          <w:sz w:val="28"/>
          <w:szCs w:val="28"/>
        </w:rPr>
        <w:t>е формирование готовности к принятию социальной роли</w:t>
      </w:r>
    </w:p>
    <w:p w:rsidR="009A7485" w:rsidRDefault="009A7485" w:rsidP="009A7485">
      <w:pPr>
        <w:ind w:firstLine="709"/>
        <w:jc w:val="both"/>
        <w:rPr>
          <w:color w:val="000000"/>
          <w:sz w:val="28"/>
          <w:szCs w:val="28"/>
        </w:rPr>
      </w:pPr>
      <w:r>
        <w:rPr>
          <w:color w:val="000000"/>
          <w:sz w:val="28"/>
          <w:szCs w:val="28"/>
        </w:rPr>
        <w:t>В</w:t>
      </w:r>
      <w:r w:rsidRPr="00725D50">
        <w:rPr>
          <w:color w:val="000000"/>
          <w:sz w:val="28"/>
          <w:szCs w:val="28"/>
        </w:rPr>
        <w:t xml:space="preserve"> семье</w:t>
      </w:r>
      <w:r>
        <w:rPr>
          <w:color w:val="000000"/>
          <w:sz w:val="28"/>
          <w:szCs w:val="28"/>
        </w:rPr>
        <w:t>,</w:t>
      </w:r>
      <w:r w:rsidRPr="00725D50">
        <w:rPr>
          <w:color w:val="000000"/>
          <w:sz w:val="28"/>
          <w:szCs w:val="28"/>
        </w:rPr>
        <w:t xml:space="preserve"> как наиболее значимой социальной единице</w:t>
      </w:r>
      <w:r>
        <w:rPr>
          <w:color w:val="000000"/>
          <w:sz w:val="28"/>
          <w:szCs w:val="28"/>
        </w:rPr>
        <w:t>,</w:t>
      </w:r>
      <w:r w:rsidRPr="00725D50">
        <w:rPr>
          <w:color w:val="000000"/>
          <w:sz w:val="28"/>
          <w:szCs w:val="28"/>
        </w:rPr>
        <w:t xml:space="preserve"> стремление дистанцироваться, казаться независимыми в своих поступках являются показателям</w:t>
      </w:r>
      <w:r>
        <w:rPr>
          <w:color w:val="000000"/>
          <w:sz w:val="28"/>
          <w:szCs w:val="28"/>
        </w:rPr>
        <w:t>и желания принять на себя роль взрослого</w:t>
      </w:r>
      <w:r w:rsidRPr="00725D50">
        <w:rPr>
          <w:color w:val="000000"/>
          <w:sz w:val="28"/>
          <w:szCs w:val="28"/>
        </w:rPr>
        <w:t xml:space="preserve"> при невозможност</w:t>
      </w:r>
      <w:r>
        <w:rPr>
          <w:color w:val="000000"/>
          <w:sz w:val="28"/>
          <w:szCs w:val="28"/>
        </w:rPr>
        <w:t>и ее реального исполнения</w:t>
      </w:r>
      <w:r w:rsidRPr="00725D50">
        <w:rPr>
          <w:color w:val="000000"/>
          <w:sz w:val="28"/>
          <w:szCs w:val="28"/>
        </w:rPr>
        <w:t xml:space="preserve">, о чем говорит отсутствие у них жизненных целей, </w:t>
      </w:r>
      <w:r>
        <w:rPr>
          <w:color w:val="000000"/>
          <w:sz w:val="28"/>
          <w:szCs w:val="28"/>
        </w:rPr>
        <w:t xml:space="preserve"> </w:t>
      </w:r>
      <w:r w:rsidRPr="00725D50">
        <w:rPr>
          <w:color w:val="000000"/>
          <w:sz w:val="28"/>
          <w:szCs w:val="28"/>
        </w:rPr>
        <w:t>несформированные взгляды на будущее, не</w:t>
      </w:r>
      <w:r>
        <w:rPr>
          <w:color w:val="000000"/>
          <w:sz w:val="28"/>
          <w:szCs w:val="28"/>
        </w:rPr>
        <w:t>достаточное осознание своего Я</w:t>
      </w:r>
      <w:r w:rsidRPr="00725D50">
        <w:rPr>
          <w:color w:val="000000"/>
          <w:sz w:val="28"/>
          <w:szCs w:val="28"/>
        </w:rPr>
        <w:t>.</w:t>
      </w:r>
      <w:r>
        <w:rPr>
          <w:color w:val="000000"/>
          <w:sz w:val="28"/>
          <w:szCs w:val="28"/>
        </w:rPr>
        <w:t xml:space="preserve"> Неадекватно оценивая свои возможности и социальный статус, старшеклассники с тяжелыми нарушениями речи находятся в роли ребенка, хотя и не согласны с таким положением дел. С учетом статусного положения таких детей  и потребности их дальнейшей социализации наиболее целесообразным представляется подготовка их к исполнению социальной роли взрослого. </w:t>
      </w:r>
    </w:p>
    <w:p w:rsidR="009A7485" w:rsidRDefault="009A7485" w:rsidP="009A7485">
      <w:pPr>
        <w:ind w:firstLine="709"/>
        <w:jc w:val="center"/>
        <w:rPr>
          <w:b/>
          <w:color w:val="000000"/>
          <w:szCs w:val="28"/>
        </w:rPr>
      </w:pPr>
      <w:r w:rsidRPr="001B4A88">
        <w:rPr>
          <w:b/>
          <w:color w:val="000000"/>
          <w:szCs w:val="28"/>
        </w:rPr>
        <w:t>СОСТОЯНИЕ ПРОЦЕССА ФОРМИРОВАНИЯ СОЦИАЛЬНЫХ РОЛЕЙ</w:t>
      </w:r>
    </w:p>
    <w:p w:rsidR="009A7485" w:rsidRPr="001B4A88" w:rsidRDefault="009A7485" w:rsidP="009A7485">
      <w:pPr>
        <w:ind w:firstLine="709"/>
        <w:jc w:val="center"/>
        <w:rPr>
          <w:color w:val="000000"/>
          <w:szCs w:val="28"/>
        </w:rPr>
      </w:pPr>
      <w:r w:rsidRPr="001B4A88">
        <w:rPr>
          <w:b/>
          <w:color w:val="000000"/>
          <w:szCs w:val="28"/>
        </w:rPr>
        <w:t xml:space="preserve">У УЧАЩИХСЯ С </w:t>
      </w:r>
      <w:r>
        <w:rPr>
          <w:b/>
          <w:color w:val="000000"/>
          <w:szCs w:val="28"/>
        </w:rPr>
        <w:t>ТЯЖЕЛЫМИ НАРУШЕНИЯМИ РЕЧИ</w:t>
      </w:r>
    </w:p>
    <w:p w:rsidR="009A7485" w:rsidRPr="00725D50" w:rsidRDefault="009A7485" w:rsidP="009A7485">
      <w:pPr>
        <w:ind w:firstLine="709"/>
        <w:jc w:val="center"/>
        <w:rPr>
          <w:b/>
          <w:color w:val="000000"/>
          <w:sz w:val="28"/>
          <w:szCs w:val="28"/>
        </w:rPr>
      </w:pPr>
      <w:r w:rsidRPr="002B5A20">
        <w:rPr>
          <w:b/>
          <w:color w:val="000000"/>
          <w:sz w:val="28"/>
          <w:szCs w:val="28"/>
        </w:rPr>
        <w:t>Методика экспериментального исследования.</w:t>
      </w:r>
    </w:p>
    <w:p w:rsidR="009A7485" w:rsidRPr="00725D50" w:rsidRDefault="009A7485" w:rsidP="009A7485">
      <w:pPr>
        <w:ind w:firstLine="709"/>
        <w:jc w:val="both"/>
        <w:rPr>
          <w:color w:val="000000"/>
          <w:sz w:val="28"/>
          <w:szCs w:val="28"/>
        </w:rPr>
      </w:pPr>
      <w:r w:rsidRPr="00725D50">
        <w:rPr>
          <w:color w:val="000000"/>
          <w:sz w:val="28"/>
          <w:szCs w:val="28"/>
        </w:rPr>
        <w:t>Выборку составили 30 учащихся старших классов: 10</w:t>
      </w:r>
      <w:r>
        <w:rPr>
          <w:color w:val="000000"/>
          <w:sz w:val="28"/>
          <w:szCs w:val="28"/>
        </w:rPr>
        <w:t xml:space="preserve"> школьников с тяжелыми нарушениями речи </w:t>
      </w:r>
      <w:r w:rsidRPr="00725D50">
        <w:rPr>
          <w:color w:val="000000"/>
          <w:sz w:val="28"/>
          <w:szCs w:val="28"/>
        </w:rPr>
        <w:t xml:space="preserve"> 9 и 10 классов (экспериментальная группа) и 20 нормально говорящих учащихся 9 класса (контрольная группа), то есть участники обеих групп находились в возрастном соответствии.</w:t>
      </w:r>
      <w:r>
        <w:rPr>
          <w:color w:val="000000"/>
          <w:sz w:val="28"/>
          <w:szCs w:val="28"/>
        </w:rPr>
        <w:t xml:space="preserve"> </w:t>
      </w:r>
      <w:r w:rsidRPr="00725D50">
        <w:rPr>
          <w:color w:val="000000"/>
          <w:sz w:val="28"/>
          <w:szCs w:val="28"/>
        </w:rPr>
        <w:t>Упор сделан на изучение такого аспекта социальной адаптации, как социально-ролевое поведение. Для характеристики особенностей сформированности социальных ролей были изучены состояние межлич</w:t>
      </w:r>
      <w:r>
        <w:rPr>
          <w:color w:val="000000"/>
          <w:sz w:val="28"/>
          <w:szCs w:val="28"/>
        </w:rPr>
        <w:t>ностных отношений обучающихся с тяжелыми нарушениями речи</w:t>
      </w:r>
      <w:r w:rsidRPr="00725D50">
        <w:rPr>
          <w:color w:val="000000"/>
          <w:sz w:val="28"/>
          <w:szCs w:val="28"/>
        </w:rPr>
        <w:t xml:space="preserve"> и нормально говорящих школьников, в которых дети выбрали определенную, приемлемую для них форму поведения; особенности социального поведения, то есть поведения в обществе, которое рассчитано на оказание определенного психологического влияния на других людей, и типология такого поведения в условиях коллективной деятельности; состояние психологической атмосферы в коллективе. Работа с испытуемыми проводилась в форме группового констатирующего эксперимента.</w:t>
      </w:r>
    </w:p>
    <w:p w:rsidR="009A7485" w:rsidRDefault="009A7485" w:rsidP="009A7485">
      <w:pPr>
        <w:ind w:firstLine="709"/>
        <w:jc w:val="both"/>
        <w:rPr>
          <w:color w:val="000000"/>
          <w:sz w:val="28"/>
          <w:szCs w:val="28"/>
        </w:rPr>
      </w:pPr>
      <w:r w:rsidRPr="00725D50">
        <w:rPr>
          <w:color w:val="000000"/>
          <w:sz w:val="28"/>
          <w:szCs w:val="28"/>
        </w:rPr>
        <w:t>В исследовании в качестве  метода сбора информации мы использовали детскую проективную методику  Рене Жиля,  адаптированную отечественными клиническими психологами И.Н. Гильяшевой и Н.Д. Игн</w:t>
      </w:r>
      <w:r>
        <w:rPr>
          <w:color w:val="000000"/>
          <w:sz w:val="28"/>
          <w:szCs w:val="28"/>
        </w:rPr>
        <w:t>атьевой для русской популяции</w:t>
      </w:r>
      <w:r w:rsidRPr="00725D50">
        <w:rPr>
          <w:color w:val="000000"/>
          <w:sz w:val="28"/>
          <w:szCs w:val="28"/>
        </w:rPr>
        <w:t>, которая раскрыла особенност</w:t>
      </w:r>
      <w:r>
        <w:rPr>
          <w:color w:val="000000"/>
          <w:sz w:val="28"/>
          <w:szCs w:val="28"/>
        </w:rPr>
        <w:t xml:space="preserve">и социального поведения </w:t>
      </w:r>
      <w:r w:rsidRPr="00725D50">
        <w:rPr>
          <w:color w:val="000000"/>
          <w:sz w:val="28"/>
          <w:szCs w:val="28"/>
        </w:rPr>
        <w:t xml:space="preserve"> во взаимосвязи с его взаимоотношениями с окружающими</w:t>
      </w:r>
      <w:r>
        <w:rPr>
          <w:color w:val="000000"/>
          <w:sz w:val="28"/>
          <w:szCs w:val="28"/>
        </w:rPr>
        <w:t>.</w:t>
      </w:r>
      <w:r w:rsidRPr="00376CA2">
        <w:rPr>
          <w:color w:val="000000"/>
          <w:sz w:val="28"/>
          <w:szCs w:val="28"/>
        </w:rPr>
        <w:t xml:space="preserve"> </w:t>
      </w:r>
      <w:r w:rsidRPr="00725D50">
        <w:rPr>
          <w:color w:val="000000"/>
          <w:sz w:val="28"/>
          <w:szCs w:val="28"/>
        </w:rPr>
        <w:t>Цели методики: изучить особенности социально-ролевого поведения учащихся с ТНР в процессе личностного взаимодействия с окружающими. Данная методика, помимо качественной оценки результатов, позволила и качественно представить результаты психологического обследования по ряду переменных.</w:t>
      </w:r>
      <w:r>
        <w:rPr>
          <w:color w:val="000000"/>
          <w:sz w:val="28"/>
          <w:szCs w:val="28"/>
        </w:rPr>
        <w:t xml:space="preserve"> </w:t>
      </w:r>
    </w:p>
    <w:p w:rsidR="009A7485" w:rsidRPr="00725D50" w:rsidRDefault="009A7485" w:rsidP="009A7485">
      <w:pPr>
        <w:ind w:firstLine="709"/>
        <w:jc w:val="both"/>
        <w:rPr>
          <w:color w:val="000000"/>
          <w:sz w:val="28"/>
          <w:szCs w:val="28"/>
        </w:rPr>
      </w:pPr>
      <w:r>
        <w:rPr>
          <w:color w:val="000000"/>
          <w:sz w:val="28"/>
          <w:szCs w:val="28"/>
        </w:rPr>
        <w:lastRenderedPageBreak/>
        <w:t>Также использовался в</w:t>
      </w:r>
      <w:r w:rsidRPr="00725D50">
        <w:rPr>
          <w:color w:val="000000"/>
          <w:sz w:val="28"/>
          <w:szCs w:val="28"/>
        </w:rPr>
        <w:t>ариант метода «Незаконченные предложения», предложенного Саксом и Леви, адаптированный И.С.</w:t>
      </w:r>
      <w:r>
        <w:rPr>
          <w:color w:val="000000"/>
          <w:sz w:val="28"/>
          <w:szCs w:val="28"/>
        </w:rPr>
        <w:t xml:space="preserve"> Зайцевым</w:t>
      </w:r>
      <w:r w:rsidRPr="00725D50">
        <w:rPr>
          <w:color w:val="000000"/>
          <w:sz w:val="28"/>
          <w:szCs w:val="28"/>
        </w:rPr>
        <w:t>, который позволил охарактеризовать систему межличностных отношений обследуемых детей, а также их отношение к собственным чувствам.</w:t>
      </w:r>
      <w:r>
        <w:rPr>
          <w:color w:val="000000"/>
          <w:sz w:val="28"/>
          <w:szCs w:val="28"/>
        </w:rPr>
        <w:t xml:space="preserve"> </w:t>
      </w:r>
      <w:r w:rsidRPr="00725D50">
        <w:rPr>
          <w:color w:val="000000"/>
          <w:sz w:val="28"/>
          <w:szCs w:val="28"/>
        </w:rPr>
        <w:t xml:space="preserve">Цель методики: выявить особенности межличностных отношений учащихся с социумом во взаимодействии с собственными внутренними ситуативными реакциями на окружающие реалии и самопереживания. Предложения адаптированы с учетом возраста детей и социальной направленности их деятельности (школьный возраст). </w:t>
      </w:r>
    </w:p>
    <w:p w:rsidR="009A7485" w:rsidRPr="00725D50" w:rsidRDefault="009A7485" w:rsidP="009A7485">
      <w:pPr>
        <w:ind w:firstLine="709"/>
        <w:jc w:val="both"/>
        <w:rPr>
          <w:color w:val="000000"/>
          <w:sz w:val="28"/>
          <w:szCs w:val="28"/>
        </w:rPr>
      </w:pPr>
      <w:r w:rsidRPr="00725D50">
        <w:rPr>
          <w:color w:val="000000"/>
          <w:sz w:val="28"/>
          <w:szCs w:val="28"/>
        </w:rPr>
        <w:t>При анализе результатов, полученных в ходе исследования, при характеристике данных изучения мы воспользовались предложенной И.С.</w:t>
      </w:r>
      <w:r>
        <w:rPr>
          <w:color w:val="000000"/>
          <w:sz w:val="28"/>
          <w:szCs w:val="28"/>
        </w:rPr>
        <w:t xml:space="preserve"> </w:t>
      </w:r>
      <w:r w:rsidRPr="00725D50">
        <w:rPr>
          <w:color w:val="000000"/>
          <w:sz w:val="28"/>
          <w:szCs w:val="28"/>
        </w:rPr>
        <w:t>Зайцевым  схемой положительной</w:t>
      </w:r>
      <w:r>
        <w:rPr>
          <w:color w:val="000000"/>
          <w:sz w:val="28"/>
          <w:szCs w:val="28"/>
        </w:rPr>
        <w:t xml:space="preserve"> (ПО)</w:t>
      </w:r>
      <w:r w:rsidRPr="00725D50">
        <w:rPr>
          <w:color w:val="000000"/>
          <w:sz w:val="28"/>
          <w:szCs w:val="28"/>
        </w:rPr>
        <w:t>, безразличной</w:t>
      </w:r>
      <w:r>
        <w:rPr>
          <w:color w:val="000000"/>
          <w:sz w:val="28"/>
          <w:szCs w:val="28"/>
        </w:rPr>
        <w:t xml:space="preserve"> (БО)</w:t>
      </w:r>
      <w:r w:rsidRPr="00725D50">
        <w:rPr>
          <w:color w:val="000000"/>
          <w:sz w:val="28"/>
          <w:szCs w:val="28"/>
        </w:rPr>
        <w:t xml:space="preserve"> и отрицательной оценок</w:t>
      </w:r>
      <w:r>
        <w:rPr>
          <w:color w:val="000000"/>
          <w:sz w:val="28"/>
          <w:szCs w:val="28"/>
        </w:rPr>
        <w:t xml:space="preserve"> (ОО)</w:t>
      </w:r>
      <w:r w:rsidRPr="00725D50">
        <w:rPr>
          <w:color w:val="000000"/>
          <w:sz w:val="28"/>
          <w:szCs w:val="28"/>
        </w:rPr>
        <w:t>. Идентификация себя с тем или иным персонажем либо выбор занимаемого места рядом с ним получили положительную оценку. Выбор месторасположения, далёкого от конкретного персонажа, оценивался отрицательно.</w:t>
      </w:r>
      <w:r>
        <w:rPr>
          <w:color w:val="000000"/>
          <w:sz w:val="28"/>
          <w:szCs w:val="28"/>
        </w:rPr>
        <w:t xml:space="preserve"> </w:t>
      </w:r>
      <w:r w:rsidRPr="00725D50">
        <w:rPr>
          <w:color w:val="000000"/>
          <w:sz w:val="28"/>
          <w:szCs w:val="28"/>
        </w:rPr>
        <w:t>При анализе текстовых заданий положительную оценку получили адекватные формы поведения в конкретной ситуации, неадекватные – отрицательную.</w:t>
      </w:r>
      <w:r>
        <w:rPr>
          <w:color w:val="000000"/>
          <w:sz w:val="28"/>
          <w:szCs w:val="28"/>
        </w:rPr>
        <w:t xml:space="preserve"> </w:t>
      </w:r>
      <w:r w:rsidRPr="00725D50">
        <w:rPr>
          <w:color w:val="000000"/>
          <w:sz w:val="28"/>
          <w:szCs w:val="28"/>
        </w:rPr>
        <w:t>Общая оценка сложилась из соотношения количества положительных и отрицательных оценок по каждому из двенадцати признаков, характеризующих конкретно-личностные отношения испытуемого и его личностные качества.</w:t>
      </w:r>
    </w:p>
    <w:p w:rsidR="009A7485" w:rsidRPr="00725D50" w:rsidRDefault="009A7485" w:rsidP="009A7485">
      <w:pPr>
        <w:ind w:firstLine="709"/>
        <w:jc w:val="both"/>
        <w:rPr>
          <w:color w:val="000000"/>
          <w:sz w:val="28"/>
          <w:szCs w:val="28"/>
        </w:rPr>
      </w:pPr>
      <w:r w:rsidRPr="00725D50">
        <w:rPr>
          <w:color w:val="000000"/>
          <w:sz w:val="28"/>
          <w:szCs w:val="28"/>
        </w:rPr>
        <w:t xml:space="preserve">Большее количество характеристик положительного свойства получило общую положительную оценку, меньшее – отрицательную. Равное количество положительных и отрицательных выборов получило безразличную оценку. </w:t>
      </w:r>
    </w:p>
    <w:p w:rsidR="009A7485" w:rsidRDefault="009A7485" w:rsidP="009A7485">
      <w:pPr>
        <w:pStyle w:val="a7"/>
        <w:spacing w:before="0" w:after="0"/>
        <w:jc w:val="center"/>
        <w:rPr>
          <w:b/>
          <w:color w:val="000000"/>
          <w:sz w:val="28"/>
          <w:szCs w:val="28"/>
        </w:rPr>
      </w:pPr>
      <w:r w:rsidRPr="00856A9E">
        <w:rPr>
          <w:b/>
          <w:color w:val="000000"/>
          <w:sz w:val="28"/>
          <w:szCs w:val="28"/>
        </w:rPr>
        <w:t>Особенности социально-р</w:t>
      </w:r>
      <w:r>
        <w:rPr>
          <w:b/>
          <w:color w:val="000000"/>
          <w:sz w:val="28"/>
          <w:szCs w:val="28"/>
        </w:rPr>
        <w:t xml:space="preserve">олевого поведения </w:t>
      </w:r>
    </w:p>
    <w:p w:rsidR="009A7485" w:rsidRPr="004D79A5" w:rsidRDefault="009A7485" w:rsidP="009A7485">
      <w:pPr>
        <w:pStyle w:val="a7"/>
        <w:spacing w:before="0" w:after="0"/>
        <w:jc w:val="center"/>
        <w:rPr>
          <w:b/>
          <w:color w:val="000000"/>
          <w:sz w:val="28"/>
          <w:szCs w:val="28"/>
        </w:rPr>
      </w:pPr>
      <w:r>
        <w:rPr>
          <w:b/>
          <w:color w:val="000000"/>
          <w:sz w:val="28"/>
          <w:szCs w:val="28"/>
        </w:rPr>
        <w:t>обучающихся с тяжелыми нарушениями речи.</w:t>
      </w:r>
    </w:p>
    <w:p w:rsidR="009A7485" w:rsidRPr="00725D50" w:rsidRDefault="009A7485" w:rsidP="009A7485">
      <w:pPr>
        <w:ind w:firstLine="709"/>
        <w:jc w:val="both"/>
        <w:rPr>
          <w:color w:val="000000"/>
          <w:sz w:val="28"/>
          <w:szCs w:val="28"/>
        </w:rPr>
      </w:pPr>
      <w:r w:rsidRPr="00725D50">
        <w:rPr>
          <w:color w:val="000000"/>
          <w:sz w:val="28"/>
          <w:szCs w:val="28"/>
        </w:rPr>
        <w:t xml:space="preserve">Проективная методика Рене Жиля дала возможность выявить у </w:t>
      </w:r>
      <w:r>
        <w:rPr>
          <w:color w:val="000000"/>
          <w:sz w:val="28"/>
          <w:szCs w:val="28"/>
        </w:rPr>
        <w:t>об</w:t>
      </w:r>
      <w:r w:rsidRPr="00725D50">
        <w:rPr>
          <w:color w:val="000000"/>
          <w:sz w:val="28"/>
          <w:szCs w:val="28"/>
        </w:rPr>
        <w:t>уча</w:t>
      </w:r>
      <w:r>
        <w:rPr>
          <w:color w:val="000000"/>
          <w:sz w:val="28"/>
          <w:szCs w:val="28"/>
        </w:rPr>
        <w:t>ющихся с тяжелыми нарушениями речи</w:t>
      </w:r>
      <w:r w:rsidRPr="00725D50">
        <w:rPr>
          <w:color w:val="000000"/>
          <w:sz w:val="28"/>
          <w:szCs w:val="28"/>
        </w:rPr>
        <w:t xml:space="preserve"> особенности нарушенной</w:t>
      </w:r>
      <w:r>
        <w:rPr>
          <w:color w:val="000000"/>
          <w:sz w:val="28"/>
          <w:szCs w:val="28"/>
        </w:rPr>
        <w:t xml:space="preserve"> системы отношений, особенности</w:t>
      </w:r>
      <w:r w:rsidRPr="00725D50">
        <w:rPr>
          <w:color w:val="000000"/>
          <w:sz w:val="28"/>
          <w:szCs w:val="28"/>
        </w:rPr>
        <w:t xml:space="preserve"> поведения в разнообразных жизненных ситуациях, получить информацию об отношении учащегося к разным окружающим его людям и явлениям, выявить личностные характеристики ребенка. </w:t>
      </w:r>
      <w:r>
        <w:rPr>
          <w:color w:val="000000"/>
          <w:sz w:val="28"/>
          <w:szCs w:val="28"/>
        </w:rPr>
        <w:t xml:space="preserve"> </w:t>
      </w:r>
    </w:p>
    <w:p w:rsidR="009A7485" w:rsidRPr="00725D50" w:rsidRDefault="009A7485" w:rsidP="009A7485">
      <w:pPr>
        <w:ind w:firstLine="709"/>
        <w:jc w:val="both"/>
        <w:rPr>
          <w:color w:val="000000"/>
          <w:sz w:val="28"/>
          <w:szCs w:val="28"/>
        </w:rPr>
      </w:pPr>
      <w:r w:rsidRPr="00725D50">
        <w:rPr>
          <w:color w:val="000000"/>
          <w:sz w:val="28"/>
          <w:szCs w:val="28"/>
        </w:rPr>
        <w:t>Как показали результаты методики, наиболее значимой фигурой для всех групп испытуемых</w:t>
      </w:r>
      <w:r>
        <w:rPr>
          <w:color w:val="000000"/>
          <w:sz w:val="28"/>
          <w:szCs w:val="28"/>
        </w:rPr>
        <w:t xml:space="preserve"> является мать (</w:t>
      </w:r>
      <w:r w:rsidRPr="00725D50">
        <w:rPr>
          <w:color w:val="000000"/>
          <w:sz w:val="28"/>
          <w:szCs w:val="28"/>
        </w:rPr>
        <w:t>ни один из учащихся с ТНР не уменьшил состав семьи за счет изображения матери; за счет отца – 12 %; за счет сибсов – 26</w:t>
      </w:r>
      <w:r>
        <w:rPr>
          <w:color w:val="000000"/>
          <w:sz w:val="28"/>
          <w:szCs w:val="28"/>
        </w:rPr>
        <w:t xml:space="preserve"> </w:t>
      </w:r>
      <w:r w:rsidRPr="00725D50">
        <w:rPr>
          <w:color w:val="000000"/>
          <w:sz w:val="28"/>
          <w:szCs w:val="28"/>
        </w:rPr>
        <w:t>%), она является более желаемым партнером для эмоционального общения (53,4 % выборов</w:t>
      </w:r>
      <w:r>
        <w:rPr>
          <w:color w:val="000000"/>
          <w:sz w:val="28"/>
          <w:szCs w:val="28"/>
        </w:rPr>
        <w:t xml:space="preserve"> </w:t>
      </w:r>
      <w:r w:rsidRPr="00725D50">
        <w:rPr>
          <w:color w:val="000000"/>
          <w:sz w:val="28"/>
          <w:szCs w:val="28"/>
        </w:rPr>
        <w:t xml:space="preserve"> у дет</w:t>
      </w:r>
      <w:r>
        <w:rPr>
          <w:color w:val="000000"/>
          <w:sz w:val="28"/>
          <w:szCs w:val="28"/>
        </w:rPr>
        <w:t xml:space="preserve">ей с ТНР, 68,8 </w:t>
      </w:r>
      <w:r w:rsidRPr="00725D50">
        <w:rPr>
          <w:color w:val="000000"/>
          <w:sz w:val="28"/>
          <w:szCs w:val="28"/>
        </w:rPr>
        <w:t>% у нормально развивающихся). Наиболее активны в выражении положительных эмоций к матери школьники с ТНР (42,4</w:t>
      </w:r>
      <w:r>
        <w:rPr>
          <w:color w:val="000000"/>
          <w:sz w:val="28"/>
          <w:szCs w:val="28"/>
        </w:rPr>
        <w:t xml:space="preserve"> </w:t>
      </w:r>
      <w:r w:rsidRPr="00725D50">
        <w:rPr>
          <w:color w:val="000000"/>
          <w:sz w:val="28"/>
          <w:szCs w:val="28"/>
        </w:rPr>
        <w:t xml:space="preserve">%), </w:t>
      </w:r>
      <w:r>
        <w:rPr>
          <w:color w:val="000000"/>
          <w:sz w:val="28"/>
          <w:szCs w:val="28"/>
        </w:rPr>
        <w:t xml:space="preserve"> </w:t>
      </w:r>
      <w:r w:rsidRPr="00725D50">
        <w:rPr>
          <w:color w:val="000000"/>
          <w:sz w:val="28"/>
          <w:szCs w:val="28"/>
        </w:rPr>
        <w:t>у нормально развивающихся этот показатель составил 38,3</w:t>
      </w:r>
      <w:r>
        <w:rPr>
          <w:color w:val="000000"/>
          <w:sz w:val="28"/>
          <w:szCs w:val="28"/>
        </w:rPr>
        <w:t xml:space="preserve"> </w:t>
      </w:r>
      <w:r w:rsidRPr="00725D50">
        <w:rPr>
          <w:color w:val="000000"/>
          <w:sz w:val="28"/>
          <w:szCs w:val="28"/>
        </w:rPr>
        <w:t xml:space="preserve">%. Второе место в иерархии значимости отношений в семье занимают отношения к братьям и сестрам (к сибсам). В группе детей с нарушениями речи </w:t>
      </w:r>
      <w:r w:rsidRPr="00725D50">
        <w:rPr>
          <w:color w:val="000000"/>
          <w:sz w:val="28"/>
          <w:szCs w:val="28"/>
        </w:rPr>
        <w:lastRenderedPageBreak/>
        <w:t>обнаружено наличие конкурентных и противоречивых отношений с сибсами: наблюдалось, как увеличение (17%), так и уменьшение (26%) структуры семьи в рисунке. Выбор братьев и сестер для эмоционального общения составил у нормально развивающихся детей – 75,5 %, у детей с ТНР – почти втрое меньше (26,7 %). Общение с отцом для старших школьников менее значимо, чем с матерью и сибсами.  30 % школьников с ТНР негативно оценивают положение в семье отца, приблизительно столько же составило количество положительных выборов (32,5 %). Наибольшее число положительных эмоциональных проявлений по отношению к отцу отмечалось у нормально развивающихся  школьников (63,2 %).</w:t>
      </w:r>
      <w:r>
        <w:rPr>
          <w:color w:val="000000"/>
          <w:sz w:val="28"/>
          <w:szCs w:val="28"/>
        </w:rPr>
        <w:t xml:space="preserve"> </w:t>
      </w:r>
      <w:r w:rsidRPr="00725D50">
        <w:rPr>
          <w:color w:val="000000"/>
          <w:sz w:val="28"/>
          <w:szCs w:val="28"/>
        </w:rPr>
        <w:t>Отрицательный показатель здесь составил 9,9 %. На четвертом месте в системе значимости членов семьи находятся отношения с прародителями (бабушка, дедушка). Прародители являются значимыми членами семьи для детей с ТНР (в 16 % случаев расширена структура семьи в рисунках за счет фигур прародителей). Однако выбор бабушки и дедушки для эмоционального контакта и общения наблюдался значительно чаще у нормально говорящих испытуемых (70 %), чем у  детей  с ТНР (54,7 %).</w:t>
      </w:r>
      <w:r>
        <w:rPr>
          <w:color w:val="000000"/>
          <w:sz w:val="28"/>
          <w:szCs w:val="28"/>
        </w:rPr>
        <w:t xml:space="preserve"> Результаты сравнения смотрите в таблице</w:t>
      </w:r>
      <w:r w:rsidRPr="00725D50">
        <w:rPr>
          <w:color w:val="000000"/>
          <w:sz w:val="28"/>
          <w:szCs w:val="28"/>
        </w:rPr>
        <w:t xml:space="preserve"> 2.1.</w:t>
      </w:r>
    </w:p>
    <w:p w:rsidR="009A7485" w:rsidRPr="00725D50" w:rsidRDefault="009A7485" w:rsidP="009A7485">
      <w:pPr>
        <w:ind w:firstLine="709"/>
        <w:jc w:val="both"/>
        <w:rPr>
          <w:color w:val="000000"/>
          <w:sz w:val="28"/>
          <w:szCs w:val="28"/>
        </w:rPr>
      </w:pPr>
      <w:r w:rsidRPr="00725D50">
        <w:rPr>
          <w:color w:val="000000"/>
          <w:sz w:val="28"/>
          <w:szCs w:val="28"/>
        </w:rPr>
        <w:t xml:space="preserve">                                                                                              </w:t>
      </w:r>
      <w:r>
        <w:rPr>
          <w:color w:val="000000"/>
          <w:sz w:val="28"/>
          <w:szCs w:val="28"/>
        </w:rPr>
        <w:t xml:space="preserve">    </w:t>
      </w:r>
      <w:r w:rsidRPr="00725D50">
        <w:rPr>
          <w:color w:val="000000"/>
          <w:sz w:val="28"/>
          <w:szCs w:val="28"/>
        </w:rPr>
        <w:t>Таблица 2.1</w:t>
      </w:r>
    </w:p>
    <w:p w:rsidR="009A7485" w:rsidRPr="00725D50" w:rsidRDefault="009A7485" w:rsidP="009A7485">
      <w:pPr>
        <w:ind w:firstLine="709"/>
        <w:jc w:val="center"/>
        <w:rPr>
          <w:color w:val="000000"/>
          <w:sz w:val="28"/>
          <w:szCs w:val="28"/>
        </w:rPr>
      </w:pPr>
      <w:r w:rsidRPr="00725D50">
        <w:rPr>
          <w:color w:val="000000"/>
          <w:sz w:val="28"/>
          <w:szCs w:val="28"/>
        </w:rPr>
        <w:t>Сравнительный анализ конкретно-личностных отношений в семье учащихся с ТНР и нормально говорящих учащихся (в %)</w:t>
      </w:r>
    </w:p>
    <w:p w:rsidR="009A7485" w:rsidRPr="00725D50" w:rsidRDefault="009A7485" w:rsidP="009A7485">
      <w:pPr>
        <w:ind w:firstLine="709"/>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992"/>
        <w:gridCol w:w="992"/>
        <w:gridCol w:w="993"/>
        <w:gridCol w:w="992"/>
        <w:gridCol w:w="957"/>
      </w:tblGrid>
      <w:tr w:rsidR="009A7485" w:rsidRPr="00725D50" w:rsidTr="00D86683">
        <w:tc>
          <w:tcPr>
            <w:tcW w:w="3936" w:type="dxa"/>
            <w:vMerge w:val="restart"/>
          </w:tcPr>
          <w:p w:rsidR="009A7485" w:rsidRPr="00725D50" w:rsidRDefault="009A7485" w:rsidP="00D86683">
            <w:pPr>
              <w:jc w:val="center"/>
              <w:rPr>
                <w:color w:val="000000"/>
                <w:sz w:val="28"/>
                <w:szCs w:val="28"/>
              </w:rPr>
            </w:pPr>
            <w:r w:rsidRPr="00725D50">
              <w:rPr>
                <w:color w:val="000000"/>
                <w:sz w:val="28"/>
                <w:szCs w:val="28"/>
              </w:rPr>
              <w:t xml:space="preserve">Параметры </w:t>
            </w:r>
          </w:p>
        </w:tc>
        <w:tc>
          <w:tcPr>
            <w:tcW w:w="5918" w:type="dxa"/>
            <w:gridSpan w:val="6"/>
          </w:tcPr>
          <w:p w:rsidR="009A7485" w:rsidRPr="00725D50" w:rsidRDefault="009A7485" w:rsidP="00D86683">
            <w:pPr>
              <w:jc w:val="center"/>
              <w:rPr>
                <w:color w:val="000000"/>
                <w:sz w:val="28"/>
                <w:szCs w:val="28"/>
              </w:rPr>
            </w:pPr>
            <w:r w:rsidRPr="00725D50">
              <w:rPr>
                <w:color w:val="000000"/>
                <w:sz w:val="28"/>
                <w:szCs w:val="28"/>
              </w:rPr>
              <w:t>Категории учащихся</w:t>
            </w:r>
          </w:p>
        </w:tc>
      </w:tr>
      <w:tr w:rsidR="009A7485" w:rsidRPr="00725D50" w:rsidTr="00D86683">
        <w:tc>
          <w:tcPr>
            <w:tcW w:w="3936" w:type="dxa"/>
            <w:vMerge/>
          </w:tcPr>
          <w:p w:rsidR="009A7485" w:rsidRPr="00725D50" w:rsidRDefault="009A7485" w:rsidP="00D86683">
            <w:pPr>
              <w:jc w:val="both"/>
              <w:rPr>
                <w:color w:val="000000"/>
                <w:sz w:val="28"/>
                <w:szCs w:val="28"/>
              </w:rPr>
            </w:pPr>
          </w:p>
        </w:tc>
        <w:tc>
          <w:tcPr>
            <w:tcW w:w="2976" w:type="dxa"/>
            <w:gridSpan w:val="3"/>
          </w:tcPr>
          <w:p w:rsidR="009A7485" w:rsidRPr="00725D50" w:rsidRDefault="009A7485" w:rsidP="00D86683">
            <w:pPr>
              <w:jc w:val="center"/>
              <w:rPr>
                <w:color w:val="000000"/>
                <w:sz w:val="28"/>
                <w:szCs w:val="28"/>
              </w:rPr>
            </w:pPr>
            <w:r w:rsidRPr="00725D50">
              <w:rPr>
                <w:color w:val="000000"/>
                <w:sz w:val="28"/>
                <w:szCs w:val="28"/>
              </w:rPr>
              <w:t>С ТНР – 10 человек</w:t>
            </w:r>
          </w:p>
        </w:tc>
        <w:tc>
          <w:tcPr>
            <w:tcW w:w="2942" w:type="dxa"/>
            <w:gridSpan w:val="3"/>
          </w:tcPr>
          <w:p w:rsidR="009A7485" w:rsidRPr="00725D50" w:rsidRDefault="009A7485" w:rsidP="00D86683">
            <w:pPr>
              <w:jc w:val="both"/>
              <w:rPr>
                <w:color w:val="000000"/>
                <w:sz w:val="28"/>
                <w:szCs w:val="28"/>
              </w:rPr>
            </w:pPr>
            <w:r w:rsidRPr="00725D50">
              <w:rPr>
                <w:color w:val="000000"/>
                <w:sz w:val="28"/>
                <w:szCs w:val="28"/>
              </w:rPr>
              <w:t>Нормально говорящие – 10 человек</w:t>
            </w:r>
          </w:p>
        </w:tc>
      </w:tr>
      <w:tr w:rsidR="009A7485" w:rsidRPr="00725D50" w:rsidTr="00D86683">
        <w:tc>
          <w:tcPr>
            <w:tcW w:w="3936" w:type="dxa"/>
            <w:vMerge/>
          </w:tcPr>
          <w:p w:rsidR="009A7485" w:rsidRPr="00725D50" w:rsidRDefault="009A7485" w:rsidP="00D86683">
            <w:pPr>
              <w:jc w:val="both"/>
              <w:rPr>
                <w:color w:val="000000"/>
                <w:sz w:val="28"/>
                <w:szCs w:val="28"/>
              </w:rPr>
            </w:pPr>
          </w:p>
        </w:tc>
        <w:tc>
          <w:tcPr>
            <w:tcW w:w="992" w:type="dxa"/>
          </w:tcPr>
          <w:p w:rsidR="009A7485" w:rsidRPr="00725D50" w:rsidRDefault="009A7485" w:rsidP="00D86683">
            <w:pPr>
              <w:jc w:val="center"/>
              <w:rPr>
                <w:color w:val="000000"/>
                <w:sz w:val="28"/>
                <w:szCs w:val="28"/>
              </w:rPr>
            </w:pPr>
            <w:r w:rsidRPr="00725D50">
              <w:rPr>
                <w:color w:val="000000"/>
                <w:sz w:val="28"/>
                <w:szCs w:val="28"/>
              </w:rPr>
              <w:t>ПО</w:t>
            </w:r>
          </w:p>
        </w:tc>
        <w:tc>
          <w:tcPr>
            <w:tcW w:w="992" w:type="dxa"/>
          </w:tcPr>
          <w:p w:rsidR="009A7485" w:rsidRPr="00725D50" w:rsidRDefault="009A7485" w:rsidP="00D86683">
            <w:pPr>
              <w:jc w:val="center"/>
              <w:rPr>
                <w:color w:val="000000"/>
                <w:sz w:val="28"/>
                <w:szCs w:val="28"/>
              </w:rPr>
            </w:pPr>
            <w:r w:rsidRPr="00725D50">
              <w:rPr>
                <w:color w:val="000000"/>
                <w:sz w:val="28"/>
                <w:szCs w:val="28"/>
              </w:rPr>
              <w:t>БО</w:t>
            </w:r>
          </w:p>
        </w:tc>
        <w:tc>
          <w:tcPr>
            <w:tcW w:w="992" w:type="dxa"/>
          </w:tcPr>
          <w:p w:rsidR="009A7485" w:rsidRPr="00725D50" w:rsidRDefault="009A7485" w:rsidP="00D86683">
            <w:pPr>
              <w:jc w:val="center"/>
              <w:rPr>
                <w:color w:val="000000"/>
                <w:sz w:val="28"/>
                <w:szCs w:val="28"/>
              </w:rPr>
            </w:pPr>
            <w:r w:rsidRPr="00725D50">
              <w:rPr>
                <w:color w:val="000000"/>
                <w:sz w:val="28"/>
                <w:szCs w:val="28"/>
              </w:rPr>
              <w:t>ОО</w:t>
            </w:r>
          </w:p>
        </w:tc>
        <w:tc>
          <w:tcPr>
            <w:tcW w:w="993" w:type="dxa"/>
          </w:tcPr>
          <w:p w:rsidR="009A7485" w:rsidRPr="00725D50" w:rsidRDefault="009A7485" w:rsidP="00D86683">
            <w:pPr>
              <w:jc w:val="center"/>
              <w:rPr>
                <w:color w:val="000000"/>
                <w:sz w:val="28"/>
                <w:szCs w:val="28"/>
              </w:rPr>
            </w:pPr>
            <w:r w:rsidRPr="00725D50">
              <w:rPr>
                <w:color w:val="000000"/>
                <w:sz w:val="28"/>
                <w:szCs w:val="28"/>
              </w:rPr>
              <w:t>ПО</w:t>
            </w:r>
          </w:p>
        </w:tc>
        <w:tc>
          <w:tcPr>
            <w:tcW w:w="992" w:type="dxa"/>
          </w:tcPr>
          <w:p w:rsidR="009A7485" w:rsidRPr="00725D50" w:rsidRDefault="009A7485" w:rsidP="00D86683">
            <w:pPr>
              <w:jc w:val="center"/>
              <w:rPr>
                <w:color w:val="000000"/>
                <w:sz w:val="28"/>
                <w:szCs w:val="28"/>
              </w:rPr>
            </w:pPr>
            <w:r w:rsidRPr="00725D50">
              <w:rPr>
                <w:color w:val="000000"/>
                <w:sz w:val="28"/>
                <w:szCs w:val="28"/>
              </w:rPr>
              <w:t>БО</w:t>
            </w:r>
          </w:p>
        </w:tc>
        <w:tc>
          <w:tcPr>
            <w:tcW w:w="957" w:type="dxa"/>
          </w:tcPr>
          <w:p w:rsidR="009A7485" w:rsidRPr="00725D50" w:rsidRDefault="009A7485" w:rsidP="00D86683">
            <w:pPr>
              <w:jc w:val="center"/>
              <w:rPr>
                <w:color w:val="000000"/>
                <w:sz w:val="28"/>
                <w:szCs w:val="28"/>
              </w:rPr>
            </w:pPr>
            <w:r w:rsidRPr="00725D50">
              <w:rPr>
                <w:color w:val="000000"/>
                <w:sz w:val="28"/>
                <w:szCs w:val="28"/>
              </w:rPr>
              <w:t>ОО</w:t>
            </w:r>
          </w:p>
        </w:tc>
      </w:tr>
      <w:tr w:rsidR="009A7485" w:rsidRPr="00725D50" w:rsidTr="00D86683">
        <w:tc>
          <w:tcPr>
            <w:tcW w:w="3936" w:type="dxa"/>
          </w:tcPr>
          <w:p w:rsidR="009A7485" w:rsidRPr="00725D50" w:rsidRDefault="009A7485" w:rsidP="00D86683">
            <w:pPr>
              <w:jc w:val="center"/>
              <w:rPr>
                <w:color w:val="000000"/>
                <w:sz w:val="28"/>
                <w:szCs w:val="28"/>
              </w:rPr>
            </w:pPr>
            <w:r w:rsidRPr="00725D50">
              <w:rPr>
                <w:color w:val="000000"/>
                <w:sz w:val="28"/>
                <w:szCs w:val="28"/>
              </w:rPr>
              <w:t>1</w:t>
            </w:r>
          </w:p>
        </w:tc>
        <w:tc>
          <w:tcPr>
            <w:tcW w:w="992" w:type="dxa"/>
          </w:tcPr>
          <w:p w:rsidR="009A7485" w:rsidRPr="00725D50" w:rsidRDefault="009A7485" w:rsidP="00D86683">
            <w:pPr>
              <w:jc w:val="center"/>
              <w:rPr>
                <w:color w:val="000000"/>
                <w:sz w:val="28"/>
                <w:szCs w:val="28"/>
              </w:rPr>
            </w:pPr>
            <w:r w:rsidRPr="00725D50">
              <w:rPr>
                <w:color w:val="000000"/>
                <w:sz w:val="28"/>
                <w:szCs w:val="28"/>
              </w:rPr>
              <w:t>2</w:t>
            </w:r>
          </w:p>
        </w:tc>
        <w:tc>
          <w:tcPr>
            <w:tcW w:w="992" w:type="dxa"/>
          </w:tcPr>
          <w:p w:rsidR="009A7485" w:rsidRPr="00725D50" w:rsidRDefault="009A7485" w:rsidP="00D86683">
            <w:pPr>
              <w:jc w:val="center"/>
              <w:rPr>
                <w:color w:val="000000"/>
                <w:sz w:val="28"/>
                <w:szCs w:val="28"/>
              </w:rPr>
            </w:pPr>
            <w:r w:rsidRPr="00725D50">
              <w:rPr>
                <w:color w:val="000000"/>
                <w:sz w:val="28"/>
                <w:szCs w:val="28"/>
              </w:rPr>
              <w:t>3</w:t>
            </w:r>
          </w:p>
        </w:tc>
        <w:tc>
          <w:tcPr>
            <w:tcW w:w="992" w:type="dxa"/>
          </w:tcPr>
          <w:p w:rsidR="009A7485" w:rsidRPr="00725D50" w:rsidRDefault="009A7485" w:rsidP="00D86683">
            <w:pPr>
              <w:jc w:val="center"/>
              <w:rPr>
                <w:color w:val="000000"/>
                <w:sz w:val="28"/>
                <w:szCs w:val="28"/>
              </w:rPr>
            </w:pPr>
            <w:r w:rsidRPr="00725D50">
              <w:rPr>
                <w:color w:val="000000"/>
                <w:sz w:val="28"/>
                <w:szCs w:val="28"/>
              </w:rPr>
              <w:t>4</w:t>
            </w:r>
          </w:p>
        </w:tc>
        <w:tc>
          <w:tcPr>
            <w:tcW w:w="993" w:type="dxa"/>
          </w:tcPr>
          <w:p w:rsidR="009A7485" w:rsidRPr="00725D50" w:rsidRDefault="009A7485" w:rsidP="00D86683">
            <w:pPr>
              <w:jc w:val="center"/>
              <w:rPr>
                <w:color w:val="000000"/>
                <w:sz w:val="28"/>
                <w:szCs w:val="28"/>
              </w:rPr>
            </w:pPr>
            <w:r w:rsidRPr="00725D50">
              <w:rPr>
                <w:color w:val="000000"/>
                <w:sz w:val="28"/>
                <w:szCs w:val="28"/>
              </w:rPr>
              <w:t>5</w:t>
            </w:r>
          </w:p>
        </w:tc>
        <w:tc>
          <w:tcPr>
            <w:tcW w:w="992" w:type="dxa"/>
          </w:tcPr>
          <w:p w:rsidR="009A7485" w:rsidRPr="00725D50" w:rsidRDefault="009A7485" w:rsidP="00D86683">
            <w:pPr>
              <w:jc w:val="center"/>
              <w:rPr>
                <w:color w:val="000000"/>
                <w:sz w:val="28"/>
                <w:szCs w:val="28"/>
              </w:rPr>
            </w:pPr>
            <w:r w:rsidRPr="00725D50">
              <w:rPr>
                <w:color w:val="000000"/>
                <w:sz w:val="28"/>
                <w:szCs w:val="28"/>
              </w:rPr>
              <w:t>6</w:t>
            </w:r>
          </w:p>
        </w:tc>
        <w:tc>
          <w:tcPr>
            <w:tcW w:w="957" w:type="dxa"/>
          </w:tcPr>
          <w:p w:rsidR="009A7485" w:rsidRPr="00725D50" w:rsidRDefault="009A7485" w:rsidP="00D86683">
            <w:pPr>
              <w:jc w:val="center"/>
              <w:rPr>
                <w:color w:val="000000"/>
                <w:sz w:val="28"/>
                <w:szCs w:val="28"/>
              </w:rPr>
            </w:pPr>
            <w:r w:rsidRPr="00725D50">
              <w:rPr>
                <w:color w:val="000000"/>
                <w:sz w:val="28"/>
                <w:szCs w:val="28"/>
              </w:rPr>
              <w:t>7</w:t>
            </w:r>
          </w:p>
        </w:tc>
      </w:tr>
      <w:tr w:rsidR="009A7485" w:rsidRPr="00725D50" w:rsidTr="00D86683">
        <w:tc>
          <w:tcPr>
            <w:tcW w:w="3936" w:type="dxa"/>
          </w:tcPr>
          <w:p w:rsidR="009A7485" w:rsidRPr="00725D50" w:rsidRDefault="009A7485" w:rsidP="00D86683">
            <w:pPr>
              <w:jc w:val="both"/>
              <w:rPr>
                <w:color w:val="000000"/>
                <w:sz w:val="28"/>
                <w:szCs w:val="28"/>
              </w:rPr>
            </w:pPr>
            <w:r w:rsidRPr="00725D50">
              <w:rPr>
                <w:color w:val="000000"/>
                <w:sz w:val="28"/>
                <w:szCs w:val="28"/>
              </w:rPr>
              <w:t>Отношение к матери</w:t>
            </w:r>
          </w:p>
        </w:tc>
        <w:tc>
          <w:tcPr>
            <w:tcW w:w="992" w:type="dxa"/>
          </w:tcPr>
          <w:p w:rsidR="009A7485" w:rsidRPr="00725D50" w:rsidRDefault="009A7485" w:rsidP="00D86683">
            <w:pPr>
              <w:jc w:val="center"/>
              <w:rPr>
                <w:color w:val="000000"/>
                <w:sz w:val="28"/>
                <w:szCs w:val="28"/>
              </w:rPr>
            </w:pPr>
            <w:r w:rsidRPr="00725D50">
              <w:rPr>
                <w:color w:val="000000"/>
                <w:sz w:val="28"/>
                <w:szCs w:val="28"/>
              </w:rPr>
              <w:t>53,4</w:t>
            </w:r>
          </w:p>
        </w:tc>
        <w:tc>
          <w:tcPr>
            <w:tcW w:w="992" w:type="dxa"/>
          </w:tcPr>
          <w:p w:rsidR="009A7485" w:rsidRPr="00725D50" w:rsidRDefault="009A7485" w:rsidP="00D86683">
            <w:pPr>
              <w:jc w:val="center"/>
              <w:rPr>
                <w:color w:val="000000"/>
                <w:sz w:val="28"/>
                <w:szCs w:val="28"/>
              </w:rPr>
            </w:pPr>
            <w:r w:rsidRPr="00725D50">
              <w:rPr>
                <w:color w:val="000000"/>
                <w:sz w:val="28"/>
                <w:szCs w:val="28"/>
              </w:rPr>
              <w:t>16,6</w:t>
            </w:r>
          </w:p>
        </w:tc>
        <w:tc>
          <w:tcPr>
            <w:tcW w:w="992" w:type="dxa"/>
          </w:tcPr>
          <w:p w:rsidR="009A7485" w:rsidRPr="00725D50" w:rsidRDefault="009A7485" w:rsidP="00D86683">
            <w:pPr>
              <w:jc w:val="center"/>
              <w:rPr>
                <w:color w:val="000000"/>
                <w:sz w:val="28"/>
                <w:szCs w:val="28"/>
              </w:rPr>
            </w:pPr>
            <w:r w:rsidRPr="00725D50">
              <w:rPr>
                <w:color w:val="000000"/>
                <w:sz w:val="28"/>
                <w:szCs w:val="28"/>
              </w:rPr>
              <w:t>30</w:t>
            </w:r>
          </w:p>
        </w:tc>
        <w:tc>
          <w:tcPr>
            <w:tcW w:w="993" w:type="dxa"/>
          </w:tcPr>
          <w:p w:rsidR="009A7485" w:rsidRPr="00725D50" w:rsidRDefault="009A7485" w:rsidP="00D86683">
            <w:pPr>
              <w:jc w:val="center"/>
              <w:rPr>
                <w:color w:val="000000"/>
                <w:sz w:val="28"/>
                <w:szCs w:val="28"/>
              </w:rPr>
            </w:pPr>
            <w:r w:rsidRPr="00725D50">
              <w:rPr>
                <w:color w:val="000000"/>
                <w:sz w:val="28"/>
                <w:szCs w:val="28"/>
              </w:rPr>
              <w:t>68,8</w:t>
            </w:r>
          </w:p>
        </w:tc>
        <w:tc>
          <w:tcPr>
            <w:tcW w:w="992" w:type="dxa"/>
          </w:tcPr>
          <w:p w:rsidR="009A7485" w:rsidRPr="00725D50" w:rsidRDefault="009A7485" w:rsidP="00D86683">
            <w:pPr>
              <w:jc w:val="center"/>
              <w:rPr>
                <w:color w:val="000000"/>
                <w:sz w:val="28"/>
                <w:szCs w:val="28"/>
              </w:rPr>
            </w:pPr>
            <w:r w:rsidRPr="00725D50">
              <w:rPr>
                <w:color w:val="000000"/>
                <w:sz w:val="28"/>
                <w:szCs w:val="28"/>
              </w:rPr>
              <w:t>22,9</w:t>
            </w:r>
          </w:p>
        </w:tc>
        <w:tc>
          <w:tcPr>
            <w:tcW w:w="957" w:type="dxa"/>
          </w:tcPr>
          <w:p w:rsidR="009A7485" w:rsidRPr="00725D50" w:rsidRDefault="009A7485" w:rsidP="00D86683">
            <w:pPr>
              <w:jc w:val="center"/>
              <w:rPr>
                <w:color w:val="000000"/>
                <w:sz w:val="28"/>
                <w:szCs w:val="28"/>
              </w:rPr>
            </w:pPr>
            <w:r w:rsidRPr="00725D50">
              <w:rPr>
                <w:color w:val="000000"/>
                <w:sz w:val="28"/>
                <w:szCs w:val="28"/>
              </w:rPr>
              <w:t>8,3</w:t>
            </w:r>
          </w:p>
        </w:tc>
      </w:tr>
      <w:tr w:rsidR="009A7485" w:rsidRPr="00725D50" w:rsidTr="00D86683">
        <w:tc>
          <w:tcPr>
            <w:tcW w:w="3936" w:type="dxa"/>
          </w:tcPr>
          <w:p w:rsidR="009A7485" w:rsidRPr="00725D50" w:rsidRDefault="009A7485" w:rsidP="00D86683">
            <w:pPr>
              <w:jc w:val="both"/>
              <w:rPr>
                <w:color w:val="000000"/>
                <w:sz w:val="28"/>
                <w:szCs w:val="28"/>
              </w:rPr>
            </w:pPr>
            <w:r w:rsidRPr="00725D50">
              <w:rPr>
                <w:color w:val="000000"/>
                <w:sz w:val="28"/>
                <w:szCs w:val="28"/>
              </w:rPr>
              <w:t>Отношение к отцу</w:t>
            </w:r>
          </w:p>
        </w:tc>
        <w:tc>
          <w:tcPr>
            <w:tcW w:w="992" w:type="dxa"/>
          </w:tcPr>
          <w:p w:rsidR="009A7485" w:rsidRPr="00725D50" w:rsidRDefault="009A7485" w:rsidP="00D86683">
            <w:pPr>
              <w:jc w:val="center"/>
              <w:rPr>
                <w:color w:val="000000"/>
                <w:sz w:val="28"/>
                <w:szCs w:val="28"/>
              </w:rPr>
            </w:pPr>
            <w:r w:rsidRPr="00725D50">
              <w:rPr>
                <w:color w:val="000000"/>
                <w:sz w:val="28"/>
                <w:szCs w:val="28"/>
              </w:rPr>
              <w:t>32,5</w:t>
            </w:r>
          </w:p>
        </w:tc>
        <w:tc>
          <w:tcPr>
            <w:tcW w:w="992" w:type="dxa"/>
          </w:tcPr>
          <w:p w:rsidR="009A7485" w:rsidRPr="00725D50" w:rsidRDefault="009A7485" w:rsidP="00D86683">
            <w:pPr>
              <w:jc w:val="center"/>
              <w:rPr>
                <w:color w:val="000000"/>
                <w:sz w:val="28"/>
                <w:szCs w:val="28"/>
              </w:rPr>
            </w:pPr>
            <w:r w:rsidRPr="00725D50">
              <w:rPr>
                <w:color w:val="000000"/>
                <w:sz w:val="28"/>
                <w:szCs w:val="28"/>
              </w:rPr>
              <w:t>37</w:t>
            </w:r>
          </w:p>
        </w:tc>
        <w:tc>
          <w:tcPr>
            <w:tcW w:w="992" w:type="dxa"/>
          </w:tcPr>
          <w:p w:rsidR="009A7485" w:rsidRPr="00725D50" w:rsidRDefault="009A7485" w:rsidP="00D86683">
            <w:pPr>
              <w:jc w:val="center"/>
              <w:rPr>
                <w:color w:val="000000"/>
                <w:sz w:val="28"/>
                <w:szCs w:val="28"/>
              </w:rPr>
            </w:pPr>
            <w:r w:rsidRPr="00725D50">
              <w:rPr>
                <w:color w:val="000000"/>
                <w:sz w:val="28"/>
                <w:szCs w:val="28"/>
              </w:rPr>
              <w:t>30,5</w:t>
            </w:r>
          </w:p>
        </w:tc>
        <w:tc>
          <w:tcPr>
            <w:tcW w:w="993" w:type="dxa"/>
          </w:tcPr>
          <w:p w:rsidR="009A7485" w:rsidRPr="00725D50" w:rsidRDefault="009A7485" w:rsidP="00D86683">
            <w:pPr>
              <w:jc w:val="center"/>
              <w:rPr>
                <w:color w:val="000000"/>
                <w:sz w:val="28"/>
                <w:szCs w:val="28"/>
              </w:rPr>
            </w:pPr>
            <w:r w:rsidRPr="00725D50">
              <w:rPr>
                <w:color w:val="000000"/>
                <w:sz w:val="28"/>
                <w:szCs w:val="28"/>
              </w:rPr>
              <w:t>63,2</w:t>
            </w:r>
          </w:p>
        </w:tc>
        <w:tc>
          <w:tcPr>
            <w:tcW w:w="992" w:type="dxa"/>
          </w:tcPr>
          <w:p w:rsidR="009A7485" w:rsidRPr="00725D50" w:rsidRDefault="009A7485" w:rsidP="00D86683">
            <w:pPr>
              <w:jc w:val="center"/>
              <w:rPr>
                <w:color w:val="000000"/>
                <w:sz w:val="28"/>
                <w:szCs w:val="28"/>
              </w:rPr>
            </w:pPr>
            <w:r w:rsidRPr="00725D50">
              <w:rPr>
                <w:color w:val="000000"/>
                <w:sz w:val="28"/>
                <w:szCs w:val="28"/>
              </w:rPr>
              <w:t>29,9</w:t>
            </w:r>
          </w:p>
        </w:tc>
        <w:tc>
          <w:tcPr>
            <w:tcW w:w="957" w:type="dxa"/>
          </w:tcPr>
          <w:p w:rsidR="009A7485" w:rsidRPr="00725D50" w:rsidRDefault="009A7485" w:rsidP="00D86683">
            <w:pPr>
              <w:jc w:val="center"/>
              <w:rPr>
                <w:color w:val="000000"/>
                <w:sz w:val="28"/>
                <w:szCs w:val="28"/>
              </w:rPr>
            </w:pPr>
            <w:r w:rsidRPr="00725D50">
              <w:rPr>
                <w:color w:val="000000"/>
                <w:sz w:val="28"/>
                <w:szCs w:val="28"/>
              </w:rPr>
              <w:t>9,9</w:t>
            </w:r>
          </w:p>
        </w:tc>
      </w:tr>
      <w:tr w:rsidR="009A7485" w:rsidRPr="00725D50" w:rsidTr="00D86683">
        <w:tc>
          <w:tcPr>
            <w:tcW w:w="3936" w:type="dxa"/>
          </w:tcPr>
          <w:p w:rsidR="009A7485" w:rsidRPr="00725D50" w:rsidRDefault="009A7485" w:rsidP="00D86683">
            <w:pPr>
              <w:jc w:val="both"/>
              <w:rPr>
                <w:color w:val="000000"/>
                <w:sz w:val="28"/>
                <w:szCs w:val="28"/>
              </w:rPr>
            </w:pPr>
            <w:r w:rsidRPr="00725D50">
              <w:rPr>
                <w:color w:val="000000"/>
                <w:sz w:val="28"/>
                <w:szCs w:val="28"/>
              </w:rPr>
              <w:t>Отношение к братьям и сестрам</w:t>
            </w:r>
          </w:p>
        </w:tc>
        <w:tc>
          <w:tcPr>
            <w:tcW w:w="992" w:type="dxa"/>
          </w:tcPr>
          <w:p w:rsidR="009A7485" w:rsidRPr="00725D50" w:rsidRDefault="009A7485" w:rsidP="00D86683">
            <w:pPr>
              <w:jc w:val="center"/>
              <w:rPr>
                <w:color w:val="000000"/>
                <w:sz w:val="28"/>
                <w:szCs w:val="28"/>
              </w:rPr>
            </w:pPr>
            <w:r w:rsidRPr="00725D50">
              <w:rPr>
                <w:color w:val="000000"/>
                <w:sz w:val="28"/>
                <w:szCs w:val="28"/>
              </w:rPr>
              <w:t>26,7</w:t>
            </w:r>
          </w:p>
        </w:tc>
        <w:tc>
          <w:tcPr>
            <w:tcW w:w="992" w:type="dxa"/>
          </w:tcPr>
          <w:p w:rsidR="009A7485" w:rsidRPr="00725D50" w:rsidRDefault="009A7485" w:rsidP="00D86683">
            <w:pPr>
              <w:jc w:val="center"/>
              <w:rPr>
                <w:color w:val="000000"/>
                <w:sz w:val="28"/>
                <w:szCs w:val="28"/>
              </w:rPr>
            </w:pPr>
            <w:r w:rsidRPr="00725D50">
              <w:rPr>
                <w:color w:val="000000"/>
                <w:sz w:val="28"/>
                <w:szCs w:val="28"/>
              </w:rPr>
              <w:t>33,3</w:t>
            </w:r>
          </w:p>
        </w:tc>
        <w:tc>
          <w:tcPr>
            <w:tcW w:w="992" w:type="dxa"/>
          </w:tcPr>
          <w:p w:rsidR="009A7485" w:rsidRPr="00725D50" w:rsidRDefault="009A7485" w:rsidP="00D86683">
            <w:pPr>
              <w:jc w:val="center"/>
              <w:rPr>
                <w:color w:val="000000"/>
                <w:sz w:val="28"/>
                <w:szCs w:val="28"/>
              </w:rPr>
            </w:pPr>
            <w:r w:rsidRPr="00725D50">
              <w:rPr>
                <w:color w:val="000000"/>
                <w:sz w:val="28"/>
                <w:szCs w:val="28"/>
              </w:rPr>
              <w:t>40</w:t>
            </w:r>
          </w:p>
        </w:tc>
        <w:tc>
          <w:tcPr>
            <w:tcW w:w="993" w:type="dxa"/>
          </w:tcPr>
          <w:p w:rsidR="009A7485" w:rsidRPr="00725D50" w:rsidRDefault="009A7485" w:rsidP="00D86683">
            <w:pPr>
              <w:jc w:val="center"/>
              <w:rPr>
                <w:color w:val="000000"/>
                <w:sz w:val="28"/>
                <w:szCs w:val="28"/>
              </w:rPr>
            </w:pPr>
            <w:r w:rsidRPr="00725D50">
              <w:rPr>
                <w:color w:val="000000"/>
                <w:sz w:val="28"/>
                <w:szCs w:val="28"/>
              </w:rPr>
              <w:t>75,5</w:t>
            </w:r>
          </w:p>
        </w:tc>
        <w:tc>
          <w:tcPr>
            <w:tcW w:w="992" w:type="dxa"/>
          </w:tcPr>
          <w:p w:rsidR="009A7485" w:rsidRPr="00725D50" w:rsidRDefault="009A7485" w:rsidP="00D86683">
            <w:pPr>
              <w:jc w:val="center"/>
              <w:rPr>
                <w:color w:val="000000"/>
                <w:sz w:val="28"/>
                <w:szCs w:val="28"/>
              </w:rPr>
            </w:pPr>
            <w:r w:rsidRPr="00725D50">
              <w:rPr>
                <w:color w:val="000000"/>
                <w:sz w:val="28"/>
                <w:szCs w:val="28"/>
              </w:rPr>
              <w:t>24,5</w:t>
            </w:r>
          </w:p>
        </w:tc>
        <w:tc>
          <w:tcPr>
            <w:tcW w:w="957" w:type="dxa"/>
          </w:tcPr>
          <w:p w:rsidR="009A7485" w:rsidRPr="00725D50" w:rsidRDefault="009A7485" w:rsidP="00D86683">
            <w:pPr>
              <w:jc w:val="center"/>
              <w:rPr>
                <w:color w:val="000000"/>
                <w:sz w:val="28"/>
                <w:szCs w:val="28"/>
              </w:rPr>
            </w:pPr>
            <w:r w:rsidRPr="00725D50">
              <w:rPr>
                <w:color w:val="000000"/>
                <w:sz w:val="28"/>
                <w:szCs w:val="28"/>
              </w:rPr>
              <w:t>-</w:t>
            </w:r>
          </w:p>
        </w:tc>
      </w:tr>
      <w:tr w:rsidR="009A7485" w:rsidRPr="00725D50" w:rsidTr="00D86683">
        <w:tc>
          <w:tcPr>
            <w:tcW w:w="3936" w:type="dxa"/>
          </w:tcPr>
          <w:p w:rsidR="009A7485" w:rsidRPr="00725D50" w:rsidRDefault="009A7485" w:rsidP="00D86683">
            <w:pPr>
              <w:jc w:val="both"/>
              <w:rPr>
                <w:color w:val="000000"/>
                <w:sz w:val="28"/>
                <w:szCs w:val="28"/>
              </w:rPr>
            </w:pPr>
            <w:r w:rsidRPr="00725D50">
              <w:rPr>
                <w:color w:val="000000"/>
                <w:sz w:val="28"/>
                <w:szCs w:val="28"/>
              </w:rPr>
              <w:t>Отношение к бабушке и дедушке</w:t>
            </w:r>
          </w:p>
        </w:tc>
        <w:tc>
          <w:tcPr>
            <w:tcW w:w="992" w:type="dxa"/>
          </w:tcPr>
          <w:p w:rsidR="009A7485" w:rsidRPr="00725D50" w:rsidRDefault="009A7485" w:rsidP="00D86683">
            <w:pPr>
              <w:jc w:val="center"/>
              <w:rPr>
                <w:color w:val="000000"/>
                <w:sz w:val="28"/>
                <w:szCs w:val="28"/>
              </w:rPr>
            </w:pPr>
            <w:r w:rsidRPr="00725D50">
              <w:rPr>
                <w:color w:val="000000"/>
                <w:sz w:val="28"/>
                <w:szCs w:val="28"/>
              </w:rPr>
              <w:t>54,7</w:t>
            </w:r>
          </w:p>
        </w:tc>
        <w:tc>
          <w:tcPr>
            <w:tcW w:w="992" w:type="dxa"/>
          </w:tcPr>
          <w:p w:rsidR="009A7485" w:rsidRPr="00725D50" w:rsidRDefault="009A7485" w:rsidP="00D86683">
            <w:pPr>
              <w:jc w:val="center"/>
              <w:rPr>
                <w:color w:val="000000"/>
                <w:sz w:val="28"/>
                <w:szCs w:val="28"/>
              </w:rPr>
            </w:pPr>
            <w:r w:rsidRPr="00725D50">
              <w:rPr>
                <w:color w:val="000000"/>
                <w:sz w:val="28"/>
                <w:szCs w:val="28"/>
              </w:rPr>
              <w:t>31,9</w:t>
            </w:r>
          </w:p>
        </w:tc>
        <w:tc>
          <w:tcPr>
            <w:tcW w:w="992" w:type="dxa"/>
          </w:tcPr>
          <w:p w:rsidR="009A7485" w:rsidRPr="00725D50" w:rsidRDefault="009A7485" w:rsidP="00D86683">
            <w:pPr>
              <w:jc w:val="center"/>
              <w:rPr>
                <w:color w:val="000000"/>
                <w:sz w:val="28"/>
                <w:szCs w:val="28"/>
              </w:rPr>
            </w:pPr>
            <w:r w:rsidRPr="00725D50">
              <w:rPr>
                <w:color w:val="000000"/>
                <w:sz w:val="28"/>
                <w:szCs w:val="28"/>
              </w:rPr>
              <w:t>13,4</w:t>
            </w:r>
          </w:p>
        </w:tc>
        <w:tc>
          <w:tcPr>
            <w:tcW w:w="993" w:type="dxa"/>
          </w:tcPr>
          <w:p w:rsidR="009A7485" w:rsidRPr="00725D50" w:rsidRDefault="009A7485" w:rsidP="00D86683">
            <w:pPr>
              <w:jc w:val="center"/>
              <w:rPr>
                <w:color w:val="000000"/>
                <w:sz w:val="28"/>
                <w:szCs w:val="28"/>
              </w:rPr>
            </w:pPr>
            <w:r w:rsidRPr="00725D50">
              <w:rPr>
                <w:color w:val="000000"/>
                <w:sz w:val="28"/>
                <w:szCs w:val="28"/>
              </w:rPr>
              <w:t>70</w:t>
            </w:r>
          </w:p>
        </w:tc>
        <w:tc>
          <w:tcPr>
            <w:tcW w:w="992" w:type="dxa"/>
          </w:tcPr>
          <w:p w:rsidR="009A7485" w:rsidRPr="00725D50" w:rsidRDefault="009A7485" w:rsidP="00D86683">
            <w:pPr>
              <w:jc w:val="center"/>
              <w:rPr>
                <w:color w:val="000000"/>
                <w:sz w:val="28"/>
                <w:szCs w:val="28"/>
              </w:rPr>
            </w:pPr>
            <w:r w:rsidRPr="00725D50">
              <w:rPr>
                <w:color w:val="000000"/>
                <w:sz w:val="28"/>
                <w:szCs w:val="28"/>
              </w:rPr>
              <w:t>30</w:t>
            </w:r>
          </w:p>
        </w:tc>
        <w:tc>
          <w:tcPr>
            <w:tcW w:w="957" w:type="dxa"/>
          </w:tcPr>
          <w:p w:rsidR="009A7485" w:rsidRPr="00725D50" w:rsidRDefault="009A7485" w:rsidP="00D86683">
            <w:pPr>
              <w:jc w:val="center"/>
              <w:rPr>
                <w:color w:val="000000"/>
                <w:sz w:val="28"/>
                <w:szCs w:val="28"/>
              </w:rPr>
            </w:pPr>
            <w:r w:rsidRPr="00725D50">
              <w:rPr>
                <w:color w:val="000000"/>
                <w:sz w:val="28"/>
                <w:szCs w:val="28"/>
              </w:rPr>
              <w:t>-</w:t>
            </w:r>
          </w:p>
        </w:tc>
      </w:tr>
    </w:tbl>
    <w:p w:rsidR="009A7485" w:rsidRPr="00725D50" w:rsidRDefault="009A7485" w:rsidP="009A7485">
      <w:pPr>
        <w:ind w:firstLine="709"/>
        <w:jc w:val="both"/>
        <w:rPr>
          <w:color w:val="000000"/>
          <w:sz w:val="28"/>
          <w:szCs w:val="28"/>
        </w:rPr>
      </w:pPr>
    </w:p>
    <w:p w:rsidR="009A7485" w:rsidRPr="00725D50" w:rsidRDefault="009A7485" w:rsidP="009A7485">
      <w:pPr>
        <w:ind w:firstLine="709"/>
        <w:jc w:val="both"/>
        <w:rPr>
          <w:color w:val="000000"/>
          <w:sz w:val="28"/>
          <w:szCs w:val="28"/>
        </w:rPr>
      </w:pPr>
      <w:r>
        <w:rPr>
          <w:color w:val="000000"/>
          <w:sz w:val="28"/>
          <w:szCs w:val="28"/>
        </w:rPr>
        <w:lastRenderedPageBreak/>
        <w:t xml:space="preserve">Особенности рисунков детей с тяжелыми нарушениями речи </w:t>
      </w:r>
      <w:r w:rsidRPr="00725D50">
        <w:rPr>
          <w:color w:val="000000"/>
          <w:sz w:val="28"/>
          <w:szCs w:val="28"/>
        </w:rPr>
        <w:t xml:space="preserve"> (отсутствие на рисунке людей или полная замена члено</w:t>
      </w:r>
      <w:r>
        <w:rPr>
          <w:color w:val="000000"/>
          <w:sz w:val="28"/>
          <w:szCs w:val="28"/>
        </w:rPr>
        <w:t xml:space="preserve">в реальной семьи чужими людьми  составило </w:t>
      </w:r>
      <w:r w:rsidRPr="00725D50">
        <w:rPr>
          <w:color w:val="000000"/>
          <w:sz w:val="28"/>
          <w:szCs w:val="28"/>
        </w:rPr>
        <w:t>11%) свидетельствуют о травматических переживаниях детей, связанных с семьей, говорят о наличии у них чувства отверженности, покинутости, высоком уровне тревожности. У нормально развивающихся детей такие рисунки встречались редко (3</w:t>
      </w:r>
      <w:r>
        <w:rPr>
          <w:color w:val="000000"/>
          <w:sz w:val="28"/>
          <w:szCs w:val="28"/>
        </w:rPr>
        <w:t xml:space="preserve"> %). Большинство школьников с тяжелыми нарушениями речи </w:t>
      </w:r>
      <w:r w:rsidRPr="00725D50">
        <w:rPr>
          <w:color w:val="000000"/>
          <w:sz w:val="28"/>
          <w:szCs w:val="28"/>
        </w:rPr>
        <w:t xml:space="preserve"> не удовлетворено своим положением в семье (63 %). Среди нормально говорящих школьников этот показатель составляет 23 %.</w:t>
      </w:r>
    </w:p>
    <w:p w:rsidR="009A7485" w:rsidRPr="00725D50" w:rsidRDefault="009A7485" w:rsidP="009A7485">
      <w:pPr>
        <w:ind w:firstLine="709"/>
        <w:jc w:val="both"/>
        <w:rPr>
          <w:color w:val="000000"/>
          <w:sz w:val="28"/>
          <w:szCs w:val="28"/>
        </w:rPr>
      </w:pPr>
      <w:r w:rsidRPr="00725D50">
        <w:rPr>
          <w:color w:val="000000"/>
          <w:sz w:val="28"/>
          <w:szCs w:val="28"/>
        </w:rPr>
        <w:t>Еще две группы тем характеризуют значимые отношения в структ</w:t>
      </w:r>
      <w:r>
        <w:rPr>
          <w:color w:val="000000"/>
          <w:sz w:val="28"/>
          <w:szCs w:val="28"/>
        </w:rPr>
        <w:t>урированной формальной группе (</w:t>
      </w:r>
      <w:r w:rsidRPr="00725D50">
        <w:rPr>
          <w:color w:val="000000"/>
          <w:sz w:val="28"/>
          <w:szCs w:val="28"/>
        </w:rPr>
        <w:t>в школе) и неформальных (друзья). Анализ результатов, полученных с помощью методики, показал, что дети с тяжёлыми нарушениями речи по всем признакам, имеющим отношение к ближайшему социальному окружению, имеют положительную, безразличную  и отрицательную  оценки.</w:t>
      </w:r>
    </w:p>
    <w:p w:rsidR="009A7485" w:rsidRDefault="009A7485" w:rsidP="009A7485">
      <w:pPr>
        <w:ind w:firstLine="709"/>
        <w:jc w:val="both"/>
        <w:rPr>
          <w:color w:val="000000"/>
          <w:sz w:val="28"/>
          <w:szCs w:val="28"/>
        </w:rPr>
      </w:pPr>
      <w:r w:rsidRPr="00725D50">
        <w:rPr>
          <w:color w:val="000000"/>
          <w:sz w:val="28"/>
          <w:szCs w:val="28"/>
        </w:rPr>
        <w:t>Контрольная группа не имеет отрицательных оценок в такой категориям, как «отношение к бабушке и дедушке», и безразличных оценок по категориям «отношение к значимым взрослым», «отношение к товарищам».</w:t>
      </w:r>
      <w:r>
        <w:rPr>
          <w:color w:val="000000"/>
          <w:sz w:val="28"/>
          <w:szCs w:val="28"/>
        </w:rPr>
        <w:t xml:space="preserve"> </w:t>
      </w:r>
    </w:p>
    <w:p w:rsidR="009A7485" w:rsidRPr="00725D50" w:rsidRDefault="009A7485" w:rsidP="009A7485">
      <w:pPr>
        <w:ind w:firstLine="709"/>
        <w:jc w:val="both"/>
        <w:rPr>
          <w:color w:val="000000"/>
          <w:sz w:val="28"/>
          <w:szCs w:val="28"/>
        </w:rPr>
      </w:pPr>
      <w:r w:rsidRPr="00725D50">
        <w:rPr>
          <w:color w:val="000000"/>
          <w:sz w:val="28"/>
          <w:szCs w:val="28"/>
        </w:rPr>
        <w:t xml:space="preserve">Более подробно рассмотрим разницу в следующих группах:  «отношение к значимым взрослым», «отношение к товарищам», «отношение к другу (подруге)»,  нарушения формирования которых говорят о несформированности у детей с ТНР навыков социально-ролевого поведения. </w:t>
      </w:r>
      <w:r>
        <w:rPr>
          <w:color w:val="000000"/>
          <w:sz w:val="28"/>
          <w:szCs w:val="28"/>
        </w:rPr>
        <w:t>Сравнительная характеристика  представлена в таблице</w:t>
      </w:r>
      <w:r w:rsidRPr="00725D50">
        <w:rPr>
          <w:color w:val="000000"/>
          <w:sz w:val="28"/>
          <w:szCs w:val="28"/>
        </w:rPr>
        <w:t xml:space="preserve"> 2.2.</w:t>
      </w:r>
    </w:p>
    <w:p w:rsidR="009A7485" w:rsidRPr="00725D50" w:rsidRDefault="009A7485" w:rsidP="009A7485">
      <w:pPr>
        <w:ind w:firstLine="709"/>
        <w:jc w:val="both"/>
        <w:rPr>
          <w:color w:val="000000"/>
          <w:sz w:val="28"/>
          <w:szCs w:val="28"/>
        </w:rPr>
      </w:pPr>
      <w:r w:rsidRPr="00725D50">
        <w:rPr>
          <w:color w:val="000000"/>
          <w:sz w:val="28"/>
          <w:szCs w:val="28"/>
        </w:rPr>
        <w:t xml:space="preserve">                                </w:t>
      </w:r>
      <w:r>
        <w:rPr>
          <w:color w:val="000000"/>
          <w:sz w:val="28"/>
          <w:szCs w:val="28"/>
        </w:rPr>
        <w:t xml:space="preserve">                                                                   </w:t>
      </w:r>
      <w:r w:rsidRPr="00725D50">
        <w:rPr>
          <w:color w:val="000000"/>
          <w:sz w:val="28"/>
          <w:szCs w:val="28"/>
        </w:rPr>
        <w:t>Таблица 2.2</w:t>
      </w:r>
    </w:p>
    <w:p w:rsidR="009A7485" w:rsidRPr="00725D50" w:rsidRDefault="009A7485" w:rsidP="009A7485">
      <w:pPr>
        <w:ind w:firstLine="709"/>
        <w:jc w:val="center"/>
        <w:rPr>
          <w:color w:val="000000"/>
          <w:sz w:val="28"/>
          <w:szCs w:val="28"/>
        </w:rPr>
      </w:pPr>
      <w:r w:rsidRPr="00725D50">
        <w:rPr>
          <w:color w:val="000000"/>
          <w:sz w:val="28"/>
          <w:szCs w:val="28"/>
        </w:rPr>
        <w:t>Сравнительный анализ конкретно-личностных отношений в коллективе учащихся с ТНР и нормально говорящих учащихся (в %)</w:t>
      </w:r>
    </w:p>
    <w:p w:rsidR="009A7485" w:rsidRPr="00725D50" w:rsidRDefault="009A7485" w:rsidP="009A7485">
      <w:pPr>
        <w:ind w:firstLine="709"/>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992"/>
        <w:gridCol w:w="992"/>
        <w:gridCol w:w="993"/>
        <w:gridCol w:w="992"/>
        <w:gridCol w:w="957"/>
      </w:tblGrid>
      <w:tr w:rsidR="009A7485" w:rsidRPr="00725D50" w:rsidTr="00D86683">
        <w:tc>
          <w:tcPr>
            <w:tcW w:w="3936" w:type="dxa"/>
            <w:vMerge w:val="restart"/>
          </w:tcPr>
          <w:p w:rsidR="009A7485" w:rsidRPr="00F4170F" w:rsidRDefault="009A7485" w:rsidP="00D86683">
            <w:pPr>
              <w:jc w:val="center"/>
              <w:rPr>
                <w:color w:val="000000"/>
                <w:sz w:val="28"/>
                <w:szCs w:val="28"/>
              </w:rPr>
            </w:pPr>
            <w:r w:rsidRPr="00F4170F">
              <w:rPr>
                <w:color w:val="000000"/>
                <w:sz w:val="28"/>
                <w:szCs w:val="28"/>
              </w:rPr>
              <w:t xml:space="preserve">Параметры </w:t>
            </w:r>
          </w:p>
        </w:tc>
        <w:tc>
          <w:tcPr>
            <w:tcW w:w="5918" w:type="dxa"/>
            <w:gridSpan w:val="6"/>
          </w:tcPr>
          <w:p w:rsidR="009A7485" w:rsidRPr="00F4170F" w:rsidRDefault="009A7485" w:rsidP="00D86683">
            <w:pPr>
              <w:jc w:val="center"/>
              <w:rPr>
                <w:color w:val="000000"/>
                <w:sz w:val="28"/>
                <w:szCs w:val="28"/>
              </w:rPr>
            </w:pPr>
            <w:r w:rsidRPr="00F4170F">
              <w:rPr>
                <w:color w:val="000000"/>
                <w:sz w:val="28"/>
                <w:szCs w:val="28"/>
              </w:rPr>
              <w:t>Категории учащихся</w:t>
            </w:r>
          </w:p>
        </w:tc>
      </w:tr>
      <w:tr w:rsidR="009A7485" w:rsidRPr="00725D50" w:rsidTr="00D86683">
        <w:tc>
          <w:tcPr>
            <w:tcW w:w="3936" w:type="dxa"/>
            <w:vMerge/>
          </w:tcPr>
          <w:p w:rsidR="009A7485" w:rsidRPr="00F4170F" w:rsidRDefault="009A7485" w:rsidP="00D86683">
            <w:pPr>
              <w:jc w:val="both"/>
              <w:rPr>
                <w:color w:val="000000"/>
                <w:sz w:val="28"/>
                <w:szCs w:val="28"/>
              </w:rPr>
            </w:pPr>
          </w:p>
        </w:tc>
        <w:tc>
          <w:tcPr>
            <w:tcW w:w="2976" w:type="dxa"/>
            <w:gridSpan w:val="3"/>
          </w:tcPr>
          <w:p w:rsidR="009A7485" w:rsidRPr="00F4170F" w:rsidRDefault="009A7485" w:rsidP="00D86683">
            <w:pPr>
              <w:jc w:val="center"/>
              <w:rPr>
                <w:color w:val="000000"/>
                <w:sz w:val="28"/>
                <w:szCs w:val="28"/>
              </w:rPr>
            </w:pPr>
            <w:r w:rsidRPr="00F4170F">
              <w:rPr>
                <w:color w:val="000000"/>
                <w:sz w:val="28"/>
                <w:szCs w:val="28"/>
              </w:rPr>
              <w:t>С ТНР – 10 человек</w:t>
            </w:r>
          </w:p>
        </w:tc>
        <w:tc>
          <w:tcPr>
            <w:tcW w:w="2942" w:type="dxa"/>
            <w:gridSpan w:val="3"/>
          </w:tcPr>
          <w:p w:rsidR="009A7485" w:rsidRPr="00F4170F" w:rsidRDefault="009A7485" w:rsidP="00D86683">
            <w:pPr>
              <w:jc w:val="both"/>
              <w:rPr>
                <w:color w:val="000000"/>
                <w:sz w:val="28"/>
                <w:szCs w:val="28"/>
              </w:rPr>
            </w:pPr>
            <w:r w:rsidRPr="00F4170F">
              <w:rPr>
                <w:color w:val="000000"/>
                <w:sz w:val="28"/>
                <w:szCs w:val="28"/>
              </w:rPr>
              <w:t>Нормально говорящие – 10 человек</w:t>
            </w:r>
          </w:p>
        </w:tc>
      </w:tr>
      <w:tr w:rsidR="009A7485" w:rsidRPr="00725D50" w:rsidTr="00D86683">
        <w:tc>
          <w:tcPr>
            <w:tcW w:w="3936" w:type="dxa"/>
            <w:vMerge/>
          </w:tcPr>
          <w:p w:rsidR="009A7485" w:rsidRPr="00F4170F" w:rsidRDefault="009A7485" w:rsidP="00D86683">
            <w:pPr>
              <w:jc w:val="both"/>
              <w:rPr>
                <w:color w:val="000000"/>
                <w:sz w:val="28"/>
                <w:szCs w:val="28"/>
              </w:rPr>
            </w:pPr>
          </w:p>
        </w:tc>
        <w:tc>
          <w:tcPr>
            <w:tcW w:w="992" w:type="dxa"/>
          </w:tcPr>
          <w:p w:rsidR="009A7485" w:rsidRPr="00F4170F" w:rsidRDefault="009A7485" w:rsidP="00D86683">
            <w:pPr>
              <w:jc w:val="center"/>
              <w:rPr>
                <w:color w:val="000000"/>
                <w:sz w:val="28"/>
                <w:szCs w:val="28"/>
              </w:rPr>
            </w:pPr>
            <w:r w:rsidRPr="00F4170F">
              <w:rPr>
                <w:color w:val="000000"/>
                <w:sz w:val="28"/>
                <w:szCs w:val="28"/>
              </w:rPr>
              <w:t>ПО</w:t>
            </w:r>
          </w:p>
        </w:tc>
        <w:tc>
          <w:tcPr>
            <w:tcW w:w="992" w:type="dxa"/>
          </w:tcPr>
          <w:p w:rsidR="009A7485" w:rsidRPr="00F4170F" w:rsidRDefault="009A7485" w:rsidP="00D86683">
            <w:pPr>
              <w:jc w:val="center"/>
              <w:rPr>
                <w:color w:val="000000"/>
                <w:sz w:val="28"/>
                <w:szCs w:val="28"/>
              </w:rPr>
            </w:pPr>
            <w:r w:rsidRPr="00F4170F">
              <w:rPr>
                <w:color w:val="000000"/>
                <w:sz w:val="28"/>
                <w:szCs w:val="28"/>
              </w:rPr>
              <w:t>БО</w:t>
            </w:r>
          </w:p>
        </w:tc>
        <w:tc>
          <w:tcPr>
            <w:tcW w:w="992" w:type="dxa"/>
          </w:tcPr>
          <w:p w:rsidR="009A7485" w:rsidRPr="00F4170F" w:rsidRDefault="009A7485" w:rsidP="00D86683">
            <w:pPr>
              <w:jc w:val="center"/>
              <w:rPr>
                <w:color w:val="000000"/>
                <w:sz w:val="28"/>
                <w:szCs w:val="28"/>
              </w:rPr>
            </w:pPr>
            <w:r w:rsidRPr="00F4170F">
              <w:rPr>
                <w:color w:val="000000"/>
                <w:sz w:val="28"/>
                <w:szCs w:val="28"/>
              </w:rPr>
              <w:t>ОО</w:t>
            </w:r>
          </w:p>
        </w:tc>
        <w:tc>
          <w:tcPr>
            <w:tcW w:w="993" w:type="dxa"/>
          </w:tcPr>
          <w:p w:rsidR="009A7485" w:rsidRPr="00F4170F" w:rsidRDefault="009A7485" w:rsidP="00D86683">
            <w:pPr>
              <w:jc w:val="center"/>
              <w:rPr>
                <w:color w:val="000000"/>
                <w:sz w:val="28"/>
                <w:szCs w:val="28"/>
              </w:rPr>
            </w:pPr>
            <w:r w:rsidRPr="00F4170F">
              <w:rPr>
                <w:color w:val="000000"/>
                <w:sz w:val="28"/>
                <w:szCs w:val="28"/>
              </w:rPr>
              <w:t>ПО</w:t>
            </w:r>
          </w:p>
        </w:tc>
        <w:tc>
          <w:tcPr>
            <w:tcW w:w="992" w:type="dxa"/>
          </w:tcPr>
          <w:p w:rsidR="009A7485" w:rsidRPr="00F4170F" w:rsidRDefault="009A7485" w:rsidP="00D86683">
            <w:pPr>
              <w:jc w:val="center"/>
              <w:rPr>
                <w:color w:val="000000"/>
                <w:sz w:val="28"/>
                <w:szCs w:val="28"/>
              </w:rPr>
            </w:pPr>
            <w:r w:rsidRPr="00F4170F">
              <w:rPr>
                <w:color w:val="000000"/>
                <w:sz w:val="28"/>
                <w:szCs w:val="28"/>
              </w:rPr>
              <w:t>БО</w:t>
            </w:r>
          </w:p>
        </w:tc>
        <w:tc>
          <w:tcPr>
            <w:tcW w:w="957" w:type="dxa"/>
          </w:tcPr>
          <w:p w:rsidR="009A7485" w:rsidRPr="00F4170F" w:rsidRDefault="009A7485" w:rsidP="00D86683">
            <w:pPr>
              <w:jc w:val="center"/>
              <w:rPr>
                <w:color w:val="000000"/>
                <w:sz w:val="28"/>
                <w:szCs w:val="28"/>
              </w:rPr>
            </w:pPr>
            <w:r w:rsidRPr="00F4170F">
              <w:rPr>
                <w:color w:val="000000"/>
                <w:sz w:val="28"/>
                <w:szCs w:val="28"/>
              </w:rPr>
              <w:t>ОО</w:t>
            </w:r>
          </w:p>
        </w:tc>
      </w:tr>
      <w:tr w:rsidR="009A7485" w:rsidRPr="00725D50" w:rsidTr="00D86683">
        <w:tc>
          <w:tcPr>
            <w:tcW w:w="3936" w:type="dxa"/>
          </w:tcPr>
          <w:p w:rsidR="009A7485" w:rsidRPr="00F4170F" w:rsidRDefault="009A7485" w:rsidP="00D86683">
            <w:pPr>
              <w:jc w:val="center"/>
              <w:rPr>
                <w:color w:val="000000"/>
                <w:sz w:val="28"/>
                <w:szCs w:val="28"/>
              </w:rPr>
            </w:pPr>
            <w:r w:rsidRPr="00F4170F">
              <w:rPr>
                <w:color w:val="000000"/>
                <w:sz w:val="28"/>
                <w:szCs w:val="28"/>
              </w:rPr>
              <w:t>1</w:t>
            </w:r>
          </w:p>
        </w:tc>
        <w:tc>
          <w:tcPr>
            <w:tcW w:w="992" w:type="dxa"/>
          </w:tcPr>
          <w:p w:rsidR="009A7485" w:rsidRPr="00F4170F" w:rsidRDefault="009A7485" w:rsidP="00D86683">
            <w:pPr>
              <w:jc w:val="center"/>
              <w:rPr>
                <w:color w:val="000000"/>
                <w:sz w:val="28"/>
                <w:szCs w:val="28"/>
              </w:rPr>
            </w:pPr>
            <w:r w:rsidRPr="00F4170F">
              <w:rPr>
                <w:color w:val="000000"/>
                <w:sz w:val="28"/>
                <w:szCs w:val="28"/>
              </w:rPr>
              <w:t>2</w:t>
            </w:r>
          </w:p>
        </w:tc>
        <w:tc>
          <w:tcPr>
            <w:tcW w:w="992" w:type="dxa"/>
          </w:tcPr>
          <w:p w:rsidR="009A7485" w:rsidRPr="00F4170F" w:rsidRDefault="009A7485" w:rsidP="00D86683">
            <w:pPr>
              <w:jc w:val="center"/>
              <w:rPr>
                <w:color w:val="000000"/>
                <w:sz w:val="28"/>
                <w:szCs w:val="28"/>
              </w:rPr>
            </w:pPr>
            <w:r w:rsidRPr="00F4170F">
              <w:rPr>
                <w:color w:val="000000"/>
                <w:sz w:val="28"/>
                <w:szCs w:val="28"/>
              </w:rPr>
              <w:t>3</w:t>
            </w:r>
          </w:p>
        </w:tc>
        <w:tc>
          <w:tcPr>
            <w:tcW w:w="992" w:type="dxa"/>
          </w:tcPr>
          <w:p w:rsidR="009A7485" w:rsidRPr="00F4170F" w:rsidRDefault="009A7485" w:rsidP="00D86683">
            <w:pPr>
              <w:jc w:val="center"/>
              <w:rPr>
                <w:color w:val="000000"/>
                <w:sz w:val="28"/>
                <w:szCs w:val="28"/>
              </w:rPr>
            </w:pPr>
            <w:r w:rsidRPr="00F4170F">
              <w:rPr>
                <w:color w:val="000000"/>
                <w:sz w:val="28"/>
                <w:szCs w:val="28"/>
              </w:rPr>
              <w:t>4</w:t>
            </w:r>
          </w:p>
        </w:tc>
        <w:tc>
          <w:tcPr>
            <w:tcW w:w="993" w:type="dxa"/>
          </w:tcPr>
          <w:p w:rsidR="009A7485" w:rsidRPr="00F4170F" w:rsidRDefault="009A7485" w:rsidP="00D86683">
            <w:pPr>
              <w:jc w:val="center"/>
              <w:rPr>
                <w:color w:val="000000"/>
                <w:sz w:val="28"/>
                <w:szCs w:val="28"/>
              </w:rPr>
            </w:pPr>
            <w:r w:rsidRPr="00F4170F">
              <w:rPr>
                <w:color w:val="000000"/>
                <w:sz w:val="28"/>
                <w:szCs w:val="28"/>
              </w:rPr>
              <w:t>5</w:t>
            </w:r>
          </w:p>
        </w:tc>
        <w:tc>
          <w:tcPr>
            <w:tcW w:w="992" w:type="dxa"/>
          </w:tcPr>
          <w:p w:rsidR="009A7485" w:rsidRPr="00F4170F" w:rsidRDefault="009A7485" w:rsidP="00D86683">
            <w:pPr>
              <w:jc w:val="center"/>
              <w:rPr>
                <w:color w:val="000000"/>
                <w:sz w:val="28"/>
                <w:szCs w:val="28"/>
              </w:rPr>
            </w:pPr>
            <w:r w:rsidRPr="00F4170F">
              <w:rPr>
                <w:color w:val="000000"/>
                <w:sz w:val="28"/>
                <w:szCs w:val="28"/>
              </w:rPr>
              <w:t>6</w:t>
            </w:r>
          </w:p>
        </w:tc>
        <w:tc>
          <w:tcPr>
            <w:tcW w:w="957" w:type="dxa"/>
          </w:tcPr>
          <w:p w:rsidR="009A7485" w:rsidRPr="00F4170F" w:rsidRDefault="009A7485" w:rsidP="00D86683">
            <w:pPr>
              <w:jc w:val="center"/>
              <w:rPr>
                <w:color w:val="000000"/>
                <w:sz w:val="28"/>
                <w:szCs w:val="28"/>
              </w:rPr>
            </w:pPr>
            <w:r w:rsidRPr="00F4170F">
              <w:rPr>
                <w:color w:val="000000"/>
                <w:sz w:val="28"/>
                <w:szCs w:val="28"/>
              </w:rPr>
              <w:t>7</w:t>
            </w:r>
          </w:p>
        </w:tc>
      </w:tr>
      <w:tr w:rsidR="009A7485" w:rsidRPr="00725D50" w:rsidTr="00D86683">
        <w:tc>
          <w:tcPr>
            <w:tcW w:w="3936" w:type="dxa"/>
          </w:tcPr>
          <w:p w:rsidR="009A7485" w:rsidRPr="00F4170F" w:rsidRDefault="009A7485" w:rsidP="00D86683">
            <w:pPr>
              <w:jc w:val="both"/>
              <w:rPr>
                <w:color w:val="000000"/>
                <w:sz w:val="28"/>
                <w:szCs w:val="28"/>
              </w:rPr>
            </w:pPr>
            <w:r w:rsidRPr="00F4170F">
              <w:rPr>
                <w:color w:val="000000"/>
                <w:sz w:val="28"/>
                <w:szCs w:val="28"/>
              </w:rPr>
              <w:t>Отношение к значимым взрослым</w:t>
            </w:r>
          </w:p>
        </w:tc>
        <w:tc>
          <w:tcPr>
            <w:tcW w:w="992" w:type="dxa"/>
          </w:tcPr>
          <w:p w:rsidR="009A7485" w:rsidRPr="00F4170F" w:rsidRDefault="009A7485" w:rsidP="00D86683">
            <w:pPr>
              <w:jc w:val="center"/>
              <w:rPr>
                <w:color w:val="000000"/>
                <w:sz w:val="28"/>
                <w:szCs w:val="28"/>
              </w:rPr>
            </w:pPr>
            <w:r w:rsidRPr="00F4170F">
              <w:rPr>
                <w:color w:val="000000"/>
                <w:sz w:val="28"/>
                <w:szCs w:val="28"/>
              </w:rPr>
              <w:t>48</w:t>
            </w:r>
          </w:p>
        </w:tc>
        <w:tc>
          <w:tcPr>
            <w:tcW w:w="992" w:type="dxa"/>
          </w:tcPr>
          <w:p w:rsidR="009A7485" w:rsidRPr="00F4170F" w:rsidRDefault="009A7485" w:rsidP="00D86683">
            <w:pPr>
              <w:jc w:val="center"/>
              <w:rPr>
                <w:color w:val="000000"/>
                <w:sz w:val="28"/>
                <w:szCs w:val="28"/>
              </w:rPr>
            </w:pPr>
            <w:r w:rsidRPr="00F4170F">
              <w:rPr>
                <w:color w:val="000000"/>
                <w:sz w:val="28"/>
                <w:szCs w:val="28"/>
              </w:rPr>
              <w:t>12</w:t>
            </w:r>
          </w:p>
        </w:tc>
        <w:tc>
          <w:tcPr>
            <w:tcW w:w="992" w:type="dxa"/>
          </w:tcPr>
          <w:p w:rsidR="009A7485" w:rsidRPr="00F4170F" w:rsidRDefault="009A7485" w:rsidP="00D86683">
            <w:pPr>
              <w:jc w:val="center"/>
              <w:rPr>
                <w:color w:val="000000"/>
                <w:sz w:val="28"/>
                <w:szCs w:val="28"/>
              </w:rPr>
            </w:pPr>
            <w:r w:rsidRPr="00F4170F">
              <w:rPr>
                <w:color w:val="000000"/>
                <w:sz w:val="28"/>
                <w:szCs w:val="28"/>
              </w:rPr>
              <w:t>40</w:t>
            </w:r>
          </w:p>
        </w:tc>
        <w:tc>
          <w:tcPr>
            <w:tcW w:w="993" w:type="dxa"/>
          </w:tcPr>
          <w:p w:rsidR="009A7485" w:rsidRPr="00F4170F" w:rsidRDefault="009A7485" w:rsidP="00D86683">
            <w:pPr>
              <w:jc w:val="center"/>
              <w:rPr>
                <w:color w:val="000000"/>
                <w:sz w:val="28"/>
                <w:szCs w:val="28"/>
              </w:rPr>
            </w:pPr>
            <w:r w:rsidRPr="00F4170F">
              <w:rPr>
                <w:color w:val="000000"/>
                <w:sz w:val="28"/>
                <w:szCs w:val="28"/>
              </w:rPr>
              <w:t>83,3</w:t>
            </w:r>
          </w:p>
        </w:tc>
        <w:tc>
          <w:tcPr>
            <w:tcW w:w="992" w:type="dxa"/>
          </w:tcPr>
          <w:p w:rsidR="009A7485" w:rsidRPr="00F4170F" w:rsidRDefault="009A7485" w:rsidP="00D86683">
            <w:pPr>
              <w:jc w:val="center"/>
              <w:rPr>
                <w:color w:val="000000"/>
                <w:sz w:val="28"/>
                <w:szCs w:val="28"/>
              </w:rPr>
            </w:pPr>
            <w:r w:rsidRPr="00F4170F">
              <w:rPr>
                <w:color w:val="000000"/>
                <w:sz w:val="28"/>
                <w:szCs w:val="28"/>
              </w:rPr>
              <w:t>-</w:t>
            </w:r>
          </w:p>
        </w:tc>
        <w:tc>
          <w:tcPr>
            <w:tcW w:w="957" w:type="dxa"/>
          </w:tcPr>
          <w:p w:rsidR="009A7485" w:rsidRPr="00F4170F" w:rsidRDefault="009A7485" w:rsidP="00D86683">
            <w:pPr>
              <w:jc w:val="center"/>
              <w:rPr>
                <w:color w:val="000000"/>
                <w:sz w:val="28"/>
                <w:szCs w:val="28"/>
              </w:rPr>
            </w:pPr>
            <w:r w:rsidRPr="00F4170F">
              <w:rPr>
                <w:color w:val="000000"/>
                <w:sz w:val="28"/>
                <w:szCs w:val="28"/>
              </w:rPr>
              <w:t>16,7</w:t>
            </w:r>
          </w:p>
        </w:tc>
      </w:tr>
      <w:tr w:rsidR="009A7485" w:rsidRPr="00725D50" w:rsidTr="00D86683">
        <w:tc>
          <w:tcPr>
            <w:tcW w:w="3936" w:type="dxa"/>
          </w:tcPr>
          <w:p w:rsidR="009A7485" w:rsidRPr="00725D50" w:rsidRDefault="009A7485" w:rsidP="00D86683">
            <w:pPr>
              <w:jc w:val="both"/>
              <w:rPr>
                <w:color w:val="000000"/>
                <w:sz w:val="28"/>
                <w:szCs w:val="28"/>
              </w:rPr>
            </w:pPr>
            <w:r w:rsidRPr="00725D50">
              <w:rPr>
                <w:color w:val="000000"/>
                <w:sz w:val="28"/>
                <w:szCs w:val="28"/>
              </w:rPr>
              <w:lastRenderedPageBreak/>
              <w:t>Отношение к товарищам (одноклассникам)</w:t>
            </w:r>
          </w:p>
        </w:tc>
        <w:tc>
          <w:tcPr>
            <w:tcW w:w="992" w:type="dxa"/>
          </w:tcPr>
          <w:p w:rsidR="009A7485" w:rsidRPr="00725D50" w:rsidRDefault="009A7485" w:rsidP="00D86683">
            <w:pPr>
              <w:jc w:val="center"/>
              <w:rPr>
                <w:color w:val="000000"/>
                <w:sz w:val="28"/>
                <w:szCs w:val="28"/>
              </w:rPr>
            </w:pPr>
            <w:r w:rsidRPr="00725D50">
              <w:rPr>
                <w:color w:val="000000"/>
                <w:sz w:val="28"/>
                <w:szCs w:val="28"/>
              </w:rPr>
              <w:t>14,2</w:t>
            </w:r>
          </w:p>
        </w:tc>
        <w:tc>
          <w:tcPr>
            <w:tcW w:w="992" w:type="dxa"/>
          </w:tcPr>
          <w:p w:rsidR="009A7485" w:rsidRPr="00725D50" w:rsidRDefault="009A7485" w:rsidP="00D86683">
            <w:pPr>
              <w:jc w:val="center"/>
              <w:rPr>
                <w:color w:val="000000"/>
                <w:sz w:val="28"/>
                <w:szCs w:val="28"/>
              </w:rPr>
            </w:pPr>
            <w:r w:rsidRPr="00725D50">
              <w:rPr>
                <w:color w:val="000000"/>
                <w:sz w:val="28"/>
                <w:szCs w:val="28"/>
              </w:rPr>
              <w:t>32,1</w:t>
            </w:r>
          </w:p>
        </w:tc>
        <w:tc>
          <w:tcPr>
            <w:tcW w:w="992" w:type="dxa"/>
          </w:tcPr>
          <w:p w:rsidR="009A7485" w:rsidRPr="00725D50" w:rsidRDefault="009A7485" w:rsidP="00D86683">
            <w:pPr>
              <w:jc w:val="center"/>
              <w:rPr>
                <w:color w:val="000000"/>
                <w:sz w:val="28"/>
                <w:szCs w:val="28"/>
              </w:rPr>
            </w:pPr>
            <w:r w:rsidRPr="00725D50">
              <w:rPr>
                <w:color w:val="000000"/>
                <w:sz w:val="28"/>
                <w:szCs w:val="28"/>
              </w:rPr>
              <w:t>46,3</w:t>
            </w:r>
          </w:p>
        </w:tc>
        <w:tc>
          <w:tcPr>
            <w:tcW w:w="993" w:type="dxa"/>
          </w:tcPr>
          <w:p w:rsidR="009A7485" w:rsidRPr="00725D50" w:rsidRDefault="009A7485" w:rsidP="00D86683">
            <w:pPr>
              <w:jc w:val="center"/>
              <w:rPr>
                <w:color w:val="000000"/>
                <w:sz w:val="28"/>
                <w:szCs w:val="28"/>
              </w:rPr>
            </w:pPr>
            <w:r w:rsidRPr="00725D50">
              <w:rPr>
                <w:color w:val="000000"/>
                <w:sz w:val="28"/>
                <w:szCs w:val="28"/>
              </w:rPr>
              <w:t>53,3</w:t>
            </w:r>
          </w:p>
        </w:tc>
        <w:tc>
          <w:tcPr>
            <w:tcW w:w="992" w:type="dxa"/>
          </w:tcPr>
          <w:p w:rsidR="009A7485" w:rsidRPr="00725D50" w:rsidRDefault="009A7485" w:rsidP="00D86683">
            <w:pPr>
              <w:jc w:val="center"/>
              <w:rPr>
                <w:color w:val="000000"/>
                <w:sz w:val="28"/>
                <w:szCs w:val="28"/>
              </w:rPr>
            </w:pPr>
            <w:r w:rsidRPr="00725D50">
              <w:rPr>
                <w:color w:val="000000"/>
                <w:sz w:val="28"/>
                <w:szCs w:val="28"/>
              </w:rPr>
              <w:t>10</w:t>
            </w:r>
          </w:p>
        </w:tc>
        <w:tc>
          <w:tcPr>
            <w:tcW w:w="957" w:type="dxa"/>
          </w:tcPr>
          <w:p w:rsidR="009A7485" w:rsidRPr="00725D50" w:rsidRDefault="009A7485" w:rsidP="00D86683">
            <w:pPr>
              <w:jc w:val="center"/>
              <w:rPr>
                <w:color w:val="000000"/>
                <w:sz w:val="28"/>
                <w:szCs w:val="28"/>
              </w:rPr>
            </w:pPr>
            <w:r w:rsidRPr="00725D50">
              <w:rPr>
                <w:color w:val="000000"/>
                <w:sz w:val="28"/>
                <w:szCs w:val="28"/>
              </w:rPr>
              <w:t>36,7</w:t>
            </w:r>
          </w:p>
        </w:tc>
      </w:tr>
      <w:tr w:rsidR="009A7485" w:rsidRPr="00725D50" w:rsidTr="00D86683">
        <w:tc>
          <w:tcPr>
            <w:tcW w:w="3936" w:type="dxa"/>
          </w:tcPr>
          <w:p w:rsidR="009A7485" w:rsidRPr="00725D50" w:rsidRDefault="009A7485" w:rsidP="00D86683">
            <w:pPr>
              <w:jc w:val="both"/>
              <w:rPr>
                <w:color w:val="000000"/>
                <w:sz w:val="28"/>
                <w:szCs w:val="28"/>
              </w:rPr>
            </w:pPr>
            <w:r w:rsidRPr="00725D50">
              <w:rPr>
                <w:color w:val="000000"/>
                <w:sz w:val="28"/>
                <w:szCs w:val="28"/>
              </w:rPr>
              <w:t>Отношение к другу (подруге)</w:t>
            </w:r>
          </w:p>
        </w:tc>
        <w:tc>
          <w:tcPr>
            <w:tcW w:w="992" w:type="dxa"/>
          </w:tcPr>
          <w:p w:rsidR="009A7485" w:rsidRPr="00725D50" w:rsidRDefault="009A7485" w:rsidP="00D86683">
            <w:pPr>
              <w:jc w:val="center"/>
              <w:rPr>
                <w:color w:val="000000"/>
                <w:sz w:val="28"/>
                <w:szCs w:val="28"/>
              </w:rPr>
            </w:pPr>
            <w:r w:rsidRPr="00725D50">
              <w:rPr>
                <w:color w:val="000000"/>
                <w:sz w:val="28"/>
                <w:szCs w:val="28"/>
              </w:rPr>
              <w:t>34,9</w:t>
            </w:r>
          </w:p>
        </w:tc>
        <w:tc>
          <w:tcPr>
            <w:tcW w:w="992" w:type="dxa"/>
          </w:tcPr>
          <w:p w:rsidR="009A7485" w:rsidRPr="00725D50" w:rsidRDefault="009A7485" w:rsidP="00D86683">
            <w:pPr>
              <w:jc w:val="center"/>
              <w:rPr>
                <w:color w:val="000000"/>
                <w:sz w:val="28"/>
                <w:szCs w:val="28"/>
              </w:rPr>
            </w:pPr>
            <w:r w:rsidRPr="00725D50">
              <w:rPr>
                <w:color w:val="000000"/>
                <w:sz w:val="28"/>
                <w:szCs w:val="28"/>
              </w:rPr>
              <w:t>30,3</w:t>
            </w:r>
          </w:p>
        </w:tc>
        <w:tc>
          <w:tcPr>
            <w:tcW w:w="992" w:type="dxa"/>
          </w:tcPr>
          <w:p w:rsidR="009A7485" w:rsidRPr="00725D50" w:rsidRDefault="009A7485" w:rsidP="00D86683">
            <w:pPr>
              <w:jc w:val="center"/>
              <w:rPr>
                <w:color w:val="000000"/>
                <w:sz w:val="28"/>
                <w:szCs w:val="28"/>
              </w:rPr>
            </w:pPr>
            <w:r w:rsidRPr="00725D50">
              <w:rPr>
                <w:color w:val="000000"/>
                <w:sz w:val="28"/>
                <w:szCs w:val="28"/>
              </w:rPr>
              <w:t>34,8</w:t>
            </w:r>
          </w:p>
        </w:tc>
        <w:tc>
          <w:tcPr>
            <w:tcW w:w="993" w:type="dxa"/>
          </w:tcPr>
          <w:p w:rsidR="009A7485" w:rsidRPr="00725D50" w:rsidRDefault="009A7485" w:rsidP="00D86683">
            <w:pPr>
              <w:jc w:val="center"/>
              <w:rPr>
                <w:color w:val="000000"/>
                <w:sz w:val="28"/>
                <w:szCs w:val="28"/>
              </w:rPr>
            </w:pPr>
            <w:r w:rsidRPr="00725D50">
              <w:rPr>
                <w:color w:val="000000"/>
                <w:sz w:val="28"/>
                <w:szCs w:val="28"/>
              </w:rPr>
              <w:t>63</w:t>
            </w:r>
          </w:p>
        </w:tc>
        <w:tc>
          <w:tcPr>
            <w:tcW w:w="992" w:type="dxa"/>
          </w:tcPr>
          <w:p w:rsidR="009A7485" w:rsidRPr="00725D50" w:rsidRDefault="009A7485" w:rsidP="00D86683">
            <w:pPr>
              <w:jc w:val="center"/>
              <w:rPr>
                <w:color w:val="000000"/>
                <w:sz w:val="28"/>
                <w:szCs w:val="28"/>
              </w:rPr>
            </w:pPr>
            <w:r w:rsidRPr="00725D50">
              <w:rPr>
                <w:color w:val="000000"/>
                <w:sz w:val="28"/>
                <w:szCs w:val="28"/>
              </w:rPr>
              <w:t>5,2</w:t>
            </w:r>
          </w:p>
        </w:tc>
        <w:tc>
          <w:tcPr>
            <w:tcW w:w="957" w:type="dxa"/>
          </w:tcPr>
          <w:p w:rsidR="009A7485" w:rsidRPr="00725D50" w:rsidRDefault="009A7485" w:rsidP="00D86683">
            <w:pPr>
              <w:jc w:val="center"/>
              <w:rPr>
                <w:color w:val="000000"/>
                <w:sz w:val="28"/>
                <w:szCs w:val="28"/>
              </w:rPr>
            </w:pPr>
            <w:r w:rsidRPr="00725D50">
              <w:rPr>
                <w:color w:val="000000"/>
                <w:sz w:val="28"/>
                <w:szCs w:val="28"/>
              </w:rPr>
              <w:t>31,8</w:t>
            </w:r>
          </w:p>
        </w:tc>
      </w:tr>
    </w:tbl>
    <w:p w:rsidR="009A7485" w:rsidRDefault="009A7485" w:rsidP="009A7485">
      <w:pPr>
        <w:ind w:firstLine="709"/>
        <w:jc w:val="both"/>
        <w:rPr>
          <w:color w:val="000000"/>
          <w:sz w:val="28"/>
          <w:szCs w:val="28"/>
        </w:rPr>
      </w:pPr>
    </w:p>
    <w:p w:rsidR="009A7485" w:rsidRPr="00725D50" w:rsidRDefault="009A7485" w:rsidP="009A7485">
      <w:pPr>
        <w:ind w:firstLine="709"/>
        <w:jc w:val="both"/>
        <w:rPr>
          <w:color w:val="000000"/>
          <w:sz w:val="28"/>
          <w:szCs w:val="28"/>
        </w:rPr>
      </w:pPr>
      <w:r w:rsidRPr="00725D50">
        <w:rPr>
          <w:color w:val="000000"/>
          <w:sz w:val="28"/>
          <w:szCs w:val="28"/>
        </w:rPr>
        <w:t>Сфера «отношение к другу (подруге)» анализировалась исходя из обработки результатов выполнения 11 тестовых заданий и определения своего места на 9 картинках. Положительно оценивалось стремление к взаимодействию в различных ситуациях. Положительное отношение к другу (подруге) продемонстрировали 34,9  % учащихся с ТНР. Например: «Ты имеешь возможность уехать на несколько дней отдыхать, но там, куда ты едешь, только два свободных места: одно для тебя, второе для другого человека. Кого бы ты взял с собой? Напиши ниже»,</w:t>
      </w:r>
    </w:p>
    <w:p w:rsidR="009A7485" w:rsidRPr="00725D50" w:rsidRDefault="009A7485" w:rsidP="009A7485">
      <w:pPr>
        <w:ind w:firstLine="709"/>
        <w:jc w:val="both"/>
        <w:rPr>
          <w:color w:val="000000"/>
          <w:sz w:val="28"/>
          <w:szCs w:val="28"/>
        </w:rPr>
      </w:pPr>
      <w:r w:rsidRPr="00725D50">
        <w:rPr>
          <w:color w:val="000000"/>
          <w:sz w:val="28"/>
          <w:szCs w:val="28"/>
        </w:rPr>
        <w:t>Наталья Т.: «Подругу».</w:t>
      </w:r>
    </w:p>
    <w:p w:rsidR="009A7485" w:rsidRPr="00725D50" w:rsidRDefault="009A7485" w:rsidP="009A7485">
      <w:pPr>
        <w:ind w:firstLine="709"/>
        <w:jc w:val="both"/>
        <w:rPr>
          <w:color w:val="000000"/>
          <w:sz w:val="28"/>
          <w:szCs w:val="28"/>
        </w:rPr>
      </w:pPr>
      <w:r w:rsidRPr="00725D50">
        <w:rPr>
          <w:color w:val="000000"/>
          <w:sz w:val="28"/>
          <w:szCs w:val="28"/>
        </w:rPr>
        <w:t>Среди нормально говорящих подобных ответов 63 %. Здесь следует отметить, что учащиеся с ТНР в подавляющем большинстве выбирали для совместной деятельности представителей одного с ними пола. Нормально говорящие старшеклассники отдавали предпочтение чаще противоположному полу. На наш взгляд, этот факт позволяет предположить противостояние полов в среде учащихся с нарушениями речи. Безразличную оценку получило ровное отношение к окружающим без выделения кого-либо. Этот показатель составил 30,3  % у учащихся с ТНР и 5,2 % у нормально говорящих учащихся.</w:t>
      </w:r>
    </w:p>
    <w:p w:rsidR="009A7485" w:rsidRPr="00725D50" w:rsidRDefault="009A7485" w:rsidP="009A7485">
      <w:pPr>
        <w:ind w:firstLine="709"/>
        <w:jc w:val="both"/>
        <w:rPr>
          <w:color w:val="000000"/>
          <w:sz w:val="28"/>
          <w:szCs w:val="28"/>
        </w:rPr>
      </w:pPr>
      <w:r w:rsidRPr="00725D50">
        <w:rPr>
          <w:color w:val="000000"/>
          <w:sz w:val="28"/>
          <w:szCs w:val="28"/>
        </w:rPr>
        <w:t>Отрицательно оценивалось отсутствие желания в дружеском взаимодействии. Почти треть испытуемых с ТНР не обнаружили желания в формировании и поддержании дружеских взаимоотношений, что видно из результатов проведенного исследования. Например: «Ты сдал экзамен. Кому первому ты расскажешь об этом. Напиши ниже». Подавляющее большинство учащихся с ТНР  указали в ответах родителей или других родственников: братьев, сестер, бабушку и дедушку. Среди нормально говорящих ответы разде</w:t>
      </w:r>
      <w:r>
        <w:rPr>
          <w:color w:val="000000"/>
          <w:sz w:val="28"/>
          <w:szCs w:val="28"/>
        </w:rPr>
        <w:t>лились приблизительно поровну (</w:t>
      </w:r>
      <w:r w:rsidRPr="00725D50">
        <w:rPr>
          <w:color w:val="000000"/>
          <w:sz w:val="28"/>
          <w:szCs w:val="28"/>
        </w:rPr>
        <w:t>56</w:t>
      </w:r>
      <w:r>
        <w:rPr>
          <w:color w:val="000000"/>
          <w:sz w:val="28"/>
          <w:szCs w:val="28"/>
        </w:rPr>
        <w:t xml:space="preserve"> </w:t>
      </w:r>
      <w:r w:rsidRPr="00725D50">
        <w:rPr>
          <w:color w:val="000000"/>
          <w:sz w:val="28"/>
          <w:szCs w:val="28"/>
        </w:rPr>
        <w:t>% отдали предпочтение родителям и другим родственникам, 44</w:t>
      </w:r>
      <w:r>
        <w:rPr>
          <w:color w:val="000000"/>
          <w:sz w:val="28"/>
          <w:szCs w:val="28"/>
        </w:rPr>
        <w:t xml:space="preserve"> </w:t>
      </w:r>
      <w:r w:rsidRPr="00725D50">
        <w:rPr>
          <w:color w:val="000000"/>
          <w:sz w:val="28"/>
          <w:szCs w:val="28"/>
        </w:rPr>
        <w:t xml:space="preserve">% - друзьям и подругам). </w:t>
      </w:r>
    </w:p>
    <w:p w:rsidR="009A7485" w:rsidRPr="00725D50" w:rsidRDefault="009A7485" w:rsidP="009A7485">
      <w:pPr>
        <w:ind w:firstLine="709"/>
        <w:jc w:val="both"/>
        <w:rPr>
          <w:color w:val="000000"/>
          <w:sz w:val="28"/>
          <w:szCs w:val="28"/>
        </w:rPr>
      </w:pPr>
      <w:r w:rsidRPr="00725D50">
        <w:rPr>
          <w:color w:val="000000"/>
          <w:sz w:val="28"/>
          <w:szCs w:val="28"/>
        </w:rPr>
        <w:t>Среди нормально говорящих учеников хотя и относительно велик процент (31, 8 %) не стремящихся к дружеским взаимоотношениям, однако эти взаимоотношения не заменяются отношениями с родными. Большая часть детей (64 %) рассчитывают на самостоятельное принятие решений и совершение поступков. Например: «У тебя болят зубы, и ты должен пойти к зубному врачу, чтобы вырвать больной зуб. Ты пойдешь один? Или с кем-нибудь? Если пойдешь с кем-нибудь, то кто этот человек? Напиши ниже».</w:t>
      </w:r>
    </w:p>
    <w:p w:rsidR="009A7485" w:rsidRPr="00725D50" w:rsidRDefault="009A7485" w:rsidP="009A7485">
      <w:pPr>
        <w:ind w:firstLine="709"/>
        <w:jc w:val="both"/>
        <w:rPr>
          <w:color w:val="000000"/>
          <w:sz w:val="28"/>
          <w:szCs w:val="28"/>
        </w:rPr>
      </w:pPr>
      <w:r w:rsidRPr="00725D50">
        <w:rPr>
          <w:color w:val="000000"/>
          <w:sz w:val="28"/>
          <w:szCs w:val="28"/>
        </w:rPr>
        <w:lastRenderedPageBreak/>
        <w:t>Оксана П.: «Я пойду одна».</w:t>
      </w:r>
    </w:p>
    <w:p w:rsidR="009A7485" w:rsidRPr="00725D50" w:rsidRDefault="009A7485" w:rsidP="009A7485">
      <w:pPr>
        <w:ind w:firstLine="709"/>
        <w:jc w:val="both"/>
        <w:rPr>
          <w:color w:val="000000"/>
          <w:sz w:val="28"/>
          <w:szCs w:val="28"/>
        </w:rPr>
      </w:pPr>
      <w:r w:rsidRPr="00725D50">
        <w:rPr>
          <w:color w:val="000000"/>
          <w:sz w:val="28"/>
          <w:szCs w:val="28"/>
        </w:rPr>
        <w:t>Среди детей с ТНР ответов, говорящих о такой самостоятельности, всего 8</w:t>
      </w:r>
      <w:r>
        <w:rPr>
          <w:color w:val="000000"/>
          <w:sz w:val="28"/>
          <w:szCs w:val="28"/>
        </w:rPr>
        <w:t xml:space="preserve"> </w:t>
      </w:r>
      <w:r w:rsidRPr="00725D50">
        <w:rPr>
          <w:color w:val="000000"/>
          <w:sz w:val="28"/>
          <w:szCs w:val="28"/>
        </w:rPr>
        <w:t>%.</w:t>
      </w:r>
      <w:r>
        <w:rPr>
          <w:color w:val="000000"/>
          <w:sz w:val="28"/>
          <w:szCs w:val="28"/>
        </w:rPr>
        <w:t xml:space="preserve"> </w:t>
      </w:r>
      <w:r w:rsidRPr="00725D50">
        <w:rPr>
          <w:color w:val="000000"/>
          <w:sz w:val="28"/>
          <w:szCs w:val="28"/>
        </w:rPr>
        <w:t>Из сказанного можно сделать предположение о недостаточной самостоятельности старшеклассников с ТНР.</w:t>
      </w:r>
    </w:p>
    <w:p w:rsidR="009A7485" w:rsidRPr="00725D50" w:rsidRDefault="009A7485" w:rsidP="009A7485">
      <w:pPr>
        <w:ind w:firstLine="709"/>
        <w:jc w:val="both"/>
        <w:rPr>
          <w:color w:val="000000"/>
          <w:sz w:val="28"/>
          <w:szCs w:val="28"/>
        </w:rPr>
      </w:pPr>
      <w:r w:rsidRPr="00725D50">
        <w:rPr>
          <w:color w:val="000000"/>
          <w:sz w:val="28"/>
          <w:szCs w:val="28"/>
        </w:rPr>
        <w:t>Значительные различия между нормально говорящими детьми и детьми с ТНР наблюдаются также в сферах «любознательность», «доминантность», «социальная адекватность поведения».</w:t>
      </w:r>
      <w:r>
        <w:rPr>
          <w:color w:val="000000"/>
          <w:sz w:val="28"/>
          <w:szCs w:val="28"/>
        </w:rPr>
        <w:t xml:space="preserve"> </w:t>
      </w:r>
      <w:r w:rsidRPr="00725D50">
        <w:rPr>
          <w:color w:val="000000"/>
          <w:sz w:val="28"/>
          <w:szCs w:val="28"/>
        </w:rPr>
        <w:t>Анализ результатов выполнения этой серии заданий позволил сделать заключение о несформированности у детей с ТНР по сравнению с нормально говорящими детьми навыков, которые характеризуют самого ребёнка и систему его социальных отношений.</w:t>
      </w:r>
    </w:p>
    <w:p w:rsidR="009A7485" w:rsidRPr="00725D50" w:rsidRDefault="009A7485" w:rsidP="009A7485">
      <w:pPr>
        <w:ind w:firstLine="709"/>
        <w:jc w:val="both"/>
        <w:rPr>
          <w:color w:val="000000"/>
          <w:sz w:val="28"/>
          <w:szCs w:val="28"/>
        </w:rPr>
      </w:pPr>
      <w:r w:rsidRPr="00725D50">
        <w:rPr>
          <w:color w:val="000000"/>
          <w:sz w:val="28"/>
          <w:szCs w:val="28"/>
        </w:rPr>
        <w:t>При выполнении названной серии заданий учащиеся с ТНР продемонстрировали недостаточное понимание предложенного задания при первичном предъявлении. У нормально говорящих детей таких сложностей не возникало. Так, например, при решении ситуаций с подарком, потерянной вещью или сданным экзаменом учащиеся с нарушениями речи не вникали в суть вопроса, а просто начинали перечислять родителей, братьев и сестёр и так далее, в то время как нормально говорящие дети чаще всего выбирали одну из приоритетных категорий: «родители», «друзья», «учителя», либо указывали какое-либо конкретное лицо.</w:t>
      </w:r>
      <w:r>
        <w:rPr>
          <w:color w:val="000000"/>
          <w:sz w:val="28"/>
          <w:szCs w:val="28"/>
        </w:rPr>
        <w:t xml:space="preserve"> </w:t>
      </w:r>
      <w:r w:rsidRPr="00725D50">
        <w:rPr>
          <w:color w:val="000000"/>
          <w:sz w:val="28"/>
          <w:szCs w:val="28"/>
        </w:rPr>
        <w:t>Данное позволило предположить недостаточное осмысление детьми с ТНР социально значимой номинанты, что потребовало предварительного обучения в форме разъяснения.</w:t>
      </w:r>
    </w:p>
    <w:p w:rsidR="009A7485" w:rsidRPr="00725D50" w:rsidRDefault="009A7485" w:rsidP="009A7485">
      <w:pPr>
        <w:ind w:firstLine="709"/>
        <w:jc w:val="both"/>
        <w:rPr>
          <w:color w:val="000000"/>
          <w:sz w:val="28"/>
          <w:szCs w:val="28"/>
        </w:rPr>
      </w:pPr>
      <w:r w:rsidRPr="00725D50">
        <w:rPr>
          <w:color w:val="000000"/>
          <w:sz w:val="28"/>
          <w:szCs w:val="28"/>
        </w:rPr>
        <w:t xml:space="preserve">Среди личностных характеристик мы выделили такие показатели, как «любознательность», «стремление к доминированию», «общительность», «отгороженность», «социальная адекватность поведения». Результаты </w:t>
      </w:r>
      <w:r>
        <w:rPr>
          <w:color w:val="000000"/>
          <w:sz w:val="28"/>
          <w:szCs w:val="28"/>
        </w:rPr>
        <w:t>эксперимента нашли отражение в т</w:t>
      </w:r>
      <w:r w:rsidRPr="00725D50">
        <w:rPr>
          <w:color w:val="000000"/>
          <w:sz w:val="28"/>
          <w:szCs w:val="28"/>
        </w:rPr>
        <w:t xml:space="preserve">аблице 2.3. </w:t>
      </w:r>
    </w:p>
    <w:p w:rsidR="009A7485" w:rsidRPr="00725D50" w:rsidRDefault="009A7485" w:rsidP="009A7485">
      <w:pPr>
        <w:ind w:firstLine="709"/>
        <w:jc w:val="both"/>
        <w:rPr>
          <w:color w:val="000000"/>
          <w:sz w:val="28"/>
          <w:szCs w:val="28"/>
        </w:rPr>
      </w:pPr>
      <w:r w:rsidRPr="00725D50">
        <w:rPr>
          <w:color w:val="000000"/>
          <w:sz w:val="28"/>
          <w:szCs w:val="28"/>
        </w:rPr>
        <w:t xml:space="preserve">                                                                                                 </w:t>
      </w:r>
      <w:r>
        <w:rPr>
          <w:color w:val="000000"/>
          <w:sz w:val="28"/>
          <w:szCs w:val="28"/>
        </w:rPr>
        <w:t xml:space="preserve">  </w:t>
      </w:r>
      <w:r w:rsidRPr="00725D50">
        <w:rPr>
          <w:color w:val="000000"/>
          <w:sz w:val="28"/>
          <w:szCs w:val="28"/>
        </w:rPr>
        <w:t>Таблица 2.3</w:t>
      </w:r>
    </w:p>
    <w:p w:rsidR="009A7485" w:rsidRPr="00725D50" w:rsidRDefault="009A7485" w:rsidP="009A7485">
      <w:pPr>
        <w:ind w:firstLine="709"/>
        <w:jc w:val="center"/>
        <w:rPr>
          <w:color w:val="000000"/>
          <w:sz w:val="28"/>
          <w:szCs w:val="28"/>
        </w:rPr>
      </w:pPr>
      <w:r w:rsidRPr="00725D50">
        <w:rPr>
          <w:color w:val="000000"/>
          <w:sz w:val="28"/>
          <w:szCs w:val="28"/>
        </w:rPr>
        <w:t>Сравнительный анализ личностных характеристик учащихся с ТНР и нормально говорящих учащихся (в %).</w:t>
      </w:r>
    </w:p>
    <w:p w:rsidR="009A7485" w:rsidRPr="00725D50" w:rsidRDefault="009A7485" w:rsidP="009A7485">
      <w:pPr>
        <w:ind w:firstLine="709"/>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992"/>
        <w:gridCol w:w="992"/>
        <w:gridCol w:w="993"/>
        <w:gridCol w:w="992"/>
        <w:gridCol w:w="957"/>
      </w:tblGrid>
      <w:tr w:rsidR="009A7485" w:rsidRPr="00725D50" w:rsidTr="00D86683">
        <w:tc>
          <w:tcPr>
            <w:tcW w:w="3936" w:type="dxa"/>
            <w:vMerge w:val="restart"/>
          </w:tcPr>
          <w:p w:rsidR="009A7485" w:rsidRPr="00725D50" w:rsidRDefault="009A7485" w:rsidP="00D86683">
            <w:pPr>
              <w:jc w:val="center"/>
              <w:rPr>
                <w:color w:val="000000"/>
                <w:sz w:val="28"/>
                <w:szCs w:val="28"/>
              </w:rPr>
            </w:pPr>
            <w:r w:rsidRPr="00725D50">
              <w:rPr>
                <w:color w:val="000000"/>
                <w:sz w:val="28"/>
                <w:szCs w:val="28"/>
              </w:rPr>
              <w:t xml:space="preserve">Параметры </w:t>
            </w:r>
          </w:p>
        </w:tc>
        <w:tc>
          <w:tcPr>
            <w:tcW w:w="5918" w:type="dxa"/>
            <w:gridSpan w:val="6"/>
          </w:tcPr>
          <w:p w:rsidR="009A7485" w:rsidRPr="00725D50" w:rsidRDefault="009A7485" w:rsidP="00D86683">
            <w:pPr>
              <w:jc w:val="center"/>
              <w:rPr>
                <w:color w:val="000000"/>
                <w:sz w:val="28"/>
                <w:szCs w:val="28"/>
              </w:rPr>
            </w:pPr>
            <w:r w:rsidRPr="00725D50">
              <w:rPr>
                <w:color w:val="000000"/>
                <w:sz w:val="28"/>
                <w:szCs w:val="28"/>
              </w:rPr>
              <w:t>Категории учащихся</w:t>
            </w:r>
          </w:p>
        </w:tc>
      </w:tr>
      <w:tr w:rsidR="009A7485" w:rsidRPr="00725D50" w:rsidTr="00D86683">
        <w:tc>
          <w:tcPr>
            <w:tcW w:w="3936" w:type="dxa"/>
            <w:vMerge/>
          </w:tcPr>
          <w:p w:rsidR="009A7485" w:rsidRPr="00725D50" w:rsidRDefault="009A7485" w:rsidP="00D86683">
            <w:pPr>
              <w:jc w:val="both"/>
              <w:rPr>
                <w:color w:val="000000"/>
                <w:sz w:val="28"/>
                <w:szCs w:val="28"/>
              </w:rPr>
            </w:pPr>
          </w:p>
        </w:tc>
        <w:tc>
          <w:tcPr>
            <w:tcW w:w="2976" w:type="dxa"/>
            <w:gridSpan w:val="3"/>
          </w:tcPr>
          <w:p w:rsidR="009A7485" w:rsidRPr="00725D50" w:rsidRDefault="009A7485" w:rsidP="00D86683">
            <w:pPr>
              <w:jc w:val="center"/>
              <w:rPr>
                <w:color w:val="000000"/>
                <w:sz w:val="28"/>
                <w:szCs w:val="28"/>
              </w:rPr>
            </w:pPr>
            <w:r w:rsidRPr="00725D50">
              <w:rPr>
                <w:color w:val="000000"/>
                <w:sz w:val="28"/>
                <w:szCs w:val="28"/>
              </w:rPr>
              <w:t>С ТНР – 10 человек</w:t>
            </w:r>
          </w:p>
        </w:tc>
        <w:tc>
          <w:tcPr>
            <w:tcW w:w="2942" w:type="dxa"/>
            <w:gridSpan w:val="3"/>
          </w:tcPr>
          <w:p w:rsidR="009A7485" w:rsidRPr="00725D50" w:rsidRDefault="009A7485" w:rsidP="00D86683">
            <w:pPr>
              <w:jc w:val="both"/>
              <w:rPr>
                <w:color w:val="000000"/>
                <w:sz w:val="28"/>
                <w:szCs w:val="28"/>
              </w:rPr>
            </w:pPr>
            <w:r w:rsidRPr="00725D50">
              <w:rPr>
                <w:color w:val="000000"/>
                <w:sz w:val="28"/>
                <w:szCs w:val="28"/>
              </w:rPr>
              <w:t>Нормально говорящие – 10 человек</w:t>
            </w:r>
          </w:p>
        </w:tc>
      </w:tr>
      <w:tr w:rsidR="009A7485" w:rsidRPr="00725D50" w:rsidTr="00D86683">
        <w:tc>
          <w:tcPr>
            <w:tcW w:w="3936" w:type="dxa"/>
            <w:vMerge/>
          </w:tcPr>
          <w:p w:rsidR="009A7485" w:rsidRPr="00725D50" w:rsidRDefault="009A7485" w:rsidP="00D86683">
            <w:pPr>
              <w:jc w:val="both"/>
              <w:rPr>
                <w:color w:val="000000"/>
                <w:sz w:val="28"/>
                <w:szCs w:val="28"/>
              </w:rPr>
            </w:pPr>
          </w:p>
        </w:tc>
        <w:tc>
          <w:tcPr>
            <w:tcW w:w="992" w:type="dxa"/>
          </w:tcPr>
          <w:p w:rsidR="009A7485" w:rsidRPr="00725D50" w:rsidRDefault="009A7485" w:rsidP="00D86683">
            <w:pPr>
              <w:jc w:val="center"/>
              <w:rPr>
                <w:color w:val="000000"/>
                <w:sz w:val="28"/>
                <w:szCs w:val="28"/>
              </w:rPr>
            </w:pPr>
            <w:r w:rsidRPr="00725D50">
              <w:rPr>
                <w:color w:val="000000"/>
                <w:sz w:val="28"/>
                <w:szCs w:val="28"/>
              </w:rPr>
              <w:t>ПО</w:t>
            </w:r>
          </w:p>
        </w:tc>
        <w:tc>
          <w:tcPr>
            <w:tcW w:w="992" w:type="dxa"/>
          </w:tcPr>
          <w:p w:rsidR="009A7485" w:rsidRPr="00725D50" w:rsidRDefault="009A7485" w:rsidP="00D86683">
            <w:pPr>
              <w:jc w:val="center"/>
              <w:rPr>
                <w:color w:val="000000"/>
                <w:sz w:val="28"/>
                <w:szCs w:val="28"/>
              </w:rPr>
            </w:pPr>
            <w:r w:rsidRPr="00725D50">
              <w:rPr>
                <w:color w:val="000000"/>
                <w:sz w:val="28"/>
                <w:szCs w:val="28"/>
              </w:rPr>
              <w:t>БО</w:t>
            </w:r>
          </w:p>
        </w:tc>
        <w:tc>
          <w:tcPr>
            <w:tcW w:w="992" w:type="dxa"/>
          </w:tcPr>
          <w:p w:rsidR="009A7485" w:rsidRPr="00725D50" w:rsidRDefault="009A7485" w:rsidP="00D86683">
            <w:pPr>
              <w:jc w:val="center"/>
              <w:rPr>
                <w:color w:val="000000"/>
                <w:sz w:val="28"/>
                <w:szCs w:val="28"/>
              </w:rPr>
            </w:pPr>
            <w:r w:rsidRPr="00725D50">
              <w:rPr>
                <w:color w:val="000000"/>
                <w:sz w:val="28"/>
                <w:szCs w:val="28"/>
              </w:rPr>
              <w:t>ОО</w:t>
            </w:r>
          </w:p>
        </w:tc>
        <w:tc>
          <w:tcPr>
            <w:tcW w:w="993" w:type="dxa"/>
          </w:tcPr>
          <w:p w:rsidR="009A7485" w:rsidRPr="00725D50" w:rsidRDefault="009A7485" w:rsidP="00D86683">
            <w:pPr>
              <w:jc w:val="center"/>
              <w:rPr>
                <w:color w:val="000000"/>
                <w:sz w:val="28"/>
                <w:szCs w:val="28"/>
              </w:rPr>
            </w:pPr>
            <w:r w:rsidRPr="00725D50">
              <w:rPr>
                <w:color w:val="000000"/>
                <w:sz w:val="28"/>
                <w:szCs w:val="28"/>
              </w:rPr>
              <w:t>ПО</w:t>
            </w:r>
          </w:p>
        </w:tc>
        <w:tc>
          <w:tcPr>
            <w:tcW w:w="992" w:type="dxa"/>
          </w:tcPr>
          <w:p w:rsidR="009A7485" w:rsidRPr="00725D50" w:rsidRDefault="009A7485" w:rsidP="00D86683">
            <w:pPr>
              <w:jc w:val="center"/>
              <w:rPr>
                <w:color w:val="000000"/>
                <w:sz w:val="28"/>
                <w:szCs w:val="28"/>
              </w:rPr>
            </w:pPr>
            <w:r w:rsidRPr="00725D50">
              <w:rPr>
                <w:color w:val="000000"/>
                <w:sz w:val="28"/>
                <w:szCs w:val="28"/>
              </w:rPr>
              <w:t>БО</w:t>
            </w:r>
          </w:p>
        </w:tc>
        <w:tc>
          <w:tcPr>
            <w:tcW w:w="957" w:type="dxa"/>
          </w:tcPr>
          <w:p w:rsidR="009A7485" w:rsidRPr="00725D50" w:rsidRDefault="009A7485" w:rsidP="00D86683">
            <w:pPr>
              <w:jc w:val="center"/>
              <w:rPr>
                <w:color w:val="000000"/>
                <w:sz w:val="28"/>
                <w:szCs w:val="28"/>
              </w:rPr>
            </w:pPr>
            <w:r w:rsidRPr="00725D50">
              <w:rPr>
                <w:color w:val="000000"/>
                <w:sz w:val="28"/>
                <w:szCs w:val="28"/>
              </w:rPr>
              <w:t>ОО</w:t>
            </w:r>
          </w:p>
        </w:tc>
      </w:tr>
      <w:tr w:rsidR="009A7485" w:rsidRPr="00725D50" w:rsidTr="00D86683">
        <w:tc>
          <w:tcPr>
            <w:tcW w:w="3936" w:type="dxa"/>
          </w:tcPr>
          <w:p w:rsidR="009A7485" w:rsidRPr="00725D50" w:rsidRDefault="009A7485" w:rsidP="00D86683">
            <w:pPr>
              <w:jc w:val="center"/>
              <w:rPr>
                <w:color w:val="000000"/>
                <w:sz w:val="28"/>
                <w:szCs w:val="28"/>
              </w:rPr>
            </w:pPr>
            <w:r w:rsidRPr="00725D50">
              <w:rPr>
                <w:color w:val="000000"/>
                <w:sz w:val="28"/>
                <w:szCs w:val="28"/>
              </w:rPr>
              <w:lastRenderedPageBreak/>
              <w:t>1</w:t>
            </w:r>
          </w:p>
        </w:tc>
        <w:tc>
          <w:tcPr>
            <w:tcW w:w="992" w:type="dxa"/>
          </w:tcPr>
          <w:p w:rsidR="009A7485" w:rsidRPr="00725D50" w:rsidRDefault="009A7485" w:rsidP="00D86683">
            <w:pPr>
              <w:jc w:val="center"/>
              <w:rPr>
                <w:color w:val="000000"/>
                <w:sz w:val="28"/>
                <w:szCs w:val="28"/>
              </w:rPr>
            </w:pPr>
            <w:r w:rsidRPr="00725D50">
              <w:rPr>
                <w:color w:val="000000"/>
                <w:sz w:val="28"/>
                <w:szCs w:val="28"/>
              </w:rPr>
              <w:t>2</w:t>
            </w:r>
          </w:p>
        </w:tc>
        <w:tc>
          <w:tcPr>
            <w:tcW w:w="992" w:type="dxa"/>
          </w:tcPr>
          <w:p w:rsidR="009A7485" w:rsidRPr="00725D50" w:rsidRDefault="009A7485" w:rsidP="00D86683">
            <w:pPr>
              <w:jc w:val="center"/>
              <w:rPr>
                <w:color w:val="000000"/>
                <w:sz w:val="28"/>
                <w:szCs w:val="28"/>
              </w:rPr>
            </w:pPr>
            <w:r w:rsidRPr="00725D50">
              <w:rPr>
                <w:color w:val="000000"/>
                <w:sz w:val="28"/>
                <w:szCs w:val="28"/>
              </w:rPr>
              <w:t>3</w:t>
            </w:r>
          </w:p>
        </w:tc>
        <w:tc>
          <w:tcPr>
            <w:tcW w:w="992" w:type="dxa"/>
          </w:tcPr>
          <w:p w:rsidR="009A7485" w:rsidRPr="00725D50" w:rsidRDefault="009A7485" w:rsidP="00D86683">
            <w:pPr>
              <w:jc w:val="center"/>
              <w:rPr>
                <w:color w:val="000000"/>
                <w:sz w:val="28"/>
                <w:szCs w:val="28"/>
              </w:rPr>
            </w:pPr>
            <w:r w:rsidRPr="00725D50">
              <w:rPr>
                <w:color w:val="000000"/>
                <w:sz w:val="28"/>
                <w:szCs w:val="28"/>
              </w:rPr>
              <w:t>4</w:t>
            </w:r>
          </w:p>
        </w:tc>
        <w:tc>
          <w:tcPr>
            <w:tcW w:w="993" w:type="dxa"/>
          </w:tcPr>
          <w:p w:rsidR="009A7485" w:rsidRPr="00725D50" w:rsidRDefault="009A7485" w:rsidP="00D86683">
            <w:pPr>
              <w:jc w:val="center"/>
              <w:rPr>
                <w:color w:val="000000"/>
                <w:sz w:val="28"/>
                <w:szCs w:val="28"/>
              </w:rPr>
            </w:pPr>
            <w:r w:rsidRPr="00725D50">
              <w:rPr>
                <w:color w:val="000000"/>
                <w:sz w:val="28"/>
                <w:szCs w:val="28"/>
              </w:rPr>
              <w:t>5</w:t>
            </w:r>
          </w:p>
        </w:tc>
        <w:tc>
          <w:tcPr>
            <w:tcW w:w="992" w:type="dxa"/>
          </w:tcPr>
          <w:p w:rsidR="009A7485" w:rsidRPr="00725D50" w:rsidRDefault="009A7485" w:rsidP="00D86683">
            <w:pPr>
              <w:jc w:val="center"/>
              <w:rPr>
                <w:color w:val="000000"/>
                <w:sz w:val="28"/>
                <w:szCs w:val="28"/>
              </w:rPr>
            </w:pPr>
            <w:r w:rsidRPr="00725D50">
              <w:rPr>
                <w:color w:val="000000"/>
                <w:sz w:val="28"/>
                <w:szCs w:val="28"/>
              </w:rPr>
              <w:t>6</w:t>
            </w:r>
          </w:p>
        </w:tc>
        <w:tc>
          <w:tcPr>
            <w:tcW w:w="957" w:type="dxa"/>
          </w:tcPr>
          <w:p w:rsidR="009A7485" w:rsidRPr="00725D50" w:rsidRDefault="009A7485" w:rsidP="00D86683">
            <w:pPr>
              <w:jc w:val="center"/>
              <w:rPr>
                <w:color w:val="000000"/>
                <w:sz w:val="28"/>
                <w:szCs w:val="28"/>
              </w:rPr>
            </w:pPr>
            <w:r w:rsidRPr="00725D50">
              <w:rPr>
                <w:color w:val="000000"/>
                <w:sz w:val="28"/>
                <w:szCs w:val="28"/>
              </w:rPr>
              <w:t>7</w:t>
            </w:r>
          </w:p>
        </w:tc>
      </w:tr>
      <w:tr w:rsidR="009A7485" w:rsidRPr="00725D50" w:rsidTr="00D86683">
        <w:tc>
          <w:tcPr>
            <w:tcW w:w="3936" w:type="dxa"/>
          </w:tcPr>
          <w:p w:rsidR="009A7485" w:rsidRPr="00725D50" w:rsidRDefault="009A7485" w:rsidP="00D86683">
            <w:pPr>
              <w:jc w:val="both"/>
              <w:rPr>
                <w:color w:val="000000"/>
                <w:sz w:val="28"/>
                <w:szCs w:val="28"/>
              </w:rPr>
            </w:pPr>
            <w:r w:rsidRPr="00725D50">
              <w:rPr>
                <w:color w:val="000000"/>
                <w:sz w:val="28"/>
                <w:szCs w:val="28"/>
              </w:rPr>
              <w:t xml:space="preserve">Любознательность </w:t>
            </w:r>
          </w:p>
        </w:tc>
        <w:tc>
          <w:tcPr>
            <w:tcW w:w="992" w:type="dxa"/>
          </w:tcPr>
          <w:p w:rsidR="009A7485" w:rsidRPr="00725D50" w:rsidRDefault="009A7485" w:rsidP="00D86683">
            <w:pPr>
              <w:jc w:val="center"/>
              <w:rPr>
                <w:color w:val="000000"/>
                <w:sz w:val="28"/>
                <w:szCs w:val="28"/>
              </w:rPr>
            </w:pPr>
            <w:r w:rsidRPr="00725D50">
              <w:rPr>
                <w:color w:val="000000"/>
                <w:sz w:val="28"/>
                <w:szCs w:val="28"/>
              </w:rPr>
              <w:t>43,8</w:t>
            </w:r>
          </w:p>
        </w:tc>
        <w:tc>
          <w:tcPr>
            <w:tcW w:w="992" w:type="dxa"/>
          </w:tcPr>
          <w:p w:rsidR="009A7485" w:rsidRPr="00725D50" w:rsidRDefault="009A7485" w:rsidP="00D86683">
            <w:pPr>
              <w:jc w:val="center"/>
              <w:rPr>
                <w:color w:val="000000"/>
                <w:sz w:val="28"/>
                <w:szCs w:val="28"/>
              </w:rPr>
            </w:pPr>
            <w:r w:rsidRPr="00725D50">
              <w:rPr>
                <w:color w:val="000000"/>
                <w:sz w:val="28"/>
                <w:szCs w:val="28"/>
              </w:rPr>
              <w:t>28,2</w:t>
            </w:r>
          </w:p>
        </w:tc>
        <w:tc>
          <w:tcPr>
            <w:tcW w:w="992" w:type="dxa"/>
          </w:tcPr>
          <w:p w:rsidR="009A7485" w:rsidRPr="00725D50" w:rsidRDefault="009A7485" w:rsidP="00D86683">
            <w:pPr>
              <w:jc w:val="center"/>
              <w:rPr>
                <w:color w:val="000000"/>
                <w:sz w:val="28"/>
                <w:szCs w:val="28"/>
              </w:rPr>
            </w:pPr>
            <w:r w:rsidRPr="00725D50">
              <w:rPr>
                <w:color w:val="000000"/>
                <w:sz w:val="28"/>
                <w:szCs w:val="28"/>
              </w:rPr>
              <w:t>28</w:t>
            </w:r>
          </w:p>
        </w:tc>
        <w:tc>
          <w:tcPr>
            <w:tcW w:w="993" w:type="dxa"/>
          </w:tcPr>
          <w:p w:rsidR="009A7485" w:rsidRPr="00725D50" w:rsidRDefault="009A7485" w:rsidP="00D86683">
            <w:pPr>
              <w:jc w:val="center"/>
              <w:rPr>
                <w:color w:val="000000"/>
                <w:sz w:val="28"/>
                <w:szCs w:val="28"/>
              </w:rPr>
            </w:pPr>
            <w:r w:rsidRPr="00725D50">
              <w:rPr>
                <w:color w:val="000000"/>
                <w:sz w:val="28"/>
                <w:szCs w:val="28"/>
              </w:rPr>
              <w:t>68</w:t>
            </w:r>
          </w:p>
        </w:tc>
        <w:tc>
          <w:tcPr>
            <w:tcW w:w="992" w:type="dxa"/>
          </w:tcPr>
          <w:p w:rsidR="009A7485" w:rsidRPr="00725D50" w:rsidRDefault="009A7485" w:rsidP="00D86683">
            <w:pPr>
              <w:jc w:val="center"/>
              <w:rPr>
                <w:color w:val="000000"/>
                <w:sz w:val="28"/>
                <w:szCs w:val="28"/>
              </w:rPr>
            </w:pPr>
            <w:r w:rsidRPr="00725D50">
              <w:rPr>
                <w:color w:val="000000"/>
                <w:sz w:val="28"/>
                <w:szCs w:val="28"/>
              </w:rPr>
              <w:t>12</w:t>
            </w:r>
          </w:p>
        </w:tc>
        <w:tc>
          <w:tcPr>
            <w:tcW w:w="957" w:type="dxa"/>
          </w:tcPr>
          <w:p w:rsidR="009A7485" w:rsidRPr="00725D50" w:rsidRDefault="009A7485" w:rsidP="00D86683">
            <w:pPr>
              <w:jc w:val="center"/>
              <w:rPr>
                <w:color w:val="000000"/>
                <w:sz w:val="28"/>
                <w:szCs w:val="28"/>
              </w:rPr>
            </w:pPr>
            <w:r w:rsidRPr="00725D50">
              <w:rPr>
                <w:color w:val="000000"/>
                <w:sz w:val="28"/>
                <w:szCs w:val="28"/>
              </w:rPr>
              <w:t>20</w:t>
            </w:r>
          </w:p>
        </w:tc>
      </w:tr>
      <w:tr w:rsidR="009A7485" w:rsidRPr="00725D50" w:rsidTr="00D86683">
        <w:tc>
          <w:tcPr>
            <w:tcW w:w="3936" w:type="dxa"/>
          </w:tcPr>
          <w:p w:rsidR="009A7485" w:rsidRPr="00725D50" w:rsidRDefault="009A7485" w:rsidP="00D86683">
            <w:pPr>
              <w:jc w:val="both"/>
              <w:rPr>
                <w:color w:val="000000"/>
                <w:sz w:val="28"/>
                <w:szCs w:val="28"/>
              </w:rPr>
            </w:pPr>
            <w:r w:rsidRPr="00725D50">
              <w:rPr>
                <w:color w:val="000000"/>
                <w:sz w:val="28"/>
                <w:szCs w:val="28"/>
              </w:rPr>
              <w:t>Стремление к доминированию</w:t>
            </w:r>
          </w:p>
        </w:tc>
        <w:tc>
          <w:tcPr>
            <w:tcW w:w="992" w:type="dxa"/>
          </w:tcPr>
          <w:p w:rsidR="009A7485" w:rsidRPr="00725D50" w:rsidRDefault="009A7485" w:rsidP="00D86683">
            <w:pPr>
              <w:jc w:val="center"/>
              <w:rPr>
                <w:color w:val="000000"/>
                <w:sz w:val="28"/>
                <w:szCs w:val="28"/>
              </w:rPr>
            </w:pPr>
            <w:r w:rsidRPr="00725D50">
              <w:rPr>
                <w:color w:val="000000"/>
                <w:sz w:val="28"/>
                <w:szCs w:val="28"/>
              </w:rPr>
              <w:t>65,2</w:t>
            </w:r>
          </w:p>
        </w:tc>
        <w:tc>
          <w:tcPr>
            <w:tcW w:w="992" w:type="dxa"/>
          </w:tcPr>
          <w:p w:rsidR="009A7485" w:rsidRPr="00725D50" w:rsidRDefault="009A7485" w:rsidP="00D86683">
            <w:pPr>
              <w:jc w:val="center"/>
              <w:rPr>
                <w:color w:val="000000"/>
                <w:sz w:val="28"/>
                <w:szCs w:val="28"/>
              </w:rPr>
            </w:pPr>
            <w:r w:rsidRPr="00725D50">
              <w:rPr>
                <w:color w:val="000000"/>
                <w:sz w:val="28"/>
                <w:szCs w:val="28"/>
              </w:rPr>
              <w:t>26</w:t>
            </w:r>
          </w:p>
        </w:tc>
        <w:tc>
          <w:tcPr>
            <w:tcW w:w="992" w:type="dxa"/>
          </w:tcPr>
          <w:p w:rsidR="009A7485" w:rsidRPr="00725D50" w:rsidRDefault="009A7485" w:rsidP="00D86683">
            <w:pPr>
              <w:jc w:val="center"/>
              <w:rPr>
                <w:color w:val="000000"/>
                <w:sz w:val="28"/>
                <w:szCs w:val="28"/>
              </w:rPr>
            </w:pPr>
            <w:r w:rsidRPr="00725D50">
              <w:rPr>
                <w:color w:val="000000"/>
                <w:sz w:val="28"/>
                <w:szCs w:val="28"/>
              </w:rPr>
              <w:t>8,8</w:t>
            </w:r>
          </w:p>
        </w:tc>
        <w:tc>
          <w:tcPr>
            <w:tcW w:w="993" w:type="dxa"/>
          </w:tcPr>
          <w:p w:rsidR="009A7485" w:rsidRPr="00725D50" w:rsidRDefault="009A7485" w:rsidP="00D86683">
            <w:pPr>
              <w:jc w:val="center"/>
              <w:rPr>
                <w:color w:val="000000"/>
                <w:sz w:val="28"/>
                <w:szCs w:val="28"/>
              </w:rPr>
            </w:pPr>
            <w:r w:rsidRPr="00725D50">
              <w:rPr>
                <w:color w:val="000000"/>
                <w:sz w:val="28"/>
                <w:szCs w:val="28"/>
              </w:rPr>
              <w:t>22,2</w:t>
            </w:r>
          </w:p>
        </w:tc>
        <w:tc>
          <w:tcPr>
            <w:tcW w:w="992" w:type="dxa"/>
          </w:tcPr>
          <w:p w:rsidR="009A7485" w:rsidRPr="00725D50" w:rsidRDefault="009A7485" w:rsidP="00D86683">
            <w:pPr>
              <w:jc w:val="center"/>
              <w:rPr>
                <w:color w:val="000000"/>
                <w:sz w:val="28"/>
                <w:szCs w:val="28"/>
              </w:rPr>
            </w:pPr>
            <w:r w:rsidRPr="00725D50">
              <w:rPr>
                <w:color w:val="000000"/>
                <w:sz w:val="28"/>
                <w:szCs w:val="28"/>
              </w:rPr>
              <w:t>33</w:t>
            </w:r>
          </w:p>
        </w:tc>
        <w:tc>
          <w:tcPr>
            <w:tcW w:w="957" w:type="dxa"/>
          </w:tcPr>
          <w:p w:rsidR="009A7485" w:rsidRPr="00725D50" w:rsidRDefault="009A7485" w:rsidP="00D86683">
            <w:pPr>
              <w:jc w:val="center"/>
              <w:rPr>
                <w:color w:val="000000"/>
                <w:sz w:val="28"/>
                <w:szCs w:val="28"/>
              </w:rPr>
            </w:pPr>
            <w:r w:rsidRPr="00725D50">
              <w:rPr>
                <w:color w:val="000000"/>
                <w:sz w:val="28"/>
                <w:szCs w:val="28"/>
              </w:rPr>
              <w:t>44,8</w:t>
            </w:r>
          </w:p>
        </w:tc>
      </w:tr>
      <w:tr w:rsidR="009A7485" w:rsidRPr="00725D50" w:rsidTr="00D86683">
        <w:tc>
          <w:tcPr>
            <w:tcW w:w="3936" w:type="dxa"/>
          </w:tcPr>
          <w:p w:rsidR="009A7485" w:rsidRPr="00725D50" w:rsidRDefault="009A7485" w:rsidP="00D86683">
            <w:pPr>
              <w:jc w:val="both"/>
              <w:rPr>
                <w:color w:val="000000"/>
                <w:sz w:val="28"/>
                <w:szCs w:val="28"/>
              </w:rPr>
            </w:pPr>
            <w:r w:rsidRPr="00725D50">
              <w:rPr>
                <w:color w:val="000000"/>
                <w:sz w:val="28"/>
                <w:szCs w:val="28"/>
              </w:rPr>
              <w:t xml:space="preserve">Общительность </w:t>
            </w:r>
          </w:p>
        </w:tc>
        <w:tc>
          <w:tcPr>
            <w:tcW w:w="992" w:type="dxa"/>
          </w:tcPr>
          <w:p w:rsidR="009A7485" w:rsidRPr="00725D50" w:rsidRDefault="009A7485" w:rsidP="00D86683">
            <w:pPr>
              <w:jc w:val="center"/>
              <w:rPr>
                <w:color w:val="000000"/>
                <w:sz w:val="28"/>
                <w:szCs w:val="28"/>
              </w:rPr>
            </w:pPr>
            <w:r w:rsidRPr="00725D50">
              <w:rPr>
                <w:color w:val="000000"/>
                <w:sz w:val="28"/>
                <w:szCs w:val="28"/>
              </w:rPr>
              <w:t>76,3</w:t>
            </w:r>
          </w:p>
        </w:tc>
        <w:tc>
          <w:tcPr>
            <w:tcW w:w="992" w:type="dxa"/>
          </w:tcPr>
          <w:p w:rsidR="009A7485" w:rsidRPr="00725D50" w:rsidRDefault="009A7485" w:rsidP="00D86683">
            <w:pPr>
              <w:jc w:val="center"/>
              <w:rPr>
                <w:color w:val="000000"/>
                <w:sz w:val="28"/>
                <w:szCs w:val="28"/>
              </w:rPr>
            </w:pPr>
            <w:r w:rsidRPr="00725D50">
              <w:rPr>
                <w:color w:val="000000"/>
                <w:sz w:val="28"/>
                <w:szCs w:val="28"/>
              </w:rPr>
              <w:t>5,4</w:t>
            </w:r>
          </w:p>
        </w:tc>
        <w:tc>
          <w:tcPr>
            <w:tcW w:w="992" w:type="dxa"/>
          </w:tcPr>
          <w:p w:rsidR="009A7485" w:rsidRPr="00725D50" w:rsidRDefault="009A7485" w:rsidP="00D86683">
            <w:pPr>
              <w:jc w:val="center"/>
              <w:rPr>
                <w:color w:val="000000"/>
                <w:sz w:val="28"/>
                <w:szCs w:val="28"/>
              </w:rPr>
            </w:pPr>
            <w:r w:rsidRPr="00725D50">
              <w:rPr>
                <w:color w:val="000000"/>
                <w:sz w:val="28"/>
                <w:szCs w:val="28"/>
              </w:rPr>
              <w:t>18,3</w:t>
            </w:r>
          </w:p>
        </w:tc>
        <w:tc>
          <w:tcPr>
            <w:tcW w:w="993" w:type="dxa"/>
          </w:tcPr>
          <w:p w:rsidR="009A7485" w:rsidRPr="00725D50" w:rsidRDefault="009A7485" w:rsidP="00D86683">
            <w:pPr>
              <w:jc w:val="center"/>
              <w:rPr>
                <w:color w:val="000000"/>
                <w:sz w:val="28"/>
                <w:szCs w:val="28"/>
              </w:rPr>
            </w:pPr>
            <w:r w:rsidRPr="00725D50">
              <w:rPr>
                <w:color w:val="000000"/>
                <w:sz w:val="28"/>
                <w:szCs w:val="28"/>
              </w:rPr>
              <w:t>68,4</w:t>
            </w:r>
          </w:p>
        </w:tc>
        <w:tc>
          <w:tcPr>
            <w:tcW w:w="992" w:type="dxa"/>
          </w:tcPr>
          <w:p w:rsidR="009A7485" w:rsidRPr="00725D50" w:rsidRDefault="009A7485" w:rsidP="00D86683">
            <w:pPr>
              <w:jc w:val="center"/>
              <w:rPr>
                <w:color w:val="000000"/>
                <w:sz w:val="28"/>
                <w:szCs w:val="28"/>
              </w:rPr>
            </w:pPr>
            <w:r w:rsidRPr="00725D50">
              <w:rPr>
                <w:color w:val="000000"/>
                <w:sz w:val="28"/>
                <w:szCs w:val="28"/>
              </w:rPr>
              <w:t>13,6</w:t>
            </w:r>
          </w:p>
        </w:tc>
        <w:tc>
          <w:tcPr>
            <w:tcW w:w="957" w:type="dxa"/>
          </w:tcPr>
          <w:p w:rsidR="009A7485" w:rsidRPr="00725D50" w:rsidRDefault="009A7485" w:rsidP="00D86683">
            <w:pPr>
              <w:jc w:val="center"/>
              <w:rPr>
                <w:color w:val="000000"/>
                <w:sz w:val="28"/>
                <w:szCs w:val="28"/>
              </w:rPr>
            </w:pPr>
            <w:r w:rsidRPr="00725D50">
              <w:rPr>
                <w:color w:val="000000"/>
                <w:sz w:val="28"/>
                <w:szCs w:val="28"/>
              </w:rPr>
              <w:t>18</w:t>
            </w:r>
          </w:p>
        </w:tc>
      </w:tr>
      <w:tr w:rsidR="009A7485" w:rsidRPr="00725D50" w:rsidTr="00D86683">
        <w:tc>
          <w:tcPr>
            <w:tcW w:w="3936" w:type="dxa"/>
          </w:tcPr>
          <w:p w:rsidR="009A7485" w:rsidRPr="00725D50" w:rsidRDefault="009A7485" w:rsidP="00D86683">
            <w:pPr>
              <w:jc w:val="both"/>
              <w:rPr>
                <w:color w:val="000000"/>
                <w:sz w:val="28"/>
                <w:szCs w:val="28"/>
              </w:rPr>
            </w:pPr>
            <w:r w:rsidRPr="00725D50">
              <w:rPr>
                <w:color w:val="000000"/>
                <w:sz w:val="28"/>
                <w:szCs w:val="28"/>
              </w:rPr>
              <w:t xml:space="preserve">Отгороженность </w:t>
            </w:r>
          </w:p>
        </w:tc>
        <w:tc>
          <w:tcPr>
            <w:tcW w:w="992" w:type="dxa"/>
          </w:tcPr>
          <w:p w:rsidR="009A7485" w:rsidRPr="00725D50" w:rsidRDefault="009A7485" w:rsidP="00D86683">
            <w:pPr>
              <w:jc w:val="center"/>
              <w:rPr>
                <w:color w:val="000000"/>
                <w:sz w:val="28"/>
                <w:szCs w:val="28"/>
              </w:rPr>
            </w:pPr>
            <w:r w:rsidRPr="00725D50">
              <w:rPr>
                <w:color w:val="000000"/>
                <w:sz w:val="28"/>
                <w:szCs w:val="28"/>
              </w:rPr>
              <w:t>68</w:t>
            </w:r>
          </w:p>
        </w:tc>
        <w:tc>
          <w:tcPr>
            <w:tcW w:w="992" w:type="dxa"/>
          </w:tcPr>
          <w:p w:rsidR="009A7485" w:rsidRPr="00725D50" w:rsidRDefault="009A7485" w:rsidP="00D86683">
            <w:pPr>
              <w:jc w:val="center"/>
              <w:rPr>
                <w:color w:val="000000"/>
                <w:sz w:val="28"/>
                <w:szCs w:val="28"/>
              </w:rPr>
            </w:pPr>
            <w:r w:rsidRPr="00725D50">
              <w:rPr>
                <w:color w:val="000000"/>
                <w:sz w:val="28"/>
                <w:szCs w:val="28"/>
              </w:rPr>
              <w:t>3,8</w:t>
            </w:r>
          </w:p>
        </w:tc>
        <w:tc>
          <w:tcPr>
            <w:tcW w:w="992" w:type="dxa"/>
          </w:tcPr>
          <w:p w:rsidR="009A7485" w:rsidRPr="00725D50" w:rsidRDefault="009A7485" w:rsidP="00D86683">
            <w:pPr>
              <w:jc w:val="center"/>
              <w:rPr>
                <w:color w:val="000000"/>
                <w:sz w:val="28"/>
                <w:szCs w:val="28"/>
              </w:rPr>
            </w:pPr>
            <w:r w:rsidRPr="00725D50">
              <w:rPr>
                <w:color w:val="000000"/>
                <w:sz w:val="28"/>
                <w:szCs w:val="28"/>
              </w:rPr>
              <w:t>28,2</w:t>
            </w:r>
          </w:p>
        </w:tc>
        <w:tc>
          <w:tcPr>
            <w:tcW w:w="993" w:type="dxa"/>
          </w:tcPr>
          <w:p w:rsidR="009A7485" w:rsidRPr="00725D50" w:rsidRDefault="009A7485" w:rsidP="00D86683">
            <w:pPr>
              <w:jc w:val="center"/>
              <w:rPr>
                <w:color w:val="000000"/>
                <w:sz w:val="28"/>
                <w:szCs w:val="28"/>
              </w:rPr>
            </w:pPr>
            <w:r w:rsidRPr="00725D50">
              <w:rPr>
                <w:color w:val="000000"/>
                <w:sz w:val="28"/>
                <w:szCs w:val="28"/>
              </w:rPr>
              <w:t>17</w:t>
            </w:r>
          </w:p>
        </w:tc>
        <w:tc>
          <w:tcPr>
            <w:tcW w:w="992" w:type="dxa"/>
          </w:tcPr>
          <w:p w:rsidR="009A7485" w:rsidRPr="00725D50" w:rsidRDefault="009A7485" w:rsidP="00D86683">
            <w:pPr>
              <w:jc w:val="center"/>
              <w:rPr>
                <w:color w:val="000000"/>
                <w:sz w:val="28"/>
                <w:szCs w:val="28"/>
              </w:rPr>
            </w:pPr>
            <w:r w:rsidRPr="00725D50">
              <w:rPr>
                <w:color w:val="000000"/>
                <w:sz w:val="28"/>
                <w:szCs w:val="28"/>
              </w:rPr>
              <w:t>-</w:t>
            </w:r>
          </w:p>
        </w:tc>
        <w:tc>
          <w:tcPr>
            <w:tcW w:w="957" w:type="dxa"/>
          </w:tcPr>
          <w:p w:rsidR="009A7485" w:rsidRPr="00725D50" w:rsidRDefault="009A7485" w:rsidP="00D86683">
            <w:pPr>
              <w:jc w:val="center"/>
              <w:rPr>
                <w:color w:val="000000"/>
                <w:sz w:val="28"/>
                <w:szCs w:val="28"/>
              </w:rPr>
            </w:pPr>
            <w:r w:rsidRPr="00725D50">
              <w:rPr>
                <w:color w:val="000000"/>
                <w:sz w:val="28"/>
                <w:szCs w:val="28"/>
              </w:rPr>
              <w:t>83</w:t>
            </w:r>
          </w:p>
        </w:tc>
      </w:tr>
      <w:tr w:rsidR="009A7485" w:rsidRPr="00725D50" w:rsidTr="00D86683">
        <w:tc>
          <w:tcPr>
            <w:tcW w:w="3936" w:type="dxa"/>
          </w:tcPr>
          <w:p w:rsidR="009A7485" w:rsidRPr="00725D50" w:rsidRDefault="009A7485" w:rsidP="00D86683">
            <w:pPr>
              <w:jc w:val="both"/>
              <w:rPr>
                <w:color w:val="000000"/>
                <w:sz w:val="28"/>
                <w:szCs w:val="28"/>
              </w:rPr>
            </w:pPr>
            <w:r w:rsidRPr="00725D50">
              <w:rPr>
                <w:color w:val="000000"/>
                <w:sz w:val="28"/>
                <w:szCs w:val="28"/>
              </w:rPr>
              <w:t>Социальная адекватность поведения</w:t>
            </w:r>
          </w:p>
        </w:tc>
        <w:tc>
          <w:tcPr>
            <w:tcW w:w="992" w:type="dxa"/>
          </w:tcPr>
          <w:p w:rsidR="009A7485" w:rsidRPr="00725D50" w:rsidRDefault="009A7485" w:rsidP="00D86683">
            <w:pPr>
              <w:jc w:val="center"/>
              <w:rPr>
                <w:color w:val="000000"/>
                <w:sz w:val="28"/>
                <w:szCs w:val="28"/>
              </w:rPr>
            </w:pPr>
            <w:r w:rsidRPr="00725D50">
              <w:rPr>
                <w:color w:val="000000"/>
                <w:sz w:val="28"/>
                <w:szCs w:val="28"/>
              </w:rPr>
              <w:t>44,6</w:t>
            </w:r>
          </w:p>
        </w:tc>
        <w:tc>
          <w:tcPr>
            <w:tcW w:w="992" w:type="dxa"/>
          </w:tcPr>
          <w:p w:rsidR="009A7485" w:rsidRPr="00725D50" w:rsidRDefault="009A7485" w:rsidP="00D86683">
            <w:pPr>
              <w:jc w:val="center"/>
              <w:rPr>
                <w:color w:val="000000"/>
                <w:sz w:val="28"/>
                <w:szCs w:val="28"/>
              </w:rPr>
            </w:pPr>
            <w:r w:rsidRPr="00725D50">
              <w:rPr>
                <w:color w:val="000000"/>
                <w:sz w:val="28"/>
                <w:szCs w:val="28"/>
              </w:rPr>
              <w:t>22,6</w:t>
            </w:r>
          </w:p>
        </w:tc>
        <w:tc>
          <w:tcPr>
            <w:tcW w:w="992" w:type="dxa"/>
          </w:tcPr>
          <w:p w:rsidR="009A7485" w:rsidRPr="00725D50" w:rsidRDefault="009A7485" w:rsidP="00D86683">
            <w:pPr>
              <w:jc w:val="center"/>
              <w:rPr>
                <w:color w:val="000000"/>
                <w:sz w:val="28"/>
                <w:szCs w:val="28"/>
              </w:rPr>
            </w:pPr>
            <w:r w:rsidRPr="00725D50">
              <w:rPr>
                <w:color w:val="000000"/>
                <w:sz w:val="28"/>
                <w:szCs w:val="28"/>
              </w:rPr>
              <w:t>22,8</w:t>
            </w:r>
          </w:p>
        </w:tc>
        <w:tc>
          <w:tcPr>
            <w:tcW w:w="993" w:type="dxa"/>
          </w:tcPr>
          <w:p w:rsidR="009A7485" w:rsidRPr="00725D50" w:rsidRDefault="009A7485" w:rsidP="00D86683">
            <w:pPr>
              <w:jc w:val="center"/>
              <w:rPr>
                <w:color w:val="000000"/>
                <w:sz w:val="28"/>
                <w:szCs w:val="28"/>
              </w:rPr>
            </w:pPr>
            <w:r w:rsidRPr="00725D50">
              <w:rPr>
                <w:color w:val="000000"/>
                <w:sz w:val="28"/>
                <w:szCs w:val="28"/>
              </w:rPr>
              <w:t>86,8</w:t>
            </w:r>
          </w:p>
        </w:tc>
        <w:tc>
          <w:tcPr>
            <w:tcW w:w="992" w:type="dxa"/>
          </w:tcPr>
          <w:p w:rsidR="009A7485" w:rsidRPr="00725D50" w:rsidRDefault="009A7485" w:rsidP="00D86683">
            <w:pPr>
              <w:jc w:val="center"/>
              <w:rPr>
                <w:color w:val="000000"/>
                <w:sz w:val="28"/>
                <w:szCs w:val="28"/>
              </w:rPr>
            </w:pPr>
            <w:r w:rsidRPr="00725D50">
              <w:rPr>
                <w:color w:val="000000"/>
                <w:sz w:val="28"/>
                <w:szCs w:val="28"/>
              </w:rPr>
              <w:t>9,4</w:t>
            </w:r>
          </w:p>
        </w:tc>
        <w:tc>
          <w:tcPr>
            <w:tcW w:w="957" w:type="dxa"/>
          </w:tcPr>
          <w:p w:rsidR="009A7485" w:rsidRPr="00725D50" w:rsidRDefault="009A7485" w:rsidP="00D86683">
            <w:pPr>
              <w:jc w:val="center"/>
              <w:rPr>
                <w:color w:val="000000"/>
                <w:sz w:val="28"/>
                <w:szCs w:val="28"/>
              </w:rPr>
            </w:pPr>
            <w:r w:rsidRPr="00725D50">
              <w:rPr>
                <w:color w:val="000000"/>
                <w:sz w:val="28"/>
                <w:szCs w:val="28"/>
              </w:rPr>
              <w:t>3,8</w:t>
            </w:r>
          </w:p>
        </w:tc>
      </w:tr>
    </w:tbl>
    <w:p w:rsidR="009A7485" w:rsidRPr="00725D50" w:rsidRDefault="009A7485" w:rsidP="009A7485">
      <w:pPr>
        <w:jc w:val="both"/>
        <w:rPr>
          <w:color w:val="000000"/>
          <w:sz w:val="28"/>
          <w:szCs w:val="28"/>
        </w:rPr>
      </w:pPr>
    </w:p>
    <w:p w:rsidR="009A7485" w:rsidRPr="00725D50" w:rsidRDefault="009A7485" w:rsidP="009A7485">
      <w:pPr>
        <w:ind w:firstLine="709"/>
        <w:jc w:val="both"/>
        <w:rPr>
          <w:color w:val="000000"/>
          <w:sz w:val="28"/>
          <w:szCs w:val="28"/>
        </w:rPr>
      </w:pPr>
      <w:r w:rsidRPr="00725D50">
        <w:rPr>
          <w:color w:val="000000"/>
          <w:sz w:val="28"/>
          <w:szCs w:val="28"/>
        </w:rPr>
        <w:t xml:space="preserve">Наиболее существенная разница выявлена в </w:t>
      </w:r>
      <w:r>
        <w:rPr>
          <w:color w:val="000000"/>
          <w:sz w:val="28"/>
          <w:szCs w:val="28"/>
        </w:rPr>
        <w:t>показателях сферы «стремление к доминированию</w:t>
      </w:r>
      <w:r w:rsidRPr="00725D50">
        <w:rPr>
          <w:color w:val="000000"/>
          <w:sz w:val="28"/>
          <w:szCs w:val="28"/>
        </w:rPr>
        <w:t>» (2 текстовых задания и 2 картинки). Эта разница свидетельствует  о неадекватно</w:t>
      </w:r>
      <w:r>
        <w:rPr>
          <w:color w:val="000000"/>
          <w:sz w:val="28"/>
          <w:szCs w:val="28"/>
        </w:rPr>
        <w:t>сти школьников с ТНР в стремлении</w:t>
      </w:r>
      <w:r w:rsidRPr="00725D50">
        <w:rPr>
          <w:color w:val="000000"/>
          <w:sz w:val="28"/>
          <w:szCs w:val="28"/>
        </w:rPr>
        <w:t xml:space="preserve"> доминировать над сверстниками. Положительной в большинстве случаев оказалась оценка в стремлении к лидерству, уверенность в собственной способности его добиться. Количество детей с ТНР, которые дали положительную оценку, почти в 3 раза больше аналогичного количества нормально говорящих детей. Стремление к доминированию в коллективе сверстников у школьников с ТНР проявилось в определении своего места лидера в текстовых заданиях типа «С кем ты любишь играть? С товарищами твоего возраста, </w:t>
      </w:r>
      <w:r w:rsidRPr="00725D50">
        <w:rPr>
          <w:color w:val="000000"/>
          <w:sz w:val="28"/>
          <w:szCs w:val="28"/>
          <w:u w:val="single"/>
        </w:rPr>
        <w:t>младше себя</w:t>
      </w:r>
      <w:r w:rsidRPr="00725D50">
        <w:rPr>
          <w:color w:val="000000"/>
          <w:sz w:val="28"/>
          <w:szCs w:val="28"/>
        </w:rPr>
        <w:t>, старше себя. Подчеркни один из возможных ответов», «Учитель вышел и доверил тебе надзор за классом. Способен ли ты выполнить поручение? Напиши ниже» - большинство ответов «Да» (53 %).</w:t>
      </w:r>
    </w:p>
    <w:p w:rsidR="009A7485" w:rsidRPr="00725D50" w:rsidRDefault="009A7485" w:rsidP="009A7485">
      <w:pPr>
        <w:ind w:firstLine="709"/>
        <w:jc w:val="both"/>
        <w:rPr>
          <w:color w:val="000000"/>
          <w:sz w:val="28"/>
          <w:szCs w:val="28"/>
        </w:rPr>
      </w:pPr>
      <w:r w:rsidRPr="00725D50">
        <w:rPr>
          <w:color w:val="000000"/>
          <w:sz w:val="28"/>
          <w:szCs w:val="28"/>
        </w:rPr>
        <w:t xml:space="preserve">Анализ результатов данной категории вопросов (а именно показатель количества учащихся с ТНР, стремящихся занять лидирующее положение в коллективе одноклассников и уверенных в правомерности своих запросов) позволил нам предположить, что большинство учащихся с ТНР имеют завышенный уровень самооценки по сравнению с нормально говорящими учащимися (65, 2 % и 22, 5 % соответственно). </w:t>
      </w:r>
    </w:p>
    <w:p w:rsidR="009A7485" w:rsidRPr="00725D50" w:rsidRDefault="009A7485" w:rsidP="009A7485">
      <w:pPr>
        <w:ind w:firstLine="709"/>
        <w:jc w:val="both"/>
        <w:rPr>
          <w:color w:val="000000"/>
          <w:sz w:val="28"/>
          <w:szCs w:val="28"/>
        </w:rPr>
      </w:pPr>
      <w:r w:rsidRPr="00725D50">
        <w:rPr>
          <w:color w:val="000000"/>
          <w:sz w:val="28"/>
          <w:szCs w:val="28"/>
        </w:rPr>
        <w:t>Под безразличной оценкой в данном критерии подразумевалось желание испытуемых занять в группе лидирующее положение, но неуверенность в возможности самореализации в этой ситуации. Количество учащихся с ТНР, давших безразличную оценку, составило 26</w:t>
      </w:r>
      <w:r>
        <w:rPr>
          <w:color w:val="000000"/>
          <w:sz w:val="28"/>
          <w:szCs w:val="28"/>
        </w:rPr>
        <w:t xml:space="preserve"> </w:t>
      </w:r>
      <w:r w:rsidRPr="00725D50">
        <w:rPr>
          <w:color w:val="000000"/>
          <w:sz w:val="28"/>
          <w:szCs w:val="28"/>
        </w:rPr>
        <w:t xml:space="preserve">%, среди нормально говорящих этот показатель составил 33 %. Большинство старшеклассников с ТНР, показавших безразличие в этой сфере, получили положительную оценку при определении своего места на предложенных рисунках и отрицательную – в текстовых заданиях. Данные результаты, на наш взгляд, </w:t>
      </w:r>
      <w:r w:rsidRPr="00725D50">
        <w:rPr>
          <w:color w:val="000000"/>
          <w:sz w:val="28"/>
          <w:szCs w:val="28"/>
        </w:rPr>
        <w:lastRenderedPageBreak/>
        <w:t>свидетельствуют о неуверенности в своих возможностях, но желании занимать лидирующие позиции.</w:t>
      </w:r>
    </w:p>
    <w:p w:rsidR="009A7485" w:rsidRPr="00725D50" w:rsidRDefault="009A7485" w:rsidP="009A7485">
      <w:pPr>
        <w:ind w:firstLine="709"/>
        <w:jc w:val="both"/>
        <w:rPr>
          <w:color w:val="000000"/>
          <w:sz w:val="28"/>
          <w:szCs w:val="28"/>
        </w:rPr>
      </w:pPr>
      <w:r w:rsidRPr="00725D50">
        <w:rPr>
          <w:color w:val="000000"/>
          <w:sz w:val="28"/>
          <w:szCs w:val="28"/>
        </w:rPr>
        <w:t xml:space="preserve">Нежелание брать на себя лидерство в коллективе сверстников подпало под отрицательную оценку. Количество школьников, показавших отрицательную оценку, различно более чем в пять раз: 8,8 % у детей с ТНР и 44,8 </w:t>
      </w:r>
      <w:r>
        <w:rPr>
          <w:color w:val="000000"/>
          <w:sz w:val="28"/>
          <w:szCs w:val="28"/>
        </w:rPr>
        <w:t xml:space="preserve"> </w:t>
      </w:r>
      <w:r w:rsidRPr="00725D50">
        <w:rPr>
          <w:color w:val="000000"/>
          <w:sz w:val="28"/>
          <w:szCs w:val="28"/>
        </w:rPr>
        <w:t xml:space="preserve">% </w:t>
      </w:r>
      <w:r>
        <w:rPr>
          <w:color w:val="000000"/>
          <w:sz w:val="28"/>
          <w:szCs w:val="28"/>
        </w:rPr>
        <w:t xml:space="preserve"> </w:t>
      </w:r>
      <w:r w:rsidRPr="00725D50">
        <w:rPr>
          <w:color w:val="000000"/>
          <w:sz w:val="28"/>
          <w:szCs w:val="28"/>
        </w:rPr>
        <w:t>у нормально говорящих. Отсутствие стремления к лидерству позволило предположить наличие объективности при самооценке, что является, по нашему мнению, показателем адекватности формирования социальной роли.</w:t>
      </w:r>
    </w:p>
    <w:p w:rsidR="009A7485" w:rsidRPr="00725D50" w:rsidRDefault="009A7485" w:rsidP="009A7485">
      <w:pPr>
        <w:ind w:firstLine="709"/>
        <w:jc w:val="both"/>
        <w:rPr>
          <w:color w:val="000000"/>
          <w:sz w:val="28"/>
          <w:szCs w:val="28"/>
        </w:rPr>
      </w:pPr>
      <w:r w:rsidRPr="00725D50">
        <w:rPr>
          <w:color w:val="000000"/>
          <w:sz w:val="28"/>
          <w:szCs w:val="28"/>
        </w:rPr>
        <w:t>Существенно отличаются результаты исследования в сфере «социальная адекватность поведени</w:t>
      </w:r>
      <w:r>
        <w:rPr>
          <w:color w:val="000000"/>
          <w:sz w:val="28"/>
          <w:szCs w:val="28"/>
        </w:rPr>
        <w:t>я», которая представлена 8 текстовыми заданиями и 2</w:t>
      </w:r>
      <w:r w:rsidRPr="00725D50">
        <w:rPr>
          <w:color w:val="000000"/>
          <w:sz w:val="28"/>
          <w:szCs w:val="28"/>
        </w:rPr>
        <w:t xml:space="preserve"> картинками, предназначенными для определения  своего места среди слушающих выступающего, выбора приемлемых вариантов поведения в предложенных на рассмотрение вариантов (учащиеся с ТНР – 44,6 %, нормально говорящие – 86,8 %). </w:t>
      </w:r>
    </w:p>
    <w:p w:rsidR="009A7485" w:rsidRPr="00725D50" w:rsidRDefault="009A7485" w:rsidP="009A7485">
      <w:pPr>
        <w:ind w:firstLine="709"/>
        <w:jc w:val="both"/>
        <w:rPr>
          <w:color w:val="000000"/>
          <w:sz w:val="28"/>
          <w:szCs w:val="28"/>
        </w:rPr>
      </w:pPr>
      <w:r w:rsidRPr="00725D50">
        <w:rPr>
          <w:color w:val="000000"/>
          <w:sz w:val="28"/>
          <w:szCs w:val="28"/>
        </w:rPr>
        <w:t xml:space="preserve">Под безразличной оценкой в данной сфере у детей с ТНР мы подразумевали способность верно прогнозировать возможное возникновение конфликта из-за своих поступков, но неумение либо нежелание адекватно действовать по предотвращению этого. По отношению к </w:t>
      </w:r>
      <w:r>
        <w:rPr>
          <w:color w:val="000000"/>
          <w:sz w:val="28"/>
          <w:szCs w:val="28"/>
        </w:rPr>
        <w:t xml:space="preserve"> </w:t>
      </w:r>
      <w:r w:rsidRPr="00725D50">
        <w:rPr>
          <w:color w:val="000000"/>
          <w:sz w:val="28"/>
          <w:szCs w:val="28"/>
        </w:rPr>
        <w:t xml:space="preserve">нормально говорящим данный критерий был несколько иного содержания. Здесь под безразличной оценкой имелось ввидуосознание детьми неприемлемости окружающими их действий и поступков, но согласие их совершать в целях достижения личной комфортности. Количество школьников с ТНР, давших безразличную оценку, значительно отличается от аналогичного количества нормально говорящих (22,6 </w:t>
      </w:r>
      <w:r>
        <w:rPr>
          <w:color w:val="000000"/>
          <w:sz w:val="28"/>
          <w:szCs w:val="28"/>
        </w:rPr>
        <w:t xml:space="preserve"> </w:t>
      </w:r>
      <w:r w:rsidRPr="00725D50">
        <w:rPr>
          <w:color w:val="000000"/>
          <w:sz w:val="28"/>
          <w:szCs w:val="28"/>
        </w:rPr>
        <w:t>% среди учащихся с ТНР и 9,4 % среди нормально говорящих).</w:t>
      </w:r>
    </w:p>
    <w:p w:rsidR="009A7485" w:rsidRPr="00725D50" w:rsidRDefault="009A7485" w:rsidP="009A7485">
      <w:pPr>
        <w:ind w:firstLine="709"/>
        <w:jc w:val="both"/>
        <w:rPr>
          <w:color w:val="000000"/>
          <w:sz w:val="28"/>
          <w:szCs w:val="28"/>
        </w:rPr>
      </w:pPr>
      <w:r w:rsidRPr="00725D50">
        <w:rPr>
          <w:color w:val="000000"/>
          <w:sz w:val="28"/>
          <w:szCs w:val="28"/>
        </w:rPr>
        <w:t xml:space="preserve">Несформированность адекватности поведения в социальной среде оценивалось отрицательно. Количество детей, которые дали отрицательную оценку, различно почти в 6 раз: дети с ТНР – 22,8 %, 3,8 % у нормально говорящих. Показателем проявлений несформированности социальных ролей могут служить следующие примеры: «Товарищ нарочно толкнул тебя и свалил с ног. Что будешь делать: Будешь плакать? </w:t>
      </w:r>
      <w:r w:rsidRPr="00725D50">
        <w:rPr>
          <w:color w:val="000000"/>
          <w:sz w:val="28"/>
          <w:szCs w:val="28"/>
          <w:u w:val="single"/>
        </w:rPr>
        <w:t xml:space="preserve">Пожалуешься учителю? </w:t>
      </w:r>
      <w:r w:rsidRPr="00725D50">
        <w:rPr>
          <w:color w:val="000000"/>
          <w:sz w:val="28"/>
          <w:szCs w:val="28"/>
        </w:rPr>
        <w:t>Ударишь его? Сделаешь ему замечание? Не скажешь ничего? Подчеркни один из ответов» (Настя А.);</w:t>
      </w:r>
    </w:p>
    <w:p w:rsidR="009A7485" w:rsidRPr="00725D50" w:rsidRDefault="009A7485" w:rsidP="009A7485">
      <w:pPr>
        <w:ind w:firstLine="709"/>
        <w:jc w:val="both"/>
        <w:rPr>
          <w:color w:val="000000"/>
          <w:sz w:val="28"/>
          <w:szCs w:val="28"/>
        </w:rPr>
      </w:pPr>
      <w:r w:rsidRPr="00725D50">
        <w:rPr>
          <w:color w:val="000000"/>
          <w:sz w:val="28"/>
          <w:szCs w:val="28"/>
        </w:rPr>
        <w:t>«Один из товарищей смеется над твоим другом. Что будешь делать: Будешь плакать? Пожмешь плечами?</w:t>
      </w:r>
      <w:r w:rsidRPr="00725D50">
        <w:rPr>
          <w:color w:val="000000"/>
          <w:sz w:val="28"/>
          <w:szCs w:val="28"/>
          <w:u w:val="single"/>
        </w:rPr>
        <w:t xml:space="preserve"> Сам будешь смеяться над ним</w:t>
      </w:r>
      <w:r>
        <w:rPr>
          <w:color w:val="000000"/>
          <w:sz w:val="28"/>
          <w:szCs w:val="28"/>
          <w:u w:val="single"/>
        </w:rPr>
        <w:t xml:space="preserve"> </w:t>
      </w:r>
      <w:r w:rsidRPr="00725D50">
        <w:rPr>
          <w:color w:val="000000"/>
          <w:sz w:val="28"/>
          <w:szCs w:val="28"/>
          <w:u w:val="single"/>
        </w:rPr>
        <w:t xml:space="preserve">(другом)? </w:t>
      </w:r>
      <w:r w:rsidRPr="00725D50">
        <w:rPr>
          <w:color w:val="000000"/>
          <w:sz w:val="28"/>
          <w:szCs w:val="28"/>
        </w:rPr>
        <w:t>Будешь обзывать его, бить? Подчеркни один из ответов.» (Сергей Т.).</w:t>
      </w:r>
    </w:p>
    <w:p w:rsidR="009A7485" w:rsidRPr="00725D50" w:rsidRDefault="009A7485" w:rsidP="009A7485">
      <w:pPr>
        <w:ind w:firstLine="709"/>
        <w:jc w:val="both"/>
        <w:rPr>
          <w:color w:val="000000"/>
          <w:sz w:val="28"/>
          <w:szCs w:val="28"/>
        </w:rPr>
      </w:pPr>
      <w:r w:rsidRPr="00725D50">
        <w:rPr>
          <w:color w:val="000000"/>
          <w:sz w:val="28"/>
          <w:szCs w:val="28"/>
        </w:rPr>
        <w:t xml:space="preserve">Несформированность социально адекватного поведения у нескольких нормально говорящих школьников выразилась в проявлении агрессивности (Один из товарищей смеется над тобой. Что будешь делать: Будешь плакать? Пожмешь плечами? Сам будешь смеяться над ним? </w:t>
      </w:r>
      <w:r w:rsidRPr="00725D50">
        <w:rPr>
          <w:color w:val="000000"/>
          <w:sz w:val="28"/>
          <w:szCs w:val="28"/>
          <w:u w:val="single"/>
        </w:rPr>
        <w:t xml:space="preserve">Будешь обзывать его, бить? </w:t>
      </w:r>
      <w:r w:rsidRPr="00725D50">
        <w:rPr>
          <w:color w:val="000000"/>
          <w:sz w:val="28"/>
          <w:szCs w:val="28"/>
        </w:rPr>
        <w:t xml:space="preserve">Подчеркни один из ответов» (Александр И.), остальные нормально говорящие дети агрессии не проявили. Это позволяет говорить </w:t>
      </w:r>
      <w:r w:rsidRPr="00725D50">
        <w:rPr>
          <w:color w:val="000000"/>
          <w:sz w:val="28"/>
          <w:szCs w:val="28"/>
        </w:rPr>
        <w:lastRenderedPageBreak/>
        <w:t xml:space="preserve">об отсутствии (или небольшом количестве) негативных реакций </w:t>
      </w:r>
      <w:r>
        <w:rPr>
          <w:color w:val="000000"/>
          <w:sz w:val="28"/>
          <w:szCs w:val="28"/>
        </w:rPr>
        <w:t xml:space="preserve">на поступки окружающих людей, </w:t>
      </w:r>
      <w:r w:rsidRPr="00725D50">
        <w:rPr>
          <w:color w:val="000000"/>
          <w:sz w:val="28"/>
          <w:szCs w:val="28"/>
        </w:rPr>
        <w:t>адекватности поведения этой категории школьников.</w:t>
      </w:r>
    </w:p>
    <w:p w:rsidR="009A7485" w:rsidRPr="00725D50" w:rsidRDefault="009A7485" w:rsidP="009A7485">
      <w:pPr>
        <w:ind w:firstLine="709"/>
        <w:jc w:val="both"/>
        <w:rPr>
          <w:color w:val="000000"/>
          <w:sz w:val="28"/>
          <w:szCs w:val="28"/>
        </w:rPr>
      </w:pPr>
      <w:r w:rsidRPr="00725D50">
        <w:rPr>
          <w:color w:val="000000"/>
          <w:sz w:val="28"/>
          <w:szCs w:val="28"/>
        </w:rPr>
        <w:t>Анализ результатов, полученных с помощью  проективной методики  Pене Жиля, дал возможность выявить ряд личностных качеств испытуемых. Сопоставление полученных результатов выявило ряд отличий между группами испытуемых:</w:t>
      </w:r>
    </w:p>
    <w:p w:rsidR="009A7485" w:rsidRPr="00725D50" w:rsidRDefault="009A7485" w:rsidP="00C33ECB">
      <w:pPr>
        <w:numPr>
          <w:ilvl w:val="0"/>
          <w:numId w:val="158"/>
        </w:numPr>
        <w:spacing w:after="0" w:line="240" w:lineRule="auto"/>
        <w:jc w:val="both"/>
        <w:rPr>
          <w:color w:val="000000"/>
          <w:sz w:val="28"/>
          <w:szCs w:val="28"/>
        </w:rPr>
      </w:pPr>
      <w:r w:rsidRPr="00725D50">
        <w:rPr>
          <w:color w:val="000000"/>
          <w:sz w:val="28"/>
          <w:szCs w:val="28"/>
        </w:rPr>
        <w:t>показатели по характеристике «общительность» в коллективе сверстников у группы школьников с ТНР выше, чем у их нормально развивающихся сверстников (76,3 % и 68,4 %), также и как желание доминировать (65,2 % и 22,2 %);</w:t>
      </w:r>
    </w:p>
    <w:p w:rsidR="009A7485" w:rsidRPr="00725D50" w:rsidRDefault="009A7485" w:rsidP="00C33ECB">
      <w:pPr>
        <w:numPr>
          <w:ilvl w:val="0"/>
          <w:numId w:val="158"/>
        </w:numPr>
        <w:spacing w:after="0" w:line="240" w:lineRule="auto"/>
        <w:jc w:val="both"/>
        <w:rPr>
          <w:color w:val="000000"/>
          <w:sz w:val="28"/>
          <w:szCs w:val="28"/>
        </w:rPr>
      </w:pPr>
      <w:r w:rsidRPr="00725D50">
        <w:rPr>
          <w:color w:val="000000"/>
          <w:sz w:val="28"/>
          <w:szCs w:val="28"/>
        </w:rPr>
        <w:t>у учащихся с ТНР выявлен высокий уровень конфликтности - 22,6 %. Показатель уровня конфликтности у нормально развивающихся детей составил 3,8 %;</w:t>
      </w:r>
    </w:p>
    <w:p w:rsidR="009A7485" w:rsidRPr="00725D50" w:rsidRDefault="009A7485" w:rsidP="00C33ECB">
      <w:pPr>
        <w:numPr>
          <w:ilvl w:val="0"/>
          <w:numId w:val="158"/>
        </w:numPr>
        <w:spacing w:after="0" w:line="240" w:lineRule="auto"/>
        <w:jc w:val="both"/>
        <w:rPr>
          <w:color w:val="000000"/>
          <w:sz w:val="28"/>
          <w:szCs w:val="28"/>
        </w:rPr>
      </w:pPr>
      <w:r w:rsidRPr="00725D50">
        <w:rPr>
          <w:color w:val="000000"/>
          <w:sz w:val="28"/>
          <w:szCs w:val="28"/>
        </w:rPr>
        <w:t>высок показатель  отгороженности (стремления к уединению) учащихся с ТНР - 68 %;</w:t>
      </w:r>
    </w:p>
    <w:p w:rsidR="009A7485" w:rsidRPr="00725D50" w:rsidRDefault="009A7485" w:rsidP="00C33ECB">
      <w:pPr>
        <w:numPr>
          <w:ilvl w:val="0"/>
          <w:numId w:val="158"/>
        </w:numPr>
        <w:spacing w:after="0" w:line="240" w:lineRule="auto"/>
        <w:jc w:val="both"/>
        <w:rPr>
          <w:color w:val="000000"/>
          <w:sz w:val="28"/>
          <w:szCs w:val="28"/>
        </w:rPr>
      </w:pPr>
      <w:r w:rsidRPr="00725D50">
        <w:rPr>
          <w:color w:val="000000"/>
          <w:sz w:val="28"/>
          <w:szCs w:val="28"/>
        </w:rPr>
        <w:t>примерно половина из группы детей  с ТНР неадекватно оценивают свои возможности (44,6 %);</w:t>
      </w:r>
    </w:p>
    <w:p w:rsidR="009A7485" w:rsidRPr="00725D50" w:rsidRDefault="009A7485" w:rsidP="00C33ECB">
      <w:pPr>
        <w:numPr>
          <w:ilvl w:val="0"/>
          <w:numId w:val="158"/>
        </w:numPr>
        <w:spacing w:after="0" w:line="240" w:lineRule="auto"/>
        <w:jc w:val="both"/>
        <w:rPr>
          <w:color w:val="000000"/>
          <w:sz w:val="28"/>
          <w:szCs w:val="28"/>
        </w:rPr>
      </w:pPr>
      <w:r w:rsidRPr="00725D50">
        <w:rPr>
          <w:color w:val="000000"/>
          <w:sz w:val="28"/>
          <w:szCs w:val="28"/>
        </w:rPr>
        <w:t>среди школьников с  тяжелыми нарушениями речи по сравнению с нормально говорящими детьми существенно преобладают те, для которых характерна завышенная самооценка (соответственно 65,2 %  и 22,2 %);</w:t>
      </w:r>
    </w:p>
    <w:p w:rsidR="009A7485" w:rsidRPr="00725D50" w:rsidRDefault="009A7485" w:rsidP="00C33ECB">
      <w:pPr>
        <w:numPr>
          <w:ilvl w:val="0"/>
          <w:numId w:val="158"/>
        </w:numPr>
        <w:spacing w:after="0" w:line="240" w:lineRule="auto"/>
        <w:jc w:val="both"/>
        <w:rPr>
          <w:color w:val="000000"/>
          <w:sz w:val="28"/>
          <w:szCs w:val="28"/>
        </w:rPr>
      </w:pPr>
      <w:r w:rsidRPr="00725D50">
        <w:rPr>
          <w:color w:val="000000"/>
          <w:sz w:val="28"/>
          <w:szCs w:val="28"/>
        </w:rPr>
        <w:t>одинаково неудовлетворены обе группы детей  вниманием со стороны взрослых, оценивая его хуже всего, что является реакцией на постоянные требования;</w:t>
      </w:r>
    </w:p>
    <w:p w:rsidR="009A7485" w:rsidRPr="00725D50" w:rsidRDefault="009A7485" w:rsidP="00C33ECB">
      <w:pPr>
        <w:numPr>
          <w:ilvl w:val="0"/>
          <w:numId w:val="158"/>
        </w:numPr>
        <w:spacing w:after="0" w:line="240" w:lineRule="auto"/>
        <w:jc w:val="both"/>
        <w:rPr>
          <w:color w:val="000000"/>
          <w:sz w:val="28"/>
          <w:szCs w:val="28"/>
        </w:rPr>
      </w:pPr>
      <w:r w:rsidRPr="00725D50">
        <w:rPr>
          <w:color w:val="000000"/>
          <w:sz w:val="28"/>
          <w:szCs w:val="28"/>
        </w:rPr>
        <w:t>для старшеклассников с ТНР характерны несформированность социальной адекватности поведения, деструктуризация дружеских отношений и подмена их взаимодействием с родителями, противостояние полов, отсутствие самостоятельности, проявившееся в зависимости поступков и поведения от мнения окружающих.</w:t>
      </w:r>
    </w:p>
    <w:p w:rsidR="009A7485" w:rsidRPr="00725D50" w:rsidRDefault="009A7485" w:rsidP="009A7485">
      <w:pPr>
        <w:ind w:firstLine="709"/>
        <w:jc w:val="both"/>
        <w:rPr>
          <w:color w:val="000000"/>
          <w:sz w:val="28"/>
          <w:szCs w:val="28"/>
        </w:rPr>
      </w:pPr>
      <w:r w:rsidRPr="00725D50">
        <w:rPr>
          <w:color w:val="000000"/>
          <w:sz w:val="28"/>
          <w:szCs w:val="28"/>
        </w:rPr>
        <w:t>Таким образом, на примере адаптированного варианта методики Рене Жиля мы подтвердили данные о том, что наличие речевого дефекта существенно перестраивает всю систему отношений человека к различным значимым для него сторонам жизни,  и тем самым создает предпосылки для неправильного формирования готовности к принятию социальной роли.</w:t>
      </w:r>
    </w:p>
    <w:p w:rsidR="009A7485"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 xml:space="preserve">Анализ результатов адаптированной методики Сакса и Леви «Незаконченные предложения» оценивался следующим образом: общая оценка соответствовала той, которая была получена на большее количество предложений; при равенстве положительных и безразличных оценок общая была безразличной; при равенстве отрицательных и безразличных выводилась отрицательная оценка; при совпадении количества положительных и безразличных – положительная. </w:t>
      </w:r>
    </w:p>
    <w:p w:rsidR="009A7485" w:rsidRPr="00725D50"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 xml:space="preserve">Одинаковые количественные результаты дети с ТНР и нормально говорящие дети показали только в группе «отношение к матери». В остальных группах предложений ответы детей с ТНР и нормально говорящих детей имели различную оценку. Существенная разница обнаружена в группах, которые говорят о несформированности у детей с ТНР по сравнению с нормально говорящими детьми таких  составляющих </w:t>
      </w:r>
      <w:r w:rsidRPr="00725D50">
        <w:rPr>
          <w:rFonts w:ascii="Times New Roman" w:hAnsi="Times New Roman" w:cs="Times New Roman"/>
          <w:color w:val="000000"/>
          <w:sz w:val="28"/>
          <w:szCs w:val="28"/>
        </w:rPr>
        <w:lastRenderedPageBreak/>
        <w:t>структуры межличностных отношений, как «отношение к себе», «чувство вины», «отношение к отцу», «отношение к будущему»,</w:t>
      </w:r>
      <w:r>
        <w:rPr>
          <w:rFonts w:ascii="Times New Roman" w:hAnsi="Times New Roman" w:cs="Times New Roman"/>
          <w:color w:val="000000"/>
          <w:sz w:val="28"/>
          <w:szCs w:val="28"/>
        </w:rPr>
        <w:t xml:space="preserve"> «жизненные цели» (таблица</w:t>
      </w:r>
      <w:r w:rsidRPr="00725D50">
        <w:rPr>
          <w:rFonts w:ascii="Times New Roman" w:hAnsi="Times New Roman" w:cs="Times New Roman"/>
          <w:color w:val="000000"/>
          <w:sz w:val="28"/>
          <w:szCs w:val="28"/>
        </w:rPr>
        <w:t xml:space="preserve"> 2.4).</w:t>
      </w:r>
    </w:p>
    <w:p w:rsidR="009A7485"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p>
    <w:p w:rsidR="009A7485" w:rsidRPr="00725D50" w:rsidRDefault="009A7485" w:rsidP="009A7485">
      <w:pPr>
        <w:pStyle w:val="HTML"/>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725D50">
        <w:rPr>
          <w:rFonts w:ascii="Times New Roman" w:hAnsi="Times New Roman" w:cs="Times New Roman"/>
          <w:color w:val="000000"/>
          <w:sz w:val="28"/>
          <w:szCs w:val="28"/>
        </w:rPr>
        <w:t>Таблица 2.4</w:t>
      </w:r>
    </w:p>
    <w:p w:rsidR="009A7485" w:rsidRDefault="009A7485" w:rsidP="009A7485">
      <w:pPr>
        <w:pStyle w:val="HTML"/>
        <w:ind w:firstLine="709"/>
        <w:jc w:val="center"/>
        <w:rPr>
          <w:rFonts w:ascii="Times New Roman" w:hAnsi="Times New Roman" w:cs="Times New Roman"/>
          <w:color w:val="000000"/>
          <w:sz w:val="28"/>
          <w:szCs w:val="28"/>
        </w:rPr>
      </w:pPr>
      <w:r w:rsidRPr="00725D50">
        <w:rPr>
          <w:rFonts w:ascii="Times New Roman" w:hAnsi="Times New Roman" w:cs="Times New Roman"/>
          <w:color w:val="000000"/>
          <w:sz w:val="28"/>
          <w:szCs w:val="28"/>
        </w:rPr>
        <w:t>Особенности межличностных отношений учащихся с ТНР и нормально говорящих учащихся  (в %).</w:t>
      </w:r>
    </w:p>
    <w:p w:rsidR="009A7485" w:rsidRPr="00725D50" w:rsidRDefault="009A7485" w:rsidP="009A7485">
      <w:pPr>
        <w:pStyle w:val="HTML"/>
        <w:ind w:firstLine="709"/>
        <w:jc w:val="center"/>
        <w:rPr>
          <w:rFonts w:ascii="Times New Roman" w:hAnsi="Times New Roman" w:cs="Times New Roman"/>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992"/>
        <w:gridCol w:w="992"/>
        <w:gridCol w:w="993"/>
        <w:gridCol w:w="992"/>
        <w:gridCol w:w="957"/>
      </w:tblGrid>
      <w:tr w:rsidR="009A7485" w:rsidRPr="00725D50" w:rsidTr="00D86683">
        <w:tc>
          <w:tcPr>
            <w:tcW w:w="3936" w:type="dxa"/>
            <w:vMerge w:val="restart"/>
          </w:tcPr>
          <w:p w:rsidR="009A7485" w:rsidRPr="00F4170F" w:rsidRDefault="009A7485" w:rsidP="00D86683">
            <w:pPr>
              <w:jc w:val="center"/>
              <w:rPr>
                <w:color w:val="000000"/>
                <w:sz w:val="28"/>
                <w:szCs w:val="28"/>
              </w:rPr>
            </w:pPr>
            <w:r w:rsidRPr="00F4170F">
              <w:rPr>
                <w:color w:val="000000"/>
                <w:sz w:val="28"/>
                <w:szCs w:val="28"/>
              </w:rPr>
              <w:t xml:space="preserve">Параметры </w:t>
            </w:r>
          </w:p>
        </w:tc>
        <w:tc>
          <w:tcPr>
            <w:tcW w:w="5918" w:type="dxa"/>
            <w:gridSpan w:val="6"/>
          </w:tcPr>
          <w:p w:rsidR="009A7485" w:rsidRPr="00F4170F" w:rsidRDefault="009A7485" w:rsidP="00D86683">
            <w:pPr>
              <w:jc w:val="center"/>
              <w:rPr>
                <w:color w:val="000000"/>
                <w:sz w:val="28"/>
                <w:szCs w:val="28"/>
              </w:rPr>
            </w:pPr>
            <w:r w:rsidRPr="00F4170F">
              <w:rPr>
                <w:color w:val="000000"/>
                <w:sz w:val="28"/>
                <w:szCs w:val="28"/>
              </w:rPr>
              <w:t>Категории учащихся</w:t>
            </w:r>
          </w:p>
        </w:tc>
      </w:tr>
      <w:tr w:rsidR="009A7485" w:rsidRPr="00725D50" w:rsidTr="00D86683">
        <w:tc>
          <w:tcPr>
            <w:tcW w:w="3936" w:type="dxa"/>
            <w:vMerge/>
          </w:tcPr>
          <w:p w:rsidR="009A7485" w:rsidRPr="00F4170F" w:rsidRDefault="009A7485" w:rsidP="00D86683">
            <w:pPr>
              <w:jc w:val="both"/>
              <w:rPr>
                <w:color w:val="000000"/>
                <w:sz w:val="28"/>
                <w:szCs w:val="28"/>
              </w:rPr>
            </w:pPr>
          </w:p>
        </w:tc>
        <w:tc>
          <w:tcPr>
            <w:tcW w:w="2976" w:type="dxa"/>
            <w:gridSpan w:val="3"/>
          </w:tcPr>
          <w:p w:rsidR="009A7485" w:rsidRPr="00F4170F" w:rsidRDefault="009A7485" w:rsidP="00D86683">
            <w:pPr>
              <w:jc w:val="center"/>
              <w:rPr>
                <w:color w:val="000000"/>
                <w:sz w:val="28"/>
                <w:szCs w:val="28"/>
              </w:rPr>
            </w:pPr>
            <w:r w:rsidRPr="00F4170F">
              <w:rPr>
                <w:color w:val="000000"/>
                <w:sz w:val="28"/>
                <w:szCs w:val="28"/>
              </w:rPr>
              <w:t>С ТНР – 10 человек</w:t>
            </w:r>
          </w:p>
        </w:tc>
        <w:tc>
          <w:tcPr>
            <w:tcW w:w="2942" w:type="dxa"/>
            <w:gridSpan w:val="3"/>
          </w:tcPr>
          <w:p w:rsidR="009A7485" w:rsidRPr="00F4170F" w:rsidRDefault="009A7485" w:rsidP="00D86683">
            <w:pPr>
              <w:jc w:val="both"/>
              <w:rPr>
                <w:color w:val="000000"/>
                <w:sz w:val="28"/>
                <w:szCs w:val="28"/>
              </w:rPr>
            </w:pPr>
            <w:r w:rsidRPr="00F4170F">
              <w:rPr>
                <w:color w:val="000000"/>
                <w:sz w:val="28"/>
                <w:szCs w:val="28"/>
              </w:rPr>
              <w:t>Нормально говорящие – 10 человек</w:t>
            </w:r>
          </w:p>
        </w:tc>
      </w:tr>
      <w:tr w:rsidR="009A7485" w:rsidRPr="00725D50" w:rsidTr="00D86683">
        <w:tc>
          <w:tcPr>
            <w:tcW w:w="3936" w:type="dxa"/>
            <w:vMerge/>
          </w:tcPr>
          <w:p w:rsidR="009A7485" w:rsidRPr="00F4170F" w:rsidRDefault="009A7485" w:rsidP="00D86683">
            <w:pPr>
              <w:jc w:val="both"/>
              <w:rPr>
                <w:color w:val="000000"/>
                <w:sz w:val="28"/>
                <w:szCs w:val="28"/>
              </w:rPr>
            </w:pPr>
          </w:p>
        </w:tc>
        <w:tc>
          <w:tcPr>
            <w:tcW w:w="992" w:type="dxa"/>
          </w:tcPr>
          <w:p w:rsidR="009A7485" w:rsidRPr="00F4170F" w:rsidRDefault="009A7485" w:rsidP="00D86683">
            <w:pPr>
              <w:jc w:val="center"/>
              <w:rPr>
                <w:color w:val="000000"/>
                <w:sz w:val="28"/>
                <w:szCs w:val="28"/>
              </w:rPr>
            </w:pPr>
            <w:r w:rsidRPr="00F4170F">
              <w:rPr>
                <w:color w:val="000000"/>
                <w:sz w:val="28"/>
                <w:szCs w:val="28"/>
              </w:rPr>
              <w:t>ПО</w:t>
            </w:r>
          </w:p>
        </w:tc>
        <w:tc>
          <w:tcPr>
            <w:tcW w:w="992" w:type="dxa"/>
          </w:tcPr>
          <w:p w:rsidR="009A7485" w:rsidRPr="00F4170F" w:rsidRDefault="009A7485" w:rsidP="00D86683">
            <w:pPr>
              <w:jc w:val="center"/>
              <w:rPr>
                <w:color w:val="000000"/>
                <w:sz w:val="28"/>
                <w:szCs w:val="28"/>
              </w:rPr>
            </w:pPr>
            <w:r w:rsidRPr="00F4170F">
              <w:rPr>
                <w:color w:val="000000"/>
                <w:sz w:val="28"/>
                <w:szCs w:val="28"/>
              </w:rPr>
              <w:t>БО</w:t>
            </w:r>
          </w:p>
        </w:tc>
        <w:tc>
          <w:tcPr>
            <w:tcW w:w="992" w:type="dxa"/>
          </w:tcPr>
          <w:p w:rsidR="009A7485" w:rsidRPr="00F4170F" w:rsidRDefault="009A7485" w:rsidP="00D86683">
            <w:pPr>
              <w:jc w:val="center"/>
              <w:rPr>
                <w:color w:val="000000"/>
                <w:sz w:val="28"/>
                <w:szCs w:val="28"/>
              </w:rPr>
            </w:pPr>
            <w:r w:rsidRPr="00F4170F">
              <w:rPr>
                <w:color w:val="000000"/>
                <w:sz w:val="28"/>
                <w:szCs w:val="28"/>
              </w:rPr>
              <w:t>ОО</w:t>
            </w:r>
          </w:p>
        </w:tc>
        <w:tc>
          <w:tcPr>
            <w:tcW w:w="993" w:type="dxa"/>
          </w:tcPr>
          <w:p w:rsidR="009A7485" w:rsidRPr="00F4170F" w:rsidRDefault="009A7485" w:rsidP="00D86683">
            <w:pPr>
              <w:jc w:val="center"/>
              <w:rPr>
                <w:color w:val="000000"/>
                <w:sz w:val="28"/>
                <w:szCs w:val="28"/>
              </w:rPr>
            </w:pPr>
            <w:r w:rsidRPr="00F4170F">
              <w:rPr>
                <w:color w:val="000000"/>
                <w:sz w:val="28"/>
                <w:szCs w:val="28"/>
              </w:rPr>
              <w:t>ПО</w:t>
            </w:r>
          </w:p>
        </w:tc>
        <w:tc>
          <w:tcPr>
            <w:tcW w:w="992" w:type="dxa"/>
          </w:tcPr>
          <w:p w:rsidR="009A7485" w:rsidRPr="00F4170F" w:rsidRDefault="009A7485" w:rsidP="00D86683">
            <w:pPr>
              <w:jc w:val="center"/>
              <w:rPr>
                <w:color w:val="000000"/>
                <w:sz w:val="28"/>
                <w:szCs w:val="28"/>
              </w:rPr>
            </w:pPr>
            <w:r w:rsidRPr="00F4170F">
              <w:rPr>
                <w:color w:val="000000"/>
                <w:sz w:val="28"/>
                <w:szCs w:val="28"/>
              </w:rPr>
              <w:t>БО</w:t>
            </w:r>
          </w:p>
        </w:tc>
        <w:tc>
          <w:tcPr>
            <w:tcW w:w="957" w:type="dxa"/>
          </w:tcPr>
          <w:p w:rsidR="009A7485" w:rsidRPr="00F4170F" w:rsidRDefault="009A7485" w:rsidP="00D86683">
            <w:pPr>
              <w:jc w:val="center"/>
              <w:rPr>
                <w:color w:val="000000"/>
                <w:sz w:val="28"/>
                <w:szCs w:val="28"/>
              </w:rPr>
            </w:pPr>
            <w:r w:rsidRPr="00F4170F">
              <w:rPr>
                <w:color w:val="000000"/>
                <w:sz w:val="28"/>
                <w:szCs w:val="28"/>
              </w:rPr>
              <w:t>ОО</w:t>
            </w:r>
          </w:p>
        </w:tc>
      </w:tr>
      <w:tr w:rsidR="009A7485" w:rsidRPr="00725D50" w:rsidTr="00D86683">
        <w:tc>
          <w:tcPr>
            <w:tcW w:w="3936" w:type="dxa"/>
          </w:tcPr>
          <w:p w:rsidR="009A7485" w:rsidRPr="00F4170F" w:rsidRDefault="009A7485" w:rsidP="00D86683">
            <w:pPr>
              <w:jc w:val="center"/>
              <w:rPr>
                <w:color w:val="000000"/>
                <w:sz w:val="28"/>
                <w:szCs w:val="28"/>
              </w:rPr>
            </w:pPr>
            <w:r w:rsidRPr="00F4170F">
              <w:rPr>
                <w:color w:val="000000"/>
                <w:sz w:val="28"/>
                <w:szCs w:val="28"/>
              </w:rPr>
              <w:t>1</w:t>
            </w:r>
          </w:p>
        </w:tc>
        <w:tc>
          <w:tcPr>
            <w:tcW w:w="992" w:type="dxa"/>
          </w:tcPr>
          <w:p w:rsidR="009A7485" w:rsidRPr="00F4170F" w:rsidRDefault="009A7485" w:rsidP="00D86683">
            <w:pPr>
              <w:jc w:val="center"/>
              <w:rPr>
                <w:color w:val="000000"/>
                <w:sz w:val="28"/>
                <w:szCs w:val="28"/>
              </w:rPr>
            </w:pPr>
            <w:r w:rsidRPr="00F4170F">
              <w:rPr>
                <w:color w:val="000000"/>
                <w:sz w:val="28"/>
                <w:szCs w:val="28"/>
              </w:rPr>
              <w:t>2</w:t>
            </w:r>
          </w:p>
        </w:tc>
        <w:tc>
          <w:tcPr>
            <w:tcW w:w="992" w:type="dxa"/>
          </w:tcPr>
          <w:p w:rsidR="009A7485" w:rsidRPr="00F4170F" w:rsidRDefault="009A7485" w:rsidP="00D86683">
            <w:pPr>
              <w:jc w:val="center"/>
              <w:rPr>
                <w:color w:val="000000"/>
                <w:sz w:val="28"/>
                <w:szCs w:val="28"/>
              </w:rPr>
            </w:pPr>
            <w:r w:rsidRPr="00F4170F">
              <w:rPr>
                <w:color w:val="000000"/>
                <w:sz w:val="28"/>
                <w:szCs w:val="28"/>
              </w:rPr>
              <w:t>3</w:t>
            </w:r>
          </w:p>
        </w:tc>
        <w:tc>
          <w:tcPr>
            <w:tcW w:w="992" w:type="dxa"/>
          </w:tcPr>
          <w:p w:rsidR="009A7485" w:rsidRPr="00F4170F" w:rsidRDefault="009A7485" w:rsidP="00D86683">
            <w:pPr>
              <w:jc w:val="center"/>
              <w:rPr>
                <w:color w:val="000000"/>
                <w:sz w:val="28"/>
                <w:szCs w:val="28"/>
              </w:rPr>
            </w:pPr>
            <w:r w:rsidRPr="00F4170F">
              <w:rPr>
                <w:color w:val="000000"/>
                <w:sz w:val="28"/>
                <w:szCs w:val="28"/>
              </w:rPr>
              <w:t>4</w:t>
            </w:r>
          </w:p>
        </w:tc>
        <w:tc>
          <w:tcPr>
            <w:tcW w:w="993" w:type="dxa"/>
          </w:tcPr>
          <w:p w:rsidR="009A7485" w:rsidRPr="00F4170F" w:rsidRDefault="009A7485" w:rsidP="00D86683">
            <w:pPr>
              <w:jc w:val="center"/>
              <w:rPr>
                <w:color w:val="000000"/>
                <w:sz w:val="28"/>
                <w:szCs w:val="28"/>
              </w:rPr>
            </w:pPr>
            <w:r w:rsidRPr="00F4170F">
              <w:rPr>
                <w:color w:val="000000"/>
                <w:sz w:val="28"/>
                <w:szCs w:val="28"/>
              </w:rPr>
              <w:t>5</w:t>
            </w:r>
          </w:p>
        </w:tc>
        <w:tc>
          <w:tcPr>
            <w:tcW w:w="992" w:type="dxa"/>
          </w:tcPr>
          <w:p w:rsidR="009A7485" w:rsidRPr="00F4170F" w:rsidRDefault="009A7485" w:rsidP="00D86683">
            <w:pPr>
              <w:jc w:val="center"/>
              <w:rPr>
                <w:color w:val="000000"/>
                <w:sz w:val="28"/>
                <w:szCs w:val="28"/>
              </w:rPr>
            </w:pPr>
            <w:r w:rsidRPr="00F4170F">
              <w:rPr>
                <w:color w:val="000000"/>
                <w:sz w:val="28"/>
                <w:szCs w:val="28"/>
              </w:rPr>
              <w:t>6</w:t>
            </w:r>
          </w:p>
        </w:tc>
        <w:tc>
          <w:tcPr>
            <w:tcW w:w="957" w:type="dxa"/>
          </w:tcPr>
          <w:p w:rsidR="009A7485" w:rsidRPr="00F4170F" w:rsidRDefault="009A7485" w:rsidP="00D86683">
            <w:pPr>
              <w:jc w:val="center"/>
              <w:rPr>
                <w:color w:val="000000"/>
                <w:sz w:val="28"/>
                <w:szCs w:val="28"/>
              </w:rPr>
            </w:pPr>
            <w:r w:rsidRPr="00F4170F">
              <w:rPr>
                <w:color w:val="000000"/>
                <w:sz w:val="28"/>
                <w:szCs w:val="28"/>
              </w:rPr>
              <w:t>7</w:t>
            </w:r>
          </w:p>
        </w:tc>
      </w:tr>
      <w:tr w:rsidR="009A7485" w:rsidRPr="00725D50" w:rsidTr="00D86683">
        <w:tc>
          <w:tcPr>
            <w:tcW w:w="3936" w:type="dxa"/>
          </w:tcPr>
          <w:p w:rsidR="009A7485" w:rsidRPr="00F4170F" w:rsidRDefault="009A7485" w:rsidP="00D86683">
            <w:pPr>
              <w:jc w:val="both"/>
              <w:rPr>
                <w:color w:val="000000"/>
                <w:sz w:val="28"/>
                <w:szCs w:val="28"/>
              </w:rPr>
            </w:pPr>
            <w:r w:rsidRPr="00F4170F">
              <w:rPr>
                <w:color w:val="000000"/>
                <w:sz w:val="28"/>
                <w:szCs w:val="28"/>
              </w:rPr>
              <w:t>Жизненные цели</w:t>
            </w:r>
          </w:p>
        </w:tc>
        <w:tc>
          <w:tcPr>
            <w:tcW w:w="992" w:type="dxa"/>
          </w:tcPr>
          <w:p w:rsidR="009A7485" w:rsidRPr="00F4170F" w:rsidRDefault="009A7485" w:rsidP="00D86683">
            <w:pPr>
              <w:jc w:val="center"/>
              <w:rPr>
                <w:color w:val="000000"/>
                <w:sz w:val="28"/>
                <w:szCs w:val="28"/>
              </w:rPr>
            </w:pPr>
            <w:r w:rsidRPr="00F4170F">
              <w:rPr>
                <w:color w:val="000000"/>
                <w:sz w:val="28"/>
                <w:szCs w:val="28"/>
              </w:rPr>
              <w:t>40</w:t>
            </w:r>
          </w:p>
        </w:tc>
        <w:tc>
          <w:tcPr>
            <w:tcW w:w="992" w:type="dxa"/>
          </w:tcPr>
          <w:p w:rsidR="009A7485" w:rsidRPr="00F4170F" w:rsidRDefault="009A7485" w:rsidP="00D86683">
            <w:pPr>
              <w:jc w:val="center"/>
              <w:rPr>
                <w:color w:val="000000"/>
                <w:sz w:val="28"/>
                <w:szCs w:val="28"/>
              </w:rPr>
            </w:pPr>
            <w:r w:rsidRPr="00F4170F">
              <w:rPr>
                <w:color w:val="000000"/>
                <w:sz w:val="28"/>
                <w:szCs w:val="28"/>
              </w:rPr>
              <w:t>50</w:t>
            </w:r>
          </w:p>
        </w:tc>
        <w:tc>
          <w:tcPr>
            <w:tcW w:w="992" w:type="dxa"/>
          </w:tcPr>
          <w:p w:rsidR="009A7485" w:rsidRPr="00F4170F" w:rsidRDefault="009A7485" w:rsidP="00D86683">
            <w:pPr>
              <w:jc w:val="center"/>
              <w:rPr>
                <w:color w:val="000000"/>
                <w:sz w:val="28"/>
                <w:szCs w:val="28"/>
              </w:rPr>
            </w:pPr>
            <w:r w:rsidRPr="00F4170F">
              <w:rPr>
                <w:color w:val="000000"/>
                <w:sz w:val="28"/>
                <w:szCs w:val="28"/>
              </w:rPr>
              <w:t>10</w:t>
            </w:r>
          </w:p>
        </w:tc>
        <w:tc>
          <w:tcPr>
            <w:tcW w:w="993" w:type="dxa"/>
          </w:tcPr>
          <w:p w:rsidR="009A7485" w:rsidRPr="00F4170F" w:rsidRDefault="009A7485" w:rsidP="00D86683">
            <w:pPr>
              <w:jc w:val="center"/>
              <w:rPr>
                <w:color w:val="000000"/>
                <w:sz w:val="28"/>
                <w:szCs w:val="28"/>
              </w:rPr>
            </w:pPr>
            <w:r w:rsidRPr="00F4170F">
              <w:rPr>
                <w:color w:val="000000"/>
                <w:sz w:val="28"/>
                <w:szCs w:val="28"/>
              </w:rPr>
              <w:t>60</w:t>
            </w:r>
          </w:p>
        </w:tc>
        <w:tc>
          <w:tcPr>
            <w:tcW w:w="992" w:type="dxa"/>
          </w:tcPr>
          <w:p w:rsidR="009A7485" w:rsidRPr="00F4170F" w:rsidRDefault="009A7485" w:rsidP="00D86683">
            <w:pPr>
              <w:jc w:val="center"/>
              <w:rPr>
                <w:color w:val="000000"/>
                <w:sz w:val="28"/>
                <w:szCs w:val="28"/>
              </w:rPr>
            </w:pPr>
            <w:r w:rsidRPr="00F4170F">
              <w:rPr>
                <w:color w:val="000000"/>
                <w:sz w:val="28"/>
                <w:szCs w:val="28"/>
              </w:rPr>
              <w:t>30</w:t>
            </w:r>
          </w:p>
        </w:tc>
        <w:tc>
          <w:tcPr>
            <w:tcW w:w="957" w:type="dxa"/>
          </w:tcPr>
          <w:p w:rsidR="009A7485" w:rsidRPr="00F4170F" w:rsidRDefault="009A7485" w:rsidP="00D86683">
            <w:pPr>
              <w:jc w:val="center"/>
              <w:rPr>
                <w:color w:val="000000"/>
                <w:sz w:val="28"/>
                <w:szCs w:val="28"/>
              </w:rPr>
            </w:pPr>
            <w:r w:rsidRPr="00F4170F">
              <w:rPr>
                <w:color w:val="000000"/>
                <w:sz w:val="28"/>
                <w:szCs w:val="28"/>
              </w:rPr>
              <w:t>10</w:t>
            </w:r>
          </w:p>
        </w:tc>
      </w:tr>
      <w:tr w:rsidR="009A7485" w:rsidRPr="00725D50" w:rsidTr="00D86683">
        <w:tc>
          <w:tcPr>
            <w:tcW w:w="3936" w:type="dxa"/>
          </w:tcPr>
          <w:p w:rsidR="009A7485" w:rsidRPr="00F4170F" w:rsidRDefault="009A7485" w:rsidP="00D86683">
            <w:pPr>
              <w:jc w:val="both"/>
              <w:rPr>
                <w:color w:val="000000"/>
                <w:sz w:val="28"/>
                <w:szCs w:val="28"/>
              </w:rPr>
            </w:pPr>
            <w:r w:rsidRPr="00F4170F">
              <w:rPr>
                <w:color w:val="000000"/>
                <w:sz w:val="28"/>
                <w:szCs w:val="28"/>
              </w:rPr>
              <w:t>Отношение к будущему</w:t>
            </w:r>
          </w:p>
        </w:tc>
        <w:tc>
          <w:tcPr>
            <w:tcW w:w="992" w:type="dxa"/>
          </w:tcPr>
          <w:p w:rsidR="009A7485" w:rsidRPr="00F4170F" w:rsidRDefault="009A7485" w:rsidP="00D86683">
            <w:pPr>
              <w:jc w:val="center"/>
              <w:rPr>
                <w:color w:val="000000"/>
                <w:sz w:val="28"/>
                <w:szCs w:val="28"/>
              </w:rPr>
            </w:pPr>
            <w:r w:rsidRPr="00F4170F">
              <w:rPr>
                <w:color w:val="000000"/>
                <w:sz w:val="28"/>
                <w:szCs w:val="28"/>
              </w:rPr>
              <w:t>40</w:t>
            </w:r>
          </w:p>
        </w:tc>
        <w:tc>
          <w:tcPr>
            <w:tcW w:w="992" w:type="dxa"/>
          </w:tcPr>
          <w:p w:rsidR="009A7485" w:rsidRPr="00F4170F" w:rsidRDefault="009A7485" w:rsidP="00D86683">
            <w:pPr>
              <w:jc w:val="center"/>
              <w:rPr>
                <w:color w:val="000000"/>
                <w:sz w:val="28"/>
                <w:szCs w:val="28"/>
              </w:rPr>
            </w:pPr>
            <w:r w:rsidRPr="00F4170F">
              <w:rPr>
                <w:color w:val="000000"/>
                <w:sz w:val="28"/>
                <w:szCs w:val="28"/>
              </w:rPr>
              <w:t>50</w:t>
            </w:r>
          </w:p>
        </w:tc>
        <w:tc>
          <w:tcPr>
            <w:tcW w:w="992" w:type="dxa"/>
          </w:tcPr>
          <w:p w:rsidR="009A7485" w:rsidRPr="00F4170F" w:rsidRDefault="009A7485" w:rsidP="00D86683">
            <w:pPr>
              <w:jc w:val="center"/>
              <w:rPr>
                <w:color w:val="000000"/>
                <w:sz w:val="28"/>
                <w:szCs w:val="28"/>
              </w:rPr>
            </w:pPr>
            <w:r w:rsidRPr="00F4170F">
              <w:rPr>
                <w:color w:val="000000"/>
                <w:sz w:val="28"/>
                <w:szCs w:val="28"/>
              </w:rPr>
              <w:t>10</w:t>
            </w:r>
          </w:p>
        </w:tc>
        <w:tc>
          <w:tcPr>
            <w:tcW w:w="993" w:type="dxa"/>
          </w:tcPr>
          <w:p w:rsidR="009A7485" w:rsidRPr="00F4170F" w:rsidRDefault="009A7485" w:rsidP="00D86683">
            <w:pPr>
              <w:jc w:val="center"/>
              <w:rPr>
                <w:color w:val="000000"/>
                <w:sz w:val="28"/>
                <w:szCs w:val="28"/>
              </w:rPr>
            </w:pPr>
            <w:r w:rsidRPr="00F4170F">
              <w:rPr>
                <w:color w:val="000000"/>
                <w:sz w:val="28"/>
                <w:szCs w:val="28"/>
              </w:rPr>
              <w:t>60</w:t>
            </w:r>
          </w:p>
        </w:tc>
        <w:tc>
          <w:tcPr>
            <w:tcW w:w="992" w:type="dxa"/>
          </w:tcPr>
          <w:p w:rsidR="009A7485" w:rsidRPr="00F4170F" w:rsidRDefault="009A7485" w:rsidP="00D86683">
            <w:pPr>
              <w:jc w:val="center"/>
              <w:rPr>
                <w:color w:val="000000"/>
                <w:sz w:val="28"/>
                <w:szCs w:val="28"/>
              </w:rPr>
            </w:pPr>
            <w:r w:rsidRPr="00F4170F">
              <w:rPr>
                <w:color w:val="000000"/>
                <w:sz w:val="28"/>
                <w:szCs w:val="28"/>
              </w:rPr>
              <w:t>30</w:t>
            </w:r>
          </w:p>
        </w:tc>
        <w:tc>
          <w:tcPr>
            <w:tcW w:w="957" w:type="dxa"/>
          </w:tcPr>
          <w:p w:rsidR="009A7485" w:rsidRPr="00F4170F" w:rsidRDefault="009A7485" w:rsidP="00D86683">
            <w:pPr>
              <w:jc w:val="center"/>
              <w:rPr>
                <w:color w:val="000000"/>
                <w:sz w:val="28"/>
                <w:szCs w:val="28"/>
              </w:rPr>
            </w:pPr>
            <w:r w:rsidRPr="00F4170F">
              <w:rPr>
                <w:color w:val="000000"/>
                <w:sz w:val="28"/>
                <w:szCs w:val="28"/>
              </w:rPr>
              <w:t>10</w:t>
            </w:r>
          </w:p>
        </w:tc>
      </w:tr>
      <w:tr w:rsidR="009A7485" w:rsidRPr="00725D50" w:rsidTr="00D86683">
        <w:tc>
          <w:tcPr>
            <w:tcW w:w="3936" w:type="dxa"/>
          </w:tcPr>
          <w:p w:rsidR="009A7485" w:rsidRPr="00F4170F" w:rsidRDefault="009A7485" w:rsidP="00D86683">
            <w:pPr>
              <w:jc w:val="both"/>
              <w:rPr>
                <w:color w:val="000000"/>
                <w:sz w:val="28"/>
                <w:szCs w:val="28"/>
              </w:rPr>
            </w:pPr>
            <w:r w:rsidRPr="00F4170F">
              <w:rPr>
                <w:color w:val="000000"/>
                <w:sz w:val="28"/>
                <w:szCs w:val="28"/>
              </w:rPr>
              <w:t>Отношение к отцу</w:t>
            </w:r>
          </w:p>
        </w:tc>
        <w:tc>
          <w:tcPr>
            <w:tcW w:w="992" w:type="dxa"/>
          </w:tcPr>
          <w:p w:rsidR="009A7485" w:rsidRPr="00F4170F" w:rsidRDefault="009A7485" w:rsidP="00D86683">
            <w:pPr>
              <w:jc w:val="center"/>
              <w:rPr>
                <w:color w:val="000000"/>
                <w:sz w:val="28"/>
                <w:szCs w:val="28"/>
              </w:rPr>
            </w:pPr>
            <w:r w:rsidRPr="00F4170F">
              <w:rPr>
                <w:color w:val="000000"/>
                <w:sz w:val="28"/>
                <w:szCs w:val="28"/>
              </w:rPr>
              <w:t>10</w:t>
            </w:r>
          </w:p>
        </w:tc>
        <w:tc>
          <w:tcPr>
            <w:tcW w:w="992" w:type="dxa"/>
          </w:tcPr>
          <w:p w:rsidR="009A7485" w:rsidRPr="00F4170F" w:rsidRDefault="009A7485" w:rsidP="00D86683">
            <w:pPr>
              <w:jc w:val="center"/>
              <w:rPr>
                <w:color w:val="000000"/>
                <w:sz w:val="28"/>
                <w:szCs w:val="28"/>
              </w:rPr>
            </w:pPr>
            <w:r w:rsidRPr="00F4170F">
              <w:rPr>
                <w:color w:val="000000"/>
                <w:sz w:val="28"/>
                <w:szCs w:val="28"/>
              </w:rPr>
              <w:t>60</w:t>
            </w:r>
          </w:p>
        </w:tc>
        <w:tc>
          <w:tcPr>
            <w:tcW w:w="992" w:type="dxa"/>
          </w:tcPr>
          <w:p w:rsidR="009A7485" w:rsidRPr="00F4170F" w:rsidRDefault="009A7485" w:rsidP="00D86683">
            <w:pPr>
              <w:jc w:val="center"/>
              <w:rPr>
                <w:color w:val="000000"/>
                <w:sz w:val="28"/>
                <w:szCs w:val="28"/>
              </w:rPr>
            </w:pPr>
            <w:r w:rsidRPr="00F4170F">
              <w:rPr>
                <w:color w:val="000000"/>
                <w:sz w:val="28"/>
                <w:szCs w:val="28"/>
              </w:rPr>
              <w:t>30</w:t>
            </w:r>
          </w:p>
        </w:tc>
        <w:tc>
          <w:tcPr>
            <w:tcW w:w="993" w:type="dxa"/>
          </w:tcPr>
          <w:p w:rsidR="009A7485" w:rsidRPr="00F4170F" w:rsidRDefault="009A7485" w:rsidP="00D86683">
            <w:pPr>
              <w:jc w:val="center"/>
              <w:rPr>
                <w:color w:val="000000"/>
                <w:sz w:val="28"/>
                <w:szCs w:val="28"/>
              </w:rPr>
            </w:pPr>
            <w:r w:rsidRPr="00F4170F">
              <w:rPr>
                <w:color w:val="000000"/>
                <w:sz w:val="28"/>
                <w:szCs w:val="28"/>
              </w:rPr>
              <w:t>30</w:t>
            </w:r>
          </w:p>
        </w:tc>
        <w:tc>
          <w:tcPr>
            <w:tcW w:w="992" w:type="dxa"/>
          </w:tcPr>
          <w:p w:rsidR="009A7485" w:rsidRPr="00F4170F" w:rsidRDefault="009A7485" w:rsidP="00D86683">
            <w:pPr>
              <w:jc w:val="center"/>
              <w:rPr>
                <w:color w:val="000000"/>
                <w:sz w:val="28"/>
                <w:szCs w:val="28"/>
              </w:rPr>
            </w:pPr>
            <w:r w:rsidRPr="00F4170F">
              <w:rPr>
                <w:color w:val="000000"/>
                <w:sz w:val="28"/>
                <w:szCs w:val="28"/>
              </w:rPr>
              <w:t>40</w:t>
            </w:r>
          </w:p>
        </w:tc>
        <w:tc>
          <w:tcPr>
            <w:tcW w:w="957" w:type="dxa"/>
          </w:tcPr>
          <w:p w:rsidR="009A7485" w:rsidRPr="00F4170F" w:rsidRDefault="009A7485" w:rsidP="00D86683">
            <w:pPr>
              <w:jc w:val="center"/>
              <w:rPr>
                <w:color w:val="000000"/>
                <w:sz w:val="28"/>
                <w:szCs w:val="28"/>
              </w:rPr>
            </w:pPr>
            <w:r w:rsidRPr="00F4170F">
              <w:rPr>
                <w:color w:val="000000"/>
                <w:sz w:val="28"/>
                <w:szCs w:val="28"/>
              </w:rPr>
              <w:t>30</w:t>
            </w:r>
          </w:p>
        </w:tc>
      </w:tr>
      <w:tr w:rsidR="009A7485" w:rsidRPr="00725D50" w:rsidTr="00D86683">
        <w:tc>
          <w:tcPr>
            <w:tcW w:w="3936" w:type="dxa"/>
          </w:tcPr>
          <w:p w:rsidR="009A7485" w:rsidRPr="00F4170F" w:rsidRDefault="009A7485" w:rsidP="00D86683">
            <w:pPr>
              <w:jc w:val="both"/>
              <w:rPr>
                <w:color w:val="000000"/>
                <w:sz w:val="28"/>
                <w:szCs w:val="28"/>
              </w:rPr>
            </w:pPr>
            <w:r w:rsidRPr="00F4170F">
              <w:rPr>
                <w:color w:val="000000"/>
                <w:sz w:val="28"/>
                <w:szCs w:val="28"/>
              </w:rPr>
              <w:t>Чувство вины</w:t>
            </w:r>
          </w:p>
        </w:tc>
        <w:tc>
          <w:tcPr>
            <w:tcW w:w="992" w:type="dxa"/>
          </w:tcPr>
          <w:p w:rsidR="009A7485" w:rsidRPr="00F4170F" w:rsidRDefault="009A7485" w:rsidP="00D86683">
            <w:pPr>
              <w:jc w:val="center"/>
              <w:rPr>
                <w:color w:val="000000"/>
                <w:sz w:val="28"/>
                <w:szCs w:val="28"/>
              </w:rPr>
            </w:pPr>
            <w:r w:rsidRPr="00F4170F">
              <w:rPr>
                <w:color w:val="000000"/>
                <w:sz w:val="28"/>
                <w:szCs w:val="28"/>
              </w:rPr>
              <w:t>20</w:t>
            </w:r>
          </w:p>
        </w:tc>
        <w:tc>
          <w:tcPr>
            <w:tcW w:w="992" w:type="dxa"/>
          </w:tcPr>
          <w:p w:rsidR="009A7485" w:rsidRPr="00F4170F" w:rsidRDefault="009A7485" w:rsidP="00D86683">
            <w:pPr>
              <w:jc w:val="center"/>
              <w:rPr>
                <w:color w:val="000000"/>
                <w:sz w:val="28"/>
                <w:szCs w:val="28"/>
              </w:rPr>
            </w:pPr>
            <w:r w:rsidRPr="00F4170F">
              <w:rPr>
                <w:color w:val="000000"/>
                <w:sz w:val="28"/>
                <w:szCs w:val="28"/>
              </w:rPr>
              <w:t>50</w:t>
            </w:r>
          </w:p>
        </w:tc>
        <w:tc>
          <w:tcPr>
            <w:tcW w:w="992" w:type="dxa"/>
          </w:tcPr>
          <w:p w:rsidR="009A7485" w:rsidRPr="00F4170F" w:rsidRDefault="009A7485" w:rsidP="00D86683">
            <w:pPr>
              <w:jc w:val="center"/>
              <w:rPr>
                <w:color w:val="000000"/>
                <w:sz w:val="28"/>
                <w:szCs w:val="28"/>
              </w:rPr>
            </w:pPr>
            <w:r w:rsidRPr="00F4170F">
              <w:rPr>
                <w:color w:val="000000"/>
                <w:sz w:val="28"/>
                <w:szCs w:val="28"/>
              </w:rPr>
              <w:t>30</w:t>
            </w:r>
          </w:p>
        </w:tc>
        <w:tc>
          <w:tcPr>
            <w:tcW w:w="993" w:type="dxa"/>
          </w:tcPr>
          <w:p w:rsidR="009A7485" w:rsidRPr="00F4170F" w:rsidRDefault="009A7485" w:rsidP="00D86683">
            <w:pPr>
              <w:jc w:val="center"/>
              <w:rPr>
                <w:color w:val="000000"/>
                <w:sz w:val="28"/>
                <w:szCs w:val="28"/>
              </w:rPr>
            </w:pPr>
            <w:r w:rsidRPr="00F4170F">
              <w:rPr>
                <w:color w:val="000000"/>
                <w:sz w:val="28"/>
                <w:szCs w:val="28"/>
              </w:rPr>
              <w:t>50</w:t>
            </w:r>
          </w:p>
        </w:tc>
        <w:tc>
          <w:tcPr>
            <w:tcW w:w="992" w:type="dxa"/>
          </w:tcPr>
          <w:p w:rsidR="009A7485" w:rsidRPr="00F4170F" w:rsidRDefault="009A7485" w:rsidP="00D86683">
            <w:pPr>
              <w:jc w:val="center"/>
              <w:rPr>
                <w:color w:val="000000"/>
                <w:sz w:val="28"/>
                <w:szCs w:val="28"/>
              </w:rPr>
            </w:pPr>
            <w:r w:rsidRPr="00F4170F">
              <w:rPr>
                <w:color w:val="000000"/>
                <w:sz w:val="28"/>
                <w:szCs w:val="28"/>
              </w:rPr>
              <w:t>10</w:t>
            </w:r>
          </w:p>
        </w:tc>
        <w:tc>
          <w:tcPr>
            <w:tcW w:w="957" w:type="dxa"/>
          </w:tcPr>
          <w:p w:rsidR="009A7485" w:rsidRPr="00F4170F" w:rsidRDefault="009A7485" w:rsidP="00D86683">
            <w:pPr>
              <w:jc w:val="center"/>
              <w:rPr>
                <w:color w:val="000000"/>
                <w:sz w:val="28"/>
                <w:szCs w:val="28"/>
              </w:rPr>
            </w:pPr>
            <w:r w:rsidRPr="00F4170F">
              <w:rPr>
                <w:color w:val="000000"/>
                <w:sz w:val="28"/>
                <w:szCs w:val="28"/>
              </w:rPr>
              <w:t>40</w:t>
            </w:r>
          </w:p>
        </w:tc>
      </w:tr>
      <w:tr w:rsidR="009A7485" w:rsidRPr="00725D50" w:rsidTr="00D86683">
        <w:tc>
          <w:tcPr>
            <w:tcW w:w="3936" w:type="dxa"/>
          </w:tcPr>
          <w:p w:rsidR="009A7485" w:rsidRPr="00F4170F" w:rsidRDefault="009A7485" w:rsidP="00D86683">
            <w:pPr>
              <w:jc w:val="both"/>
              <w:rPr>
                <w:color w:val="000000"/>
                <w:sz w:val="28"/>
                <w:szCs w:val="28"/>
              </w:rPr>
            </w:pPr>
            <w:r w:rsidRPr="00F4170F">
              <w:rPr>
                <w:color w:val="000000"/>
                <w:sz w:val="28"/>
                <w:szCs w:val="28"/>
              </w:rPr>
              <w:t>Отношение к матери</w:t>
            </w:r>
          </w:p>
        </w:tc>
        <w:tc>
          <w:tcPr>
            <w:tcW w:w="992" w:type="dxa"/>
          </w:tcPr>
          <w:p w:rsidR="009A7485" w:rsidRPr="00F4170F" w:rsidRDefault="009A7485" w:rsidP="00D86683">
            <w:pPr>
              <w:jc w:val="center"/>
              <w:rPr>
                <w:color w:val="000000"/>
                <w:sz w:val="28"/>
                <w:szCs w:val="28"/>
              </w:rPr>
            </w:pPr>
            <w:r w:rsidRPr="00F4170F">
              <w:rPr>
                <w:color w:val="000000"/>
                <w:sz w:val="28"/>
                <w:szCs w:val="28"/>
              </w:rPr>
              <w:t>50</w:t>
            </w:r>
          </w:p>
        </w:tc>
        <w:tc>
          <w:tcPr>
            <w:tcW w:w="992" w:type="dxa"/>
          </w:tcPr>
          <w:p w:rsidR="009A7485" w:rsidRPr="00F4170F" w:rsidRDefault="009A7485" w:rsidP="00D86683">
            <w:pPr>
              <w:jc w:val="center"/>
              <w:rPr>
                <w:color w:val="000000"/>
                <w:sz w:val="28"/>
                <w:szCs w:val="28"/>
              </w:rPr>
            </w:pPr>
            <w:r w:rsidRPr="00F4170F">
              <w:rPr>
                <w:color w:val="000000"/>
                <w:sz w:val="28"/>
                <w:szCs w:val="28"/>
              </w:rPr>
              <w:t>40</w:t>
            </w:r>
          </w:p>
        </w:tc>
        <w:tc>
          <w:tcPr>
            <w:tcW w:w="992" w:type="dxa"/>
          </w:tcPr>
          <w:p w:rsidR="009A7485" w:rsidRPr="00F4170F" w:rsidRDefault="009A7485" w:rsidP="00D86683">
            <w:pPr>
              <w:jc w:val="center"/>
              <w:rPr>
                <w:color w:val="000000"/>
                <w:sz w:val="28"/>
                <w:szCs w:val="28"/>
              </w:rPr>
            </w:pPr>
            <w:r w:rsidRPr="00F4170F">
              <w:rPr>
                <w:color w:val="000000"/>
                <w:sz w:val="28"/>
                <w:szCs w:val="28"/>
              </w:rPr>
              <w:t>10</w:t>
            </w:r>
          </w:p>
        </w:tc>
        <w:tc>
          <w:tcPr>
            <w:tcW w:w="993" w:type="dxa"/>
          </w:tcPr>
          <w:p w:rsidR="009A7485" w:rsidRPr="00F4170F" w:rsidRDefault="009A7485" w:rsidP="00D86683">
            <w:pPr>
              <w:jc w:val="center"/>
              <w:rPr>
                <w:color w:val="000000"/>
                <w:sz w:val="28"/>
                <w:szCs w:val="28"/>
              </w:rPr>
            </w:pPr>
            <w:r w:rsidRPr="00F4170F">
              <w:rPr>
                <w:color w:val="000000"/>
                <w:sz w:val="28"/>
                <w:szCs w:val="28"/>
              </w:rPr>
              <w:t>50</w:t>
            </w:r>
          </w:p>
        </w:tc>
        <w:tc>
          <w:tcPr>
            <w:tcW w:w="992" w:type="dxa"/>
          </w:tcPr>
          <w:p w:rsidR="009A7485" w:rsidRPr="00F4170F" w:rsidRDefault="009A7485" w:rsidP="00D86683">
            <w:pPr>
              <w:jc w:val="center"/>
              <w:rPr>
                <w:color w:val="000000"/>
                <w:sz w:val="28"/>
                <w:szCs w:val="28"/>
              </w:rPr>
            </w:pPr>
            <w:r w:rsidRPr="00F4170F">
              <w:rPr>
                <w:color w:val="000000"/>
                <w:sz w:val="28"/>
                <w:szCs w:val="28"/>
              </w:rPr>
              <w:t>40</w:t>
            </w:r>
          </w:p>
        </w:tc>
        <w:tc>
          <w:tcPr>
            <w:tcW w:w="957" w:type="dxa"/>
          </w:tcPr>
          <w:p w:rsidR="009A7485" w:rsidRPr="00F4170F" w:rsidRDefault="009A7485" w:rsidP="00D86683">
            <w:pPr>
              <w:jc w:val="center"/>
              <w:rPr>
                <w:color w:val="000000"/>
                <w:sz w:val="28"/>
                <w:szCs w:val="28"/>
              </w:rPr>
            </w:pPr>
            <w:r w:rsidRPr="00F4170F">
              <w:rPr>
                <w:color w:val="000000"/>
                <w:sz w:val="28"/>
                <w:szCs w:val="28"/>
              </w:rPr>
              <w:t>10</w:t>
            </w:r>
          </w:p>
        </w:tc>
      </w:tr>
      <w:tr w:rsidR="009A7485" w:rsidRPr="00725D50" w:rsidTr="00D86683">
        <w:tc>
          <w:tcPr>
            <w:tcW w:w="3936" w:type="dxa"/>
          </w:tcPr>
          <w:p w:rsidR="009A7485" w:rsidRPr="00F4170F" w:rsidRDefault="009A7485" w:rsidP="00D86683">
            <w:pPr>
              <w:jc w:val="both"/>
              <w:rPr>
                <w:color w:val="000000"/>
                <w:sz w:val="28"/>
                <w:szCs w:val="28"/>
              </w:rPr>
            </w:pPr>
            <w:r w:rsidRPr="00F4170F">
              <w:rPr>
                <w:color w:val="000000"/>
                <w:sz w:val="28"/>
                <w:szCs w:val="28"/>
              </w:rPr>
              <w:t>Отношение к прошлому</w:t>
            </w:r>
          </w:p>
        </w:tc>
        <w:tc>
          <w:tcPr>
            <w:tcW w:w="992" w:type="dxa"/>
          </w:tcPr>
          <w:p w:rsidR="009A7485" w:rsidRPr="00F4170F" w:rsidRDefault="009A7485" w:rsidP="00D86683">
            <w:pPr>
              <w:jc w:val="center"/>
              <w:rPr>
                <w:color w:val="000000"/>
                <w:sz w:val="28"/>
                <w:szCs w:val="28"/>
              </w:rPr>
            </w:pPr>
            <w:r w:rsidRPr="00F4170F">
              <w:rPr>
                <w:color w:val="000000"/>
                <w:sz w:val="28"/>
                <w:szCs w:val="28"/>
              </w:rPr>
              <w:t>40</w:t>
            </w:r>
          </w:p>
        </w:tc>
        <w:tc>
          <w:tcPr>
            <w:tcW w:w="992" w:type="dxa"/>
          </w:tcPr>
          <w:p w:rsidR="009A7485" w:rsidRPr="00F4170F" w:rsidRDefault="009A7485" w:rsidP="00D86683">
            <w:pPr>
              <w:jc w:val="center"/>
              <w:rPr>
                <w:color w:val="000000"/>
                <w:sz w:val="28"/>
                <w:szCs w:val="28"/>
              </w:rPr>
            </w:pPr>
            <w:r w:rsidRPr="00F4170F">
              <w:rPr>
                <w:color w:val="000000"/>
                <w:sz w:val="28"/>
                <w:szCs w:val="28"/>
              </w:rPr>
              <w:t>30</w:t>
            </w:r>
          </w:p>
        </w:tc>
        <w:tc>
          <w:tcPr>
            <w:tcW w:w="992" w:type="dxa"/>
          </w:tcPr>
          <w:p w:rsidR="009A7485" w:rsidRPr="00F4170F" w:rsidRDefault="009A7485" w:rsidP="00D86683">
            <w:pPr>
              <w:jc w:val="center"/>
              <w:rPr>
                <w:color w:val="000000"/>
                <w:sz w:val="28"/>
                <w:szCs w:val="28"/>
              </w:rPr>
            </w:pPr>
            <w:r w:rsidRPr="00F4170F">
              <w:rPr>
                <w:color w:val="000000"/>
                <w:sz w:val="28"/>
                <w:szCs w:val="28"/>
              </w:rPr>
              <w:t>30</w:t>
            </w:r>
          </w:p>
        </w:tc>
        <w:tc>
          <w:tcPr>
            <w:tcW w:w="993" w:type="dxa"/>
          </w:tcPr>
          <w:p w:rsidR="009A7485" w:rsidRPr="00F4170F" w:rsidRDefault="009A7485" w:rsidP="00D86683">
            <w:pPr>
              <w:jc w:val="center"/>
              <w:rPr>
                <w:color w:val="000000"/>
                <w:sz w:val="28"/>
                <w:szCs w:val="28"/>
              </w:rPr>
            </w:pPr>
            <w:r w:rsidRPr="00F4170F">
              <w:rPr>
                <w:color w:val="000000"/>
                <w:sz w:val="28"/>
                <w:szCs w:val="28"/>
              </w:rPr>
              <w:t>40</w:t>
            </w:r>
          </w:p>
        </w:tc>
        <w:tc>
          <w:tcPr>
            <w:tcW w:w="992" w:type="dxa"/>
          </w:tcPr>
          <w:p w:rsidR="009A7485" w:rsidRPr="00F4170F" w:rsidRDefault="009A7485" w:rsidP="00D86683">
            <w:pPr>
              <w:jc w:val="center"/>
              <w:rPr>
                <w:color w:val="000000"/>
                <w:sz w:val="28"/>
                <w:szCs w:val="28"/>
              </w:rPr>
            </w:pPr>
            <w:r w:rsidRPr="00F4170F">
              <w:rPr>
                <w:color w:val="000000"/>
                <w:sz w:val="28"/>
                <w:szCs w:val="28"/>
              </w:rPr>
              <w:t>40</w:t>
            </w:r>
          </w:p>
        </w:tc>
        <w:tc>
          <w:tcPr>
            <w:tcW w:w="957" w:type="dxa"/>
          </w:tcPr>
          <w:p w:rsidR="009A7485" w:rsidRPr="00F4170F" w:rsidRDefault="009A7485" w:rsidP="00D86683">
            <w:pPr>
              <w:jc w:val="center"/>
              <w:rPr>
                <w:color w:val="000000"/>
                <w:sz w:val="28"/>
                <w:szCs w:val="28"/>
              </w:rPr>
            </w:pPr>
            <w:r w:rsidRPr="00F4170F">
              <w:rPr>
                <w:color w:val="000000"/>
                <w:sz w:val="28"/>
                <w:szCs w:val="28"/>
              </w:rPr>
              <w:t>20</w:t>
            </w:r>
          </w:p>
        </w:tc>
      </w:tr>
      <w:tr w:rsidR="009A7485" w:rsidRPr="00725D50" w:rsidTr="00D86683">
        <w:tc>
          <w:tcPr>
            <w:tcW w:w="3936" w:type="dxa"/>
          </w:tcPr>
          <w:p w:rsidR="009A7485" w:rsidRPr="00F4170F" w:rsidRDefault="009A7485" w:rsidP="00D86683">
            <w:pPr>
              <w:jc w:val="both"/>
              <w:rPr>
                <w:color w:val="000000"/>
                <w:sz w:val="28"/>
                <w:szCs w:val="28"/>
              </w:rPr>
            </w:pPr>
            <w:r w:rsidRPr="00F4170F">
              <w:rPr>
                <w:color w:val="000000"/>
                <w:sz w:val="28"/>
                <w:szCs w:val="28"/>
              </w:rPr>
              <w:t>Отношение к себе</w:t>
            </w:r>
          </w:p>
        </w:tc>
        <w:tc>
          <w:tcPr>
            <w:tcW w:w="992" w:type="dxa"/>
          </w:tcPr>
          <w:p w:rsidR="009A7485" w:rsidRPr="00F4170F" w:rsidRDefault="009A7485" w:rsidP="00D86683">
            <w:pPr>
              <w:jc w:val="center"/>
              <w:rPr>
                <w:color w:val="000000"/>
                <w:sz w:val="28"/>
                <w:szCs w:val="28"/>
              </w:rPr>
            </w:pPr>
            <w:r w:rsidRPr="00F4170F">
              <w:rPr>
                <w:color w:val="000000"/>
                <w:sz w:val="28"/>
                <w:szCs w:val="28"/>
              </w:rPr>
              <w:t>50</w:t>
            </w:r>
          </w:p>
        </w:tc>
        <w:tc>
          <w:tcPr>
            <w:tcW w:w="992" w:type="dxa"/>
          </w:tcPr>
          <w:p w:rsidR="009A7485" w:rsidRPr="00F4170F" w:rsidRDefault="009A7485" w:rsidP="00D86683">
            <w:pPr>
              <w:jc w:val="center"/>
              <w:rPr>
                <w:color w:val="000000"/>
                <w:sz w:val="28"/>
                <w:szCs w:val="28"/>
              </w:rPr>
            </w:pPr>
            <w:r w:rsidRPr="00F4170F">
              <w:rPr>
                <w:color w:val="000000"/>
                <w:sz w:val="28"/>
                <w:szCs w:val="28"/>
              </w:rPr>
              <w:t>30</w:t>
            </w:r>
          </w:p>
        </w:tc>
        <w:tc>
          <w:tcPr>
            <w:tcW w:w="992" w:type="dxa"/>
          </w:tcPr>
          <w:p w:rsidR="009A7485" w:rsidRPr="00F4170F" w:rsidRDefault="009A7485" w:rsidP="00D86683">
            <w:pPr>
              <w:jc w:val="center"/>
              <w:rPr>
                <w:color w:val="000000"/>
                <w:sz w:val="28"/>
                <w:szCs w:val="28"/>
              </w:rPr>
            </w:pPr>
            <w:r w:rsidRPr="00F4170F">
              <w:rPr>
                <w:color w:val="000000"/>
                <w:sz w:val="28"/>
                <w:szCs w:val="28"/>
              </w:rPr>
              <w:t>20</w:t>
            </w:r>
          </w:p>
        </w:tc>
        <w:tc>
          <w:tcPr>
            <w:tcW w:w="993" w:type="dxa"/>
          </w:tcPr>
          <w:p w:rsidR="009A7485" w:rsidRPr="00F4170F" w:rsidRDefault="009A7485" w:rsidP="00D86683">
            <w:pPr>
              <w:jc w:val="center"/>
              <w:rPr>
                <w:color w:val="000000"/>
                <w:sz w:val="28"/>
                <w:szCs w:val="28"/>
              </w:rPr>
            </w:pPr>
            <w:r w:rsidRPr="00F4170F">
              <w:rPr>
                <w:color w:val="000000"/>
                <w:sz w:val="28"/>
                <w:szCs w:val="28"/>
              </w:rPr>
              <w:t>70</w:t>
            </w:r>
          </w:p>
        </w:tc>
        <w:tc>
          <w:tcPr>
            <w:tcW w:w="992" w:type="dxa"/>
          </w:tcPr>
          <w:p w:rsidR="009A7485" w:rsidRPr="00F4170F" w:rsidRDefault="009A7485" w:rsidP="00D86683">
            <w:pPr>
              <w:jc w:val="center"/>
              <w:rPr>
                <w:color w:val="000000"/>
                <w:sz w:val="28"/>
                <w:szCs w:val="28"/>
              </w:rPr>
            </w:pPr>
            <w:r w:rsidRPr="00F4170F">
              <w:rPr>
                <w:color w:val="000000"/>
                <w:sz w:val="28"/>
                <w:szCs w:val="28"/>
              </w:rPr>
              <w:t>20</w:t>
            </w:r>
          </w:p>
        </w:tc>
        <w:tc>
          <w:tcPr>
            <w:tcW w:w="957" w:type="dxa"/>
          </w:tcPr>
          <w:p w:rsidR="009A7485" w:rsidRPr="00F4170F" w:rsidRDefault="009A7485" w:rsidP="00D86683">
            <w:pPr>
              <w:jc w:val="center"/>
              <w:rPr>
                <w:color w:val="000000"/>
                <w:sz w:val="28"/>
                <w:szCs w:val="28"/>
              </w:rPr>
            </w:pPr>
            <w:r w:rsidRPr="00F4170F">
              <w:rPr>
                <w:color w:val="000000"/>
                <w:sz w:val="28"/>
                <w:szCs w:val="28"/>
              </w:rPr>
              <w:t>10</w:t>
            </w:r>
          </w:p>
        </w:tc>
      </w:tr>
    </w:tbl>
    <w:p w:rsidR="009A7485" w:rsidRPr="00725D50" w:rsidRDefault="009A7485" w:rsidP="009A7485">
      <w:pPr>
        <w:pStyle w:val="HTML"/>
        <w:ind w:firstLine="709"/>
        <w:jc w:val="both"/>
        <w:rPr>
          <w:rFonts w:ascii="Times New Roman" w:hAnsi="Times New Roman" w:cs="Times New Roman"/>
          <w:color w:val="000000"/>
          <w:sz w:val="28"/>
          <w:szCs w:val="28"/>
        </w:rPr>
      </w:pPr>
    </w:p>
    <w:p w:rsidR="009A7485" w:rsidRPr="00725D50"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 xml:space="preserve">У большего количества детей с ТНР сформированы жизненные цели, направленные на приобретение профессии, выявлено стремление занять определенное место в общественной жизни, желание создать семью. Однако  в дальнейших ответах настолько названная группа детей настолько противоречит себе, что мы выявили определенные трудности при формирования социальных ролей.  В этой же сфере 38, 5 % испытуемых с ТНР оценивали свое будущее как удачное, счастливое, светлое, указывая данные характеристики в основном с бытовым благополучием, независимостью от родителей, финансовым благополучием. Безразличное отношение к будущему проявилось в его восприятии как чего-то неопределенного. Сравнительный анализ этой категории ответов (50 % у учащихся с ТНР и 30 % у нормально говорящих учащихся) позволил сделать вывод о существенном отставании детей с ТНР. У нормально говорящих детей отрицательные оценки на эту категорию вопросов продиктованы в основном напряженной атмосферой в семье и личной жизни. Среди нормально говорящих детей большинство представляет или предполагает, чего хочет добиться в жизни, и, исходя из этого, строят взаимоотношения с окружающими. 50 % детей с ТНР не имеют представления о том, чего хотят достичь, 10 % боятся будущего как чего-то неопределенного, страшного, неизвестного. Среди нормально говорящих детей этот </w:t>
      </w:r>
      <w:r w:rsidRPr="00725D50">
        <w:rPr>
          <w:rFonts w:ascii="Times New Roman" w:hAnsi="Times New Roman" w:cs="Times New Roman"/>
          <w:color w:val="000000"/>
          <w:sz w:val="28"/>
          <w:szCs w:val="28"/>
        </w:rPr>
        <w:lastRenderedPageBreak/>
        <w:t>показатель несколько иной: 30 % безразличных оценок и 10 % отрицательных. Некоторые дети с речевой патологией ставят перед собой цель закончить школу, считая, что после этого они будут независимы, успешны, богаты сами по себе, не прикладывая для этого никаких усилий.</w:t>
      </w:r>
      <w:r>
        <w:rPr>
          <w:rFonts w:ascii="Times New Roman" w:hAnsi="Times New Roman" w:cs="Times New Roman"/>
          <w:color w:val="000000"/>
          <w:sz w:val="28"/>
          <w:szCs w:val="28"/>
        </w:rPr>
        <w:t xml:space="preserve"> </w:t>
      </w:r>
      <w:r w:rsidRPr="00725D50">
        <w:rPr>
          <w:rFonts w:ascii="Times New Roman" w:hAnsi="Times New Roman" w:cs="Times New Roman"/>
          <w:color w:val="000000"/>
          <w:sz w:val="28"/>
          <w:szCs w:val="28"/>
        </w:rPr>
        <w:t>В отличие от учащихся с ТНР,  большинство нормально говорящих школьников видят прямую зависимость отношения к будущему от реализации поставленных целей. 60 % нормально говорящих учащихся имеют четко сформулированные цели на будущее, видят в будущем успех от их реализации, то есть у них четко прослеживается полное соответствие критериев «жизненные цели» и «отношение к будущему».</w:t>
      </w:r>
    </w:p>
    <w:p w:rsidR="009A7485" w:rsidRPr="00725D50"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В группе предложений «отношение к отцу» тоже обнаружена существенная разница между детьми с ТНР и их нормально говорящими сверстниками в количестве положительных оценок. Количество учащихся с ТНР, которые дали безразличную оценку, почти в 2 раз больше аналогичного количества нормально говорящих. Количество отрицательных оценок одинаково и составляет 20 %. Положительное отношение к своему отцу дети с ТНР объясняли хорошим  обращением с ними и с другими членами семьи. Нормально говорящие дети, давшие положительные оценки, объясняют это тем, что считают своих отцов хорошими людьми в связи с готовностью оказать помощь, помочь решить возникшие проблемы, то есть видят в них деловые качества. Ответам, дающие отрицательную характеристику отцам, мы дали отрицательные оценки. Пояснения к отрицательным оценкам учащиеся с ТНР и нормально говорящие учащиеся дали приблизительно одинаковые: «Редко бывает трезвым», «Не обращает внимания», «Не живет с нами (имеет другую семью)».</w:t>
      </w:r>
    </w:p>
    <w:p w:rsidR="009A7485" w:rsidRPr="00725D50"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 xml:space="preserve">В сфере «отношение к матери» количество детей с ТНР и нормально говорящих учащихся, которые дали положительную оценку своему отношению к матери, составляет 50 %. Отрицательные оценки в основном касаются ответов, свидетельствующих об эгоизме обеих  категории испытуемых, которые обвиняют мать в нежелании их понять и удовлетворить их потребности. Например, «Считаю, что большинство матерей…»: «Не понимают своих детей»,  «Не дают наличных», «Всегда заняты».  </w:t>
      </w:r>
    </w:p>
    <w:p w:rsidR="009A7485" w:rsidRPr="00725D50"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 xml:space="preserve">Проведя общий анализ сфер «отношение к отцу» и «отношение к матери», мы пришли к заключению, что отрицательную оценку отцу дали те дети, в семьях которых мужчина выпивает либо </w:t>
      </w:r>
      <w:r>
        <w:rPr>
          <w:rFonts w:ascii="Times New Roman" w:hAnsi="Times New Roman" w:cs="Times New Roman"/>
          <w:color w:val="000000"/>
          <w:sz w:val="28"/>
          <w:szCs w:val="28"/>
        </w:rPr>
        <w:t xml:space="preserve">по некоторым причинам </w:t>
      </w:r>
      <w:r w:rsidRPr="00725D50">
        <w:rPr>
          <w:rFonts w:ascii="Times New Roman" w:hAnsi="Times New Roman" w:cs="Times New Roman"/>
          <w:color w:val="000000"/>
          <w:sz w:val="28"/>
          <w:szCs w:val="28"/>
        </w:rPr>
        <w:t>отсутствует, отношение к матери в таких семьях либо положительное («Мама хорошая», «Мы с ней подруги»), либо отрицательное: («Мама несчастна</w:t>
      </w:r>
      <w:r>
        <w:rPr>
          <w:rFonts w:ascii="Times New Roman" w:hAnsi="Times New Roman" w:cs="Times New Roman"/>
          <w:color w:val="000000"/>
          <w:sz w:val="28"/>
          <w:szCs w:val="28"/>
        </w:rPr>
        <w:t>», «Вечно недовольна», «З</w:t>
      </w:r>
      <w:r w:rsidRPr="00725D50">
        <w:rPr>
          <w:rFonts w:ascii="Times New Roman" w:hAnsi="Times New Roman" w:cs="Times New Roman"/>
          <w:color w:val="000000"/>
          <w:sz w:val="28"/>
          <w:szCs w:val="28"/>
        </w:rPr>
        <w:t>лится»).  Мы пришли к заключению,  что в этой категории вопросов как дети с ТНР, так и нормально говорящие дети обладают определенным эгоизмом по отношению к родителю мужского пола, от которого в большинстве ожидают финансовой помощи. Однако этот показатель у учащихся с ТНР несколько выше ( 60 % и 40 % соответственно).</w:t>
      </w:r>
    </w:p>
    <w:p w:rsidR="009A7485" w:rsidRPr="00725D50"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Далее была отмечена группа «чувство вины». Отсутствие отрицательных ответов оценивалось положительно. Признание факта совершения отрицательных поступков с восприятием их как мало тревожащей данности обозначено безразличной оценкой. Отрицательная оценка ставились за показатель обостренного чувства вины. В обеих группах исп</w:t>
      </w:r>
      <w:r>
        <w:rPr>
          <w:rFonts w:ascii="Times New Roman" w:hAnsi="Times New Roman" w:cs="Times New Roman"/>
          <w:color w:val="000000"/>
          <w:sz w:val="28"/>
          <w:szCs w:val="28"/>
        </w:rPr>
        <w:t>ытуемых присутствует различ</w:t>
      </w:r>
      <w:r w:rsidRPr="00725D50">
        <w:rPr>
          <w:rFonts w:ascii="Times New Roman" w:hAnsi="Times New Roman" w:cs="Times New Roman"/>
          <w:color w:val="000000"/>
          <w:sz w:val="28"/>
          <w:szCs w:val="28"/>
        </w:rPr>
        <w:t>ный процент чувства вины</w:t>
      </w:r>
      <w:r>
        <w:rPr>
          <w:rFonts w:ascii="Times New Roman" w:hAnsi="Times New Roman" w:cs="Times New Roman"/>
          <w:color w:val="000000"/>
          <w:sz w:val="28"/>
          <w:szCs w:val="28"/>
        </w:rPr>
        <w:t xml:space="preserve"> (20 % у учащихся с ТНР и 50 % у нормально говорящих учащихся), но  учащие</w:t>
      </w:r>
      <w:r w:rsidRPr="00725D50">
        <w:rPr>
          <w:rFonts w:ascii="Times New Roman" w:hAnsi="Times New Roman" w:cs="Times New Roman"/>
          <w:color w:val="000000"/>
          <w:sz w:val="28"/>
          <w:szCs w:val="28"/>
        </w:rPr>
        <w:t xml:space="preserve">ся с ТНР </w:t>
      </w:r>
      <w:r>
        <w:rPr>
          <w:rFonts w:ascii="Times New Roman" w:hAnsi="Times New Roman" w:cs="Times New Roman"/>
          <w:color w:val="000000"/>
          <w:sz w:val="28"/>
          <w:szCs w:val="28"/>
        </w:rPr>
        <w:t xml:space="preserve">давали положительные оценки </w:t>
      </w:r>
      <w:r w:rsidRPr="00725D50">
        <w:rPr>
          <w:rFonts w:ascii="Times New Roman" w:hAnsi="Times New Roman" w:cs="Times New Roman"/>
          <w:color w:val="000000"/>
          <w:sz w:val="28"/>
          <w:szCs w:val="28"/>
        </w:rPr>
        <w:t xml:space="preserve">в основном за проступки, совершенные по отношению к родителям, в меньшей мере к другим взрослым, а у нормально говорящих </w:t>
      </w:r>
      <w:r>
        <w:rPr>
          <w:rFonts w:ascii="Times New Roman" w:hAnsi="Times New Roman" w:cs="Times New Roman"/>
          <w:color w:val="000000"/>
          <w:sz w:val="28"/>
          <w:szCs w:val="28"/>
        </w:rPr>
        <w:t xml:space="preserve">отрицательные ответы ставились </w:t>
      </w:r>
      <w:r w:rsidRPr="00725D50">
        <w:rPr>
          <w:rFonts w:ascii="Times New Roman" w:hAnsi="Times New Roman" w:cs="Times New Roman"/>
          <w:color w:val="000000"/>
          <w:sz w:val="28"/>
          <w:szCs w:val="28"/>
        </w:rPr>
        <w:t xml:space="preserve">за неудовольствие собой, своими действиями по отношению к незавершенным делам. </w:t>
      </w:r>
    </w:p>
    <w:p w:rsidR="009A7485" w:rsidRPr="00725D50"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lastRenderedPageBreak/>
        <w:t>С группой «чувство вины» тесно связана группа «отношение к прошлому». Половина детей с ТНР, которые выявили безразличие в группе «чувство вины» ( 20 %), проявили аналогичный результат и в «отношении к прошлому». 30 % нормально говорящих детей положительно оценили прошлое с позиции достижения каких-либо желаемых результатов и реализации поставленных задач и целей. Основным показателем положительного отношения к прошлому у учащихся с ТНР явилось получение ими от старших подарков или проявления повышенного положительного внимания.</w:t>
      </w:r>
    </w:p>
    <w:p w:rsidR="009A7485" w:rsidRPr="00725D50"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 xml:space="preserve"> Вышесказанное свидетельствует о неготовности </w:t>
      </w:r>
      <w:r>
        <w:rPr>
          <w:rFonts w:ascii="Times New Roman" w:hAnsi="Times New Roman" w:cs="Times New Roman"/>
          <w:color w:val="000000"/>
          <w:sz w:val="28"/>
          <w:szCs w:val="28"/>
        </w:rPr>
        <w:t xml:space="preserve">учащихся с ТНР </w:t>
      </w:r>
      <w:r w:rsidRPr="00725D50">
        <w:rPr>
          <w:rFonts w:ascii="Times New Roman" w:hAnsi="Times New Roman" w:cs="Times New Roman"/>
          <w:color w:val="000000"/>
          <w:sz w:val="28"/>
          <w:szCs w:val="28"/>
        </w:rPr>
        <w:t>принять активную позицию в межличностных взаимоотношениях, что, соответственно, затрудняет формирование у вышеназванной категории детей готовности к принятию социальной роли, соответствующей возрасту.</w:t>
      </w:r>
    </w:p>
    <w:p w:rsidR="009A7485" w:rsidRPr="00725D50"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 xml:space="preserve">Интерес представляет группа предложений «отношение  к себе». В положительном восприятии себя названными группами испытуемых имеется существенная разница. Положительное отношение среди учащихся с ТНР проявилось только в одном ответе на вопрос: «Моя наибольшая слабость заключается в том…», - «Что я тихий (Вова К.)». Остальные учащиеся с ТНР на этот вопрос не ответили (60 %), либо ответили отрицательно (30 %).  Другие предложения из группы «отношение к себе» имеют более адекватные продолжения, но у учащихся с ТНР отношение к себе заключается в большинстве случаев в их кажущейся взрослости и самостоятельности («Думаю, что достаточно способен, чтобы…» - « Жить один» (Толик П.), «Гулять вечером» (Вова К)), а у нормально говорящих учащихся в характеристике себя с позиции взрослой, самостоятельной личности в плане перспективного будущего, принятия взвешенных решений, в роли человека, адекватно реагирующего на происходящее («Думаю, что достаточно способен, чтобы…»  Полина Д. «Получить хорошую профессию»). </w:t>
      </w:r>
    </w:p>
    <w:p w:rsidR="009A7485" w:rsidRPr="00725D50"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Отрицательное отношение к себе нашло выражение в неверии в свои возможности, в полной зависимости настроения и поступков от влияния окружающих, в желании и стремлении получить помощь со стороны. Например: «Если все против меня, то…»  - «Психую» (Антон Е.), «Обижаюсь» (Анна С.), «Плачу» (Ирина И.)</w:t>
      </w:r>
      <w:r>
        <w:rPr>
          <w:rFonts w:ascii="Times New Roman" w:hAnsi="Times New Roman" w:cs="Times New Roman"/>
          <w:color w:val="000000"/>
          <w:sz w:val="28"/>
          <w:szCs w:val="28"/>
        </w:rPr>
        <w:t xml:space="preserve"> и похожие ответы</w:t>
      </w:r>
      <w:r w:rsidRPr="00725D50">
        <w:rPr>
          <w:rFonts w:ascii="Times New Roman" w:hAnsi="Times New Roman" w:cs="Times New Roman"/>
          <w:color w:val="000000"/>
          <w:sz w:val="28"/>
          <w:szCs w:val="28"/>
        </w:rPr>
        <w:t xml:space="preserve"> – учащиеся с ТНР (60 %). У нормально говорящих детей на этот вопрос </w:t>
      </w:r>
      <w:r>
        <w:rPr>
          <w:rFonts w:ascii="Times New Roman" w:hAnsi="Times New Roman" w:cs="Times New Roman"/>
          <w:color w:val="000000"/>
          <w:sz w:val="28"/>
          <w:szCs w:val="28"/>
        </w:rPr>
        <w:t>тоже много подобных</w:t>
      </w:r>
      <w:r w:rsidRPr="00725D50">
        <w:rPr>
          <w:rFonts w:ascii="Times New Roman" w:hAnsi="Times New Roman" w:cs="Times New Roman"/>
          <w:color w:val="000000"/>
          <w:sz w:val="28"/>
          <w:szCs w:val="28"/>
        </w:rPr>
        <w:t xml:space="preserve"> ответы (50 %), а несколько более агрессивных: «Я буду против всех» (Валера К.) и подобные, однако часть из этой группы в работе над собой более социально адекватна («Когда мне начинает не везти, я…» Полина Д.: «Стараюсь думать, что все будет хорошо», Валера К.: «Обижаюсь на себя». Среди группы детей с ТНР подобный ответ только один.</w:t>
      </w:r>
    </w:p>
    <w:p w:rsidR="009A7485"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Таким образом, вторая серия экспериментального исследования позволяет нам говорить о несформированности у учащихся с ТНР готовности принять адекватную социальную роль взрослого, отсутствии четко определенных целей на будущее, отсутствии представления о своем месте в дальнейшей жизни, неадекватности поведения по отношению к окружающим, неумении верно оценивать свои поступки, несформированности самооценки. Отсюда возникает необходимая потребность целенаправленной работыс детьми с тяжелыми нарушениями речи по нормализации их межличностного взаимодействия о формированию готовности к принятию социальной роли.</w:t>
      </w:r>
    </w:p>
    <w:p w:rsidR="009A7485" w:rsidRPr="00F10214" w:rsidRDefault="009A7485" w:rsidP="009A7485">
      <w:pPr>
        <w:pStyle w:val="HTML"/>
        <w:ind w:firstLine="709"/>
        <w:jc w:val="both"/>
        <w:rPr>
          <w:rFonts w:ascii="Times New Roman" w:hAnsi="Times New Roman" w:cs="Times New Roman"/>
          <w:color w:val="000000"/>
          <w:sz w:val="28"/>
          <w:szCs w:val="28"/>
        </w:rPr>
      </w:pPr>
      <w:r w:rsidRPr="003711F4">
        <w:rPr>
          <w:rFonts w:ascii="Times New Roman" w:hAnsi="Times New Roman" w:cs="Times New Roman"/>
          <w:b/>
          <w:color w:val="000000"/>
          <w:sz w:val="28"/>
          <w:szCs w:val="28"/>
        </w:rPr>
        <w:t>Выводы</w:t>
      </w:r>
    </w:p>
    <w:p w:rsidR="009A7485" w:rsidRPr="004F1A80" w:rsidRDefault="009A7485" w:rsidP="009A7485">
      <w:pPr>
        <w:pStyle w:val="HTML"/>
        <w:ind w:firstLine="709"/>
        <w:jc w:val="both"/>
        <w:rPr>
          <w:rFonts w:ascii="Times New Roman" w:hAnsi="Times New Roman" w:cs="Times New Roman"/>
          <w:color w:val="000000"/>
          <w:sz w:val="28"/>
          <w:szCs w:val="28"/>
        </w:rPr>
      </w:pPr>
      <w:r w:rsidRPr="00725D50">
        <w:rPr>
          <w:rFonts w:ascii="Times New Roman" w:hAnsi="Times New Roman" w:cs="Times New Roman"/>
          <w:color w:val="000000"/>
          <w:sz w:val="28"/>
          <w:szCs w:val="28"/>
        </w:rPr>
        <w:t>Проведенные эксперименты показали, что все исследуемые параметры в группе детей с ТНР нарушены:</w:t>
      </w:r>
      <w:r>
        <w:rPr>
          <w:rFonts w:ascii="Times New Roman" w:hAnsi="Times New Roman" w:cs="Times New Roman"/>
          <w:color w:val="000000"/>
          <w:sz w:val="28"/>
          <w:szCs w:val="28"/>
        </w:rPr>
        <w:t xml:space="preserve"> </w:t>
      </w:r>
      <w:r w:rsidRPr="00725D50">
        <w:rPr>
          <w:rFonts w:ascii="Times New Roman" w:hAnsi="Times New Roman" w:cs="Times New Roman"/>
          <w:color w:val="000000"/>
          <w:sz w:val="28"/>
          <w:szCs w:val="28"/>
        </w:rPr>
        <w:t xml:space="preserve">эмоционально-психологический климат снижен, низкий уровень общительности, дружеского отношения в классе, социальной адекватности поведения. Тяжелый речевой недостаток обуславливает своеобразие не только психического </w:t>
      </w:r>
      <w:r w:rsidRPr="00725D50">
        <w:rPr>
          <w:rFonts w:ascii="Times New Roman" w:hAnsi="Times New Roman" w:cs="Times New Roman"/>
          <w:color w:val="000000"/>
          <w:sz w:val="28"/>
          <w:szCs w:val="28"/>
        </w:rPr>
        <w:lastRenderedPageBreak/>
        <w:t xml:space="preserve">развития, но и препятствует установлению позитивных межличностных отношений. Школьники с тяжелыми нарушениями речи характеризуются замедленным формированием социально зрелых межличностных отношений, что влияет на процесс развития социального поведения в целом. Отставание в развитии социального поведения (незнание или неумение применять правила и нормы поведения, невозможность установления социальных контактов, немотивированность поведения, недостаточное владения коммуникативными качествами и т.п.) значительно препятствует процессу формирования готовности к принятию социальной роли. Поэтому необходимо всестороннее изучение особенностей формирования социальных ролей старших школьников с тяжелыми нарушениями речи с целью методической разработки данного вопроса. Постоянное моделирование социальных ситуаций, в которых может оказаться учащийся с речевыми нарушениями в повседневной жизни, будет способствовать формированию правильных способов поведения в обществе. </w:t>
      </w:r>
    </w:p>
    <w:p w:rsidR="009A7485" w:rsidRDefault="009A7485" w:rsidP="009A7485">
      <w:pPr>
        <w:jc w:val="center"/>
        <w:rPr>
          <w:b/>
          <w:color w:val="000000"/>
          <w:sz w:val="28"/>
          <w:szCs w:val="28"/>
        </w:rPr>
      </w:pPr>
      <w:r w:rsidRPr="003711F4">
        <w:rPr>
          <w:b/>
          <w:color w:val="000000"/>
          <w:sz w:val="28"/>
          <w:szCs w:val="28"/>
        </w:rPr>
        <w:t>МЕТОДИЧЕСКИЕ РЕКОМЕНДАЦИИ ДЛЯ ФОРМИР</w:t>
      </w:r>
      <w:r>
        <w:rPr>
          <w:b/>
          <w:color w:val="000000"/>
          <w:sz w:val="28"/>
          <w:szCs w:val="28"/>
        </w:rPr>
        <w:t xml:space="preserve">ОВАНИЯ ГОТОВНОСТИ УЧАЩИХСЯ С ТЯЖЕЛЫМИ НАРУШЕНИЯМИ РЕЧИ </w:t>
      </w:r>
    </w:p>
    <w:p w:rsidR="009A7485" w:rsidRPr="004D79A5" w:rsidRDefault="009A7485" w:rsidP="009A7485">
      <w:pPr>
        <w:jc w:val="center"/>
        <w:rPr>
          <w:b/>
          <w:color w:val="000000"/>
          <w:sz w:val="28"/>
          <w:szCs w:val="28"/>
        </w:rPr>
      </w:pPr>
      <w:r w:rsidRPr="003711F4">
        <w:rPr>
          <w:b/>
          <w:color w:val="000000"/>
          <w:sz w:val="28"/>
          <w:szCs w:val="28"/>
        </w:rPr>
        <w:t>К ПРИНЯТИЮ СОЦИАЛЬНОЙ РОЛИ</w:t>
      </w:r>
    </w:p>
    <w:p w:rsidR="009A7485" w:rsidRPr="004D79A5" w:rsidRDefault="009A7485" w:rsidP="009A7485">
      <w:pPr>
        <w:ind w:firstLine="709"/>
        <w:jc w:val="both"/>
        <w:rPr>
          <w:b/>
          <w:color w:val="000000"/>
          <w:sz w:val="28"/>
          <w:szCs w:val="28"/>
        </w:rPr>
      </w:pPr>
      <w:r w:rsidRPr="00856A9E">
        <w:rPr>
          <w:b/>
          <w:color w:val="000000"/>
          <w:sz w:val="28"/>
          <w:szCs w:val="28"/>
        </w:rPr>
        <w:t xml:space="preserve"> Условия, необходимые для формирования с</w:t>
      </w:r>
      <w:r>
        <w:rPr>
          <w:b/>
          <w:color w:val="000000"/>
          <w:sz w:val="28"/>
          <w:szCs w:val="28"/>
        </w:rPr>
        <w:t>оциальных ролей у учащихся с тяжелыми нарушениями речи.</w:t>
      </w:r>
    </w:p>
    <w:p w:rsidR="009A7485" w:rsidRPr="00725D50" w:rsidRDefault="009A7485" w:rsidP="009A7485">
      <w:pPr>
        <w:ind w:firstLine="709"/>
        <w:jc w:val="both"/>
        <w:rPr>
          <w:color w:val="000000"/>
          <w:sz w:val="28"/>
          <w:szCs w:val="28"/>
        </w:rPr>
      </w:pPr>
      <w:r w:rsidRPr="00725D50">
        <w:rPr>
          <w:color w:val="000000"/>
          <w:sz w:val="28"/>
          <w:szCs w:val="28"/>
        </w:rPr>
        <w:t>Результаты исследования психолого-педагогических особенностей развития детей с нарушением речи и проявление этих особенностей в доминирующих видах деятельности нами обобщены и систематизированы, что позволило выделить основные направления педагогического сопровождения</w:t>
      </w:r>
      <w:r>
        <w:rPr>
          <w:color w:val="000000"/>
          <w:sz w:val="28"/>
          <w:szCs w:val="28"/>
        </w:rPr>
        <w:t xml:space="preserve"> старших школьников с ТНР</w:t>
      </w:r>
      <w:r w:rsidRPr="00725D50">
        <w:rPr>
          <w:color w:val="000000"/>
          <w:sz w:val="28"/>
          <w:szCs w:val="28"/>
        </w:rPr>
        <w:t xml:space="preserve"> в процессе формирования готовности к принятию социальной роли.</w:t>
      </w:r>
    </w:p>
    <w:p w:rsidR="009A7485" w:rsidRPr="00725D50" w:rsidRDefault="009A7485" w:rsidP="009A7485">
      <w:pPr>
        <w:tabs>
          <w:tab w:val="left" w:pos="720"/>
        </w:tabs>
        <w:ind w:firstLine="709"/>
        <w:jc w:val="both"/>
        <w:rPr>
          <w:color w:val="000000"/>
          <w:sz w:val="28"/>
          <w:szCs w:val="28"/>
        </w:rPr>
      </w:pPr>
      <w:r w:rsidRPr="00725D50">
        <w:rPr>
          <w:color w:val="000000"/>
          <w:sz w:val="28"/>
          <w:szCs w:val="28"/>
        </w:rPr>
        <w:t>Современная школа должна являться образовательно-воспитательной системой, создающей условия для социального становления человека, включения в систему общественных отношений, разностороннего развития свободной, творческой личности, выполнять первостепенную роль в социальном воспитании, социализации и формировании социальной компетентности. Общая ориентация осуществляемого в школе образования должна гармонично сочетать направления в социально-личностно-ориентированном обучении и воспитании. Для гармонического воспитания с социальной составляющей школа должна быть открытой в социум, иметь прочные связи с другими социальными институтами (семьей, учреждениями образования, учреждениями здравоохранения, культуры, правоохранительными органами, различными производственными и общественными объединениями и др.), способствовать выявлению и использованию их воспитательного и социализирующего потенциала.</w:t>
      </w:r>
    </w:p>
    <w:p w:rsidR="009A7485" w:rsidRPr="00725D50" w:rsidRDefault="009A7485" w:rsidP="009A7485">
      <w:pPr>
        <w:tabs>
          <w:tab w:val="left" w:pos="720"/>
        </w:tabs>
        <w:ind w:firstLine="709"/>
        <w:jc w:val="both"/>
        <w:rPr>
          <w:color w:val="000000"/>
          <w:sz w:val="28"/>
          <w:szCs w:val="28"/>
        </w:rPr>
      </w:pPr>
      <w:r w:rsidRPr="00725D50">
        <w:rPr>
          <w:color w:val="000000"/>
          <w:sz w:val="28"/>
          <w:szCs w:val="28"/>
        </w:rPr>
        <w:t xml:space="preserve">Исследование доказало необходимость эффективного формирования готовности подростков к принятию социальной роли в условиях общеобразовательного учреждения. Эту работу необходимо осуществлять посредством социально-педагогической работы, которая должна быть основана на реализации основных </w:t>
      </w:r>
      <w:r w:rsidRPr="00725D50">
        <w:rPr>
          <w:color w:val="000000"/>
          <w:sz w:val="28"/>
          <w:szCs w:val="28"/>
        </w:rPr>
        <w:lastRenderedPageBreak/>
        <w:t>функций: аналитико-диагностической; прогностической; коммуникативной, социально-профилактической и реабилитационной; социально-педагогической поддержки и помощи. В нее необходимо включать весь педагогический коллектив (социальные педагоги, психологи, заместитель директора по воспитательной работе, педагоги и т. д.) и все его союзники (родители, попечители, различные организации и т. д.).</w:t>
      </w:r>
    </w:p>
    <w:p w:rsidR="009A7485" w:rsidRPr="00725D50" w:rsidRDefault="009A7485" w:rsidP="009A7485">
      <w:pPr>
        <w:ind w:firstLine="709"/>
        <w:jc w:val="both"/>
        <w:rPr>
          <w:color w:val="000000"/>
          <w:sz w:val="28"/>
          <w:szCs w:val="28"/>
        </w:rPr>
      </w:pPr>
      <w:r w:rsidRPr="00725D50">
        <w:rPr>
          <w:color w:val="000000"/>
          <w:sz w:val="28"/>
          <w:szCs w:val="28"/>
        </w:rPr>
        <w:t>Целесообразно использовать пробы сил, постановку индивида в разные ситуации, чтобы добиться, с одной стороны, переноса ими опыта из ситуации обучения, тренинга в реальную действительность, с другой - чтобы расширить границы применения алгоритма действий и стимулировать осознание индивидом необходимости создания для себя таких жизненных программ.По нашему мнению, основой при формировании готовности подростков к принятию социальной роли в условиях общеобразовательного учреждения  должен являться системный, компетентностный, личностно-ориентированный подходы. Применение данных подходов и вытекающих из них принципов способно обеспечить эффективность социально-педагогической работы.</w:t>
      </w:r>
    </w:p>
    <w:p w:rsidR="009A7485" w:rsidRPr="00725D50" w:rsidRDefault="009A7485" w:rsidP="009A7485">
      <w:pPr>
        <w:ind w:firstLine="644"/>
        <w:jc w:val="both"/>
        <w:rPr>
          <w:color w:val="000000"/>
          <w:sz w:val="28"/>
          <w:szCs w:val="28"/>
        </w:rPr>
      </w:pPr>
      <w:r w:rsidRPr="00725D50">
        <w:rPr>
          <w:color w:val="000000"/>
          <w:sz w:val="28"/>
          <w:szCs w:val="28"/>
        </w:rPr>
        <w:t>Ожидаемым результатом реализации программы формирования готовности учащихся с ТНР к принятию социальной роли должна стать модель выпускника общеобразовательного учреждения, отвечающего следующим критериям:</w:t>
      </w:r>
    </w:p>
    <w:p w:rsidR="009A7485" w:rsidRPr="00725D50" w:rsidRDefault="009A7485" w:rsidP="009A7485">
      <w:pPr>
        <w:tabs>
          <w:tab w:val="left" w:pos="720"/>
        </w:tabs>
        <w:ind w:firstLine="709"/>
        <w:jc w:val="both"/>
        <w:rPr>
          <w:color w:val="000000"/>
          <w:sz w:val="28"/>
          <w:szCs w:val="28"/>
        </w:rPr>
      </w:pPr>
      <w:r w:rsidRPr="00725D50">
        <w:rPr>
          <w:color w:val="000000"/>
          <w:sz w:val="28"/>
          <w:szCs w:val="28"/>
        </w:rPr>
        <w:t>Для проявления социальной активности как одного из компонентов формирования активной социальной роли  подростков необходимо проводить коллективные творческие дела, мероприятия, конкурсы, чтобы учащиеся с ТНР  учились планировать свою деятельность, исполняли ведущие и второстепенные роли, выступали в роли обучающего, тем самым развивали свои организаторские способности, формировали качества товарищества, чувство самостоятельности и ответственности.</w:t>
      </w:r>
    </w:p>
    <w:p w:rsidR="009A7485" w:rsidRPr="00725D50" w:rsidRDefault="009A7485" w:rsidP="009A7485">
      <w:pPr>
        <w:tabs>
          <w:tab w:val="left" w:pos="720"/>
        </w:tabs>
        <w:ind w:firstLine="709"/>
        <w:jc w:val="both"/>
        <w:rPr>
          <w:color w:val="000000"/>
          <w:sz w:val="28"/>
          <w:szCs w:val="28"/>
        </w:rPr>
      </w:pPr>
      <w:r w:rsidRPr="00725D50">
        <w:rPr>
          <w:color w:val="000000"/>
          <w:sz w:val="28"/>
          <w:szCs w:val="28"/>
        </w:rPr>
        <w:t>Формируя готовность к принятию социальной роли, на уроках и внеклассных занятиях педагоги должны поощрять учащихся обсуждать  качества, важные для межличностного общения, изучать возможности использования своих сильных сторон во взаимоотношениях с окружающими. В ходе таких занятий каждый подросток может проанализировать свои слабые стороны в межличностном общении и осуществить поиск ресурсного состояния посредством рефлексии собственных достижений, строить перспективы развития, что, по нашему мнению, будет способствовать значительному снижению «помех общения».</w:t>
      </w:r>
    </w:p>
    <w:p w:rsidR="009A7485" w:rsidRPr="00725D50" w:rsidRDefault="009A7485" w:rsidP="009A7485">
      <w:pPr>
        <w:tabs>
          <w:tab w:val="left" w:pos="720"/>
        </w:tabs>
        <w:ind w:firstLine="709"/>
        <w:jc w:val="both"/>
        <w:rPr>
          <w:color w:val="000000"/>
          <w:sz w:val="28"/>
          <w:szCs w:val="28"/>
        </w:rPr>
      </w:pPr>
      <w:r w:rsidRPr="00725D50">
        <w:rPr>
          <w:color w:val="000000"/>
          <w:sz w:val="28"/>
          <w:szCs w:val="28"/>
        </w:rPr>
        <w:t>В ходе работы с родителями подростков с ТНР  целесообразно проигрывать и анализировать конкретные семейные ситуации, давать рекомендации, способствующие  влиянию семьи на формирование социальной роли подростка.</w:t>
      </w:r>
    </w:p>
    <w:p w:rsidR="009A7485" w:rsidRDefault="009A7485" w:rsidP="009A7485">
      <w:pPr>
        <w:ind w:firstLine="709"/>
        <w:jc w:val="both"/>
        <w:rPr>
          <w:rStyle w:val="FontStyle31"/>
          <w:color w:val="000000"/>
          <w:szCs w:val="28"/>
        </w:rPr>
      </w:pPr>
      <w:r w:rsidRPr="00725D50">
        <w:rPr>
          <w:rStyle w:val="FontStyle31"/>
          <w:color w:val="000000"/>
          <w:szCs w:val="28"/>
        </w:rPr>
        <w:t>Совместные приемы работы с учащимися с ТНР и нормально говорящими учащимися:</w:t>
      </w:r>
    </w:p>
    <w:p w:rsidR="009A7485" w:rsidRDefault="009A7485" w:rsidP="009A7485">
      <w:pPr>
        <w:ind w:firstLine="709"/>
        <w:jc w:val="both"/>
        <w:rPr>
          <w:rStyle w:val="FontStyle31"/>
          <w:color w:val="000000"/>
          <w:szCs w:val="28"/>
        </w:rPr>
      </w:pPr>
      <w:r>
        <w:rPr>
          <w:rStyle w:val="FontStyle31"/>
          <w:color w:val="000000"/>
          <w:szCs w:val="28"/>
        </w:rPr>
        <w:t>1)  О</w:t>
      </w:r>
      <w:r w:rsidRPr="00725D50">
        <w:rPr>
          <w:rStyle w:val="FontStyle31"/>
          <w:color w:val="000000"/>
          <w:szCs w:val="28"/>
        </w:rPr>
        <w:t>рганизация игровых ситуаций в рамках обыч</w:t>
      </w:r>
      <w:r w:rsidRPr="00725D50">
        <w:rPr>
          <w:rStyle w:val="FontStyle31"/>
          <w:color w:val="000000"/>
          <w:szCs w:val="28"/>
        </w:rPr>
        <w:softHyphen/>
        <w:t>ных школьных занятий</w:t>
      </w:r>
      <w:r>
        <w:rPr>
          <w:rStyle w:val="FontStyle31"/>
          <w:color w:val="000000"/>
          <w:szCs w:val="28"/>
        </w:rPr>
        <w:t>;</w:t>
      </w:r>
    </w:p>
    <w:p w:rsidR="009A7485" w:rsidRDefault="009A7485" w:rsidP="009A7485">
      <w:pPr>
        <w:ind w:firstLine="709"/>
        <w:jc w:val="both"/>
        <w:rPr>
          <w:rStyle w:val="FontStyle31"/>
          <w:color w:val="000000"/>
          <w:szCs w:val="28"/>
        </w:rPr>
      </w:pPr>
      <w:r w:rsidRPr="00725D50">
        <w:rPr>
          <w:rStyle w:val="FontStyle31"/>
          <w:color w:val="000000"/>
          <w:szCs w:val="28"/>
        </w:rPr>
        <w:lastRenderedPageBreak/>
        <w:t>2)</w:t>
      </w:r>
      <w:r>
        <w:rPr>
          <w:rStyle w:val="FontStyle31"/>
          <w:color w:val="000000"/>
          <w:szCs w:val="28"/>
        </w:rPr>
        <w:t xml:space="preserve"> О</w:t>
      </w:r>
      <w:r w:rsidRPr="00725D50">
        <w:rPr>
          <w:rStyle w:val="FontStyle27"/>
          <w:color w:val="000000"/>
          <w:sz w:val="28"/>
          <w:szCs w:val="28"/>
        </w:rPr>
        <w:t xml:space="preserve">рганизация проблемных дискуссий. </w:t>
      </w:r>
      <w:r w:rsidRPr="00725D50">
        <w:rPr>
          <w:rStyle w:val="FontStyle31"/>
          <w:color w:val="000000"/>
          <w:szCs w:val="28"/>
        </w:rPr>
        <w:t>Речь здесь уже идет не об игровом диалоге, а о межличностном общении учащегося с ТНР по той или иной проблеме. Оно позволяет нормально говорящему подростку и подростку с ТНР соотнести собственное отношениесовзглядами и мнениями сверстников, что будет способствовать коррекции этих отношений, так как мнение сверстников, очень весомое для детей подросткового возраста, может стать источником изменения их собственных взглядов.</w:t>
      </w:r>
    </w:p>
    <w:p w:rsidR="009A7485" w:rsidRDefault="009A7485" w:rsidP="009A7485">
      <w:pPr>
        <w:ind w:firstLine="709"/>
        <w:jc w:val="both"/>
        <w:rPr>
          <w:rStyle w:val="FontStyle12"/>
          <w:color w:val="000000"/>
          <w:sz w:val="28"/>
          <w:szCs w:val="28"/>
        </w:rPr>
      </w:pPr>
      <w:r w:rsidRPr="00725D50">
        <w:rPr>
          <w:rStyle w:val="FontStyle31"/>
          <w:color w:val="000000"/>
          <w:szCs w:val="28"/>
        </w:rPr>
        <w:t>3)</w:t>
      </w:r>
      <w:r>
        <w:rPr>
          <w:rStyle w:val="FontStyle31"/>
          <w:color w:val="000000"/>
          <w:szCs w:val="28"/>
        </w:rPr>
        <w:t xml:space="preserve"> </w:t>
      </w:r>
      <w:r w:rsidRPr="00725D50">
        <w:rPr>
          <w:color w:val="000000"/>
          <w:sz w:val="28"/>
          <w:szCs w:val="28"/>
        </w:rPr>
        <w:t xml:space="preserve">Организация введения </w:t>
      </w:r>
      <w:r w:rsidRPr="00725D50">
        <w:rPr>
          <w:rStyle w:val="FontStyle12"/>
          <w:color w:val="000000"/>
          <w:sz w:val="28"/>
          <w:szCs w:val="28"/>
        </w:rPr>
        <w:t>спецкурсов для старшекласснико</w:t>
      </w:r>
      <w:r>
        <w:rPr>
          <w:rStyle w:val="FontStyle12"/>
          <w:color w:val="000000"/>
          <w:sz w:val="28"/>
          <w:szCs w:val="28"/>
        </w:rPr>
        <w:t>в</w:t>
      </w:r>
      <w:r w:rsidRPr="00725D50">
        <w:rPr>
          <w:color w:val="000000"/>
          <w:sz w:val="28"/>
          <w:szCs w:val="28"/>
        </w:rPr>
        <w:t>,</w:t>
      </w:r>
      <w:r>
        <w:rPr>
          <w:color w:val="000000"/>
          <w:sz w:val="28"/>
          <w:szCs w:val="28"/>
        </w:rPr>
        <w:t xml:space="preserve"> </w:t>
      </w:r>
      <w:r w:rsidRPr="00725D50">
        <w:rPr>
          <w:rStyle w:val="FontStyle12"/>
          <w:color w:val="000000"/>
          <w:sz w:val="28"/>
          <w:szCs w:val="28"/>
        </w:rPr>
        <w:t>направленных на формирование у нормально говорящих учащихся и учащихся с ТНР теоретического представ</w:t>
      </w:r>
      <w:r w:rsidRPr="00725D50">
        <w:rPr>
          <w:rStyle w:val="FontStyle12"/>
          <w:color w:val="000000"/>
          <w:sz w:val="28"/>
          <w:szCs w:val="28"/>
        </w:rPr>
        <w:softHyphen/>
        <w:t>ления об объемном психологическом видении человека, навыков использования практических знаний как основы познания себя и других. Логику курса необходимо выстро</w:t>
      </w:r>
      <w:r w:rsidRPr="00725D50">
        <w:rPr>
          <w:rStyle w:val="FontStyle12"/>
          <w:color w:val="000000"/>
          <w:sz w:val="28"/>
          <w:szCs w:val="28"/>
        </w:rPr>
        <w:softHyphen/>
        <w:t>ить таким образом, чтобы учащиеся от знаний основ общей пси</w:t>
      </w:r>
      <w:r w:rsidRPr="00725D50">
        <w:rPr>
          <w:rStyle w:val="FontStyle12"/>
          <w:color w:val="000000"/>
          <w:sz w:val="28"/>
          <w:szCs w:val="28"/>
        </w:rPr>
        <w:softHyphen/>
        <w:t>хологии посредством познания психологии личности и группы могли выйти на понимание необходимости интегрированного по</w:t>
      </w:r>
      <w:r w:rsidRPr="00725D50">
        <w:rPr>
          <w:rStyle w:val="FontStyle12"/>
          <w:color w:val="000000"/>
          <w:sz w:val="28"/>
          <w:szCs w:val="28"/>
        </w:rPr>
        <w:softHyphen/>
        <w:t xml:space="preserve">нимания психологии человека. </w:t>
      </w:r>
    </w:p>
    <w:p w:rsidR="009A7485" w:rsidRPr="00725D50" w:rsidRDefault="009A7485" w:rsidP="009A7485">
      <w:pPr>
        <w:ind w:firstLine="709"/>
        <w:jc w:val="both"/>
        <w:rPr>
          <w:rStyle w:val="FontStyle12"/>
          <w:color w:val="000000"/>
          <w:sz w:val="28"/>
          <w:szCs w:val="28"/>
        </w:rPr>
      </w:pPr>
      <w:r>
        <w:rPr>
          <w:color w:val="000000"/>
          <w:sz w:val="28"/>
          <w:szCs w:val="28"/>
        </w:rPr>
        <w:t xml:space="preserve">Эффективным способом решения </w:t>
      </w:r>
      <w:r w:rsidRPr="00725D50">
        <w:rPr>
          <w:color w:val="000000"/>
          <w:sz w:val="28"/>
          <w:szCs w:val="28"/>
        </w:rPr>
        <w:t>качественной индивидуализации обучения</w:t>
      </w:r>
      <w:r>
        <w:rPr>
          <w:color w:val="000000"/>
          <w:sz w:val="28"/>
          <w:szCs w:val="28"/>
        </w:rPr>
        <w:t xml:space="preserve"> школьников с ТНР является внедрение</w:t>
      </w:r>
      <w:r w:rsidRPr="00725D50">
        <w:rPr>
          <w:color w:val="000000"/>
          <w:sz w:val="28"/>
          <w:szCs w:val="28"/>
        </w:rPr>
        <w:t xml:space="preserve"> компьютерных те</w:t>
      </w:r>
      <w:r>
        <w:rPr>
          <w:color w:val="000000"/>
          <w:sz w:val="28"/>
          <w:szCs w:val="28"/>
        </w:rPr>
        <w:t>хнологий в спе</w:t>
      </w:r>
      <w:r w:rsidRPr="00725D50">
        <w:rPr>
          <w:color w:val="000000"/>
          <w:sz w:val="28"/>
          <w:szCs w:val="28"/>
        </w:rPr>
        <w:t>ц</w:t>
      </w:r>
      <w:r>
        <w:rPr>
          <w:color w:val="000000"/>
          <w:sz w:val="28"/>
          <w:szCs w:val="28"/>
        </w:rPr>
        <w:t xml:space="preserve">иальное коррекционное обучение. </w:t>
      </w:r>
      <w:r w:rsidRPr="00725D50">
        <w:rPr>
          <w:color w:val="000000"/>
          <w:sz w:val="28"/>
          <w:szCs w:val="28"/>
        </w:rPr>
        <w:t>Использование компьютерных технол</w:t>
      </w:r>
      <w:r>
        <w:rPr>
          <w:color w:val="000000"/>
          <w:sz w:val="28"/>
          <w:szCs w:val="28"/>
        </w:rPr>
        <w:t>огий в учебном процессе позволя</w:t>
      </w:r>
      <w:r w:rsidRPr="00725D50">
        <w:rPr>
          <w:color w:val="000000"/>
          <w:sz w:val="28"/>
          <w:szCs w:val="28"/>
        </w:rPr>
        <w:t>ет разумно сочетать традиционные и сов</w:t>
      </w:r>
      <w:r>
        <w:rPr>
          <w:color w:val="000000"/>
          <w:sz w:val="28"/>
          <w:szCs w:val="28"/>
        </w:rPr>
        <w:t>ременные средства, методы обуче</w:t>
      </w:r>
      <w:r w:rsidRPr="00725D50">
        <w:rPr>
          <w:color w:val="000000"/>
          <w:sz w:val="28"/>
          <w:szCs w:val="28"/>
        </w:rPr>
        <w:t xml:space="preserve">ния, увеличивая тем самым </w:t>
      </w:r>
      <w:r>
        <w:rPr>
          <w:color w:val="000000"/>
          <w:sz w:val="28"/>
          <w:szCs w:val="28"/>
        </w:rPr>
        <w:t xml:space="preserve">интерес к изучаемому материалу. </w:t>
      </w:r>
      <w:r w:rsidRPr="00725D50">
        <w:rPr>
          <w:color w:val="000000"/>
          <w:sz w:val="28"/>
          <w:szCs w:val="28"/>
        </w:rPr>
        <w:t>Работа в компьютерном классе способствует развитию у учащихс</w:t>
      </w:r>
      <w:r>
        <w:rPr>
          <w:color w:val="000000"/>
          <w:sz w:val="28"/>
          <w:szCs w:val="28"/>
        </w:rPr>
        <w:t xml:space="preserve">я высших психических функции: </w:t>
      </w:r>
      <w:r w:rsidRPr="00725D50">
        <w:rPr>
          <w:color w:val="000000"/>
          <w:sz w:val="28"/>
          <w:szCs w:val="28"/>
        </w:rPr>
        <w:t>формированию мыслительной деятел</w:t>
      </w:r>
      <w:r>
        <w:rPr>
          <w:color w:val="000000"/>
          <w:sz w:val="28"/>
          <w:szCs w:val="28"/>
        </w:rPr>
        <w:t>ьности во взаимосвязи с развити</w:t>
      </w:r>
      <w:r w:rsidRPr="00725D50">
        <w:rPr>
          <w:color w:val="000000"/>
          <w:sz w:val="28"/>
          <w:szCs w:val="28"/>
        </w:rPr>
        <w:t>ем речи (мыслительной активности, наглядности форм мышл</w:t>
      </w:r>
      <w:r>
        <w:rPr>
          <w:color w:val="000000"/>
          <w:sz w:val="28"/>
          <w:szCs w:val="28"/>
        </w:rPr>
        <w:t xml:space="preserve">ения, мыслительных операций);  </w:t>
      </w:r>
      <w:r w:rsidRPr="00725D50">
        <w:rPr>
          <w:color w:val="000000"/>
          <w:sz w:val="28"/>
          <w:szCs w:val="28"/>
        </w:rPr>
        <w:t>развитию умственных способносте</w:t>
      </w:r>
      <w:r>
        <w:rPr>
          <w:color w:val="000000"/>
          <w:sz w:val="28"/>
          <w:szCs w:val="28"/>
        </w:rPr>
        <w:t xml:space="preserve">й через овладение действиями наглядного моделирования; </w:t>
      </w:r>
      <w:r w:rsidRPr="00725D50">
        <w:rPr>
          <w:color w:val="000000"/>
          <w:sz w:val="28"/>
          <w:szCs w:val="28"/>
        </w:rPr>
        <w:t>ра</w:t>
      </w:r>
      <w:r>
        <w:rPr>
          <w:color w:val="000000"/>
          <w:sz w:val="28"/>
          <w:szCs w:val="28"/>
        </w:rPr>
        <w:t xml:space="preserve">звитию творческих способностей; </w:t>
      </w:r>
      <w:r w:rsidRPr="00725D50">
        <w:rPr>
          <w:color w:val="000000"/>
          <w:sz w:val="28"/>
          <w:szCs w:val="28"/>
        </w:rPr>
        <w:t>раз</w:t>
      </w:r>
      <w:r>
        <w:rPr>
          <w:color w:val="000000"/>
          <w:sz w:val="28"/>
          <w:szCs w:val="28"/>
        </w:rPr>
        <w:t xml:space="preserve">витию различных видов мышления: </w:t>
      </w:r>
      <w:r w:rsidRPr="00725D50">
        <w:rPr>
          <w:color w:val="000000"/>
          <w:sz w:val="28"/>
          <w:szCs w:val="28"/>
        </w:rPr>
        <w:t>формированию способностей к вол</w:t>
      </w:r>
      <w:r>
        <w:rPr>
          <w:color w:val="000000"/>
          <w:sz w:val="28"/>
          <w:szCs w:val="28"/>
        </w:rPr>
        <w:t xml:space="preserve">евым усилиям, произвольной регуляции поведения; </w:t>
      </w:r>
      <w:r w:rsidRPr="00725D50">
        <w:rPr>
          <w:color w:val="000000"/>
          <w:sz w:val="28"/>
          <w:szCs w:val="28"/>
        </w:rPr>
        <w:t>преодолению негативных ка</w:t>
      </w:r>
      <w:r>
        <w:rPr>
          <w:color w:val="000000"/>
          <w:sz w:val="28"/>
          <w:szCs w:val="28"/>
        </w:rPr>
        <w:t xml:space="preserve">честв формирующегося характера; </w:t>
      </w:r>
      <w:r w:rsidRPr="00725D50">
        <w:rPr>
          <w:color w:val="000000"/>
          <w:sz w:val="28"/>
          <w:szCs w:val="28"/>
        </w:rPr>
        <w:t>формированию коммун</w:t>
      </w:r>
      <w:r>
        <w:rPr>
          <w:color w:val="000000"/>
          <w:sz w:val="28"/>
          <w:szCs w:val="28"/>
        </w:rPr>
        <w:t xml:space="preserve">икативной деятельности: </w:t>
      </w:r>
      <w:r w:rsidRPr="00725D50">
        <w:rPr>
          <w:color w:val="000000"/>
          <w:sz w:val="28"/>
          <w:szCs w:val="28"/>
        </w:rPr>
        <w:t xml:space="preserve">обеспечению полноценных эмоциональных и «деловых» контактов со взрослыми и </w:t>
      </w:r>
      <w:r>
        <w:rPr>
          <w:color w:val="000000"/>
          <w:sz w:val="28"/>
          <w:szCs w:val="28"/>
        </w:rPr>
        <w:t xml:space="preserve">нормально говорящими сверстниками; </w:t>
      </w:r>
      <w:r w:rsidRPr="00725D50">
        <w:rPr>
          <w:color w:val="000000"/>
          <w:sz w:val="28"/>
          <w:szCs w:val="28"/>
        </w:rPr>
        <w:t xml:space="preserve">формированию механизмов психологической адаптации в коллективе </w:t>
      </w:r>
      <w:r>
        <w:rPr>
          <w:color w:val="000000"/>
          <w:sz w:val="28"/>
          <w:szCs w:val="28"/>
        </w:rPr>
        <w:t xml:space="preserve">нормально говорящих </w:t>
      </w:r>
      <w:r w:rsidRPr="00725D50">
        <w:rPr>
          <w:color w:val="000000"/>
          <w:sz w:val="28"/>
          <w:szCs w:val="28"/>
        </w:rPr>
        <w:t>сверстников, формированию полноценных межличностных связей</w:t>
      </w:r>
      <w:r>
        <w:rPr>
          <w:color w:val="000000"/>
          <w:sz w:val="28"/>
          <w:szCs w:val="28"/>
        </w:rPr>
        <w:t xml:space="preserve"> и социальных ролей</w:t>
      </w:r>
      <w:r w:rsidRPr="00725D50">
        <w:rPr>
          <w:color w:val="000000"/>
          <w:sz w:val="28"/>
          <w:szCs w:val="28"/>
        </w:rPr>
        <w:t>.</w:t>
      </w:r>
    </w:p>
    <w:p w:rsidR="009A7485" w:rsidRPr="001A6C36" w:rsidRDefault="009A7485" w:rsidP="009A7485">
      <w:pPr>
        <w:shd w:val="clear" w:color="auto" w:fill="FFFAEB"/>
        <w:rPr>
          <w:vanish/>
          <w:color w:val="000000"/>
          <w:sz w:val="28"/>
          <w:szCs w:val="28"/>
        </w:rPr>
      </w:pPr>
    </w:p>
    <w:tbl>
      <w:tblPr>
        <w:tblW w:w="0" w:type="auto"/>
        <w:tblCellSpacing w:w="15" w:type="dxa"/>
        <w:tblLook w:val="04A0"/>
      </w:tblPr>
      <w:tblGrid>
        <w:gridCol w:w="10862"/>
      </w:tblGrid>
      <w:tr w:rsidR="009A7485" w:rsidRPr="00725D50" w:rsidTr="00D86683">
        <w:trPr>
          <w:tblCellSpacing w:w="15" w:type="dxa"/>
        </w:trPr>
        <w:tc>
          <w:tcPr>
            <w:tcW w:w="0" w:type="auto"/>
            <w:tcMar>
              <w:top w:w="15" w:type="dxa"/>
              <w:left w:w="15" w:type="dxa"/>
              <w:bottom w:w="15" w:type="dxa"/>
              <w:right w:w="15" w:type="dxa"/>
            </w:tcMar>
            <w:hideMark/>
          </w:tcPr>
          <w:p w:rsidR="009A7485" w:rsidRPr="00F10214" w:rsidRDefault="009A7485" w:rsidP="00D86683">
            <w:pPr>
              <w:spacing w:before="79" w:after="79"/>
              <w:jc w:val="both"/>
              <w:rPr>
                <w:b/>
                <w:color w:val="000000"/>
                <w:sz w:val="28"/>
                <w:szCs w:val="28"/>
              </w:rPr>
            </w:pPr>
            <w:r w:rsidRPr="00D60493">
              <w:rPr>
                <w:b/>
                <w:color w:val="000000"/>
                <w:sz w:val="28"/>
                <w:szCs w:val="28"/>
              </w:rPr>
              <w:t>Содержание методических рекомендаций</w:t>
            </w:r>
            <w:r w:rsidRPr="00725D50">
              <w:rPr>
                <w:color w:val="000000"/>
                <w:sz w:val="28"/>
                <w:szCs w:val="28"/>
              </w:rPr>
              <w:br/>
            </w:r>
            <w:r>
              <w:rPr>
                <w:color w:val="000000"/>
                <w:sz w:val="28"/>
                <w:szCs w:val="28"/>
              </w:rPr>
              <w:t xml:space="preserve">          Мы предлагаем на наш взгляд целесообразный </w:t>
            </w:r>
            <w:r w:rsidRPr="00725D50">
              <w:rPr>
                <w:color w:val="000000"/>
                <w:sz w:val="28"/>
                <w:szCs w:val="28"/>
              </w:rPr>
              <w:t xml:space="preserve">способ формирования </w:t>
            </w:r>
            <w:r>
              <w:rPr>
                <w:color w:val="000000"/>
                <w:sz w:val="28"/>
                <w:szCs w:val="28"/>
              </w:rPr>
              <w:t xml:space="preserve">готовности учащихся с ТНР к принятию социальной роли и </w:t>
            </w:r>
            <w:r w:rsidRPr="00725D50">
              <w:rPr>
                <w:color w:val="000000"/>
                <w:sz w:val="28"/>
                <w:szCs w:val="28"/>
              </w:rPr>
              <w:t>навыков общения через совместное проживание ком</w:t>
            </w:r>
            <w:r>
              <w:rPr>
                <w:color w:val="000000"/>
                <w:sz w:val="28"/>
                <w:szCs w:val="28"/>
              </w:rPr>
              <w:t>муникативных ситуаций детей с ТНР и нормально говорящих детей</w:t>
            </w:r>
            <w:r w:rsidRPr="00725D50">
              <w:rPr>
                <w:color w:val="000000"/>
                <w:sz w:val="28"/>
                <w:szCs w:val="28"/>
              </w:rPr>
              <w:t>, в процессе решения проблемы в режиме дискуссии, то есть коллективного диалога. Здесь ученик становится не объектом привития этих навыков, а субъектом, усваивающим эти навыки в самом процессе общения</w:t>
            </w:r>
            <w:r>
              <w:rPr>
                <w:color w:val="000000"/>
                <w:sz w:val="28"/>
                <w:szCs w:val="28"/>
              </w:rPr>
              <w:t>.</w:t>
            </w:r>
          </w:p>
          <w:p w:rsidR="009A7485" w:rsidRDefault="009A7485" w:rsidP="00D86683">
            <w:pPr>
              <w:ind w:firstLine="709"/>
              <w:jc w:val="both"/>
              <w:rPr>
                <w:color w:val="000000"/>
                <w:sz w:val="28"/>
                <w:szCs w:val="28"/>
              </w:rPr>
            </w:pPr>
            <w:r>
              <w:rPr>
                <w:color w:val="000000"/>
                <w:sz w:val="28"/>
                <w:szCs w:val="28"/>
              </w:rPr>
              <w:t>Шаги</w:t>
            </w:r>
            <w:r w:rsidRPr="00725D50">
              <w:rPr>
                <w:color w:val="000000"/>
                <w:sz w:val="28"/>
                <w:szCs w:val="28"/>
              </w:rPr>
              <w:t xml:space="preserve"> проведения дискуссии</w:t>
            </w:r>
            <w:r>
              <w:rPr>
                <w:color w:val="000000"/>
                <w:sz w:val="28"/>
                <w:szCs w:val="28"/>
              </w:rPr>
              <w:t>:</w:t>
            </w:r>
          </w:p>
          <w:p w:rsidR="009A7485" w:rsidRDefault="009A7485" w:rsidP="00D86683">
            <w:pPr>
              <w:ind w:firstLine="709"/>
              <w:jc w:val="both"/>
              <w:rPr>
                <w:color w:val="000000"/>
                <w:sz w:val="28"/>
                <w:szCs w:val="28"/>
              </w:rPr>
            </w:pPr>
            <w:r w:rsidRPr="000E0C33">
              <w:rPr>
                <w:bCs/>
                <w:color w:val="000000"/>
                <w:sz w:val="28"/>
                <w:szCs w:val="28"/>
              </w:rPr>
              <w:t>1.</w:t>
            </w:r>
            <w:r w:rsidRPr="00725D50">
              <w:rPr>
                <w:color w:val="000000"/>
                <w:sz w:val="28"/>
                <w:szCs w:val="28"/>
              </w:rPr>
              <w:t xml:space="preserve"> Читается какой-либо ра</w:t>
            </w:r>
            <w:r>
              <w:rPr>
                <w:color w:val="000000"/>
                <w:sz w:val="28"/>
                <w:szCs w:val="28"/>
              </w:rPr>
              <w:t xml:space="preserve">ссказ, заранее отобранный педагогом, касающийся </w:t>
            </w:r>
            <w:r>
              <w:rPr>
                <w:color w:val="000000"/>
                <w:sz w:val="28"/>
                <w:szCs w:val="28"/>
              </w:rPr>
              <w:lastRenderedPageBreak/>
              <w:t>данной темы.</w:t>
            </w:r>
          </w:p>
          <w:p w:rsidR="009A7485" w:rsidRDefault="009A7485" w:rsidP="00D86683">
            <w:pPr>
              <w:ind w:firstLine="709"/>
              <w:jc w:val="both"/>
              <w:rPr>
                <w:color w:val="000000"/>
                <w:sz w:val="28"/>
                <w:szCs w:val="28"/>
              </w:rPr>
            </w:pPr>
            <w:r w:rsidRPr="00291174">
              <w:rPr>
                <w:bCs/>
                <w:color w:val="000000"/>
                <w:sz w:val="28"/>
                <w:szCs w:val="28"/>
              </w:rPr>
              <w:t>2.</w:t>
            </w:r>
            <w:r w:rsidRPr="00725D50">
              <w:rPr>
                <w:color w:val="000000"/>
                <w:sz w:val="28"/>
                <w:szCs w:val="28"/>
              </w:rPr>
              <w:t xml:space="preserve"> По смыслу учащиеся задают вопросы, и они записываются на доске (их может быть 3-5 и больше). Выбирают понравившиеся им вопросы для обсуждения, предварительно сгруппировав сходные. Задача педагога состоит в том, чтобы вопросами подтолкнуть учеников к вопросу с философским смыслом и распознать проблему или проблемы. На этом этапе задача учителя еще и научить </w:t>
            </w:r>
            <w:r>
              <w:rPr>
                <w:color w:val="000000"/>
                <w:sz w:val="28"/>
                <w:szCs w:val="28"/>
              </w:rPr>
              <w:t xml:space="preserve">задавать существенные вопросы. </w:t>
            </w:r>
          </w:p>
          <w:p w:rsidR="009A7485" w:rsidRDefault="009A7485" w:rsidP="00D86683">
            <w:pPr>
              <w:ind w:firstLine="709"/>
              <w:jc w:val="both"/>
              <w:rPr>
                <w:color w:val="000000"/>
                <w:sz w:val="28"/>
                <w:szCs w:val="28"/>
              </w:rPr>
            </w:pPr>
            <w:r w:rsidRPr="00291174">
              <w:rPr>
                <w:bCs/>
                <w:color w:val="000000"/>
                <w:sz w:val="28"/>
                <w:szCs w:val="28"/>
              </w:rPr>
              <w:t>3.</w:t>
            </w:r>
            <w:r w:rsidRPr="00725D50">
              <w:rPr>
                <w:color w:val="000000"/>
                <w:sz w:val="28"/>
                <w:szCs w:val="28"/>
              </w:rPr>
              <w:t xml:space="preserve"> Обсуждение того, как лучше выразить и сформулировать проблему.</w:t>
            </w:r>
            <w:r w:rsidRPr="00725D50">
              <w:rPr>
                <w:color w:val="000000"/>
                <w:sz w:val="28"/>
                <w:szCs w:val="28"/>
              </w:rPr>
              <w:br/>
              <w:t>Но это не единственная форма выхода на проблему. Проблему могут предложить дети или сам учитель, выйти на не</w:t>
            </w:r>
            <w:r>
              <w:rPr>
                <w:color w:val="000000"/>
                <w:sz w:val="28"/>
                <w:szCs w:val="28"/>
              </w:rPr>
              <w:t>ё в ходе игры или эксперимента.</w:t>
            </w:r>
          </w:p>
          <w:p w:rsidR="009A7485" w:rsidRDefault="009A7485" w:rsidP="00D86683">
            <w:pPr>
              <w:ind w:firstLine="709"/>
              <w:jc w:val="both"/>
              <w:rPr>
                <w:color w:val="000000"/>
                <w:sz w:val="28"/>
                <w:szCs w:val="28"/>
              </w:rPr>
            </w:pPr>
            <w:r w:rsidRPr="00291174">
              <w:rPr>
                <w:bCs/>
                <w:color w:val="000000"/>
                <w:sz w:val="28"/>
                <w:szCs w:val="28"/>
              </w:rPr>
              <w:t>4.</w:t>
            </w:r>
            <w:r w:rsidRPr="00725D50">
              <w:rPr>
                <w:color w:val="000000"/>
                <w:sz w:val="28"/>
                <w:szCs w:val="28"/>
              </w:rPr>
              <w:t xml:space="preserve"> Конструирование гипотез (суждения</w:t>
            </w:r>
            <w:r>
              <w:rPr>
                <w:color w:val="000000"/>
                <w:sz w:val="28"/>
                <w:szCs w:val="28"/>
              </w:rPr>
              <w:t>) о возможном решении проблемы.</w:t>
            </w:r>
          </w:p>
          <w:p w:rsidR="009A7485" w:rsidRDefault="009A7485" w:rsidP="00D86683">
            <w:pPr>
              <w:ind w:firstLine="709"/>
              <w:jc w:val="both"/>
              <w:rPr>
                <w:color w:val="000000"/>
                <w:sz w:val="28"/>
                <w:szCs w:val="28"/>
              </w:rPr>
            </w:pPr>
            <w:r w:rsidRPr="00291174">
              <w:rPr>
                <w:bCs/>
                <w:color w:val="000000"/>
                <w:sz w:val="28"/>
                <w:szCs w:val="28"/>
              </w:rPr>
              <w:t>5.</w:t>
            </w:r>
            <w:r w:rsidRPr="00725D50">
              <w:rPr>
                <w:color w:val="000000"/>
                <w:sz w:val="28"/>
                <w:szCs w:val="28"/>
              </w:rPr>
              <w:t xml:space="preserve"> Высказывание предположений и вынесение суждения - </w:t>
            </w:r>
            <w:r>
              <w:rPr>
                <w:color w:val="000000"/>
                <w:sz w:val="28"/>
                <w:szCs w:val="28"/>
              </w:rPr>
              <w:t>одного относительно решения проблемы.</w:t>
            </w:r>
          </w:p>
          <w:p w:rsidR="009A7485" w:rsidRDefault="009A7485" w:rsidP="00D86683">
            <w:pPr>
              <w:ind w:firstLine="709"/>
              <w:jc w:val="both"/>
              <w:rPr>
                <w:color w:val="000000"/>
                <w:sz w:val="28"/>
                <w:szCs w:val="28"/>
              </w:rPr>
            </w:pPr>
            <w:r w:rsidRPr="00291174">
              <w:rPr>
                <w:bCs/>
                <w:color w:val="000000"/>
                <w:sz w:val="28"/>
                <w:szCs w:val="28"/>
              </w:rPr>
              <w:t>6.</w:t>
            </w:r>
            <w:r w:rsidRPr="00725D50">
              <w:rPr>
                <w:color w:val="000000"/>
                <w:sz w:val="28"/>
                <w:szCs w:val="28"/>
              </w:rPr>
              <w:t>  Первое суждение принимается классом за оптимальное. Идет обсуждение критериев убедительности. Согласие относительно принятых критериев означает отбрасывание несостоятельных гипотез.</w:t>
            </w:r>
          </w:p>
          <w:p w:rsidR="009A7485" w:rsidRDefault="009A7485" w:rsidP="00D86683">
            <w:pPr>
              <w:ind w:firstLine="709"/>
              <w:jc w:val="both"/>
              <w:rPr>
                <w:color w:val="000000"/>
                <w:sz w:val="28"/>
                <w:szCs w:val="28"/>
              </w:rPr>
            </w:pPr>
            <w:r w:rsidRPr="00725D50">
              <w:rPr>
                <w:b/>
                <w:bCs/>
                <w:color w:val="000000"/>
                <w:sz w:val="28"/>
                <w:szCs w:val="28"/>
              </w:rPr>
              <w:t>7.</w:t>
            </w:r>
            <w:r w:rsidRPr="00725D50">
              <w:rPr>
                <w:color w:val="000000"/>
                <w:sz w:val="28"/>
                <w:szCs w:val="28"/>
              </w:rPr>
              <w:t> Принимается второе суждение, в отличие от первого суждения, являющегося результатом дискуссии.</w:t>
            </w:r>
          </w:p>
          <w:p w:rsidR="009A7485" w:rsidRDefault="009A7485" w:rsidP="00D86683">
            <w:pPr>
              <w:ind w:firstLine="709"/>
              <w:jc w:val="both"/>
              <w:rPr>
                <w:color w:val="000000"/>
                <w:sz w:val="28"/>
                <w:szCs w:val="28"/>
              </w:rPr>
            </w:pPr>
            <w:r w:rsidRPr="00291174">
              <w:rPr>
                <w:bCs/>
                <w:color w:val="000000"/>
                <w:sz w:val="28"/>
                <w:szCs w:val="28"/>
              </w:rPr>
              <w:t>8.</w:t>
            </w:r>
            <w:r w:rsidRPr="00725D50">
              <w:rPr>
                <w:color w:val="000000"/>
                <w:sz w:val="28"/>
                <w:szCs w:val="28"/>
              </w:rPr>
              <w:t xml:space="preserve"> Оценка классом более богатого содержания второго суждения по сравнению с первым суждением и одновременно - открытие проблемного его характера. Открытие н</w:t>
            </w:r>
            <w:r>
              <w:rPr>
                <w:color w:val="000000"/>
                <w:sz w:val="28"/>
                <w:szCs w:val="28"/>
              </w:rPr>
              <w:t>овых перспектив для обсуждения.</w:t>
            </w:r>
          </w:p>
          <w:p w:rsidR="009A7485" w:rsidRDefault="009A7485" w:rsidP="00D86683">
            <w:pPr>
              <w:ind w:firstLine="709"/>
              <w:jc w:val="both"/>
              <w:rPr>
                <w:color w:val="000000"/>
                <w:sz w:val="28"/>
                <w:szCs w:val="28"/>
              </w:rPr>
            </w:pPr>
            <w:r w:rsidRPr="00725D50">
              <w:rPr>
                <w:color w:val="000000"/>
                <w:sz w:val="28"/>
                <w:szCs w:val="28"/>
              </w:rPr>
              <w:t>Формально урок можно закончить с записи существенных суждений на листочке и сбором их в общий конверт.</w:t>
            </w:r>
            <w:r w:rsidRPr="00725D50">
              <w:rPr>
                <w:color w:val="000000"/>
                <w:sz w:val="28"/>
                <w:szCs w:val="28"/>
              </w:rPr>
              <w:br/>
              <w:t>В итоге можно сказать, что пусковым механизмом дискуссии является проблемная ситуация, ее рассмотрение происходит в форме поэтапного исследования, а результатом является хорошее суждение.</w:t>
            </w:r>
            <w:r w:rsidRPr="00725D50">
              <w:rPr>
                <w:color w:val="000000"/>
                <w:sz w:val="28"/>
                <w:szCs w:val="28"/>
              </w:rPr>
              <w:br/>
              <w:t xml:space="preserve">Важным условием результативности дискуссии является использование учителем приёмов </w:t>
            </w:r>
            <w:r>
              <w:rPr>
                <w:color w:val="000000"/>
                <w:sz w:val="28"/>
                <w:szCs w:val="28"/>
              </w:rPr>
              <w:t>для формирования готовности к принятию социальной роли.</w:t>
            </w:r>
          </w:p>
          <w:p w:rsidR="009A7485" w:rsidRDefault="009A7485" w:rsidP="00D86683">
            <w:pPr>
              <w:ind w:firstLine="709"/>
              <w:jc w:val="both"/>
              <w:rPr>
                <w:color w:val="000000"/>
                <w:sz w:val="28"/>
                <w:szCs w:val="28"/>
              </w:rPr>
            </w:pPr>
            <w:r>
              <w:rPr>
                <w:color w:val="000000"/>
                <w:sz w:val="28"/>
                <w:szCs w:val="28"/>
              </w:rPr>
              <w:t>Навыки, которые необходимо сформировать у учеников:</w:t>
            </w:r>
          </w:p>
          <w:p w:rsidR="009A7485" w:rsidRDefault="009A7485" w:rsidP="00D86683">
            <w:pPr>
              <w:ind w:firstLine="709"/>
              <w:jc w:val="both"/>
              <w:rPr>
                <w:color w:val="000000"/>
                <w:sz w:val="28"/>
                <w:szCs w:val="28"/>
              </w:rPr>
            </w:pPr>
            <w:r>
              <w:rPr>
                <w:color w:val="000000"/>
                <w:sz w:val="28"/>
                <w:szCs w:val="28"/>
              </w:rPr>
              <w:t xml:space="preserve">1. </w:t>
            </w:r>
            <w:r w:rsidRPr="00291174">
              <w:rPr>
                <w:bCs/>
                <w:color w:val="000000"/>
                <w:sz w:val="28"/>
                <w:szCs w:val="28"/>
              </w:rPr>
              <w:t>Слушать и слышать.</w:t>
            </w:r>
            <w:r w:rsidRPr="00725D50">
              <w:rPr>
                <w:color w:val="000000"/>
                <w:sz w:val="28"/>
                <w:szCs w:val="28"/>
              </w:rPr>
              <w:t xml:space="preserve"> Одно дело говорить о том, что тебя волнует, и что тебе кажется интересным, другое - вслушиваться в содержание речи другого, улавливать ход его рассужде</w:t>
            </w:r>
            <w:r>
              <w:rPr>
                <w:color w:val="000000"/>
                <w:sz w:val="28"/>
                <w:szCs w:val="28"/>
              </w:rPr>
              <w:t xml:space="preserve">ния, замечать его проблемы, принимать его суждения, учиться понимать личность другого. </w:t>
            </w:r>
            <w:r w:rsidRPr="00725D50">
              <w:rPr>
                <w:color w:val="000000"/>
                <w:sz w:val="28"/>
                <w:szCs w:val="28"/>
              </w:rPr>
              <w:t>Для того, чтобы сформи</w:t>
            </w:r>
            <w:r>
              <w:rPr>
                <w:color w:val="000000"/>
                <w:sz w:val="28"/>
                <w:szCs w:val="28"/>
              </w:rPr>
              <w:t>ровать данный навык, целесообразно использовать приёмы:</w:t>
            </w:r>
          </w:p>
          <w:p w:rsidR="009A7485" w:rsidRDefault="009A7485" w:rsidP="00D86683">
            <w:pPr>
              <w:ind w:firstLine="709"/>
              <w:jc w:val="both"/>
              <w:rPr>
                <w:color w:val="000000"/>
                <w:sz w:val="28"/>
                <w:szCs w:val="28"/>
              </w:rPr>
            </w:pPr>
            <w:r w:rsidRPr="00291174">
              <w:rPr>
                <w:iCs/>
                <w:color w:val="000000"/>
                <w:sz w:val="28"/>
                <w:szCs w:val="28"/>
              </w:rPr>
              <w:t>а)</w:t>
            </w:r>
            <w:r>
              <w:rPr>
                <w:iCs/>
                <w:color w:val="000000"/>
                <w:sz w:val="28"/>
                <w:szCs w:val="28"/>
              </w:rPr>
              <w:t xml:space="preserve"> сосредоточить взгляд на говорящ</w:t>
            </w:r>
            <w:r w:rsidRPr="00291174">
              <w:rPr>
                <w:iCs/>
                <w:color w:val="000000"/>
                <w:sz w:val="28"/>
                <w:szCs w:val="28"/>
              </w:rPr>
              <w:t>ем</w:t>
            </w:r>
            <w:r>
              <w:rPr>
                <w:iCs/>
                <w:color w:val="000000"/>
                <w:sz w:val="28"/>
                <w:szCs w:val="28"/>
              </w:rPr>
              <w:t xml:space="preserve">. </w:t>
            </w:r>
            <w:r>
              <w:rPr>
                <w:color w:val="000000"/>
                <w:sz w:val="28"/>
                <w:szCs w:val="28"/>
              </w:rPr>
              <w:t>Например: «</w:t>
            </w:r>
            <w:r w:rsidRPr="00725D50">
              <w:rPr>
                <w:color w:val="000000"/>
                <w:sz w:val="28"/>
                <w:szCs w:val="28"/>
              </w:rPr>
              <w:t xml:space="preserve">Назови имя и посмотри на </w:t>
            </w:r>
            <w:r w:rsidRPr="00725D50">
              <w:rPr>
                <w:color w:val="000000"/>
                <w:sz w:val="28"/>
                <w:szCs w:val="28"/>
              </w:rPr>
              <w:lastRenderedPageBreak/>
              <w:t>того, к кому ты обращаешься</w:t>
            </w:r>
            <w:r>
              <w:rPr>
                <w:color w:val="000000"/>
                <w:sz w:val="28"/>
                <w:szCs w:val="28"/>
              </w:rPr>
              <w:t>»;</w:t>
            </w:r>
            <w:r>
              <w:rPr>
                <w:color w:val="000000"/>
                <w:sz w:val="28"/>
                <w:szCs w:val="28"/>
              </w:rPr>
              <w:br/>
              <w:t>«Твоё суждение адресовано</w:t>
            </w:r>
            <w:r w:rsidRPr="00725D50">
              <w:rPr>
                <w:color w:val="000000"/>
                <w:sz w:val="28"/>
                <w:szCs w:val="28"/>
              </w:rPr>
              <w:t>...? Тогда посмотри на него</w:t>
            </w:r>
            <w:r>
              <w:rPr>
                <w:color w:val="000000"/>
                <w:sz w:val="28"/>
                <w:szCs w:val="28"/>
              </w:rPr>
              <w:t>»</w:t>
            </w:r>
            <w:r w:rsidRPr="00725D50">
              <w:rPr>
                <w:color w:val="000000"/>
                <w:sz w:val="28"/>
                <w:szCs w:val="28"/>
              </w:rPr>
              <w:t>.</w:t>
            </w:r>
          </w:p>
          <w:p w:rsidR="009A7485" w:rsidRDefault="009A7485" w:rsidP="00D86683">
            <w:pPr>
              <w:ind w:firstLine="709"/>
              <w:jc w:val="both"/>
              <w:rPr>
                <w:color w:val="000000"/>
                <w:sz w:val="28"/>
                <w:szCs w:val="28"/>
              </w:rPr>
            </w:pPr>
            <w:r w:rsidRPr="008E7BF8">
              <w:rPr>
                <w:iCs/>
                <w:color w:val="000000"/>
                <w:sz w:val="28"/>
                <w:szCs w:val="28"/>
              </w:rPr>
              <w:t>б) фикса</w:t>
            </w:r>
            <w:r>
              <w:rPr>
                <w:iCs/>
                <w:color w:val="000000"/>
                <w:sz w:val="28"/>
                <w:szCs w:val="28"/>
              </w:rPr>
              <w:t xml:space="preserve">ция наиболее значимых суждений. </w:t>
            </w:r>
            <w:r>
              <w:rPr>
                <w:color w:val="000000"/>
                <w:sz w:val="28"/>
                <w:szCs w:val="28"/>
              </w:rPr>
              <w:t>Например: «</w:t>
            </w:r>
            <w:r w:rsidRPr="00725D50">
              <w:rPr>
                <w:color w:val="000000"/>
                <w:sz w:val="28"/>
                <w:szCs w:val="28"/>
              </w:rPr>
              <w:t>Не мог бы ты смоделировать суждение...</w:t>
            </w:r>
            <w:r>
              <w:rPr>
                <w:color w:val="000000"/>
                <w:sz w:val="28"/>
                <w:szCs w:val="28"/>
              </w:rPr>
              <w:t>», «</w:t>
            </w:r>
            <w:r w:rsidRPr="00725D50">
              <w:rPr>
                <w:color w:val="000000"/>
                <w:sz w:val="28"/>
                <w:szCs w:val="28"/>
              </w:rPr>
              <w:t>Воспроизвед</w:t>
            </w:r>
            <w:r>
              <w:rPr>
                <w:color w:val="000000"/>
                <w:sz w:val="28"/>
                <w:szCs w:val="28"/>
              </w:rPr>
              <w:t>и действиями то, о чём говорил предыдущий ученик. Постарайся передать его настроение»</w:t>
            </w:r>
          </w:p>
          <w:p w:rsidR="009A7485" w:rsidRDefault="009A7485" w:rsidP="00D86683">
            <w:pPr>
              <w:ind w:firstLine="709"/>
              <w:jc w:val="both"/>
              <w:rPr>
                <w:color w:val="000000"/>
                <w:sz w:val="28"/>
                <w:szCs w:val="28"/>
              </w:rPr>
            </w:pPr>
            <w:r w:rsidRPr="008E7BF8">
              <w:rPr>
                <w:iCs/>
                <w:color w:val="000000"/>
                <w:sz w:val="28"/>
                <w:szCs w:val="28"/>
              </w:rPr>
              <w:t xml:space="preserve">в) вопросы, </w:t>
            </w:r>
            <w:r>
              <w:rPr>
                <w:iCs/>
                <w:color w:val="000000"/>
                <w:sz w:val="28"/>
                <w:szCs w:val="28"/>
              </w:rPr>
              <w:t xml:space="preserve">адресуемые конкретному ученику, проговаривание проблемы.  </w:t>
            </w:r>
            <w:r>
              <w:rPr>
                <w:color w:val="000000"/>
                <w:sz w:val="28"/>
                <w:szCs w:val="28"/>
              </w:rPr>
              <w:t>Например: «Не мог бы ты повторить мысль</w:t>
            </w:r>
            <w:r w:rsidRPr="00725D50">
              <w:rPr>
                <w:color w:val="000000"/>
                <w:sz w:val="28"/>
                <w:szCs w:val="28"/>
              </w:rPr>
              <w:t>..?</w:t>
            </w:r>
            <w:r>
              <w:rPr>
                <w:color w:val="000000"/>
                <w:sz w:val="28"/>
                <w:szCs w:val="28"/>
              </w:rPr>
              <w:t xml:space="preserve">», «Я правильно </w:t>
            </w:r>
            <w:r w:rsidRPr="00725D50">
              <w:rPr>
                <w:color w:val="000000"/>
                <w:sz w:val="28"/>
                <w:szCs w:val="28"/>
              </w:rPr>
              <w:t>понял основной смысл сказанного</w:t>
            </w:r>
            <w:r>
              <w:rPr>
                <w:color w:val="000000"/>
                <w:sz w:val="28"/>
                <w:szCs w:val="28"/>
              </w:rPr>
              <w:t xml:space="preserve"> тобой</w:t>
            </w:r>
            <w:r w:rsidRPr="00725D50">
              <w:rPr>
                <w:color w:val="000000"/>
                <w:sz w:val="28"/>
                <w:szCs w:val="28"/>
              </w:rPr>
              <w:t>?</w:t>
            </w:r>
            <w:r>
              <w:rPr>
                <w:color w:val="000000"/>
                <w:sz w:val="28"/>
                <w:szCs w:val="28"/>
              </w:rPr>
              <w:t>»</w:t>
            </w:r>
          </w:p>
          <w:p w:rsidR="009A7485" w:rsidRDefault="009A7485" w:rsidP="00D86683">
            <w:pPr>
              <w:ind w:firstLine="709"/>
              <w:jc w:val="both"/>
              <w:rPr>
                <w:color w:val="000000"/>
                <w:sz w:val="28"/>
                <w:szCs w:val="28"/>
              </w:rPr>
            </w:pPr>
            <w:r>
              <w:rPr>
                <w:color w:val="000000"/>
                <w:sz w:val="28"/>
                <w:szCs w:val="28"/>
              </w:rPr>
              <w:t>Д</w:t>
            </w:r>
            <w:r w:rsidRPr="00725D50">
              <w:rPr>
                <w:color w:val="000000"/>
                <w:sz w:val="28"/>
                <w:szCs w:val="28"/>
              </w:rPr>
              <w:t>анные приёмы вынуждают учащихся следить за ходом мысли других, стараться не пропустить не только главное, но и мелочи. Ученик стремиться быть внутренне собранным,</w:t>
            </w:r>
            <w:r>
              <w:rPr>
                <w:color w:val="000000"/>
                <w:sz w:val="28"/>
                <w:szCs w:val="28"/>
              </w:rPr>
              <w:t>, уч</w:t>
            </w:r>
            <w:r w:rsidRPr="00725D50">
              <w:rPr>
                <w:color w:val="000000"/>
                <w:sz w:val="28"/>
                <w:szCs w:val="28"/>
              </w:rPr>
              <w:t xml:space="preserve">ится </w:t>
            </w:r>
            <w:r>
              <w:rPr>
                <w:color w:val="000000"/>
                <w:sz w:val="28"/>
                <w:szCs w:val="28"/>
              </w:rPr>
              <w:t xml:space="preserve">не </w:t>
            </w:r>
            <w:r w:rsidRPr="00725D50">
              <w:rPr>
                <w:color w:val="000000"/>
                <w:sz w:val="28"/>
                <w:szCs w:val="28"/>
              </w:rPr>
              <w:t>перебивать, для него важно услышать всё до конца</w:t>
            </w:r>
            <w:r>
              <w:rPr>
                <w:sz w:val="28"/>
                <w:szCs w:val="28"/>
              </w:rPr>
              <w:t>, чтобы правильно понять другого.</w:t>
            </w:r>
          </w:p>
          <w:p w:rsidR="009A7485" w:rsidRDefault="009A7485" w:rsidP="00C33ECB">
            <w:pPr>
              <w:numPr>
                <w:ilvl w:val="0"/>
                <w:numId w:val="154"/>
              </w:numPr>
              <w:spacing w:after="0" w:line="240" w:lineRule="auto"/>
              <w:ind w:left="0" w:firstLine="737"/>
              <w:jc w:val="both"/>
              <w:rPr>
                <w:color w:val="000000"/>
                <w:sz w:val="28"/>
                <w:szCs w:val="28"/>
              </w:rPr>
            </w:pPr>
            <w:r w:rsidRPr="000C1DAC">
              <w:rPr>
                <w:bCs/>
                <w:color w:val="000000"/>
                <w:sz w:val="28"/>
                <w:szCs w:val="28"/>
              </w:rPr>
              <w:t>Высказывать свои мысли.</w:t>
            </w:r>
            <w:r w:rsidRPr="00725D50">
              <w:rPr>
                <w:color w:val="000000"/>
                <w:sz w:val="28"/>
                <w:szCs w:val="28"/>
              </w:rPr>
              <w:t xml:space="preserve"> Ясно и отчётливо выражать мысли, обосновывать, т.е. аргументировать, говорить существенное. Высказываться не для того, чтобы сбросить переполняющ</w:t>
            </w:r>
            <w:r>
              <w:rPr>
                <w:color w:val="000000"/>
                <w:sz w:val="28"/>
                <w:szCs w:val="28"/>
              </w:rPr>
              <w:t>ие эмоции, а для обсуждения своего мнения</w:t>
            </w:r>
            <w:r w:rsidRPr="00725D50">
              <w:rPr>
                <w:color w:val="000000"/>
                <w:sz w:val="28"/>
                <w:szCs w:val="28"/>
              </w:rPr>
              <w:t xml:space="preserve"> с одноклассниками и их реакции н</w:t>
            </w:r>
            <w:r>
              <w:rPr>
                <w:color w:val="000000"/>
                <w:sz w:val="28"/>
                <w:szCs w:val="28"/>
              </w:rPr>
              <w:t>а содержанке этих высказываний.</w:t>
            </w:r>
          </w:p>
          <w:p w:rsidR="009A7485" w:rsidRDefault="009A7485" w:rsidP="00D86683">
            <w:pPr>
              <w:ind w:firstLine="709"/>
              <w:jc w:val="both"/>
              <w:rPr>
                <w:color w:val="000000"/>
                <w:sz w:val="28"/>
                <w:szCs w:val="28"/>
              </w:rPr>
            </w:pPr>
            <w:r>
              <w:rPr>
                <w:color w:val="000000"/>
                <w:sz w:val="28"/>
                <w:szCs w:val="28"/>
              </w:rPr>
              <w:t>Приёмы:</w:t>
            </w:r>
          </w:p>
          <w:p w:rsidR="009A7485" w:rsidRDefault="009A7485" w:rsidP="00D86683">
            <w:pPr>
              <w:ind w:firstLine="709"/>
              <w:jc w:val="both"/>
              <w:rPr>
                <w:color w:val="000000"/>
                <w:sz w:val="28"/>
                <w:szCs w:val="28"/>
              </w:rPr>
            </w:pPr>
            <w:r>
              <w:rPr>
                <w:iCs/>
                <w:color w:val="000000"/>
                <w:sz w:val="28"/>
                <w:szCs w:val="28"/>
              </w:rPr>
              <w:t>а) предложить</w:t>
            </w:r>
            <w:r w:rsidRPr="000C1DAC">
              <w:rPr>
                <w:iCs/>
                <w:color w:val="000000"/>
                <w:sz w:val="28"/>
                <w:szCs w:val="28"/>
              </w:rPr>
              <w:t xml:space="preserve"> высказать позицию, сужде</w:t>
            </w:r>
            <w:r>
              <w:rPr>
                <w:iCs/>
                <w:color w:val="000000"/>
                <w:sz w:val="28"/>
                <w:szCs w:val="28"/>
              </w:rPr>
              <w:t xml:space="preserve">ние с помощью схемы, модели или </w:t>
            </w:r>
            <w:r w:rsidRPr="000C1DAC">
              <w:rPr>
                <w:iCs/>
                <w:color w:val="000000"/>
                <w:sz w:val="28"/>
                <w:szCs w:val="28"/>
              </w:rPr>
              <w:t>рисунка</w:t>
            </w:r>
            <w:r>
              <w:rPr>
                <w:iCs/>
                <w:color w:val="000000"/>
                <w:sz w:val="28"/>
                <w:szCs w:val="28"/>
              </w:rPr>
              <w:t>.</w:t>
            </w:r>
          </w:p>
          <w:p w:rsidR="009A7485" w:rsidRDefault="009A7485" w:rsidP="00D86683">
            <w:pPr>
              <w:ind w:firstLine="709"/>
              <w:jc w:val="both"/>
              <w:rPr>
                <w:iCs/>
                <w:color w:val="000000"/>
                <w:sz w:val="28"/>
                <w:szCs w:val="28"/>
              </w:rPr>
            </w:pPr>
            <w:r>
              <w:rPr>
                <w:iCs/>
                <w:color w:val="000000"/>
                <w:sz w:val="28"/>
                <w:szCs w:val="28"/>
              </w:rPr>
              <w:t>б) проведение эксперимента. Например вопрос одному ученику: «Как бы та поступил, если бы был на месте главного героя?». А затем выслушивание мыслей остальных учащихся: «Как вы думаете, почему он так поступил?»</w:t>
            </w:r>
          </w:p>
          <w:p w:rsidR="009A7485" w:rsidRDefault="009A7485" w:rsidP="00D86683">
            <w:pPr>
              <w:ind w:firstLine="709"/>
              <w:jc w:val="both"/>
              <w:rPr>
                <w:color w:val="000000"/>
                <w:sz w:val="28"/>
                <w:szCs w:val="28"/>
              </w:rPr>
            </w:pPr>
            <w:r w:rsidRPr="000C1DAC">
              <w:rPr>
                <w:iCs/>
                <w:color w:val="000000"/>
                <w:sz w:val="28"/>
                <w:szCs w:val="28"/>
              </w:rPr>
              <w:t>в) вопросы, вынуждающие аргументировать свою позицию</w:t>
            </w:r>
            <w:r>
              <w:rPr>
                <w:iCs/>
                <w:color w:val="000000"/>
                <w:sz w:val="28"/>
                <w:szCs w:val="28"/>
              </w:rPr>
              <w:t xml:space="preserve">. </w:t>
            </w:r>
            <w:r>
              <w:rPr>
                <w:color w:val="000000"/>
                <w:sz w:val="28"/>
                <w:szCs w:val="28"/>
              </w:rPr>
              <w:t>Например: «</w:t>
            </w:r>
            <w:r w:rsidRPr="000C1DAC">
              <w:rPr>
                <w:color w:val="000000"/>
                <w:sz w:val="28"/>
                <w:szCs w:val="28"/>
              </w:rPr>
              <w:t xml:space="preserve">На каком </w:t>
            </w:r>
            <w:r>
              <w:rPr>
                <w:color w:val="000000"/>
                <w:sz w:val="28"/>
                <w:szCs w:val="28"/>
              </w:rPr>
              <w:t>основании ты считаешь, что это правильно?»,</w:t>
            </w:r>
            <w:r>
              <w:rPr>
                <w:color w:val="000000"/>
                <w:sz w:val="28"/>
                <w:szCs w:val="28"/>
              </w:rPr>
              <w:br/>
              <w:t>«</w:t>
            </w:r>
            <w:r w:rsidRPr="000C1DAC">
              <w:rPr>
                <w:color w:val="000000"/>
                <w:sz w:val="28"/>
                <w:szCs w:val="28"/>
              </w:rPr>
              <w:t>Можешь ли ты переложить аргумент в поддержку своего утверждения?</w:t>
            </w:r>
            <w:r>
              <w:rPr>
                <w:color w:val="000000"/>
                <w:sz w:val="28"/>
                <w:szCs w:val="28"/>
              </w:rPr>
              <w:t>», «</w:t>
            </w:r>
            <w:r w:rsidRPr="000C1DAC">
              <w:rPr>
                <w:color w:val="000000"/>
                <w:sz w:val="28"/>
                <w:szCs w:val="28"/>
              </w:rPr>
              <w:t>Что ты можешь сказать в защиту своей позиции?</w:t>
            </w:r>
            <w:r>
              <w:rPr>
                <w:color w:val="000000"/>
                <w:sz w:val="28"/>
                <w:szCs w:val="28"/>
              </w:rPr>
              <w:t>»</w:t>
            </w:r>
          </w:p>
          <w:p w:rsidR="009A7485" w:rsidRDefault="009A7485" w:rsidP="00D86683">
            <w:pPr>
              <w:ind w:firstLine="709"/>
              <w:jc w:val="both"/>
              <w:rPr>
                <w:color w:val="000000"/>
                <w:sz w:val="28"/>
                <w:szCs w:val="28"/>
              </w:rPr>
            </w:pPr>
            <w:r>
              <w:rPr>
                <w:color w:val="000000"/>
                <w:sz w:val="28"/>
                <w:szCs w:val="28"/>
              </w:rPr>
              <w:t>Д</w:t>
            </w:r>
            <w:r w:rsidRPr="000C1DAC">
              <w:rPr>
                <w:color w:val="000000"/>
                <w:sz w:val="28"/>
                <w:szCs w:val="28"/>
              </w:rPr>
              <w:t xml:space="preserve">анные приёмы </w:t>
            </w:r>
            <w:r>
              <w:rPr>
                <w:color w:val="000000"/>
                <w:sz w:val="28"/>
                <w:szCs w:val="28"/>
              </w:rPr>
              <w:t>будут вынужда</w:t>
            </w:r>
            <w:r w:rsidRPr="000C1DAC">
              <w:rPr>
                <w:color w:val="000000"/>
                <w:sz w:val="28"/>
                <w:szCs w:val="28"/>
              </w:rPr>
              <w:t>т</w:t>
            </w:r>
            <w:r>
              <w:rPr>
                <w:color w:val="000000"/>
                <w:sz w:val="28"/>
                <w:szCs w:val="28"/>
              </w:rPr>
              <w:t>ь</w:t>
            </w:r>
            <w:r w:rsidRPr="000C1DAC">
              <w:rPr>
                <w:color w:val="000000"/>
                <w:sz w:val="28"/>
                <w:szCs w:val="28"/>
              </w:rPr>
              <w:t xml:space="preserve"> ученика ясно формулировать свою мыс</w:t>
            </w:r>
            <w:r>
              <w:rPr>
                <w:color w:val="000000"/>
                <w:sz w:val="28"/>
                <w:szCs w:val="28"/>
              </w:rPr>
              <w:t>ль, приводить веские аргументы.</w:t>
            </w:r>
          </w:p>
          <w:p w:rsidR="009A7485" w:rsidRDefault="009A7485" w:rsidP="00C33ECB">
            <w:pPr>
              <w:numPr>
                <w:ilvl w:val="0"/>
                <w:numId w:val="154"/>
              </w:numPr>
              <w:spacing w:after="0" w:line="240" w:lineRule="auto"/>
              <w:ind w:left="0" w:firstLine="737"/>
              <w:jc w:val="both"/>
              <w:rPr>
                <w:color w:val="000000"/>
                <w:sz w:val="28"/>
                <w:szCs w:val="28"/>
              </w:rPr>
            </w:pPr>
            <w:r w:rsidRPr="000C1DAC">
              <w:rPr>
                <w:bCs/>
                <w:color w:val="000000"/>
                <w:sz w:val="28"/>
                <w:szCs w:val="28"/>
              </w:rPr>
              <w:t>Сочетать индивидуальное и коллективное.</w:t>
            </w:r>
            <w:r w:rsidRPr="000C1DAC">
              <w:rPr>
                <w:color w:val="000000"/>
                <w:sz w:val="28"/>
                <w:szCs w:val="28"/>
              </w:rPr>
              <w:t xml:space="preserve"> Дети </w:t>
            </w:r>
            <w:r>
              <w:rPr>
                <w:color w:val="000000"/>
                <w:sz w:val="28"/>
                <w:szCs w:val="28"/>
              </w:rPr>
              <w:t xml:space="preserve">с ТНР </w:t>
            </w:r>
            <w:r w:rsidRPr="000C1DAC">
              <w:rPr>
                <w:color w:val="000000"/>
                <w:sz w:val="28"/>
                <w:szCs w:val="28"/>
              </w:rPr>
              <w:t>придают особую значимость своим идеям, считают их собственным персональным достижен</w:t>
            </w:r>
            <w:r>
              <w:rPr>
                <w:color w:val="000000"/>
                <w:sz w:val="28"/>
                <w:szCs w:val="28"/>
              </w:rPr>
              <w:t>ием, обижаются, когда другие</w:t>
            </w:r>
            <w:r w:rsidRPr="000C1DAC">
              <w:rPr>
                <w:color w:val="000000"/>
                <w:sz w:val="28"/>
                <w:szCs w:val="28"/>
              </w:rPr>
              <w:t xml:space="preserve"> не относятся к ним всерьёз. Им трудно согласиться, что они взяты откуда-то или что их можно опровергнуть. Спор с оппонентом является лучшим средством объективной самооценки своих идей, тем самым проявляется индивидуальность ребенка, происходит обретение собственного стиля мышления и рассуждения, мобилизуется его талант.</w:t>
            </w:r>
            <w:r w:rsidRPr="000C1DAC">
              <w:rPr>
                <w:color w:val="000000"/>
                <w:sz w:val="28"/>
                <w:szCs w:val="28"/>
              </w:rPr>
              <w:br/>
              <w:t xml:space="preserve">Данное умение отрабатывается, когда ребенок высказывает свое согласие и несогласие с </w:t>
            </w:r>
            <w:r w:rsidRPr="000C1DAC">
              <w:rPr>
                <w:color w:val="000000"/>
                <w:sz w:val="28"/>
                <w:szCs w:val="28"/>
              </w:rPr>
              <w:lastRenderedPageBreak/>
              <w:t xml:space="preserve">оппонентом. </w:t>
            </w:r>
            <w:r>
              <w:rPr>
                <w:color w:val="000000"/>
                <w:sz w:val="28"/>
                <w:szCs w:val="28"/>
              </w:rPr>
              <w:t xml:space="preserve">Дети с ТНР </w:t>
            </w:r>
            <w:r w:rsidRPr="000C1DAC">
              <w:rPr>
                <w:color w:val="000000"/>
                <w:sz w:val="28"/>
                <w:szCs w:val="28"/>
              </w:rPr>
              <w:t>хотят либо говорить все сразу, либо не говорить совсем. Поэтому освоение правил дискуссии происходит не сразу, а в процессе проживания, вырабатывания на</w:t>
            </w:r>
            <w:r>
              <w:rPr>
                <w:color w:val="000000"/>
                <w:sz w:val="28"/>
                <w:szCs w:val="28"/>
              </w:rPr>
              <w:t>выков в течение не одного года.</w:t>
            </w:r>
          </w:p>
          <w:p w:rsidR="009A7485" w:rsidRDefault="009A7485" w:rsidP="00D86683">
            <w:pPr>
              <w:ind w:firstLine="709"/>
              <w:jc w:val="both"/>
              <w:rPr>
                <w:color w:val="000000"/>
                <w:sz w:val="28"/>
                <w:szCs w:val="28"/>
              </w:rPr>
            </w:pPr>
            <w:r>
              <w:rPr>
                <w:color w:val="000000"/>
                <w:sz w:val="28"/>
                <w:szCs w:val="28"/>
              </w:rPr>
              <w:t xml:space="preserve">Приёмы, которые помогают формировать данный навык: </w:t>
            </w:r>
          </w:p>
          <w:p w:rsidR="009A7485" w:rsidRDefault="009A7485" w:rsidP="00D86683">
            <w:pPr>
              <w:ind w:firstLine="709"/>
              <w:jc w:val="both"/>
              <w:rPr>
                <w:color w:val="000000"/>
                <w:sz w:val="28"/>
                <w:szCs w:val="28"/>
              </w:rPr>
            </w:pPr>
            <w:r w:rsidRPr="00702D7E">
              <w:rPr>
                <w:iCs/>
                <w:color w:val="000000"/>
                <w:sz w:val="28"/>
                <w:szCs w:val="28"/>
              </w:rPr>
              <w:t>а) работа «в паре»</w:t>
            </w:r>
            <w:r>
              <w:rPr>
                <w:iCs/>
                <w:color w:val="000000"/>
                <w:sz w:val="28"/>
                <w:szCs w:val="28"/>
              </w:rPr>
              <w:t xml:space="preserve">. </w:t>
            </w:r>
            <w:r>
              <w:rPr>
                <w:color w:val="000000"/>
                <w:sz w:val="28"/>
                <w:szCs w:val="28"/>
              </w:rPr>
              <w:t>Например, нормально говорящий ученик</w:t>
            </w:r>
            <w:r w:rsidRPr="000C1DAC">
              <w:rPr>
                <w:color w:val="000000"/>
                <w:sz w:val="28"/>
                <w:szCs w:val="28"/>
              </w:rPr>
              <w:t xml:space="preserve"> высказывает</w:t>
            </w:r>
            <w:r>
              <w:rPr>
                <w:color w:val="000000"/>
                <w:sz w:val="28"/>
                <w:szCs w:val="28"/>
              </w:rPr>
              <w:t xml:space="preserve"> суждение, а ученик с ТНР высказывает</w:t>
            </w:r>
            <w:r w:rsidRPr="000C1DAC">
              <w:rPr>
                <w:color w:val="000000"/>
                <w:sz w:val="28"/>
                <w:szCs w:val="28"/>
              </w:rPr>
              <w:t xml:space="preserve"> своё отношение к данному суждению с обязательней аргументацией</w:t>
            </w:r>
            <w:r>
              <w:rPr>
                <w:color w:val="000000"/>
                <w:sz w:val="28"/>
                <w:szCs w:val="28"/>
              </w:rPr>
              <w:t>, и наоборот.</w:t>
            </w:r>
          </w:p>
          <w:p w:rsidR="009A7485" w:rsidRDefault="009A7485" w:rsidP="00D86683">
            <w:pPr>
              <w:ind w:firstLine="709"/>
              <w:jc w:val="both"/>
              <w:rPr>
                <w:color w:val="000000"/>
                <w:sz w:val="28"/>
                <w:szCs w:val="28"/>
              </w:rPr>
            </w:pPr>
            <w:r>
              <w:rPr>
                <w:iCs/>
                <w:color w:val="000000"/>
                <w:sz w:val="28"/>
                <w:szCs w:val="28"/>
              </w:rPr>
              <w:t xml:space="preserve">б) групповая работа, </w:t>
            </w:r>
            <w:r>
              <w:rPr>
                <w:color w:val="000000"/>
                <w:sz w:val="28"/>
                <w:szCs w:val="28"/>
              </w:rPr>
              <w:t>Например,</w:t>
            </w:r>
            <w:r w:rsidRPr="000C1DAC">
              <w:rPr>
                <w:color w:val="000000"/>
                <w:sz w:val="28"/>
                <w:szCs w:val="28"/>
              </w:rPr>
              <w:t xml:space="preserve"> проведение игры</w:t>
            </w:r>
            <w:r>
              <w:rPr>
                <w:color w:val="000000"/>
                <w:sz w:val="28"/>
                <w:szCs w:val="28"/>
              </w:rPr>
              <w:t xml:space="preserve"> « Пессимист - оптимист» и т.д.</w:t>
            </w:r>
          </w:p>
          <w:p w:rsidR="009A7485" w:rsidRDefault="009A7485" w:rsidP="00D86683">
            <w:pPr>
              <w:ind w:firstLine="709"/>
              <w:jc w:val="both"/>
              <w:rPr>
                <w:color w:val="000000"/>
                <w:sz w:val="28"/>
                <w:szCs w:val="28"/>
              </w:rPr>
            </w:pPr>
            <w:r>
              <w:rPr>
                <w:iCs/>
                <w:color w:val="000000"/>
                <w:sz w:val="28"/>
                <w:szCs w:val="28"/>
              </w:rPr>
              <w:t xml:space="preserve">в) вопросы. </w:t>
            </w:r>
            <w:r>
              <w:rPr>
                <w:color w:val="000000"/>
                <w:sz w:val="28"/>
                <w:szCs w:val="28"/>
              </w:rPr>
              <w:t>Например: «</w:t>
            </w:r>
            <w:r w:rsidRPr="000C1DAC">
              <w:rPr>
                <w:color w:val="000000"/>
                <w:sz w:val="28"/>
                <w:szCs w:val="28"/>
              </w:rPr>
              <w:t>Ка</w:t>
            </w:r>
            <w:r>
              <w:rPr>
                <w:color w:val="000000"/>
                <w:sz w:val="28"/>
                <w:szCs w:val="28"/>
              </w:rPr>
              <w:t>к ты относишься к высказыванию</w:t>
            </w:r>
            <w:r w:rsidRPr="000C1DAC">
              <w:rPr>
                <w:color w:val="000000"/>
                <w:sz w:val="28"/>
                <w:szCs w:val="28"/>
              </w:rPr>
              <w:t>..?</w:t>
            </w:r>
            <w:r>
              <w:rPr>
                <w:color w:val="000000"/>
                <w:sz w:val="28"/>
                <w:szCs w:val="28"/>
              </w:rPr>
              <w:t>», «Ты согласен с точкой зрения</w:t>
            </w:r>
            <w:r w:rsidRPr="000C1DAC">
              <w:rPr>
                <w:color w:val="000000"/>
                <w:sz w:val="28"/>
                <w:szCs w:val="28"/>
              </w:rPr>
              <w:t>..?</w:t>
            </w:r>
            <w:r>
              <w:rPr>
                <w:color w:val="000000"/>
                <w:sz w:val="28"/>
                <w:szCs w:val="28"/>
              </w:rPr>
              <w:t>»</w:t>
            </w:r>
          </w:p>
          <w:p w:rsidR="009A7485" w:rsidRDefault="009A7485" w:rsidP="00D86683">
            <w:pPr>
              <w:ind w:firstLine="709"/>
              <w:jc w:val="both"/>
              <w:rPr>
                <w:color w:val="000000"/>
                <w:sz w:val="28"/>
                <w:szCs w:val="28"/>
              </w:rPr>
            </w:pPr>
            <w:r>
              <w:rPr>
                <w:color w:val="000000"/>
                <w:sz w:val="28"/>
                <w:szCs w:val="28"/>
              </w:rPr>
              <w:t xml:space="preserve">4. </w:t>
            </w:r>
            <w:r w:rsidRPr="00702D7E">
              <w:rPr>
                <w:bCs/>
                <w:color w:val="000000"/>
                <w:sz w:val="28"/>
                <w:szCs w:val="28"/>
              </w:rPr>
              <w:t>Работать в рамках проблемы</w:t>
            </w:r>
            <w:r w:rsidRPr="00702D7E">
              <w:rPr>
                <w:color w:val="000000"/>
                <w:sz w:val="28"/>
                <w:szCs w:val="28"/>
              </w:rPr>
              <w:t>.</w:t>
            </w:r>
            <w:r w:rsidRPr="000C1DAC">
              <w:rPr>
                <w:color w:val="000000"/>
                <w:sz w:val="28"/>
                <w:szCs w:val="28"/>
              </w:rPr>
              <w:t xml:space="preserve"> Часто</w:t>
            </w:r>
            <w:r>
              <w:rPr>
                <w:color w:val="000000"/>
                <w:sz w:val="28"/>
                <w:szCs w:val="28"/>
              </w:rPr>
              <w:t xml:space="preserve"> дети, особенно с нарушениями речи</w:t>
            </w:r>
            <w:r w:rsidRPr="000C1DAC">
              <w:rPr>
                <w:color w:val="000000"/>
                <w:sz w:val="28"/>
                <w:szCs w:val="28"/>
              </w:rPr>
              <w:t>, начинают обсуждать частные примеры, уходя от заданной проблем</w:t>
            </w:r>
            <w:r>
              <w:rPr>
                <w:color w:val="000000"/>
                <w:sz w:val="28"/>
                <w:szCs w:val="28"/>
              </w:rPr>
              <w:t>ы.</w:t>
            </w:r>
          </w:p>
          <w:p w:rsidR="009A7485" w:rsidRDefault="009A7485" w:rsidP="00D86683">
            <w:pPr>
              <w:ind w:firstLine="709"/>
              <w:jc w:val="both"/>
              <w:rPr>
                <w:color w:val="000000"/>
                <w:sz w:val="28"/>
                <w:szCs w:val="28"/>
              </w:rPr>
            </w:pPr>
            <w:r>
              <w:rPr>
                <w:color w:val="000000"/>
                <w:sz w:val="28"/>
                <w:szCs w:val="28"/>
              </w:rPr>
              <w:t>П</w:t>
            </w:r>
            <w:r w:rsidRPr="000C1DAC">
              <w:rPr>
                <w:color w:val="000000"/>
                <w:sz w:val="28"/>
                <w:szCs w:val="28"/>
              </w:rPr>
              <w:t>риёмы</w:t>
            </w:r>
            <w:r>
              <w:rPr>
                <w:color w:val="000000"/>
                <w:sz w:val="28"/>
                <w:szCs w:val="28"/>
              </w:rPr>
              <w:t xml:space="preserve"> удержания проблемы обсуждения:</w:t>
            </w:r>
          </w:p>
          <w:p w:rsidR="009A7485" w:rsidRDefault="009A7485" w:rsidP="00D86683">
            <w:pPr>
              <w:ind w:firstLine="709"/>
              <w:jc w:val="both"/>
              <w:rPr>
                <w:iCs/>
                <w:color w:val="000000"/>
                <w:sz w:val="28"/>
                <w:szCs w:val="28"/>
              </w:rPr>
            </w:pPr>
            <w:r>
              <w:rPr>
                <w:iCs/>
                <w:color w:val="000000"/>
                <w:sz w:val="28"/>
                <w:szCs w:val="28"/>
              </w:rPr>
              <w:t>а) моделирование ситуации;</w:t>
            </w:r>
          </w:p>
          <w:p w:rsidR="009A7485" w:rsidRDefault="009A7485" w:rsidP="00D86683">
            <w:pPr>
              <w:ind w:firstLine="709"/>
              <w:jc w:val="both"/>
              <w:rPr>
                <w:color w:val="000000"/>
                <w:sz w:val="28"/>
                <w:szCs w:val="28"/>
              </w:rPr>
            </w:pPr>
            <w:r>
              <w:rPr>
                <w:iCs/>
                <w:color w:val="000000"/>
                <w:sz w:val="28"/>
                <w:szCs w:val="28"/>
              </w:rPr>
              <w:t xml:space="preserve">б) вопросы учителя. </w:t>
            </w:r>
            <w:r>
              <w:rPr>
                <w:color w:val="000000"/>
                <w:sz w:val="28"/>
                <w:szCs w:val="28"/>
              </w:rPr>
              <w:t>Например: «</w:t>
            </w:r>
            <w:r w:rsidRPr="000C1DAC">
              <w:rPr>
                <w:color w:val="000000"/>
                <w:sz w:val="28"/>
                <w:szCs w:val="28"/>
              </w:rPr>
              <w:t>Мы сейчас об этом говорим?</w:t>
            </w:r>
            <w:r>
              <w:rPr>
                <w:color w:val="000000"/>
                <w:sz w:val="28"/>
                <w:szCs w:val="28"/>
              </w:rPr>
              <w:t>»,</w:t>
            </w:r>
            <w:r>
              <w:rPr>
                <w:color w:val="000000"/>
                <w:sz w:val="28"/>
                <w:szCs w:val="28"/>
              </w:rPr>
              <w:br/>
              <w:t>«</w:t>
            </w:r>
            <w:r w:rsidRPr="000C1DAC">
              <w:rPr>
                <w:color w:val="000000"/>
                <w:sz w:val="28"/>
                <w:szCs w:val="28"/>
              </w:rPr>
              <w:t>К чему относится твоё высказывание?</w:t>
            </w:r>
            <w:r>
              <w:rPr>
                <w:color w:val="000000"/>
                <w:sz w:val="28"/>
                <w:szCs w:val="28"/>
              </w:rPr>
              <w:t>», «</w:t>
            </w:r>
            <w:r w:rsidRPr="000C1DAC">
              <w:rPr>
                <w:color w:val="000000"/>
                <w:sz w:val="28"/>
                <w:szCs w:val="28"/>
              </w:rPr>
              <w:t>Не считаешь ли ты, что мы говорим о другом?</w:t>
            </w:r>
            <w:r>
              <w:rPr>
                <w:color w:val="000000"/>
                <w:sz w:val="28"/>
                <w:szCs w:val="28"/>
              </w:rPr>
              <w:t>»</w:t>
            </w:r>
          </w:p>
          <w:p w:rsidR="009A7485" w:rsidRDefault="009A7485" w:rsidP="00D86683">
            <w:pPr>
              <w:ind w:firstLine="709"/>
              <w:jc w:val="both"/>
              <w:rPr>
                <w:color w:val="000000"/>
                <w:sz w:val="28"/>
                <w:szCs w:val="28"/>
              </w:rPr>
            </w:pPr>
            <w:r>
              <w:rPr>
                <w:color w:val="000000"/>
                <w:sz w:val="28"/>
                <w:szCs w:val="28"/>
              </w:rPr>
              <w:t>Рекомендации учителю:</w:t>
            </w:r>
          </w:p>
          <w:p w:rsidR="009A7485" w:rsidRDefault="009A7485" w:rsidP="00C33ECB">
            <w:pPr>
              <w:numPr>
                <w:ilvl w:val="0"/>
                <w:numId w:val="159"/>
              </w:numPr>
              <w:spacing w:after="0" w:line="240" w:lineRule="auto"/>
              <w:ind w:left="0" w:firstLine="737"/>
              <w:jc w:val="both"/>
              <w:rPr>
                <w:color w:val="000000"/>
                <w:sz w:val="28"/>
                <w:szCs w:val="28"/>
              </w:rPr>
            </w:pPr>
            <w:r>
              <w:rPr>
                <w:color w:val="000000"/>
                <w:sz w:val="28"/>
                <w:szCs w:val="28"/>
              </w:rPr>
              <w:t>не  пыта</w:t>
            </w:r>
            <w:r w:rsidRPr="000C1DAC">
              <w:rPr>
                <w:color w:val="000000"/>
                <w:sz w:val="28"/>
                <w:szCs w:val="28"/>
              </w:rPr>
              <w:t>т</w:t>
            </w:r>
            <w:r>
              <w:rPr>
                <w:color w:val="000000"/>
                <w:sz w:val="28"/>
                <w:szCs w:val="28"/>
              </w:rPr>
              <w:t>ься получить известный заранее ответ. Невозможно точно</w:t>
            </w:r>
            <w:r w:rsidRPr="000C1DAC">
              <w:rPr>
                <w:color w:val="000000"/>
                <w:sz w:val="28"/>
                <w:szCs w:val="28"/>
              </w:rPr>
              <w:t xml:space="preserve"> знать наперед</w:t>
            </w:r>
            <w:r>
              <w:rPr>
                <w:color w:val="000000"/>
                <w:sz w:val="28"/>
                <w:szCs w:val="28"/>
              </w:rPr>
              <w:t xml:space="preserve"> ответы, которые дадут </w:t>
            </w:r>
            <w:r w:rsidRPr="000C1DAC">
              <w:rPr>
                <w:color w:val="000000"/>
                <w:sz w:val="28"/>
                <w:szCs w:val="28"/>
              </w:rPr>
              <w:t>дети. Именно элемент неожиданно</w:t>
            </w:r>
            <w:r>
              <w:rPr>
                <w:color w:val="000000"/>
                <w:sz w:val="28"/>
                <w:szCs w:val="28"/>
              </w:rPr>
              <w:t>сти придает свежесть обсуждению;</w:t>
            </w:r>
          </w:p>
          <w:p w:rsidR="009A7485" w:rsidRDefault="009A7485" w:rsidP="00C33ECB">
            <w:pPr>
              <w:numPr>
                <w:ilvl w:val="0"/>
                <w:numId w:val="159"/>
              </w:numPr>
              <w:spacing w:after="0" w:line="240" w:lineRule="auto"/>
              <w:ind w:left="0" w:firstLine="737"/>
              <w:jc w:val="both"/>
              <w:rPr>
                <w:color w:val="000000"/>
                <w:sz w:val="28"/>
                <w:szCs w:val="28"/>
              </w:rPr>
            </w:pPr>
            <w:r>
              <w:rPr>
                <w:color w:val="000000"/>
                <w:sz w:val="28"/>
                <w:szCs w:val="28"/>
              </w:rPr>
              <w:t>импровизировать. Н</w:t>
            </w:r>
            <w:r w:rsidRPr="000C1DAC">
              <w:rPr>
                <w:color w:val="000000"/>
                <w:sz w:val="28"/>
                <w:szCs w:val="28"/>
              </w:rPr>
              <w:t>икогда нельзя знать заранее, какой</w:t>
            </w:r>
            <w:r>
              <w:rPr>
                <w:color w:val="000000"/>
                <w:sz w:val="28"/>
                <w:szCs w:val="28"/>
              </w:rPr>
              <w:t xml:space="preserve"> будет следующая мысль учеников;</w:t>
            </w:r>
          </w:p>
          <w:p w:rsidR="009A7485" w:rsidRDefault="009A7485" w:rsidP="00C33ECB">
            <w:pPr>
              <w:numPr>
                <w:ilvl w:val="0"/>
                <w:numId w:val="159"/>
              </w:numPr>
              <w:spacing w:after="0" w:line="240" w:lineRule="auto"/>
              <w:ind w:left="0" w:firstLine="737"/>
              <w:jc w:val="both"/>
              <w:rPr>
                <w:color w:val="000000"/>
                <w:sz w:val="28"/>
                <w:szCs w:val="28"/>
              </w:rPr>
            </w:pPr>
            <w:r>
              <w:rPr>
                <w:color w:val="000000"/>
                <w:sz w:val="28"/>
                <w:szCs w:val="28"/>
              </w:rPr>
              <w:t>о</w:t>
            </w:r>
            <w:r w:rsidRPr="000C1DAC">
              <w:rPr>
                <w:color w:val="000000"/>
                <w:sz w:val="28"/>
                <w:szCs w:val="28"/>
              </w:rPr>
              <w:t>боснованно критиковать суждения</w:t>
            </w:r>
            <w:r>
              <w:rPr>
                <w:color w:val="000000"/>
                <w:sz w:val="28"/>
                <w:szCs w:val="28"/>
              </w:rPr>
              <w:t xml:space="preserve"> учеников. Важно критиковать </w:t>
            </w:r>
            <w:r w:rsidRPr="000C1DAC">
              <w:rPr>
                <w:color w:val="000000"/>
                <w:sz w:val="28"/>
                <w:szCs w:val="28"/>
              </w:rPr>
              <w:t>именно суждения - высказывания, а не убеждения. В компетенцию учителя ни в коем случае не входит критика убеждения ребенка или поиск косвенных путей, чтобы разубедить его. Не подвергать сомнению убеждения детей, а помогать школьникам</w:t>
            </w:r>
            <w:r>
              <w:rPr>
                <w:color w:val="000000"/>
                <w:sz w:val="28"/>
                <w:szCs w:val="28"/>
              </w:rPr>
              <w:t>, особенно с нарушениями речи</w:t>
            </w:r>
            <w:r w:rsidRPr="000C1DAC">
              <w:rPr>
                <w:color w:val="000000"/>
                <w:sz w:val="28"/>
                <w:szCs w:val="28"/>
              </w:rPr>
              <w:t>, понимать основания того, почему они придерживаются определенн</w:t>
            </w:r>
            <w:r>
              <w:rPr>
                <w:color w:val="000000"/>
                <w:sz w:val="28"/>
                <w:szCs w:val="28"/>
              </w:rPr>
              <w:t>ых взглядов</w:t>
            </w:r>
          </w:p>
          <w:p w:rsidR="009A7485" w:rsidRDefault="009A7485" w:rsidP="00C33ECB">
            <w:pPr>
              <w:numPr>
                <w:ilvl w:val="0"/>
                <w:numId w:val="159"/>
              </w:numPr>
              <w:spacing w:after="0" w:line="240" w:lineRule="auto"/>
              <w:ind w:left="0" w:firstLine="737"/>
              <w:jc w:val="both"/>
              <w:rPr>
                <w:color w:val="000000"/>
                <w:sz w:val="28"/>
                <w:szCs w:val="28"/>
              </w:rPr>
            </w:pPr>
            <w:r w:rsidRPr="000C1DAC">
              <w:rPr>
                <w:color w:val="000000"/>
                <w:sz w:val="28"/>
                <w:szCs w:val="28"/>
              </w:rPr>
              <w:t>нужно знать, в какой момент какой вопрос следует задать.</w:t>
            </w:r>
            <w:r w:rsidRPr="000C1DAC">
              <w:rPr>
                <w:color w:val="000000"/>
                <w:sz w:val="28"/>
                <w:szCs w:val="28"/>
              </w:rPr>
              <w:br/>
              <w:t>Учитель в диалоге - один из равноправных ег</w:t>
            </w:r>
            <w:r>
              <w:rPr>
                <w:color w:val="000000"/>
                <w:sz w:val="28"/>
                <w:szCs w:val="28"/>
              </w:rPr>
              <w:t>о участников. Важно</w:t>
            </w:r>
            <w:r w:rsidRPr="000C1DAC">
              <w:rPr>
                <w:color w:val="000000"/>
                <w:sz w:val="28"/>
                <w:szCs w:val="28"/>
              </w:rPr>
              <w:t xml:space="preserve"> наладить гармоничное ведение диалога, вовлечь в него всех участников, в том числе и "молчальников", не допускать превращения его в монолог "говорунов", удерживать от превращения в не относящуюся к делу болтовню, направлять вопросами его движен</w:t>
            </w:r>
            <w:r>
              <w:rPr>
                <w:color w:val="000000"/>
                <w:sz w:val="28"/>
                <w:szCs w:val="28"/>
              </w:rPr>
              <w:t xml:space="preserve">ие в содержательное </w:t>
            </w:r>
            <w:r w:rsidRPr="000C1DAC">
              <w:rPr>
                <w:color w:val="000000"/>
                <w:sz w:val="28"/>
                <w:szCs w:val="28"/>
              </w:rPr>
              <w:t xml:space="preserve">русло, блюсти этику и этикет дискуссии. И при этом не превращаться в авторитарную "власть". </w:t>
            </w:r>
          </w:p>
          <w:p w:rsidR="009A7485" w:rsidRPr="00601833" w:rsidRDefault="009A7485" w:rsidP="00D86683">
            <w:pPr>
              <w:ind w:firstLine="709"/>
              <w:jc w:val="both"/>
              <w:rPr>
                <w:bCs/>
                <w:color w:val="000000"/>
                <w:sz w:val="28"/>
                <w:szCs w:val="28"/>
              </w:rPr>
            </w:pPr>
            <w:r w:rsidRPr="00601833">
              <w:rPr>
                <w:bCs/>
                <w:color w:val="000000"/>
                <w:sz w:val="28"/>
                <w:szCs w:val="28"/>
              </w:rPr>
              <w:t>Условия ведения дискуссии:</w:t>
            </w:r>
          </w:p>
          <w:p w:rsidR="009A7485" w:rsidRDefault="009A7485" w:rsidP="00D86683">
            <w:pPr>
              <w:ind w:firstLine="709"/>
              <w:jc w:val="both"/>
              <w:rPr>
                <w:color w:val="000000"/>
                <w:sz w:val="28"/>
                <w:szCs w:val="28"/>
              </w:rPr>
            </w:pPr>
            <w:r w:rsidRPr="00601833">
              <w:rPr>
                <w:bCs/>
                <w:color w:val="000000"/>
                <w:sz w:val="28"/>
                <w:szCs w:val="28"/>
              </w:rPr>
              <w:lastRenderedPageBreak/>
              <w:t>1.</w:t>
            </w:r>
            <w:r w:rsidRPr="000C1DAC">
              <w:rPr>
                <w:color w:val="000000"/>
                <w:sz w:val="28"/>
                <w:szCs w:val="28"/>
              </w:rPr>
              <w:t xml:space="preserve"> Принятие детьми проблемы. Если дети её не примут, она их не заинте</w:t>
            </w:r>
            <w:r>
              <w:rPr>
                <w:color w:val="000000"/>
                <w:sz w:val="28"/>
                <w:szCs w:val="28"/>
              </w:rPr>
              <w:t>ресует, то диалог не состоится.</w:t>
            </w:r>
          </w:p>
          <w:p w:rsidR="009A7485" w:rsidRDefault="009A7485" w:rsidP="00D86683">
            <w:pPr>
              <w:ind w:firstLine="709"/>
              <w:jc w:val="both"/>
              <w:rPr>
                <w:color w:val="000000"/>
                <w:sz w:val="28"/>
                <w:szCs w:val="28"/>
              </w:rPr>
            </w:pPr>
            <w:r w:rsidRPr="00601833">
              <w:rPr>
                <w:bCs/>
                <w:color w:val="000000"/>
                <w:sz w:val="28"/>
                <w:szCs w:val="28"/>
              </w:rPr>
              <w:t>2.</w:t>
            </w:r>
            <w:r w:rsidRPr="000C1DAC">
              <w:rPr>
                <w:color w:val="000000"/>
                <w:sz w:val="28"/>
                <w:szCs w:val="28"/>
              </w:rPr>
              <w:t xml:space="preserve"> Наличие альтернативных точек зрения как источника движения мысли. Без альтернативы мы мож</w:t>
            </w:r>
            <w:r>
              <w:rPr>
                <w:color w:val="000000"/>
                <w:sz w:val="28"/>
                <w:szCs w:val="28"/>
              </w:rPr>
              <w:t>ем увидеть лишь обмен мнениями.</w:t>
            </w:r>
          </w:p>
          <w:p w:rsidR="009A7485" w:rsidRDefault="009A7485" w:rsidP="00D86683">
            <w:pPr>
              <w:ind w:firstLine="709"/>
              <w:jc w:val="both"/>
              <w:rPr>
                <w:color w:val="000000"/>
                <w:sz w:val="28"/>
                <w:szCs w:val="28"/>
              </w:rPr>
            </w:pPr>
            <w:r w:rsidRPr="00601833">
              <w:rPr>
                <w:bCs/>
                <w:color w:val="000000"/>
                <w:sz w:val="28"/>
                <w:szCs w:val="28"/>
              </w:rPr>
              <w:t>3.</w:t>
            </w:r>
            <w:r w:rsidRPr="000C1DAC">
              <w:rPr>
                <w:color w:val="000000"/>
                <w:sz w:val="28"/>
                <w:szCs w:val="28"/>
              </w:rPr>
              <w:t xml:space="preserve"> Исключение оценки в адрес суждения и исключение исправлений в некорректной форме. Исключение примеров персоналий - участников диску</w:t>
            </w:r>
            <w:r>
              <w:rPr>
                <w:color w:val="000000"/>
                <w:sz w:val="28"/>
                <w:szCs w:val="28"/>
              </w:rPr>
              <w:t>ссии.</w:t>
            </w:r>
          </w:p>
          <w:p w:rsidR="009A7485" w:rsidRDefault="009A7485" w:rsidP="00D86683">
            <w:pPr>
              <w:ind w:firstLine="709"/>
              <w:jc w:val="both"/>
              <w:rPr>
                <w:color w:val="000000"/>
                <w:sz w:val="28"/>
                <w:szCs w:val="28"/>
              </w:rPr>
            </w:pPr>
            <w:r w:rsidRPr="00601833">
              <w:rPr>
                <w:bCs/>
                <w:color w:val="000000"/>
                <w:sz w:val="28"/>
                <w:szCs w:val="28"/>
              </w:rPr>
              <w:t>4.</w:t>
            </w:r>
            <w:r w:rsidRPr="000C1DAC">
              <w:rPr>
                <w:color w:val="000000"/>
                <w:sz w:val="28"/>
                <w:szCs w:val="28"/>
              </w:rPr>
              <w:t> Предоставление возможнос</w:t>
            </w:r>
            <w:r>
              <w:rPr>
                <w:color w:val="000000"/>
                <w:sz w:val="28"/>
                <w:szCs w:val="28"/>
              </w:rPr>
              <w:t>ти высказаться всем участникам.</w:t>
            </w:r>
          </w:p>
          <w:p w:rsidR="009A7485" w:rsidRDefault="009A7485" w:rsidP="00D86683">
            <w:pPr>
              <w:ind w:firstLine="709"/>
              <w:jc w:val="both"/>
              <w:rPr>
                <w:color w:val="000000"/>
                <w:sz w:val="28"/>
                <w:szCs w:val="28"/>
              </w:rPr>
            </w:pPr>
            <w:r w:rsidRPr="00601833">
              <w:rPr>
                <w:bCs/>
                <w:color w:val="000000"/>
                <w:sz w:val="28"/>
                <w:szCs w:val="28"/>
              </w:rPr>
              <w:t>5.</w:t>
            </w:r>
            <w:r w:rsidRPr="000C1DAC">
              <w:rPr>
                <w:color w:val="000000"/>
                <w:sz w:val="28"/>
                <w:szCs w:val="28"/>
              </w:rPr>
              <w:t> Круглый стол, об</w:t>
            </w:r>
            <w:r>
              <w:rPr>
                <w:color w:val="000000"/>
                <w:sz w:val="28"/>
                <w:szCs w:val="28"/>
              </w:rPr>
              <w:t>орудование.</w:t>
            </w:r>
          </w:p>
          <w:p w:rsidR="009A7485" w:rsidRPr="00725D50" w:rsidRDefault="009A7485" w:rsidP="00D86683">
            <w:pPr>
              <w:ind w:firstLine="709"/>
              <w:jc w:val="both"/>
              <w:rPr>
                <w:color w:val="000000"/>
                <w:sz w:val="28"/>
                <w:szCs w:val="28"/>
              </w:rPr>
            </w:pPr>
            <w:r w:rsidRPr="0005126A">
              <w:rPr>
                <w:color w:val="000000"/>
                <w:sz w:val="28"/>
                <w:szCs w:val="28"/>
              </w:rPr>
              <w:t xml:space="preserve">Дискуссия </w:t>
            </w:r>
            <w:r>
              <w:rPr>
                <w:color w:val="000000"/>
                <w:sz w:val="28"/>
                <w:szCs w:val="28"/>
              </w:rPr>
              <w:t>направлена формирование социально-психологических и этических навыков</w:t>
            </w:r>
            <w:r w:rsidRPr="0005126A">
              <w:rPr>
                <w:color w:val="000000"/>
                <w:sz w:val="28"/>
                <w:szCs w:val="28"/>
              </w:rPr>
              <w:t>:</w:t>
            </w:r>
            <w:r>
              <w:rPr>
                <w:color w:val="000000"/>
                <w:sz w:val="28"/>
                <w:szCs w:val="28"/>
              </w:rPr>
              <w:t xml:space="preserve"> </w:t>
            </w:r>
            <w:r w:rsidRPr="00725D50">
              <w:rPr>
                <w:color w:val="000000"/>
                <w:sz w:val="28"/>
                <w:szCs w:val="28"/>
              </w:rPr>
              <w:t>умение работать в коллективе и рассматривать свое « Я» со стороны;</w:t>
            </w:r>
            <w:r>
              <w:rPr>
                <w:color w:val="000000"/>
                <w:sz w:val="28"/>
                <w:szCs w:val="28"/>
              </w:rPr>
              <w:t xml:space="preserve"> умение </w:t>
            </w:r>
            <w:r w:rsidRPr="00725D50">
              <w:rPr>
                <w:color w:val="000000"/>
                <w:sz w:val="28"/>
                <w:szCs w:val="28"/>
              </w:rPr>
              <w:t>слушат</w:t>
            </w:r>
            <w:r>
              <w:rPr>
                <w:color w:val="000000"/>
                <w:sz w:val="28"/>
                <w:szCs w:val="28"/>
              </w:rPr>
              <w:t>ь другого</w:t>
            </w:r>
            <w:r w:rsidRPr="00725D50">
              <w:rPr>
                <w:color w:val="000000"/>
                <w:sz w:val="28"/>
                <w:szCs w:val="28"/>
              </w:rPr>
              <w:t>;</w:t>
            </w:r>
            <w:r>
              <w:rPr>
                <w:color w:val="000000"/>
                <w:sz w:val="28"/>
                <w:szCs w:val="28"/>
              </w:rPr>
              <w:t xml:space="preserve"> </w:t>
            </w:r>
            <w:r w:rsidRPr="00725D50">
              <w:rPr>
                <w:color w:val="000000"/>
                <w:sz w:val="28"/>
                <w:szCs w:val="28"/>
              </w:rPr>
              <w:t xml:space="preserve">отстаивать своё мнение </w:t>
            </w:r>
            <w:r>
              <w:rPr>
                <w:color w:val="000000"/>
                <w:sz w:val="28"/>
                <w:szCs w:val="28"/>
              </w:rPr>
              <w:t xml:space="preserve">и уважать мнения других; </w:t>
            </w:r>
            <w:r w:rsidRPr="00725D50">
              <w:rPr>
                <w:color w:val="000000"/>
                <w:sz w:val="28"/>
                <w:szCs w:val="28"/>
              </w:rPr>
              <w:t xml:space="preserve">участвовать в соревновательности взглядов и признавать </w:t>
            </w:r>
            <w:r>
              <w:rPr>
                <w:color w:val="000000"/>
                <w:sz w:val="28"/>
                <w:szCs w:val="28"/>
              </w:rPr>
              <w:t xml:space="preserve">авторитет сильного аргумента; </w:t>
            </w:r>
            <w:r w:rsidRPr="00725D50">
              <w:rPr>
                <w:color w:val="000000"/>
                <w:sz w:val="28"/>
                <w:szCs w:val="28"/>
              </w:rPr>
              <w:t>давать волю воображению и быть и</w:t>
            </w:r>
            <w:r>
              <w:rPr>
                <w:color w:val="000000"/>
                <w:sz w:val="28"/>
                <w:szCs w:val="28"/>
              </w:rPr>
              <w:t xml:space="preserve">нтеллектуально ответственным; </w:t>
            </w:r>
            <w:r w:rsidRPr="00725D50">
              <w:rPr>
                <w:color w:val="000000"/>
                <w:sz w:val="28"/>
                <w:szCs w:val="28"/>
              </w:rPr>
              <w:t>критиковать других и выслушивать критику в свой адрес;</w:t>
            </w:r>
            <w:r>
              <w:rPr>
                <w:color w:val="000000"/>
                <w:sz w:val="28"/>
                <w:szCs w:val="28"/>
              </w:rPr>
              <w:t xml:space="preserve"> </w:t>
            </w:r>
            <w:r w:rsidRPr="00725D50">
              <w:rPr>
                <w:color w:val="000000"/>
                <w:sz w:val="28"/>
                <w:szCs w:val="28"/>
              </w:rPr>
              <w:t>признавать ошибки и корректировать их;</w:t>
            </w:r>
            <w:r>
              <w:rPr>
                <w:color w:val="000000"/>
                <w:sz w:val="28"/>
                <w:szCs w:val="28"/>
              </w:rPr>
              <w:t xml:space="preserve"> </w:t>
            </w:r>
            <w:r w:rsidRPr="00725D50">
              <w:rPr>
                <w:color w:val="000000"/>
                <w:sz w:val="28"/>
                <w:szCs w:val="28"/>
              </w:rPr>
              <w:t>отстаивать принципы и достигать компромисса;</w:t>
            </w:r>
            <w:r>
              <w:rPr>
                <w:color w:val="000000"/>
                <w:sz w:val="28"/>
                <w:szCs w:val="28"/>
              </w:rPr>
              <w:t xml:space="preserve"> </w:t>
            </w:r>
            <w:r w:rsidRPr="00725D50">
              <w:rPr>
                <w:color w:val="000000"/>
                <w:sz w:val="28"/>
                <w:szCs w:val="28"/>
              </w:rPr>
              <w:t>сдерживать эмоции и нести ответст</w:t>
            </w:r>
            <w:r>
              <w:rPr>
                <w:color w:val="000000"/>
                <w:sz w:val="28"/>
                <w:szCs w:val="28"/>
              </w:rPr>
              <w:t>венность за общий ход диалога;  с</w:t>
            </w:r>
            <w:r w:rsidRPr="00725D50">
              <w:rPr>
                <w:color w:val="000000"/>
                <w:sz w:val="28"/>
                <w:szCs w:val="28"/>
              </w:rPr>
              <w:t>амовыражаться и самоутверждаться, обретая свою тождественност</w:t>
            </w:r>
            <w:r>
              <w:rPr>
                <w:color w:val="000000"/>
                <w:sz w:val="28"/>
                <w:szCs w:val="28"/>
              </w:rPr>
              <w:t xml:space="preserve">ь в дискуссиях со сверстниками; </w:t>
            </w:r>
            <w:r w:rsidRPr="00725D50">
              <w:rPr>
                <w:color w:val="000000"/>
                <w:sz w:val="28"/>
                <w:szCs w:val="28"/>
              </w:rPr>
              <w:t>придерживаться этических норм и этикета дискуссии.</w:t>
            </w:r>
          </w:p>
        </w:tc>
      </w:tr>
    </w:tbl>
    <w:p w:rsidR="009A7485" w:rsidRPr="004D79A5" w:rsidRDefault="009A7485" w:rsidP="009A7485">
      <w:pPr>
        <w:rPr>
          <w:b/>
          <w:color w:val="000000"/>
          <w:sz w:val="28"/>
          <w:szCs w:val="28"/>
        </w:rPr>
      </w:pPr>
      <w:r w:rsidRPr="004743ED">
        <w:rPr>
          <w:b/>
          <w:color w:val="000000"/>
          <w:sz w:val="28"/>
          <w:szCs w:val="28"/>
        </w:rPr>
        <w:lastRenderedPageBreak/>
        <w:t>В</w:t>
      </w:r>
      <w:r>
        <w:rPr>
          <w:b/>
          <w:color w:val="000000"/>
          <w:sz w:val="28"/>
          <w:szCs w:val="28"/>
        </w:rPr>
        <w:t>ыводы</w:t>
      </w:r>
    </w:p>
    <w:p w:rsidR="009A7485" w:rsidRDefault="009A7485" w:rsidP="009A7485">
      <w:pPr>
        <w:ind w:firstLine="709"/>
        <w:jc w:val="both"/>
        <w:rPr>
          <w:color w:val="000000"/>
          <w:sz w:val="28"/>
          <w:szCs w:val="28"/>
        </w:rPr>
      </w:pPr>
      <w:r>
        <w:rPr>
          <w:color w:val="000000"/>
          <w:sz w:val="28"/>
          <w:szCs w:val="28"/>
        </w:rPr>
        <w:t>Таким образом, содержание методических рекомендаций по формированию готовности учащихся с ТНР к принятию социальной роли заключается в следующем:</w:t>
      </w:r>
    </w:p>
    <w:p w:rsidR="009A7485" w:rsidRPr="00725D50" w:rsidRDefault="009A7485" w:rsidP="00C33ECB">
      <w:pPr>
        <w:numPr>
          <w:ilvl w:val="0"/>
          <w:numId w:val="157"/>
        </w:numPr>
        <w:spacing w:after="0" w:line="240" w:lineRule="auto"/>
        <w:jc w:val="both"/>
        <w:rPr>
          <w:color w:val="000000"/>
          <w:sz w:val="28"/>
          <w:szCs w:val="28"/>
        </w:rPr>
      </w:pPr>
      <w:r w:rsidRPr="00725D50">
        <w:rPr>
          <w:color w:val="000000"/>
          <w:sz w:val="28"/>
          <w:szCs w:val="28"/>
        </w:rPr>
        <w:t>Сформировать у учащихся деятельную готовность к принятию активной социальной роли взрослого человека, и  способность принимать на себя значительную социальную ответственность;</w:t>
      </w:r>
    </w:p>
    <w:p w:rsidR="009A7485" w:rsidRPr="00725D50" w:rsidRDefault="009A7485" w:rsidP="00C33ECB">
      <w:pPr>
        <w:numPr>
          <w:ilvl w:val="0"/>
          <w:numId w:val="157"/>
        </w:numPr>
        <w:spacing w:after="0" w:line="240" w:lineRule="auto"/>
        <w:jc w:val="both"/>
        <w:rPr>
          <w:color w:val="000000"/>
          <w:sz w:val="28"/>
          <w:szCs w:val="28"/>
        </w:rPr>
      </w:pPr>
      <w:r w:rsidRPr="00725D50">
        <w:rPr>
          <w:color w:val="000000"/>
          <w:sz w:val="28"/>
          <w:szCs w:val="28"/>
        </w:rPr>
        <w:t>Сформировать способность  легко и свободно адаптироваться в современном мире, адекватно реагировать на его сложности и динамику изменений;</w:t>
      </w:r>
    </w:p>
    <w:p w:rsidR="009A7485" w:rsidRPr="00725D50" w:rsidRDefault="009A7485" w:rsidP="00C33ECB">
      <w:pPr>
        <w:numPr>
          <w:ilvl w:val="0"/>
          <w:numId w:val="157"/>
        </w:numPr>
        <w:spacing w:after="0" w:line="240" w:lineRule="auto"/>
        <w:jc w:val="both"/>
        <w:rPr>
          <w:color w:val="000000"/>
          <w:sz w:val="28"/>
          <w:szCs w:val="28"/>
        </w:rPr>
      </w:pPr>
      <w:r w:rsidRPr="00725D50">
        <w:rPr>
          <w:color w:val="000000"/>
          <w:sz w:val="28"/>
          <w:szCs w:val="28"/>
        </w:rPr>
        <w:t>Создать условия для выражения учащимися высокого уровня эмпатии и направленности на социальную позицию активного взаимодействия с людьми;</w:t>
      </w:r>
    </w:p>
    <w:p w:rsidR="009A7485" w:rsidRPr="00725D50" w:rsidRDefault="009A7485" w:rsidP="00C33ECB">
      <w:pPr>
        <w:numPr>
          <w:ilvl w:val="0"/>
          <w:numId w:val="157"/>
        </w:numPr>
        <w:spacing w:after="0" w:line="240" w:lineRule="auto"/>
        <w:jc w:val="both"/>
        <w:rPr>
          <w:color w:val="000000"/>
          <w:sz w:val="28"/>
          <w:szCs w:val="28"/>
        </w:rPr>
      </w:pPr>
      <w:r w:rsidRPr="00725D50">
        <w:rPr>
          <w:color w:val="000000"/>
          <w:sz w:val="28"/>
          <w:szCs w:val="28"/>
        </w:rPr>
        <w:t>Сформировать нервно - психическую устойчивость к неблагоприятным воздействиям социальной среды и способность проявлять самообладание в критических ситуациях;</w:t>
      </w:r>
    </w:p>
    <w:p w:rsidR="009A7485" w:rsidRPr="00725D50" w:rsidRDefault="009A7485" w:rsidP="00C33ECB">
      <w:pPr>
        <w:numPr>
          <w:ilvl w:val="0"/>
          <w:numId w:val="157"/>
        </w:numPr>
        <w:spacing w:after="0" w:line="240" w:lineRule="auto"/>
        <w:jc w:val="both"/>
        <w:rPr>
          <w:rStyle w:val="14"/>
          <w:b w:val="0"/>
          <w:bCs w:val="0"/>
          <w:smallCaps w:val="0"/>
          <w:color w:val="000000"/>
          <w:sz w:val="28"/>
          <w:szCs w:val="28"/>
        </w:rPr>
      </w:pPr>
      <w:r w:rsidRPr="00725D50">
        <w:rPr>
          <w:color w:val="000000"/>
          <w:sz w:val="28"/>
          <w:szCs w:val="28"/>
        </w:rPr>
        <w:t>Развить высокие коммуникативные качества и  способности эффективно общаться на различных социальных уровнях с группами людей и отдельными личностями;</w:t>
      </w:r>
    </w:p>
    <w:p w:rsidR="009A7485" w:rsidRPr="00725D50" w:rsidRDefault="009A7485" w:rsidP="009A7485">
      <w:pPr>
        <w:jc w:val="center"/>
        <w:rPr>
          <w:b/>
          <w:color w:val="000000"/>
          <w:sz w:val="28"/>
          <w:szCs w:val="28"/>
        </w:rPr>
      </w:pPr>
      <w:r w:rsidRPr="00725D50">
        <w:rPr>
          <w:b/>
          <w:color w:val="000000"/>
          <w:sz w:val="28"/>
          <w:szCs w:val="28"/>
        </w:rPr>
        <w:t>ЗАКЛЮЧЕНИЕ</w:t>
      </w:r>
    </w:p>
    <w:p w:rsidR="009A7485" w:rsidRPr="00725D50" w:rsidRDefault="009A7485" w:rsidP="009A7485">
      <w:pPr>
        <w:ind w:firstLine="709"/>
        <w:jc w:val="both"/>
        <w:rPr>
          <w:color w:val="000000"/>
          <w:sz w:val="28"/>
          <w:szCs w:val="28"/>
        </w:rPr>
      </w:pPr>
      <w:r>
        <w:rPr>
          <w:color w:val="000000"/>
          <w:sz w:val="28"/>
          <w:szCs w:val="28"/>
        </w:rPr>
        <w:lastRenderedPageBreak/>
        <w:t>Теоретическое и э</w:t>
      </w:r>
      <w:r w:rsidRPr="00725D50">
        <w:rPr>
          <w:color w:val="000000"/>
          <w:sz w:val="28"/>
          <w:szCs w:val="28"/>
        </w:rPr>
        <w:t xml:space="preserve">кспериментальное изучение формирования </w:t>
      </w:r>
      <w:r>
        <w:rPr>
          <w:color w:val="000000"/>
          <w:sz w:val="28"/>
          <w:szCs w:val="28"/>
        </w:rPr>
        <w:t>готовности учащихся с ТНР к принятию социальной роли</w:t>
      </w:r>
      <w:r w:rsidRPr="00725D50">
        <w:rPr>
          <w:color w:val="000000"/>
          <w:sz w:val="28"/>
          <w:szCs w:val="28"/>
        </w:rPr>
        <w:t xml:space="preserve"> прежде всего показало, что оно значительно отличается от процесса формирования социальных ролей у</w:t>
      </w:r>
      <w:r>
        <w:rPr>
          <w:color w:val="000000"/>
          <w:sz w:val="28"/>
          <w:szCs w:val="28"/>
        </w:rPr>
        <w:t xml:space="preserve"> их нормально говорящих</w:t>
      </w:r>
      <w:r w:rsidRPr="00725D50">
        <w:rPr>
          <w:color w:val="000000"/>
          <w:sz w:val="28"/>
          <w:szCs w:val="28"/>
        </w:rPr>
        <w:t xml:space="preserve"> сверстников как по уровню своего развития, так и по основным качественным показателям. Ограниченные возможности речевой коммуни</w:t>
      </w:r>
      <w:r>
        <w:rPr>
          <w:color w:val="000000"/>
          <w:sz w:val="28"/>
          <w:szCs w:val="28"/>
        </w:rPr>
        <w:t>кации</w:t>
      </w:r>
      <w:r w:rsidRPr="00725D50">
        <w:rPr>
          <w:color w:val="000000"/>
          <w:sz w:val="28"/>
          <w:szCs w:val="28"/>
        </w:rPr>
        <w:t xml:space="preserve"> сопровождаются снижением мотивационно-потребностной сферы общения</w:t>
      </w:r>
      <w:r>
        <w:rPr>
          <w:color w:val="000000"/>
          <w:sz w:val="28"/>
          <w:szCs w:val="28"/>
        </w:rPr>
        <w:t>,</w:t>
      </w:r>
      <w:r w:rsidRPr="00725D50">
        <w:rPr>
          <w:color w:val="000000"/>
          <w:sz w:val="28"/>
          <w:szCs w:val="28"/>
        </w:rPr>
        <w:t xml:space="preserve"> заметно препятствует формированию социальных ролей и организации коммуникативного поведения ребенка с ТНР, затрудняет его речевой контакт со взрослым, способствует изоляции от коллектива сверстников.</w:t>
      </w:r>
    </w:p>
    <w:p w:rsidR="009A7485" w:rsidRDefault="009A7485" w:rsidP="009A7485">
      <w:pPr>
        <w:ind w:firstLine="709"/>
        <w:jc w:val="both"/>
        <w:rPr>
          <w:color w:val="000000"/>
          <w:sz w:val="28"/>
          <w:szCs w:val="28"/>
        </w:rPr>
      </w:pPr>
      <w:r>
        <w:rPr>
          <w:color w:val="000000"/>
          <w:sz w:val="28"/>
          <w:szCs w:val="28"/>
        </w:rPr>
        <w:t>В процессе исследования (анализ научной литературы, проведение констатирующего эксперимента, количественная и качественная обработка результатов) нами доказана необходимость специальной социально-педагогической  работы</w:t>
      </w:r>
      <w:r w:rsidRPr="00725D50">
        <w:rPr>
          <w:color w:val="000000"/>
          <w:sz w:val="28"/>
          <w:szCs w:val="28"/>
        </w:rPr>
        <w:t xml:space="preserve"> по формированию социальных ролей в целях оптимальной и эффективной адаптации детей с ТНР к условиям и требованиям социума. </w:t>
      </w:r>
      <w:r>
        <w:rPr>
          <w:color w:val="000000"/>
          <w:sz w:val="28"/>
          <w:szCs w:val="28"/>
        </w:rPr>
        <w:t>На заключительном этапе работы  нами разработаны методические рекомендации по формированию готовности учащихся с ТНР к принятию социальной роли и раскрыты возможности их реализации. Т</w:t>
      </w:r>
      <w:r w:rsidRPr="00725D50">
        <w:rPr>
          <w:color w:val="000000"/>
          <w:sz w:val="28"/>
          <w:szCs w:val="28"/>
        </w:rPr>
        <w:t>аким образом, можно сделать вывод, что цель исследования достигнута, поставленны</w:t>
      </w:r>
      <w:r>
        <w:rPr>
          <w:color w:val="000000"/>
          <w:sz w:val="28"/>
          <w:szCs w:val="28"/>
        </w:rPr>
        <w:t>е задачи решены</w:t>
      </w:r>
      <w:r w:rsidRPr="00725D50">
        <w:rPr>
          <w:color w:val="000000"/>
          <w:sz w:val="28"/>
          <w:szCs w:val="28"/>
        </w:rPr>
        <w:t>.</w:t>
      </w:r>
    </w:p>
    <w:p w:rsidR="009A7485" w:rsidRPr="00725D50" w:rsidRDefault="009A7485" w:rsidP="009A7485">
      <w:pPr>
        <w:tabs>
          <w:tab w:val="left" w:pos="720"/>
        </w:tabs>
        <w:ind w:firstLine="709"/>
        <w:jc w:val="both"/>
        <w:rPr>
          <w:color w:val="000000"/>
          <w:sz w:val="28"/>
          <w:szCs w:val="28"/>
        </w:rPr>
      </w:pPr>
      <w:r>
        <w:rPr>
          <w:color w:val="000000"/>
          <w:sz w:val="28"/>
          <w:szCs w:val="28"/>
        </w:rPr>
        <w:t xml:space="preserve">Таким образом, нами </w:t>
      </w:r>
      <w:r w:rsidRPr="00725D50">
        <w:rPr>
          <w:color w:val="000000"/>
          <w:sz w:val="28"/>
          <w:szCs w:val="28"/>
        </w:rPr>
        <w:t>сделаны следующие выводы:</w:t>
      </w:r>
    </w:p>
    <w:p w:rsidR="009A7485" w:rsidRPr="00725D50" w:rsidRDefault="009A7485" w:rsidP="00C33ECB">
      <w:pPr>
        <w:numPr>
          <w:ilvl w:val="0"/>
          <w:numId w:val="153"/>
        </w:numPr>
        <w:tabs>
          <w:tab w:val="left" w:pos="0"/>
          <w:tab w:val="left" w:pos="1134"/>
        </w:tabs>
        <w:spacing w:after="0" w:line="240" w:lineRule="auto"/>
        <w:ind w:left="0" w:firstLine="709"/>
        <w:jc w:val="both"/>
        <w:rPr>
          <w:color w:val="000000"/>
          <w:sz w:val="28"/>
          <w:szCs w:val="28"/>
        </w:rPr>
      </w:pPr>
      <w:r w:rsidRPr="00725D50">
        <w:rPr>
          <w:color w:val="000000"/>
          <w:sz w:val="28"/>
          <w:szCs w:val="28"/>
        </w:rPr>
        <w:t>Существующая практика формирования готовности учащихся с ТНР к принятию социальн</w:t>
      </w:r>
      <w:r>
        <w:rPr>
          <w:color w:val="000000"/>
          <w:sz w:val="28"/>
          <w:szCs w:val="28"/>
        </w:rPr>
        <w:t>ых ролей недостаточно эффективна. Дети этой категории х</w:t>
      </w:r>
      <w:r w:rsidRPr="00725D50">
        <w:rPr>
          <w:color w:val="000000"/>
          <w:sz w:val="28"/>
          <w:szCs w:val="28"/>
        </w:rPr>
        <w:t>арактеризуются низкой социальной компетентностью, они не готовы к выполнению необходимых социальных ролей, не всегда способны сделать самостоятельный выбор, не умеют прогнозировать последствия своих поступков и брать на себя ответственность за свое поведение. Это указывает на необходимость поиска путей решения поставленной проблемы.</w:t>
      </w:r>
    </w:p>
    <w:p w:rsidR="009A7485" w:rsidRPr="00725D50" w:rsidRDefault="009A7485" w:rsidP="00C33ECB">
      <w:pPr>
        <w:numPr>
          <w:ilvl w:val="0"/>
          <w:numId w:val="153"/>
        </w:numPr>
        <w:tabs>
          <w:tab w:val="left" w:pos="0"/>
          <w:tab w:val="left" w:pos="1134"/>
          <w:tab w:val="left" w:pos="1428"/>
        </w:tabs>
        <w:spacing w:after="0" w:line="240" w:lineRule="auto"/>
        <w:ind w:left="0" w:firstLine="709"/>
        <w:jc w:val="both"/>
        <w:rPr>
          <w:color w:val="000000"/>
          <w:sz w:val="28"/>
          <w:szCs w:val="28"/>
        </w:rPr>
      </w:pPr>
      <w:r w:rsidRPr="00725D50">
        <w:rPr>
          <w:color w:val="000000"/>
          <w:sz w:val="28"/>
          <w:szCs w:val="28"/>
        </w:rPr>
        <w:t>Определены критерии и показатели (социализированность, коммуникативность, правомерность; социальная адаптированность, самостоятельность, социальная активность, нравственность, общительность, уверенность в себе, организованность; ответственность, правомерность поступков) социальной готовности к принятию социальной роли.</w:t>
      </w:r>
    </w:p>
    <w:p w:rsidR="009A7485" w:rsidRDefault="009A7485" w:rsidP="00C33ECB">
      <w:pPr>
        <w:numPr>
          <w:ilvl w:val="0"/>
          <w:numId w:val="153"/>
        </w:numPr>
        <w:tabs>
          <w:tab w:val="left" w:pos="0"/>
          <w:tab w:val="left" w:pos="1134"/>
          <w:tab w:val="left" w:pos="1428"/>
        </w:tabs>
        <w:spacing w:after="0" w:line="240" w:lineRule="auto"/>
        <w:ind w:left="0" w:firstLine="709"/>
        <w:jc w:val="both"/>
        <w:rPr>
          <w:color w:val="000000"/>
          <w:sz w:val="28"/>
          <w:szCs w:val="28"/>
        </w:rPr>
      </w:pPr>
      <w:r>
        <w:rPr>
          <w:color w:val="000000"/>
          <w:sz w:val="28"/>
          <w:szCs w:val="28"/>
        </w:rPr>
        <w:t>Р</w:t>
      </w:r>
      <w:r w:rsidRPr="00725D50">
        <w:rPr>
          <w:color w:val="000000"/>
          <w:sz w:val="28"/>
          <w:szCs w:val="28"/>
        </w:rPr>
        <w:t xml:space="preserve">еализация комплекса </w:t>
      </w:r>
      <w:r>
        <w:rPr>
          <w:color w:val="000000"/>
          <w:sz w:val="28"/>
          <w:szCs w:val="28"/>
        </w:rPr>
        <w:t>предложенных методических рекомендаций</w:t>
      </w:r>
      <w:r w:rsidRPr="00725D50">
        <w:rPr>
          <w:color w:val="000000"/>
          <w:sz w:val="28"/>
          <w:szCs w:val="28"/>
        </w:rPr>
        <w:t xml:space="preserve">  позволит оптимизировать эффективность процесса формирования </w:t>
      </w:r>
      <w:r>
        <w:rPr>
          <w:color w:val="000000"/>
          <w:sz w:val="28"/>
          <w:szCs w:val="28"/>
        </w:rPr>
        <w:t xml:space="preserve">готовности к принятию </w:t>
      </w:r>
      <w:r w:rsidRPr="00725D50">
        <w:rPr>
          <w:color w:val="000000"/>
          <w:sz w:val="28"/>
          <w:szCs w:val="28"/>
        </w:rPr>
        <w:t>социальной роли.</w:t>
      </w:r>
    </w:p>
    <w:p w:rsidR="009A7485" w:rsidRPr="00D60493" w:rsidRDefault="009A7485" w:rsidP="009A7485">
      <w:pPr>
        <w:ind w:firstLine="709"/>
        <w:jc w:val="both"/>
        <w:rPr>
          <w:color w:val="000000"/>
          <w:sz w:val="28"/>
          <w:szCs w:val="28"/>
        </w:rPr>
      </w:pPr>
      <w:r w:rsidRPr="00725D50">
        <w:rPr>
          <w:color w:val="000000"/>
          <w:sz w:val="28"/>
          <w:szCs w:val="28"/>
        </w:rPr>
        <w:t>Научная новизна и теоретическая значимость исследования заключается в том, что получены новые данные, характеризующие формирование социальных ролей у школьников с ТНР; уточнены представления об особенностях их развития; выявлена типология присущих данной категории испытуемых стойких коммуникативных недочетов в ходе их общения со сверстниками и взрослыми.</w:t>
      </w:r>
    </w:p>
    <w:p w:rsidR="009A7485" w:rsidRPr="00D60493" w:rsidRDefault="009A7485" w:rsidP="009A7485">
      <w:pPr>
        <w:jc w:val="center"/>
        <w:rPr>
          <w:b/>
          <w:color w:val="000000"/>
          <w:sz w:val="28"/>
          <w:szCs w:val="28"/>
        </w:rPr>
      </w:pPr>
      <w:r>
        <w:rPr>
          <w:b/>
          <w:color w:val="000000"/>
          <w:sz w:val="28"/>
          <w:szCs w:val="28"/>
        </w:rPr>
        <w:t>СПИСОК ИСПОЛЬЗОВАННЫХ</w:t>
      </w:r>
      <w:r w:rsidRPr="00D60493">
        <w:rPr>
          <w:b/>
          <w:color w:val="000000"/>
          <w:sz w:val="28"/>
          <w:szCs w:val="28"/>
        </w:rPr>
        <w:t xml:space="preserve"> ИСТОЧНИКОВ</w:t>
      </w:r>
    </w:p>
    <w:p w:rsidR="009A7485" w:rsidRPr="005C170E" w:rsidRDefault="009A7485" w:rsidP="009A7485">
      <w:pPr>
        <w:ind w:firstLine="709"/>
        <w:jc w:val="both"/>
        <w:rPr>
          <w:color w:val="000000"/>
          <w:sz w:val="28"/>
          <w:szCs w:val="28"/>
        </w:rPr>
      </w:pPr>
    </w:p>
    <w:p w:rsidR="009A7485" w:rsidRPr="00725D50" w:rsidRDefault="009A7485" w:rsidP="00C33ECB">
      <w:pPr>
        <w:numPr>
          <w:ilvl w:val="0"/>
          <w:numId w:val="160"/>
        </w:numPr>
        <w:spacing w:after="0" w:line="240" w:lineRule="auto"/>
        <w:jc w:val="both"/>
        <w:rPr>
          <w:color w:val="000000"/>
          <w:sz w:val="28"/>
          <w:szCs w:val="28"/>
        </w:rPr>
      </w:pPr>
      <w:r>
        <w:rPr>
          <w:color w:val="000000"/>
          <w:sz w:val="28"/>
          <w:szCs w:val="28"/>
        </w:rPr>
        <w:t>Бодалев,</w:t>
      </w:r>
      <w:r w:rsidRPr="00725D50">
        <w:rPr>
          <w:color w:val="000000"/>
          <w:sz w:val="28"/>
          <w:szCs w:val="28"/>
        </w:rPr>
        <w:t>А.А., Новикова</w:t>
      </w:r>
      <w:r>
        <w:rPr>
          <w:color w:val="000000"/>
          <w:sz w:val="28"/>
          <w:szCs w:val="28"/>
        </w:rPr>
        <w:t>,</w:t>
      </w:r>
      <w:r w:rsidRPr="00725D50">
        <w:rPr>
          <w:color w:val="000000"/>
          <w:sz w:val="28"/>
          <w:szCs w:val="28"/>
        </w:rPr>
        <w:t xml:space="preserve"> Л.И. Психолого-педагогическое исследование проблемы общения школьников//Советская педагогика. </w:t>
      </w:r>
      <w:r>
        <w:rPr>
          <w:color w:val="000000"/>
          <w:sz w:val="28"/>
          <w:szCs w:val="28"/>
        </w:rPr>
        <w:t>-</w:t>
      </w:r>
      <w:r w:rsidRPr="00725D50">
        <w:rPr>
          <w:color w:val="000000"/>
          <w:sz w:val="28"/>
          <w:szCs w:val="28"/>
        </w:rPr>
        <w:t>1979. - №5.</w:t>
      </w:r>
      <w:r>
        <w:rPr>
          <w:color w:val="000000"/>
          <w:sz w:val="28"/>
          <w:szCs w:val="28"/>
        </w:rPr>
        <w:t xml:space="preserve"> -31 - 39 с.</w:t>
      </w:r>
      <w:r w:rsidRPr="00725D50">
        <w:rPr>
          <w:color w:val="000000"/>
          <w:sz w:val="28"/>
          <w:szCs w:val="28"/>
        </w:rPr>
        <w:t xml:space="preserve"> </w:t>
      </w:r>
    </w:p>
    <w:p w:rsidR="009A7485" w:rsidRDefault="009A7485" w:rsidP="00C33ECB">
      <w:pPr>
        <w:numPr>
          <w:ilvl w:val="0"/>
          <w:numId w:val="160"/>
        </w:numPr>
        <w:spacing w:after="0" w:line="240" w:lineRule="auto"/>
        <w:jc w:val="both"/>
        <w:rPr>
          <w:color w:val="000000"/>
          <w:sz w:val="28"/>
          <w:szCs w:val="28"/>
        </w:rPr>
      </w:pPr>
      <w:r w:rsidRPr="00725D50">
        <w:rPr>
          <w:color w:val="000000"/>
          <w:sz w:val="28"/>
          <w:szCs w:val="28"/>
        </w:rPr>
        <w:t>Божович</w:t>
      </w:r>
      <w:r>
        <w:rPr>
          <w:color w:val="000000"/>
          <w:sz w:val="28"/>
          <w:szCs w:val="28"/>
        </w:rPr>
        <w:t>,</w:t>
      </w:r>
      <w:r w:rsidRPr="00725D50">
        <w:rPr>
          <w:color w:val="000000"/>
          <w:sz w:val="28"/>
          <w:szCs w:val="28"/>
        </w:rPr>
        <w:t xml:space="preserve"> Л.И. Проблемы формирования личности. Москв</w:t>
      </w:r>
      <w:r>
        <w:rPr>
          <w:color w:val="000000"/>
          <w:sz w:val="28"/>
          <w:szCs w:val="28"/>
        </w:rPr>
        <w:t>а-Воронеж. –ВЛАДОС. -</w:t>
      </w:r>
      <w:r w:rsidRPr="00725D50">
        <w:rPr>
          <w:color w:val="000000"/>
          <w:sz w:val="28"/>
          <w:szCs w:val="28"/>
        </w:rPr>
        <w:t xml:space="preserve"> 1995. - 352 с.</w:t>
      </w:r>
    </w:p>
    <w:p w:rsidR="009A7485" w:rsidRPr="00725D50" w:rsidRDefault="009A7485" w:rsidP="00C33ECB">
      <w:pPr>
        <w:numPr>
          <w:ilvl w:val="0"/>
          <w:numId w:val="160"/>
        </w:numPr>
        <w:spacing w:after="0" w:line="240" w:lineRule="auto"/>
        <w:jc w:val="both"/>
        <w:rPr>
          <w:color w:val="000000"/>
          <w:sz w:val="28"/>
          <w:szCs w:val="28"/>
        </w:rPr>
      </w:pPr>
      <w:r>
        <w:rPr>
          <w:color w:val="000000"/>
          <w:sz w:val="28"/>
          <w:szCs w:val="28"/>
        </w:rPr>
        <w:t>Верещагин, В.Ю. Философские проблемы теории адаптации человека. – Владивосток. – Политиздат. -1988. – 96 с.</w:t>
      </w:r>
    </w:p>
    <w:p w:rsidR="009A7485" w:rsidRDefault="009A7485" w:rsidP="00C33ECB">
      <w:pPr>
        <w:numPr>
          <w:ilvl w:val="0"/>
          <w:numId w:val="160"/>
        </w:numPr>
        <w:spacing w:after="0" w:line="240" w:lineRule="auto"/>
        <w:jc w:val="both"/>
        <w:rPr>
          <w:color w:val="000000"/>
          <w:sz w:val="28"/>
          <w:szCs w:val="28"/>
        </w:rPr>
      </w:pPr>
      <w:r w:rsidRPr="00725D50">
        <w:rPr>
          <w:color w:val="000000"/>
          <w:sz w:val="28"/>
          <w:szCs w:val="28"/>
        </w:rPr>
        <w:t>Волков</w:t>
      </w:r>
      <w:r>
        <w:rPr>
          <w:color w:val="000000"/>
          <w:sz w:val="28"/>
          <w:szCs w:val="28"/>
        </w:rPr>
        <w:t>,</w:t>
      </w:r>
      <w:r w:rsidRPr="00725D50">
        <w:rPr>
          <w:color w:val="000000"/>
          <w:sz w:val="28"/>
          <w:szCs w:val="28"/>
        </w:rPr>
        <w:t xml:space="preserve"> Б.С., Волкова Н.В. Психология общения в детском возрасте: Учебное пособие. </w:t>
      </w:r>
      <w:r>
        <w:rPr>
          <w:color w:val="000000"/>
          <w:sz w:val="28"/>
          <w:szCs w:val="28"/>
        </w:rPr>
        <w:t>-М. -</w:t>
      </w:r>
      <w:r w:rsidRPr="00725D50">
        <w:rPr>
          <w:color w:val="000000"/>
          <w:sz w:val="28"/>
          <w:szCs w:val="28"/>
        </w:rPr>
        <w:t>1996. - 102 с.</w:t>
      </w:r>
    </w:p>
    <w:p w:rsidR="009A7485" w:rsidRDefault="009A7485" w:rsidP="00C33ECB">
      <w:pPr>
        <w:numPr>
          <w:ilvl w:val="0"/>
          <w:numId w:val="160"/>
        </w:numPr>
        <w:spacing w:after="0" w:line="240" w:lineRule="auto"/>
        <w:jc w:val="both"/>
        <w:rPr>
          <w:color w:val="000000"/>
          <w:sz w:val="28"/>
          <w:szCs w:val="28"/>
        </w:rPr>
      </w:pPr>
      <w:r w:rsidRPr="00725D50">
        <w:rPr>
          <w:color w:val="000000"/>
          <w:sz w:val="28"/>
          <w:szCs w:val="28"/>
        </w:rPr>
        <w:t>Выготский</w:t>
      </w:r>
      <w:r>
        <w:rPr>
          <w:color w:val="000000"/>
          <w:sz w:val="28"/>
          <w:szCs w:val="28"/>
        </w:rPr>
        <w:t>,</w:t>
      </w:r>
      <w:r w:rsidRPr="00725D50">
        <w:rPr>
          <w:color w:val="000000"/>
          <w:sz w:val="28"/>
          <w:szCs w:val="28"/>
        </w:rPr>
        <w:t xml:space="preserve"> Л.С. </w:t>
      </w:r>
      <w:r>
        <w:rPr>
          <w:color w:val="000000"/>
          <w:sz w:val="28"/>
          <w:szCs w:val="28"/>
        </w:rPr>
        <w:t>Педагогическая психология. -М. -1991.-480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Забрамная, С.Д., Боровик, О.В. Практический материал для проведения психолого-педагогического обследования детей: Пособие для психол.-пед. комис. -М. -2003 -46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 xml:space="preserve">Завгородняя, А.С. Некоторые аспекты логопедической работы при недоразвитии речи </w:t>
      </w:r>
      <w:r w:rsidRPr="00015351">
        <w:rPr>
          <w:color w:val="000000"/>
          <w:sz w:val="28"/>
          <w:szCs w:val="28"/>
        </w:rPr>
        <w:t xml:space="preserve">// </w:t>
      </w:r>
      <w:r>
        <w:rPr>
          <w:color w:val="000000"/>
          <w:sz w:val="28"/>
          <w:szCs w:val="28"/>
        </w:rPr>
        <w:t>Обучение и воспитание детей с нарушениями речи / Отв. ред. В.И. Селиверстов. -М. -1982 – 138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Зайцев, И.С. Профилактика и коррекция дезадаптации детей и подростков: Учебно-методическое пособие. –Минск. -2004 – 32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 xml:space="preserve">Зайцев, И.С. Профилактика и коррекция социальной дезадаптации детей и подростков с тяжелыми нарушениями речи </w:t>
      </w:r>
      <w:r w:rsidRPr="003770DB">
        <w:rPr>
          <w:color w:val="000000"/>
          <w:sz w:val="28"/>
          <w:szCs w:val="28"/>
        </w:rPr>
        <w:t xml:space="preserve">/ </w:t>
      </w:r>
      <w:r>
        <w:rPr>
          <w:color w:val="000000"/>
          <w:sz w:val="28"/>
          <w:szCs w:val="28"/>
        </w:rPr>
        <w:t>И.С.Зайцев. –Минск. -2008. -248 с.</w:t>
      </w:r>
    </w:p>
    <w:p w:rsidR="009A7485" w:rsidRPr="003770DB" w:rsidRDefault="009A7485" w:rsidP="00C33ECB">
      <w:pPr>
        <w:numPr>
          <w:ilvl w:val="0"/>
          <w:numId w:val="160"/>
        </w:numPr>
        <w:spacing w:after="0" w:line="240" w:lineRule="auto"/>
        <w:jc w:val="both"/>
        <w:rPr>
          <w:color w:val="000000"/>
          <w:sz w:val="28"/>
          <w:szCs w:val="28"/>
        </w:rPr>
      </w:pPr>
      <w:r>
        <w:rPr>
          <w:color w:val="000000"/>
          <w:sz w:val="28"/>
          <w:szCs w:val="28"/>
        </w:rPr>
        <w:t>Зайцев, И.С. Содержательный компонент методики профилактики дезадаптации старшеклассников с тяжелыми нарушениями речи // - Минск. -Дэфекталогiя. 2007. -№3. – 51 – 68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 xml:space="preserve">Зайцев, И.С. Социальная адаптация детей с нарушениями речи </w:t>
      </w:r>
      <w:r w:rsidRPr="003770DB">
        <w:rPr>
          <w:color w:val="000000"/>
          <w:sz w:val="28"/>
          <w:szCs w:val="28"/>
        </w:rPr>
        <w:t xml:space="preserve">// </w:t>
      </w:r>
      <w:r>
        <w:rPr>
          <w:color w:val="000000"/>
          <w:sz w:val="28"/>
          <w:szCs w:val="28"/>
        </w:rPr>
        <w:t>- Минск. Дэфекталог</w:t>
      </w:r>
      <w:r>
        <w:rPr>
          <w:color w:val="000000"/>
          <w:sz w:val="28"/>
          <w:szCs w:val="28"/>
          <w:lang w:val="en-US"/>
        </w:rPr>
        <w:t>i</w:t>
      </w:r>
      <w:r w:rsidRPr="003770DB">
        <w:rPr>
          <w:color w:val="000000"/>
          <w:sz w:val="28"/>
          <w:szCs w:val="28"/>
        </w:rPr>
        <w:t xml:space="preserve">я. </w:t>
      </w:r>
      <w:r>
        <w:rPr>
          <w:color w:val="000000"/>
          <w:sz w:val="28"/>
          <w:szCs w:val="28"/>
        </w:rPr>
        <w:t>-2003. -№ 6. – 81 – 92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Зайцев, И.С. Социально-ролевое поведение старшеклассников с тяжелыми нарушениями речи ссистеме социальной адаптации</w:t>
      </w:r>
      <w:r w:rsidRPr="003770DB">
        <w:rPr>
          <w:color w:val="000000"/>
          <w:sz w:val="28"/>
          <w:szCs w:val="28"/>
        </w:rPr>
        <w:t>//</w:t>
      </w:r>
      <w:r>
        <w:rPr>
          <w:color w:val="000000"/>
          <w:sz w:val="28"/>
          <w:szCs w:val="28"/>
        </w:rPr>
        <w:t xml:space="preserve"> - Минск. -Дэфекталог</w:t>
      </w:r>
      <w:r>
        <w:rPr>
          <w:color w:val="000000"/>
          <w:sz w:val="28"/>
          <w:szCs w:val="28"/>
          <w:lang w:val="en-US"/>
        </w:rPr>
        <w:t>i</w:t>
      </w:r>
      <w:r w:rsidRPr="003770DB">
        <w:rPr>
          <w:color w:val="000000"/>
          <w:sz w:val="28"/>
          <w:szCs w:val="28"/>
        </w:rPr>
        <w:t xml:space="preserve">я. </w:t>
      </w:r>
      <w:r>
        <w:rPr>
          <w:color w:val="000000"/>
          <w:sz w:val="28"/>
          <w:szCs w:val="28"/>
        </w:rPr>
        <w:t>-2005. -№ 2. – 39 – 50 с.</w:t>
      </w:r>
    </w:p>
    <w:p w:rsidR="009A7485" w:rsidRPr="008A3AA5" w:rsidRDefault="009A7485" w:rsidP="00C33ECB">
      <w:pPr>
        <w:numPr>
          <w:ilvl w:val="0"/>
          <w:numId w:val="160"/>
        </w:numPr>
        <w:spacing w:after="0" w:line="240" w:lineRule="auto"/>
        <w:jc w:val="both"/>
        <w:rPr>
          <w:color w:val="000000"/>
          <w:sz w:val="28"/>
          <w:szCs w:val="28"/>
        </w:rPr>
      </w:pPr>
      <w:r>
        <w:rPr>
          <w:color w:val="000000"/>
          <w:sz w:val="28"/>
          <w:szCs w:val="28"/>
        </w:rPr>
        <w:t xml:space="preserve">Игнатьева, С.А. –Логопедическая реабилитация детей с особенностями развития: Учебное пособие </w:t>
      </w:r>
      <w:r w:rsidRPr="008A3AA5">
        <w:rPr>
          <w:color w:val="000000"/>
          <w:sz w:val="28"/>
          <w:szCs w:val="28"/>
        </w:rPr>
        <w:t>/</w:t>
      </w:r>
      <w:r>
        <w:rPr>
          <w:color w:val="000000"/>
          <w:sz w:val="28"/>
          <w:szCs w:val="28"/>
        </w:rPr>
        <w:t xml:space="preserve"> С.А. Игнатьева, Ю.А. Блинков. – м.: ВЛАДОС. – 2004. – 273 с.</w:t>
      </w:r>
    </w:p>
    <w:p w:rsidR="009A7485" w:rsidRDefault="009A7485" w:rsidP="00C33ECB">
      <w:pPr>
        <w:numPr>
          <w:ilvl w:val="0"/>
          <w:numId w:val="160"/>
        </w:numPr>
        <w:spacing w:after="0" w:line="240" w:lineRule="auto"/>
        <w:jc w:val="both"/>
        <w:rPr>
          <w:color w:val="000000"/>
          <w:sz w:val="28"/>
          <w:szCs w:val="28"/>
        </w:rPr>
      </w:pPr>
      <w:r w:rsidRPr="00725D50">
        <w:rPr>
          <w:color w:val="000000"/>
          <w:sz w:val="28"/>
          <w:szCs w:val="28"/>
        </w:rPr>
        <w:t>Иманалиева Г.А. О нарушении коммуникации у детей с недостатками речевой функции//</w:t>
      </w:r>
      <w:r>
        <w:rPr>
          <w:color w:val="000000"/>
          <w:sz w:val="28"/>
          <w:szCs w:val="28"/>
        </w:rPr>
        <w:t xml:space="preserve"> </w:t>
      </w:r>
      <w:r w:rsidRPr="00725D50">
        <w:rPr>
          <w:color w:val="000000"/>
          <w:sz w:val="28"/>
          <w:szCs w:val="28"/>
        </w:rPr>
        <w:t>Вопросы педагогики и психологии обще</w:t>
      </w:r>
      <w:r>
        <w:rPr>
          <w:color w:val="000000"/>
          <w:sz w:val="28"/>
          <w:szCs w:val="28"/>
        </w:rPr>
        <w:t xml:space="preserve">ния.  -Фрунзе. -1975. - Вып.1. - </w:t>
      </w:r>
      <w:r w:rsidRPr="00725D50">
        <w:rPr>
          <w:color w:val="000000"/>
          <w:sz w:val="28"/>
          <w:szCs w:val="28"/>
        </w:rPr>
        <w:t xml:space="preserve"> 97 -100</w:t>
      </w:r>
      <w:r>
        <w:rPr>
          <w:color w:val="000000"/>
          <w:sz w:val="28"/>
          <w:szCs w:val="28"/>
        </w:rPr>
        <w:t xml:space="preserve">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 xml:space="preserve">Коробейников, И.А. Нарушения развития и социальная адаптация. </w:t>
      </w:r>
      <w:r w:rsidRPr="003770DB">
        <w:rPr>
          <w:color w:val="000000"/>
          <w:sz w:val="28"/>
          <w:szCs w:val="28"/>
        </w:rPr>
        <w:t xml:space="preserve">// </w:t>
      </w:r>
      <w:r>
        <w:rPr>
          <w:color w:val="000000"/>
          <w:sz w:val="28"/>
          <w:szCs w:val="28"/>
        </w:rPr>
        <w:t>И.А.Коробейников. -М. -2002. – 156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Кузнецов, П.С. Концепция социальной адаптации.</w:t>
      </w:r>
      <w:r w:rsidRPr="00E46DD4">
        <w:rPr>
          <w:color w:val="000000"/>
          <w:sz w:val="28"/>
          <w:szCs w:val="28"/>
        </w:rPr>
        <w:t xml:space="preserve"> </w:t>
      </w:r>
      <w:r w:rsidRPr="003770DB">
        <w:rPr>
          <w:color w:val="000000"/>
          <w:sz w:val="28"/>
          <w:szCs w:val="28"/>
        </w:rPr>
        <w:t xml:space="preserve">// </w:t>
      </w:r>
      <w:r>
        <w:rPr>
          <w:color w:val="000000"/>
          <w:sz w:val="28"/>
          <w:szCs w:val="28"/>
        </w:rPr>
        <w:t>П.С.Кузнецов -Саратов. -2000. – 89 с.</w:t>
      </w:r>
    </w:p>
    <w:p w:rsidR="009A7485" w:rsidRPr="00725D50" w:rsidRDefault="009A7485" w:rsidP="00C33ECB">
      <w:pPr>
        <w:numPr>
          <w:ilvl w:val="0"/>
          <w:numId w:val="160"/>
        </w:numPr>
        <w:spacing w:after="0" w:line="240" w:lineRule="auto"/>
        <w:jc w:val="both"/>
        <w:rPr>
          <w:color w:val="000000"/>
          <w:sz w:val="28"/>
          <w:szCs w:val="28"/>
        </w:rPr>
      </w:pPr>
      <w:r w:rsidRPr="00725D50">
        <w:rPr>
          <w:color w:val="000000"/>
          <w:sz w:val="28"/>
          <w:szCs w:val="28"/>
        </w:rPr>
        <w:t xml:space="preserve">Лисина М.И. Проблемы онтогенеза общения. </w:t>
      </w:r>
      <w:r>
        <w:rPr>
          <w:color w:val="000000"/>
          <w:sz w:val="28"/>
          <w:szCs w:val="28"/>
        </w:rPr>
        <w:t>-М.</w:t>
      </w:r>
      <w:r w:rsidRPr="00725D50">
        <w:rPr>
          <w:color w:val="000000"/>
          <w:sz w:val="28"/>
          <w:szCs w:val="28"/>
        </w:rPr>
        <w:t xml:space="preserve"> </w:t>
      </w:r>
      <w:r>
        <w:rPr>
          <w:color w:val="000000"/>
          <w:sz w:val="28"/>
          <w:szCs w:val="28"/>
        </w:rPr>
        <w:t>-</w:t>
      </w:r>
      <w:r w:rsidRPr="00725D50">
        <w:rPr>
          <w:color w:val="000000"/>
          <w:sz w:val="28"/>
          <w:szCs w:val="28"/>
        </w:rPr>
        <w:t>1986. - 143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Миронова, Л.П. О недостатках речи у школьников. -М. -1973. -96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Налчатжян, А.А. Социально-психологическая адаптация личности (формы, механизмы и стратегии). –Ереван. -1988. -83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Паниотто, В.И. Структура межличностных отношений. –Киев. -1975.</w:t>
      </w:r>
    </w:p>
    <w:p w:rsidR="009A7485" w:rsidRDefault="009A7485" w:rsidP="00C33ECB">
      <w:pPr>
        <w:numPr>
          <w:ilvl w:val="0"/>
          <w:numId w:val="160"/>
        </w:numPr>
        <w:spacing w:after="0" w:line="240" w:lineRule="auto"/>
        <w:jc w:val="both"/>
        <w:rPr>
          <w:color w:val="000000"/>
          <w:sz w:val="28"/>
          <w:szCs w:val="28"/>
        </w:rPr>
      </w:pPr>
      <w:r>
        <w:rPr>
          <w:color w:val="000000"/>
          <w:sz w:val="28"/>
          <w:szCs w:val="28"/>
        </w:rPr>
        <w:t>Пьянков, Е.М. Социальные нормы – регуляторы поведения личности. -М. -1972. – 76 с.</w:t>
      </w:r>
    </w:p>
    <w:p w:rsidR="009A7485" w:rsidRDefault="009A7485" w:rsidP="00C33ECB">
      <w:pPr>
        <w:numPr>
          <w:ilvl w:val="0"/>
          <w:numId w:val="160"/>
        </w:numPr>
        <w:spacing w:after="0" w:line="240" w:lineRule="auto"/>
        <w:jc w:val="both"/>
        <w:rPr>
          <w:color w:val="000000"/>
          <w:sz w:val="28"/>
          <w:szCs w:val="28"/>
        </w:rPr>
      </w:pPr>
      <w:r>
        <w:rPr>
          <w:color w:val="000000"/>
          <w:sz w:val="28"/>
          <w:szCs w:val="28"/>
        </w:rPr>
        <w:lastRenderedPageBreak/>
        <w:t>Розум, С.И. Психология социализации и социальной адаптации человека. -СПб. -2006. – 365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Сорокин, В.М. Специальная психология: Учебное пособие / В.М.Сорокин. -СПб. -2003. – 216 с.</w:t>
      </w:r>
    </w:p>
    <w:p w:rsidR="009A7485" w:rsidRDefault="009A7485" w:rsidP="00C33ECB">
      <w:pPr>
        <w:numPr>
          <w:ilvl w:val="0"/>
          <w:numId w:val="160"/>
        </w:numPr>
        <w:spacing w:after="0" w:line="240" w:lineRule="auto"/>
        <w:jc w:val="both"/>
        <w:rPr>
          <w:color w:val="000000"/>
          <w:sz w:val="28"/>
          <w:szCs w:val="28"/>
        </w:rPr>
      </w:pPr>
      <w:r>
        <w:rPr>
          <w:color w:val="000000"/>
          <w:sz w:val="28"/>
          <w:szCs w:val="28"/>
        </w:rPr>
        <w:t xml:space="preserve">Спирова, Л.Ф., Ястребова, А.В. –Учителю о детях  с нарушениями речи. –М. -1976. – 122 с. </w:t>
      </w:r>
    </w:p>
    <w:p w:rsidR="009A7485" w:rsidRDefault="009A7485" w:rsidP="009A7485">
      <w:pPr>
        <w:ind w:firstLine="709"/>
        <w:jc w:val="both"/>
        <w:rPr>
          <w:color w:val="000000"/>
          <w:sz w:val="28"/>
          <w:szCs w:val="28"/>
        </w:rPr>
      </w:pPr>
    </w:p>
    <w:p w:rsidR="009A7485" w:rsidRDefault="009A7485" w:rsidP="009A7485">
      <w:pPr>
        <w:jc w:val="both"/>
        <w:rPr>
          <w:color w:val="000000"/>
          <w:sz w:val="28"/>
          <w:szCs w:val="28"/>
        </w:rPr>
      </w:pPr>
    </w:p>
    <w:p w:rsidR="00EB5FDC" w:rsidRDefault="00EB5FDC" w:rsidP="00EB5FDC">
      <w:pPr>
        <w:spacing w:after="0" w:line="240" w:lineRule="auto"/>
        <w:jc w:val="center"/>
        <w:rPr>
          <w:rFonts w:ascii="Times New Roman" w:hAnsi="Times New Roman"/>
          <w:b/>
          <w:sz w:val="20"/>
        </w:rPr>
      </w:pPr>
      <w:r>
        <w:rPr>
          <w:rFonts w:ascii="Times New Roman" w:hAnsi="Times New Roman"/>
          <w:b/>
          <w:sz w:val="20"/>
        </w:rPr>
        <w:t>О ПРИМЕНЕНИИ ИНТОНАЦИОННО НЕЙТРАЛЬНЫХ ОБРАЗЦОВ УСТНОЙ РЕЧИ В СИСТЕМЕ РАБОТЫ ЛОГОПЕДА ДОУ</w:t>
      </w:r>
    </w:p>
    <w:p w:rsidR="00EB5FDC" w:rsidRDefault="00EB5FDC" w:rsidP="00EB5FDC">
      <w:pPr>
        <w:spacing w:after="0" w:line="240" w:lineRule="auto"/>
        <w:jc w:val="center"/>
        <w:rPr>
          <w:rFonts w:ascii="Times New Roman" w:hAnsi="Times New Roman"/>
          <w:b/>
          <w:sz w:val="20"/>
        </w:rPr>
      </w:pPr>
    </w:p>
    <w:p w:rsidR="00EB5FDC" w:rsidRDefault="00EB5FDC" w:rsidP="00EB5FDC">
      <w:pPr>
        <w:spacing w:after="0" w:line="240" w:lineRule="auto"/>
        <w:jc w:val="center"/>
        <w:rPr>
          <w:rFonts w:ascii="Times New Roman" w:hAnsi="Times New Roman"/>
          <w:b/>
          <w:sz w:val="20"/>
        </w:rPr>
      </w:pPr>
      <w:r>
        <w:rPr>
          <w:rFonts w:ascii="Times New Roman" w:hAnsi="Times New Roman"/>
          <w:b/>
          <w:sz w:val="20"/>
        </w:rPr>
        <w:t>И.В.Борисова,</w:t>
      </w:r>
    </w:p>
    <w:p w:rsidR="00EB5FDC" w:rsidRDefault="00EB5FDC" w:rsidP="00EB5FDC">
      <w:pPr>
        <w:spacing w:after="0" w:line="240" w:lineRule="auto"/>
        <w:jc w:val="center"/>
        <w:rPr>
          <w:rFonts w:ascii="Times New Roman" w:hAnsi="Times New Roman"/>
          <w:b/>
          <w:sz w:val="20"/>
        </w:rPr>
      </w:pPr>
      <w:r>
        <w:rPr>
          <w:rFonts w:ascii="Times New Roman" w:hAnsi="Times New Roman"/>
          <w:b/>
          <w:sz w:val="20"/>
        </w:rPr>
        <w:t>учитель-логопед МБ ДОУ № 23, г. Белорецк РБ</w:t>
      </w:r>
    </w:p>
    <w:p w:rsidR="00EB5FDC" w:rsidRDefault="00EB5FDC" w:rsidP="00EB5FDC">
      <w:pPr>
        <w:spacing w:after="0" w:line="240" w:lineRule="auto"/>
        <w:jc w:val="center"/>
        <w:rPr>
          <w:rFonts w:ascii="Times New Roman" w:hAnsi="Times New Roman"/>
          <w:b/>
          <w:sz w:val="20"/>
        </w:rPr>
      </w:pPr>
    </w:p>
    <w:p w:rsidR="00EB5FDC" w:rsidRDefault="00EB5FDC" w:rsidP="00EB5FDC">
      <w:pPr>
        <w:spacing w:after="0" w:line="240" w:lineRule="auto"/>
        <w:ind w:left="397"/>
        <w:jc w:val="both"/>
        <w:rPr>
          <w:rFonts w:ascii="Times New Roman" w:hAnsi="Times New Roman"/>
          <w:sz w:val="20"/>
        </w:rPr>
      </w:pPr>
      <w:r>
        <w:rPr>
          <w:rFonts w:ascii="Times New Roman" w:hAnsi="Times New Roman"/>
          <w:b/>
          <w:sz w:val="20"/>
        </w:rPr>
        <w:tab/>
      </w:r>
      <w:r>
        <w:rPr>
          <w:rFonts w:ascii="Times New Roman" w:hAnsi="Times New Roman"/>
          <w:sz w:val="20"/>
        </w:rPr>
        <w:t>Выразительность речи взрослых, окружающих ребенка, особенно ребенка с нарушением в развитии, - очень важное условие его адресного сопровождения. Чем сложнее структура нарушения речи детей, клиническая картина их индивидуального развития, рефлексивные аспекты их психологического статуса, тем существеннее необходимость привести их речевое окружение в соответствие с современными требованиями во всем многообразии вариантов и диалектике разночтений.</w:t>
      </w: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ab/>
        <w:t>Для полиуровневой стимуляции речевой активности ребенок должен иметь возможность воспринимать образцы устной речи различной степени интонационной окрашенности, иных просодических элементов с динамическим фоном эмоциональной, умственной напряженности, продуктивной занятости, реализуя потребность в аффектирующей инициации познавательной, а следовательно, и вербальной сферы, по Л.С.Выготскому.</w:t>
      </w: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ab/>
        <w:t>Очень своевременно, применительно к проявлению потребности детей к самовыражению, проективной самореализации, коммуникативной осознанной избирательности, а также осложнению их микросоциальной, социально-экономической, клинической составляющих окружения и жизни – в отечественном образовании реализуются новые ФГОС, концептуально обосновывающие и регламентирующие качественно новый подход к организации детской деятельности и развитию, помогая всем участникам образовательного диалога преодолевать излишний дидактизм, репродуктивную ориентированность образовательной сферы и недостаточность субъективного компонента деятельности детей.</w:t>
      </w: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ab/>
        <w:t>Я работаю учителем-логопедом в коррекционной группе для детей с нарушениями речи. В составе группы много детей со сложной клинической картиной речевой патологии, особенно детей с дизартрией, а также с дизартрическим компонентом артикуляции и просодики. Поэтому комплексная работа  над развитием интонационной выразительности в моей практике является и средством исправления речи, и самостоятельной целью профессиональной деятельности.</w:t>
      </w: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ab/>
        <w:t xml:space="preserve">В нашем ДОУ и педагоги, и другие члены коллектива владеют выразительной, богатой, привлекательной для общения и в качестве образца речью. Многообразие образцов устной речи само по себе является важным фактором подсознательной и осознанной регуляции не только собственной интонационной и в целом просодической сторон речи, но и способствует формированию самоанализа речи детей и развитию их коммуникативной компетентности. </w:t>
      </w: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ab/>
        <w:t xml:space="preserve">Развивая в комплексном режиме все стороны речи, мы последовательно расширяем необходимые знания, умения, навыки детей, в том числе и выразительность, эмоциональность речи, от ярких проявлений до тонких нюансов и индивидуальных особенностей. </w:t>
      </w: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ab/>
        <w:t>Наиболее продуктивно такая работа проводится на примерах реплик из небольших театрализованных элементов («Теремок», «Заюшкина избушка», «Лиса и журавль», «Колобок», «Маша и медведь» и др.) и рифмованного текста. Начиная с малых фольклорных форм и авторских двустиший, дети овладевают навыками выразительной речи репродуктивно, по возможности копируя речь взрослых. А со временем – и других детей. Но современный педагогический опыт, а также практика коррекционной работы ориентируют специалистов на поиск разнообразных средств для инициации индивидуальных, субъектно значимых, в том числе компенсаторных и сверхкомпенсационных (связанных с коррекционно продуктивными механизмами) возможностей ребенка.</w:t>
      </w: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ab/>
        <w:t>Поэтому, соответственно современным требованиям осознанной субъектности, проективности, креативной самореализации и коммуникативной компетентности детской деятельности необходимо представить детям расширенный спектр вербальных эталонов для стимулирования самостоятельного подбора и поиска интонационных, тембральных и иных средств выразительной речи. В условиях дошкольной логопедической практики целесообразно обеспечивать такую работу в старшем дошкольном возрасте, что совпадает с периодом, когда дети с выраженными нарушениями речи испытывают утомление, связанное с особенностями коррекционно-развивающего процесса, и негативирующие настроения. Таким образом, обновление педагогических средств, их проективная, рефлексивная направленность отвлекают детей от привычного содержания образовательной деятельности, по-новому заинтересовывают, создают актуальную ситуацию с аффективным компонентом, необходимым для познавательной сферы и являющимся базовой основой для рефлекторной стимуляции высшей нервной деятельности.</w:t>
      </w: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ab/>
        <w:t xml:space="preserve">Первоначально предъявление эмоционально нейтральных образцов устной речи целесообразно сопроводить сказочным персонажем с соответствующей мотивацией. Это может быть заколдованный Кай, Несмеяна после прекращения плача, с тем, чтобы дети могли персонифицировать новые впечатления, а затем новые навыки. Реализовав опыт «замороженной», «заколдованной», «пустой» речи, дети формируют готовность воспринимать неопределённо </w:t>
      </w:r>
      <w:r>
        <w:rPr>
          <w:rFonts w:ascii="Times New Roman" w:hAnsi="Times New Roman"/>
          <w:sz w:val="20"/>
        </w:rPr>
        <w:lastRenderedPageBreak/>
        <w:t xml:space="preserve">окрашенные образы устной речи в качестве исходного нулевого эталона – объекта приложения проективных усилий. Замечательно, если они осознают подобную особенность речевого образца актуально, без предупреждения взрослого, или с минимумом наводящих вопросов. Такой подход разрабатывается рядом исследователей именно в плане коррекционного компонента реализации новых ФГОС, обеспечивая экстериоризацию только еще определяющихся представлений, не ставших пока актуальными, на уровне зоны ближайшего развития познавательной деятельности детей. </w:t>
      </w: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ab/>
        <w:t>Получив опыт применения интонационно нейтральных образцов устной речи, дети уже целенаправленно оперируют доступными средствами для выразительного оформления прозаических реплик и коротких текстов, рифмованных строк, опираясь на богатую предшествующую практику выразительного чтения и непосредственного общения в ДОУ и семье.</w:t>
      </w: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ab/>
        <w:t>Периодически я неожиданно для детей вновь предъявляю интонационно нейтральные образцы устной речи, позволяя им самостоятельно определить такую особенность речи взрослого и предложить свои варианты интонирования. Уместен и возврат к таким речевым опытам в вербальной практике самих детей, уже не только в ролевой, мотивированной форме, но и в аналитической деятельности детей: дети сравнивают как окрашенный вариант с нейтральным, так и выразительные варианты между собой на фоне нейтрального как исходной позиции.</w:t>
      </w: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ab/>
        <w:t>Привлекая воспитателей, а затем и родителей к такой форме сотрудничества, мы также начинаем с театрализованных постановок, и дети в качестве наблюдателей заново переживают впечатления, связанные с необычным опытом самовыражения и постижения секретов речи.</w:t>
      </w: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ab/>
        <w:t>Состязательный момент сотрудничества взрослых и детей добавляет и эмоциональных переживаний участникам, и опыт оперирования, анализа творчества.</w:t>
      </w:r>
    </w:p>
    <w:p w:rsidR="00EB5FDC" w:rsidRDefault="00EB5FDC" w:rsidP="00EB5FDC">
      <w:pPr>
        <w:spacing w:after="0" w:line="240" w:lineRule="auto"/>
        <w:ind w:left="397"/>
        <w:jc w:val="both"/>
        <w:rPr>
          <w:rFonts w:ascii="Times New Roman" w:hAnsi="Times New Roman"/>
          <w:sz w:val="20"/>
        </w:rPr>
      </w:pPr>
    </w:p>
    <w:p w:rsidR="00EB5FDC" w:rsidRDefault="00EB5FDC" w:rsidP="00EB5FDC">
      <w:pPr>
        <w:spacing w:after="0" w:line="240" w:lineRule="auto"/>
        <w:ind w:left="397"/>
        <w:jc w:val="both"/>
        <w:rPr>
          <w:rFonts w:ascii="Times New Roman" w:hAnsi="Times New Roman"/>
          <w:sz w:val="20"/>
        </w:rPr>
      </w:pPr>
      <w:r>
        <w:rPr>
          <w:rFonts w:ascii="Times New Roman" w:hAnsi="Times New Roman"/>
          <w:sz w:val="20"/>
        </w:rPr>
        <w:t>Литература</w:t>
      </w:r>
    </w:p>
    <w:p w:rsidR="00EB5FDC" w:rsidRDefault="00EB5FDC" w:rsidP="00C33ECB">
      <w:pPr>
        <w:pStyle w:val="a5"/>
        <w:numPr>
          <w:ilvl w:val="0"/>
          <w:numId w:val="167"/>
        </w:numPr>
        <w:spacing w:after="0" w:line="240" w:lineRule="auto"/>
        <w:jc w:val="both"/>
        <w:rPr>
          <w:rFonts w:ascii="Times New Roman" w:hAnsi="Times New Roman"/>
          <w:sz w:val="20"/>
        </w:rPr>
      </w:pPr>
      <w:r>
        <w:rPr>
          <w:rFonts w:ascii="Times New Roman" w:hAnsi="Times New Roman"/>
          <w:sz w:val="20"/>
        </w:rPr>
        <w:t>Е.В.Рыбакова. Применение незавершенных и несовершенных эталонов в адресном сопровождении детей с дефицитарным вариантом развития. – Материалы международной научно-практической конференции 24-25 мая 2012 года, г.Уфа.</w:t>
      </w:r>
    </w:p>
    <w:p w:rsidR="005B5CFF" w:rsidRDefault="005B5CFF" w:rsidP="005B5CFF">
      <w:pPr>
        <w:pStyle w:val="a5"/>
        <w:spacing w:after="0" w:line="240" w:lineRule="auto"/>
        <w:ind w:left="757"/>
        <w:jc w:val="both"/>
        <w:rPr>
          <w:rFonts w:ascii="Times New Roman" w:hAnsi="Times New Roman"/>
          <w:sz w:val="20"/>
        </w:rPr>
      </w:pPr>
    </w:p>
    <w:p w:rsidR="005B5CFF" w:rsidRPr="005B5CFF" w:rsidRDefault="005B5CFF" w:rsidP="005B5CFF">
      <w:pPr>
        <w:spacing w:after="0" w:line="240" w:lineRule="auto"/>
        <w:jc w:val="both"/>
        <w:rPr>
          <w:rFonts w:ascii="Times New Roman" w:hAnsi="Times New Roman"/>
          <w:sz w:val="20"/>
        </w:rPr>
      </w:pPr>
    </w:p>
    <w:p w:rsidR="005B5CFF" w:rsidRDefault="005B5CFF" w:rsidP="005B5CFF">
      <w:pPr>
        <w:pStyle w:val="a5"/>
        <w:ind w:left="757"/>
        <w:rPr>
          <w:rFonts w:ascii="Calibri" w:eastAsia="Calibri" w:hAnsi="Calibri" w:cs="Times New Roman"/>
        </w:rPr>
      </w:pPr>
      <w:r>
        <w:rPr>
          <w:rFonts w:ascii="Calibri" w:eastAsia="Calibri" w:hAnsi="Calibri" w:cs="Times New Roman"/>
        </w:rPr>
        <w:t>Мустафина Диля М</w:t>
      </w:r>
      <w:r>
        <w:t>иннем</w:t>
      </w:r>
      <w:r>
        <w:rPr>
          <w:rFonts w:ascii="Calibri" w:eastAsia="Calibri" w:hAnsi="Calibri" w:cs="Times New Roman"/>
        </w:rPr>
        <w:t>ухаметовна</w:t>
      </w:r>
    </w:p>
    <w:p w:rsidR="005B5CFF" w:rsidRDefault="005B5CFF" w:rsidP="005B5CFF">
      <w:pPr>
        <w:pStyle w:val="a5"/>
        <w:ind w:left="757"/>
        <w:rPr>
          <w:rFonts w:ascii="Calibri" w:eastAsia="Calibri" w:hAnsi="Calibri" w:cs="Times New Roman"/>
        </w:rPr>
      </w:pPr>
      <w:r>
        <w:rPr>
          <w:rFonts w:ascii="Calibri" w:eastAsia="Calibri" w:hAnsi="Calibri" w:cs="Times New Roman"/>
        </w:rPr>
        <w:t xml:space="preserve">Учитель – логопед </w:t>
      </w:r>
    </w:p>
    <w:p w:rsidR="005B5CFF" w:rsidRDefault="005B5CFF" w:rsidP="005B5CFF">
      <w:pPr>
        <w:pStyle w:val="a5"/>
        <w:ind w:left="757"/>
        <w:rPr>
          <w:rFonts w:ascii="Calibri" w:eastAsia="Calibri" w:hAnsi="Calibri" w:cs="Times New Roman"/>
        </w:rPr>
      </w:pPr>
      <w:r>
        <w:rPr>
          <w:rFonts w:ascii="Calibri" w:eastAsia="Calibri" w:hAnsi="Calibri" w:cs="Times New Roman"/>
        </w:rPr>
        <w:t xml:space="preserve">ГБОУУСКНШ-ДС </w:t>
      </w:r>
    </w:p>
    <w:p w:rsidR="005B5CFF" w:rsidRPr="005B5CFF" w:rsidRDefault="005B5CFF" w:rsidP="005B5CFF">
      <w:pPr>
        <w:pStyle w:val="a5"/>
        <w:ind w:left="757"/>
        <w:rPr>
          <w:rFonts w:ascii="Calibri" w:eastAsia="Calibri" w:hAnsi="Calibri" w:cs="Times New Roman"/>
        </w:rPr>
      </w:pPr>
    </w:p>
    <w:p w:rsidR="005B5CFF" w:rsidRPr="005B5CFF" w:rsidRDefault="005B5CFF" w:rsidP="005B5CFF">
      <w:pPr>
        <w:pStyle w:val="a5"/>
        <w:ind w:left="757"/>
        <w:jc w:val="center"/>
        <w:rPr>
          <w:rFonts w:ascii="Calibri" w:eastAsia="Calibri" w:hAnsi="Calibri" w:cs="Times New Roman"/>
          <w:szCs w:val="40"/>
        </w:rPr>
      </w:pPr>
      <w:r w:rsidRPr="005B5CFF">
        <w:rPr>
          <w:rFonts w:ascii="Calibri" w:eastAsia="Calibri" w:hAnsi="Calibri" w:cs="Times New Roman"/>
          <w:szCs w:val="40"/>
        </w:rPr>
        <w:t>Правильно ли говорит ваш ребенок</w:t>
      </w:r>
    </w:p>
    <w:p w:rsidR="005B5CFF" w:rsidRDefault="005B5CFF" w:rsidP="005B5CFF">
      <w:pPr>
        <w:pStyle w:val="a5"/>
        <w:ind w:left="757"/>
        <w:jc w:val="center"/>
        <w:rPr>
          <w:rFonts w:ascii="Calibri" w:eastAsia="Calibri" w:hAnsi="Calibri" w:cs="Times New Roman"/>
        </w:rPr>
      </w:pPr>
    </w:p>
    <w:p w:rsidR="005B5CFF" w:rsidRDefault="005B5CFF" w:rsidP="005B5CFF">
      <w:pPr>
        <w:pStyle w:val="a5"/>
        <w:ind w:left="757"/>
        <w:rPr>
          <w:rFonts w:ascii="Calibri" w:eastAsia="Calibri" w:hAnsi="Calibri" w:cs="Times New Roman"/>
        </w:rPr>
      </w:pPr>
    </w:p>
    <w:p w:rsidR="005B5CFF" w:rsidRDefault="005B5CFF" w:rsidP="005B5CFF">
      <w:pPr>
        <w:pStyle w:val="a5"/>
        <w:ind w:left="757"/>
        <w:jc w:val="both"/>
        <w:rPr>
          <w:rFonts w:ascii="Calibri" w:eastAsia="Calibri" w:hAnsi="Calibri" w:cs="Times New Roman"/>
        </w:rPr>
      </w:pPr>
      <w:r>
        <w:rPr>
          <w:rFonts w:ascii="Calibri" w:eastAsia="Calibri" w:hAnsi="Calibri" w:cs="Times New Roman"/>
        </w:rPr>
        <w:t>….Привели Дениса в детский сад. Мама сына хвалить: «Он такой сообразительный, уже на компьютере играет!» Денис улыбается, довольный похвалой: «Иглаю!» Когда начали беседовать с ним, выяснилось, что словарный запас мальчика крайне беден, в звукопроизношении много дефектов. Попросили собрать пирамидку – не получается. Предложили три части простой картинки из сказки сложить в одну – опять неудача. Стало понятно, что ребенок по каким-то причинам  отстал от своих сверстников. Но главный показатель умственного развития ребенка, конечно же, речь. Чтобы она развивалась, необходима речевая среда. Что это значить? Нужно, чтобы с ребенком как можно чаще разговаривали, не коверкая слова под пресловутое «детское произношение». Необходимо, что бы и взрослые между собой говорили правильно и красиво. Компьютер с ребенком не разговаривает, поэтому игра на нем никак не может быть предпочтительнее живого человеческого общения.У нормально развивающего ребенка первые слава появляются  в 8-9 месяцев, а у некоторых – в год и два месяца. Запас слов годовалого малыша колеблется от двух-трех до 15-20. Малыш пользуется упрощенными словами типа «ам-ам» или словами с открытыми слогами: «мама, ляля, папа». К концу второго года количество слов, используемых ребенком, может достичь трехсот. А в три года он способен рассказать небольшую сказку, прочитанную ему несколько раз. В дальнейшем словарный запас обогащается, речь становится все более точной, развернутой, логически последовательной. На седьмом году жизни ребенок должен правильно произносить все звуки родного языка. Такой путь развития речи – норма. Но сколько же бывает отступлений от нее!...К сожалению, многие родители считают, что малыш должен заговорить сам по себе: вот начнет ходить, потом скажет первое слово. Но речь не передается по наследству - она формируется средой, окружением. Ребенку, растущему в малообразованной семье, где нет книг, не сложилась традиция чтения вслух, декламации стихов, где язык взрослых не отличается даже элементарной грамотностью, очень проблематично сформировать речевую культуру. В ней, как в зеркале, отражается качество речи родителей.</w:t>
      </w:r>
    </w:p>
    <w:p w:rsidR="005B5CFF" w:rsidRDefault="005B5CFF" w:rsidP="005B5CFF">
      <w:pPr>
        <w:pStyle w:val="a5"/>
        <w:ind w:left="757"/>
        <w:jc w:val="both"/>
        <w:rPr>
          <w:rFonts w:ascii="Calibri" w:eastAsia="Calibri" w:hAnsi="Calibri" w:cs="Times New Roman"/>
        </w:rPr>
      </w:pPr>
      <w:r>
        <w:rPr>
          <w:rFonts w:ascii="Calibri" w:eastAsia="Calibri" w:hAnsi="Calibri" w:cs="Times New Roman"/>
        </w:rPr>
        <w:lastRenderedPageBreak/>
        <w:t>Письменная речь является более поздним и сложным навыком, формируется он на основе устной, и между ними всегда существует тесное взаимодействие. Человек с развитой речью обычно хорошо владеет письменной грамотой.</w:t>
      </w:r>
    </w:p>
    <w:p w:rsidR="005B5CFF" w:rsidRDefault="005B5CFF" w:rsidP="005B5CFF">
      <w:pPr>
        <w:pStyle w:val="a5"/>
        <w:ind w:left="757"/>
        <w:jc w:val="both"/>
        <w:rPr>
          <w:rFonts w:ascii="Calibri" w:eastAsia="Calibri" w:hAnsi="Calibri" w:cs="Times New Roman"/>
        </w:rPr>
      </w:pPr>
      <w:r>
        <w:rPr>
          <w:rFonts w:ascii="Calibri" w:eastAsia="Calibri" w:hAnsi="Calibri" w:cs="Times New Roman"/>
        </w:rPr>
        <w:t>Родители должны осознавать все серьезность формирования речи ребенка, начиная с произношения звуков. Если у него есть отклонения в развитии зубов (неправильный прикус) или снижен фонематический слух, он будет неверно воспроизводить звуки и неправильно воспринимать речь. Категорически нельзя повторять неправильное детское произношение. Вот типичная сценка в магазине. Малыш: « Мама, купи соколадку!» Мама: «Ах ты мая сладкоежка! Какую тебе соколадку?» На лицах окружающих – полное умиление. А ведь это неправильная позиция. Хорошо, если период «соколадки» пройдет без следа. А если звук «ш» так и будет даваться с трудом.</w:t>
      </w:r>
    </w:p>
    <w:p w:rsidR="005B5CFF" w:rsidRDefault="005B5CFF" w:rsidP="005B5CFF">
      <w:pPr>
        <w:pStyle w:val="a5"/>
        <w:ind w:left="757"/>
        <w:jc w:val="both"/>
        <w:rPr>
          <w:rFonts w:ascii="Calibri" w:eastAsia="Calibri" w:hAnsi="Calibri" w:cs="Times New Roman"/>
        </w:rPr>
      </w:pPr>
      <w:r>
        <w:rPr>
          <w:rFonts w:ascii="Calibri" w:eastAsia="Calibri" w:hAnsi="Calibri" w:cs="Times New Roman"/>
        </w:rPr>
        <w:t>А как быть семьям, где общаются на двух языках – русском и башкирском?</w:t>
      </w:r>
    </w:p>
    <w:p w:rsidR="005B5CFF" w:rsidRDefault="005B5CFF" w:rsidP="005B5CFF">
      <w:pPr>
        <w:pStyle w:val="a5"/>
        <w:ind w:left="757"/>
        <w:jc w:val="both"/>
        <w:rPr>
          <w:rFonts w:ascii="Calibri" w:eastAsia="Calibri" w:hAnsi="Calibri" w:cs="Times New Roman"/>
        </w:rPr>
      </w:pPr>
      <w:r>
        <w:rPr>
          <w:rFonts w:ascii="Calibri" w:eastAsia="Calibri" w:hAnsi="Calibri" w:cs="Times New Roman"/>
        </w:rPr>
        <w:t>Малыш слышит вперемешку слова из разных языков с разными особенностями произношения. Ему трудно полноценно овладеть речью на родном языке. Если вы хотите чтобы ребенок заговорил сначала на башкирском языке, говорите с ним только по-башкирски. Второй этап будет связан с русской речью. Принцип последовательности даст хорошие результаты.</w:t>
      </w:r>
    </w:p>
    <w:p w:rsidR="005B5CFF" w:rsidRDefault="005B5CFF" w:rsidP="005B5CFF">
      <w:pPr>
        <w:pStyle w:val="a5"/>
        <w:ind w:left="757"/>
        <w:jc w:val="both"/>
        <w:rPr>
          <w:rFonts w:ascii="Calibri" w:eastAsia="Calibri" w:hAnsi="Calibri" w:cs="Times New Roman"/>
        </w:rPr>
      </w:pPr>
      <w:r>
        <w:rPr>
          <w:rFonts w:ascii="Calibri" w:eastAsia="Calibri" w:hAnsi="Calibri" w:cs="Times New Roman"/>
        </w:rPr>
        <w:t>В учалинских детских садах есть специальные логопедические группы, где работают квалифицированные педагоги. Но у некоторых родителей странная позиция: они не хотят определять ребенка в такую группу, считая, что в коллективе много детей с дефектами речи и «нормальный ребенок» начнет плохо говорить. Какая-то логика в этом есть. Она сродни другой позиции: среди двоечников и отличник станет «пары» хватать. Довод ущербный, ведь двоечники могут потянуться за отличниками. Если же говорить о логопедических группах, то в них учатся все – и  не ошибочному произношению, а правильному. Дети слушают педагога, помогают друг другу и очень радуются успеху каждого.</w:t>
      </w:r>
    </w:p>
    <w:p w:rsidR="00A65313" w:rsidRDefault="00A65313" w:rsidP="00A65313">
      <w:pPr>
        <w:pStyle w:val="a7"/>
        <w:jc w:val="center"/>
      </w:pPr>
      <w:r>
        <w:rPr>
          <w:b/>
          <w:bCs/>
          <w:sz w:val="36"/>
          <w:szCs w:val="36"/>
        </w:rPr>
        <w:t>Бердникова Ольга Николаевна</w:t>
      </w:r>
    </w:p>
    <w:p w:rsidR="00A65313" w:rsidRDefault="00A65313" w:rsidP="00A65313">
      <w:pPr>
        <w:pStyle w:val="a7"/>
        <w:jc w:val="center"/>
      </w:pPr>
      <w:r>
        <w:rPr>
          <w:b/>
          <w:bCs/>
          <w:sz w:val="36"/>
          <w:szCs w:val="36"/>
        </w:rPr>
        <w:t>учитель-логопед МБ ДОУ №23 г.Белорецк Республика Башкортостан</w:t>
      </w:r>
    </w:p>
    <w:p w:rsidR="00A65313" w:rsidRDefault="00A65313" w:rsidP="00A65313">
      <w:pPr>
        <w:pStyle w:val="a7"/>
        <w:jc w:val="center"/>
      </w:pPr>
      <w:r>
        <w:t> </w:t>
      </w:r>
    </w:p>
    <w:p w:rsidR="00A65313" w:rsidRDefault="00A65313" w:rsidP="00A65313">
      <w:pPr>
        <w:pStyle w:val="a7"/>
        <w:jc w:val="center"/>
      </w:pPr>
      <w:r>
        <w:t> </w:t>
      </w:r>
    </w:p>
    <w:p w:rsidR="00A65313" w:rsidRDefault="00A65313" w:rsidP="00A65313">
      <w:pPr>
        <w:pStyle w:val="a7"/>
        <w:jc w:val="center"/>
      </w:pPr>
      <w:r>
        <w:t> </w:t>
      </w:r>
    </w:p>
    <w:p w:rsidR="00A65313" w:rsidRDefault="00A65313" w:rsidP="00A65313">
      <w:pPr>
        <w:pStyle w:val="a7"/>
        <w:jc w:val="center"/>
      </w:pPr>
      <w:r>
        <w:t> </w:t>
      </w:r>
    </w:p>
    <w:p w:rsidR="00A65313" w:rsidRDefault="00A65313" w:rsidP="00A65313">
      <w:pPr>
        <w:pStyle w:val="a7"/>
        <w:jc w:val="center"/>
      </w:pPr>
      <w:r>
        <w:rPr>
          <w:b/>
          <w:bCs/>
          <w:sz w:val="36"/>
          <w:szCs w:val="36"/>
        </w:rPr>
        <w:t xml:space="preserve">Методические рекомендации родителям будущих первоклассников  </w:t>
      </w:r>
    </w:p>
    <w:p w:rsidR="00A65313" w:rsidRDefault="00A65313" w:rsidP="00A65313">
      <w:pPr>
        <w:pStyle w:val="a7"/>
      </w:pPr>
      <w:r>
        <w:t xml:space="preserve">                                                                           Учитель-логопед  Бердникова О.Н </w:t>
      </w:r>
    </w:p>
    <w:p w:rsidR="00A65313" w:rsidRDefault="00A65313" w:rsidP="00A65313">
      <w:pPr>
        <w:pStyle w:val="a7"/>
      </w:pPr>
      <w:r>
        <w:t>                                                                           МБ ДОУ №23 Г.Белорецк, Республики Башкортостан</w:t>
      </w:r>
    </w:p>
    <w:p w:rsidR="00A65313" w:rsidRDefault="00A65313" w:rsidP="00A65313">
      <w:pPr>
        <w:pStyle w:val="a7"/>
      </w:pPr>
      <w:r>
        <w:t xml:space="preserve">           Поступление в школу – важный этап, как для самого ребёнка, так и для его родителей. Какие вопросы, прежде всего, интересуют родителей: сможет ли ребёнок успешно учиться? Справится ли он со школьной программой? Как адаптируется в новых условиях? </w:t>
      </w:r>
      <w:r>
        <w:br/>
        <w:t xml:space="preserve">          Практический опыт логопедической работы показывает, что не все дети, всесторонне подготовлены к учебной деятельности и у них, вполне вероятно, возникнут трудности овладения школьной программой. Прежде всего, у ребёнка должно быть желание идти в школу, т.е. сформирована мотивация к обучению. Большое значение имеет сформированность социальной позиции школьника: умение контролировать своё поведение, умение общаться со сверстниками, навык работы в коллективе, </w:t>
      </w:r>
      <w:r>
        <w:lastRenderedPageBreak/>
        <w:t xml:space="preserve">выполнение требований учителя. Родителям необходимо как можно раньше учить детей пониманию слов «нельзя» и «надо», но не гасить при этом познавательных эмоций чрезмерно высокими требованиями и строгостью. </w:t>
      </w:r>
      <w:r>
        <w:br/>
        <w:t xml:space="preserve">          Основное место в подготовке к школе детей следует уделять </w:t>
      </w:r>
      <w:r>
        <w:rPr>
          <w:b/>
          <w:bCs/>
        </w:rPr>
        <w:t>развитию речи</w:t>
      </w:r>
      <w:r>
        <w:t xml:space="preserve">, мышления, памяти, внимания, восприятия и работоспособности. Необходимо научить ребёнка слушать, воспринимать, запоминать и воспроизводить полученную информацию. </w:t>
      </w:r>
      <w:r>
        <w:br/>
        <w:t xml:space="preserve">          Одним из важных условий становления речи у ребёнка является овладение правильным </w:t>
      </w:r>
      <w:r>
        <w:rPr>
          <w:b/>
          <w:bCs/>
        </w:rPr>
        <w:t>звукопроизношением</w:t>
      </w:r>
      <w:r>
        <w:t xml:space="preserve">. Если до поступления в школу у ребёнка нарушено произношение звуков, их дифференциация (т.е. различение), ребёнку необходима помощь логопеда. К сожалению, многие родители не замечают нарушения произношения звуков у своих детей, либо относятся к этому спокойно, объясняя, что сами в детстве говорили так же. Но такие дефекты произношения звуков приводят к возникновению ошибок в письменной речи, поскольку влияют на формирование </w:t>
      </w:r>
      <w:r>
        <w:rPr>
          <w:b/>
          <w:bCs/>
        </w:rPr>
        <w:t>фонематического слуха</w:t>
      </w:r>
      <w:r>
        <w:t xml:space="preserve">, нарушение которого приводит к тому, что ребёнок не воспринимает на слух близкие по звучанию или сходные по артикуляции звуки речи (р – л, ш – с, ч – щ, ц – с, б – п, т – ть и др.). Его словарь не пополняется теми словами, в состав которых входят трудноразличимые звуки. Словарный запас ребёнка начинает значительно отставать от возрастной нормы. </w:t>
      </w:r>
      <w:r>
        <w:br/>
        <w:t xml:space="preserve">          Обогащение </w:t>
      </w:r>
      <w:r>
        <w:rPr>
          <w:b/>
          <w:bCs/>
        </w:rPr>
        <w:t>словарного запаса</w:t>
      </w:r>
      <w:r>
        <w:t xml:space="preserve"> происходит в течение всей жизни. И чем больше ребёнок сумеет «запасти» слов, тем богаче и выразительнее будет его собственная речь, тем легче он будет понимать окружающих. Прежде всего, ребёнок усваивает те слова, которые связаны с его повседневной жизнью. Словарный запас ребёнка дошкольного возраста составляет не менее 2000 слов. В нём должны присутствовать все части речи: существительные, глаголы, прилагательные, числительные, местоимения, наречия, предлоги, союзы. Лексический состав языка представляет собой сложную систему, в которой слова объединены в тематические группы. поэтому очень важно, чтобы у детей были сформированы так называемые «обобщающие» слова (фрукты, овощи, мебель, обувь и т.д.). Чем богаче словарный запас ребёнка, тем точнее он может выразить свою мысль за счёт подбора наиболее подходящих по смыслу слов. Умение подбирать и использовать в речи синонимы (слова, близкие по смыслу) и антонимы (слова, противоположные по смыслу) свидетельствуют о высоком уровне речевого развития ребёнка. </w:t>
      </w:r>
      <w:r>
        <w:br/>
        <w:t xml:space="preserve">          </w:t>
      </w:r>
    </w:p>
    <w:p w:rsidR="00A65313" w:rsidRDefault="00A65313" w:rsidP="00A65313">
      <w:pPr>
        <w:pStyle w:val="a7"/>
      </w:pPr>
      <w:r>
        <w:t xml:space="preserve">          Качественный рост словаря происходит за счёт усвоения новых значений уже знакомых слов. И здесь неиссякаемый источник обогащения словаря – это пословицы, поговорки, фразеологические обороты (т.е. овладение переносным смыслом слов и выражений). Проверьте, понимает ли Ваш ребёнок переносное значение таких выражений, как: </w:t>
      </w:r>
      <w:r>
        <w:rPr>
          <w:i/>
          <w:iCs/>
        </w:rPr>
        <w:t>золотые руки, железное сердце, тёплая встреча и т.д.</w:t>
      </w:r>
      <w:r>
        <w:t xml:space="preserve"> </w:t>
      </w:r>
      <w:r>
        <w:br/>
        <w:t xml:space="preserve">          Накопление словарного запаса происходит не изолированно, а одновременно с совершенствованием грамматического строя речи. Важен не сам по себе богатый словарь, а умение активно пользоваться имеющимся словарём, и правильно оформлять свои мысли, строя предложения разных грамматических конструкций. </w:t>
      </w:r>
      <w:r>
        <w:br/>
        <w:t xml:space="preserve">          В дошкольном возрасте в процессе практического овладения речью, ребёнок усваивает основные закономерности языка. И хотя ребёнок не знает никаких грамматических правил, он вполне верно строит предложения, согласуя и изменяя в них слова, т.е. у ребёнка формируется чувство языка, он осваивает логику </w:t>
      </w:r>
      <w:r>
        <w:rPr>
          <w:b/>
          <w:bCs/>
        </w:rPr>
        <w:t>грамматического строя речи</w:t>
      </w:r>
      <w:r>
        <w:t xml:space="preserve">. Для успешного овладения грамматическими законами родного языка необходимо не только богатое речевое общение, правильные образцы для подражания, но и специальные речевые упражнения. Это нужно для того, чтобы запомнить многочисленные исключения из правил русского языка и научиться грамотно их использовать. </w:t>
      </w:r>
      <w:r>
        <w:br/>
        <w:t xml:space="preserve">          Родителям следует обратить внимание на следующие моменты: </w:t>
      </w:r>
      <w:r>
        <w:br/>
        <w:t xml:space="preserve">          • Умеет ли ребёнок правильно употреблять падежные окончания. </w:t>
      </w:r>
      <w:r>
        <w:br/>
        <w:t xml:space="preserve">          • Может ли он правильно образовывать формы единственного и множественного числа имён существительных. Здесь важно отметить многообразие окончаний имён существительных: –и, –ы (стол – столы, плащ – плащи), –а, –я (дом – дома, глаз – глаза, дерево – деревья, стул – стулья), с изменением слова (лоб – лбы, рот – рты, пень – пни, ухо – уши), не изменяющиеся по числам (пальто, кенгуру, санки). </w:t>
      </w:r>
      <w:r>
        <w:br/>
        <w:t xml:space="preserve">          • Согласование прилагательных с существительными начинается с прилагательных мужского и женского рода с ударными окончаниями (большой – большая, голубой – голубая). Затем подбираются прилагательные с безударными окончаниями. Окончания прилагательных среднего рода и множественного числа требуют особого внимания, т.к. являются наиболее трудными для ребёнка. </w:t>
      </w:r>
      <w:r>
        <w:br/>
      </w:r>
      <w:r>
        <w:lastRenderedPageBreak/>
        <w:t xml:space="preserve">          • Согласование числительных </w:t>
      </w:r>
      <w:r>
        <w:rPr>
          <w:i/>
          <w:iCs/>
        </w:rPr>
        <w:t>один, одна, одно; два, две</w:t>
      </w:r>
      <w:r>
        <w:t xml:space="preserve"> c существительными формируется при усвоении категории рода имён существительных. Игры «Весёлый счёт», «Лото», «У кого сколько?», счётный материал помогают детям овладеть многообразием окончаний имён существительных при согласовании с числительными 5 и другими (5 домов, зайцев, гусей, тарелок и т.д.). </w:t>
      </w:r>
      <w:r>
        <w:br/>
        <w:t xml:space="preserve">          • Очень важно научить ребёнка слышать предлоги и осознавать их смысловое значение, т.к. только при этом условии малыш сможет правильно использовать «маленькие слова» в собственной речи. Проверьте, понимает ли Ваш малыш значение предлогов пространственного расположения и движения: </w:t>
      </w:r>
      <w:r>
        <w:rPr>
          <w:i/>
          <w:iCs/>
        </w:rPr>
        <w:t>на, под, в, за, из, с (со), из-под, из-за, к, от, по и т.д.</w:t>
      </w:r>
      <w:r>
        <w:t xml:space="preserve"> </w:t>
      </w:r>
      <w:r>
        <w:br/>
        <w:t xml:space="preserve">          Помимо навыков словоизменения, ребёнку старшего дошкольного возраста необходимо научиться образовывать новые слова: </w:t>
      </w:r>
      <w:r>
        <w:br/>
        <w:t xml:space="preserve">          • Существительные с уменьшительно-ласкательными и увеличительными суффиксами (нос – носик – носище, комар – комарик – комарище, дерево – деревце, перо – пёрышко, глаз – глазище). </w:t>
      </w:r>
      <w:r>
        <w:br/>
        <w:t xml:space="preserve">          • Существительные, обозначающие названия детёнышей животных и птиц (тигр – тигрёнок, заяц – зайчонок, медведь – медвежонок, лев – львёнок, овца – ягнёнок) </w:t>
      </w:r>
      <w:r>
        <w:br/>
        <w:t xml:space="preserve">          • Существительные, обозначающие названия профессий (стекольщик, крановщик, танкист, пианист, актёр, комбайнёр и др.) </w:t>
      </w:r>
      <w:r>
        <w:br/>
        <w:t xml:space="preserve">          • Сложные слова (мясорубка, садовод, газонокосилка) </w:t>
      </w:r>
      <w:r>
        <w:br/>
        <w:t xml:space="preserve">          • Глаголы, образованные с помощью приставок (приходить, уходить, выходить, заходить, переходить, обходить и т.д.) </w:t>
      </w:r>
      <w:r>
        <w:br/>
        <w:t xml:space="preserve">          • Прилагательные, образованные от существительных (дерево – деревянный, пух – пуховый, глина – глиняный, дуб – дубовый). </w:t>
      </w:r>
      <w:r>
        <w:br/>
        <w:t xml:space="preserve">          • Прилагательные, обозначающие принадлежность какому-либо лицу или животному (мамин, Петин, лисий, кошачий, рыбий). </w:t>
      </w:r>
      <w:r>
        <w:br/>
        <w:t xml:space="preserve">          Главный фактор развития </w:t>
      </w:r>
      <w:r>
        <w:rPr>
          <w:b/>
          <w:bCs/>
        </w:rPr>
        <w:t>связной речи</w:t>
      </w:r>
      <w:r>
        <w:t xml:space="preserve"> – наличие заинтересованного слушателя, и этим доброжелательным, внимательным, сосредоточенным слушателем должен стать родитель. Вовремя вставить какую-либо реплику, подбодрить, подсказать слово, да так, чтобы ребёнок не заметил, что его поправляет взрослый, – вот далеко не полный перечень средств, которыми располагает родитель в процессе становления у ребёнка связной речи. </w:t>
      </w:r>
      <w:r>
        <w:br/>
        <w:t xml:space="preserve">          Умение формулировать вопросы, развёрнуто и полно отвечать, запоминать и пересказывать небольшие литературные произведения, описывать события из собственной жизни, делиться своими впечатлениями от увиденного, составлять небольшой рассказ по картинке или по серии сюжетных картин – вот, что необходимо уметь ребёнку, поступающему в школу. </w:t>
      </w:r>
      <w:r>
        <w:br/>
        <w:t xml:space="preserve">          Некоторые родители считают самым главным показателем готовности к школе умение ребёнка читать, пренебрегая при этом развитием всех вышеперечисленных сторон устной речи. На самом же деле обучением чтению нужно заканчивать работу по становлению устной речи дошкольников, а не начинать с него. Если грамотно развивать устную речь, ребёнок легко и как бы сам собой зачитает, причём избежит тех трудностей, которые неизбежны при попытках обучения неподготовленного ребёнка. Некачественная помощь при обучении чтению может так сильно навредить, что в школе будет необходимо переучивать ребёнка. А это чревато нервными срывами и стойкими ошибками в письменной речи в будущем. Поэтому родителям не следует форсировать процесс становления письма, а следует обратить самое серьёзное внимание на развитие навыков </w:t>
      </w:r>
      <w:r>
        <w:rPr>
          <w:b/>
          <w:bCs/>
        </w:rPr>
        <w:t>звукового анализа и синтеза</w:t>
      </w:r>
      <w:r>
        <w:t xml:space="preserve">, лежащих в основе обучения грамоте. Последовательность формирования этого навыка такова: </w:t>
      </w:r>
      <w:r>
        <w:br/>
        <w:t xml:space="preserve">          • Определение наличия или отсутствия заданного звука в слове. </w:t>
      </w:r>
      <w:r>
        <w:br/>
        <w:t xml:space="preserve">          • Определение первого звука в слове. </w:t>
      </w:r>
      <w:r>
        <w:br/>
        <w:t xml:space="preserve">          • Определение последнего звука в слове. </w:t>
      </w:r>
      <w:r>
        <w:br/>
        <w:t xml:space="preserve">          • Определение позиции звука в слове (начало, середина, конец). </w:t>
      </w:r>
      <w:r>
        <w:br/>
        <w:t xml:space="preserve">          • Определение количества звуков в слове, их последовательность, т.е. полный звуковой анализ слова. </w:t>
      </w:r>
      <w:r>
        <w:br/>
        <w:t xml:space="preserve">          • Определение количества слогов в слове. </w:t>
      </w:r>
      <w:r>
        <w:br/>
        <w:t xml:space="preserve">          Регулярная работа с ребёнком предупредит появление у него многих школьных проблем. </w:t>
      </w:r>
      <w:r>
        <w:br/>
        <w:t xml:space="preserve">          Уважаемые родители! В союзе с учителем-логопедом Ваш ребенок достигнет отличных результатов! Успехов нам всем! </w:t>
      </w:r>
    </w:p>
    <w:p w:rsidR="00A65313" w:rsidRDefault="00A65313" w:rsidP="00A65313">
      <w:pPr>
        <w:pStyle w:val="a7"/>
      </w:pPr>
      <w:r>
        <w:rPr>
          <w:sz w:val="40"/>
          <w:szCs w:val="40"/>
        </w:rPr>
        <w:t>                         </w:t>
      </w:r>
    </w:p>
    <w:p w:rsidR="00A65313" w:rsidRDefault="00A65313" w:rsidP="00A65313">
      <w:pPr>
        <w:pStyle w:val="a7"/>
      </w:pPr>
      <w:r>
        <w:t> </w:t>
      </w:r>
    </w:p>
    <w:p w:rsidR="00A65313" w:rsidRDefault="00A65313" w:rsidP="00A65313">
      <w:pPr>
        <w:pStyle w:val="a7"/>
      </w:pPr>
      <w:r>
        <w:lastRenderedPageBreak/>
        <w:t> </w:t>
      </w:r>
    </w:p>
    <w:p w:rsidR="00A65313" w:rsidRDefault="00A65313" w:rsidP="00A65313">
      <w:pPr>
        <w:pStyle w:val="a7"/>
      </w:pPr>
      <w:r>
        <w:rPr>
          <w:sz w:val="40"/>
          <w:szCs w:val="40"/>
        </w:rPr>
        <w:t>...................................................................................................................</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rPr>
          <w:sz w:val="40"/>
          <w:szCs w:val="40"/>
        </w:rPr>
        <w:t>                     Бердникова  О.Н.</w:t>
      </w:r>
    </w:p>
    <w:p w:rsidR="00A65313" w:rsidRDefault="00A65313" w:rsidP="00A65313">
      <w:pPr>
        <w:pStyle w:val="a7"/>
      </w:pPr>
      <w:r>
        <w:rPr>
          <w:b/>
          <w:bCs/>
          <w:i/>
          <w:iCs/>
          <w:sz w:val="72"/>
          <w:szCs w:val="72"/>
        </w:rPr>
        <w:t>«Логопедический кроссворд»</w:t>
      </w:r>
    </w:p>
    <w:p w:rsidR="00A65313" w:rsidRDefault="00A65313" w:rsidP="00A65313">
      <w:pPr>
        <w:pStyle w:val="a7"/>
      </w:pPr>
      <w:r>
        <w:rPr>
          <w:b/>
          <w:bCs/>
          <w:i/>
          <w:iCs/>
          <w:sz w:val="40"/>
          <w:szCs w:val="40"/>
        </w:rPr>
        <w:t>              ( методическое пособие)</w:t>
      </w:r>
    </w:p>
    <w:p w:rsidR="00A65313" w:rsidRDefault="00A65313" w:rsidP="00A65313">
      <w:pPr>
        <w:pStyle w:val="a7"/>
      </w:pPr>
      <w:r>
        <w:t> </w:t>
      </w:r>
    </w:p>
    <w:p w:rsidR="00A65313" w:rsidRDefault="00A65313" w:rsidP="00A65313">
      <w:pPr>
        <w:pStyle w:val="a7"/>
      </w:pPr>
      <w:r>
        <w:rPr>
          <w:rFonts w:ascii="a_BentTitulDcFr" w:hAnsi="a_BentTitulDcFr"/>
          <w:sz w:val="28"/>
          <w:szCs w:val="28"/>
        </w:rPr>
        <w:t xml:space="preserve">                                                   </w:t>
      </w:r>
      <w:r>
        <w:rPr>
          <w:sz w:val="28"/>
          <w:szCs w:val="28"/>
        </w:rPr>
        <w:t>Белорецк</w:t>
      </w:r>
    </w:p>
    <w:p w:rsidR="00A65313" w:rsidRDefault="00A65313" w:rsidP="00A65313">
      <w:pPr>
        <w:pStyle w:val="a7"/>
      </w:pPr>
      <w:r>
        <w:rPr>
          <w:sz w:val="28"/>
          <w:szCs w:val="28"/>
        </w:rPr>
        <w:t>                                                 2014</w:t>
      </w:r>
    </w:p>
    <w:p w:rsidR="00A65313" w:rsidRDefault="00A65313" w:rsidP="00A65313">
      <w:pPr>
        <w:pStyle w:val="a7"/>
      </w:pPr>
      <w:r>
        <w:rPr>
          <w:sz w:val="28"/>
          <w:szCs w:val="28"/>
        </w:rPr>
        <w:t>Отдел образования Администрации Белорецкого района и г. Белорецк</w:t>
      </w:r>
    </w:p>
    <w:p w:rsidR="00A65313" w:rsidRDefault="00A65313" w:rsidP="00A65313">
      <w:pPr>
        <w:pStyle w:val="a7"/>
      </w:pPr>
      <w:r>
        <w:rPr>
          <w:sz w:val="28"/>
          <w:szCs w:val="28"/>
        </w:rPr>
        <w:t> Муниципальное</w:t>
      </w:r>
      <w:r>
        <w:rPr>
          <w:sz w:val="19"/>
          <w:szCs w:val="19"/>
        </w:rPr>
        <w:t> бюджетное </w:t>
      </w:r>
      <w:r>
        <w:rPr>
          <w:sz w:val="28"/>
          <w:szCs w:val="28"/>
        </w:rPr>
        <w:t> дошкольное образовательноеучреждение</w:t>
      </w:r>
    </w:p>
    <w:p w:rsidR="00A65313" w:rsidRDefault="00A65313" w:rsidP="00A65313">
      <w:pPr>
        <w:pStyle w:val="a7"/>
      </w:pPr>
      <w:r>
        <w:rPr>
          <w:sz w:val="28"/>
          <w:szCs w:val="28"/>
        </w:rPr>
        <w:t>   Детский сад комбинированного вида № 23 « Солнышко» г.Белорецк</w:t>
      </w:r>
    </w:p>
    <w:p w:rsidR="00A65313" w:rsidRDefault="00A65313" w:rsidP="00A65313">
      <w:pPr>
        <w:pStyle w:val="a7"/>
      </w:pPr>
      <w:r>
        <w:rPr>
          <w:sz w:val="28"/>
          <w:szCs w:val="28"/>
        </w:rPr>
        <w:t>                        Муниципального района  Белорецкий  район</w:t>
      </w:r>
    </w:p>
    <w:p w:rsidR="00A65313" w:rsidRDefault="00A65313" w:rsidP="00A65313">
      <w:pPr>
        <w:pStyle w:val="a7"/>
      </w:pPr>
      <w:r>
        <w:rPr>
          <w:sz w:val="28"/>
          <w:szCs w:val="28"/>
        </w:rPr>
        <w:t>                                      Республики Башкортостан</w:t>
      </w:r>
    </w:p>
    <w:p w:rsidR="00A65313" w:rsidRDefault="00A65313" w:rsidP="00A65313">
      <w:pPr>
        <w:pStyle w:val="a7"/>
      </w:pPr>
      <w:r>
        <w:rPr>
          <w:sz w:val="28"/>
          <w:szCs w:val="28"/>
        </w:rP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rPr>
          <w:sz w:val="28"/>
          <w:szCs w:val="28"/>
        </w:rPr>
        <w:t>                                                                       Утверждаю</w:t>
      </w:r>
    </w:p>
    <w:p w:rsidR="00A65313" w:rsidRDefault="00A65313" w:rsidP="00A65313">
      <w:pPr>
        <w:pStyle w:val="a7"/>
      </w:pPr>
      <w:r>
        <w:rPr>
          <w:sz w:val="28"/>
          <w:szCs w:val="28"/>
        </w:rPr>
        <w:t>                                                                       Заведующий МБДОУ д/с№23</w:t>
      </w:r>
    </w:p>
    <w:p w:rsidR="00A65313" w:rsidRDefault="00A65313" w:rsidP="00A65313">
      <w:pPr>
        <w:pStyle w:val="a7"/>
      </w:pPr>
      <w:r>
        <w:rPr>
          <w:sz w:val="28"/>
          <w:szCs w:val="28"/>
        </w:rPr>
        <w:t>                                                                        г. Белорецк</w:t>
      </w:r>
    </w:p>
    <w:p w:rsidR="00A65313" w:rsidRDefault="00A65313" w:rsidP="00A65313">
      <w:pPr>
        <w:pStyle w:val="a7"/>
      </w:pPr>
      <w:r>
        <w:rPr>
          <w:sz w:val="28"/>
          <w:szCs w:val="28"/>
        </w:rPr>
        <w:t>                                                                        _______________Н.А. Витушкина</w:t>
      </w:r>
    </w:p>
    <w:p w:rsidR="00A65313" w:rsidRDefault="00A65313" w:rsidP="00A65313">
      <w:pPr>
        <w:pStyle w:val="a7"/>
      </w:pPr>
      <w:r>
        <w:rPr>
          <w:sz w:val="28"/>
          <w:szCs w:val="28"/>
        </w:rPr>
        <w:t> </w:t>
      </w:r>
    </w:p>
    <w:p w:rsidR="00A65313" w:rsidRDefault="00A65313" w:rsidP="00A65313">
      <w:pPr>
        <w:pStyle w:val="a7"/>
      </w:pPr>
      <w:r>
        <w:rPr>
          <w:sz w:val="28"/>
          <w:szCs w:val="28"/>
        </w:rPr>
        <w:t> </w:t>
      </w:r>
    </w:p>
    <w:p w:rsidR="00A65313" w:rsidRDefault="00A65313" w:rsidP="00A65313">
      <w:pPr>
        <w:pStyle w:val="a7"/>
      </w:pPr>
      <w:r>
        <w:rPr>
          <w:sz w:val="28"/>
          <w:szCs w:val="28"/>
        </w:rPr>
        <w:lastRenderedPageBreak/>
        <w:t>                  </w:t>
      </w:r>
      <w:r>
        <w:rPr>
          <w:sz w:val="44"/>
          <w:szCs w:val="44"/>
        </w:rPr>
        <w:t xml:space="preserve"> « </w:t>
      </w:r>
      <w:r>
        <w:rPr>
          <w:rFonts w:ascii="a_BentTitulDcFr" w:hAnsi="a_BentTitulDcFr"/>
          <w:b/>
          <w:bCs/>
          <w:i/>
          <w:iCs/>
          <w:sz w:val="44"/>
          <w:szCs w:val="44"/>
        </w:rPr>
        <w:t> </w:t>
      </w:r>
      <w:r>
        <w:rPr>
          <w:b/>
          <w:bCs/>
          <w:i/>
          <w:iCs/>
          <w:sz w:val="44"/>
          <w:szCs w:val="44"/>
        </w:rPr>
        <w:t>Логопедический кроссворд »</w:t>
      </w:r>
    </w:p>
    <w:p w:rsidR="00A65313" w:rsidRDefault="00A65313" w:rsidP="00A65313">
      <w:pPr>
        <w:pStyle w:val="a7"/>
      </w:pPr>
      <w:r>
        <w:rPr>
          <w:b/>
          <w:bCs/>
          <w:i/>
          <w:iCs/>
          <w:sz w:val="40"/>
          <w:szCs w:val="40"/>
        </w:rPr>
        <w:t>                   ( методическое пособие)</w:t>
      </w:r>
    </w:p>
    <w:p w:rsidR="00A65313" w:rsidRDefault="00A65313" w:rsidP="00A65313">
      <w:pPr>
        <w:pStyle w:val="a7"/>
      </w:pPr>
      <w:r>
        <w:rPr>
          <w:sz w:val="28"/>
          <w:szCs w:val="28"/>
        </w:rPr>
        <w:t> </w:t>
      </w:r>
    </w:p>
    <w:p w:rsidR="00A65313" w:rsidRDefault="00A65313" w:rsidP="00A65313">
      <w:pPr>
        <w:pStyle w:val="a7"/>
      </w:pPr>
      <w:r>
        <w:rPr>
          <w:sz w:val="28"/>
          <w:szCs w:val="28"/>
        </w:rPr>
        <w:t>                                                                                         О.Н. Бердникова</w:t>
      </w:r>
    </w:p>
    <w:p w:rsidR="00A65313" w:rsidRDefault="00A65313" w:rsidP="00A65313">
      <w:pPr>
        <w:pStyle w:val="a7"/>
      </w:pPr>
      <w:r>
        <w:rPr>
          <w:sz w:val="28"/>
          <w:szCs w:val="28"/>
        </w:rPr>
        <w:t xml:space="preserve">                                                                                         учитель-логопед </w:t>
      </w:r>
    </w:p>
    <w:p w:rsidR="00A65313" w:rsidRDefault="00A65313" w:rsidP="00A65313">
      <w:pPr>
        <w:pStyle w:val="a7"/>
      </w:pPr>
      <w:r>
        <w:rPr>
          <w:sz w:val="28"/>
          <w:szCs w:val="28"/>
        </w:rPr>
        <w:t>                                                                                         МБ ДОУ д/с №23</w:t>
      </w:r>
    </w:p>
    <w:p w:rsidR="00A65313" w:rsidRDefault="00A65313" w:rsidP="00A65313">
      <w:pPr>
        <w:pStyle w:val="a7"/>
      </w:pPr>
      <w:r>
        <w:rPr>
          <w:sz w:val="28"/>
          <w:szCs w:val="28"/>
        </w:rPr>
        <w:t> </w:t>
      </w:r>
    </w:p>
    <w:p w:rsidR="00A65313" w:rsidRDefault="00A65313" w:rsidP="00A65313">
      <w:pPr>
        <w:pStyle w:val="a7"/>
      </w:pPr>
      <w:r>
        <w:rPr>
          <w:sz w:val="28"/>
          <w:szCs w:val="28"/>
        </w:rPr>
        <w:t> </w:t>
      </w:r>
    </w:p>
    <w:p w:rsidR="00A65313" w:rsidRDefault="00A65313" w:rsidP="00A65313">
      <w:pPr>
        <w:pStyle w:val="a7"/>
      </w:pPr>
      <w:r>
        <w:rPr>
          <w:sz w:val="28"/>
          <w:szCs w:val="28"/>
        </w:rPr>
        <w:t> </w:t>
      </w:r>
    </w:p>
    <w:p w:rsidR="00A65313" w:rsidRDefault="00A65313" w:rsidP="00A65313">
      <w:pPr>
        <w:pStyle w:val="a7"/>
      </w:pPr>
      <w:r>
        <w:rPr>
          <w:sz w:val="28"/>
          <w:szCs w:val="28"/>
        </w:rPr>
        <w:t>                                                  Белорецк</w:t>
      </w:r>
    </w:p>
    <w:p w:rsidR="00A65313" w:rsidRDefault="00A65313" w:rsidP="00A65313">
      <w:pPr>
        <w:pStyle w:val="a7"/>
      </w:pPr>
      <w:r>
        <w:rPr>
          <w:sz w:val="28"/>
          <w:szCs w:val="28"/>
        </w:rPr>
        <w:t>                                                     2014</w:t>
      </w:r>
    </w:p>
    <w:p w:rsidR="00A65313" w:rsidRDefault="00A65313" w:rsidP="00A65313">
      <w:pPr>
        <w:pStyle w:val="a7"/>
      </w:pPr>
      <w:r>
        <w:rPr>
          <w:sz w:val="40"/>
          <w:szCs w:val="40"/>
        </w:rPr>
        <w:t>                            Содержание:</w:t>
      </w:r>
    </w:p>
    <w:p w:rsidR="00A65313" w:rsidRDefault="00A65313" w:rsidP="00A65313">
      <w:pPr>
        <w:pStyle w:val="a7"/>
      </w:pPr>
      <w:r>
        <w:rPr>
          <w:sz w:val="32"/>
          <w:szCs w:val="32"/>
        </w:rPr>
        <w:t> </w:t>
      </w:r>
    </w:p>
    <w:p w:rsidR="00A65313" w:rsidRDefault="00A65313" w:rsidP="00A65313">
      <w:pPr>
        <w:pStyle w:val="a7"/>
      </w:pPr>
      <w:r>
        <w:rPr>
          <w:sz w:val="32"/>
          <w:szCs w:val="32"/>
        </w:rPr>
        <w:t>1.Введение.                                                                                  </w:t>
      </w:r>
      <w:r>
        <w:t>стр.3</w:t>
      </w:r>
      <w:r>
        <w:rPr>
          <w:sz w:val="32"/>
          <w:szCs w:val="32"/>
        </w:rPr>
        <w:t xml:space="preserve">                                                                        </w:t>
      </w:r>
    </w:p>
    <w:p w:rsidR="00A65313" w:rsidRDefault="00A65313" w:rsidP="00A65313">
      <w:pPr>
        <w:pStyle w:val="a7"/>
      </w:pPr>
      <w:r>
        <w:rPr>
          <w:sz w:val="32"/>
          <w:szCs w:val="32"/>
        </w:rPr>
        <w:t> </w:t>
      </w:r>
    </w:p>
    <w:p w:rsidR="00A65313" w:rsidRDefault="00A65313" w:rsidP="00A65313">
      <w:pPr>
        <w:pStyle w:val="a7"/>
      </w:pPr>
      <w:r>
        <w:rPr>
          <w:sz w:val="32"/>
          <w:szCs w:val="32"/>
        </w:rPr>
        <w:t xml:space="preserve">2.Дидактические игры для детей дошкольного возраста:       </w:t>
      </w:r>
      <w:r>
        <w:t>стр.4</w:t>
      </w:r>
    </w:p>
    <w:p w:rsidR="00A65313" w:rsidRDefault="00A65313" w:rsidP="00A65313">
      <w:pPr>
        <w:pStyle w:val="a7"/>
      </w:pPr>
      <w:r>
        <w:rPr>
          <w:sz w:val="32"/>
          <w:szCs w:val="32"/>
        </w:rPr>
        <w:t> </w:t>
      </w:r>
    </w:p>
    <w:p w:rsidR="00A65313" w:rsidRDefault="00A65313" w:rsidP="00A65313">
      <w:pPr>
        <w:pStyle w:val="a7"/>
      </w:pPr>
      <w:r>
        <w:rPr>
          <w:sz w:val="32"/>
          <w:szCs w:val="32"/>
        </w:rPr>
        <w:t>1). «Найди все буквы  А (О,  У,  И…. ) ».                                 </w:t>
      </w:r>
      <w:r>
        <w:t>стр.4</w:t>
      </w:r>
    </w:p>
    <w:p w:rsidR="00A65313" w:rsidRDefault="00A65313" w:rsidP="00A65313">
      <w:pPr>
        <w:pStyle w:val="a7"/>
      </w:pPr>
      <w:r>
        <w:rPr>
          <w:sz w:val="32"/>
          <w:szCs w:val="32"/>
        </w:rPr>
        <w:t> </w:t>
      </w:r>
    </w:p>
    <w:p w:rsidR="00A65313" w:rsidRDefault="00A65313" w:rsidP="00A65313">
      <w:pPr>
        <w:pStyle w:val="a7"/>
      </w:pPr>
      <w:r>
        <w:rPr>
          <w:sz w:val="32"/>
          <w:szCs w:val="32"/>
        </w:rPr>
        <w:t>2). «Гласные – согласные».                                                        </w:t>
      </w:r>
      <w:r>
        <w:t>стр.4</w:t>
      </w:r>
    </w:p>
    <w:p w:rsidR="00A65313" w:rsidRDefault="00A65313" w:rsidP="00A65313">
      <w:pPr>
        <w:pStyle w:val="a7"/>
      </w:pPr>
      <w:r>
        <w:rPr>
          <w:sz w:val="32"/>
          <w:szCs w:val="32"/>
        </w:rPr>
        <w:t> </w:t>
      </w:r>
    </w:p>
    <w:p w:rsidR="00A65313" w:rsidRDefault="00A65313" w:rsidP="00A65313">
      <w:pPr>
        <w:pStyle w:val="a7"/>
      </w:pPr>
      <w:r>
        <w:rPr>
          <w:sz w:val="32"/>
          <w:szCs w:val="32"/>
        </w:rPr>
        <w:t>3). « Внимательные глазки».                                                      </w:t>
      </w:r>
      <w:r>
        <w:t>стр.4</w:t>
      </w:r>
    </w:p>
    <w:p w:rsidR="00A65313" w:rsidRDefault="00A65313" w:rsidP="00A65313">
      <w:pPr>
        <w:pStyle w:val="a7"/>
      </w:pPr>
      <w:r>
        <w:rPr>
          <w:sz w:val="32"/>
          <w:szCs w:val="32"/>
        </w:rPr>
        <w:t> </w:t>
      </w:r>
    </w:p>
    <w:p w:rsidR="00A65313" w:rsidRDefault="00A65313" w:rsidP="00A65313">
      <w:pPr>
        <w:pStyle w:val="a7"/>
      </w:pPr>
      <w:r>
        <w:rPr>
          <w:sz w:val="32"/>
          <w:szCs w:val="32"/>
        </w:rPr>
        <w:t>4). « Твёрдый – мягкий».                                                            </w:t>
      </w:r>
      <w:r>
        <w:t>стр.4</w:t>
      </w:r>
    </w:p>
    <w:p w:rsidR="00A65313" w:rsidRDefault="00A65313" w:rsidP="00A65313">
      <w:pPr>
        <w:pStyle w:val="a7"/>
      </w:pPr>
      <w:r>
        <w:rPr>
          <w:sz w:val="32"/>
          <w:szCs w:val="32"/>
        </w:rPr>
        <w:lastRenderedPageBreak/>
        <w:t> </w:t>
      </w:r>
    </w:p>
    <w:p w:rsidR="00A65313" w:rsidRDefault="00A65313" w:rsidP="00A65313">
      <w:pPr>
        <w:pStyle w:val="a7"/>
      </w:pPr>
      <w:r>
        <w:rPr>
          <w:sz w:val="32"/>
          <w:szCs w:val="32"/>
        </w:rPr>
        <w:t>5).</w:t>
      </w:r>
      <w:r>
        <w:rPr>
          <w:sz w:val="28"/>
          <w:szCs w:val="28"/>
        </w:rPr>
        <w:t xml:space="preserve"> </w:t>
      </w:r>
      <w:r>
        <w:rPr>
          <w:sz w:val="32"/>
          <w:szCs w:val="32"/>
        </w:rPr>
        <w:t>«Найди слова».                                                                       </w:t>
      </w:r>
      <w:r>
        <w:t>стр.5</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sz w:val="32"/>
          <w:szCs w:val="32"/>
        </w:rPr>
        <w:t>3.Список литературы.                                                                 </w:t>
      </w:r>
      <w:r>
        <w:t>стр.6</w:t>
      </w:r>
    </w:p>
    <w:p w:rsidR="00A65313" w:rsidRDefault="00A65313" w:rsidP="00A65313">
      <w:pPr>
        <w:pStyle w:val="a7"/>
      </w:pPr>
      <w:r>
        <w:rPr>
          <w:sz w:val="32"/>
          <w:szCs w:val="32"/>
        </w:rPr>
        <w:t> </w:t>
      </w:r>
      <w:r>
        <w:t>                                        </w:t>
      </w:r>
    </w:p>
    <w:p w:rsidR="00A65313" w:rsidRDefault="00A65313" w:rsidP="00A65313">
      <w:pPr>
        <w:pStyle w:val="a7"/>
      </w:pPr>
      <w:r>
        <w:rPr>
          <w:sz w:val="36"/>
          <w:szCs w:val="36"/>
        </w:rPr>
        <w:t>Пояснительная записка:</w:t>
      </w:r>
    </w:p>
    <w:p w:rsidR="00A65313" w:rsidRDefault="00A65313" w:rsidP="00A65313">
      <w:pPr>
        <w:pStyle w:val="a7"/>
      </w:pPr>
      <w:r>
        <w:rPr>
          <w:sz w:val="36"/>
          <w:szCs w:val="36"/>
        </w:rPr>
        <w:t> </w:t>
      </w:r>
    </w:p>
    <w:p w:rsidR="00A65313" w:rsidRDefault="00A65313" w:rsidP="00A65313">
      <w:pPr>
        <w:pStyle w:val="a7"/>
      </w:pPr>
      <w:r>
        <w:rPr>
          <w:sz w:val="28"/>
          <w:szCs w:val="28"/>
        </w:rPr>
        <w:t>Ведущее место в комплексном подходе к коррекции общего недоразвития речи отводится формированию фонематического восприятия, т.е. способности воспринимать и различать звуки. В связи с обучением грамоте эти действия формируются в процессе специального обучения, при котором детей обучают средствам звукового анализа. Развитие фонематического слуха и фонематического восприятия имеет большое значение для овладения навыками чтения и письма.</w:t>
      </w:r>
    </w:p>
    <w:p w:rsidR="00A65313" w:rsidRDefault="00A65313" w:rsidP="00A65313">
      <w:pPr>
        <w:pStyle w:val="a7"/>
      </w:pPr>
      <w:r>
        <w:rPr>
          <w:sz w:val="28"/>
          <w:szCs w:val="28"/>
        </w:rPr>
        <w:t xml:space="preserve">Кроссворды способствуют тренировке памяти, развивают сообразительность, умение анализировать, сопоставлять, логически мыслить, воспитывают настойчивость в достижении цели. </w:t>
      </w:r>
    </w:p>
    <w:p w:rsidR="00A65313" w:rsidRDefault="00A65313" w:rsidP="00A65313">
      <w:pPr>
        <w:pStyle w:val="a7"/>
      </w:pPr>
      <w:r>
        <w:rPr>
          <w:sz w:val="28"/>
          <w:szCs w:val="28"/>
        </w:rPr>
        <w:t> </w:t>
      </w:r>
    </w:p>
    <w:p w:rsidR="00A65313" w:rsidRDefault="00A65313" w:rsidP="00A65313">
      <w:pPr>
        <w:pStyle w:val="a7"/>
      </w:pPr>
      <w:r>
        <w:rPr>
          <w:sz w:val="28"/>
          <w:szCs w:val="28"/>
        </w:rPr>
        <w:t xml:space="preserve">Пособие представляет собой кроссворд, расположенный на торцевой стороне шкафа, на уровне глаз ребёнка. В клетки кроссворда вписаны печатные буквы ( гласные и согласные ) разного цвета. </w:t>
      </w:r>
    </w:p>
    <w:p w:rsidR="00A65313" w:rsidRDefault="00A65313" w:rsidP="00A65313">
      <w:pPr>
        <w:pStyle w:val="a7"/>
      </w:pPr>
      <w:r>
        <w:rPr>
          <w:sz w:val="28"/>
          <w:szCs w:val="28"/>
        </w:rPr>
        <w:t> </w:t>
      </w:r>
    </w:p>
    <w:p w:rsidR="00A65313" w:rsidRDefault="00A65313" w:rsidP="00A65313">
      <w:pPr>
        <w:pStyle w:val="a7"/>
      </w:pPr>
      <w:r>
        <w:rPr>
          <w:sz w:val="28"/>
          <w:szCs w:val="28"/>
        </w:rPr>
        <w:t>Данный вид кроссворда – филлворд – представляет собой поле, заполненное буквами. Во всём этом скоплении букв необходимо отыскать слова, которые приведены в списке рядом.  Читать слова можно двигаясь в любом направлении, в том числе по ломаной линии. Одна буква может быть использована несколько раз.</w:t>
      </w:r>
    </w:p>
    <w:p w:rsidR="00A65313" w:rsidRDefault="00A65313" w:rsidP="00A65313">
      <w:pPr>
        <w:pStyle w:val="a7"/>
      </w:pPr>
      <w:r>
        <w:rPr>
          <w:sz w:val="28"/>
          <w:szCs w:val="28"/>
        </w:rPr>
        <w:t> </w:t>
      </w:r>
    </w:p>
    <w:p w:rsidR="00A65313" w:rsidRDefault="00A65313" w:rsidP="00A65313">
      <w:pPr>
        <w:pStyle w:val="a7"/>
      </w:pPr>
      <w:r>
        <w:rPr>
          <w:sz w:val="28"/>
          <w:szCs w:val="28"/>
        </w:rPr>
        <w:t>Для изготовления данного пособия использовалась цветная самоклеющаяся бумага.</w:t>
      </w:r>
    </w:p>
    <w:p w:rsidR="00A65313" w:rsidRDefault="00A65313" w:rsidP="00A65313">
      <w:pPr>
        <w:pStyle w:val="a7"/>
      </w:pPr>
      <w:r>
        <w:rPr>
          <w:sz w:val="28"/>
          <w:szCs w:val="28"/>
        </w:rPr>
        <w:t> </w:t>
      </w:r>
    </w:p>
    <w:p w:rsidR="00A65313" w:rsidRDefault="00A65313" w:rsidP="00A65313">
      <w:pPr>
        <w:pStyle w:val="a7"/>
      </w:pPr>
      <w:r>
        <w:rPr>
          <w:b/>
          <w:bCs/>
          <w:i/>
          <w:iCs/>
          <w:sz w:val="32"/>
          <w:szCs w:val="32"/>
        </w:rPr>
        <w:t xml:space="preserve">Цель: </w:t>
      </w:r>
    </w:p>
    <w:p w:rsidR="00A65313" w:rsidRDefault="00A65313" w:rsidP="00A65313">
      <w:pPr>
        <w:pStyle w:val="a7"/>
      </w:pPr>
      <w:r>
        <w:rPr>
          <w:b/>
          <w:bCs/>
          <w:i/>
          <w:iCs/>
          <w:sz w:val="32"/>
          <w:szCs w:val="32"/>
        </w:rPr>
        <w:lastRenderedPageBreak/>
        <w:t>развивать фонематические представления детей дошкольного возраста с  опорой  на  зрительно – пространственное восприятия.</w:t>
      </w:r>
    </w:p>
    <w:p w:rsidR="00A65313" w:rsidRDefault="00A65313" w:rsidP="00A65313">
      <w:pPr>
        <w:pStyle w:val="a7"/>
      </w:pPr>
      <w:r>
        <w:rPr>
          <w:b/>
          <w:bCs/>
          <w:i/>
          <w:iCs/>
          <w:sz w:val="32"/>
          <w:szCs w:val="32"/>
        </w:rPr>
        <w:t> </w:t>
      </w:r>
    </w:p>
    <w:p w:rsidR="00A65313" w:rsidRDefault="00A65313" w:rsidP="00A65313">
      <w:pPr>
        <w:pStyle w:val="a7"/>
      </w:pPr>
      <w:r>
        <w:rPr>
          <w:b/>
          <w:bCs/>
          <w:i/>
          <w:iCs/>
          <w:sz w:val="32"/>
          <w:szCs w:val="32"/>
        </w:rPr>
        <w:t>Задачи:</w:t>
      </w:r>
    </w:p>
    <w:p w:rsidR="00A65313" w:rsidRDefault="00A65313" w:rsidP="00A65313">
      <w:pPr>
        <w:pStyle w:val="a7"/>
        <w:ind w:left="720"/>
      </w:pPr>
      <w:r>
        <w:rPr>
          <w:sz w:val="28"/>
          <w:szCs w:val="28"/>
        </w:rPr>
        <w:t>1.</w:t>
      </w:r>
      <w:r>
        <w:rPr>
          <w:sz w:val="14"/>
          <w:szCs w:val="14"/>
        </w:rPr>
        <w:t xml:space="preserve">     </w:t>
      </w:r>
      <w:r>
        <w:rPr>
          <w:sz w:val="28"/>
          <w:szCs w:val="28"/>
        </w:rPr>
        <w:t>совершенствовать сенсомоторное развитие детей;</w:t>
      </w:r>
    </w:p>
    <w:p w:rsidR="00A65313" w:rsidRDefault="00A65313" w:rsidP="00A65313">
      <w:pPr>
        <w:pStyle w:val="a7"/>
        <w:ind w:left="720"/>
      </w:pPr>
      <w:r>
        <w:rPr>
          <w:sz w:val="28"/>
          <w:szCs w:val="28"/>
        </w:rPr>
        <w:t>2.</w:t>
      </w:r>
      <w:r>
        <w:rPr>
          <w:sz w:val="14"/>
          <w:szCs w:val="14"/>
        </w:rPr>
        <w:t xml:space="preserve">     </w:t>
      </w:r>
      <w:r>
        <w:rPr>
          <w:sz w:val="28"/>
          <w:szCs w:val="28"/>
        </w:rPr>
        <w:t>развивать способность к различению звуков и их зрительных изображений;</w:t>
      </w:r>
    </w:p>
    <w:p w:rsidR="00A65313" w:rsidRDefault="00A65313" w:rsidP="00A65313">
      <w:pPr>
        <w:pStyle w:val="a7"/>
        <w:ind w:left="720"/>
      </w:pPr>
      <w:r>
        <w:rPr>
          <w:sz w:val="28"/>
          <w:szCs w:val="28"/>
        </w:rPr>
        <w:t>3.</w:t>
      </w:r>
      <w:r>
        <w:rPr>
          <w:sz w:val="14"/>
          <w:szCs w:val="14"/>
        </w:rPr>
        <w:t xml:space="preserve">     </w:t>
      </w:r>
      <w:r>
        <w:rPr>
          <w:sz w:val="28"/>
          <w:szCs w:val="28"/>
        </w:rPr>
        <w:t>формировать навыки осознанного чтения слов;</w:t>
      </w:r>
    </w:p>
    <w:p w:rsidR="00A65313" w:rsidRDefault="00A65313" w:rsidP="00A65313">
      <w:pPr>
        <w:pStyle w:val="a7"/>
        <w:ind w:left="720"/>
      </w:pPr>
      <w:r>
        <w:rPr>
          <w:sz w:val="28"/>
          <w:szCs w:val="28"/>
        </w:rPr>
        <w:t>4.</w:t>
      </w:r>
      <w:r>
        <w:rPr>
          <w:sz w:val="14"/>
          <w:szCs w:val="14"/>
        </w:rPr>
        <w:t xml:space="preserve">     </w:t>
      </w:r>
      <w:r>
        <w:rPr>
          <w:sz w:val="28"/>
          <w:szCs w:val="28"/>
        </w:rPr>
        <w:t>упражнять детей в ориентировке на вертикальной плоскости и по клеточкам;</w:t>
      </w:r>
    </w:p>
    <w:p w:rsidR="00A65313" w:rsidRDefault="00A65313" w:rsidP="00A65313">
      <w:pPr>
        <w:pStyle w:val="a7"/>
        <w:ind w:left="720"/>
      </w:pPr>
      <w:r>
        <w:rPr>
          <w:sz w:val="28"/>
          <w:szCs w:val="28"/>
        </w:rPr>
        <w:t>5.</w:t>
      </w:r>
      <w:r>
        <w:rPr>
          <w:sz w:val="14"/>
          <w:szCs w:val="14"/>
        </w:rPr>
        <w:t xml:space="preserve">     </w:t>
      </w:r>
      <w:r>
        <w:rPr>
          <w:sz w:val="28"/>
          <w:szCs w:val="28"/>
        </w:rPr>
        <w:t>развивать психические процессы, зрительно-пространственное восприятие, мелкую моторику рук.</w:t>
      </w:r>
    </w:p>
    <w:p w:rsidR="00A65313" w:rsidRDefault="00A65313" w:rsidP="00A65313">
      <w:pPr>
        <w:pStyle w:val="a7"/>
        <w:ind w:left="360"/>
      </w:pPr>
      <w:r>
        <w:rPr>
          <w:sz w:val="28"/>
          <w:szCs w:val="28"/>
        </w:rPr>
        <w:t xml:space="preserve">                                                     </w:t>
      </w:r>
    </w:p>
    <w:p w:rsidR="00A65313" w:rsidRDefault="00A65313" w:rsidP="00A65313">
      <w:pPr>
        <w:pStyle w:val="a7"/>
      </w:pPr>
      <w:r>
        <w:rPr>
          <w:sz w:val="28"/>
          <w:szCs w:val="28"/>
        </w:rPr>
        <w:t> </w:t>
      </w:r>
    </w:p>
    <w:p w:rsidR="00A65313" w:rsidRDefault="00A65313" w:rsidP="00A65313">
      <w:pPr>
        <w:pStyle w:val="a7"/>
      </w:pPr>
      <w:r>
        <w:t>                                                           </w:t>
      </w:r>
    </w:p>
    <w:p w:rsidR="00A65313" w:rsidRDefault="00A65313" w:rsidP="00A65313">
      <w:pPr>
        <w:pStyle w:val="a7"/>
      </w:pPr>
      <w:r>
        <w:rPr>
          <w:sz w:val="36"/>
          <w:szCs w:val="36"/>
        </w:rPr>
        <w:t>  Игры и упражнения для детей  дошкольного возраста.</w:t>
      </w:r>
    </w:p>
    <w:p w:rsidR="00A65313" w:rsidRDefault="00A65313" w:rsidP="00A65313">
      <w:pPr>
        <w:pStyle w:val="a7"/>
      </w:pPr>
      <w:r>
        <w:rPr>
          <w:sz w:val="28"/>
          <w:szCs w:val="28"/>
        </w:rPr>
        <w:t> </w:t>
      </w:r>
    </w:p>
    <w:p w:rsidR="00A65313" w:rsidRDefault="00A65313" w:rsidP="00A65313">
      <w:pPr>
        <w:pStyle w:val="a7"/>
      </w:pPr>
      <w:r>
        <w:rPr>
          <w:sz w:val="28"/>
          <w:szCs w:val="28"/>
        </w:rPr>
        <w:t> </w:t>
      </w:r>
    </w:p>
    <w:p w:rsidR="00A65313" w:rsidRDefault="00A65313" w:rsidP="00A65313">
      <w:pPr>
        <w:pStyle w:val="a7"/>
        <w:ind w:left="720"/>
      </w:pPr>
      <w:r>
        <w:rPr>
          <w:b/>
          <w:bCs/>
          <w:i/>
          <w:iCs/>
          <w:sz w:val="32"/>
          <w:szCs w:val="32"/>
        </w:rPr>
        <w:t>1.</w:t>
      </w:r>
      <w:r>
        <w:rPr>
          <w:sz w:val="14"/>
          <w:szCs w:val="14"/>
        </w:rPr>
        <w:t xml:space="preserve">    </w:t>
      </w:r>
      <w:r>
        <w:rPr>
          <w:b/>
          <w:bCs/>
          <w:i/>
          <w:iCs/>
          <w:sz w:val="32"/>
          <w:szCs w:val="32"/>
        </w:rPr>
        <w:t>«Найди все буквы  А (О,  У,  И…. ) ».</w:t>
      </w:r>
    </w:p>
    <w:p w:rsidR="00A65313" w:rsidRDefault="00A65313" w:rsidP="00A65313">
      <w:pPr>
        <w:pStyle w:val="a7"/>
        <w:ind w:left="720"/>
      </w:pPr>
      <w:r>
        <w:rPr>
          <w:b/>
          <w:bCs/>
          <w:i/>
          <w:iCs/>
          <w:sz w:val="32"/>
          <w:szCs w:val="32"/>
        </w:rPr>
        <w:t>Цель:</w:t>
      </w:r>
      <w:r>
        <w:rPr>
          <w:sz w:val="28"/>
          <w:szCs w:val="28"/>
        </w:rPr>
        <w:t xml:space="preserve"> развивать зрительное внимание, учить находить знакомые гласные буквы на плоскости кроссворда. </w:t>
      </w:r>
    </w:p>
    <w:p w:rsidR="00A65313" w:rsidRDefault="00A65313" w:rsidP="00A65313">
      <w:pPr>
        <w:pStyle w:val="a7"/>
        <w:ind w:left="720"/>
      </w:pPr>
      <w:r>
        <w:rPr>
          <w:b/>
          <w:bCs/>
          <w:i/>
          <w:iCs/>
          <w:sz w:val="32"/>
          <w:szCs w:val="32"/>
        </w:rPr>
        <w:t>Описание:</w:t>
      </w:r>
      <w:r>
        <w:rPr>
          <w:sz w:val="28"/>
          <w:szCs w:val="28"/>
        </w:rPr>
        <w:t xml:space="preserve"> педагог предлагает ребёнку показать все буквы А ( О, У, И</w:t>
      </w:r>
    </w:p>
    <w:p w:rsidR="00A65313" w:rsidRDefault="00A65313" w:rsidP="00A65313">
      <w:pPr>
        <w:pStyle w:val="a7"/>
        <w:ind w:left="720"/>
      </w:pPr>
      <w:r>
        <w:rPr>
          <w:sz w:val="28"/>
          <w:szCs w:val="28"/>
        </w:rPr>
        <w:t> и т.д. ).</w:t>
      </w:r>
    </w:p>
    <w:p w:rsidR="00A65313" w:rsidRDefault="00A65313" w:rsidP="00A65313">
      <w:pPr>
        <w:pStyle w:val="a7"/>
        <w:ind w:left="720"/>
      </w:pPr>
      <w:r>
        <w:rPr>
          <w:b/>
          <w:bCs/>
          <w:i/>
          <w:iCs/>
          <w:sz w:val="32"/>
          <w:szCs w:val="32"/>
        </w:rPr>
        <w:t>Усложнение:</w:t>
      </w:r>
      <w:r>
        <w:rPr>
          <w:sz w:val="28"/>
          <w:szCs w:val="28"/>
        </w:rPr>
        <w:t xml:space="preserve"> педагог сам показывает и называет все буквы А, намеренно допуская ошибки. Ребёнок исправляет их.</w:t>
      </w:r>
    </w:p>
    <w:p w:rsidR="00A65313" w:rsidRDefault="00A65313" w:rsidP="00A65313">
      <w:pPr>
        <w:pStyle w:val="a7"/>
        <w:ind w:left="720"/>
      </w:pPr>
      <w:r>
        <w:rPr>
          <w:sz w:val="28"/>
          <w:szCs w:val="28"/>
        </w:rPr>
        <w:t> </w:t>
      </w:r>
    </w:p>
    <w:p w:rsidR="00A65313" w:rsidRDefault="00A65313" w:rsidP="00A65313">
      <w:pPr>
        <w:pStyle w:val="a7"/>
        <w:ind w:left="720"/>
      </w:pPr>
      <w:r>
        <w:rPr>
          <w:sz w:val="28"/>
          <w:szCs w:val="28"/>
        </w:rPr>
        <w:t>Аналогичным образом отрабатывается умение соотносить согласный звук с его зрительным образом.</w:t>
      </w:r>
    </w:p>
    <w:p w:rsidR="00A65313" w:rsidRDefault="00A65313" w:rsidP="00A65313">
      <w:pPr>
        <w:pStyle w:val="a7"/>
      </w:pPr>
      <w:r>
        <w:rPr>
          <w:sz w:val="28"/>
          <w:szCs w:val="28"/>
        </w:rPr>
        <w:t> </w:t>
      </w:r>
    </w:p>
    <w:p w:rsidR="00A65313" w:rsidRDefault="00A65313" w:rsidP="00A65313">
      <w:pPr>
        <w:pStyle w:val="a7"/>
      </w:pPr>
      <w:r>
        <w:rPr>
          <w:sz w:val="28"/>
          <w:szCs w:val="28"/>
        </w:rPr>
        <w:t> </w:t>
      </w:r>
    </w:p>
    <w:p w:rsidR="00A65313" w:rsidRDefault="00A65313" w:rsidP="00A65313">
      <w:pPr>
        <w:pStyle w:val="a7"/>
        <w:ind w:left="720"/>
      </w:pPr>
      <w:r>
        <w:rPr>
          <w:b/>
          <w:bCs/>
          <w:i/>
          <w:iCs/>
          <w:sz w:val="32"/>
          <w:szCs w:val="32"/>
        </w:rPr>
        <w:lastRenderedPageBreak/>
        <w:t>2.</w:t>
      </w:r>
      <w:r>
        <w:rPr>
          <w:sz w:val="14"/>
          <w:szCs w:val="14"/>
        </w:rPr>
        <w:t xml:space="preserve">    </w:t>
      </w:r>
      <w:r>
        <w:rPr>
          <w:b/>
          <w:bCs/>
          <w:i/>
          <w:iCs/>
          <w:sz w:val="32"/>
          <w:szCs w:val="32"/>
        </w:rPr>
        <w:t>«Гласные – согласные».</w:t>
      </w:r>
    </w:p>
    <w:p w:rsidR="00A65313" w:rsidRDefault="00A65313" w:rsidP="00A65313">
      <w:pPr>
        <w:pStyle w:val="a7"/>
        <w:ind w:left="720"/>
      </w:pPr>
      <w:r>
        <w:rPr>
          <w:b/>
          <w:bCs/>
          <w:i/>
          <w:iCs/>
          <w:sz w:val="32"/>
          <w:szCs w:val="32"/>
        </w:rPr>
        <w:t>Цель:</w:t>
      </w:r>
      <w:r>
        <w:rPr>
          <w:sz w:val="28"/>
          <w:szCs w:val="28"/>
        </w:rPr>
        <w:t xml:space="preserve"> развивать зрительное внимание , упражнять детей в дифференциации букв по признаку: гласные – согласные.</w:t>
      </w:r>
    </w:p>
    <w:p w:rsidR="00A65313" w:rsidRDefault="00A65313" w:rsidP="00A65313">
      <w:pPr>
        <w:pStyle w:val="a7"/>
        <w:ind w:left="720"/>
      </w:pPr>
      <w:r>
        <w:rPr>
          <w:b/>
          <w:bCs/>
          <w:i/>
          <w:iCs/>
          <w:sz w:val="32"/>
          <w:szCs w:val="32"/>
        </w:rPr>
        <w:t>Описание:</w:t>
      </w:r>
      <w:r>
        <w:rPr>
          <w:sz w:val="28"/>
          <w:szCs w:val="28"/>
        </w:rPr>
        <w:t xml:space="preserve"> педагог предлагает ребёнку , двигаясь по полю кроссворда в заданном направлении, называть только гласные или только согласные буквы.</w:t>
      </w:r>
    </w:p>
    <w:p w:rsidR="00A65313" w:rsidRDefault="00A65313" w:rsidP="00A65313">
      <w:pPr>
        <w:pStyle w:val="a7"/>
      </w:pPr>
      <w:r>
        <w:rPr>
          <w:sz w:val="28"/>
          <w:szCs w:val="28"/>
        </w:rPr>
        <w:t> </w:t>
      </w:r>
    </w:p>
    <w:p w:rsidR="00A65313" w:rsidRDefault="00A65313" w:rsidP="00A65313">
      <w:pPr>
        <w:pStyle w:val="a7"/>
      </w:pPr>
      <w:r>
        <w:rPr>
          <w:sz w:val="28"/>
          <w:szCs w:val="28"/>
        </w:rPr>
        <w:t> </w:t>
      </w:r>
    </w:p>
    <w:p w:rsidR="00A65313" w:rsidRDefault="00A65313" w:rsidP="00A65313">
      <w:pPr>
        <w:pStyle w:val="a7"/>
        <w:ind w:left="720"/>
      </w:pPr>
      <w:r>
        <w:rPr>
          <w:b/>
          <w:bCs/>
          <w:i/>
          <w:iCs/>
          <w:sz w:val="32"/>
          <w:szCs w:val="32"/>
        </w:rPr>
        <w:t>3.</w:t>
      </w:r>
      <w:r>
        <w:rPr>
          <w:sz w:val="14"/>
          <w:szCs w:val="14"/>
        </w:rPr>
        <w:t xml:space="preserve">    </w:t>
      </w:r>
      <w:r>
        <w:rPr>
          <w:b/>
          <w:bCs/>
          <w:i/>
          <w:iCs/>
          <w:sz w:val="32"/>
          <w:szCs w:val="32"/>
        </w:rPr>
        <w:t>« Внимательные глазки».</w:t>
      </w:r>
    </w:p>
    <w:p w:rsidR="00A65313" w:rsidRDefault="00A65313" w:rsidP="00A65313">
      <w:pPr>
        <w:pStyle w:val="a7"/>
        <w:ind w:left="720"/>
      </w:pPr>
      <w:r>
        <w:rPr>
          <w:b/>
          <w:bCs/>
          <w:i/>
          <w:iCs/>
          <w:sz w:val="32"/>
          <w:szCs w:val="32"/>
        </w:rPr>
        <w:t>Цель:</w:t>
      </w:r>
      <w:r>
        <w:rPr>
          <w:sz w:val="28"/>
          <w:szCs w:val="28"/>
        </w:rPr>
        <w:t xml:space="preserve"> развивать зрительное внимание, закреплять навык чтения слияний гласных, навык составления и чтения слогов с заданными буквами.</w:t>
      </w:r>
    </w:p>
    <w:p w:rsidR="00A65313" w:rsidRDefault="00A65313" w:rsidP="00A65313">
      <w:pPr>
        <w:pStyle w:val="a7"/>
        <w:ind w:left="720"/>
      </w:pPr>
      <w:r>
        <w:rPr>
          <w:b/>
          <w:bCs/>
          <w:i/>
          <w:iCs/>
          <w:sz w:val="32"/>
          <w:szCs w:val="32"/>
        </w:rPr>
        <w:t>Описание:</w:t>
      </w:r>
      <w:r>
        <w:rPr>
          <w:sz w:val="28"/>
          <w:szCs w:val="28"/>
        </w:rPr>
        <w:t xml:space="preserve"> педагог предлагает ребёнку внимательно следить за указкой и прочитать слияния гласных или составить слоги из заданных букв.</w:t>
      </w:r>
    </w:p>
    <w:p w:rsidR="00A65313" w:rsidRDefault="00A65313" w:rsidP="00A65313">
      <w:pPr>
        <w:pStyle w:val="a7"/>
      </w:pPr>
      <w:r>
        <w:rPr>
          <w:sz w:val="28"/>
          <w:szCs w:val="28"/>
        </w:rPr>
        <w:t xml:space="preserve">    </w:t>
      </w:r>
    </w:p>
    <w:p w:rsidR="00A65313" w:rsidRDefault="00A65313" w:rsidP="00A65313">
      <w:pPr>
        <w:pStyle w:val="a7"/>
      </w:pPr>
      <w:r>
        <w:rPr>
          <w:sz w:val="28"/>
          <w:szCs w:val="28"/>
        </w:rPr>
        <w:t> </w:t>
      </w:r>
    </w:p>
    <w:p w:rsidR="00A65313" w:rsidRDefault="00A65313" w:rsidP="00A65313">
      <w:pPr>
        <w:pStyle w:val="a7"/>
      </w:pPr>
      <w:r>
        <w:rPr>
          <w:b/>
          <w:bCs/>
          <w:sz w:val="28"/>
          <w:szCs w:val="28"/>
        </w:rPr>
        <w:t xml:space="preserve">     </w:t>
      </w:r>
      <w:r>
        <w:rPr>
          <w:b/>
          <w:bCs/>
          <w:i/>
          <w:iCs/>
          <w:sz w:val="32"/>
          <w:szCs w:val="32"/>
        </w:rPr>
        <w:t>4.  « Твёрдый – мягкий».</w:t>
      </w:r>
    </w:p>
    <w:p w:rsidR="00A65313" w:rsidRDefault="00A65313" w:rsidP="00A65313">
      <w:pPr>
        <w:pStyle w:val="a7"/>
      </w:pPr>
      <w:r>
        <w:rPr>
          <w:b/>
          <w:bCs/>
          <w:i/>
          <w:iCs/>
          <w:sz w:val="32"/>
          <w:szCs w:val="32"/>
        </w:rPr>
        <w:t>          Цель:</w:t>
      </w:r>
      <w:r>
        <w:rPr>
          <w:sz w:val="28"/>
          <w:szCs w:val="28"/>
        </w:rPr>
        <w:t xml:space="preserve"> упражнять детей в составлении слогов.</w:t>
      </w:r>
    </w:p>
    <w:p w:rsidR="00A65313" w:rsidRDefault="00A65313" w:rsidP="00A65313">
      <w:pPr>
        <w:pStyle w:val="a7"/>
      </w:pPr>
      <w:r>
        <w:rPr>
          <w:b/>
          <w:bCs/>
          <w:i/>
          <w:iCs/>
          <w:sz w:val="32"/>
          <w:szCs w:val="32"/>
        </w:rPr>
        <w:t>          Описание:</w:t>
      </w:r>
      <w:r>
        <w:rPr>
          <w:sz w:val="28"/>
          <w:szCs w:val="28"/>
        </w:rPr>
        <w:t xml:space="preserve"> педагог предлагает ребёнку составить слог  от заданной   </w:t>
      </w:r>
    </w:p>
    <w:p w:rsidR="00A65313" w:rsidRDefault="00A65313" w:rsidP="00A65313">
      <w:pPr>
        <w:pStyle w:val="a7"/>
      </w:pPr>
      <w:r>
        <w:rPr>
          <w:sz w:val="28"/>
          <w:szCs w:val="28"/>
        </w:rPr>
        <w:t>          согласной буквы, определить - твердый он или мягкий, прочитать его.</w:t>
      </w:r>
    </w:p>
    <w:p w:rsidR="00A65313" w:rsidRDefault="00A65313" w:rsidP="00A65313">
      <w:pPr>
        <w:pStyle w:val="a7"/>
      </w:pPr>
      <w:r>
        <w:rPr>
          <w:sz w:val="28"/>
          <w:szCs w:val="28"/>
        </w:rPr>
        <w:t>   </w:t>
      </w:r>
    </w:p>
    <w:p w:rsidR="00A65313" w:rsidRDefault="00A65313" w:rsidP="00A65313">
      <w:pPr>
        <w:pStyle w:val="a7"/>
      </w:pPr>
      <w:r>
        <w:rPr>
          <w:sz w:val="28"/>
          <w:szCs w:val="28"/>
        </w:rPr>
        <w:t> </w:t>
      </w:r>
      <w:r>
        <w:t>                                                </w:t>
      </w:r>
    </w:p>
    <w:p w:rsidR="00A65313" w:rsidRDefault="00A65313" w:rsidP="00A65313">
      <w:pPr>
        <w:pStyle w:val="a7"/>
      </w:pPr>
      <w:r>
        <w:rPr>
          <w:sz w:val="32"/>
          <w:szCs w:val="32"/>
        </w:rPr>
        <w:t xml:space="preserve">     </w:t>
      </w:r>
      <w:r>
        <w:rPr>
          <w:b/>
          <w:bCs/>
          <w:i/>
          <w:iCs/>
          <w:sz w:val="32"/>
          <w:szCs w:val="32"/>
        </w:rPr>
        <w:t>5.</w:t>
      </w:r>
      <w:r>
        <w:rPr>
          <w:sz w:val="28"/>
          <w:szCs w:val="28"/>
        </w:rPr>
        <w:t xml:space="preserve"> </w:t>
      </w:r>
      <w:r>
        <w:rPr>
          <w:b/>
          <w:bCs/>
          <w:i/>
          <w:iCs/>
          <w:sz w:val="32"/>
          <w:szCs w:val="32"/>
        </w:rPr>
        <w:t>«Найди слова».</w:t>
      </w:r>
    </w:p>
    <w:p w:rsidR="00A65313" w:rsidRDefault="00A65313" w:rsidP="00A65313">
      <w:pPr>
        <w:pStyle w:val="a7"/>
      </w:pPr>
      <w:r>
        <w:rPr>
          <w:b/>
          <w:bCs/>
          <w:i/>
          <w:iCs/>
          <w:sz w:val="32"/>
          <w:szCs w:val="32"/>
        </w:rPr>
        <w:t>           Цель:</w:t>
      </w:r>
      <w:r>
        <w:rPr>
          <w:sz w:val="28"/>
          <w:szCs w:val="28"/>
        </w:rPr>
        <w:t xml:space="preserve"> упражнять детей в чтении слов разной сложности.</w:t>
      </w:r>
    </w:p>
    <w:p w:rsidR="00A65313" w:rsidRDefault="00A65313" w:rsidP="00A65313">
      <w:pPr>
        <w:pStyle w:val="a7"/>
      </w:pPr>
      <w:r>
        <w:rPr>
          <w:b/>
          <w:bCs/>
          <w:i/>
          <w:iCs/>
          <w:sz w:val="32"/>
          <w:szCs w:val="32"/>
        </w:rPr>
        <w:t>           Описание:</w:t>
      </w:r>
      <w:r>
        <w:rPr>
          <w:sz w:val="28"/>
          <w:szCs w:val="28"/>
        </w:rPr>
        <w:t xml:space="preserve"> педагог предлагает ребёнку найти заданные слова от  </w:t>
      </w:r>
    </w:p>
    <w:p w:rsidR="00A65313" w:rsidRDefault="00A65313" w:rsidP="00A65313">
      <w:pPr>
        <w:pStyle w:val="a7"/>
      </w:pPr>
      <w:r>
        <w:rPr>
          <w:sz w:val="28"/>
          <w:szCs w:val="28"/>
        </w:rPr>
        <w:t>           определенных букв.</w:t>
      </w:r>
    </w:p>
    <w:p w:rsidR="00A65313" w:rsidRDefault="00A65313" w:rsidP="00A65313">
      <w:pPr>
        <w:pStyle w:val="a7"/>
      </w:pPr>
      <w:r>
        <w:rPr>
          <w:b/>
          <w:bCs/>
          <w:i/>
          <w:iCs/>
          <w:sz w:val="32"/>
          <w:szCs w:val="32"/>
        </w:rPr>
        <w:t xml:space="preserve">      </w:t>
      </w:r>
    </w:p>
    <w:p w:rsidR="00A65313" w:rsidRDefault="00A65313" w:rsidP="00A65313">
      <w:pPr>
        <w:pStyle w:val="a7"/>
      </w:pPr>
      <w:r>
        <w:rPr>
          <w:b/>
          <w:bCs/>
          <w:i/>
          <w:iCs/>
          <w:sz w:val="32"/>
          <w:szCs w:val="32"/>
        </w:rPr>
        <w:t xml:space="preserve">           Слова: </w:t>
      </w:r>
    </w:p>
    <w:p w:rsidR="00A65313" w:rsidRDefault="00A65313" w:rsidP="00A65313">
      <w:pPr>
        <w:pStyle w:val="a7"/>
      </w:pPr>
      <w:r>
        <w:rPr>
          <w:b/>
          <w:bCs/>
          <w:i/>
          <w:iCs/>
          <w:sz w:val="32"/>
          <w:szCs w:val="32"/>
        </w:rPr>
        <w:t>           лак, суп, пар, бор, кот, сор, мир, парк, танк, море,       </w:t>
      </w:r>
    </w:p>
    <w:p w:rsidR="00A65313" w:rsidRDefault="00A65313" w:rsidP="00A65313">
      <w:pPr>
        <w:pStyle w:val="a7"/>
      </w:pPr>
      <w:r>
        <w:rPr>
          <w:b/>
          <w:bCs/>
          <w:i/>
          <w:iCs/>
          <w:sz w:val="32"/>
          <w:szCs w:val="32"/>
        </w:rPr>
        <w:lastRenderedPageBreak/>
        <w:t>           фокус, осёл, коза, кожа, лось, земля, якорь, квас, факир,   </w:t>
      </w:r>
    </w:p>
    <w:p w:rsidR="00A65313" w:rsidRDefault="00A65313" w:rsidP="00A65313">
      <w:pPr>
        <w:pStyle w:val="a7"/>
      </w:pPr>
      <w:r>
        <w:rPr>
          <w:b/>
          <w:bCs/>
          <w:i/>
          <w:iCs/>
          <w:sz w:val="32"/>
          <w:szCs w:val="32"/>
        </w:rPr>
        <w:t>          зима, тыква, облако, молоко, телёнок, телефон.</w:t>
      </w:r>
    </w:p>
    <w:p w:rsidR="00A65313" w:rsidRDefault="00A65313" w:rsidP="00A65313">
      <w:pPr>
        <w:pStyle w:val="a7"/>
      </w:pPr>
      <w:r>
        <w:rPr>
          <w:sz w:val="28"/>
          <w:szCs w:val="28"/>
        </w:rPr>
        <w:t>         </w:t>
      </w:r>
    </w:p>
    <w:p w:rsidR="00A65313" w:rsidRDefault="00A65313" w:rsidP="00A65313">
      <w:pPr>
        <w:pStyle w:val="a7"/>
      </w:pPr>
      <w:r>
        <w:t> </w:t>
      </w:r>
    </w:p>
    <w:p w:rsidR="00A65313" w:rsidRDefault="00A65313" w:rsidP="00A65313">
      <w:pPr>
        <w:pStyle w:val="a7"/>
      </w:pPr>
      <w:r>
        <w:rPr>
          <w:sz w:val="36"/>
          <w:szCs w:val="36"/>
        </w:rPr>
        <w:t>                          Список литературы:</w:t>
      </w:r>
    </w:p>
    <w:p w:rsidR="00A65313" w:rsidRDefault="00A65313" w:rsidP="00A65313">
      <w:pPr>
        <w:pStyle w:val="a7"/>
        <w:ind w:left="720"/>
      </w:pPr>
      <w:r>
        <w:rPr>
          <w:sz w:val="28"/>
          <w:szCs w:val="28"/>
        </w:rPr>
        <w:t>1.</w:t>
      </w:r>
      <w:r>
        <w:rPr>
          <w:sz w:val="14"/>
          <w:szCs w:val="14"/>
        </w:rPr>
        <w:t xml:space="preserve">     </w:t>
      </w:r>
      <w:r>
        <w:rPr>
          <w:sz w:val="28"/>
          <w:szCs w:val="28"/>
        </w:rPr>
        <w:t>Нищева Н.В. Программа коррекционно – развивающей работы в логопедической группе детского сада для детей с общим недоразвитием речи ( с 4 до 7 лет ). – СПб.: ДЕТСТВО – ПРЕСС, 2006. – 352с.</w:t>
      </w:r>
    </w:p>
    <w:p w:rsidR="00A65313" w:rsidRDefault="00A65313" w:rsidP="00A65313">
      <w:pPr>
        <w:pStyle w:val="a7"/>
        <w:ind w:left="720"/>
      </w:pPr>
      <w:r>
        <w:rPr>
          <w:sz w:val="28"/>
          <w:szCs w:val="28"/>
        </w:rPr>
        <w:t>2.</w:t>
      </w:r>
      <w:r>
        <w:rPr>
          <w:sz w:val="14"/>
          <w:szCs w:val="14"/>
        </w:rPr>
        <w:t xml:space="preserve">     </w:t>
      </w:r>
      <w:r>
        <w:rPr>
          <w:sz w:val="28"/>
          <w:szCs w:val="28"/>
        </w:rPr>
        <w:t xml:space="preserve">Алтухова Л.Г. Научитесь слышать звуки. Как эффективно подготовить      </w:t>
      </w:r>
    </w:p>
    <w:p w:rsidR="00A65313" w:rsidRDefault="00A65313" w:rsidP="00A65313">
      <w:pPr>
        <w:pStyle w:val="a7"/>
      </w:pPr>
      <w:r>
        <w:rPr>
          <w:sz w:val="28"/>
          <w:szCs w:val="28"/>
        </w:rPr>
        <w:t>         ребёнка к школе. – СПб.: ЛАНЬ,1999. – 111с.</w:t>
      </w:r>
    </w:p>
    <w:p w:rsidR="00A65313" w:rsidRDefault="00A65313" w:rsidP="00A65313">
      <w:pPr>
        <w:pStyle w:val="a7"/>
      </w:pPr>
      <w:r>
        <w:t> </w:t>
      </w:r>
    </w:p>
    <w:p w:rsidR="00A65313" w:rsidRDefault="00A65313" w:rsidP="00A65313">
      <w:pPr>
        <w:pStyle w:val="a7"/>
        <w:ind w:left="720"/>
      </w:pPr>
      <w:r>
        <w:rPr>
          <w:sz w:val="28"/>
          <w:szCs w:val="28"/>
        </w:rPr>
        <w:t>3.</w:t>
      </w:r>
      <w:r>
        <w:rPr>
          <w:sz w:val="14"/>
          <w:szCs w:val="14"/>
        </w:rPr>
        <w:t xml:space="preserve">     </w:t>
      </w:r>
      <w:r>
        <w:rPr>
          <w:sz w:val="28"/>
          <w:szCs w:val="28"/>
        </w:rPr>
        <w:t xml:space="preserve">Дурова Н.В. Фонематика. Как научить детей слышать и правильно      </w:t>
      </w:r>
    </w:p>
    <w:p w:rsidR="00A65313" w:rsidRDefault="00A65313" w:rsidP="00A65313">
      <w:pPr>
        <w:pStyle w:val="a7"/>
      </w:pPr>
      <w:r>
        <w:rPr>
          <w:sz w:val="28"/>
          <w:szCs w:val="28"/>
        </w:rPr>
        <w:t>          произносить звуки. – М.:МОЗАИКА – СИНТЕЗ,1999. – 112с.</w:t>
      </w:r>
    </w:p>
    <w:p w:rsidR="00A65313" w:rsidRDefault="00A65313" w:rsidP="00A65313">
      <w:pPr>
        <w:pStyle w:val="a7"/>
      </w:pPr>
      <w:r>
        <w:rPr>
          <w:sz w:val="28"/>
          <w:szCs w:val="28"/>
        </w:rPr>
        <w:t> </w:t>
      </w:r>
    </w:p>
    <w:p w:rsidR="00A65313" w:rsidRDefault="00A65313" w:rsidP="00A65313">
      <w:pPr>
        <w:pStyle w:val="a7"/>
      </w:pPr>
      <w:r>
        <w:rPr>
          <w:sz w:val="28"/>
          <w:szCs w:val="28"/>
        </w:rPr>
        <w:t> </w:t>
      </w:r>
      <w:r>
        <w:rPr>
          <w:sz w:val="36"/>
          <w:szCs w:val="36"/>
        </w:rPr>
        <w:t>                               Бердникова О.Н.</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rPr>
          <w:rFonts w:ascii="a_PresentumB" w:hAnsi="a_PresentumB"/>
          <w:sz w:val="144"/>
          <w:szCs w:val="144"/>
        </w:rPr>
        <w:lastRenderedPageBreak/>
        <w:t> ВЕСЁЛЫЕ</w:t>
      </w:r>
    </w:p>
    <w:p w:rsidR="00A65313" w:rsidRDefault="00A65313" w:rsidP="00A65313">
      <w:pPr>
        <w:pStyle w:val="a7"/>
      </w:pPr>
      <w:r>
        <w:rPr>
          <w:rFonts w:ascii="a_PresentumB" w:hAnsi="a_PresentumB"/>
          <w:sz w:val="144"/>
          <w:szCs w:val="144"/>
        </w:rPr>
        <w:t> КАРТИНКИ</w:t>
      </w:r>
    </w:p>
    <w:p w:rsidR="00A65313" w:rsidRDefault="00A65313" w:rsidP="00A65313">
      <w:pPr>
        <w:pStyle w:val="a7"/>
      </w:pPr>
      <w:r>
        <w:rPr>
          <w:sz w:val="36"/>
          <w:szCs w:val="36"/>
        </w:rPr>
        <w:t>                        (методическое  пособие - игра)</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lastRenderedPageBreak/>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Белорецк</w:t>
      </w:r>
    </w:p>
    <w:p w:rsidR="00A65313" w:rsidRDefault="00A65313" w:rsidP="00A65313">
      <w:pPr>
        <w:pStyle w:val="a7"/>
      </w:pPr>
      <w:r>
        <w:t>                                                                     2014</w:t>
      </w:r>
    </w:p>
    <w:p w:rsidR="00A65313" w:rsidRDefault="00A65313" w:rsidP="00A65313">
      <w:pPr>
        <w:pStyle w:val="a7"/>
      </w:pPr>
      <w:r>
        <w:t>                </w:t>
      </w:r>
    </w:p>
    <w:p w:rsidR="00A65313" w:rsidRDefault="00A65313" w:rsidP="00A65313">
      <w:pPr>
        <w:pStyle w:val="a7"/>
      </w:pPr>
      <w:r>
        <w:t>                      Министерство Образования Республики Башкортостан</w:t>
      </w:r>
    </w:p>
    <w:p w:rsidR="00A65313" w:rsidRDefault="00A65313" w:rsidP="00A65313">
      <w:pPr>
        <w:pStyle w:val="a7"/>
      </w:pPr>
      <w:r>
        <w:t>                                         Отдел образования Администрации</w:t>
      </w:r>
    </w:p>
    <w:p w:rsidR="00A65313" w:rsidRDefault="00A65313" w:rsidP="00A65313">
      <w:pPr>
        <w:pStyle w:val="a7"/>
      </w:pPr>
      <w:r>
        <w:t>             муниципального района Белорецкий район Республики Башкортостан</w:t>
      </w:r>
    </w:p>
    <w:p w:rsidR="00A65313" w:rsidRDefault="00A65313" w:rsidP="00A65313">
      <w:pPr>
        <w:pStyle w:val="a7"/>
      </w:pPr>
      <w:r>
        <w:t> </w:t>
      </w:r>
    </w:p>
    <w:p w:rsidR="00A65313" w:rsidRDefault="00A65313" w:rsidP="00A65313">
      <w:pPr>
        <w:pStyle w:val="a7"/>
      </w:pPr>
      <w:r>
        <w:t>            Муниципальное бюджетное дошкольное образовательное учреждение</w:t>
      </w:r>
    </w:p>
    <w:p w:rsidR="00A65313" w:rsidRDefault="00A65313" w:rsidP="00A65313">
      <w:pPr>
        <w:pStyle w:val="a7"/>
      </w:pPr>
      <w:r>
        <w:t>              детский сад комбинированного вида №23 « Солнышко» г. Белорецк        </w:t>
      </w:r>
    </w:p>
    <w:p w:rsidR="00A65313" w:rsidRDefault="00A65313" w:rsidP="00A65313">
      <w:pPr>
        <w:pStyle w:val="a7"/>
      </w:pPr>
      <w:r>
        <w:t>             муниципального района Белорецкий район Республики Башкортостан</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Утверждаю</w:t>
      </w:r>
    </w:p>
    <w:p w:rsidR="00A65313" w:rsidRDefault="00A65313" w:rsidP="00A65313">
      <w:pPr>
        <w:pStyle w:val="a7"/>
      </w:pPr>
      <w:r>
        <w:t>                                                                                         Заведующий МДОБУ д/с№23                                                                                   </w:t>
      </w:r>
    </w:p>
    <w:p w:rsidR="00A65313" w:rsidRDefault="00A65313" w:rsidP="00A65313">
      <w:pPr>
        <w:pStyle w:val="a7"/>
      </w:pPr>
      <w:r>
        <w:t>                                                                                          г.Белорецк                                       </w:t>
      </w:r>
    </w:p>
    <w:p w:rsidR="00A65313" w:rsidRDefault="00A65313" w:rsidP="00A65313">
      <w:pPr>
        <w:pStyle w:val="a7"/>
      </w:pPr>
      <w:r>
        <w:t>                                                                                          ____________       Н.А.Витушкина                                                                  </w:t>
      </w:r>
    </w:p>
    <w:p w:rsidR="00A65313" w:rsidRDefault="00A65313" w:rsidP="00A65313">
      <w:pPr>
        <w:pStyle w:val="a7"/>
      </w:pPr>
      <w:r>
        <w:rPr>
          <w:b/>
          <w:bCs/>
        </w:rPr>
        <w:t xml:space="preserve">                            </w:t>
      </w:r>
    </w:p>
    <w:p w:rsidR="00A65313" w:rsidRDefault="00A65313" w:rsidP="00A65313">
      <w:pPr>
        <w:pStyle w:val="a7"/>
      </w:pPr>
      <w:r>
        <w:rPr>
          <w:sz w:val="28"/>
          <w:szCs w:val="28"/>
        </w:rPr>
        <w:t xml:space="preserve">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lastRenderedPageBreak/>
        <w:t> </w:t>
      </w:r>
    </w:p>
    <w:p w:rsidR="00A65313" w:rsidRDefault="00A65313" w:rsidP="00A65313">
      <w:pPr>
        <w:pStyle w:val="a7"/>
      </w:pPr>
      <w:r>
        <w:t> </w:t>
      </w:r>
    </w:p>
    <w:p w:rsidR="00A65313" w:rsidRDefault="00A65313" w:rsidP="00A65313">
      <w:pPr>
        <w:pStyle w:val="a7"/>
      </w:pPr>
      <w:r>
        <w:rPr>
          <w:sz w:val="72"/>
          <w:szCs w:val="72"/>
        </w:rPr>
        <w:t>  ВЕСЁЛЫЕ  КАРТИНКИ</w:t>
      </w:r>
      <w:r>
        <w:t xml:space="preserve">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Учитель-логопед Бердникова О.Н.</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lastRenderedPageBreak/>
        <w:t>                                                         Белорецк</w:t>
      </w:r>
    </w:p>
    <w:p w:rsidR="00A65313" w:rsidRDefault="00A65313" w:rsidP="00A65313">
      <w:pPr>
        <w:pStyle w:val="a7"/>
      </w:pPr>
      <w:r>
        <w:t>                                                             2014</w:t>
      </w:r>
    </w:p>
    <w:p w:rsidR="00A65313" w:rsidRDefault="00A65313" w:rsidP="00A65313">
      <w:pPr>
        <w:pStyle w:val="a7"/>
      </w:pPr>
      <w:r>
        <w:t> </w:t>
      </w:r>
    </w:p>
    <w:p w:rsidR="00A65313" w:rsidRDefault="00A65313" w:rsidP="00A65313">
      <w:pPr>
        <w:pStyle w:val="a7"/>
      </w:pPr>
      <w:r>
        <w:t> </w:t>
      </w:r>
    </w:p>
    <w:p w:rsidR="00A65313" w:rsidRDefault="00A65313" w:rsidP="00A65313">
      <w:pPr>
        <w:pStyle w:val="a7"/>
        <w:ind w:right="355"/>
      </w:pPr>
      <w:r>
        <w:rPr>
          <w:color w:val="333333"/>
          <w:sz w:val="28"/>
          <w:szCs w:val="28"/>
        </w:rPr>
        <w:t xml:space="preserve">                                             Расскажи – и я забуду, </w:t>
      </w:r>
    </w:p>
    <w:p w:rsidR="00A65313" w:rsidRDefault="00A65313" w:rsidP="00A65313">
      <w:pPr>
        <w:pStyle w:val="a7"/>
        <w:spacing w:after="240" w:afterAutospacing="0"/>
        <w:ind w:right="355"/>
      </w:pPr>
      <w:r>
        <w:rPr>
          <w:color w:val="333333"/>
          <w:sz w:val="28"/>
          <w:szCs w:val="28"/>
        </w:rPr>
        <w:t>                                                      покажи – и я запомню, </w:t>
      </w:r>
      <w:r>
        <w:rPr>
          <w:color w:val="333333"/>
          <w:sz w:val="28"/>
          <w:szCs w:val="28"/>
        </w:rPr>
        <w:br/>
        <w:t>                                                                дай попробовать – и я пойму. </w:t>
      </w:r>
      <w:r>
        <w:rPr>
          <w:color w:val="333333"/>
          <w:sz w:val="28"/>
          <w:szCs w:val="28"/>
        </w:rPr>
        <w:br/>
        <w:t>                                                                                (Восточная мудрость) </w:t>
      </w:r>
      <w:r>
        <w:rPr>
          <w:color w:val="333333"/>
          <w:sz w:val="28"/>
          <w:szCs w:val="28"/>
        </w:rPr>
        <w:br/>
      </w:r>
      <w:r>
        <w:rPr>
          <w:color w:val="333333"/>
          <w:sz w:val="28"/>
          <w:szCs w:val="28"/>
        </w:rPr>
        <w:br/>
        <w:t>        В современных условиях, когда скорость устаревания информации очень высока, все более актуальной становится переориентация образовательного процесса с методов, способствующих усвоению большого объема информации, на методы, нацеленные на развитие способностей думать, анализировать, самостоятельно находить и обобщать информацию, делать выводы. </w:t>
      </w:r>
      <w:r>
        <w:rPr>
          <w:color w:val="333333"/>
          <w:sz w:val="28"/>
          <w:szCs w:val="28"/>
        </w:rPr>
        <w:br/>
        <w:t>       Подобный подход к процессу обучения – это такой образовательный процесс, когда ребенок становится именно субъектом деятельности, и активная деятельность формирует у него чувство личной причастности, вовлеченности, усиливает интерес к приобретению новых знаний. </w:t>
      </w:r>
    </w:p>
    <w:p w:rsidR="00A65313" w:rsidRDefault="00A65313" w:rsidP="00A65313">
      <w:pPr>
        <w:pStyle w:val="a7"/>
        <w:ind w:right="355"/>
      </w:pPr>
      <w:r>
        <w:rPr>
          <w:b/>
          <w:bCs/>
          <w:sz w:val="28"/>
          <w:szCs w:val="28"/>
        </w:rPr>
        <w:t> </w:t>
      </w:r>
    </w:p>
    <w:p w:rsidR="00A65313" w:rsidRDefault="00A65313" w:rsidP="00A65313">
      <w:pPr>
        <w:pStyle w:val="a7"/>
        <w:ind w:right="355"/>
      </w:pPr>
      <w:r>
        <w:rPr>
          <w:b/>
          <w:bCs/>
          <w:sz w:val="36"/>
          <w:szCs w:val="36"/>
        </w:rPr>
        <w:t> </w:t>
      </w:r>
    </w:p>
    <w:p w:rsidR="00A65313" w:rsidRDefault="00A65313" w:rsidP="00A65313">
      <w:pPr>
        <w:pStyle w:val="a7"/>
        <w:ind w:right="355"/>
      </w:pPr>
      <w:r>
        <w:rPr>
          <w:b/>
          <w:bCs/>
          <w:sz w:val="36"/>
          <w:szCs w:val="36"/>
        </w:rPr>
        <w:t>Пояснительная записка.</w:t>
      </w:r>
    </w:p>
    <w:p w:rsidR="00A65313" w:rsidRDefault="00A65313" w:rsidP="00A65313">
      <w:pPr>
        <w:pStyle w:val="a7"/>
        <w:ind w:right="355"/>
      </w:pPr>
      <w:r>
        <w:rPr>
          <w:sz w:val="36"/>
          <w:szCs w:val="36"/>
        </w:rPr>
        <w:t> </w:t>
      </w:r>
    </w:p>
    <w:p w:rsidR="00A65313" w:rsidRDefault="00A65313" w:rsidP="00A65313">
      <w:pPr>
        <w:pStyle w:val="a7"/>
        <w:ind w:right="355"/>
      </w:pPr>
      <w:r>
        <w:rPr>
          <w:sz w:val="28"/>
          <w:szCs w:val="28"/>
        </w:rPr>
        <w:t xml:space="preserve">      Данное пособие привлекательно, многофункционально и представляет собой набор картинок на липучках, которые можно расположить на любой поверхности: доска, стол, пирамида и т.д. Оно удобно в использовании. Можно работать как с подгруппой, так и с группой детей. Его можно переносить из помещения в помещение. Оказывает релаксационное воздействие на ребёнка. </w:t>
      </w:r>
    </w:p>
    <w:p w:rsidR="00A65313" w:rsidRDefault="00A65313" w:rsidP="00A65313">
      <w:pPr>
        <w:pStyle w:val="a7"/>
        <w:ind w:right="355"/>
      </w:pPr>
      <w:r>
        <w:rPr>
          <w:sz w:val="28"/>
          <w:szCs w:val="28"/>
        </w:rPr>
        <w:t>     На гранях пирамиды приклеены липучки, к которым дети прикрепляют предметные или сюжетные картинки в зависимости от темы.</w:t>
      </w:r>
    </w:p>
    <w:p w:rsidR="00A65313" w:rsidRDefault="00A65313" w:rsidP="00A65313">
      <w:pPr>
        <w:pStyle w:val="a7"/>
        <w:ind w:right="355"/>
      </w:pPr>
      <w:r>
        <w:rPr>
          <w:sz w:val="28"/>
          <w:szCs w:val="28"/>
        </w:rPr>
        <w:t>     С целью</w:t>
      </w:r>
      <w:r>
        <w:rPr>
          <w:color w:val="333333"/>
          <w:sz w:val="28"/>
          <w:szCs w:val="28"/>
        </w:rPr>
        <w:t xml:space="preserve"> повышения потенциальных возможностей полноценного речевого развития дошкольников,</w:t>
      </w:r>
      <w:r>
        <w:rPr>
          <w:sz w:val="28"/>
          <w:szCs w:val="28"/>
        </w:rPr>
        <w:t xml:space="preserve"> формирования  интереса к окружающему миру  выдвинуты следующие задачи:</w:t>
      </w:r>
    </w:p>
    <w:p w:rsidR="00A65313" w:rsidRDefault="00A65313" w:rsidP="00A65313">
      <w:pPr>
        <w:pStyle w:val="a7"/>
        <w:spacing w:before="0" w:beforeAutospacing="0" w:after="0" w:afterAutospacing="0"/>
        <w:ind w:left="420" w:right="355"/>
      </w:pPr>
      <w:r>
        <w:rPr>
          <w:color w:val="333333"/>
          <w:sz w:val="28"/>
          <w:szCs w:val="28"/>
        </w:rPr>
        <w:t>1.</w:t>
      </w:r>
      <w:r>
        <w:rPr>
          <w:color w:val="333333"/>
          <w:sz w:val="14"/>
          <w:szCs w:val="14"/>
        </w:rPr>
        <w:t xml:space="preserve">     </w:t>
      </w:r>
      <w:r>
        <w:rPr>
          <w:color w:val="333333"/>
          <w:sz w:val="28"/>
          <w:szCs w:val="28"/>
        </w:rPr>
        <w:t>Пробудить в ребенке желание самому активно участвовать в процессе коррекции речи. </w:t>
      </w:r>
      <w:r>
        <w:rPr>
          <w:color w:val="333333"/>
          <w:sz w:val="28"/>
          <w:szCs w:val="28"/>
        </w:rPr>
        <w:br/>
        <w:t>2. Развивать речевые и творческие способности детей. </w:t>
      </w:r>
      <w:r>
        <w:rPr>
          <w:color w:val="333333"/>
          <w:sz w:val="28"/>
          <w:szCs w:val="28"/>
        </w:rPr>
        <w:br/>
        <w:t>3. Активизировать процессы восприятия, внимания, памяти. </w:t>
      </w:r>
      <w:r>
        <w:rPr>
          <w:color w:val="333333"/>
          <w:sz w:val="28"/>
          <w:szCs w:val="28"/>
        </w:rPr>
        <w:br/>
        <w:t>4. Увеличить объем коррекционного воздействия, </w:t>
      </w:r>
      <w:r>
        <w:rPr>
          <w:color w:val="333333"/>
          <w:sz w:val="28"/>
          <w:szCs w:val="28"/>
        </w:rPr>
        <w:br/>
      </w:r>
      <w:r>
        <w:rPr>
          <w:color w:val="333333"/>
          <w:sz w:val="28"/>
          <w:szCs w:val="28"/>
        </w:rPr>
        <w:lastRenderedPageBreak/>
        <w:t>5. Повышать мотивацию, интерес к логопедическим занятиям, приобщать детей к процессу активного познания. </w:t>
      </w:r>
      <w:r>
        <w:rPr>
          <w:color w:val="333333"/>
          <w:sz w:val="28"/>
          <w:szCs w:val="28"/>
        </w:rPr>
        <w:br/>
        <w:t>6. Побуждать детей к совместной деятельности. </w:t>
      </w:r>
    </w:p>
    <w:p w:rsidR="00A65313" w:rsidRDefault="00A65313" w:rsidP="00A65313">
      <w:pPr>
        <w:pStyle w:val="a7"/>
        <w:ind w:right="355"/>
      </w:pPr>
      <w:r>
        <w:rPr>
          <w:sz w:val="28"/>
          <w:szCs w:val="28"/>
        </w:rPr>
        <w:t> </w:t>
      </w:r>
    </w:p>
    <w:p w:rsidR="00A65313" w:rsidRDefault="00A65313" w:rsidP="00A65313">
      <w:pPr>
        <w:pStyle w:val="a7"/>
        <w:ind w:right="355"/>
      </w:pPr>
      <w:r>
        <w:rPr>
          <w:sz w:val="28"/>
          <w:szCs w:val="28"/>
        </w:rPr>
        <w:t> </w:t>
      </w:r>
    </w:p>
    <w:p w:rsidR="00A65313" w:rsidRDefault="00A65313" w:rsidP="00A65313">
      <w:pPr>
        <w:pStyle w:val="a7"/>
        <w:ind w:right="355"/>
      </w:pPr>
      <w:r>
        <w:rPr>
          <w:sz w:val="28"/>
          <w:szCs w:val="28"/>
        </w:rPr>
        <w:t xml:space="preserve">          </w:t>
      </w:r>
    </w:p>
    <w:p w:rsidR="00A65313" w:rsidRDefault="00A65313" w:rsidP="00A65313">
      <w:pPr>
        <w:pStyle w:val="a7"/>
      </w:pPr>
      <w:r>
        <w:rPr>
          <w:b/>
          <w:bCs/>
          <w:sz w:val="36"/>
          <w:szCs w:val="36"/>
        </w:rPr>
        <w:t>              Игры для детей младшего возраста.</w:t>
      </w:r>
    </w:p>
    <w:p w:rsidR="00A65313" w:rsidRDefault="00A65313" w:rsidP="00A65313">
      <w:pPr>
        <w:pStyle w:val="a7"/>
      </w:pPr>
      <w:r>
        <w:rPr>
          <w:b/>
          <w:bCs/>
          <w:sz w:val="36"/>
          <w:szCs w:val="36"/>
        </w:rPr>
        <w:t> </w:t>
      </w:r>
    </w:p>
    <w:p w:rsidR="00A65313" w:rsidRDefault="00A65313" w:rsidP="00A65313">
      <w:pPr>
        <w:pStyle w:val="a7"/>
      </w:pPr>
      <w:r>
        <w:rPr>
          <w:b/>
          <w:bCs/>
          <w:sz w:val="32"/>
          <w:szCs w:val="32"/>
        </w:rPr>
        <w:t>1. «Угадай-ка»</w:t>
      </w:r>
    </w:p>
    <w:p w:rsidR="00A65313" w:rsidRDefault="00A65313" w:rsidP="00A65313">
      <w:pPr>
        <w:pStyle w:val="a7"/>
      </w:pPr>
      <w:r>
        <w:rPr>
          <w:b/>
          <w:bCs/>
          <w:sz w:val="32"/>
          <w:szCs w:val="32"/>
        </w:rPr>
        <w:t xml:space="preserve">Цель: </w:t>
      </w:r>
      <w:r>
        <w:rPr>
          <w:sz w:val="32"/>
          <w:szCs w:val="32"/>
        </w:rPr>
        <w:t>учить отгадывать предмет, ориентируясь на окончания слов при согласовании имён прилагательных с именем существительным в роде.</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Вариант 1.</w:t>
      </w:r>
      <w:r>
        <w:rPr>
          <w:sz w:val="32"/>
          <w:szCs w:val="32"/>
        </w:rPr>
        <w:t xml:space="preserve"> Педагог составляет описательный рассказ об игрушке или предмете, дети угадывают, о чём говорит педагог.</w:t>
      </w:r>
    </w:p>
    <w:p w:rsidR="00A65313" w:rsidRDefault="00A65313" w:rsidP="00A65313">
      <w:pPr>
        <w:pStyle w:val="a7"/>
      </w:pPr>
      <w:r>
        <w:rPr>
          <w:b/>
          <w:bCs/>
          <w:sz w:val="32"/>
          <w:szCs w:val="32"/>
        </w:rPr>
        <w:t>Вариант 2.</w:t>
      </w:r>
      <w:r>
        <w:rPr>
          <w:sz w:val="32"/>
          <w:szCs w:val="32"/>
        </w:rPr>
        <w:t xml:space="preserve"> Педагог загадывает загадку, дети отгадывают. Педагог следит за тем, чтобы дети правильно проговаривали окончания слов.</w:t>
      </w:r>
    </w:p>
    <w:p w:rsidR="00A65313" w:rsidRDefault="00A65313" w:rsidP="00A65313">
      <w:pPr>
        <w:pStyle w:val="a7"/>
      </w:pPr>
      <w:r>
        <w:rPr>
          <w:sz w:val="32"/>
          <w:szCs w:val="32"/>
        </w:rPr>
        <w:t> </w:t>
      </w:r>
    </w:p>
    <w:p w:rsidR="00A65313" w:rsidRDefault="00A65313" w:rsidP="00A65313">
      <w:pPr>
        <w:pStyle w:val="a7"/>
      </w:pPr>
      <w:r>
        <w:rPr>
          <w:b/>
          <w:bCs/>
          <w:sz w:val="32"/>
          <w:szCs w:val="32"/>
        </w:rPr>
        <w:t>2. «Чего не стало?»</w:t>
      </w:r>
    </w:p>
    <w:p w:rsidR="00A65313" w:rsidRDefault="00A65313" w:rsidP="00A65313">
      <w:pPr>
        <w:pStyle w:val="a7"/>
      </w:pPr>
      <w:r>
        <w:rPr>
          <w:b/>
          <w:bCs/>
          <w:sz w:val="32"/>
          <w:szCs w:val="32"/>
        </w:rPr>
        <w:t>Цель:</w:t>
      </w:r>
      <w:r>
        <w:rPr>
          <w:sz w:val="32"/>
          <w:szCs w:val="32"/>
        </w:rPr>
        <w:t xml:space="preserve"> развивать внимание, учить образовывать формы родительного падежа множественного числа имён существительных.</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Вариант 1.</w:t>
      </w:r>
      <w:r>
        <w:rPr>
          <w:sz w:val="32"/>
          <w:szCs w:val="32"/>
        </w:rPr>
        <w:t xml:space="preserve"> Педагог предлагает детям отгадать , какие картинки исчезли со стенда, побуждая их правильно называть предметы.</w:t>
      </w:r>
    </w:p>
    <w:p w:rsidR="00A65313" w:rsidRDefault="00A65313" w:rsidP="00A65313">
      <w:pPr>
        <w:pStyle w:val="a7"/>
      </w:pPr>
      <w:r>
        <w:rPr>
          <w:b/>
          <w:bCs/>
          <w:sz w:val="32"/>
          <w:szCs w:val="32"/>
        </w:rPr>
        <w:t>Вариант 2.</w:t>
      </w:r>
      <w:r>
        <w:rPr>
          <w:sz w:val="32"/>
          <w:szCs w:val="32"/>
        </w:rPr>
        <w:t xml:space="preserve"> Педагог показывает детям картинки. Они размещены на стенде так: слева – имена существительные с нулевым окончанием, справа – с ненулевым. Педагог ориентирует детей на образование форм родительного падежа множественного числа.</w:t>
      </w:r>
    </w:p>
    <w:p w:rsidR="00A65313" w:rsidRDefault="00A65313" w:rsidP="00A65313">
      <w:pPr>
        <w:pStyle w:val="a7"/>
      </w:pPr>
      <w:r>
        <w:rPr>
          <w:sz w:val="32"/>
          <w:szCs w:val="32"/>
        </w:rPr>
        <w:t> </w:t>
      </w:r>
    </w:p>
    <w:p w:rsidR="00A65313" w:rsidRDefault="00A65313" w:rsidP="00A65313">
      <w:pPr>
        <w:pStyle w:val="a7"/>
      </w:pPr>
      <w:r>
        <w:rPr>
          <w:b/>
          <w:bCs/>
          <w:sz w:val="32"/>
          <w:szCs w:val="32"/>
        </w:rPr>
        <w:t>3. «Прятки»</w:t>
      </w:r>
    </w:p>
    <w:p w:rsidR="00A65313" w:rsidRDefault="00A65313" w:rsidP="00A65313">
      <w:pPr>
        <w:pStyle w:val="a7"/>
      </w:pPr>
      <w:r>
        <w:rPr>
          <w:b/>
          <w:bCs/>
          <w:sz w:val="32"/>
          <w:szCs w:val="32"/>
        </w:rPr>
        <w:lastRenderedPageBreak/>
        <w:t>Цель:</w:t>
      </w:r>
      <w:r>
        <w:rPr>
          <w:sz w:val="32"/>
          <w:szCs w:val="32"/>
        </w:rPr>
        <w:t xml:space="preserve"> активизировать в речи детей употребление предлогов и наречий с пространственным значением (в, на, за, под, около, между, рядом, слева, справа).</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Вариант 1.</w:t>
      </w:r>
      <w:r>
        <w:rPr>
          <w:sz w:val="32"/>
          <w:szCs w:val="32"/>
        </w:rPr>
        <w:t xml:space="preserve"> Педагог заранее прячет игрушки в групповой комнате, затем спрашивает, кто спрятался в том или ином месте: в ящике стола, под столом, за буфетом и т.д.</w:t>
      </w:r>
    </w:p>
    <w:p w:rsidR="00A65313" w:rsidRDefault="00A65313" w:rsidP="00A65313">
      <w:pPr>
        <w:pStyle w:val="a7"/>
      </w:pPr>
      <w:r>
        <w:rPr>
          <w:b/>
          <w:bCs/>
          <w:sz w:val="32"/>
          <w:szCs w:val="32"/>
        </w:rPr>
        <w:t>Вариант 2.</w:t>
      </w:r>
      <w:r>
        <w:rPr>
          <w:sz w:val="32"/>
          <w:szCs w:val="32"/>
        </w:rPr>
        <w:t xml:space="preserve"> Педагог называет предметы, а дети называют, где они спрятаны, делая акцент на употребление предлогов.</w:t>
      </w:r>
    </w:p>
    <w:p w:rsidR="00A65313" w:rsidRDefault="00A65313" w:rsidP="00A65313">
      <w:pPr>
        <w:pStyle w:val="a7"/>
      </w:pPr>
      <w:r>
        <w:rPr>
          <w:b/>
          <w:bCs/>
          <w:sz w:val="32"/>
          <w:szCs w:val="32"/>
        </w:rPr>
        <w:t> </w:t>
      </w:r>
    </w:p>
    <w:p w:rsidR="00A65313" w:rsidRDefault="00A65313" w:rsidP="00A65313">
      <w:pPr>
        <w:pStyle w:val="a7"/>
      </w:pPr>
      <w:r>
        <w:rPr>
          <w:b/>
          <w:bCs/>
          <w:sz w:val="32"/>
          <w:szCs w:val="32"/>
        </w:rPr>
        <w:t> </w:t>
      </w:r>
    </w:p>
    <w:p w:rsidR="00A65313" w:rsidRDefault="00A65313" w:rsidP="00A65313">
      <w:pPr>
        <w:pStyle w:val="a7"/>
      </w:pPr>
      <w:r>
        <w:rPr>
          <w:b/>
          <w:bCs/>
          <w:sz w:val="32"/>
          <w:szCs w:val="32"/>
        </w:rPr>
        <w:t> </w:t>
      </w:r>
    </w:p>
    <w:p w:rsidR="00A65313" w:rsidRDefault="00A65313" w:rsidP="00A65313">
      <w:pPr>
        <w:pStyle w:val="a7"/>
      </w:pPr>
      <w:r>
        <w:rPr>
          <w:b/>
          <w:bCs/>
          <w:sz w:val="32"/>
          <w:szCs w:val="32"/>
        </w:rPr>
        <w:t> </w:t>
      </w:r>
    </w:p>
    <w:p w:rsidR="00A65313" w:rsidRDefault="00A65313" w:rsidP="00A65313">
      <w:pPr>
        <w:pStyle w:val="a7"/>
      </w:pPr>
      <w:r>
        <w:rPr>
          <w:b/>
          <w:bCs/>
          <w:sz w:val="32"/>
          <w:szCs w:val="32"/>
        </w:rPr>
        <w:t>4. «Кто играет с Таней»</w:t>
      </w:r>
    </w:p>
    <w:p w:rsidR="00A65313" w:rsidRDefault="00A65313" w:rsidP="00A65313">
      <w:pPr>
        <w:pStyle w:val="a7"/>
      </w:pPr>
      <w:r>
        <w:rPr>
          <w:b/>
          <w:bCs/>
          <w:sz w:val="32"/>
          <w:szCs w:val="32"/>
        </w:rPr>
        <w:t>Цель:</w:t>
      </w:r>
      <w:r>
        <w:rPr>
          <w:sz w:val="32"/>
          <w:szCs w:val="32"/>
        </w:rPr>
        <w:t xml:space="preserve"> учить детей называть признаки и действия предмета, пользоваться вежливой формой обращения.</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Вариант 1.</w:t>
      </w:r>
      <w:r>
        <w:rPr>
          <w:sz w:val="32"/>
          <w:szCs w:val="32"/>
        </w:rPr>
        <w:t xml:space="preserve"> Педагог просит детей рассмотреть игрушку и ответь на вопросы: «Какая она?», «Что умеет делать?».</w:t>
      </w:r>
    </w:p>
    <w:p w:rsidR="00A65313" w:rsidRDefault="00A65313" w:rsidP="00A65313">
      <w:pPr>
        <w:pStyle w:val="a7"/>
      </w:pPr>
      <w:r>
        <w:rPr>
          <w:b/>
          <w:bCs/>
          <w:sz w:val="32"/>
          <w:szCs w:val="32"/>
        </w:rPr>
        <w:t>Вариант 2.</w:t>
      </w:r>
      <w:r>
        <w:rPr>
          <w:sz w:val="32"/>
          <w:szCs w:val="32"/>
        </w:rPr>
        <w:t xml:space="preserve"> Дети описывают игрушку, пользуясь вежливой формой обращения.</w:t>
      </w:r>
    </w:p>
    <w:p w:rsidR="00A65313" w:rsidRDefault="00A65313" w:rsidP="00A65313">
      <w:pPr>
        <w:pStyle w:val="a7"/>
      </w:pPr>
      <w:r>
        <w:rPr>
          <w:b/>
          <w:bCs/>
          <w:sz w:val="32"/>
          <w:szCs w:val="32"/>
        </w:rPr>
        <w:t> </w:t>
      </w:r>
    </w:p>
    <w:p w:rsidR="00A65313" w:rsidRDefault="00A65313" w:rsidP="00A65313">
      <w:pPr>
        <w:pStyle w:val="a7"/>
      </w:pPr>
      <w:r>
        <w:rPr>
          <w:b/>
          <w:bCs/>
          <w:sz w:val="32"/>
          <w:szCs w:val="32"/>
        </w:rPr>
        <w:t>5. «Почему так называют?»</w:t>
      </w:r>
    </w:p>
    <w:p w:rsidR="00A65313" w:rsidRDefault="00A65313" w:rsidP="00A65313">
      <w:pPr>
        <w:pStyle w:val="a7"/>
      </w:pPr>
      <w:r>
        <w:rPr>
          <w:b/>
          <w:bCs/>
          <w:sz w:val="32"/>
          <w:szCs w:val="32"/>
        </w:rPr>
        <w:t>Цель:</w:t>
      </w:r>
      <w:r>
        <w:rPr>
          <w:sz w:val="32"/>
          <w:szCs w:val="32"/>
        </w:rPr>
        <w:t xml:space="preserve"> учить детей объяснять происхождение (этимологию) некоторых слов.</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Вариант 1.</w:t>
      </w:r>
      <w:r>
        <w:rPr>
          <w:sz w:val="32"/>
          <w:szCs w:val="32"/>
        </w:rPr>
        <w:t xml:space="preserve"> Педагог начинает предложение, дети подбирают к существительному прилагательное и глагол, подходящие по смыслу.</w:t>
      </w:r>
    </w:p>
    <w:p w:rsidR="00A65313" w:rsidRDefault="00A65313" w:rsidP="00A65313">
      <w:pPr>
        <w:pStyle w:val="a7"/>
      </w:pPr>
      <w:r>
        <w:rPr>
          <w:b/>
          <w:bCs/>
          <w:sz w:val="32"/>
          <w:szCs w:val="32"/>
        </w:rPr>
        <w:lastRenderedPageBreak/>
        <w:t>Вариант 2.</w:t>
      </w:r>
      <w:r>
        <w:rPr>
          <w:sz w:val="32"/>
          <w:szCs w:val="32"/>
        </w:rPr>
        <w:t xml:space="preserve"> Педагог предлагает детям подобрать слова противоположного значения.</w:t>
      </w:r>
    </w:p>
    <w:p w:rsidR="00A65313" w:rsidRDefault="00A65313" w:rsidP="00A65313">
      <w:pPr>
        <w:pStyle w:val="a7"/>
      </w:pPr>
      <w:r>
        <w:rPr>
          <w:sz w:val="32"/>
          <w:szCs w:val="32"/>
        </w:rPr>
        <w:t> </w:t>
      </w:r>
    </w:p>
    <w:p w:rsidR="00A65313" w:rsidRDefault="00A65313" w:rsidP="00A65313">
      <w:pPr>
        <w:pStyle w:val="a7"/>
      </w:pPr>
      <w:r>
        <w:rPr>
          <w:b/>
          <w:bCs/>
          <w:sz w:val="32"/>
          <w:szCs w:val="32"/>
        </w:rPr>
        <w:t>6. «Закончи предложение и подбери к нему картинку»</w:t>
      </w:r>
    </w:p>
    <w:p w:rsidR="00A65313" w:rsidRDefault="00A65313" w:rsidP="00A65313">
      <w:pPr>
        <w:pStyle w:val="a7"/>
      </w:pPr>
      <w:r>
        <w:rPr>
          <w:b/>
          <w:bCs/>
          <w:sz w:val="32"/>
          <w:szCs w:val="32"/>
        </w:rPr>
        <w:t>Цель:</w:t>
      </w:r>
      <w:r>
        <w:rPr>
          <w:sz w:val="32"/>
          <w:szCs w:val="32"/>
        </w:rPr>
        <w:t xml:space="preserve"> учить детей заканчивать высказывание, начатое воспитателем, подбирать подходящее по смыслу слово, согласовывая его с другими слова в предложении.</w:t>
      </w:r>
    </w:p>
    <w:p w:rsidR="00A65313" w:rsidRDefault="00A65313" w:rsidP="00A65313">
      <w:pPr>
        <w:pStyle w:val="a7"/>
      </w:pPr>
      <w:r>
        <w:rPr>
          <w:b/>
          <w:bCs/>
          <w:sz w:val="32"/>
          <w:szCs w:val="32"/>
        </w:rPr>
        <w:t>Описание игры:</w:t>
      </w:r>
      <w:r>
        <w:rPr>
          <w:sz w:val="32"/>
          <w:szCs w:val="32"/>
        </w:rPr>
        <w:t xml:space="preserve"> Педагог начинает произносить текст, делая остановки в местах, где дети должны вставить подходящее по смыслу слово.</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sz w:val="32"/>
          <w:szCs w:val="32"/>
        </w:rPr>
        <w:t> </w:t>
      </w:r>
    </w:p>
    <w:p w:rsidR="00A65313" w:rsidRDefault="00A65313" w:rsidP="00A65313">
      <w:pPr>
        <w:pStyle w:val="a7"/>
      </w:pPr>
      <w:r>
        <w:rPr>
          <w:b/>
          <w:bCs/>
          <w:sz w:val="32"/>
          <w:szCs w:val="32"/>
        </w:rPr>
        <w:t>              Игры для детей старшего возраста.</w:t>
      </w:r>
    </w:p>
    <w:p w:rsidR="00A65313" w:rsidRDefault="00A65313" w:rsidP="00A65313">
      <w:pPr>
        <w:pStyle w:val="a7"/>
      </w:pPr>
      <w:r>
        <w:rPr>
          <w:b/>
          <w:bCs/>
          <w:sz w:val="32"/>
          <w:szCs w:val="32"/>
        </w:rPr>
        <w:t> </w:t>
      </w:r>
    </w:p>
    <w:p w:rsidR="00A65313" w:rsidRDefault="00A65313" w:rsidP="00A65313">
      <w:pPr>
        <w:pStyle w:val="a7"/>
      </w:pPr>
      <w:r>
        <w:rPr>
          <w:b/>
          <w:bCs/>
          <w:sz w:val="32"/>
          <w:szCs w:val="32"/>
        </w:rPr>
        <w:t>1. «Как лучше сказать?»</w:t>
      </w:r>
    </w:p>
    <w:p w:rsidR="00A65313" w:rsidRDefault="00A65313" w:rsidP="00A65313">
      <w:pPr>
        <w:pStyle w:val="a7"/>
      </w:pPr>
      <w:r>
        <w:rPr>
          <w:b/>
          <w:bCs/>
          <w:sz w:val="32"/>
          <w:szCs w:val="32"/>
        </w:rPr>
        <w:lastRenderedPageBreak/>
        <w:t xml:space="preserve">Цель: </w:t>
      </w:r>
      <w:r>
        <w:rPr>
          <w:sz w:val="32"/>
          <w:szCs w:val="32"/>
        </w:rPr>
        <w:t>расширять активный словарь детей, учить образовывать прилагательные со значение усиления признака через повторение их исходной формы, тренировать детей в различении смысловых оттенков значений таких прилагательных.</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Вариант 1.</w:t>
      </w:r>
      <w:r>
        <w:rPr>
          <w:sz w:val="32"/>
          <w:szCs w:val="32"/>
        </w:rPr>
        <w:t xml:space="preserve"> Педагог задаёт детям вопросы, побуждая их отвечать, используя слова, образованные с помощью суффиксов  -онок-,  -ёнок-, -еньк-,  - ющ -,  - енн - .</w:t>
      </w:r>
    </w:p>
    <w:p w:rsidR="00A65313" w:rsidRDefault="00A65313" w:rsidP="00A65313">
      <w:pPr>
        <w:pStyle w:val="a7"/>
      </w:pPr>
      <w:r>
        <w:rPr>
          <w:b/>
          <w:bCs/>
          <w:sz w:val="32"/>
          <w:szCs w:val="32"/>
        </w:rPr>
        <w:t>Вариант 2.</w:t>
      </w:r>
      <w:r>
        <w:rPr>
          <w:sz w:val="32"/>
          <w:szCs w:val="32"/>
        </w:rPr>
        <w:t xml:space="preserve"> Педагог называет слово, а дети подбирают к нему несколько прилагательных, подходящих по смыслу так, чтобы получилось предложение.</w:t>
      </w:r>
    </w:p>
    <w:p w:rsidR="00A65313" w:rsidRDefault="00A65313" w:rsidP="00A65313">
      <w:pPr>
        <w:pStyle w:val="a7"/>
      </w:pPr>
      <w:r>
        <w:rPr>
          <w:sz w:val="32"/>
          <w:szCs w:val="32"/>
        </w:rPr>
        <w:t> </w:t>
      </w:r>
    </w:p>
    <w:p w:rsidR="00A65313" w:rsidRDefault="00A65313" w:rsidP="00A65313">
      <w:pPr>
        <w:pStyle w:val="a7"/>
      </w:pPr>
      <w:r>
        <w:rPr>
          <w:b/>
          <w:bCs/>
          <w:sz w:val="32"/>
          <w:szCs w:val="32"/>
        </w:rPr>
        <w:t>2. «Скажи, какой», «Что делает?».</w:t>
      </w:r>
    </w:p>
    <w:p w:rsidR="00A65313" w:rsidRDefault="00A65313" w:rsidP="00A65313">
      <w:pPr>
        <w:pStyle w:val="a7"/>
      </w:pPr>
      <w:r>
        <w:rPr>
          <w:b/>
          <w:bCs/>
          <w:sz w:val="32"/>
          <w:szCs w:val="32"/>
        </w:rPr>
        <w:t>Цель:</w:t>
      </w:r>
      <w:r>
        <w:rPr>
          <w:sz w:val="32"/>
          <w:szCs w:val="32"/>
        </w:rPr>
        <w:t xml:space="preserve"> развивать у детей умение называть не только предмет, но и правильно обозначать его признаки и действия, обогащать речь прилагательными и глаголами.</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 xml:space="preserve">Вариант 1. </w:t>
      </w:r>
      <w:r>
        <w:rPr>
          <w:sz w:val="32"/>
          <w:szCs w:val="32"/>
        </w:rPr>
        <w:t>Педагог предлагает детям следующие задания:</w:t>
      </w:r>
    </w:p>
    <w:p w:rsidR="00A65313" w:rsidRDefault="00A65313" w:rsidP="00A65313">
      <w:pPr>
        <w:pStyle w:val="a7"/>
      </w:pPr>
      <w:r>
        <w:rPr>
          <w:sz w:val="32"/>
          <w:szCs w:val="32"/>
        </w:rPr>
        <w:t>    - по признакам узнать предмет, отгадать загадку;</w:t>
      </w:r>
    </w:p>
    <w:p w:rsidR="00A65313" w:rsidRDefault="00A65313" w:rsidP="00A65313">
      <w:pPr>
        <w:pStyle w:val="a7"/>
      </w:pPr>
      <w:r>
        <w:rPr>
          <w:sz w:val="32"/>
          <w:szCs w:val="32"/>
        </w:rPr>
        <w:t>    - составить словосочетания со словами, отвечающими</w:t>
      </w:r>
    </w:p>
    <w:p w:rsidR="00A65313" w:rsidRDefault="00A65313" w:rsidP="00A65313">
      <w:pPr>
        <w:pStyle w:val="a7"/>
      </w:pPr>
      <w:r>
        <w:rPr>
          <w:sz w:val="32"/>
          <w:szCs w:val="32"/>
        </w:rPr>
        <w:t> на вопрос «какой?»;</w:t>
      </w:r>
    </w:p>
    <w:p w:rsidR="00A65313" w:rsidRDefault="00A65313" w:rsidP="00A65313">
      <w:pPr>
        <w:pStyle w:val="a7"/>
      </w:pPr>
      <w:r>
        <w:rPr>
          <w:sz w:val="32"/>
          <w:szCs w:val="32"/>
        </w:rPr>
        <w:t>    - продолжить ряды слов;</w:t>
      </w:r>
    </w:p>
    <w:p w:rsidR="00A65313" w:rsidRDefault="00A65313" w:rsidP="00A65313">
      <w:pPr>
        <w:pStyle w:val="a7"/>
      </w:pPr>
      <w:r>
        <w:rPr>
          <w:sz w:val="32"/>
          <w:szCs w:val="32"/>
        </w:rPr>
        <w:t>    - назвать, какие в комнате есть вещи.</w:t>
      </w:r>
    </w:p>
    <w:p w:rsidR="00A65313" w:rsidRDefault="00A65313" w:rsidP="00A65313">
      <w:pPr>
        <w:pStyle w:val="a7"/>
      </w:pPr>
      <w:r>
        <w:rPr>
          <w:b/>
          <w:bCs/>
          <w:sz w:val="32"/>
          <w:szCs w:val="32"/>
        </w:rPr>
        <w:t>Вариант 2.</w:t>
      </w:r>
      <w:r>
        <w:rPr>
          <w:sz w:val="32"/>
          <w:szCs w:val="32"/>
        </w:rPr>
        <w:t xml:space="preserve"> Педагог предлагает детям придумать слова-друзья, похожие по смыслу или с противоположным смыслом.</w:t>
      </w:r>
    </w:p>
    <w:p w:rsidR="00A65313" w:rsidRDefault="00A65313" w:rsidP="00A65313">
      <w:pPr>
        <w:pStyle w:val="a7"/>
      </w:pPr>
      <w:r>
        <w:rPr>
          <w:sz w:val="32"/>
          <w:szCs w:val="32"/>
        </w:rPr>
        <w:t> </w:t>
      </w:r>
    </w:p>
    <w:p w:rsidR="00A65313" w:rsidRDefault="00A65313" w:rsidP="00A65313">
      <w:pPr>
        <w:pStyle w:val="a7"/>
      </w:pPr>
      <w:r>
        <w:rPr>
          <w:b/>
          <w:bCs/>
          <w:sz w:val="32"/>
          <w:szCs w:val="32"/>
        </w:rPr>
        <w:t>3. «Какая картинка заблудилась?»</w:t>
      </w:r>
    </w:p>
    <w:p w:rsidR="00A65313" w:rsidRDefault="00A65313" w:rsidP="00A65313">
      <w:pPr>
        <w:pStyle w:val="a7"/>
      </w:pPr>
      <w:r>
        <w:rPr>
          <w:b/>
          <w:bCs/>
          <w:sz w:val="32"/>
          <w:szCs w:val="32"/>
        </w:rPr>
        <w:t>Цель:</w:t>
      </w:r>
      <w:r>
        <w:rPr>
          <w:sz w:val="32"/>
          <w:szCs w:val="32"/>
        </w:rPr>
        <w:t xml:space="preserve"> формировать у детей умение находить выпавшую картинку и составлять рассказ по серии картинок.</w:t>
      </w:r>
    </w:p>
    <w:p w:rsidR="00A65313" w:rsidRDefault="00A65313" w:rsidP="00A65313">
      <w:pPr>
        <w:pStyle w:val="a7"/>
      </w:pPr>
      <w:r>
        <w:rPr>
          <w:b/>
          <w:bCs/>
          <w:sz w:val="32"/>
          <w:szCs w:val="32"/>
        </w:rPr>
        <w:lastRenderedPageBreak/>
        <w:t>Описание игры:</w:t>
      </w:r>
    </w:p>
    <w:p w:rsidR="00A65313" w:rsidRDefault="00A65313" w:rsidP="00A65313">
      <w:pPr>
        <w:pStyle w:val="a7"/>
      </w:pPr>
      <w:r>
        <w:rPr>
          <w:b/>
          <w:bCs/>
          <w:sz w:val="32"/>
          <w:szCs w:val="32"/>
        </w:rPr>
        <w:t xml:space="preserve">Вариант 1. </w:t>
      </w:r>
      <w:r>
        <w:rPr>
          <w:sz w:val="32"/>
          <w:szCs w:val="32"/>
        </w:rPr>
        <w:t>Педагог рассказывает рассказ по серии картинок, а дети проверяют – какая картинка «заблудилась».</w:t>
      </w:r>
    </w:p>
    <w:p w:rsidR="00A65313" w:rsidRDefault="00A65313" w:rsidP="00A65313">
      <w:pPr>
        <w:pStyle w:val="a7"/>
      </w:pPr>
      <w:r>
        <w:rPr>
          <w:b/>
          <w:bCs/>
          <w:sz w:val="32"/>
          <w:szCs w:val="32"/>
        </w:rPr>
        <w:t>Вариант 2.</w:t>
      </w:r>
      <w:r>
        <w:rPr>
          <w:sz w:val="32"/>
          <w:szCs w:val="32"/>
        </w:rPr>
        <w:t xml:space="preserve"> Дети самостоятельно составляют рассказ, стараясь не нарушать фрагменты повествования.</w:t>
      </w:r>
    </w:p>
    <w:p w:rsidR="00A65313" w:rsidRDefault="00A65313" w:rsidP="00A65313">
      <w:pPr>
        <w:pStyle w:val="a7"/>
      </w:pPr>
      <w:r>
        <w:rPr>
          <w:b/>
          <w:bCs/>
          <w:sz w:val="32"/>
          <w:szCs w:val="32"/>
        </w:rPr>
        <w:t> </w:t>
      </w:r>
    </w:p>
    <w:p w:rsidR="00A65313" w:rsidRDefault="00A65313" w:rsidP="00A65313">
      <w:pPr>
        <w:pStyle w:val="a7"/>
      </w:pPr>
      <w:r>
        <w:rPr>
          <w:b/>
          <w:bCs/>
          <w:sz w:val="32"/>
          <w:szCs w:val="32"/>
        </w:rPr>
        <w:t> </w:t>
      </w:r>
    </w:p>
    <w:p w:rsidR="00A65313" w:rsidRDefault="00A65313" w:rsidP="00A65313">
      <w:pPr>
        <w:pStyle w:val="a7"/>
      </w:pPr>
      <w:r>
        <w:rPr>
          <w:b/>
          <w:bCs/>
          <w:sz w:val="32"/>
          <w:szCs w:val="32"/>
        </w:rPr>
        <w:t>4. «Народные праздники»</w:t>
      </w:r>
    </w:p>
    <w:p w:rsidR="00A65313" w:rsidRDefault="00A65313" w:rsidP="00A65313">
      <w:pPr>
        <w:pStyle w:val="a7"/>
      </w:pPr>
      <w:r>
        <w:rPr>
          <w:b/>
          <w:bCs/>
          <w:sz w:val="32"/>
          <w:szCs w:val="32"/>
        </w:rPr>
        <w:t xml:space="preserve">Цель: </w:t>
      </w:r>
      <w:r>
        <w:rPr>
          <w:sz w:val="32"/>
          <w:szCs w:val="32"/>
        </w:rPr>
        <w:t>закрепить знания детей о народных праздниках (пасха, рождество), обогащать словарь детей, воспитывать любовь к русским традициям.</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 xml:space="preserve">Вариант 1. </w:t>
      </w:r>
      <w:r>
        <w:rPr>
          <w:sz w:val="32"/>
          <w:szCs w:val="32"/>
        </w:rPr>
        <w:t>Педагог предлагает детям отобрать картинки, относящиеся к определённым праздникам.</w:t>
      </w:r>
    </w:p>
    <w:p w:rsidR="00A65313" w:rsidRDefault="00A65313" w:rsidP="00A65313">
      <w:pPr>
        <w:pStyle w:val="a7"/>
      </w:pPr>
      <w:r>
        <w:rPr>
          <w:b/>
          <w:bCs/>
          <w:sz w:val="32"/>
          <w:szCs w:val="32"/>
        </w:rPr>
        <w:t>Вариант 2.</w:t>
      </w:r>
      <w:r>
        <w:rPr>
          <w:sz w:val="32"/>
          <w:szCs w:val="32"/>
        </w:rPr>
        <w:t xml:space="preserve"> Педагог размещает серию картинок, относящуюся к определённому празднику, дети составляют рассказ.</w:t>
      </w:r>
    </w:p>
    <w:p w:rsidR="00A65313" w:rsidRDefault="00A65313" w:rsidP="00A65313">
      <w:pPr>
        <w:pStyle w:val="a7"/>
      </w:pPr>
      <w:r>
        <w:rPr>
          <w:b/>
          <w:bCs/>
          <w:sz w:val="32"/>
          <w:szCs w:val="32"/>
        </w:rPr>
        <w:t> </w:t>
      </w:r>
    </w:p>
    <w:p w:rsidR="00A65313" w:rsidRDefault="00A65313" w:rsidP="00A65313">
      <w:pPr>
        <w:pStyle w:val="a7"/>
      </w:pPr>
      <w:r>
        <w:rPr>
          <w:b/>
          <w:bCs/>
          <w:sz w:val="32"/>
          <w:szCs w:val="32"/>
        </w:rPr>
        <w:t>5. «Что лишнее»</w:t>
      </w:r>
    </w:p>
    <w:p w:rsidR="00A65313" w:rsidRDefault="00A65313" w:rsidP="00A65313">
      <w:pPr>
        <w:pStyle w:val="a7"/>
      </w:pPr>
      <w:r>
        <w:rPr>
          <w:b/>
          <w:bCs/>
          <w:sz w:val="32"/>
          <w:szCs w:val="32"/>
        </w:rPr>
        <w:t xml:space="preserve">Цель: </w:t>
      </w:r>
      <w:r>
        <w:rPr>
          <w:sz w:val="32"/>
          <w:szCs w:val="32"/>
        </w:rPr>
        <w:t>развивать наблюдательность, умение доказывать правильность своего рассуждения.</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 xml:space="preserve">Вариант 1. </w:t>
      </w:r>
      <w:r>
        <w:rPr>
          <w:sz w:val="32"/>
          <w:szCs w:val="32"/>
        </w:rPr>
        <w:t>Дети подбирают картинки, подходящие к определённому событию.</w:t>
      </w:r>
    </w:p>
    <w:p w:rsidR="00A65313" w:rsidRDefault="00A65313" w:rsidP="00A65313">
      <w:pPr>
        <w:pStyle w:val="a7"/>
      </w:pPr>
      <w:r>
        <w:rPr>
          <w:b/>
          <w:bCs/>
          <w:sz w:val="32"/>
          <w:szCs w:val="32"/>
        </w:rPr>
        <w:t>Вариант 2.</w:t>
      </w:r>
      <w:r>
        <w:rPr>
          <w:sz w:val="32"/>
          <w:szCs w:val="32"/>
        </w:rPr>
        <w:t xml:space="preserve"> Педагог выставляет картинки, а дети рассказывают о событии.</w:t>
      </w:r>
    </w:p>
    <w:p w:rsidR="00A65313" w:rsidRDefault="00A65313" w:rsidP="00A65313">
      <w:pPr>
        <w:pStyle w:val="a7"/>
      </w:pPr>
      <w:r>
        <w:rPr>
          <w:sz w:val="32"/>
          <w:szCs w:val="32"/>
        </w:rPr>
        <w:t> </w:t>
      </w:r>
    </w:p>
    <w:p w:rsidR="00A65313" w:rsidRDefault="00A65313" w:rsidP="00A65313">
      <w:pPr>
        <w:pStyle w:val="a7"/>
      </w:pPr>
      <w:r>
        <w:rPr>
          <w:b/>
          <w:bCs/>
          <w:sz w:val="32"/>
          <w:szCs w:val="32"/>
        </w:rPr>
        <w:t>6. «Назови и опиши»</w:t>
      </w:r>
    </w:p>
    <w:p w:rsidR="00A65313" w:rsidRDefault="00A65313" w:rsidP="00A65313">
      <w:pPr>
        <w:pStyle w:val="a7"/>
      </w:pPr>
      <w:r>
        <w:rPr>
          <w:b/>
          <w:bCs/>
          <w:sz w:val="32"/>
          <w:szCs w:val="32"/>
        </w:rPr>
        <w:t>Цель:</w:t>
      </w:r>
      <w:r>
        <w:rPr>
          <w:sz w:val="32"/>
          <w:szCs w:val="32"/>
        </w:rPr>
        <w:t xml:space="preserve"> расширять и закреплять представления детей о растительном мире, развивать умение сравнивать и описывать растение, воспитывать любовь к родной природе.</w:t>
      </w:r>
    </w:p>
    <w:p w:rsidR="00A65313" w:rsidRDefault="00A65313" w:rsidP="00A65313">
      <w:pPr>
        <w:pStyle w:val="a7"/>
      </w:pPr>
      <w:r>
        <w:rPr>
          <w:b/>
          <w:bCs/>
          <w:sz w:val="32"/>
          <w:szCs w:val="32"/>
        </w:rPr>
        <w:lastRenderedPageBreak/>
        <w:t>Описание игры:</w:t>
      </w:r>
    </w:p>
    <w:p w:rsidR="00A65313" w:rsidRDefault="00A65313" w:rsidP="00A65313">
      <w:pPr>
        <w:pStyle w:val="a7"/>
      </w:pPr>
      <w:r>
        <w:rPr>
          <w:b/>
          <w:bCs/>
          <w:sz w:val="32"/>
          <w:szCs w:val="32"/>
        </w:rPr>
        <w:t xml:space="preserve">Вариант 1. </w:t>
      </w:r>
      <w:r>
        <w:rPr>
          <w:sz w:val="32"/>
          <w:szCs w:val="32"/>
        </w:rPr>
        <w:t>Педагог предлагает детям выбрать картинку с изображением растения и составить описательный рассказ.</w:t>
      </w:r>
    </w:p>
    <w:p w:rsidR="00A65313" w:rsidRDefault="00A65313" w:rsidP="00A65313">
      <w:pPr>
        <w:pStyle w:val="a7"/>
      </w:pPr>
      <w:r>
        <w:rPr>
          <w:b/>
          <w:bCs/>
          <w:sz w:val="32"/>
          <w:szCs w:val="32"/>
        </w:rPr>
        <w:t>Вариант 2.</w:t>
      </w:r>
      <w:r>
        <w:rPr>
          <w:sz w:val="32"/>
          <w:szCs w:val="32"/>
        </w:rPr>
        <w:t xml:space="preserve"> Педагог предлагает сравнить и описать два растения.</w:t>
      </w:r>
    </w:p>
    <w:p w:rsidR="00A65313" w:rsidRDefault="00A65313" w:rsidP="00A65313">
      <w:pPr>
        <w:pStyle w:val="a7"/>
      </w:pPr>
      <w:r>
        <w:rPr>
          <w:sz w:val="32"/>
          <w:szCs w:val="32"/>
        </w:rPr>
        <w:t> </w:t>
      </w:r>
    </w:p>
    <w:p w:rsidR="00A65313" w:rsidRDefault="00A65313" w:rsidP="00A65313">
      <w:pPr>
        <w:pStyle w:val="a7"/>
      </w:pPr>
      <w:r>
        <w:rPr>
          <w:b/>
          <w:bCs/>
          <w:sz w:val="32"/>
          <w:szCs w:val="32"/>
        </w:rPr>
        <w:t>7. «Было – есть»</w:t>
      </w:r>
    </w:p>
    <w:p w:rsidR="00A65313" w:rsidRDefault="00A65313" w:rsidP="00A65313">
      <w:pPr>
        <w:pStyle w:val="a7"/>
      </w:pPr>
      <w:r>
        <w:rPr>
          <w:b/>
          <w:bCs/>
          <w:sz w:val="32"/>
          <w:szCs w:val="32"/>
        </w:rPr>
        <w:t>Цель:</w:t>
      </w:r>
      <w:r>
        <w:rPr>
          <w:sz w:val="32"/>
          <w:szCs w:val="32"/>
        </w:rPr>
        <w:t xml:space="preserve"> уточнять представления детей о жизни, быте людей в прошлом и настоящем, воспитывать желание больше узнать о жизни людей в прошлом.</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 xml:space="preserve">Вариант 1. </w:t>
      </w:r>
      <w:r>
        <w:rPr>
          <w:sz w:val="32"/>
          <w:szCs w:val="32"/>
        </w:rPr>
        <w:t>Педагог размещает на пирамиде предметные картинки и предлагает детям составить описательный рассказ о каждом предмете.</w:t>
      </w:r>
    </w:p>
    <w:p w:rsidR="00A65313" w:rsidRDefault="00A65313" w:rsidP="00A65313">
      <w:pPr>
        <w:pStyle w:val="a7"/>
      </w:pPr>
      <w:r>
        <w:rPr>
          <w:b/>
          <w:bCs/>
          <w:sz w:val="32"/>
          <w:szCs w:val="32"/>
        </w:rPr>
        <w:t>Вариант 2.</w:t>
      </w:r>
      <w:r>
        <w:rPr>
          <w:sz w:val="32"/>
          <w:szCs w:val="32"/>
        </w:rPr>
        <w:t xml:space="preserve"> Дети отбирают только те картинки, которые относятся к прошлому или настоящему и составляют рассказ.</w:t>
      </w:r>
    </w:p>
    <w:p w:rsidR="00A65313" w:rsidRDefault="00A65313" w:rsidP="00A65313">
      <w:pPr>
        <w:pStyle w:val="a7"/>
      </w:pPr>
      <w:r>
        <w:rPr>
          <w:sz w:val="32"/>
          <w:szCs w:val="32"/>
        </w:rPr>
        <w:t> </w:t>
      </w:r>
    </w:p>
    <w:p w:rsidR="00A65313" w:rsidRDefault="00A65313" w:rsidP="00A65313">
      <w:pPr>
        <w:pStyle w:val="a7"/>
      </w:pPr>
      <w:r>
        <w:rPr>
          <w:b/>
          <w:bCs/>
          <w:sz w:val="32"/>
          <w:szCs w:val="32"/>
        </w:rPr>
        <w:t>Литература:</w:t>
      </w:r>
    </w:p>
    <w:p w:rsidR="00A65313" w:rsidRDefault="00A65313" w:rsidP="00A65313">
      <w:pPr>
        <w:pStyle w:val="a7"/>
        <w:ind w:right="355"/>
      </w:pPr>
      <w:r>
        <w:rPr>
          <w:b/>
          <w:bCs/>
          <w:sz w:val="32"/>
          <w:szCs w:val="32"/>
        </w:rPr>
        <w:t> </w:t>
      </w:r>
    </w:p>
    <w:p w:rsidR="00A65313" w:rsidRDefault="00A65313" w:rsidP="00A65313">
      <w:pPr>
        <w:pStyle w:val="a7"/>
        <w:ind w:right="355"/>
      </w:pPr>
      <w:r>
        <w:rPr>
          <w:sz w:val="32"/>
          <w:szCs w:val="32"/>
        </w:rPr>
        <w:t>1.Агишева Р.Л. Дидактические игры «Я познаю Башкортостан», БИРО, Уфа, 2005г.</w:t>
      </w:r>
    </w:p>
    <w:p w:rsidR="00A65313" w:rsidRDefault="00A65313" w:rsidP="00A65313">
      <w:pPr>
        <w:pStyle w:val="a7"/>
        <w:ind w:right="355"/>
      </w:pPr>
      <w:r>
        <w:rPr>
          <w:sz w:val="32"/>
          <w:szCs w:val="32"/>
        </w:rPr>
        <w:t>2.Гасанова Г.Х., Кузьмищева Т.Б. «Фольклорная педагогика в воспитании дошкольников», БИРО, Уфа, 2004г.</w:t>
      </w:r>
    </w:p>
    <w:p w:rsidR="00A65313" w:rsidRDefault="00A65313" w:rsidP="00A65313">
      <w:pPr>
        <w:pStyle w:val="a7"/>
        <w:ind w:right="355"/>
      </w:pPr>
      <w:r>
        <w:rPr>
          <w:sz w:val="32"/>
          <w:szCs w:val="32"/>
        </w:rPr>
        <w:t>3.Лялина Л.А. «Народные игры в д/с»,  Творческий центр «Сфера», Москва, 2008г.</w:t>
      </w:r>
    </w:p>
    <w:p w:rsidR="00A65313" w:rsidRDefault="00A65313" w:rsidP="00A65313">
      <w:pPr>
        <w:pStyle w:val="a7"/>
        <w:ind w:right="355"/>
      </w:pPr>
      <w:r>
        <w:rPr>
          <w:sz w:val="32"/>
          <w:szCs w:val="32"/>
        </w:rPr>
        <w:t xml:space="preserve">4.Ушакова О.С., Струнина Е.М. «Развитие речи детей  3-4 (4-5, </w:t>
      </w:r>
    </w:p>
    <w:p w:rsidR="00A65313" w:rsidRDefault="00A65313" w:rsidP="00A65313">
      <w:pPr>
        <w:pStyle w:val="a7"/>
        <w:ind w:right="355"/>
      </w:pPr>
      <w:r>
        <w:rPr>
          <w:sz w:val="32"/>
          <w:szCs w:val="32"/>
        </w:rPr>
        <w:t>5-6, 6-7) лет»,</w:t>
      </w:r>
      <w:r>
        <w:rPr>
          <w:sz w:val="28"/>
          <w:szCs w:val="28"/>
        </w:rPr>
        <w:t xml:space="preserve"> Москва, Изд.центр «Вентана-граф», 2007-08г.</w:t>
      </w:r>
    </w:p>
    <w:p w:rsidR="00A65313" w:rsidRDefault="00A65313" w:rsidP="00A65313">
      <w:pPr>
        <w:pStyle w:val="a7"/>
        <w:ind w:right="355"/>
      </w:pPr>
      <w:r>
        <w:rPr>
          <w:b/>
          <w:bCs/>
          <w:sz w:val="32"/>
          <w:szCs w:val="32"/>
        </w:rPr>
        <w:t> </w:t>
      </w:r>
    </w:p>
    <w:p w:rsidR="00A65313" w:rsidRDefault="00A65313" w:rsidP="00A65313">
      <w:pPr>
        <w:pStyle w:val="a7"/>
        <w:ind w:right="355"/>
      </w:pPr>
      <w:r>
        <w:rPr>
          <w:b/>
          <w:bCs/>
          <w:sz w:val="32"/>
          <w:szCs w:val="32"/>
        </w:rPr>
        <w:t> </w:t>
      </w:r>
    </w:p>
    <w:p w:rsidR="00A65313" w:rsidRDefault="00A65313" w:rsidP="00A65313">
      <w:pPr>
        <w:pStyle w:val="a7"/>
        <w:ind w:right="355"/>
      </w:pPr>
      <w:r>
        <w:rPr>
          <w:b/>
          <w:bCs/>
          <w:sz w:val="32"/>
          <w:szCs w:val="32"/>
        </w:rPr>
        <w:t> ............................................................................................................................................</w:t>
      </w:r>
    </w:p>
    <w:p w:rsidR="00A65313" w:rsidRDefault="00A65313" w:rsidP="00A65313">
      <w:pPr>
        <w:pStyle w:val="a7"/>
        <w:ind w:right="355"/>
      </w:pPr>
      <w:r>
        <w:rPr>
          <w:b/>
          <w:bCs/>
          <w:sz w:val="32"/>
          <w:szCs w:val="32"/>
        </w:rPr>
        <w:lastRenderedPageBreak/>
        <w:t> </w:t>
      </w:r>
      <w:r>
        <w:rPr>
          <w:sz w:val="36"/>
          <w:szCs w:val="36"/>
        </w:rPr>
        <w:t>                               Бердникова О.Н.</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rPr>
          <w:sz w:val="144"/>
          <w:szCs w:val="144"/>
        </w:rPr>
        <w:t>  ВЕСЁЛЫЕ</w:t>
      </w:r>
    </w:p>
    <w:p w:rsidR="00A65313" w:rsidRDefault="00A65313" w:rsidP="00A65313">
      <w:pPr>
        <w:pStyle w:val="a7"/>
      </w:pPr>
      <w:r>
        <w:rPr>
          <w:rFonts w:ascii="a_PresentumB" w:hAnsi="a_PresentumB"/>
          <w:sz w:val="144"/>
          <w:szCs w:val="144"/>
        </w:rPr>
        <w:t> КАРТИНКИ</w:t>
      </w:r>
    </w:p>
    <w:p w:rsidR="00A65313" w:rsidRDefault="00A65313" w:rsidP="00A65313">
      <w:pPr>
        <w:pStyle w:val="a7"/>
      </w:pPr>
      <w:r>
        <w:rPr>
          <w:sz w:val="36"/>
          <w:szCs w:val="36"/>
        </w:rPr>
        <w:t>                        (методическое  пособие - игра)</w:t>
      </w:r>
    </w:p>
    <w:p w:rsidR="00A65313" w:rsidRDefault="00A65313" w:rsidP="00A65313">
      <w:pPr>
        <w:pStyle w:val="a7"/>
      </w:pPr>
      <w:r>
        <w:t> </w:t>
      </w:r>
    </w:p>
    <w:p w:rsidR="00A65313" w:rsidRDefault="00A65313" w:rsidP="00A65313">
      <w:pPr>
        <w:pStyle w:val="a7"/>
      </w:pPr>
      <w:r>
        <w:t>                                                                Белорецк</w:t>
      </w:r>
    </w:p>
    <w:p w:rsidR="00A65313" w:rsidRDefault="00A65313" w:rsidP="00A65313">
      <w:pPr>
        <w:pStyle w:val="a7"/>
      </w:pPr>
      <w:r>
        <w:t>                                                                     2014</w:t>
      </w:r>
    </w:p>
    <w:p w:rsidR="00A65313" w:rsidRDefault="00A65313" w:rsidP="00A65313">
      <w:pPr>
        <w:pStyle w:val="a7"/>
      </w:pPr>
      <w:r>
        <w:t>                </w:t>
      </w:r>
    </w:p>
    <w:p w:rsidR="00A65313" w:rsidRDefault="00A65313" w:rsidP="00A65313">
      <w:pPr>
        <w:pStyle w:val="a7"/>
      </w:pPr>
      <w:r>
        <w:t>                      Министерство Образования Республики Башкортостан</w:t>
      </w:r>
    </w:p>
    <w:p w:rsidR="00A65313" w:rsidRDefault="00A65313" w:rsidP="00A65313">
      <w:pPr>
        <w:pStyle w:val="a7"/>
      </w:pPr>
      <w:r>
        <w:t>                                         Отдел образования Администрации</w:t>
      </w:r>
    </w:p>
    <w:p w:rsidR="00A65313" w:rsidRDefault="00A65313" w:rsidP="00A65313">
      <w:pPr>
        <w:pStyle w:val="a7"/>
      </w:pPr>
      <w:r>
        <w:t>             муниципального района Белорецкий район Республики Башкортостан</w:t>
      </w:r>
    </w:p>
    <w:p w:rsidR="00A65313" w:rsidRDefault="00A65313" w:rsidP="00A65313">
      <w:pPr>
        <w:pStyle w:val="a7"/>
      </w:pPr>
      <w:r>
        <w:t> </w:t>
      </w:r>
    </w:p>
    <w:p w:rsidR="00A65313" w:rsidRDefault="00A65313" w:rsidP="00A65313">
      <w:pPr>
        <w:pStyle w:val="a7"/>
      </w:pPr>
      <w:r>
        <w:t>            Муниципальное бюджетное дошкольное образовательное учреждение</w:t>
      </w:r>
    </w:p>
    <w:p w:rsidR="00A65313" w:rsidRDefault="00A65313" w:rsidP="00A65313">
      <w:pPr>
        <w:pStyle w:val="a7"/>
      </w:pPr>
      <w:r>
        <w:t>              детский сад комбинированного вида №23 « Солнышко» г. Белорецк        </w:t>
      </w:r>
    </w:p>
    <w:p w:rsidR="00A65313" w:rsidRDefault="00A65313" w:rsidP="00A65313">
      <w:pPr>
        <w:pStyle w:val="a7"/>
      </w:pPr>
      <w:r>
        <w:t>             муниципального района Белорецкий район Республики Башкортостан</w:t>
      </w:r>
    </w:p>
    <w:p w:rsidR="00A65313" w:rsidRDefault="00A65313" w:rsidP="00A65313">
      <w:pPr>
        <w:pStyle w:val="a7"/>
      </w:pPr>
      <w:r>
        <w:t> </w:t>
      </w:r>
    </w:p>
    <w:p w:rsidR="00A65313" w:rsidRDefault="00A65313" w:rsidP="00A65313">
      <w:pPr>
        <w:pStyle w:val="a7"/>
      </w:pPr>
      <w:r>
        <w:t> </w:t>
      </w:r>
    </w:p>
    <w:p w:rsidR="00A65313" w:rsidRDefault="00A65313" w:rsidP="00A65313">
      <w:pPr>
        <w:pStyle w:val="a7"/>
      </w:pPr>
      <w:r>
        <w:t>                                                                                        Утверждаю</w:t>
      </w:r>
    </w:p>
    <w:p w:rsidR="00A65313" w:rsidRDefault="00A65313" w:rsidP="00A65313">
      <w:pPr>
        <w:pStyle w:val="a7"/>
      </w:pPr>
      <w:r>
        <w:t>                                                                                         Заведующий МДОБУ д/с№23                                                                                   </w:t>
      </w:r>
    </w:p>
    <w:p w:rsidR="00A65313" w:rsidRDefault="00A65313" w:rsidP="00A65313">
      <w:pPr>
        <w:pStyle w:val="a7"/>
      </w:pPr>
      <w:r>
        <w:t>                                                                                          г.Белорецк                                       </w:t>
      </w:r>
    </w:p>
    <w:p w:rsidR="00A65313" w:rsidRDefault="00A65313" w:rsidP="00A65313">
      <w:pPr>
        <w:pStyle w:val="a7"/>
      </w:pPr>
      <w:r>
        <w:lastRenderedPageBreak/>
        <w:t>                                                                                          ____________       Н.А.Витушкина                                                                  </w:t>
      </w:r>
    </w:p>
    <w:p w:rsidR="00A65313" w:rsidRDefault="00A65313" w:rsidP="00A65313">
      <w:pPr>
        <w:pStyle w:val="a7"/>
      </w:pPr>
      <w:r>
        <w:rPr>
          <w:b/>
          <w:bCs/>
        </w:rPr>
        <w:t xml:space="preserve">                            </w:t>
      </w:r>
    </w:p>
    <w:p w:rsidR="00A65313" w:rsidRDefault="00A65313" w:rsidP="00A65313">
      <w:pPr>
        <w:pStyle w:val="a7"/>
      </w:pPr>
      <w:r>
        <w:rPr>
          <w:sz w:val="28"/>
          <w:szCs w:val="28"/>
        </w:rPr>
        <w:t>                                   </w:t>
      </w:r>
    </w:p>
    <w:p w:rsidR="00A65313" w:rsidRDefault="00A65313" w:rsidP="00A65313">
      <w:pPr>
        <w:pStyle w:val="a7"/>
      </w:pPr>
      <w:r>
        <w:rPr>
          <w:sz w:val="72"/>
          <w:szCs w:val="72"/>
        </w:rPr>
        <w:t>  ВЕСЁЛЫЕ  КАРТИНКИ</w:t>
      </w:r>
      <w:r>
        <w:t>                                                                             </w:t>
      </w:r>
    </w:p>
    <w:p w:rsidR="00A65313" w:rsidRDefault="00A65313" w:rsidP="00A65313">
      <w:pPr>
        <w:pStyle w:val="a7"/>
      </w:pPr>
      <w:r>
        <w:t>                                                                               Учитель-логопед Бердникова О.Н.</w:t>
      </w:r>
    </w:p>
    <w:p w:rsidR="00A65313" w:rsidRDefault="00A65313" w:rsidP="00A65313">
      <w:pPr>
        <w:pStyle w:val="a7"/>
      </w:pPr>
      <w:r>
        <w:t>                                                         Белорецк</w:t>
      </w:r>
    </w:p>
    <w:p w:rsidR="00A65313" w:rsidRDefault="00A65313" w:rsidP="00A65313">
      <w:pPr>
        <w:pStyle w:val="a7"/>
      </w:pPr>
      <w:r>
        <w:t>                                                             2014</w:t>
      </w:r>
    </w:p>
    <w:p w:rsidR="00A65313" w:rsidRDefault="00A65313" w:rsidP="00A65313">
      <w:pPr>
        <w:pStyle w:val="a7"/>
      </w:pPr>
      <w:r>
        <w:t> </w:t>
      </w:r>
    </w:p>
    <w:p w:rsidR="00A65313" w:rsidRDefault="00A65313" w:rsidP="00A65313">
      <w:pPr>
        <w:pStyle w:val="a7"/>
      </w:pPr>
      <w:r>
        <w:t> </w:t>
      </w:r>
    </w:p>
    <w:p w:rsidR="00A65313" w:rsidRDefault="00A65313" w:rsidP="00A65313">
      <w:pPr>
        <w:pStyle w:val="a7"/>
        <w:ind w:right="355"/>
      </w:pPr>
      <w:r>
        <w:rPr>
          <w:color w:val="333333"/>
          <w:sz w:val="28"/>
          <w:szCs w:val="28"/>
        </w:rPr>
        <w:t xml:space="preserve">                                             Расскажи – и я забуду, </w:t>
      </w:r>
    </w:p>
    <w:p w:rsidR="00A65313" w:rsidRDefault="00A65313" w:rsidP="00A65313">
      <w:pPr>
        <w:pStyle w:val="a7"/>
        <w:ind w:right="355"/>
      </w:pPr>
      <w:r>
        <w:rPr>
          <w:color w:val="333333"/>
          <w:sz w:val="28"/>
          <w:szCs w:val="28"/>
        </w:rPr>
        <w:t>                                                      покажи – и я запомню, </w:t>
      </w:r>
      <w:r>
        <w:rPr>
          <w:color w:val="333333"/>
          <w:sz w:val="28"/>
          <w:szCs w:val="28"/>
        </w:rPr>
        <w:br/>
        <w:t>                                                                дай попробовать – и я пойму. </w:t>
      </w:r>
      <w:r>
        <w:rPr>
          <w:color w:val="333333"/>
          <w:sz w:val="28"/>
          <w:szCs w:val="28"/>
        </w:rPr>
        <w:br/>
        <w:t>                                                                                (Восточная мудрость)</w:t>
      </w:r>
      <w:r>
        <w:rPr>
          <w:color w:val="333333"/>
          <w:sz w:val="28"/>
          <w:szCs w:val="28"/>
        </w:rPr>
        <w:br/>
        <w:t>        В современных условиях, когда скорость устаревания информации очень высока, все более актуальной становится переориентация образовательного процесса с методов, способствующих усвоению большого объема информации, на методы, нацеленные на развитие способностей думать, анализировать, самостоятельно находить и обобщать информацию, делать выводы. </w:t>
      </w:r>
      <w:r>
        <w:rPr>
          <w:color w:val="333333"/>
          <w:sz w:val="28"/>
          <w:szCs w:val="28"/>
        </w:rPr>
        <w:br/>
        <w:t>       Подобный подход к процессу обучения – это такой образовательный процесс, когда ребенок становится именно субъектом деятельности, и активная деятельность формирует у него чувство личной причастности, вовлеченности, усиливает интерес к приобретению новых знаний. </w:t>
      </w:r>
    </w:p>
    <w:p w:rsidR="00A65313" w:rsidRDefault="00A65313" w:rsidP="00A65313">
      <w:pPr>
        <w:pStyle w:val="a7"/>
        <w:ind w:right="355"/>
      </w:pPr>
      <w:r>
        <w:rPr>
          <w:b/>
          <w:bCs/>
          <w:sz w:val="36"/>
          <w:szCs w:val="36"/>
        </w:rPr>
        <w:t>Пояснительная записка.</w:t>
      </w:r>
    </w:p>
    <w:p w:rsidR="00A65313" w:rsidRDefault="00A65313" w:rsidP="00A65313">
      <w:pPr>
        <w:pStyle w:val="a7"/>
        <w:ind w:right="355"/>
      </w:pPr>
      <w:r>
        <w:rPr>
          <w:sz w:val="36"/>
          <w:szCs w:val="36"/>
        </w:rPr>
        <w:t> </w:t>
      </w:r>
      <w:r>
        <w:rPr>
          <w:sz w:val="28"/>
          <w:szCs w:val="28"/>
        </w:rPr>
        <w:t>  Данное пособие привлекательно, многофункционально и представляет собой набор картинок на липучках, которые можно расположить на любой поверхности: доска, стол, пирамида и т.д. Оно удобно в использовании. Можно работать как с подгруппой, так и с группой детей. Его можно переносить из помещения в помещение. Оказывает релаксационное воздействие на ребёнка.</w:t>
      </w:r>
    </w:p>
    <w:p w:rsidR="00A65313" w:rsidRDefault="00A65313" w:rsidP="00A65313">
      <w:pPr>
        <w:pStyle w:val="a7"/>
        <w:ind w:right="355"/>
      </w:pPr>
      <w:r>
        <w:rPr>
          <w:sz w:val="28"/>
          <w:szCs w:val="28"/>
        </w:rPr>
        <w:t>     На гранях пирамиды приклеены липучки, к которым дети прикрепляют предметные или сюжетные картинки в зависимости от темы.</w:t>
      </w:r>
    </w:p>
    <w:p w:rsidR="00A65313" w:rsidRDefault="00A65313" w:rsidP="00A65313">
      <w:pPr>
        <w:pStyle w:val="a7"/>
        <w:ind w:right="355"/>
      </w:pPr>
      <w:r>
        <w:rPr>
          <w:sz w:val="28"/>
          <w:szCs w:val="28"/>
        </w:rPr>
        <w:t>     С целью</w:t>
      </w:r>
      <w:r>
        <w:rPr>
          <w:color w:val="333333"/>
          <w:sz w:val="28"/>
          <w:szCs w:val="28"/>
        </w:rPr>
        <w:t xml:space="preserve"> повышения потенциальных возможностей полноценного речевого развития дошкольников,</w:t>
      </w:r>
      <w:r>
        <w:rPr>
          <w:sz w:val="28"/>
          <w:szCs w:val="28"/>
        </w:rPr>
        <w:t xml:space="preserve"> формирования  интереса к окружающему миру  выдвинуты следующие задачи:</w:t>
      </w:r>
    </w:p>
    <w:p w:rsidR="00A65313" w:rsidRDefault="00A65313" w:rsidP="00A65313">
      <w:pPr>
        <w:pStyle w:val="a7"/>
        <w:spacing w:before="0" w:beforeAutospacing="0" w:after="0" w:afterAutospacing="0"/>
        <w:ind w:left="420" w:right="355"/>
      </w:pPr>
      <w:r>
        <w:rPr>
          <w:color w:val="333333"/>
          <w:sz w:val="28"/>
          <w:szCs w:val="28"/>
        </w:rPr>
        <w:lastRenderedPageBreak/>
        <w:t>1.</w:t>
      </w:r>
      <w:r>
        <w:rPr>
          <w:color w:val="333333"/>
          <w:sz w:val="14"/>
          <w:szCs w:val="14"/>
        </w:rPr>
        <w:t xml:space="preserve">     </w:t>
      </w:r>
      <w:r>
        <w:rPr>
          <w:color w:val="333333"/>
          <w:sz w:val="28"/>
          <w:szCs w:val="28"/>
        </w:rPr>
        <w:t>Пробудить в ребенке желание самому активно участвовать в процессе коррекции речи. </w:t>
      </w:r>
      <w:r>
        <w:rPr>
          <w:color w:val="333333"/>
          <w:sz w:val="28"/>
          <w:szCs w:val="28"/>
        </w:rPr>
        <w:br/>
        <w:t>2. Развивать речевые и творческие способности детей. </w:t>
      </w:r>
      <w:r>
        <w:rPr>
          <w:color w:val="333333"/>
          <w:sz w:val="28"/>
          <w:szCs w:val="28"/>
        </w:rPr>
        <w:br/>
        <w:t>3. Активизировать процессы восприятия, внимания, памяти. </w:t>
      </w:r>
      <w:r>
        <w:rPr>
          <w:color w:val="333333"/>
          <w:sz w:val="28"/>
          <w:szCs w:val="28"/>
        </w:rPr>
        <w:br/>
        <w:t>4. Увеличить объем коррекционного воздействия, </w:t>
      </w:r>
      <w:r>
        <w:rPr>
          <w:color w:val="333333"/>
          <w:sz w:val="28"/>
          <w:szCs w:val="28"/>
        </w:rPr>
        <w:br/>
        <w:t>5. Повышать мотивацию, интерес к логопедическим занятиям, приобщать детей к процессу активного познания. </w:t>
      </w:r>
      <w:r>
        <w:rPr>
          <w:color w:val="333333"/>
          <w:sz w:val="28"/>
          <w:szCs w:val="28"/>
        </w:rPr>
        <w:br/>
        <w:t>6. Побуждать детей к совместной деятельности. </w:t>
      </w:r>
    </w:p>
    <w:p w:rsidR="00A65313" w:rsidRDefault="00A65313" w:rsidP="00A65313">
      <w:pPr>
        <w:pStyle w:val="a7"/>
        <w:ind w:right="355"/>
      </w:pPr>
      <w:r>
        <w:t> </w:t>
      </w:r>
    </w:p>
    <w:p w:rsidR="00A65313" w:rsidRDefault="00A65313" w:rsidP="00A65313">
      <w:pPr>
        <w:pStyle w:val="a7"/>
      </w:pPr>
      <w:r>
        <w:rPr>
          <w:b/>
          <w:bCs/>
          <w:sz w:val="36"/>
          <w:szCs w:val="36"/>
        </w:rPr>
        <w:t>              Игры для детей младшего возраста.</w:t>
      </w:r>
    </w:p>
    <w:p w:rsidR="00A65313" w:rsidRDefault="00A65313" w:rsidP="00A65313">
      <w:pPr>
        <w:pStyle w:val="a7"/>
      </w:pPr>
      <w:r>
        <w:rPr>
          <w:b/>
          <w:bCs/>
          <w:sz w:val="36"/>
          <w:szCs w:val="36"/>
        </w:rPr>
        <w:t> </w:t>
      </w:r>
    </w:p>
    <w:p w:rsidR="00A65313" w:rsidRDefault="00A65313" w:rsidP="00A65313">
      <w:pPr>
        <w:pStyle w:val="a7"/>
      </w:pPr>
      <w:r>
        <w:rPr>
          <w:b/>
          <w:bCs/>
          <w:sz w:val="32"/>
          <w:szCs w:val="32"/>
        </w:rPr>
        <w:t>1. «Угадай-ка»</w:t>
      </w:r>
    </w:p>
    <w:p w:rsidR="00A65313" w:rsidRDefault="00A65313" w:rsidP="00A65313">
      <w:pPr>
        <w:pStyle w:val="a7"/>
      </w:pPr>
      <w:r>
        <w:rPr>
          <w:b/>
          <w:bCs/>
          <w:sz w:val="32"/>
          <w:szCs w:val="32"/>
        </w:rPr>
        <w:t xml:space="preserve">Цель: </w:t>
      </w:r>
      <w:r>
        <w:rPr>
          <w:sz w:val="32"/>
          <w:szCs w:val="32"/>
        </w:rPr>
        <w:t>учить отгадывать предмет, ориентируясь на окончания слов при согласовании имён прилагательных с именем существительным в роде.</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Вариант 1.</w:t>
      </w:r>
      <w:r>
        <w:rPr>
          <w:sz w:val="32"/>
          <w:szCs w:val="32"/>
        </w:rPr>
        <w:t xml:space="preserve"> Педагог составляет описательный рассказ об игрушке или предмете, дети угадывают, о чём говорит педагог.</w:t>
      </w:r>
    </w:p>
    <w:p w:rsidR="00A65313" w:rsidRDefault="00A65313" w:rsidP="00A65313">
      <w:pPr>
        <w:pStyle w:val="a7"/>
      </w:pPr>
      <w:r>
        <w:rPr>
          <w:b/>
          <w:bCs/>
          <w:sz w:val="32"/>
          <w:szCs w:val="32"/>
        </w:rPr>
        <w:t>Вариант 2.</w:t>
      </w:r>
      <w:r>
        <w:rPr>
          <w:sz w:val="32"/>
          <w:szCs w:val="32"/>
        </w:rPr>
        <w:t xml:space="preserve"> Педагог загадывает загадку, дети отгадывают. Педагог следит за тем, чтобы дети правильно проговаривали окончания слов.</w:t>
      </w:r>
    </w:p>
    <w:p w:rsidR="00A65313" w:rsidRDefault="00A65313" w:rsidP="00A65313">
      <w:pPr>
        <w:pStyle w:val="a7"/>
      </w:pPr>
      <w:r>
        <w:rPr>
          <w:sz w:val="32"/>
          <w:szCs w:val="32"/>
        </w:rPr>
        <w:t> </w:t>
      </w:r>
    </w:p>
    <w:p w:rsidR="00A65313" w:rsidRDefault="00A65313" w:rsidP="00A65313">
      <w:pPr>
        <w:pStyle w:val="a7"/>
      </w:pPr>
      <w:r>
        <w:rPr>
          <w:b/>
          <w:bCs/>
          <w:sz w:val="32"/>
          <w:szCs w:val="32"/>
        </w:rPr>
        <w:t>2. «Чего не стало?»</w:t>
      </w:r>
    </w:p>
    <w:p w:rsidR="00A65313" w:rsidRDefault="00A65313" w:rsidP="00A65313">
      <w:pPr>
        <w:pStyle w:val="a7"/>
      </w:pPr>
      <w:r>
        <w:rPr>
          <w:b/>
          <w:bCs/>
          <w:sz w:val="32"/>
          <w:szCs w:val="32"/>
        </w:rPr>
        <w:t>Цель:</w:t>
      </w:r>
      <w:r>
        <w:rPr>
          <w:sz w:val="32"/>
          <w:szCs w:val="32"/>
        </w:rPr>
        <w:t xml:space="preserve"> развивать внимание, учить образовывать формы родительного падежа множественного числа имён существительных.</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Вариант 1.</w:t>
      </w:r>
      <w:r>
        <w:rPr>
          <w:sz w:val="32"/>
          <w:szCs w:val="32"/>
        </w:rPr>
        <w:t xml:space="preserve"> Педагог предлагает детям отгадать , какие картинки исчезли со стенда, побуждая их правильно называть предметы.</w:t>
      </w:r>
    </w:p>
    <w:p w:rsidR="00A65313" w:rsidRDefault="00A65313" w:rsidP="00A65313">
      <w:pPr>
        <w:pStyle w:val="a7"/>
      </w:pPr>
      <w:r>
        <w:rPr>
          <w:b/>
          <w:bCs/>
          <w:sz w:val="32"/>
          <w:szCs w:val="32"/>
        </w:rPr>
        <w:t>Вариант 2.</w:t>
      </w:r>
      <w:r>
        <w:rPr>
          <w:sz w:val="32"/>
          <w:szCs w:val="32"/>
        </w:rPr>
        <w:t xml:space="preserve"> Педагог показывает детям картинки. Они размещены на стенде так: слева – имена существительные с нулевым окончанием, справа – с ненулевым. Педагог ориентирует детей на образование форм родительного падежа множественного числа.</w:t>
      </w:r>
    </w:p>
    <w:p w:rsidR="00A65313" w:rsidRDefault="00A65313" w:rsidP="00A65313">
      <w:pPr>
        <w:pStyle w:val="a7"/>
      </w:pPr>
      <w:r>
        <w:rPr>
          <w:sz w:val="32"/>
          <w:szCs w:val="32"/>
        </w:rPr>
        <w:t> </w:t>
      </w:r>
    </w:p>
    <w:p w:rsidR="00A65313" w:rsidRDefault="00A65313" w:rsidP="00A65313">
      <w:pPr>
        <w:pStyle w:val="a7"/>
      </w:pPr>
      <w:r>
        <w:rPr>
          <w:b/>
          <w:bCs/>
          <w:sz w:val="32"/>
          <w:szCs w:val="32"/>
        </w:rPr>
        <w:lastRenderedPageBreak/>
        <w:t>3. «Прятки»</w:t>
      </w:r>
    </w:p>
    <w:p w:rsidR="00A65313" w:rsidRDefault="00A65313" w:rsidP="00A65313">
      <w:pPr>
        <w:pStyle w:val="a7"/>
      </w:pPr>
      <w:r>
        <w:rPr>
          <w:b/>
          <w:bCs/>
          <w:sz w:val="32"/>
          <w:szCs w:val="32"/>
        </w:rPr>
        <w:t>Цель:</w:t>
      </w:r>
      <w:r>
        <w:rPr>
          <w:sz w:val="32"/>
          <w:szCs w:val="32"/>
        </w:rPr>
        <w:t xml:space="preserve"> активизировать в речи детей употребление предлогов и наречий с пространственным значением (в, на, за, под, около, между, рядом, слева, справа).</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Вариант 1.</w:t>
      </w:r>
      <w:r>
        <w:rPr>
          <w:sz w:val="32"/>
          <w:szCs w:val="32"/>
        </w:rPr>
        <w:t xml:space="preserve"> Педагог заранее прячет игрушки в групповой комнате, затем спрашивает, кто спрятался в том или ином месте: в ящике стола, под столом, за буфетом и т.д.</w:t>
      </w:r>
    </w:p>
    <w:p w:rsidR="00A65313" w:rsidRDefault="00A65313" w:rsidP="00A65313">
      <w:pPr>
        <w:pStyle w:val="a7"/>
      </w:pPr>
      <w:r>
        <w:rPr>
          <w:b/>
          <w:bCs/>
          <w:sz w:val="32"/>
          <w:szCs w:val="32"/>
        </w:rPr>
        <w:t>Вариант 2.</w:t>
      </w:r>
      <w:r>
        <w:rPr>
          <w:sz w:val="32"/>
          <w:szCs w:val="32"/>
        </w:rPr>
        <w:t xml:space="preserve"> Педагог называет предметы, а дети называют, где они спрятаны, делая акцент на употребление предлогов.</w:t>
      </w:r>
    </w:p>
    <w:p w:rsidR="00A65313" w:rsidRDefault="00A65313" w:rsidP="00A65313">
      <w:pPr>
        <w:pStyle w:val="a7"/>
      </w:pPr>
      <w:r>
        <w:rPr>
          <w:b/>
          <w:bCs/>
          <w:sz w:val="32"/>
          <w:szCs w:val="32"/>
        </w:rPr>
        <w:t> </w:t>
      </w:r>
    </w:p>
    <w:p w:rsidR="00A65313" w:rsidRDefault="00A65313" w:rsidP="00A65313">
      <w:pPr>
        <w:pStyle w:val="a7"/>
      </w:pPr>
      <w:r>
        <w:rPr>
          <w:b/>
          <w:bCs/>
          <w:sz w:val="32"/>
          <w:szCs w:val="32"/>
        </w:rPr>
        <w:t>4. «Кто играет с Таней»</w:t>
      </w:r>
    </w:p>
    <w:p w:rsidR="00A65313" w:rsidRDefault="00A65313" w:rsidP="00A65313">
      <w:pPr>
        <w:pStyle w:val="a7"/>
      </w:pPr>
      <w:r>
        <w:rPr>
          <w:b/>
          <w:bCs/>
          <w:sz w:val="32"/>
          <w:szCs w:val="32"/>
        </w:rPr>
        <w:t>Цель:</w:t>
      </w:r>
      <w:r>
        <w:rPr>
          <w:sz w:val="32"/>
          <w:szCs w:val="32"/>
        </w:rPr>
        <w:t xml:space="preserve"> учить детей называть признаки и действия предмета, пользоваться вежливой формой обращения.</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Вариант 1.</w:t>
      </w:r>
      <w:r>
        <w:rPr>
          <w:sz w:val="32"/>
          <w:szCs w:val="32"/>
        </w:rPr>
        <w:t xml:space="preserve"> Педагог просит детей рассмотреть игрушку и ответь на вопросы: «Какая она?», «Что умеет делать?».</w:t>
      </w:r>
    </w:p>
    <w:p w:rsidR="00A65313" w:rsidRDefault="00A65313" w:rsidP="00A65313">
      <w:pPr>
        <w:pStyle w:val="a7"/>
      </w:pPr>
      <w:r>
        <w:rPr>
          <w:b/>
          <w:bCs/>
          <w:sz w:val="32"/>
          <w:szCs w:val="32"/>
        </w:rPr>
        <w:t>Вариант 2.</w:t>
      </w:r>
      <w:r>
        <w:rPr>
          <w:sz w:val="32"/>
          <w:szCs w:val="32"/>
        </w:rPr>
        <w:t xml:space="preserve"> Дети описывают игрушку, пользуясь вежливой формой обращения.</w:t>
      </w:r>
    </w:p>
    <w:p w:rsidR="00A65313" w:rsidRDefault="00A65313" w:rsidP="00A65313">
      <w:pPr>
        <w:pStyle w:val="a7"/>
      </w:pPr>
      <w:r>
        <w:rPr>
          <w:b/>
          <w:bCs/>
          <w:sz w:val="32"/>
          <w:szCs w:val="32"/>
        </w:rPr>
        <w:t> </w:t>
      </w:r>
    </w:p>
    <w:p w:rsidR="00A65313" w:rsidRDefault="00A65313" w:rsidP="00A65313">
      <w:pPr>
        <w:pStyle w:val="a7"/>
      </w:pPr>
      <w:r>
        <w:rPr>
          <w:b/>
          <w:bCs/>
          <w:sz w:val="32"/>
          <w:szCs w:val="32"/>
        </w:rPr>
        <w:t>5. «Почему так называют?»</w:t>
      </w:r>
    </w:p>
    <w:p w:rsidR="00A65313" w:rsidRDefault="00A65313" w:rsidP="00A65313">
      <w:pPr>
        <w:pStyle w:val="a7"/>
      </w:pPr>
      <w:r>
        <w:rPr>
          <w:b/>
          <w:bCs/>
          <w:sz w:val="32"/>
          <w:szCs w:val="32"/>
        </w:rPr>
        <w:t>Цель:</w:t>
      </w:r>
      <w:r>
        <w:rPr>
          <w:sz w:val="32"/>
          <w:szCs w:val="32"/>
        </w:rPr>
        <w:t xml:space="preserve"> учить детей объяснять происхождение (этимологию) некоторых слов.</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Вариант 1.</w:t>
      </w:r>
      <w:r>
        <w:rPr>
          <w:sz w:val="32"/>
          <w:szCs w:val="32"/>
        </w:rPr>
        <w:t xml:space="preserve"> Педагог начинает предложение, дети подбирают к существительному прилагательное и глагол, подходящие по смыслу.</w:t>
      </w:r>
    </w:p>
    <w:p w:rsidR="00A65313" w:rsidRDefault="00A65313" w:rsidP="00A65313">
      <w:pPr>
        <w:pStyle w:val="a7"/>
      </w:pPr>
      <w:r>
        <w:rPr>
          <w:b/>
          <w:bCs/>
          <w:sz w:val="32"/>
          <w:szCs w:val="32"/>
        </w:rPr>
        <w:t>Вариант 2.</w:t>
      </w:r>
      <w:r>
        <w:rPr>
          <w:sz w:val="32"/>
          <w:szCs w:val="32"/>
        </w:rPr>
        <w:t xml:space="preserve"> Педагог предлагает детям подобрать слова противоположного значения.</w:t>
      </w:r>
    </w:p>
    <w:p w:rsidR="00A65313" w:rsidRDefault="00A65313" w:rsidP="00A65313">
      <w:pPr>
        <w:pStyle w:val="a7"/>
      </w:pPr>
      <w:r>
        <w:rPr>
          <w:sz w:val="32"/>
          <w:szCs w:val="32"/>
        </w:rPr>
        <w:t> </w:t>
      </w:r>
    </w:p>
    <w:p w:rsidR="00A65313" w:rsidRDefault="00A65313" w:rsidP="00A65313">
      <w:pPr>
        <w:pStyle w:val="a7"/>
      </w:pPr>
      <w:r>
        <w:rPr>
          <w:b/>
          <w:bCs/>
          <w:sz w:val="32"/>
          <w:szCs w:val="32"/>
        </w:rPr>
        <w:lastRenderedPageBreak/>
        <w:t>6. «Закончи предложение и подбери к нему картинку»</w:t>
      </w:r>
    </w:p>
    <w:p w:rsidR="00A65313" w:rsidRDefault="00A65313" w:rsidP="00A65313">
      <w:pPr>
        <w:pStyle w:val="a7"/>
      </w:pPr>
      <w:r>
        <w:rPr>
          <w:b/>
          <w:bCs/>
          <w:sz w:val="32"/>
          <w:szCs w:val="32"/>
        </w:rPr>
        <w:t>Цель:</w:t>
      </w:r>
      <w:r>
        <w:rPr>
          <w:sz w:val="32"/>
          <w:szCs w:val="32"/>
        </w:rPr>
        <w:t xml:space="preserve"> учить детей заканчивать высказывание, начатое воспитателем, подбирать подходящее по смыслу слово, согласовывая его с другими слова в предложении.</w:t>
      </w:r>
    </w:p>
    <w:p w:rsidR="00A65313" w:rsidRDefault="00A65313" w:rsidP="00A65313">
      <w:pPr>
        <w:pStyle w:val="a7"/>
      </w:pPr>
      <w:r>
        <w:rPr>
          <w:b/>
          <w:bCs/>
          <w:sz w:val="32"/>
          <w:szCs w:val="32"/>
        </w:rPr>
        <w:t>Описание игры:</w:t>
      </w:r>
      <w:r>
        <w:rPr>
          <w:sz w:val="32"/>
          <w:szCs w:val="32"/>
        </w:rPr>
        <w:t xml:space="preserve"> Педагог начинает произносить текст, делая остановки в местах, где дети должны вставить подходящее по смыслу слово.</w:t>
      </w:r>
    </w:p>
    <w:p w:rsidR="00A65313" w:rsidRDefault="00A65313" w:rsidP="00A65313">
      <w:pPr>
        <w:pStyle w:val="a7"/>
      </w:pPr>
      <w:r>
        <w:rPr>
          <w:b/>
          <w:bCs/>
          <w:sz w:val="32"/>
          <w:szCs w:val="32"/>
        </w:rPr>
        <w:t>              Игры для детей старшего возраста.</w:t>
      </w:r>
    </w:p>
    <w:p w:rsidR="00A65313" w:rsidRDefault="00A65313" w:rsidP="00A65313">
      <w:pPr>
        <w:pStyle w:val="a7"/>
      </w:pPr>
      <w:r>
        <w:rPr>
          <w:b/>
          <w:bCs/>
          <w:sz w:val="32"/>
          <w:szCs w:val="32"/>
        </w:rPr>
        <w:t> </w:t>
      </w:r>
    </w:p>
    <w:p w:rsidR="00A65313" w:rsidRDefault="00A65313" w:rsidP="00A65313">
      <w:pPr>
        <w:pStyle w:val="a7"/>
      </w:pPr>
      <w:r>
        <w:rPr>
          <w:b/>
          <w:bCs/>
          <w:sz w:val="32"/>
          <w:szCs w:val="32"/>
        </w:rPr>
        <w:t>1. «Как лучше сказать?»</w:t>
      </w:r>
    </w:p>
    <w:p w:rsidR="00A65313" w:rsidRDefault="00A65313" w:rsidP="00A65313">
      <w:pPr>
        <w:pStyle w:val="a7"/>
      </w:pPr>
      <w:r>
        <w:rPr>
          <w:b/>
          <w:bCs/>
          <w:sz w:val="32"/>
          <w:szCs w:val="32"/>
        </w:rPr>
        <w:t xml:space="preserve">Цель: </w:t>
      </w:r>
      <w:r>
        <w:rPr>
          <w:sz w:val="32"/>
          <w:szCs w:val="32"/>
        </w:rPr>
        <w:t>расширять активный словарь детей, учить образовывать прилагательные со значение усиления признака через повторение их исходной формы, тренировать детей в различении смысловых оттенков значений таких прилагательных.</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Вариант 1.</w:t>
      </w:r>
      <w:r>
        <w:rPr>
          <w:sz w:val="32"/>
          <w:szCs w:val="32"/>
        </w:rPr>
        <w:t xml:space="preserve"> Педагог задаёт детям вопросы, побуждая их отвечать, используя слова, образованные с помощью суффиксов  -онок-,  -ёнок-, -еньк-,  - ющ -,  - енн - .</w:t>
      </w:r>
    </w:p>
    <w:p w:rsidR="00A65313" w:rsidRDefault="00A65313" w:rsidP="00A65313">
      <w:pPr>
        <w:pStyle w:val="a7"/>
      </w:pPr>
      <w:r>
        <w:rPr>
          <w:b/>
          <w:bCs/>
          <w:sz w:val="32"/>
          <w:szCs w:val="32"/>
        </w:rPr>
        <w:t>Вариант 2.</w:t>
      </w:r>
      <w:r>
        <w:rPr>
          <w:sz w:val="32"/>
          <w:szCs w:val="32"/>
        </w:rPr>
        <w:t xml:space="preserve"> Педагог называет слово, а дети подбирают к нему несколько прилагательных, подходящих по смыслу так, чтобы получилось предложение.</w:t>
      </w:r>
    </w:p>
    <w:p w:rsidR="00A65313" w:rsidRDefault="00A65313" w:rsidP="00A65313">
      <w:pPr>
        <w:pStyle w:val="a7"/>
      </w:pPr>
      <w:r>
        <w:rPr>
          <w:sz w:val="32"/>
          <w:szCs w:val="32"/>
        </w:rPr>
        <w:t> </w:t>
      </w:r>
    </w:p>
    <w:p w:rsidR="00A65313" w:rsidRDefault="00A65313" w:rsidP="00A65313">
      <w:pPr>
        <w:pStyle w:val="a7"/>
      </w:pPr>
      <w:r>
        <w:rPr>
          <w:b/>
          <w:bCs/>
          <w:sz w:val="32"/>
          <w:szCs w:val="32"/>
        </w:rPr>
        <w:t>2. «Скажи, какой», «Что делает?».</w:t>
      </w:r>
    </w:p>
    <w:p w:rsidR="00A65313" w:rsidRDefault="00A65313" w:rsidP="00A65313">
      <w:pPr>
        <w:pStyle w:val="a7"/>
      </w:pPr>
      <w:r>
        <w:rPr>
          <w:b/>
          <w:bCs/>
          <w:sz w:val="32"/>
          <w:szCs w:val="32"/>
        </w:rPr>
        <w:t>Цель:</w:t>
      </w:r>
      <w:r>
        <w:rPr>
          <w:sz w:val="32"/>
          <w:szCs w:val="32"/>
        </w:rPr>
        <w:t xml:space="preserve"> развивать у детей умение называть не только предмет, но и правильно обозначать его признаки и действия, обогащать речь прилагательными и глаголами.</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 xml:space="preserve">Вариант 1. </w:t>
      </w:r>
      <w:r>
        <w:rPr>
          <w:sz w:val="32"/>
          <w:szCs w:val="32"/>
        </w:rPr>
        <w:t>Педагог предлагает детям следующие задания:</w:t>
      </w:r>
    </w:p>
    <w:p w:rsidR="00A65313" w:rsidRDefault="00A65313" w:rsidP="00A65313">
      <w:pPr>
        <w:pStyle w:val="a7"/>
      </w:pPr>
      <w:r>
        <w:rPr>
          <w:sz w:val="32"/>
          <w:szCs w:val="32"/>
        </w:rPr>
        <w:t>    - по признакам узнать предмет, отгадать загадку;</w:t>
      </w:r>
    </w:p>
    <w:p w:rsidR="00A65313" w:rsidRDefault="00A65313" w:rsidP="00A65313">
      <w:pPr>
        <w:pStyle w:val="a7"/>
      </w:pPr>
      <w:r>
        <w:rPr>
          <w:sz w:val="32"/>
          <w:szCs w:val="32"/>
        </w:rPr>
        <w:t>    - составить словосочетания со словами, отвечающими</w:t>
      </w:r>
    </w:p>
    <w:p w:rsidR="00A65313" w:rsidRDefault="00A65313" w:rsidP="00A65313">
      <w:pPr>
        <w:pStyle w:val="a7"/>
      </w:pPr>
      <w:r>
        <w:rPr>
          <w:sz w:val="32"/>
          <w:szCs w:val="32"/>
        </w:rPr>
        <w:t> на вопрос «какой?»;</w:t>
      </w:r>
    </w:p>
    <w:p w:rsidR="00A65313" w:rsidRDefault="00A65313" w:rsidP="00A65313">
      <w:pPr>
        <w:pStyle w:val="a7"/>
      </w:pPr>
      <w:r>
        <w:rPr>
          <w:sz w:val="32"/>
          <w:szCs w:val="32"/>
        </w:rPr>
        <w:lastRenderedPageBreak/>
        <w:t>    - продолжить ряды слов;</w:t>
      </w:r>
    </w:p>
    <w:p w:rsidR="00A65313" w:rsidRDefault="00A65313" w:rsidP="00A65313">
      <w:pPr>
        <w:pStyle w:val="a7"/>
      </w:pPr>
      <w:r>
        <w:rPr>
          <w:sz w:val="32"/>
          <w:szCs w:val="32"/>
        </w:rPr>
        <w:t>    - назвать, какие в комнате есть вещи.</w:t>
      </w:r>
    </w:p>
    <w:p w:rsidR="00A65313" w:rsidRDefault="00A65313" w:rsidP="00A65313">
      <w:pPr>
        <w:pStyle w:val="a7"/>
      </w:pPr>
      <w:r>
        <w:rPr>
          <w:b/>
          <w:bCs/>
          <w:sz w:val="32"/>
          <w:szCs w:val="32"/>
        </w:rPr>
        <w:t>Вариант 2.</w:t>
      </w:r>
      <w:r>
        <w:rPr>
          <w:sz w:val="32"/>
          <w:szCs w:val="32"/>
        </w:rPr>
        <w:t xml:space="preserve"> Педагог предлагает детям придумать слова-друзья, похожие по смыслу или с противоположным смыслом.</w:t>
      </w:r>
    </w:p>
    <w:p w:rsidR="00A65313" w:rsidRDefault="00A65313" w:rsidP="00A65313">
      <w:pPr>
        <w:pStyle w:val="a7"/>
      </w:pPr>
      <w:r>
        <w:rPr>
          <w:sz w:val="32"/>
          <w:szCs w:val="32"/>
        </w:rPr>
        <w:t> </w:t>
      </w:r>
    </w:p>
    <w:p w:rsidR="00A65313" w:rsidRDefault="00A65313" w:rsidP="00A65313">
      <w:pPr>
        <w:pStyle w:val="a7"/>
      </w:pPr>
      <w:r>
        <w:rPr>
          <w:b/>
          <w:bCs/>
          <w:sz w:val="32"/>
          <w:szCs w:val="32"/>
        </w:rPr>
        <w:t>3. «Какая картинка заблудилась?»</w:t>
      </w:r>
    </w:p>
    <w:p w:rsidR="00A65313" w:rsidRDefault="00A65313" w:rsidP="00A65313">
      <w:pPr>
        <w:pStyle w:val="a7"/>
      </w:pPr>
      <w:r>
        <w:rPr>
          <w:b/>
          <w:bCs/>
          <w:sz w:val="32"/>
          <w:szCs w:val="32"/>
        </w:rPr>
        <w:t>Цель:</w:t>
      </w:r>
      <w:r>
        <w:rPr>
          <w:sz w:val="32"/>
          <w:szCs w:val="32"/>
        </w:rPr>
        <w:t xml:space="preserve"> формировать у детей умение находить выпавшую картинку и составлять рассказ по серии картинок.</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 xml:space="preserve">Вариант 1. </w:t>
      </w:r>
      <w:r>
        <w:rPr>
          <w:sz w:val="32"/>
          <w:szCs w:val="32"/>
        </w:rPr>
        <w:t>Педагог рассказывает рассказ по серии картинок, а дети проверяют – какая картинка «заблудилась».</w:t>
      </w:r>
    </w:p>
    <w:p w:rsidR="00A65313" w:rsidRDefault="00A65313" w:rsidP="00A65313">
      <w:pPr>
        <w:pStyle w:val="a7"/>
      </w:pPr>
      <w:r>
        <w:rPr>
          <w:b/>
          <w:bCs/>
          <w:sz w:val="32"/>
          <w:szCs w:val="32"/>
        </w:rPr>
        <w:t>Вариант 2.</w:t>
      </w:r>
      <w:r>
        <w:rPr>
          <w:sz w:val="32"/>
          <w:szCs w:val="32"/>
        </w:rPr>
        <w:t xml:space="preserve"> Дети самостоятельно составляют рассказ, стараясь не нарушать фрагменты повествования.</w:t>
      </w:r>
    </w:p>
    <w:p w:rsidR="00A65313" w:rsidRDefault="00A65313" w:rsidP="00A65313">
      <w:pPr>
        <w:pStyle w:val="a7"/>
      </w:pPr>
      <w:r>
        <w:rPr>
          <w:b/>
          <w:bCs/>
          <w:sz w:val="32"/>
          <w:szCs w:val="32"/>
        </w:rPr>
        <w:t> </w:t>
      </w:r>
    </w:p>
    <w:p w:rsidR="00A65313" w:rsidRDefault="00A65313" w:rsidP="00A65313">
      <w:pPr>
        <w:pStyle w:val="a7"/>
      </w:pPr>
      <w:r>
        <w:rPr>
          <w:b/>
          <w:bCs/>
          <w:sz w:val="32"/>
          <w:szCs w:val="32"/>
        </w:rPr>
        <w:t>4. «Народные праздники»</w:t>
      </w:r>
    </w:p>
    <w:p w:rsidR="00A65313" w:rsidRDefault="00A65313" w:rsidP="00A65313">
      <w:pPr>
        <w:pStyle w:val="a7"/>
      </w:pPr>
      <w:r>
        <w:rPr>
          <w:b/>
          <w:bCs/>
          <w:sz w:val="32"/>
          <w:szCs w:val="32"/>
        </w:rPr>
        <w:t xml:space="preserve">Цель: </w:t>
      </w:r>
      <w:r>
        <w:rPr>
          <w:sz w:val="32"/>
          <w:szCs w:val="32"/>
        </w:rPr>
        <w:t>закрепить знания детей о народных праздниках (пасха, рождество), обогащать словарь детей, воспитывать любовь к русским традициям.</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 xml:space="preserve">Вариант 1. </w:t>
      </w:r>
      <w:r>
        <w:rPr>
          <w:sz w:val="32"/>
          <w:szCs w:val="32"/>
        </w:rPr>
        <w:t>Педагог предлагает детям отобрать картинки, относящиеся к определённым праздникам.</w:t>
      </w:r>
    </w:p>
    <w:p w:rsidR="00A65313" w:rsidRDefault="00A65313" w:rsidP="00A65313">
      <w:pPr>
        <w:pStyle w:val="a7"/>
      </w:pPr>
      <w:r>
        <w:rPr>
          <w:b/>
          <w:bCs/>
          <w:sz w:val="32"/>
          <w:szCs w:val="32"/>
        </w:rPr>
        <w:t>Вариант 2.</w:t>
      </w:r>
      <w:r>
        <w:rPr>
          <w:sz w:val="32"/>
          <w:szCs w:val="32"/>
        </w:rPr>
        <w:t xml:space="preserve"> Педагог размещает серию картинок, относящуюся к определённому празднику, дети составляют рассказ.</w:t>
      </w:r>
    </w:p>
    <w:p w:rsidR="00A65313" w:rsidRDefault="00A65313" w:rsidP="00A65313">
      <w:pPr>
        <w:pStyle w:val="a7"/>
      </w:pPr>
      <w:r>
        <w:rPr>
          <w:b/>
          <w:bCs/>
          <w:sz w:val="32"/>
          <w:szCs w:val="32"/>
        </w:rPr>
        <w:t> </w:t>
      </w:r>
    </w:p>
    <w:p w:rsidR="00A65313" w:rsidRDefault="00A65313" w:rsidP="00A65313">
      <w:pPr>
        <w:pStyle w:val="a7"/>
      </w:pPr>
      <w:r>
        <w:rPr>
          <w:b/>
          <w:bCs/>
          <w:sz w:val="32"/>
          <w:szCs w:val="32"/>
        </w:rPr>
        <w:t>5. «Что лишнее»</w:t>
      </w:r>
    </w:p>
    <w:p w:rsidR="00A65313" w:rsidRDefault="00A65313" w:rsidP="00A65313">
      <w:pPr>
        <w:pStyle w:val="a7"/>
      </w:pPr>
      <w:r>
        <w:rPr>
          <w:b/>
          <w:bCs/>
          <w:sz w:val="32"/>
          <w:szCs w:val="32"/>
        </w:rPr>
        <w:t xml:space="preserve">Цель: </w:t>
      </w:r>
      <w:r>
        <w:rPr>
          <w:sz w:val="32"/>
          <w:szCs w:val="32"/>
        </w:rPr>
        <w:t>развивать наблюдательность, умение доказывать правильность своего рассуждения.</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lastRenderedPageBreak/>
        <w:t xml:space="preserve">Вариант 1. </w:t>
      </w:r>
      <w:r>
        <w:rPr>
          <w:sz w:val="32"/>
          <w:szCs w:val="32"/>
        </w:rPr>
        <w:t>Дети подбирают картинки, подходящие к определённому событию.</w:t>
      </w:r>
    </w:p>
    <w:p w:rsidR="00A65313" w:rsidRDefault="00A65313" w:rsidP="00A65313">
      <w:pPr>
        <w:pStyle w:val="a7"/>
      </w:pPr>
      <w:r>
        <w:rPr>
          <w:b/>
          <w:bCs/>
          <w:sz w:val="32"/>
          <w:szCs w:val="32"/>
        </w:rPr>
        <w:t>Вариант 2.</w:t>
      </w:r>
      <w:r>
        <w:rPr>
          <w:sz w:val="32"/>
          <w:szCs w:val="32"/>
        </w:rPr>
        <w:t xml:space="preserve"> Педагог выставляет картинки, а дети рассказывают о событии.</w:t>
      </w:r>
    </w:p>
    <w:p w:rsidR="00A65313" w:rsidRDefault="00A65313" w:rsidP="00A65313">
      <w:pPr>
        <w:pStyle w:val="a7"/>
      </w:pPr>
      <w:r>
        <w:rPr>
          <w:sz w:val="32"/>
          <w:szCs w:val="32"/>
        </w:rPr>
        <w:t> </w:t>
      </w:r>
    </w:p>
    <w:p w:rsidR="00A65313" w:rsidRDefault="00A65313" w:rsidP="00A65313">
      <w:pPr>
        <w:pStyle w:val="a7"/>
      </w:pPr>
      <w:r>
        <w:rPr>
          <w:b/>
          <w:bCs/>
          <w:sz w:val="32"/>
          <w:szCs w:val="32"/>
        </w:rPr>
        <w:t>6. «Назови и опиши»</w:t>
      </w:r>
    </w:p>
    <w:p w:rsidR="00A65313" w:rsidRDefault="00A65313" w:rsidP="00A65313">
      <w:pPr>
        <w:pStyle w:val="a7"/>
      </w:pPr>
      <w:r>
        <w:rPr>
          <w:b/>
          <w:bCs/>
          <w:sz w:val="32"/>
          <w:szCs w:val="32"/>
        </w:rPr>
        <w:t>Цель:</w:t>
      </w:r>
      <w:r>
        <w:rPr>
          <w:sz w:val="32"/>
          <w:szCs w:val="32"/>
        </w:rPr>
        <w:t xml:space="preserve"> расширять и закреплять представления детей о растительном мире, развивать умение сравнивать и описывать растение, воспитывать любовь к родной природе.</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 xml:space="preserve">Вариант 1. </w:t>
      </w:r>
      <w:r>
        <w:rPr>
          <w:sz w:val="32"/>
          <w:szCs w:val="32"/>
        </w:rPr>
        <w:t>Педагог предлагает детям выбрать картинку с изображением растения и составить описательный рассказ.</w:t>
      </w:r>
    </w:p>
    <w:p w:rsidR="00A65313" w:rsidRDefault="00A65313" w:rsidP="00A65313">
      <w:pPr>
        <w:pStyle w:val="a7"/>
      </w:pPr>
      <w:r>
        <w:rPr>
          <w:b/>
          <w:bCs/>
          <w:sz w:val="32"/>
          <w:szCs w:val="32"/>
        </w:rPr>
        <w:t>Вариант 2.</w:t>
      </w:r>
      <w:r>
        <w:rPr>
          <w:sz w:val="32"/>
          <w:szCs w:val="32"/>
        </w:rPr>
        <w:t xml:space="preserve"> Педагог предлагает сравнить и описать два растения.</w:t>
      </w:r>
    </w:p>
    <w:p w:rsidR="00A65313" w:rsidRDefault="00A65313" w:rsidP="00A65313">
      <w:pPr>
        <w:pStyle w:val="a7"/>
      </w:pPr>
      <w:r>
        <w:rPr>
          <w:sz w:val="32"/>
          <w:szCs w:val="32"/>
        </w:rPr>
        <w:t> </w:t>
      </w:r>
    </w:p>
    <w:p w:rsidR="00A65313" w:rsidRDefault="00A65313" w:rsidP="00A65313">
      <w:pPr>
        <w:pStyle w:val="a7"/>
      </w:pPr>
      <w:r>
        <w:rPr>
          <w:b/>
          <w:bCs/>
          <w:sz w:val="32"/>
          <w:szCs w:val="32"/>
        </w:rPr>
        <w:t>7. «Было – есть»</w:t>
      </w:r>
    </w:p>
    <w:p w:rsidR="00A65313" w:rsidRDefault="00A65313" w:rsidP="00A65313">
      <w:pPr>
        <w:pStyle w:val="a7"/>
      </w:pPr>
      <w:r>
        <w:rPr>
          <w:b/>
          <w:bCs/>
          <w:sz w:val="32"/>
          <w:szCs w:val="32"/>
        </w:rPr>
        <w:t>Цель:</w:t>
      </w:r>
      <w:r>
        <w:rPr>
          <w:sz w:val="32"/>
          <w:szCs w:val="32"/>
        </w:rPr>
        <w:t xml:space="preserve"> уточнять представления детей о жизни, быте людей в прошлом и настоящем, воспитывать желание больше узнать о жизни людей в прошлом.</w:t>
      </w:r>
    </w:p>
    <w:p w:rsidR="00A65313" w:rsidRDefault="00A65313" w:rsidP="00A65313">
      <w:pPr>
        <w:pStyle w:val="a7"/>
      </w:pPr>
      <w:r>
        <w:rPr>
          <w:b/>
          <w:bCs/>
          <w:sz w:val="32"/>
          <w:szCs w:val="32"/>
        </w:rPr>
        <w:t>Описание игры:</w:t>
      </w:r>
    </w:p>
    <w:p w:rsidR="00A65313" w:rsidRDefault="00A65313" w:rsidP="00A65313">
      <w:pPr>
        <w:pStyle w:val="a7"/>
      </w:pPr>
      <w:r>
        <w:rPr>
          <w:b/>
          <w:bCs/>
          <w:sz w:val="32"/>
          <w:szCs w:val="32"/>
        </w:rPr>
        <w:t xml:space="preserve">Вариант 1. </w:t>
      </w:r>
      <w:r>
        <w:rPr>
          <w:sz w:val="32"/>
          <w:szCs w:val="32"/>
        </w:rPr>
        <w:t>Педагог размещает на пирамиде предметные картинки и предлагает детям составить описательный рассказ о каждом предмете.</w:t>
      </w:r>
    </w:p>
    <w:p w:rsidR="00A65313" w:rsidRDefault="00A65313" w:rsidP="00A65313">
      <w:pPr>
        <w:pStyle w:val="a7"/>
      </w:pPr>
      <w:r>
        <w:rPr>
          <w:b/>
          <w:bCs/>
          <w:sz w:val="32"/>
          <w:szCs w:val="32"/>
        </w:rPr>
        <w:t>Вариант 2.</w:t>
      </w:r>
      <w:r>
        <w:rPr>
          <w:sz w:val="32"/>
          <w:szCs w:val="32"/>
        </w:rPr>
        <w:t xml:space="preserve"> Дети отбирают только те картинки, которые относятся к прошлому или настоящему и составляют рассказ.</w:t>
      </w:r>
    </w:p>
    <w:p w:rsidR="00A65313" w:rsidRDefault="00A65313" w:rsidP="00A65313">
      <w:pPr>
        <w:pStyle w:val="a7"/>
      </w:pPr>
      <w:r>
        <w:rPr>
          <w:sz w:val="32"/>
          <w:szCs w:val="32"/>
        </w:rPr>
        <w:t> </w:t>
      </w:r>
    </w:p>
    <w:p w:rsidR="00A65313" w:rsidRDefault="00A65313" w:rsidP="00A65313">
      <w:pPr>
        <w:pStyle w:val="a7"/>
      </w:pPr>
      <w:r>
        <w:rPr>
          <w:b/>
          <w:bCs/>
          <w:sz w:val="32"/>
          <w:szCs w:val="32"/>
        </w:rPr>
        <w:t>Литература:</w:t>
      </w:r>
    </w:p>
    <w:p w:rsidR="00A65313" w:rsidRDefault="00A65313" w:rsidP="00A65313">
      <w:pPr>
        <w:pStyle w:val="a7"/>
        <w:ind w:right="355"/>
      </w:pPr>
      <w:r>
        <w:rPr>
          <w:b/>
          <w:bCs/>
          <w:sz w:val="32"/>
          <w:szCs w:val="32"/>
        </w:rPr>
        <w:t> </w:t>
      </w:r>
    </w:p>
    <w:p w:rsidR="00A65313" w:rsidRDefault="00A65313" w:rsidP="00A65313">
      <w:pPr>
        <w:pStyle w:val="a7"/>
        <w:ind w:right="355"/>
      </w:pPr>
      <w:r>
        <w:rPr>
          <w:sz w:val="32"/>
          <w:szCs w:val="32"/>
        </w:rPr>
        <w:t>1.Агишева Р.Л. Дидактические игры «Я познаю Башкортостан», БИРО, Уфа, 2005г.</w:t>
      </w:r>
    </w:p>
    <w:p w:rsidR="00A65313" w:rsidRDefault="00A65313" w:rsidP="00A65313">
      <w:pPr>
        <w:pStyle w:val="a7"/>
        <w:ind w:right="355"/>
      </w:pPr>
      <w:r>
        <w:rPr>
          <w:sz w:val="32"/>
          <w:szCs w:val="32"/>
        </w:rPr>
        <w:t>2.Гасанова Г.Х., Кузьмищева Т.Б. «Фольклорная педагогика в воспитании дошкольников», БИРО, Уфа, 2004г.</w:t>
      </w:r>
    </w:p>
    <w:p w:rsidR="00A65313" w:rsidRDefault="00A65313" w:rsidP="00A65313">
      <w:pPr>
        <w:pStyle w:val="a7"/>
        <w:ind w:right="355"/>
      </w:pPr>
      <w:r>
        <w:rPr>
          <w:sz w:val="32"/>
          <w:szCs w:val="32"/>
        </w:rPr>
        <w:lastRenderedPageBreak/>
        <w:t>3.Лялина Л.А. «Народные игры в д/с»,  Творческий центр «Сфера», Москва, 2008г.</w:t>
      </w:r>
    </w:p>
    <w:p w:rsidR="00A65313" w:rsidRDefault="00A65313" w:rsidP="00A65313">
      <w:pPr>
        <w:pStyle w:val="a7"/>
        <w:ind w:right="355"/>
      </w:pPr>
      <w:r>
        <w:rPr>
          <w:sz w:val="32"/>
          <w:szCs w:val="32"/>
        </w:rPr>
        <w:t xml:space="preserve">4.Ушакова О.С., Струнина Е.М. «Развитие речи детей  3-4 (4-5, </w:t>
      </w:r>
    </w:p>
    <w:p w:rsidR="00A65313" w:rsidRDefault="00A65313" w:rsidP="00C33ECB">
      <w:pPr>
        <w:pStyle w:val="a7"/>
        <w:ind w:right="355"/>
        <w:rPr>
          <w:sz w:val="28"/>
          <w:szCs w:val="28"/>
        </w:rPr>
      </w:pPr>
      <w:r>
        <w:rPr>
          <w:sz w:val="32"/>
          <w:szCs w:val="32"/>
        </w:rPr>
        <w:t>5-6, 6-7) лет»,</w:t>
      </w:r>
      <w:r>
        <w:rPr>
          <w:sz w:val="28"/>
          <w:szCs w:val="28"/>
        </w:rPr>
        <w:t xml:space="preserve"> Москва, Изд.центр «Вентана-граф», 2007-08г.</w:t>
      </w:r>
    </w:p>
    <w:p w:rsidR="00C33ECB" w:rsidRDefault="00C33ECB" w:rsidP="00C33ECB">
      <w:pPr>
        <w:pStyle w:val="a7"/>
        <w:ind w:right="355"/>
      </w:pPr>
    </w:p>
    <w:p w:rsidR="00A65313" w:rsidRDefault="00A65313" w:rsidP="00A65313">
      <w:pPr>
        <w:pStyle w:val="a7"/>
        <w:ind w:right="355"/>
      </w:pPr>
      <w:r>
        <w:rPr>
          <w:b/>
          <w:bCs/>
          <w:sz w:val="32"/>
          <w:szCs w:val="32"/>
        </w:rPr>
        <w:lastRenderedPageBreak/>
        <w:t> </w:t>
      </w:r>
      <w:r>
        <w:rPr>
          <w:b/>
          <w:bCs/>
          <w:noProof/>
          <w:sz w:val="32"/>
          <w:szCs w:val="32"/>
        </w:rPr>
        <w:drawing>
          <wp:inline distT="0" distB="0" distL="0" distR="0">
            <wp:extent cx="6840220" cy="9120293"/>
            <wp:effectExtent l="19050" t="0" r="0" b="0"/>
            <wp:docPr id="74" name="Рисунок 74" descr="C:\Users\РДГ\Downloads\DSCF7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РДГ\Downloads\DSCF7223.JPG"/>
                    <pic:cNvPicPr>
                      <a:picLocks noChangeAspect="1" noChangeArrowheads="1"/>
                    </pic:cNvPicPr>
                  </pic:nvPicPr>
                  <pic:blipFill>
                    <a:blip r:embed="rId242" cstate="print"/>
                    <a:srcRect/>
                    <a:stretch>
                      <a:fillRect/>
                    </a:stretch>
                  </pic:blipFill>
                  <pic:spPr bwMode="auto">
                    <a:xfrm>
                      <a:off x="0" y="0"/>
                      <a:ext cx="6840220" cy="9120293"/>
                    </a:xfrm>
                    <a:prstGeom prst="rect">
                      <a:avLst/>
                    </a:prstGeom>
                    <a:noFill/>
                    <a:ln w="9525">
                      <a:noFill/>
                      <a:miter lim="800000"/>
                      <a:headEnd/>
                      <a:tailEnd/>
                    </a:ln>
                  </pic:spPr>
                </pic:pic>
              </a:graphicData>
            </a:graphic>
          </wp:inline>
        </w:drawing>
      </w:r>
    </w:p>
    <w:p w:rsidR="00A65313" w:rsidRDefault="00A65313" w:rsidP="00A65313">
      <w:r>
        <w:rPr>
          <w:rStyle w:val="fade"/>
        </w:rPr>
        <w:lastRenderedPageBreak/>
        <w:t> </w:t>
      </w:r>
      <w:r>
        <w:rPr>
          <w:noProof/>
          <w:lang w:eastAsia="ru-RU"/>
        </w:rPr>
        <w:drawing>
          <wp:inline distT="0" distB="0" distL="0" distR="0">
            <wp:extent cx="6840220" cy="9120293"/>
            <wp:effectExtent l="19050" t="0" r="0" b="0"/>
            <wp:docPr id="75" name="Рисунок 75" descr="C:\Users\РДГ\Downloads\DSCF7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РДГ\Downloads\DSCF7261.JPG"/>
                    <pic:cNvPicPr>
                      <a:picLocks noChangeAspect="1" noChangeArrowheads="1"/>
                    </pic:cNvPicPr>
                  </pic:nvPicPr>
                  <pic:blipFill>
                    <a:blip r:embed="rId243" cstate="print"/>
                    <a:srcRect/>
                    <a:stretch>
                      <a:fillRect/>
                    </a:stretch>
                  </pic:blipFill>
                  <pic:spPr bwMode="auto">
                    <a:xfrm>
                      <a:off x="0" y="0"/>
                      <a:ext cx="6840220" cy="9120293"/>
                    </a:xfrm>
                    <a:prstGeom prst="rect">
                      <a:avLst/>
                    </a:prstGeom>
                    <a:noFill/>
                    <a:ln w="9525">
                      <a:noFill/>
                      <a:miter lim="800000"/>
                      <a:headEnd/>
                      <a:tailEnd/>
                    </a:ln>
                  </pic:spPr>
                </pic:pic>
              </a:graphicData>
            </a:graphic>
          </wp:inline>
        </w:drawing>
      </w:r>
    </w:p>
    <w:p w:rsidR="00A65313" w:rsidRDefault="00A65313" w:rsidP="00A65313">
      <w:hyperlink r:id="rId244" w:tgtFrame="_blank" w:history="1">
        <w:r>
          <w:rPr>
            <w:color w:val="0000FF"/>
          </w:rPr>
          <w:pict>
            <v:shape id="_x0000_i1084" type="#_x0000_t75" alt="" href="https://e.mail.ru/attachment/14146904520000000065/0;6" target="&quot;_blank&quot;" style="width:23.8pt;height:23.8pt" o:button="t"/>
          </w:pict>
        </w:r>
      </w:hyperlink>
      <w:r w:rsidRPr="00A65313">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Pr>
          <w:noProof/>
          <w:lang w:eastAsia="ru-RU"/>
        </w:rPr>
        <w:drawing>
          <wp:inline distT="0" distB="0" distL="0" distR="0">
            <wp:extent cx="6840220" cy="5130165"/>
            <wp:effectExtent l="19050" t="0" r="0" b="0"/>
            <wp:docPr id="76" name="Рисунок 76" descr="C:\Users\РДГ\Downloads\DSCF7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РДГ\Downloads\DSCF7222.JPG"/>
                    <pic:cNvPicPr>
                      <a:picLocks noChangeAspect="1" noChangeArrowheads="1"/>
                    </pic:cNvPicPr>
                  </pic:nvPicPr>
                  <pic:blipFill>
                    <a:blip r:embed="rId245" cstate="print"/>
                    <a:srcRect/>
                    <a:stretch>
                      <a:fillRect/>
                    </a:stretch>
                  </pic:blipFill>
                  <pic:spPr bwMode="auto">
                    <a:xfrm>
                      <a:off x="0" y="0"/>
                      <a:ext cx="6840220" cy="5130165"/>
                    </a:xfrm>
                    <a:prstGeom prst="rect">
                      <a:avLst/>
                    </a:prstGeom>
                    <a:noFill/>
                    <a:ln w="9525">
                      <a:noFill/>
                      <a:miter lim="800000"/>
                      <a:headEnd/>
                      <a:tailEnd/>
                    </a:ln>
                  </pic:spPr>
                </pic:pic>
              </a:graphicData>
            </a:graphic>
          </wp:inline>
        </w:drawing>
      </w:r>
    </w:p>
    <w:p w:rsidR="005B5CFF" w:rsidRDefault="00A65313" w:rsidP="005B5CFF">
      <w:pPr>
        <w:pStyle w:val="a5"/>
        <w:ind w:left="757"/>
        <w:jc w:val="both"/>
        <w:rPr>
          <w:rFonts w:ascii="Calibri" w:eastAsia="Calibri" w:hAnsi="Calibri" w:cs="Times New Roman"/>
        </w:rPr>
      </w:pPr>
      <w:r>
        <w:rPr>
          <w:rFonts w:ascii="Calibri" w:eastAsia="Calibri" w:hAnsi="Calibri" w:cs="Times New Roman"/>
          <w:noProof/>
          <w:lang w:eastAsia="ru-RU"/>
        </w:rPr>
        <w:lastRenderedPageBreak/>
        <w:drawing>
          <wp:inline distT="0" distB="0" distL="0" distR="0">
            <wp:extent cx="6840220" cy="5130165"/>
            <wp:effectExtent l="19050" t="0" r="0" b="0"/>
            <wp:docPr id="77" name="Рисунок 77" descr="C:\Users\РДГ\Downloads\DSCF7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РДГ\Downloads\DSCF7294.jpg"/>
                    <pic:cNvPicPr>
                      <a:picLocks noChangeAspect="1" noChangeArrowheads="1"/>
                    </pic:cNvPicPr>
                  </pic:nvPicPr>
                  <pic:blipFill>
                    <a:blip r:embed="rId246" cstate="print"/>
                    <a:srcRect/>
                    <a:stretch>
                      <a:fillRect/>
                    </a:stretch>
                  </pic:blipFill>
                  <pic:spPr bwMode="auto">
                    <a:xfrm>
                      <a:off x="0" y="0"/>
                      <a:ext cx="6840220" cy="5130165"/>
                    </a:xfrm>
                    <a:prstGeom prst="rect">
                      <a:avLst/>
                    </a:prstGeom>
                    <a:noFill/>
                    <a:ln w="9525">
                      <a:noFill/>
                      <a:miter lim="800000"/>
                      <a:headEnd/>
                      <a:tailEnd/>
                    </a:ln>
                  </pic:spPr>
                </pic:pic>
              </a:graphicData>
            </a:graphic>
          </wp:inline>
        </w:drawing>
      </w:r>
    </w:p>
    <w:p w:rsidR="00DF2C81" w:rsidRPr="00A45429" w:rsidRDefault="00A65313" w:rsidP="009B3DE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6840220" cy="9120293"/>
            <wp:effectExtent l="19050" t="0" r="0" b="0"/>
            <wp:docPr id="78" name="Рисунок 78" descr="C:\Users\РДГ\Downloads\DSCF7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РДГ\Downloads\DSCF7297.jpg"/>
                    <pic:cNvPicPr>
                      <a:picLocks noChangeAspect="1" noChangeArrowheads="1"/>
                    </pic:cNvPicPr>
                  </pic:nvPicPr>
                  <pic:blipFill>
                    <a:blip r:embed="rId247" cstate="print"/>
                    <a:srcRect/>
                    <a:stretch>
                      <a:fillRect/>
                    </a:stretch>
                  </pic:blipFill>
                  <pic:spPr bwMode="auto">
                    <a:xfrm>
                      <a:off x="0" y="0"/>
                      <a:ext cx="6840220" cy="9120293"/>
                    </a:xfrm>
                    <a:prstGeom prst="rect">
                      <a:avLst/>
                    </a:prstGeom>
                    <a:noFill/>
                    <a:ln w="9525">
                      <a:noFill/>
                      <a:miter lim="800000"/>
                      <a:headEnd/>
                      <a:tailEnd/>
                    </a:ln>
                  </pic:spPr>
                </pic:pic>
              </a:graphicData>
            </a:graphic>
          </wp:inline>
        </w:drawing>
      </w:r>
    </w:p>
    <w:sectPr w:rsidR="00DF2C81" w:rsidRPr="00A45429" w:rsidSect="00A45429">
      <w:pgSz w:w="11906" w:h="16838"/>
      <w:pgMar w:top="567" w:right="567" w:bottom="567" w:left="567"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AFF" w:usb1="C0007843" w:usb2="00000009" w:usb3="00000000" w:csb0="000001FF" w:csb1="00000000"/>
  </w:font>
  <w:font w:name="PTSansRegular">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GoudyOld">
    <w:altName w:val="Courier New"/>
    <w:charset w:val="00"/>
    <w:family w:val="swiss"/>
    <w:pitch w:val="variable"/>
    <w:sig w:usb0="00000207" w:usb1="00000000" w:usb2="00000000" w:usb3="00000000" w:csb0="00000015" w:csb1="00000000"/>
  </w:font>
  <w:font w:name="Arial Unicode MS">
    <w:panose1 w:val="020B0604020202020204"/>
    <w:charset w:val="80"/>
    <w:family w:val="swiss"/>
    <w:pitch w:val="variable"/>
    <w:sig w:usb0="F7FFAFFF" w:usb1="E9DFFFFF" w:usb2="0000003F" w:usb3="00000000" w:csb0="003F01FF" w:csb1="00000000"/>
  </w:font>
  <w:font w:name="StarSymbol">
    <w:altName w:val="Times New Roman"/>
    <w:panose1 w:val="00000000000000000000"/>
    <w:charset w:val="00"/>
    <w:family w:val="roman"/>
    <w:notTrueType/>
    <w:pitch w:val="default"/>
    <w:sig w:usb0="00000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a_BentTitulDcFr">
    <w:altName w:val="Times New Roman"/>
    <w:panose1 w:val="00000000000000000000"/>
    <w:charset w:val="00"/>
    <w:family w:val="roman"/>
    <w:notTrueType/>
    <w:pitch w:val="default"/>
    <w:sig w:usb0="00000000" w:usb1="00000000" w:usb2="00000000" w:usb3="00000000" w:csb0="00000000" w:csb1="00000000"/>
  </w:font>
  <w:font w:name="a_PresentumB">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6"/>
    <w:lvl w:ilvl="0">
      <w:start w:val="1"/>
      <w:numFmt w:val="decimal"/>
      <w:lvlText w:val="%1."/>
      <w:lvlJc w:val="left"/>
      <w:pPr>
        <w:tabs>
          <w:tab w:val="num" w:pos="720"/>
        </w:tabs>
        <w:ind w:left="720" w:hanging="360"/>
      </w:pPr>
    </w:lvl>
  </w:abstractNum>
  <w:abstractNum w:abstractNumId="1">
    <w:nsid w:val="00000003"/>
    <w:multiLevelType w:val="singleLevel"/>
    <w:tmpl w:val="00000003"/>
    <w:name w:val="WW8Num28"/>
    <w:lvl w:ilvl="0">
      <w:start w:val="1"/>
      <w:numFmt w:val="decimal"/>
      <w:lvlText w:val="%1."/>
      <w:lvlJc w:val="left"/>
      <w:pPr>
        <w:tabs>
          <w:tab w:val="num" w:pos="1080"/>
        </w:tabs>
        <w:ind w:left="1080" w:hanging="360"/>
      </w:pPr>
    </w:lvl>
  </w:abstractNum>
  <w:abstractNum w:abstractNumId="2">
    <w:nsid w:val="00000004"/>
    <w:multiLevelType w:val="singleLevel"/>
    <w:tmpl w:val="00000004"/>
    <w:name w:val="WW8Num30"/>
    <w:lvl w:ilvl="0">
      <w:start w:val="1"/>
      <w:numFmt w:val="decimal"/>
      <w:lvlText w:val="%1."/>
      <w:lvlJc w:val="left"/>
      <w:pPr>
        <w:tabs>
          <w:tab w:val="num" w:pos="720"/>
        </w:tabs>
        <w:ind w:left="720" w:hanging="360"/>
      </w:pPr>
    </w:lvl>
  </w:abstractNum>
  <w:abstractNum w:abstractNumId="3">
    <w:nsid w:val="00000005"/>
    <w:multiLevelType w:val="singleLevel"/>
    <w:tmpl w:val="00000005"/>
    <w:name w:val="WW8Num36"/>
    <w:lvl w:ilvl="0">
      <w:start w:val="1"/>
      <w:numFmt w:val="decimal"/>
      <w:lvlText w:val="%1."/>
      <w:lvlJc w:val="left"/>
      <w:pPr>
        <w:tabs>
          <w:tab w:val="num" w:pos="900"/>
        </w:tabs>
        <w:ind w:left="900" w:hanging="360"/>
      </w:pPr>
    </w:lvl>
  </w:abstractNum>
  <w:abstractNum w:abstractNumId="4">
    <w:nsid w:val="009D3CDA"/>
    <w:multiLevelType w:val="hybridMultilevel"/>
    <w:tmpl w:val="4F32BA84"/>
    <w:lvl w:ilvl="0" w:tplc="A8E8675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10F4045"/>
    <w:multiLevelType w:val="multilevel"/>
    <w:tmpl w:val="9156388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1B357D3"/>
    <w:multiLevelType w:val="multilevel"/>
    <w:tmpl w:val="FD7E5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1B5269F"/>
    <w:multiLevelType w:val="multilevel"/>
    <w:tmpl w:val="9AD8CCC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0354516B"/>
    <w:multiLevelType w:val="multilevel"/>
    <w:tmpl w:val="8690BA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4E73621"/>
    <w:multiLevelType w:val="multilevel"/>
    <w:tmpl w:val="B56A5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64E0B0D"/>
    <w:multiLevelType w:val="hybridMultilevel"/>
    <w:tmpl w:val="207A620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06577628"/>
    <w:multiLevelType w:val="multilevel"/>
    <w:tmpl w:val="821605E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6B20BC9"/>
    <w:multiLevelType w:val="multilevel"/>
    <w:tmpl w:val="86969A6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8D73F39"/>
    <w:multiLevelType w:val="multilevel"/>
    <w:tmpl w:val="5EEE6EE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91773C9"/>
    <w:multiLevelType w:val="hybridMultilevel"/>
    <w:tmpl w:val="52D076F0"/>
    <w:lvl w:ilvl="0" w:tplc="4BA08658">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15">
    <w:nsid w:val="0A4D4B71"/>
    <w:multiLevelType w:val="multilevel"/>
    <w:tmpl w:val="01D83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B317841"/>
    <w:multiLevelType w:val="hybridMultilevel"/>
    <w:tmpl w:val="8D4C257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0B8054FF"/>
    <w:multiLevelType w:val="multilevel"/>
    <w:tmpl w:val="F40E6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0C276C09"/>
    <w:multiLevelType w:val="hybridMultilevel"/>
    <w:tmpl w:val="CCE4FA5E"/>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9">
    <w:nsid w:val="0C83341C"/>
    <w:multiLevelType w:val="hybridMultilevel"/>
    <w:tmpl w:val="C1AEA1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DE834DD"/>
    <w:multiLevelType w:val="multilevel"/>
    <w:tmpl w:val="7C08B6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F31075C"/>
    <w:multiLevelType w:val="multilevel"/>
    <w:tmpl w:val="0302A0A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F6D05B2"/>
    <w:multiLevelType w:val="multilevel"/>
    <w:tmpl w:val="6E4264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0FC77BB2"/>
    <w:multiLevelType w:val="multilevel"/>
    <w:tmpl w:val="7196E1B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10454D4C"/>
    <w:multiLevelType w:val="hybridMultilevel"/>
    <w:tmpl w:val="619626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10680946"/>
    <w:multiLevelType w:val="multilevel"/>
    <w:tmpl w:val="039819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11AE67EB"/>
    <w:multiLevelType w:val="multilevel"/>
    <w:tmpl w:val="CB783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11EE0E02"/>
    <w:multiLevelType w:val="multilevel"/>
    <w:tmpl w:val="29CE4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12951764"/>
    <w:multiLevelType w:val="multilevel"/>
    <w:tmpl w:val="0BD2CB0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130C77A3"/>
    <w:multiLevelType w:val="hybridMultilevel"/>
    <w:tmpl w:val="C8142A8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13B40F5F"/>
    <w:multiLevelType w:val="hybridMultilevel"/>
    <w:tmpl w:val="C5CCA52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14331582"/>
    <w:multiLevelType w:val="multilevel"/>
    <w:tmpl w:val="93385F0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6352468"/>
    <w:multiLevelType w:val="hybridMultilevel"/>
    <w:tmpl w:val="CACEDA6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3">
    <w:nsid w:val="17A12108"/>
    <w:multiLevelType w:val="multilevel"/>
    <w:tmpl w:val="AC524F26"/>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189C50F5"/>
    <w:multiLevelType w:val="multilevel"/>
    <w:tmpl w:val="248C8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1A1D0193"/>
    <w:multiLevelType w:val="hybridMultilevel"/>
    <w:tmpl w:val="4B5805E0"/>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6">
    <w:nsid w:val="1A8F2037"/>
    <w:multiLevelType w:val="multilevel"/>
    <w:tmpl w:val="1C9E3D6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1B4F6A2E"/>
    <w:multiLevelType w:val="multilevel"/>
    <w:tmpl w:val="8BAE20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1BBB0022"/>
    <w:multiLevelType w:val="hybridMultilevel"/>
    <w:tmpl w:val="8E969950"/>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9">
    <w:nsid w:val="1BE84C45"/>
    <w:multiLevelType w:val="hybridMultilevel"/>
    <w:tmpl w:val="FC20125E"/>
    <w:lvl w:ilvl="0" w:tplc="956E22BC">
      <w:start w:val="1"/>
      <w:numFmt w:val="decimal"/>
      <w:lvlText w:val="%1."/>
      <w:lvlJc w:val="left"/>
      <w:pPr>
        <w:tabs>
          <w:tab w:val="num" w:pos="1065"/>
        </w:tabs>
        <w:ind w:left="1065" w:hanging="70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1C837798"/>
    <w:multiLevelType w:val="multilevel"/>
    <w:tmpl w:val="CA32948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1D2C46C7"/>
    <w:multiLevelType w:val="hybridMultilevel"/>
    <w:tmpl w:val="E97258C2"/>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2">
    <w:nsid w:val="1EEE48F8"/>
    <w:multiLevelType w:val="multilevel"/>
    <w:tmpl w:val="1BE46248"/>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1FB93A19"/>
    <w:multiLevelType w:val="hybridMultilevel"/>
    <w:tmpl w:val="0EF8AE32"/>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44">
    <w:nsid w:val="21C946CE"/>
    <w:multiLevelType w:val="multilevel"/>
    <w:tmpl w:val="23E2E13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22485C77"/>
    <w:multiLevelType w:val="singleLevel"/>
    <w:tmpl w:val="0B0C0F12"/>
    <w:lvl w:ilvl="0">
      <w:numFmt w:val="bullet"/>
      <w:lvlText w:val="-"/>
      <w:lvlJc w:val="left"/>
      <w:pPr>
        <w:tabs>
          <w:tab w:val="num" w:pos="360"/>
        </w:tabs>
        <w:ind w:left="360" w:hanging="360"/>
      </w:pPr>
      <w:rPr>
        <w:rFonts w:hint="default"/>
      </w:rPr>
    </w:lvl>
  </w:abstractNum>
  <w:abstractNum w:abstractNumId="46">
    <w:nsid w:val="225253E8"/>
    <w:multiLevelType w:val="multilevel"/>
    <w:tmpl w:val="5F2A44B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236064F2"/>
    <w:multiLevelType w:val="multilevel"/>
    <w:tmpl w:val="AF363B28"/>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23C32830"/>
    <w:multiLevelType w:val="hybridMultilevel"/>
    <w:tmpl w:val="C69CF668"/>
    <w:lvl w:ilvl="0" w:tplc="04190001">
      <w:start w:val="1"/>
      <w:numFmt w:val="bullet"/>
      <w:lvlText w:val=""/>
      <w:lvlJc w:val="left"/>
      <w:pPr>
        <w:tabs>
          <w:tab w:val="num" w:pos="1740"/>
        </w:tabs>
        <w:ind w:left="1740" w:hanging="360"/>
      </w:pPr>
      <w:rPr>
        <w:rFonts w:ascii="Symbol" w:hAnsi="Symbol" w:hint="default"/>
      </w:rPr>
    </w:lvl>
    <w:lvl w:ilvl="1" w:tplc="04190003" w:tentative="1">
      <w:start w:val="1"/>
      <w:numFmt w:val="bullet"/>
      <w:lvlText w:val="o"/>
      <w:lvlJc w:val="left"/>
      <w:pPr>
        <w:tabs>
          <w:tab w:val="num" w:pos="2460"/>
        </w:tabs>
        <w:ind w:left="2460" w:hanging="360"/>
      </w:pPr>
      <w:rPr>
        <w:rFonts w:ascii="Courier New" w:hAnsi="Courier New" w:cs="Courier New" w:hint="default"/>
      </w:rPr>
    </w:lvl>
    <w:lvl w:ilvl="2" w:tplc="04190005" w:tentative="1">
      <w:start w:val="1"/>
      <w:numFmt w:val="bullet"/>
      <w:lvlText w:val=""/>
      <w:lvlJc w:val="left"/>
      <w:pPr>
        <w:tabs>
          <w:tab w:val="num" w:pos="3180"/>
        </w:tabs>
        <w:ind w:left="3180" w:hanging="360"/>
      </w:pPr>
      <w:rPr>
        <w:rFonts w:ascii="Wingdings" w:hAnsi="Wingdings" w:hint="default"/>
      </w:rPr>
    </w:lvl>
    <w:lvl w:ilvl="3" w:tplc="04190001" w:tentative="1">
      <w:start w:val="1"/>
      <w:numFmt w:val="bullet"/>
      <w:lvlText w:val=""/>
      <w:lvlJc w:val="left"/>
      <w:pPr>
        <w:tabs>
          <w:tab w:val="num" w:pos="3900"/>
        </w:tabs>
        <w:ind w:left="3900" w:hanging="360"/>
      </w:pPr>
      <w:rPr>
        <w:rFonts w:ascii="Symbol" w:hAnsi="Symbol" w:hint="default"/>
      </w:rPr>
    </w:lvl>
    <w:lvl w:ilvl="4" w:tplc="04190003" w:tentative="1">
      <w:start w:val="1"/>
      <w:numFmt w:val="bullet"/>
      <w:lvlText w:val="o"/>
      <w:lvlJc w:val="left"/>
      <w:pPr>
        <w:tabs>
          <w:tab w:val="num" w:pos="4620"/>
        </w:tabs>
        <w:ind w:left="4620" w:hanging="360"/>
      </w:pPr>
      <w:rPr>
        <w:rFonts w:ascii="Courier New" w:hAnsi="Courier New" w:cs="Courier New" w:hint="default"/>
      </w:rPr>
    </w:lvl>
    <w:lvl w:ilvl="5" w:tplc="04190005" w:tentative="1">
      <w:start w:val="1"/>
      <w:numFmt w:val="bullet"/>
      <w:lvlText w:val=""/>
      <w:lvlJc w:val="left"/>
      <w:pPr>
        <w:tabs>
          <w:tab w:val="num" w:pos="5340"/>
        </w:tabs>
        <w:ind w:left="5340" w:hanging="360"/>
      </w:pPr>
      <w:rPr>
        <w:rFonts w:ascii="Wingdings" w:hAnsi="Wingdings" w:hint="default"/>
      </w:rPr>
    </w:lvl>
    <w:lvl w:ilvl="6" w:tplc="04190001" w:tentative="1">
      <w:start w:val="1"/>
      <w:numFmt w:val="bullet"/>
      <w:lvlText w:val=""/>
      <w:lvlJc w:val="left"/>
      <w:pPr>
        <w:tabs>
          <w:tab w:val="num" w:pos="6060"/>
        </w:tabs>
        <w:ind w:left="6060" w:hanging="360"/>
      </w:pPr>
      <w:rPr>
        <w:rFonts w:ascii="Symbol" w:hAnsi="Symbol" w:hint="default"/>
      </w:rPr>
    </w:lvl>
    <w:lvl w:ilvl="7" w:tplc="04190003" w:tentative="1">
      <w:start w:val="1"/>
      <w:numFmt w:val="bullet"/>
      <w:lvlText w:val="o"/>
      <w:lvlJc w:val="left"/>
      <w:pPr>
        <w:tabs>
          <w:tab w:val="num" w:pos="6780"/>
        </w:tabs>
        <w:ind w:left="6780" w:hanging="360"/>
      </w:pPr>
      <w:rPr>
        <w:rFonts w:ascii="Courier New" w:hAnsi="Courier New" w:cs="Courier New" w:hint="default"/>
      </w:rPr>
    </w:lvl>
    <w:lvl w:ilvl="8" w:tplc="04190005" w:tentative="1">
      <w:start w:val="1"/>
      <w:numFmt w:val="bullet"/>
      <w:lvlText w:val=""/>
      <w:lvlJc w:val="left"/>
      <w:pPr>
        <w:tabs>
          <w:tab w:val="num" w:pos="7500"/>
        </w:tabs>
        <w:ind w:left="7500" w:hanging="360"/>
      </w:pPr>
      <w:rPr>
        <w:rFonts w:ascii="Wingdings" w:hAnsi="Wingdings" w:hint="default"/>
      </w:rPr>
    </w:lvl>
  </w:abstractNum>
  <w:abstractNum w:abstractNumId="49">
    <w:nsid w:val="2559772B"/>
    <w:multiLevelType w:val="multilevel"/>
    <w:tmpl w:val="F0A482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270C3554"/>
    <w:multiLevelType w:val="hybridMultilevel"/>
    <w:tmpl w:val="2D4AB4C0"/>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51">
    <w:nsid w:val="270E01DF"/>
    <w:multiLevelType w:val="hybridMultilevel"/>
    <w:tmpl w:val="93AE0B6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2">
    <w:nsid w:val="275510E6"/>
    <w:multiLevelType w:val="multilevel"/>
    <w:tmpl w:val="E9945FF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279409B0"/>
    <w:multiLevelType w:val="multilevel"/>
    <w:tmpl w:val="C3A2D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284062D9"/>
    <w:multiLevelType w:val="multilevel"/>
    <w:tmpl w:val="E6500A66"/>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28741670"/>
    <w:multiLevelType w:val="multilevel"/>
    <w:tmpl w:val="0CB00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28A86633"/>
    <w:multiLevelType w:val="hybridMultilevel"/>
    <w:tmpl w:val="E646BB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28C30A70"/>
    <w:multiLevelType w:val="hybridMultilevel"/>
    <w:tmpl w:val="43464F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nsid w:val="292D4FE4"/>
    <w:multiLevelType w:val="multilevel"/>
    <w:tmpl w:val="32241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nsid w:val="2986287F"/>
    <w:multiLevelType w:val="hybridMultilevel"/>
    <w:tmpl w:val="9236B61C"/>
    <w:lvl w:ilvl="0" w:tplc="04190001">
      <w:start w:val="1"/>
      <w:numFmt w:val="bullet"/>
      <w:lvlText w:val=""/>
      <w:lvlJc w:val="left"/>
      <w:pPr>
        <w:tabs>
          <w:tab w:val="num" w:pos="1980"/>
        </w:tabs>
        <w:ind w:left="1980" w:hanging="360"/>
      </w:pPr>
      <w:rPr>
        <w:rFonts w:ascii="Symbol" w:hAnsi="Symbol" w:hint="default"/>
      </w:rPr>
    </w:lvl>
    <w:lvl w:ilvl="1" w:tplc="04190003" w:tentative="1">
      <w:start w:val="1"/>
      <w:numFmt w:val="bullet"/>
      <w:lvlText w:val="o"/>
      <w:lvlJc w:val="left"/>
      <w:pPr>
        <w:tabs>
          <w:tab w:val="num" w:pos="2700"/>
        </w:tabs>
        <w:ind w:left="2700" w:hanging="360"/>
      </w:pPr>
      <w:rPr>
        <w:rFonts w:ascii="Courier New" w:hAnsi="Courier New" w:cs="Courier New" w:hint="default"/>
      </w:rPr>
    </w:lvl>
    <w:lvl w:ilvl="2" w:tplc="04190005" w:tentative="1">
      <w:start w:val="1"/>
      <w:numFmt w:val="bullet"/>
      <w:lvlText w:val=""/>
      <w:lvlJc w:val="left"/>
      <w:pPr>
        <w:tabs>
          <w:tab w:val="num" w:pos="3420"/>
        </w:tabs>
        <w:ind w:left="3420" w:hanging="360"/>
      </w:pPr>
      <w:rPr>
        <w:rFonts w:ascii="Wingdings" w:hAnsi="Wingdings" w:hint="default"/>
      </w:rPr>
    </w:lvl>
    <w:lvl w:ilvl="3" w:tplc="04190001" w:tentative="1">
      <w:start w:val="1"/>
      <w:numFmt w:val="bullet"/>
      <w:lvlText w:val=""/>
      <w:lvlJc w:val="left"/>
      <w:pPr>
        <w:tabs>
          <w:tab w:val="num" w:pos="4140"/>
        </w:tabs>
        <w:ind w:left="4140" w:hanging="360"/>
      </w:pPr>
      <w:rPr>
        <w:rFonts w:ascii="Symbol" w:hAnsi="Symbol" w:hint="default"/>
      </w:rPr>
    </w:lvl>
    <w:lvl w:ilvl="4" w:tplc="04190003" w:tentative="1">
      <w:start w:val="1"/>
      <w:numFmt w:val="bullet"/>
      <w:lvlText w:val="o"/>
      <w:lvlJc w:val="left"/>
      <w:pPr>
        <w:tabs>
          <w:tab w:val="num" w:pos="4860"/>
        </w:tabs>
        <w:ind w:left="4860" w:hanging="360"/>
      </w:pPr>
      <w:rPr>
        <w:rFonts w:ascii="Courier New" w:hAnsi="Courier New" w:cs="Courier New" w:hint="default"/>
      </w:rPr>
    </w:lvl>
    <w:lvl w:ilvl="5" w:tplc="04190005" w:tentative="1">
      <w:start w:val="1"/>
      <w:numFmt w:val="bullet"/>
      <w:lvlText w:val=""/>
      <w:lvlJc w:val="left"/>
      <w:pPr>
        <w:tabs>
          <w:tab w:val="num" w:pos="5580"/>
        </w:tabs>
        <w:ind w:left="5580" w:hanging="360"/>
      </w:pPr>
      <w:rPr>
        <w:rFonts w:ascii="Wingdings" w:hAnsi="Wingdings" w:hint="default"/>
      </w:rPr>
    </w:lvl>
    <w:lvl w:ilvl="6" w:tplc="04190001" w:tentative="1">
      <w:start w:val="1"/>
      <w:numFmt w:val="bullet"/>
      <w:lvlText w:val=""/>
      <w:lvlJc w:val="left"/>
      <w:pPr>
        <w:tabs>
          <w:tab w:val="num" w:pos="6300"/>
        </w:tabs>
        <w:ind w:left="6300" w:hanging="360"/>
      </w:pPr>
      <w:rPr>
        <w:rFonts w:ascii="Symbol" w:hAnsi="Symbol" w:hint="default"/>
      </w:rPr>
    </w:lvl>
    <w:lvl w:ilvl="7" w:tplc="04190003" w:tentative="1">
      <w:start w:val="1"/>
      <w:numFmt w:val="bullet"/>
      <w:lvlText w:val="o"/>
      <w:lvlJc w:val="left"/>
      <w:pPr>
        <w:tabs>
          <w:tab w:val="num" w:pos="7020"/>
        </w:tabs>
        <w:ind w:left="7020" w:hanging="360"/>
      </w:pPr>
      <w:rPr>
        <w:rFonts w:ascii="Courier New" w:hAnsi="Courier New" w:cs="Courier New" w:hint="default"/>
      </w:rPr>
    </w:lvl>
    <w:lvl w:ilvl="8" w:tplc="04190005" w:tentative="1">
      <w:start w:val="1"/>
      <w:numFmt w:val="bullet"/>
      <w:lvlText w:val=""/>
      <w:lvlJc w:val="left"/>
      <w:pPr>
        <w:tabs>
          <w:tab w:val="num" w:pos="7740"/>
        </w:tabs>
        <w:ind w:left="7740" w:hanging="360"/>
      </w:pPr>
      <w:rPr>
        <w:rFonts w:ascii="Wingdings" w:hAnsi="Wingdings" w:hint="default"/>
      </w:rPr>
    </w:lvl>
  </w:abstractNum>
  <w:abstractNum w:abstractNumId="60">
    <w:nsid w:val="2996248D"/>
    <w:multiLevelType w:val="hybridMultilevel"/>
    <w:tmpl w:val="4B24194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1">
    <w:nsid w:val="2C6307F5"/>
    <w:multiLevelType w:val="multilevel"/>
    <w:tmpl w:val="E65C17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2CB1332E"/>
    <w:multiLevelType w:val="multilevel"/>
    <w:tmpl w:val="64F6B6C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2CDB7943"/>
    <w:multiLevelType w:val="multilevel"/>
    <w:tmpl w:val="B798C53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2CE80161"/>
    <w:multiLevelType w:val="multilevel"/>
    <w:tmpl w:val="1BD2B50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2F261018"/>
    <w:multiLevelType w:val="multilevel"/>
    <w:tmpl w:val="45286E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2F5C13DD"/>
    <w:multiLevelType w:val="hybridMultilevel"/>
    <w:tmpl w:val="5CAED7BC"/>
    <w:lvl w:ilvl="0" w:tplc="20D03C0C">
      <w:start w:val="1"/>
      <w:numFmt w:val="bullet"/>
      <w:lvlText w:val=""/>
      <w:lvlJc w:val="left"/>
      <w:pPr>
        <w:tabs>
          <w:tab w:val="num" w:pos="709"/>
        </w:tabs>
        <w:ind w:left="170" w:firstLine="19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7">
    <w:nsid w:val="32441E79"/>
    <w:multiLevelType w:val="multilevel"/>
    <w:tmpl w:val="8DD6F1C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32A0550F"/>
    <w:multiLevelType w:val="multilevel"/>
    <w:tmpl w:val="D30E44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32CA2E81"/>
    <w:multiLevelType w:val="multilevel"/>
    <w:tmpl w:val="7D58F54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330F002C"/>
    <w:multiLevelType w:val="multilevel"/>
    <w:tmpl w:val="7E560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334E72C0"/>
    <w:multiLevelType w:val="hybridMultilevel"/>
    <w:tmpl w:val="FB5CA578"/>
    <w:lvl w:ilvl="0" w:tplc="83D02DD2">
      <w:start w:val="1"/>
      <w:numFmt w:val="decimal"/>
      <w:lvlText w:val="%1."/>
      <w:lvlJc w:val="left"/>
      <w:pPr>
        <w:tabs>
          <w:tab w:val="num" w:pos="1440"/>
        </w:tabs>
        <w:ind w:left="1440" w:hanging="360"/>
      </w:pPr>
      <w:rPr>
        <w:b w:val="0"/>
      </w:rPr>
    </w:lvl>
    <w:lvl w:ilvl="1" w:tplc="04190001">
      <w:start w:val="1"/>
      <w:numFmt w:val="bullet"/>
      <w:lvlText w:val=""/>
      <w:lvlJc w:val="left"/>
      <w:pPr>
        <w:tabs>
          <w:tab w:val="num" w:pos="2160"/>
        </w:tabs>
        <w:ind w:left="2160" w:hanging="360"/>
      </w:pPr>
      <w:rPr>
        <w:rFonts w:ascii="Symbol" w:hAnsi="Symbol" w:hint="default"/>
        <w:b w:val="0"/>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72">
    <w:nsid w:val="335F1349"/>
    <w:multiLevelType w:val="multilevel"/>
    <w:tmpl w:val="F24874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35886251"/>
    <w:multiLevelType w:val="hybridMultilevel"/>
    <w:tmpl w:val="5A5CD7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35BB088F"/>
    <w:multiLevelType w:val="multilevel"/>
    <w:tmpl w:val="2F7AC48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35FE20ED"/>
    <w:multiLevelType w:val="hybridMultilevel"/>
    <w:tmpl w:val="B30E8DA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76">
    <w:nsid w:val="36342702"/>
    <w:multiLevelType w:val="hybridMultilevel"/>
    <w:tmpl w:val="9ACE75B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7">
    <w:nsid w:val="36947861"/>
    <w:multiLevelType w:val="multilevel"/>
    <w:tmpl w:val="066CCAB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37782689"/>
    <w:multiLevelType w:val="multilevel"/>
    <w:tmpl w:val="3F1452E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378472A1"/>
    <w:multiLevelType w:val="multilevel"/>
    <w:tmpl w:val="9424B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nsid w:val="37F443F7"/>
    <w:multiLevelType w:val="hybridMultilevel"/>
    <w:tmpl w:val="24DC78E0"/>
    <w:lvl w:ilvl="0" w:tplc="04190001">
      <w:start w:val="1"/>
      <w:numFmt w:val="bullet"/>
      <w:lvlText w:val=""/>
      <w:lvlJc w:val="left"/>
      <w:pPr>
        <w:tabs>
          <w:tab w:val="num" w:pos="1600"/>
        </w:tabs>
        <w:ind w:left="1600" w:hanging="360"/>
      </w:pPr>
      <w:rPr>
        <w:rFonts w:ascii="Symbol" w:hAnsi="Symbol" w:hint="default"/>
      </w:rPr>
    </w:lvl>
    <w:lvl w:ilvl="1" w:tplc="04190003" w:tentative="1">
      <w:start w:val="1"/>
      <w:numFmt w:val="bullet"/>
      <w:lvlText w:val="o"/>
      <w:lvlJc w:val="left"/>
      <w:pPr>
        <w:tabs>
          <w:tab w:val="num" w:pos="2320"/>
        </w:tabs>
        <w:ind w:left="2320" w:hanging="360"/>
      </w:pPr>
      <w:rPr>
        <w:rFonts w:ascii="Courier New" w:hAnsi="Courier New" w:cs="Courier New" w:hint="default"/>
      </w:rPr>
    </w:lvl>
    <w:lvl w:ilvl="2" w:tplc="04190005" w:tentative="1">
      <w:start w:val="1"/>
      <w:numFmt w:val="bullet"/>
      <w:lvlText w:val=""/>
      <w:lvlJc w:val="left"/>
      <w:pPr>
        <w:tabs>
          <w:tab w:val="num" w:pos="3040"/>
        </w:tabs>
        <w:ind w:left="3040" w:hanging="360"/>
      </w:pPr>
      <w:rPr>
        <w:rFonts w:ascii="Wingdings" w:hAnsi="Wingdings" w:hint="default"/>
      </w:rPr>
    </w:lvl>
    <w:lvl w:ilvl="3" w:tplc="04190001" w:tentative="1">
      <w:start w:val="1"/>
      <w:numFmt w:val="bullet"/>
      <w:lvlText w:val=""/>
      <w:lvlJc w:val="left"/>
      <w:pPr>
        <w:tabs>
          <w:tab w:val="num" w:pos="3760"/>
        </w:tabs>
        <w:ind w:left="3760" w:hanging="360"/>
      </w:pPr>
      <w:rPr>
        <w:rFonts w:ascii="Symbol" w:hAnsi="Symbol" w:hint="default"/>
      </w:rPr>
    </w:lvl>
    <w:lvl w:ilvl="4" w:tplc="04190003" w:tentative="1">
      <w:start w:val="1"/>
      <w:numFmt w:val="bullet"/>
      <w:lvlText w:val="o"/>
      <w:lvlJc w:val="left"/>
      <w:pPr>
        <w:tabs>
          <w:tab w:val="num" w:pos="4480"/>
        </w:tabs>
        <w:ind w:left="4480" w:hanging="360"/>
      </w:pPr>
      <w:rPr>
        <w:rFonts w:ascii="Courier New" w:hAnsi="Courier New" w:cs="Courier New" w:hint="default"/>
      </w:rPr>
    </w:lvl>
    <w:lvl w:ilvl="5" w:tplc="04190005" w:tentative="1">
      <w:start w:val="1"/>
      <w:numFmt w:val="bullet"/>
      <w:lvlText w:val=""/>
      <w:lvlJc w:val="left"/>
      <w:pPr>
        <w:tabs>
          <w:tab w:val="num" w:pos="5200"/>
        </w:tabs>
        <w:ind w:left="5200" w:hanging="360"/>
      </w:pPr>
      <w:rPr>
        <w:rFonts w:ascii="Wingdings" w:hAnsi="Wingdings" w:hint="default"/>
      </w:rPr>
    </w:lvl>
    <w:lvl w:ilvl="6" w:tplc="04190001" w:tentative="1">
      <w:start w:val="1"/>
      <w:numFmt w:val="bullet"/>
      <w:lvlText w:val=""/>
      <w:lvlJc w:val="left"/>
      <w:pPr>
        <w:tabs>
          <w:tab w:val="num" w:pos="5920"/>
        </w:tabs>
        <w:ind w:left="5920" w:hanging="360"/>
      </w:pPr>
      <w:rPr>
        <w:rFonts w:ascii="Symbol" w:hAnsi="Symbol" w:hint="default"/>
      </w:rPr>
    </w:lvl>
    <w:lvl w:ilvl="7" w:tplc="04190003" w:tentative="1">
      <w:start w:val="1"/>
      <w:numFmt w:val="bullet"/>
      <w:lvlText w:val="o"/>
      <w:lvlJc w:val="left"/>
      <w:pPr>
        <w:tabs>
          <w:tab w:val="num" w:pos="6640"/>
        </w:tabs>
        <w:ind w:left="6640" w:hanging="360"/>
      </w:pPr>
      <w:rPr>
        <w:rFonts w:ascii="Courier New" w:hAnsi="Courier New" w:cs="Courier New" w:hint="default"/>
      </w:rPr>
    </w:lvl>
    <w:lvl w:ilvl="8" w:tplc="04190005" w:tentative="1">
      <w:start w:val="1"/>
      <w:numFmt w:val="bullet"/>
      <w:lvlText w:val=""/>
      <w:lvlJc w:val="left"/>
      <w:pPr>
        <w:tabs>
          <w:tab w:val="num" w:pos="7360"/>
        </w:tabs>
        <w:ind w:left="7360" w:hanging="360"/>
      </w:pPr>
      <w:rPr>
        <w:rFonts w:ascii="Wingdings" w:hAnsi="Wingdings" w:hint="default"/>
      </w:rPr>
    </w:lvl>
  </w:abstractNum>
  <w:abstractNum w:abstractNumId="81">
    <w:nsid w:val="383876BA"/>
    <w:multiLevelType w:val="hybridMultilevel"/>
    <w:tmpl w:val="2348DADA"/>
    <w:lvl w:ilvl="0" w:tplc="04190001">
      <w:start w:val="1"/>
      <w:numFmt w:val="bullet"/>
      <w:lvlText w:val=""/>
      <w:lvlJc w:val="left"/>
      <w:pPr>
        <w:tabs>
          <w:tab w:val="num" w:pos="1020"/>
        </w:tabs>
        <w:ind w:left="1020" w:hanging="360"/>
      </w:pPr>
      <w:rPr>
        <w:rFonts w:ascii="Symbol" w:hAnsi="Symbol" w:hint="default"/>
      </w:rPr>
    </w:lvl>
    <w:lvl w:ilvl="1" w:tplc="04190003" w:tentative="1">
      <w:start w:val="1"/>
      <w:numFmt w:val="bullet"/>
      <w:lvlText w:val="o"/>
      <w:lvlJc w:val="left"/>
      <w:pPr>
        <w:tabs>
          <w:tab w:val="num" w:pos="1740"/>
        </w:tabs>
        <w:ind w:left="1740" w:hanging="360"/>
      </w:pPr>
      <w:rPr>
        <w:rFonts w:ascii="Courier New" w:hAnsi="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82">
    <w:nsid w:val="38CF127B"/>
    <w:multiLevelType w:val="hybridMultilevel"/>
    <w:tmpl w:val="4AFE7FAC"/>
    <w:lvl w:ilvl="0" w:tplc="6706C930">
      <w:start w:val="1"/>
      <w:numFmt w:val="decimal"/>
      <w:lvlText w:val="%1."/>
      <w:lvlJc w:val="left"/>
      <w:pPr>
        <w:tabs>
          <w:tab w:val="num" w:pos="1520"/>
        </w:tabs>
        <w:ind w:left="1520" w:hanging="360"/>
      </w:pPr>
    </w:lvl>
    <w:lvl w:ilvl="1" w:tplc="AFF8644E">
      <w:numFmt w:val="none"/>
      <w:lvlText w:val=""/>
      <w:lvlJc w:val="left"/>
      <w:pPr>
        <w:tabs>
          <w:tab w:val="num" w:pos="360"/>
        </w:tabs>
      </w:pPr>
    </w:lvl>
    <w:lvl w:ilvl="2" w:tplc="875E8138">
      <w:numFmt w:val="none"/>
      <w:lvlText w:val=""/>
      <w:lvlJc w:val="left"/>
      <w:pPr>
        <w:tabs>
          <w:tab w:val="num" w:pos="360"/>
        </w:tabs>
      </w:pPr>
    </w:lvl>
    <w:lvl w:ilvl="3" w:tplc="A1164C22">
      <w:numFmt w:val="none"/>
      <w:lvlText w:val=""/>
      <w:lvlJc w:val="left"/>
      <w:pPr>
        <w:tabs>
          <w:tab w:val="num" w:pos="360"/>
        </w:tabs>
      </w:pPr>
    </w:lvl>
    <w:lvl w:ilvl="4" w:tplc="29BA0FBE">
      <w:numFmt w:val="none"/>
      <w:lvlText w:val=""/>
      <w:lvlJc w:val="left"/>
      <w:pPr>
        <w:tabs>
          <w:tab w:val="num" w:pos="360"/>
        </w:tabs>
      </w:pPr>
    </w:lvl>
    <w:lvl w:ilvl="5" w:tplc="4C885BBE">
      <w:numFmt w:val="none"/>
      <w:lvlText w:val=""/>
      <w:lvlJc w:val="left"/>
      <w:pPr>
        <w:tabs>
          <w:tab w:val="num" w:pos="360"/>
        </w:tabs>
      </w:pPr>
    </w:lvl>
    <w:lvl w:ilvl="6" w:tplc="0B3C6306">
      <w:numFmt w:val="none"/>
      <w:lvlText w:val=""/>
      <w:lvlJc w:val="left"/>
      <w:pPr>
        <w:tabs>
          <w:tab w:val="num" w:pos="360"/>
        </w:tabs>
      </w:pPr>
    </w:lvl>
    <w:lvl w:ilvl="7" w:tplc="497A3454">
      <w:numFmt w:val="none"/>
      <w:lvlText w:val=""/>
      <w:lvlJc w:val="left"/>
      <w:pPr>
        <w:tabs>
          <w:tab w:val="num" w:pos="360"/>
        </w:tabs>
      </w:pPr>
    </w:lvl>
    <w:lvl w:ilvl="8" w:tplc="ECB0D110">
      <w:numFmt w:val="none"/>
      <w:lvlText w:val=""/>
      <w:lvlJc w:val="left"/>
      <w:pPr>
        <w:tabs>
          <w:tab w:val="num" w:pos="360"/>
        </w:tabs>
      </w:pPr>
    </w:lvl>
  </w:abstractNum>
  <w:abstractNum w:abstractNumId="83">
    <w:nsid w:val="3977393D"/>
    <w:multiLevelType w:val="hybridMultilevel"/>
    <w:tmpl w:val="3AE49B0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4">
    <w:nsid w:val="39A41392"/>
    <w:multiLevelType w:val="hybridMultilevel"/>
    <w:tmpl w:val="0288771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5">
    <w:nsid w:val="39EF50C8"/>
    <w:multiLevelType w:val="multilevel"/>
    <w:tmpl w:val="7EE4917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3AA61F65"/>
    <w:multiLevelType w:val="multilevel"/>
    <w:tmpl w:val="4970B1A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3AE512DD"/>
    <w:multiLevelType w:val="multilevel"/>
    <w:tmpl w:val="C98CA5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3BA03483"/>
    <w:multiLevelType w:val="multilevel"/>
    <w:tmpl w:val="8F7E4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nsid w:val="3D367391"/>
    <w:multiLevelType w:val="multilevel"/>
    <w:tmpl w:val="ABCAF2D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3E212690"/>
    <w:multiLevelType w:val="multilevel"/>
    <w:tmpl w:val="3D2664D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3E8074BA"/>
    <w:multiLevelType w:val="multilevel"/>
    <w:tmpl w:val="BD2608D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3F270428"/>
    <w:multiLevelType w:val="multilevel"/>
    <w:tmpl w:val="52422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412613CC"/>
    <w:multiLevelType w:val="multilevel"/>
    <w:tmpl w:val="535C5714"/>
    <w:lvl w:ilvl="0">
      <w:start w:val="1"/>
      <w:numFmt w:val="decimal"/>
      <w:lvlText w:val="%1."/>
      <w:lvlJc w:val="left"/>
      <w:pPr>
        <w:tabs>
          <w:tab w:val="num" w:pos="435"/>
        </w:tabs>
        <w:ind w:left="435" w:hanging="435"/>
      </w:pPr>
      <w:rPr>
        <w:rFonts w:hint="default"/>
      </w:rPr>
    </w:lvl>
    <w:lvl w:ilvl="1">
      <w:start w:val="2"/>
      <w:numFmt w:val="decimal"/>
      <w:lvlText w:val="%1.%2."/>
      <w:lvlJc w:val="left"/>
      <w:pPr>
        <w:tabs>
          <w:tab w:val="num" w:pos="1570"/>
        </w:tabs>
        <w:ind w:left="1570" w:hanging="720"/>
      </w:pPr>
      <w:rPr>
        <w:rFonts w:hint="default"/>
      </w:rPr>
    </w:lvl>
    <w:lvl w:ilvl="2">
      <w:start w:val="1"/>
      <w:numFmt w:val="decimal"/>
      <w:lvlText w:val="%1.%2.%3."/>
      <w:lvlJc w:val="left"/>
      <w:pPr>
        <w:tabs>
          <w:tab w:val="num" w:pos="3240"/>
        </w:tabs>
        <w:ind w:left="3240" w:hanging="720"/>
      </w:pPr>
      <w:rPr>
        <w:rFonts w:hint="default"/>
      </w:rPr>
    </w:lvl>
    <w:lvl w:ilvl="3">
      <w:start w:val="1"/>
      <w:numFmt w:val="decimal"/>
      <w:lvlText w:val="%1.%2.%3.%4."/>
      <w:lvlJc w:val="left"/>
      <w:pPr>
        <w:tabs>
          <w:tab w:val="num" w:pos="4860"/>
        </w:tabs>
        <w:ind w:left="4860" w:hanging="1080"/>
      </w:pPr>
      <w:rPr>
        <w:rFonts w:hint="default"/>
      </w:rPr>
    </w:lvl>
    <w:lvl w:ilvl="4">
      <w:start w:val="1"/>
      <w:numFmt w:val="decimal"/>
      <w:lvlText w:val="%1.%2.%3.%4.%5."/>
      <w:lvlJc w:val="left"/>
      <w:pPr>
        <w:tabs>
          <w:tab w:val="num" w:pos="6120"/>
        </w:tabs>
        <w:ind w:left="6120" w:hanging="1080"/>
      </w:pPr>
      <w:rPr>
        <w:rFonts w:hint="default"/>
      </w:rPr>
    </w:lvl>
    <w:lvl w:ilvl="5">
      <w:start w:val="1"/>
      <w:numFmt w:val="decimal"/>
      <w:lvlText w:val="%1.%2.%3.%4.%5.%6."/>
      <w:lvlJc w:val="left"/>
      <w:pPr>
        <w:tabs>
          <w:tab w:val="num" w:pos="7740"/>
        </w:tabs>
        <w:ind w:left="7740" w:hanging="1440"/>
      </w:pPr>
      <w:rPr>
        <w:rFonts w:hint="default"/>
      </w:rPr>
    </w:lvl>
    <w:lvl w:ilvl="6">
      <w:start w:val="1"/>
      <w:numFmt w:val="decimal"/>
      <w:lvlText w:val="%1.%2.%3.%4.%5.%6.%7."/>
      <w:lvlJc w:val="left"/>
      <w:pPr>
        <w:tabs>
          <w:tab w:val="num" w:pos="9360"/>
        </w:tabs>
        <w:ind w:left="9360" w:hanging="1800"/>
      </w:pPr>
      <w:rPr>
        <w:rFonts w:hint="default"/>
      </w:rPr>
    </w:lvl>
    <w:lvl w:ilvl="7">
      <w:start w:val="1"/>
      <w:numFmt w:val="decimal"/>
      <w:lvlText w:val="%1.%2.%3.%4.%5.%6.%7.%8."/>
      <w:lvlJc w:val="left"/>
      <w:pPr>
        <w:tabs>
          <w:tab w:val="num" w:pos="10620"/>
        </w:tabs>
        <w:ind w:left="10620" w:hanging="1800"/>
      </w:pPr>
      <w:rPr>
        <w:rFonts w:hint="default"/>
      </w:rPr>
    </w:lvl>
    <w:lvl w:ilvl="8">
      <w:start w:val="1"/>
      <w:numFmt w:val="decimal"/>
      <w:lvlText w:val="%1.%2.%3.%4.%5.%6.%7.%8.%9."/>
      <w:lvlJc w:val="left"/>
      <w:pPr>
        <w:tabs>
          <w:tab w:val="num" w:pos="12240"/>
        </w:tabs>
        <w:ind w:left="12240" w:hanging="2160"/>
      </w:pPr>
      <w:rPr>
        <w:rFonts w:hint="default"/>
      </w:rPr>
    </w:lvl>
  </w:abstractNum>
  <w:abstractNum w:abstractNumId="94">
    <w:nsid w:val="41F0503E"/>
    <w:multiLevelType w:val="multilevel"/>
    <w:tmpl w:val="425ADA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43705A00"/>
    <w:multiLevelType w:val="hybridMultilevel"/>
    <w:tmpl w:val="044C440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6">
    <w:nsid w:val="43E56719"/>
    <w:multiLevelType w:val="hybridMultilevel"/>
    <w:tmpl w:val="9F80653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7">
    <w:nsid w:val="446228E4"/>
    <w:multiLevelType w:val="hybridMultilevel"/>
    <w:tmpl w:val="FAB81108"/>
    <w:lvl w:ilvl="0" w:tplc="04190001">
      <w:start w:val="1"/>
      <w:numFmt w:val="bullet"/>
      <w:lvlText w:val=""/>
      <w:lvlJc w:val="left"/>
      <w:pPr>
        <w:tabs>
          <w:tab w:val="num" w:pos="1520"/>
        </w:tabs>
        <w:ind w:left="1520" w:hanging="360"/>
      </w:pPr>
      <w:rPr>
        <w:rFonts w:ascii="Symbol" w:hAnsi="Symbol" w:hint="default"/>
      </w:rPr>
    </w:lvl>
    <w:lvl w:ilvl="1" w:tplc="04190003" w:tentative="1">
      <w:start w:val="1"/>
      <w:numFmt w:val="bullet"/>
      <w:lvlText w:val="o"/>
      <w:lvlJc w:val="left"/>
      <w:pPr>
        <w:tabs>
          <w:tab w:val="num" w:pos="2240"/>
        </w:tabs>
        <w:ind w:left="2240" w:hanging="360"/>
      </w:pPr>
      <w:rPr>
        <w:rFonts w:ascii="Courier New" w:hAnsi="Courier New" w:cs="Courier New" w:hint="default"/>
      </w:rPr>
    </w:lvl>
    <w:lvl w:ilvl="2" w:tplc="04190005" w:tentative="1">
      <w:start w:val="1"/>
      <w:numFmt w:val="bullet"/>
      <w:lvlText w:val=""/>
      <w:lvlJc w:val="left"/>
      <w:pPr>
        <w:tabs>
          <w:tab w:val="num" w:pos="2960"/>
        </w:tabs>
        <w:ind w:left="2960" w:hanging="360"/>
      </w:pPr>
      <w:rPr>
        <w:rFonts w:ascii="Wingdings" w:hAnsi="Wingdings" w:hint="default"/>
      </w:rPr>
    </w:lvl>
    <w:lvl w:ilvl="3" w:tplc="04190001" w:tentative="1">
      <w:start w:val="1"/>
      <w:numFmt w:val="bullet"/>
      <w:lvlText w:val=""/>
      <w:lvlJc w:val="left"/>
      <w:pPr>
        <w:tabs>
          <w:tab w:val="num" w:pos="3680"/>
        </w:tabs>
        <w:ind w:left="3680" w:hanging="360"/>
      </w:pPr>
      <w:rPr>
        <w:rFonts w:ascii="Symbol" w:hAnsi="Symbol" w:hint="default"/>
      </w:rPr>
    </w:lvl>
    <w:lvl w:ilvl="4" w:tplc="04190003" w:tentative="1">
      <w:start w:val="1"/>
      <w:numFmt w:val="bullet"/>
      <w:lvlText w:val="o"/>
      <w:lvlJc w:val="left"/>
      <w:pPr>
        <w:tabs>
          <w:tab w:val="num" w:pos="4400"/>
        </w:tabs>
        <w:ind w:left="4400" w:hanging="360"/>
      </w:pPr>
      <w:rPr>
        <w:rFonts w:ascii="Courier New" w:hAnsi="Courier New" w:cs="Courier New" w:hint="default"/>
      </w:rPr>
    </w:lvl>
    <w:lvl w:ilvl="5" w:tplc="04190005" w:tentative="1">
      <w:start w:val="1"/>
      <w:numFmt w:val="bullet"/>
      <w:lvlText w:val=""/>
      <w:lvlJc w:val="left"/>
      <w:pPr>
        <w:tabs>
          <w:tab w:val="num" w:pos="5120"/>
        </w:tabs>
        <w:ind w:left="5120" w:hanging="360"/>
      </w:pPr>
      <w:rPr>
        <w:rFonts w:ascii="Wingdings" w:hAnsi="Wingdings" w:hint="default"/>
      </w:rPr>
    </w:lvl>
    <w:lvl w:ilvl="6" w:tplc="04190001" w:tentative="1">
      <w:start w:val="1"/>
      <w:numFmt w:val="bullet"/>
      <w:lvlText w:val=""/>
      <w:lvlJc w:val="left"/>
      <w:pPr>
        <w:tabs>
          <w:tab w:val="num" w:pos="5840"/>
        </w:tabs>
        <w:ind w:left="5840" w:hanging="360"/>
      </w:pPr>
      <w:rPr>
        <w:rFonts w:ascii="Symbol" w:hAnsi="Symbol" w:hint="default"/>
      </w:rPr>
    </w:lvl>
    <w:lvl w:ilvl="7" w:tplc="04190003" w:tentative="1">
      <w:start w:val="1"/>
      <w:numFmt w:val="bullet"/>
      <w:lvlText w:val="o"/>
      <w:lvlJc w:val="left"/>
      <w:pPr>
        <w:tabs>
          <w:tab w:val="num" w:pos="6560"/>
        </w:tabs>
        <w:ind w:left="6560" w:hanging="360"/>
      </w:pPr>
      <w:rPr>
        <w:rFonts w:ascii="Courier New" w:hAnsi="Courier New" w:cs="Courier New" w:hint="default"/>
      </w:rPr>
    </w:lvl>
    <w:lvl w:ilvl="8" w:tplc="04190005" w:tentative="1">
      <w:start w:val="1"/>
      <w:numFmt w:val="bullet"/>
      <w:lvlText w:val=""/>
      <w:lvlJc w:val="left"/>
      <w:pPr>
        <w:tabs>
          <w:tab w:val="num" w:pos="7280"/>
        </w:tabs>
        <w:ind w:left="7280" w:hanging="360"/>
      </w:pPr>
      <w:rPr>
        <w:rFonts w:ascii="Wingdings" w:hAnsi="Wingdings" w:hint="default"/>
      </w:rPr>
    </w:lvl>
  </w:abstractNum>
  <w:abstractNum w:abstractNumId="98">
    <w:nsid w:val="45D11B23"/>
    <w:multiLevelType w:val="hybridMultilevel"/>
    <w:tmpl w:val="CE6477B8"/>
    <w:lvl w:ilvl="0" w:tplc="04190001">
      <w:start w:val="1"/>
      <w:numFmt w:val="bullet"/>
      <w:lvlText w:val=""/>
      <w:lvlJc w:val="left"/>
      <w:pPr>
        <w:tabs>
          <w:tab w:val="num" w:pos="1440"/>
        </w:tabs>
        <w:ind w:left="1440" w:hanging="360"/>
      </w:pPr>
      <w:rPr>
        <w:rFonts w:ascii="Symbol" w:hAnsi="Symbol" w:hint="default"/>
      </w:rPr>
    </w:lvl>
    <w:lvl w:ilvl="1" w:tplc="335CDC48">
      <w:start w:val="1"/>
      <w:numFmt w:val="decimal"/>
      <w:lvlText w:val="%2."/>
      <w:lvlJc w:val="left"/>
      <w:pPr>
        <w:tabs>
          <w:tab w:val="num" w:pos="2160"/>
        </w:tabs>
        <w:ind w:left="2160" w:hanging="360"/>
      </w:pPr>
      <w:rPr>
        <w:rFonts w:hint="default"/>
        <w:b/>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99">
    <w:nsid w:val="46BB328B"/>
    <w:multiLevelType w:val="multilevel"/>
    <w:tmpl w:val="66D8E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47BB0D2E"/>
    <w:multiLevelType w:val="hybridMultilevel"/>
    <w:tmpl w:val="9E406ADA"/>
    <w:lvl w:ilvl="0" w:tplc="0419000F">
      <w:start w:val="1"/>
      <w:numFmt w:val="decimal"/>
      <w:lvlText w:val="%1."/>
      <w:lvlJc w:val="left"/>
      <w:pPr>
        <w:tabs>
          <w:tab w:val="num" w:pos="1600"/>
        </w:tabs>
        <w:ind w:left="1600" w:hanging="360"/>
      </w:pPr>
    </w:lvl>
    <w:lvl w:ilvl="1" w:tplc="04190019" w:tentative="1">
      <w:start w:val="1"/>
      <w:numFmt w:val="lowerLetter"/>
      <w:lvlText w:val="%2."/>
      <w:lvlJc w:val="left"/>
      <w:pPr>
        <w:tabs>
          <w:tab w:val="num" w:pos="2320"/>
        </w:tabs>
        <w:ind w:left="2320" w:hanging="360"/>
      </w:pPr>
    </w:lvl>
    <w:lvl w:ilvl="2" w:tplc="0419001B" w:tentative="1">
      <w:start w:val="1"/>
      <w:numFmt w:val="lowerRoman"/>
      <w:lvlText w:val="%3."/>
      <w:lvlJc w:val="right"/>
      <w:pPr>
        <w:tabs>
          <w:tab w:val="num" w:pos="3040"/>
        </w:tabs>
        <w:ind w:left="3040" w:hanging="180"/>
      </w:pPr>
    </w:lvl>
    <w:lvl w:ilvl="3" w:tplc="0419000F" w:tentative="1">
      <w:start w:val="1"/>
      <w:numFmt w:val="decimal"/>
      <w:lvlText w:val="%4."/>
      <w:lvlJc w:val="left"/>
      <w:pPr>
        <w:tabs>
          <w:tab w:val="num" w:pos="3760"/>
        </w:tabs>
        <w:ind w:left="3760" w:hanging="360"/>
      </w:pPr>
    </w:lvl>
    <w:lvl w:ilvl="4" w:tplc="04190019" w:tentative="1">
      <w:start w:val="1"/>
      <w:numFmt w:val="lowerLetter"/>
      <w:lvlText w:val="%5."/>
      <w:lvlJc w:val="left"/>
      <w:pPr>
        <w:tabs>
          <w:tab w:val="num" w:pos="4480"/>
        </w:tabs>
        <w:ind w:left="4480" w:hanging="360"/>
      </w:pPr>
    </w:lvl>
    <w:lvl w:ilvl="5" w:tplc="0419001B" w:tentative="1">
      <w:start w:val="1"/>
      <w:numFmt w:val="lowerRoman"/>
      <w:lvlText w:val="%6."/>
      <w:lvlJc w:val="right"/>
      <w:pPr>
        <w:tabs>
          <w:tab w:val="num" w:pos="5200"/>
        </w:tabs>
        <w:ind w:left="5200" w:hanging="180"/>
      </w:pPr>
    </w:lvl>
    <w:lvl w:ilvl="6" w:tplc="0419000F" w:tentative="1">
      <w:start w:val="1"/>
      <w:numFmt w:val="decimal"/>
      <w:lvlText w:val="%7."/>
      <w:lvlJc w:val="left"/>
      <w:pPr>
        <w:tabs>
          <w:tab w:val="num" w:pos="5920"/>
        </w:tabs>
        <w:ind w:left="5920" w:hanging="360"/>
      </w:pPr>
    </w:lvl>
    <w:lvl w:ilvl="7" w:tplc="04190019" w:tentative="1">
      <w:start w:val="1"/>
      <w:numFmt w:val="lowerLetter"/>
      <w:lvlText w:val="%8."/>
      <w:lvlJc w:val="left"/>
      <w:pPr>
        <w:tabs>
          <w:tab w:val="num" w:pos="6640"/>
        </w:tabs>
        <w:ind w:left="6640" w:hanging="360"/>
      </w:pPr>
    </w:lvl>
    <w:lvl w:ilvl="8" w:tplc="0419001B" w:tentative="1">
      <w:start w:val="1"/>
      <w:numFmt w:val="lowerRoman"/>
      <w:lvlText w:val="%9."/>
      <w:lvlJc w:val="right"/>
      <w:pPr>
        <w:tabs>
          <w:tab w:val="num" w:pos="7360"/>
        </w:tabs>
        <w:ind w:left="7360" w:hanging="180"/>
      </w:pPr>
    </w:lvl>
  </w:abstractNum>
  <w:abstractNum w:abstractNumId="101">
    <w:nsid w:val="4AD45910"/>
    <w:multiLevelType w:val="multilevel"/>
    <w:tmpl w:val="F6884B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4ADE778F"/>
    <w:multiLevelType w:val="multilevel"/>
    <w:tmpl w:val="1682E9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4BB65926"/>
    <w:multiLevelType w:val="multilevel"/>
    <w:tmpl w:val="A9F0D312"/>
    <w:lvl w:ilvl="0">
      <w:start w:val="1"/>
      <w:numFmt w:val="decimal"/>
      <w:lvlText w:val="%1"/>
      <w:lvlJc w:val="left"/>
      <w:pPr>
        <w:ind w:left="375" w:hanging="375"/>
      </w:pPr>
      <w:rPr>
        <w:rFonts w:hint="default"/>
      </w:rPr>
    </w:lvl>
    <w:lvl w:ilvl="1">
      <w:start w:val="2"/>
      <w:numFmt w:val="decimal"/>
      <w:lvlText w:val="%1.%2"/>
      <w:lvlJc w:val="left"/>
      <w:pPr>
        <w:ind w:left="1055" w:hanging="37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104">
    <w:nsid w:val="4BDF69F9"/>
    <w:multiLevelType w:val="hybridMultilevel"/>
    <w:tmpl w:val="667E557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5">
    <w:nsid w:val="4C1A57F5"/>
    <w:multiLevelType w:val="multilevel"/>
    <w:tmpl w:val="2BC81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4C471310"/>
    <w:multiLevelType w:val="hybridMultilevel"/>
    <w:tmpl w:val="D28CF61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7">
    <w:nsid w:val="4CE41EED"/>
    <w:multiLevelType w:val="multilevel"/>
    <w:tmpl w:val="49222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4CF816D5"/>
    <w:multiLevelType w:val="hybridMultilevel"/>
    <w:tmpl w:val="1B1A10B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nsid w:val="4D37739B"/>
    <w:multiLevelType w:val="multilevel"/>
    <w:tmpl w:val="8E666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4E77739A"/>
    <w:multiLevelType w:val="multilevel"/>
    <w:tmpl w:val="7D721B8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4ED75E0D"/>
    <w:multiLevelType w:val="multilevel"/>
    <w:tmpl w:val="A0A8C6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50FD3454"/>
    <w:multiLevelType w:val="multilevel"/>
    <w:tmpl w:val="7EBA4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511D02EE"/>
    <w:multiLevelType w:val="multilevel"/>
    <w:tmpl w:val="1862C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513240C4"/>
    <w:multiLevelType w:val="hybridMultilevel"/>
    <w:tmpl w:val="42088DCA"/>
    <w:lvl w:ilvl="0" w:tplc="1066884A">
      <w:start w:val="1"/>
      <w:numFmt w:val="decimal"/>
      <w:lvlText w:val="%1."/>
      <w:lvlJc w:val="left"/>
      <w:pPr>
        <w:tabs>
          <w:tab w:val="num" w:pos="1800"/>
        </w:tabs>
        <w:ind w:left="1800" w:hanging="360"/>
      </w:pPr>
      <w:rPr>
        <w:b/>
      </w:rPr>
    </w:lvl>
    <w:lvl w:ilvl="1" w:tplc="04190001">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15">
    <w:nsid w:val="51BA0509"/>
    <w:multiLevelType w:val="multilevel"/>
    <w:tmpl w:val="C8085C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51DC39E3"/>
    <w:multiLevelType w:val="hybridMultilevel"/>
    <w:tmpl w:val="FE78D47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117">
    <w:nsid w:val="52D90CFE"/>
    <w:multiLevelType w:val="hybridMultilevel"/>
    <w:tmpl w:val="8B048360"/>
    <w:lvl w:ilvl="0" w:tplc="9AECEF84">
      <w:start w:val="1"/>
      <w:numFmt w:val="decimal"/>
      <w:lvlText w:val="%1."/>
      <w:lvlJc w:val="left"/>
      <w:pPr>
        <w:tabs>
          <w:tab w:val="num" w:pos="1600"/>
        </w:tabs>
        <w:ind w:left="1600" w:hanging="360"/>
      </w:pPr>
      <w:rPr>
        <w:b/>
      </w:rPr>
    </w:lvl>
    <w:lvl w:ilvl="1" w:tplc="04190001">
      <w:start w:val="1"/>
      <w:numFmt w:val="bullet"/>
      <w:lvlText w:val=""/>
      <w:lvlJc w:val="left"/>
      <w:pPr>
        <w:tabs>
          <w:tab w:val="num" w:pos="2320"/>
        </w:tabs>
        <w:ind w:left="2320" w:hanging="360"/>
      </w:pPr>
      <w:rPr>
        <w:rFonts w:ascii="Symbol" w:hAnsi="Symbol" w:hint="default"/>
      </w:rPr>
    </w:lvl>
    <w:lvl w:ilvl="2" w:tplc="0419001B" w:tentative="1">
      <w:start w:val="1"/>
      <w:numFmt w:val="lowerRoman"/>
      <w:lvlText w:val="%3."/>
      <w:lvlJc w:val="right"/>
      <w:pPr>
        <w:tabs>
          <w:tab w:val="num" w:pos="3040"/>
        </w:tabs>
        <w:ind w:left="3040" w:hanging="180"/>
      </w:pPr>
    </w:lvl>
    <w:lvl w:ilvl="3" w:tplc="0419000F" w:tentative="1">
      <w:start w:val="1"/>
      <w:numFmt w:val="decimal"/>
      <w:lvlText w:val="%4."/>
      <w:lvlJc w:val="left"/>
      <w:pPr>
        <w:tabs>
          <w:tab w:val="num" w:pos="3760"/>
        </w:tabs>
        <w:ind w:left="3760" w:hanging="360"/>
      </w:pPr>
    </w:lvl>
    <w:lvl w:ilvl="4" w:tplc="04190019" w:tentative="1">
      <w:start w:val="1"/>
      <w:numFmt w:val="lowerLetter"/>
      <w:lvlText w:val="%5."/>
      <w:lvlJc w:val="left"/>
      <w:pPr>
        <w:tabs>
          <w:tab w:val="num" w:pos="4480"/>
        </w:tabs>
        <w:ind w:left="4480" w:hanging="360"/>
      </w:pPr>
    </w:lvl>
    <w:lvl w:ilvl="5" w:tplc="0419001B" w:tentative="1">
      <w:start w:val="1"/>
      <w:numFmt w:val="lowerRoman"/>
      <w:lvlText w:val="%6."/>
      <w:lvlJc w:val="right"/>
      <w:pPr>
        <w:tabs>
          <w:tab w:val="num" w:pos="5200"/>
        </w:tabs>
        <w:ind w:left="5200" w:hanging="180"/>
      </w:pPr>
    </w:lvl>
    <w:lvl w:ilvl="6" w:tplc="0419000F" w:tentative="1">
      <w:start w:val="1"/>
      <w:numFmt w:val="decimal"/>
      <w:lvlText w:val="%7."/>
      <w:lvlJc w:val="left"/>
      <w:pPr>
        <w:tabs>
          <w:tab w:val="num" w:pos="5920"/>
        </w:tabs>
        <w:ind w:left="5920" w:hanging="360"/>
      </w:pPr>
    </w:lvl>
    <w:lvl w:ilvl="7" w:tplc="04190019" w:tentative="1">
      <w:start w:val="1"/>
      <w:numFmt w:val="lowerLetter"/>
      <w:lvlText w:val="%8."/>
      <w:lvlJc w:val="left"/>
      <w:pPr>
        <w:tabs>
          <w:tab w:val="num" w:pos="6640"/>
        </w:tabs>
        <w:ind w:left="6640" w:hanging="360"/>
      </w:pPr>
    </w:lvl>
    <w:lvl w:ilvl="8" w:tplc="0419001B" w:tentative="1">
      <w:start w:val="1"/>
      <w:numFmt w:val="lowerRoman"/>
      <w:lvlText w:val="%9."/>
      <w:lvlJc w:val="right"/>
      <w:pPr>
        <w:tabs>
          <w:tab w:val="num" w:pos="7360"/>
        </w:tabs>
        <w:ind w:left="7360" w:hanging="180"/>
      </w:pPr>
    </w:lvl>
  </w:abstractNum>
  <w:abstractNum w:abstractNumId="118">
    <w:nsid w:val="535E7C9E"/>
    <w:multiLevelType w:val="hybridMultilevel"/>
    <w:tmpl w:val="8CC009A6"/>
    <w:lvl w:ilvl="0" w:tplc="04190005">
      <w:start w:val="1"/>
      <w:numFmt w:val="bullet"/>
      <w:lvlText w:val=""/>
      <w:lvlJc w:val="left"/>
      <w:pPr>
        <w:tabs>
          <w:tab w:val="num" w:pos="795"/>
        </w:tabs>
        <w:ind w:left="795" w:hanging="360"/>
      </w:pPr>
      <w:rPr>
        <w:rFonts w:ascii="Wingdings" w:hAnsi="Wingdings"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119">
    <w:nsid w:val="55C05DE1"/>
    <w:multiLevelType w:val="multilevel"/>
    <w:tmpl w:val="97505B4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nsid w:val="56722508"/>
    <w:multiLevelType w:val="multilevel"/>
    <w:tmpl w:val="AA2E1B38"/>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568151B1"/>
    <w:multiLevelType w:val="multilevel"/>
    <w:tmpl w:val="5F940A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56890B33"/>
    <w:multiLevelType w:val="multilevel"/>
    <w:tmpl w:val="8FCC1AB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58FD276D"/>
    <w:multiLevelType w:val="hybridMultilevel"/>
    <w:tmpl w:val="A1B08CBC"/>
    <w:lvl w:ilvl="0" w:tplc="04190001">
      <w:start w:val="1"/>
      <w:numFmt w:val="bullet"/>
      <w:lvlText w:val=""/>
      <w:lvlJc w:val="left"/>
      <w:pPr>
        <w:tabs>
          <w:tab w:val="num" w:pos="1440"/>
        </w:tabs>
        <w:ind w:left="1440" w:hanging="360"/>
      </w:pPr>
      <w:rPr>
        <w:rFonts w:ascii="Symbol" w:hAnsi="Symbol" w:hint="default"/>
      </w:rPr>
    </w:lvl>
    <w:lvl w:ilvl="1" w:tplc="7570A9A4">
      <w:start w:val="1"/>
      <w:numFmt w:val="decimal"/>
      <w:lvlText w:val="%2."/>
      <w:lvlJc w:val="left"/>
      <w:pPr>
        <w:tabs>
          <w:tab w:val="num" w:pos="2160"/>
        </w:tabs>
        <w:ind w:left="2160" w:hanging="360"/>
      </w:pPr>
      <w:rPr>
        <w:rFonts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24">
    <w:nsid w:val="599159C8"/>
    <w:multiLevelType w:val="multilevel"/>
    <w:tmpl w:val="381AAA4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59B25C54"/>
    <w:multiLevelType w:val="multilevel"/>
    <w:tmpl w:val="8416D6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59F27001"/>
    <w:multiLevelType w:val="hybridMultilevel"/>
    <w:tmpl w:val="279E3630"/>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7">
    <w:nsid w:val="5AE71EB5"/>
    <w:multiLevelType w:val="multilevel"/>
    <w:tmpl w:val="89947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5AF52395"/>
    <w:multiLevelType w:val="multilevel"/>
    <w:tmpl w:val="AC9674B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5B0C1B8C"/>
    <w:multiLevelType w:val="multilevel"/>
    <w:tmpl w:val="2384C31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140"/>
        </w:tabs>
        <w:ind w:left="1140" w:hanging="4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130">
    <w:nsid w:val="5BA5191E"/>
    <w:multiLevelType w:val="multilevel"/>
    <w:tmpl w:val="9738E1C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5E8259E3"/>
    <w:multiLevelType w:val="multilevel"/>
    <w:tmpl w:val="622245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5EB57D2F"/>
    <w:multiLevelType w:val="multilevel"/>
    <w:tmpl w:val="99B09C9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nsid w:val="5F2017F5"/>
    <w:multiLevelType w:val="hybridMultilevel"/>
    <w:tmpl w:val="9C6EC39E"/>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34">
    <w:nsid w:val="613D3310"/>
    <w:multiLevelType w:val="hybridMultilevel"/>
    <w:tmpl w:val="EC3C50AA"/>
    <w:lvl w:ilvl="0" w:tplc="04190001">
      <w:start w:val="1"/>
      <w:numFmt w:val="bullet"/>
      <w:lvlText w:val=""/>
      <w:lvlJc w:val="left"/>
      <w:pPr>
        <w:tabs>
          <w:tab w:val="num" w:pos="1440"/>
        </w:tabs>
        <w:ind w:left="1440" w:hanging="360"/>
      </w:pPr>
      <w:rPr>
        <w:rFonts w:ascii="Symbol" w:hAnsi="Symbol" w:hint="default"/>
      </w:rPr>
    </w:lvl>
    <w:lvl w:ilvl="1" w:tplc="0419000F">
      <w:start w:val="1"/>
      <w:numFmt w:val="decimal"/>
      <w:lvlText w:val="%2."/>
      <w:lvlJc w:val="left"/>
      <w:pPr>
        <w:tabs>
          <w:tab w:val="num" w:pos="2160"/>
        </w:tabs>
        <w:ind w:left="2160" w:hanging="360"/>
      </w:pPr>
      <w:rPr>
        <w:rFonts w:hint="default"/>
      </w:rPr>
    </w:lvl>
    <w:lvl w:ilvl="2" w:tplc="04190001">
      <w:start w:val="1"/>
      <w:numFmt w:val="bullet"/>
      <w:lvlText w:val=""/>
      <w:lvlJc w:val="left"/>
      <w:pPr>
        <w:tabs>
          <w:tab w:val="num" w:pos="2880"/>
        </w:tabs>
        <w:ind w:left="2880" w:hanging="360"/>
      </w:pPr>
      <w:rPr>
        <w:rFonts w:ascii="Symbol" w:hAnsi="Symbol"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35">
    <w:nsid w:val="621F00E1"/>
    <w:multiLevelType w:val="hybridMultilevel"/>
    <w:tmpl w:val="D688D2EA"/>
    <w:lvl w:ilvl="0" w:tplc="04190001">
      <w:start w:val="1"/>
      <w:numFmt w:val="bullet"/>
      <w:lvlText w:val=""/>
      <w:lvlJc w:val="left"/>
      <w:pPr>
        <w:tabs>
          <w:tab w:val="num" w:pos="1520"/>
        </w:tabs>
        <w:ind w:left="1520" w:hanging="360"/>
      </w:pPr>
      <w:rPr>
        <w:rFonts w:ascii="Symbol" w:hAnsi="Symbol" w:hint="default"/>
      </w:rPr>
    </w:lvl>
    <w:lvl w:ilvl="1" w:tplc="04190003" w:tentative="1">
      <w:start w:val="1"/>
      <w:numFmt w:val="bullet"/>
      <w:lvlText w:val="o"/>
      <w:lvlJc w:val="left"/>
      <w:pPr>
        <w:tabs>
          <w:tab w:val="num" w:pos="2240"/>
        </w:tabs>
        <w:ind w:left="2240" w:hanging="360"/>
      </w:pPr>
      <w:rPr>
        <w:rFonts w:ascii="Courier New" w:hAnsi="Courier New" w:cs="Courier New" w:hint="default"/>
      </w:rPr>
    </w:lvl>
    <w:lvl w:ilvl="2" w:tplc="04190005" w:tentative="1">
      <w:start w:val="1"/>
      <w:numFmt w:val="bullet"/>
      <w:lvlText w:val=""/>
      <w:lvlJc w:val="left"/>
      <w:pPr>
        <w:tabs>
          <w:tab w:val="num" w:pos="2960"/>
        </w:tabs>
        <w:ind w:left="2960" w:hanging="360"/>
      </w:pPr>
      <w:rPr>
        <w:rFonts w:ascii="Wingdings" w:hAnsi="Wingdings" w:hint="default"/>
      </w:rPr>
    </w:lvl>
    <w:lvl w:ilvl="3" w:tplc="04190001" w:tentative="1">
      <w:start w:val="1"/>
      <w:numFmt w:val="bullet"/>
      <w:lvlText w:val=""/>
      <w:lvlJc w:val="left"/>
      <w:pPr>
        <w:tabs>
          <w:tab w:val="num" w:pos="3680"/>
        </w:tabs>
        <w:ind w:left="3680" w:hanging="360"/>
      </w:pPr>
      <w:rPr>
        <w:rFonts w:ascii="Symbol" w:hAnsi="Symbol" w:hint="default"/>
      </w:rPr>
    </w:lvl>
    <w:lvl w:ilvl="4" w:tplc="04190003" w:tentative="1">
      <w:start w:val="1"/>
      <w:numFmt w:val="bullet"/>
      <w:lvlText w:val="o"/>
      <w:lvlJc w:val="left"/>
      <w:pPr>
        <w:tabs>
          <w:tab w:val="num" w:pos="4400"/>
        </w:tabs>
        <w:ind w:left="4400" w:hanging="360"/>
      </w:pPr>
      <w:rPr>
        <w:rFonts w:ascii="Courier New" w:hAnsi="Courier New" w:cs="Courier New" w:hint="default"/>
      </w:rPr>
    </w:lvl>
    <w:lvl w:ilvl="5" w:tplc="04190005" w:tentative="1">
      <w:start w:val="1"/>
      <w:numFmt w:val="bullet"/>
      <w:lvlText w:val=""/>
      <w:lvlJc w:val="left"/>
      <w:pPr>
        <w:tabs>
          <w:tab w:val="num" w:pos="5120"/>
        </w:tabs>
        <w:ind w:left="5120" w:hanging="360"/>
      </w:pPr>
      <w:rPr>
        <w:rFonts w:ascii="Wingdings" w:hAnsi="Wingdings" w:hint="default"/>
      </w:rPr>
    </w:lvl>
    <w:lvl w:ilvl="6" w:tplc="04190001" w:tentative="1">
      <w:start w:val="1"/>
      <w:numFmt w:val="bullet"/>
      <w:lvlText w:val=""/>
      <w:lvlJc w:val="left"/>
      <w:pPr>
        <w:tabs>
          <w:tab w:val="num" w:pos="5840"/>
        </w:tabs>
        <w:ind w:left="5840" w:hanging="360"/>
      </w:pPr>
      <w:rPr>
        <w:rFonts w:ascii="Symbol" w:hAnsi="Symbol" w:hint="default"/>
      </w:rPr>
    </w:lvl>
    <w:lvl w:ilvl="7" w:tplc="04190003" w:tentative="1">
      <w:start w:val="1"/>
      <w:numFmt w:val="bullet"/>
      <w:lvlText w:val="o"/>
      <w:lvlJc w:val="left"/>
      <w:pPr>
        <w:tabs>
          <w:tab w:val="num" w:pos="6560"/>
        </w:tabs>
        <w:ind w:left="6560" w:hanging="360"/>
      </w:pPr>
      <w:rPr>
        <w:rFonts w:ascii="Courier New" w:hAnsi="Courier New" w:cs="Courier New" w:hint="default"/>
      </w:rPr>
    </w:lvl>
    <w:lvl w:ilvl="8" w:tplc="04190005" w:tentative="1">
      <w:start w:val="1"/>
      <w:numFmt w:val="bullet"/>
      <w:lvlText w:val=""/>
      <w:lvlJc w:val="left"/>
      <w:pPr>
        <w:tabs>
          <w:tab w:val="num" w:pos="7280"/>
        </w:tabs>
        <w:ind w:left="7280" w:hanging="360"/>
      </w:pPr>
      <w:rPr>
        <w:rFonts w:ascii="Wingdings" w:hAnsi="Wingdings" w:hint="default"/>
      </w:rPr>
    </w:lvl>
  </w:abstractNum>
  <w:abstractNum w:abstractNumId="136">
    <w:nsid w:val="639F0BA8"/>
    <w:multiLevelType w:val="hybridMultilevel"/>
    <w:tmpl w:val="E33614FC"/>
    <w:lvl w:ilvl="0" w:tplc="0419000F">
      <w:start w:val="1"/>
      <w:numFmt w:val="decimal"/>
      <w:lvlText w:val="%1."/>
      <w:lvlJc w:val="left"/>
      <w:pPr>
        <w:tabs>
          <w:tab w:val="num" w:pos="1660"/>
        </w:tabs>
        <w:ind w:left="1660" w:hanging="360"/>
      </w:pPr>
    </w:lvl>
    <w:lvl w:ilvl="1" w:tplc="04190001">
      <w:start w:val="1"/>
      <w:numFmt w:val="bullet"/>
      <w:lvlText w:val=""/>
      <w:lvlJc w:val="left"/>
      <w:pPr>
        <w:tabs>
          <w:tab w:val="num" w:pos="2380"/>
        </w:tabs>
        <w:ind w:left="2380" w:hanging="360"/>
      </w:pPr>
      <w:rPr>
        <w:rFonts w:ascii="Symbol" w:hAnsi="Symbol" w:hint="default"/>
      </w:rPr>
    </w:lvl>
    <w:lvl w:ilvl="2" w:tplc="0419001B" w:tentative="1">
      <w:start w:val="1"/>
      <w:numFmt w:val="lowerRoman"/>
      <w:lvlText w:val="%3."/>
      <w:lvlJc w:val="right"/>
      <w:pPr>
        <w:tabs>
          <w:tab w:val="num" w:pos="3100"/>
        </w:tabs>
        <w:ind w:left="3100" w:hanging="180"/>
      </w:pPr>
    </w:lvl>
    <w:lvl w:ilvl="3" w:tplc="0419000F" w:tentative="1">
      <w:start w:val="1"/>
      <w:numFmt w:val="decimal"/>
      <w:lvlText w:val="%4."/>
      <w:lvlJc w:val="left"/>
      <w:pPr>
        <w:tabs>
          <w:tab w:val="num" w:pos="3820"/>
        </w:tabs>
        <w:ind w:left="3820" w:hanging="360"/>
      </w:pPr>
    </w:lvl>
    <w:lvl w:ilvl="4" w:tplc="04190019" w:tentative="1">
      <w:start w:val="1"/>
      <w:numFmt w:val="lowerLetter"/>
      <w:lvlText w:val="%5."/>
      <w:lvlJc w:val="left"/>
      <w:pPr>
        <w:tabs>
          <w:tab w:val="num" w:pos="4540"/>
        </w:tabs>
        <w:ind w:left="4540" w:hanging="360"/>
      </w:pPr>
    </w:lvl>
    <w:lvl w:ilvl="5" w:tplc="0419001B" w:tentative="1">
      <w:start w:val="1"/>
      <w:numFmt w:val="lowerRoman"/>
      <w:lvlText w:val="%6."/>
      <w:lvlJc w:val="right"/>
      <w:pPr>
        <w:tabs>
          <w:tab w:val="num" w:pos="5260"/>
        </w:tabs>
        <w:ind w:left="5260" w:hanging="180"/>
      </w:pPr>
    </w:lvl>
    <w:lvl w:ilvl="6" w:tplc="0419000F" w:tentative="1">
      <w:start w:val="1"/>
      <w:numFmt w:val="decimal"/>
      <w:lvlText w:val="%7."/>
      <w:lvlJc w:val="left"/>
      <w:pPr>
        <w:tabs>
          <w:tab w:val="num" w:pos="5980"/>
        </w:tabs>
        <w:ind w:left="5980" w:hanging="360"/>
      </w:pPr>
    </w:lvl>
    <w:lvl w:ilvl="7" w:tplc="04190019" w:tentative="1">
      <w:start w:val="1"/>
      <w:numFmt w:val="lowerLetter"/>
      <w:lvlText w:val="%8."/>
      <w:lvlJc w:val="left"/>
      <w:pPr>
        <w:tabs>
          <w:tab w:val="num" w:pos="6700"/>
        </w:tabs>
        <w:ind w:left="6700" w:hanging="360"/>
      </w:pPr>
    </w:lvl>
    <w:lvl w:ilvl="8" w:tplc="0419001B" w:tentative="1">
      <w:start w:val="1"/>
      <w:numFmt w:val="lowerRoman"/>
      <w:lvlText w:val="%9."/>
      <w:lvlJc w:val="right"/>
      <w:pPr>
        <w:tabs>
          <w:tab w:val="num" w:pos="7420"/>
        </w:tabs>
        <w:ind w:left="7420" w:hanging="180"/>
      </w:pPr>
    </w:lvl>
  </w:abstractNum>
  <w:abstractNum w:abstractNumId="137">
    <w:nsid w:val="643F0C26"/>
    <w:multiLevelType w:val="multilevel"/>
    <w:tmpl w:val="6462A36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64FF6126"/>
    <w:multiLevelType w:val="hybridMultilevel"/>
    <w:tmpl w:val="D862E97C"/>
    <w:lvl w:ilvl="0" w:tplc="799000A4">
      <w:start w:val="1"/>
      <w:numFmt w:val="decimal"/>
      <w:lvlText w:val="%1."/>
      <w:lvlJc w:val="left"/>
      <w:pPr>
        <w:tabs>
          <w:tab w:val="num" w:pos="0"/>
        </w:tabs>
        <w:ind w:left="0" w:hanging="360"/>
      </w:pPr>
      <w:rPr>
        <w:rFonts w:hint="default"/>
        <w:b/>
      </w:rPr>
    </w:lvl>
    <w:lvl w:ilvl="1" w:tplc="04190019" w:tentative="1">
      <w:start w:val="1"/>
      <w:numFmt w:val="lowerLetter"/>
      <w:lvlText w:val="%2."/>
      <w:lvlJc w:val="left"/>
      <w:pPr>
        <w:tabs>
          <w:tab w:val="num" w:pos="720"/>
        </w:tabs>
        <w:ind w:left="720" w:hanging="360"/>
      </w:p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139">
    <w:nsid w:val="663120D2"/>
    <w:multiLevelType w:val="multilevel"/>
    <w:tmpl w:val="84BA6AC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68560346"/>
    <w:multiLevelType w:val="multilevel"/>
    <w:tmpl w:val="7F7C43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nsid w:val="68D32C3E"/>
    <w:multiLevelType w:val="multilevel"/>
    <w:tmpl w:val="F02AFE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69BA63DC"/>
    <w:multiLevelType w:val="hybridMultilevel"/>
    <w:tmpl w:val="9112F65C"/>
    <w:lvl w:ilvl="0" w:tplc="0419000F">
      <w:start w:val="1"/>
      <w:numFmt w:val="decimal"/>
      <w:lvlText w:val="%1."/>
      <w:lvlJc w:val="left"/>
      <w:pPr>
        <w:tabs>
          <w:tab w:val="num" w:pos="1520"/>
        </w:tabs>
        <w:ind w:left="1520" w:hanging="360"/>
      </w:pPr>
    </w:lvl>
    <w:lvl w:ilvl="1" w:tplc="04190019" w:tentative="1">
      <w:start w:val="1"/>
      <w:numFmt w:val="lowerLetter"/>
      <w:lvlText w:val="%2."/>
      <w:lvlJc w:val="left"/>
      <w:pPr>
        <w:tabs>
          <w:tab w:val="num" w:pos="2240"/>
        </w:tabs>
        <w:ind w:left="2240" w:hanging="360"/>
      </w:pPr>
    </w:lvl>
    <w:lvl w:ilvl="2" w:tplc="0419001B" w:tentative="1">
      <w:start w:val="1"/>
      <w:numFmt w:val="lowerRoman"/>
      <w:lvlText w:val="%3."/>
      <w:lvlJc w:val="right"/>
      <w:pPr>
        <w:tabs>
          <w:tab w:val="num" w:pos="2960"/>
        </w:tabs>
        <w:ind w:left="2960" w:hanging="180"/>
      </w:pPr>
    </w:lvl>
    <w:lvl w:ilvl="3" w:tplc="0419000F" w:tentative="1">
      <w:start w:val="1"/>
      <w:numFmt w:val="decimal"/>
      <w:lvlText w:val="%4."/>
      <w:lvlJc w:val="left"/>
      <w:pPr>
        <w:tabs>
          <w:tab w:val="num" w:pos="3680"/>
        </w:tabs>
        <w:ind w:left="3680" w:hanging="360"/>
      </w:pPr>
    </w:lvl>
    <w:lvl w:ilvl="4" w:tplc="04190019" w:tentative="1">
      <w:start w:val="1"/>
      <w:numFmt w:val="lowerLetter"/>
      <w:lvlText w:val="%5."/>
      <w:lvlJc w:val="left"/>
      <w:pPr>
        <w:tabs>
          <w:tab w:val="num" w:pos="4400"/>
        </w:tabs>
        <w:ind w:left="4400" w:hanging="360"/>
      </w:pPr>
    </w:lvl>
    <w:lvl w:ilvl="5" w:tplc="0419001B" w:tentative="1">
      <w:start w:val="1"/>
      <w:numFmt w:val="lowerRoman"/>
      <w:lvlText w:val="%6."/>
      <w:lvlJc w:val="right"/>
      <w:pPr>
        <w:tabs>
          <w:tab w:val="num" w:pos="5120"/>
        </w:tabs>
        <w:ind w:left="5120" w:hanging="180"/>
      </w:pPr>
    </w:lvl>
    <w:lvl w:ilvl="6" w:tplc="0419000F" w:tentative="1">
      <w:start w:val="1"/>
      <w:numFmt w:val="decimal"/>
      <w:lvlText w:val="%7."/>
      <w:lvlJc w:val="left"/>
      <w:pPr>
        <w:tabs>
          <w:tab w:val="num" w:pos="5840"/>
        </w:tabs>
        <w:ind w:left="5840" w:hanging="360"/>
      </w:pPr>
    </w:lvl>
    <w:lvl w:ilvl="7" w:tplc="04190019" w:tentative="1">
      <w:start w:val="1"/>
      <w:numFmt w:val="lowerLetter"/>
      <w:lvlText w:val="%8."/>
      <w:lvlJc w:val="left"/>
      <w:pPr>
        <w:tabs>
          <w:tab w:val="num" w:pos="6560"/>
        </w:tabs>
        <w:ind w:left="6560" w:hanging="360"/>
      </w:pPr>
    </w:lvl>
    <w:lvl w:ilvl="8" w:tplc="0419001B" w:tentative="1">
      <w:start w:val="1"/>
      <w:numFmt w:val="lowerRoman"/>
      <w:lvlText w:val="%9."/>
      <w:lvlJc w:val="right"/>
      <w:pPr>
        <w:tabs>
          <w:tab w:val="num" w:pos="7280"/>
        </w:tabs>
        <w:ind w:left="7280" w:hanging="180"/>
      </w:pPr>
    </w:lvl>
  </w:abstractNum>
  <w:abstractNum w:abstractNumId="143">
    <w:nsid w:val="6B0C73FE"/>
    <w:multiLevelType w:val="multilevel"/>
    <w:tmpl w:val="5BD8F4BE"/>
    <w:lvl w:ilvl="0">
      <w:start w:val="3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6C1B224F"/>
    <w:multiLevelType w:val="multilevel"/>
    <w:tmpl w:val="C45EC44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6C3A31B9"/>
    <w:multiLevelType w:val="hybridMultilevel"/>
    <w:tmpl w:val="C862E240"/>
    <w:lvl w:ilvl="0" w:tplc="6BAE51B8">
      <w:start w:val="1"/>
      <w:numFmt w:val="decimal"/>
      <w:lvlText w:val="%1."/>
      <w:lvlJc w:val="left"/>
      <w:pPr>
        <w:tabs>
          <w:tab w:val="num" w:pos="1440"/>
        </w:tabs>
        <w:ind w:left="1440" w:hanging="360"/>
      </w:pPr>
    </w:lvl>
    <w:lvl w:ilvl="1" w:tplc="5E101CD6">
      <w:numFmt w:val="none"/>
      <w:lvlText w:val=""/>
      <w:lvlJc w:val="left"/>
      <w:pPr>
        <w:tabs>
          <w:tab w:val="num" w:pos="360"/>
        </w:tabs>
      </w:pPr>
    </w:lvl>
    <w:lvl w:ilvl="2" w:tplc="96DE2DCC">
      <w:numFmt w:val="none"/>
      <w:lvlText w:val=""/>
      <w:lvlJc w:val="left"/>
      <w:pPr>
        <w:tabs>
          <w:tab w:val="num" w:pos="360"/>
        </w:tabs>
      </w:pPr>
    </w:lvl>
    <w:lvl w:ilvl="3" w:tplc="4078CA06">
      <w:numFmt w:val="none"/>
      <w:lvlText w:val=""/>
      <w:lvlJc w:val="left"/>
      <w:pPr>
        <w:tabs>
          <w:tab w:val="num" w:pos="360"/>
        </w:tabs>
      </w:pPr>
    </w:lvl>
    <w:lvl w:ilvl="4" w:tplc="E182F6B0">
      <w:numFmt w:val="none"/>
      <w:lvlText w:val=""/>
      <w:lvlJc w:val="left"/>
      <w:pPr>
        <w:tabs>
          <w:tab w:val="num" w:pos="360"/>
        </w:tabs>
      </w:pPr>
    </w:lvl>
    <w:lvl w:ilvl="5" w:tplc="7E6A3CD2">
      <w:numFmt w:val="none"/>
      <w:lvlText w:val=""/>
      <w:lvlJc w:val="left"/>
      <w:pPr>
        <w:tabs>
          <w:tab w:val="num" w:pos="360"/>
        </w:tabs>
      </w:pPr>
    </w:lvl>
    <w:lvl w:ilvl="6" w:tplc="9A345C10">
      <w:numFmt w:val="none"/>
      <w:lvlText w:val=""/>
      <w:lvlJc w:val="left"/>
      <w:pPr>
        <w:tabs>
          <w:tab w:val="num" w:pos="360"/>
        </w:tabs>
      </w:pPr>
    </w:lvl>
    <w:lvl w:ilvl="7" w:tplc="4AC039C8">
      <w:numFmt w:val="none"/>
      <w:lvlText w:val=""/>
      <w:lvlJc w:val="left"/>
      <w:pPr>
        <w:tabs>
          <w:tab w:val="num" w:pos="360"/>
        </w:tabs>
      </w:pPr>
    </w:lvl>
    <w:lvl w:ilvl="8" w:tplc="F93AB004">
      <w:numFmt w:val="none"/>
      <w:lvlText w:val=""/>
      <w:lvlJc w:val="left"/>
      <w:pPr>
        <w:tabs>
          <w:tab w:val="num" w:pos="360"/>
        </w:tabs>
      </w:pPr>
    </w:lvl>
  </w:abstractNum>
  <w:abstractNum w:abstractNumId="146">
    <w:nsid w:val="6C9973FA"/>
    <w:multiLevelType w:val="multilevel"/>
    <w:tmpl w:val="142E6E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6D745010"/>
    <w:multiLevelType w:val="multilevel"/>
    <w:tmpl w:val="99D4F32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6E4947F6"/>
    <w:multiLevelType w:val="multilevel"/>
    <w:tmpl w:val="DE701E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6F2247DE"/>
    <w:multiLevelType w:val="hybridMultilevel"/>
    <w:tmpl w:val="A3080C4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0">
    <w:nsid w:val="71EA6BE8"/>
    <w:multiLevelType w:val="multilevel"/>
    <w:tmpl w:val="1870CAD4"/>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51">
    <w:nsid w:val="72CC5994"/>
    <w:multiLevelType w:val="multilevel"/>
    <w:tmpl w:val="B30C78F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732B7D91"/>
    <w:multiLevelType w:val="multilevel"/>
    <w:tmpl w:val="04709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745A725F"/>
    <w:multiLevelType w:val="multilevel"/>
    <w:tmpl w:val="EE221BB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74CF7333"/>
    <w:multiLevelType w:val="multilevel"/>
    <w:tmpl w:val="9E1C23C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756C1418"/>
    <w:multiLevelType w:val="hybridMultilevel"/>
    <w:tmpl w:val="069ABB26"/>
    <w:lvl w:ilvl="0" w:tplc="87D0BC72">
      <w:start w:val="2"/>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56">
    <w:nsid w:val="75A1011A"/>
    <w:multiLevelType w:val="multilevel"/>
    <w:tmpl w:val="012C6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760F64E7"/>
    <w:multiLevelType w:val="multilevel"/>
    <w:tmpl w:val="A2AE850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nsid w:val="7721729E"/>
    <w:multiLevelType w:val="multilevel"/>
    <w:tmpl w:val="E74AC47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77320CB2"/>
    <w:multiLevelType w:val="multilevel"/>
    <w:tmpl w:val="74CAF9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78E408FA"/>
    <w:multiLevelType w:val="multilevel"/>
    <w:tmpl w:val="19542D4C"/>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7A196794"/>
    <w:multiLevelType w:val="multilevel"/>
    <w:tmpl w:val="AD123C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7ABF3146"/>
    <w:multiLevelType w:val="multilevel"/>
    <w:tmpl w:val="222A1618"/>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7AFC7B64"/>
    <w:multiLevelType w:val="hybridMultilevel"/>
    <w:tmpl w:val="E6807F8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4">
    <w:nsid w:val="7B397D51"/>
    <w:multiLevelType w:val="hybridMultilevel"/>
    <w:tmpl w:val="45403F0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5">
    <w:nsid w:val="7B677DCC"/>
    <w:multiLevelType w:val="multilevel"/>
    <w:tmpl w:val="A712E94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7CAC13BA"/>
    <w:multiLevelType w:val="hybridMultilevel"/>
    <w:tmpl w:val="B7CA6B8E"/>
    <w:lvl w:ilvl="0" w:tplc="83D02DD2">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7">
    <w:nsid w:val="7D9D3245"/>
    <w:multiLevelType w:val="multilevel"/>
    <w:tmpl w:val="681ECF9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nsid w:val="7F024C76"/>
    <w:multiLevelType w:val="multilevel"/>
    <w:tmpl w:val="0084032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7F1A5A4D"/>
    <w:multiLevelType w:val="hybridMultilevel"/>
    <w:tmpl w:val="1E5E61FA"/>
    <w:lvl w:ilvl="0" w:tplc="04190001">
      <w:start w:val="1"/>
      <w:numFmt w:val="bullet"/>
      <w:lvlText w:val=""/>
      <w:lvlJc w:val="left"/>
      <w:pPr>
        <w:tabs>
          <w:tab w:val="num" w:pos="1080"/>
        </w:tabs>
        <w:ind w:left="1080" w:hanging="360"/>
      </w:pPr>
      <w:rPr>
        <w:rFonts w:ascii="Symbol" w:hAnsi="Symbol" w:hint="default"/>
      </w:rPr>
    </w:lvl>
    <w:lvl w:ilvl="1" w:tplc="04190001">
      <w:start w:val="1"/>
      <w:numFmt w:val="bullet"/>
      <w:lvlText w:val=""/>
      <w:lvlJc w:val="left"/>
      <w:pPr>
        <w:tabs>
          <w:tab w:val="num" w:pos="1080"/>
        </w:tabs>
        <w:ind w:left="1080" w:hanging="360"/>
      </w:pPr>
      <w:rPr>
        <w:rFonts w:ascii="Symbol" w:hAnsi="Symbol"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num w:numId="1">
    <w:abstractNumId w:val="105"/>
  </w:num>
  <w:num w:numId="2">
    <w:abstractNumId w:val="26"/>
  </w:num>
  <w:num w:numId="3">
    <w:abstractNumId w:val="113"/>
  </w:num>
  <w:num w:numId="4">
    <w:abstractNumId w:val="15"/>
  </w:num>
  <w:num w:numId="5">
    <w:abstractNumId w:val="27"/>
  </w:num>
  <w:num w:numId="6">
    <w:abstractNumId w:val="53"/>
  </w:num>
  <w:num w:numId="7">
    <w:abstractNumId w:val="34"/>
  </w:num>
  <w:num w:numId="8">
    <w:abstractNumId w:val="112"/>
  </w:num>
  <w:num w:numId="9">
    <w:abstractNumId w:val="156"/>
  </w:num>
  <w:num w:numId="10">
    <w:abstractNumId w:val="127"/>
  </w:num>
  <w:num w:numId="11">
    <w:abstractNumId w:val="6"/>
  </w:num>
  <w:num w:numId="12">
    <w:abstractNumId w:val="9"/>
  </w:num>
  <w:num w:numId="13">
    <w:abstractNumId w:val="92"/>
  </w:num>
  <w:num w:numId="14">
    <w:abstractNumId w:val="88"/>
  </w:num>
  <w:num w:numId="15">
    <w:abstractNumId w:val="58"/>
  </w:num>
  <w:num w:numId="16">
    <w:abstractNumId w:val="79"/>
  </w:num>
  <w:num w:numId="17">
    <w:abstractNumId w:val="25"/>
  </w:num>
  <w:num w:numId="18">
    <w:abstractNumId w:val="143"/>
  </w:num>
  <w:num w:numId="19">
    <w:abstractNumId w:val="61"/>
  </w:num>
  <w:num w:numId="20">
    <w:abstractNumId w:val="8"/>
  </w:num>
  <w:num w:numId="21">
    <w:abstractNumId w:val="121"/>
  </w:num>
  <w:num w:numId="22">
    <w:abstractNumId w:val="111"/>
  </w:num>
  <w:num w:numId="23">
    <w:abstractNumId w:val="140"/>
  </w:num>
  <w:num w:numId="24">
    <w:abstractNumId w:val="131"/>
  </w:num>
  <w:num w:numId="25">
    <w:abstractNumId w:val="146"/>
  </w:num>
  <w:num w:numId="26">
    <w:abstractNumId w:val="63"/>
  </w:num>
  <w:num w:numId="27">
    <w:abstractNumId w:val="89"/>
  </w:num>
  <w:num w:numId="28">
    <w:abstractNumId w:val="110"/>
  </w:num>
  <w:num w:numId="29">
    <w:abstractNumId w:val="72"/>
  </w:num>
  <w:num w:numId="30">
    <w:abstractNumId w:val="91"/>
  </w:num>
  <w:num w:numId="31">
    <w:abstractNumId w:val="115"/>
  </w:num>
  <w:num w:numId="32">
    <w:abstractNumId w:val="147"/>
  </w:num>
  <w:num w:numId="33">
    <w:abstractNumId w:val="159"/>
  </w:num>
  <w:num w:numId="34">
    <w:abstractNumId w:val="12"/>
  </w:num>
  <w:num w:numId="35">
    <w:abstractNumId w:val="167"/>
  </w:num>
  <w:num w:numId="36">
    <w:abstractNumId w:val="47"/>
  </w:num>
  <w:num w:numId="37">
    <w:abstractNumId w:val="148"/>
  </w:num>
  <w:num w:numId="38">
    <w:abstractNumId w:val="144"/>
  </w:num>
  <w:num w:numId="39">
    <w:abstractNumId w:val="87"/>
  </w:num>
  <w:num w:numId="40">
    <w:abstractNumId w:val="20"/>
  </w:num>
  <w:num w:numId="41">
    <w:abstractNumId w:val="21"/>
  </w:num>
  <w:num w:numId="42">
    <w:abstractNumId w:val="168"/>
  </w:num>
  <w:num w:numId="43">
    <w:abstractNumId w:val="85"/>
  </w:num>
  <w:num w:numId="44">
    <w:abstractNumId w:val="22"/>
  </w:num>
  <w:num w:numId="45">
    <w:abstractNumId w:val="125"/>
  </w:num>
  <w:num w:numId="46">
    <w:abstractNumId w:val="141"/>
  </w:num>
  <w:num w:numId="47">
    <w:abstractNumId w:val="67"/>
  </w:num>
  <w:num w:numId="48">
    <w:abstractNumId w:val="68"/>
  </w:num>
  <w:num w:numId="49">
    <w:abstractNumId w:val="137"/>
  </w:num>
  <w:num w:numId="50">
    <w:abstractNumId w:val="158"/>
  </w:num>
  <w:num w:numId="51">
    <w:abstractNumId w:val="120"/>
  </w:num>
  <w:num w:numId="52">
    <w:abstractNumId w:val="99"/>
  </w:num>
  <w:num w:numId="53">
    <w:abstractNumId w:val="52"/>
  </w:num>
  <w:num w:numId="54">
    <w:abstractNumId w:val="46"/>
  </w:num>
  <w:num w:numId="55">
    <w:abstractNumId w:val="78"/>
  </w:num>
  <w:num w:numId="56">
    <w:abstractNumId w:val="102"/>
  </w:num>
  <w:num w:numId="57">
    <w:abstractNumId w:val="37"/>
  </w:num>
  <w:num w:numId="58">
    <w:abstractNumId w:val="119"/>
  </w:num>
  <w:num w:numId="59">
    <w:abstractNumId w:val="36"/>
  </w:num>
  <w:num w:numId="60">
    <w:abstractNumId w:val="74"/>
  </w:num>
  <w:num w:numId="61">
    <w:abstractNumId w:val="154"/>
  </w:num>
  <w:num w:numId="62">
    <w:abstractNumId w:val="13"/>
  </w:num>
  <w:num w:numId="63">
    <w:abstractNumId w:val="54"/>
  </w:num>
  <w:num w:numId="64">
    <w:abstractNumId w:val="65"/>
  </w:num>
  <w:num w:numId="65">
    <w:abstractNumId w:val="152"/>
  </w:num>
  <w:num w:numId="66">
    <w:abstractNumId w:val="94"/>
  </w:num>
  <w:num w:numId="67">
    <w:abstractNumId w:val="153"/>
  </w:num>
  <w:num w:numId="68">
    <w:abstractNumId w:val="77"/>
  </w:num>
  <w:num w:numId="69">
    <w:abstractNumId w:val="122"/>
  </w:num>
  <w:num w:numId="70">
    <w:abstractNumId w:val="64"/>
  </w:num>
  <w:num w:numId="71">
    <w:abstractNumId w:val="44"/>
  </w:num>
  <w:num w:numId="72">
    <w:abstractNumId w:val="86"/>
  </w:num>
  <w:num w:numId="73">
    <w:abstractNumId w:val="124"/>
  </w:num>
  <w:num w:numId="74">
    <w:abstractNumId w:val="42"/>
  </w:num>
  <w:num w:numId="75">
    <w:abstractNumId w:val="161"/>
  </w:num>
  <w:num w:numId="76">
    <w:abstractNumId w:val="130"/>
  </w:num>
  <w:num w:numId="77">
    <w:abstractNumId w:val="128"/>
  </w:num>
  <w:num w:numId="78">
    <w:abstractNumId w:val="90"/>
  </w:num>
  <w:num w:numId="79">
    <w:abstractNumId w:val="132"/>
  </w:num>
  <w:num w:numId="80">
    <w:abstractNumId w:val="62"/>
  </w:num>
  <w:num w:numId="81">
    <w:abstractNumId w:val="5"/>
  </w:num>
  <w:num w:numId="82">
    <w:abstractNumId w:val="157"/>
  </w:num>
  <w:num w:numId="83">
    <w:abstractNumId w:val="40"/>
  </w:num>
  <w:num w:numId="84">
    <w:abstractNumId w:val="31"/>
  </w:num>
  <w:num w:numId="85">
    <w:abstractNumId w:val="162"/>
  </w:num>
  <w:num w:numId="86">
    <w:abstractNumId w:val="160"/>
  </w:num>
  <w:num w:numId="87">
    <w:abstractNumId w:val="49"/>
  </w:num>
  <w:num w:numId="88">
    <w:abstractNumId w:val="101"/>
  </w:num>
  <w:num w:numId="89">
    <w:abstractNumId w:val="151"/>
  </w:num>
  <w:num w:numId="90">
    <w:abstractNumId w:val="139"/>
  </w:num>
  <w:num w:numId="91">
    <w:abstractNumId w:val="165"/>
  </w:num>
  <w:num w:numId="92">
    <w:abstractNumId w:val="11"/>
  </w:num>
  <w:num w:numId="93">
    <w:abstractNumId w:val="69"/>
  </w:num>
  <w:num w:numId="94">
    <w:abstractNumId w:val="23"/>
  </w:num>
  <w:num w:numId="95">
    <w:abstractNumId w:val="28"/>
  </w:num>
  <w:num w:numId="96">
    <w:abstractNumId w:val="33"/>
  </w:num>
  <w:num w:numId="97">
    <w:abstractNumId w:val="45"/>
  </w:num>
  <w:num w:numId="98">
    <w:abstractNumId w:val="118"/>
  </w:num>
  <w:num w:numId="99">
    <w:abstractNumId w:val="149"/>
  </w:num>
  <w:num w:numId="100">
    <w:abstractNumId w:val="10"/>
  </w:num>
  <w:num w:numId="101">
    <w:abstractNumId w:val="95"/>
  </w:num>
  <w:num w:numId="102">
    <w:abstractNumId w:val="39"/>
  </w:num>
  <w:num w:numId="103">
    <w:abstractNumId w:val="4"/>
  </w:num>
  <w:num w:numId="104">
    <w:abstractNumId w:val="169"/>
  </w:num>
  <w:num w:numId="105">
    <w:abstractNumId w:val="81"/>
  </w:num>
  <w:num w:numId="106">
    <w:abstractNumId w:val="155"/>
  </w:num>
  <w:num w:numId="107">
    <w:abstractNumId w:val="66"/>
  </w:num>
  <w:num w:numId="108">
    <w:abstractNumId w:val="76"/>
  </w:num>
  <w:num w:numId="109">
    <w:abstractNumId w:val="51"/>
  </w:num>
  <w:num w:numId="110">
    <w:abstractNumId w:val="57"/>
  </w:num>
  <w:num w:numId="111">
    <w:abstractNumId w:val="17"/>
  </w:num>
  <w:num w:numId="112">
    <w:abstractNumId w:val="30"/>
  </w:num>
  <w:num w:numId="113">
    <w:abstractNumId w:val="83"/>
  </w:num>
  <w:num w:numId="114">
    <w:abstractNumId w:val="84"/>
  </w:num>
  <w:num w:numId="115">
    <w:abstractNumId w:val="138"/>
  </w:num>
  <w:num w:numId="116">
    <w:abstractNumId w:val="129"/>
  </w:num>
  <w:num w:numId="117">
    <w:abstractNumId w:val="117"/>
  </w:num>
  <w:num w:numId="118">
    <w:abstractNumId w:val="93"/>
  </w:num>
  <w:num w:numId="119">
    <w:abstractNumId w:val="114"/>
  </w:num>
  <w:num w:numId="120">
    <w:abstractNumId w:val="98"/>
  </w:num>
  <w:num w:numId="121">
    <w:abstractNumId w:val="38"/>
  </w:num>
  <w:num w:numId="122">
    <w:abstractNumId w:val="135"/>
  </w:num>
  <w:num w:numId="123">
    <w:abstractNumId w:val="82"/>
  </w:num>
  <w:num w:numId="124">
    <w:abstractNumId w:val="145"/>
  </w:num>
  <w:num w:numId="125">
    <w:abstractNumId w:val="41"/>
  </w:num>
  <w:num w:numId="126">
    <w:abstractNumId w:val="123"/>
  </w:num>
  <w:num w:numId="127">
    <w:abstractNumId w:val="18"/>
  </w:num>
  <w:num w:numId="128">
    <w:abstractNumId w:val="80"/>
  </w:num>
  <w:num w:numId="129">
    <w:abstractNumId w:val="59"/>
  </w:num>
  <w:num w:numId="130">
    <w:abstractNumId w:val="100"/>
  </w:num>
  <w:num w:numId="131">
    <w:abstractNumId w:val="32"/>
  </w:num>
  <w:num w:numId="132">
    <w:abstractNumId w:val="48"/>
  </w:num>
  <w:num w:numId="133">
    <w:abstractNumId w:val="126"/>
  </w:num>
  <w:num w:numId="134">
    <w:abstractNumId w:val="134"/>
  </w:num>
  <w:num w:numId="135">
    <w:abstractNumId w:val="50"/>
  </w:num>
  <w:num w:numId="136">
    <w:abstractNumId w:val="142"/>
  </w:num>
  <w:num w:numId="137">
    <w:abstractNumId w:val="136"/>
  </w:num>
  <w:num w:numId="138">
    <w:abstractNumId w:val="35"/>
  </w:num>
  <w:num w:numId="139">
    <w:abstractNumId w:val="97"/>
  </w:num>
  <w:num w:numId="140">
    <w:abstractNumId w:val="104"/>
  </w:num>
  <w:num w:numId="141">
    <w:abstractNumId w:val="166"/>
  </w:num>
  <w:num w:numId="142">
    <w:abstractNumId w:val="71"/>
  </w:num>
  <w:num w:numId="143">
    <w:abstractNumId w:val="96"/>
  </w:num>
  <w:num w:numId="144">
    <w:abstractNumId w:val="73"/>
  </w:num>
  <w:num w:numId="145">
    <w:abstractNumId w:val="133"/>
  </w:num>
  <w:num w:numId="146">
    <w:abstractNumId w:val="16"/>
  </w:num>
  <w:num w:numId="147">
    <w:abstractNumId w:val="55"/>
  </w:num>
  <w:num w:numId="148">
    <w:abstractNumId w:val="70"/>
  </w:num>
  <w:num w:numId="149">
    <w:abstractNumId w:val="109"/>
  </w:num>
  <w:num w:numId="150">
    <w:abstractNumId w:val="107"/>
  </w:num>
  <w:num w:numId="151">
    <w:abstractNumId w:val="116"/>
    <w:lvlOverride w:ilvl="0"/>
    <w:lvlOverride w:ilvl="1"/>
    <w:lvlOverride w:ilvl="2"/>
    <w:lvlOverride w:ilvl="3"/>
    <w:lvlOverride w:ilvl="4"/>
    <w:lvlOverride w:ilvl="5"/>
    <w:lvlOverride w:ilvl="6"/>
    <w:lvlOverride w:ilvl="7"/>
    <w:lvlOverride w:ilvl="8"/>
  </w:num>
  <w:num w:numId="152">
    <w:abstractNumId w:val="75"/>
    <w:lvlOverride w:ilvl="0"/>
    <w:lvlOverride w:ilvl="1"/>
    <w:lvlOverride w:ilvl="2"/>
    <w:lvlOverride w:ilvl="3"/>
    <w:lvlOverride w:ilvl="4"/>
    <w:lvlOverride w:ilvl="5"/>
    <w:lvlOverride w:ilvl="6"/>
    <w:lvlOverride w:ilvl="7"/>
    <w:lvlOverride w:ilvl="8"/>
  </w:num>
  <w:num w:numId="153">
    <w:abstractNumId w:val="0"/>
  </w:num>
  <w:num w:numId="154">
    <w:abstractNumId w:val="7"/>
  </w:num>
  <w:num w:numId="155">
    <w:abstractNumId w:val="150"/>
  </w:num>
  <w:num w:numId="156">
    <w:abstractNumId w:val="163"/>
  </w:num>
  <w:num w:numId="157">
    <w:abstractNumId w:val="24"/>
  </w:num>
  <w:num w:numId="158">
    <w:abstractNumId w:val="56"/>
  </w:num>
  <w:num w:numId="159">
    <w:abstractNumId w:val="108"/>
  </w:num>
  <w:num w:numId="160">
    <w:abstractNumId w:val="19"/>
  </w:num>
  <w:num w:numId="161">
    <w:abstractNumId w:val="103"/>
  </w:num>
  <w:num w:numId="162">
    <w:abstractNumId w:val="43"/>
  </w:num>
  <w:num w:numId="163">
    <w:abstractNumId w:val="29"/>
  </w:num>
  <w:num w:numId="164">
    <w:abstractNumId w:val="60"/>
  </w:num>
  <w:num w:numId="165">
    <w:abstractNumId w:val="106"/>
  </w:num>
  <w:num w:numId="166">
    <w:abstractNumId w:val="164"/>
  </w:num>
  <w:num w:numId="167">
    <w:abstractNumId w:val="14"/>
  </w:num>
  <w:numIdMacAtCleanup w:val="1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defaultTabStop w:val="708"/>
  <w:characterSpacingControl w:val="doNotCompress"/>
  <w:compat/>
  <w:rsids>
    <w:rsidRoot w:val="00E3257A"/>
    <w:rsid w:val="000335E6"/>
    <w:rsid w:val="00326DA8"/>
    <w:rsid w:val="00404F2A"/>
    <w:rsid w:val="00465C21"/>
    <w:rsid w:val="005B5CFF"/>
    <w:rsid w:val="0064316F"/>
    <w:rsid w:val="0067376D"/>
    <w:rsid w:val="00675E3A"/>
    <w:rsid w:val="006942CB"/>
    <w:rsid w:val="006C3CCE"/>
    <w:rsid w:val="00757F48"/>
    <w:rsid w:val="0079251E"/>
    <w:rsid w:val="00806F8A"/>
    <w:rsid w:val="00862D92"/>
    <w:rsid w:val="008D0F2C"/>
    <w:rsid w:val="009A7485"/>
    <w:rsid w:val="009B3DE6"/>
    <w:rsid w:val="009E51B6"/>
    <w:rsid w:val="00A45429"/>
    <w:rsid w:val="00A504FC"/>
    <w:rsid w:val="00A65313"/>
    <w:rsid w:val="00AB1B1F"/>
    <w:rsid w:val="00AC28D8"/>
    <w:rsid w:val="00BB48A7"/>
    <w:rsid w:val="00BF0FF3"/>
    <w:rsid w:val="00C00820"/>
    <w:rsid w:val="00C20765"/>
    <w:rsid w:val="00C33ECB"/>
    <w:rsid w:val="00D10AD8"/>
    <w:rsid w:val="00D2562B"/>
    <w:rsid w:val="00DF2C81"/>
    <w:rsid w:val="00E0401F"/>
    <w:rsid w:val="00E3257A"/>
    <w:rsid w:val="00E76DE1"/>
    <w:rsid w:val="00E76F09"/>
    <w:rsid w:val="00EB5FDC"/>
    <w:rsid w:val="00EF5D97"/>
    <w:rsid w:val="00F64FC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lace"/>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0" w:unhideWhenUsed="0" w:qFormat="1"/>
    <w:lsdException w:name="Emphasis" w:semiHidden="0" w:uiPriority="0" w:unhideWhenUsed="0" w:qFormat="1"/>
    <w:lsdException w:name="HTML Top of Form" w:uiPriority="0"/>
    <w:lsdException w:name="HTML Bottom of Form" w:uiPriority="0"/>
    <w:lsdException w:name="HTML Preformatted"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257A"/>
  </w:style>
  <w:style w:type="paragraph" w:styleId="1">
    <w:name w:val="heading 1"/>
    <w:basedOn w:val="a"/>
    <w:link w:val="10"/>
    <w:qFormat/>
    <w:rsid w:val="00E0401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qFormat/>
    <w:rsid w:val="00E0401F"/>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nhideWhenUsed/>
    <w:qFormat/>
    <w:rsid w:val="00AB1B1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E0401F"/>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3257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3257A"/>
    <w:rPr>
      <w:rFonts w:ascii="Tahoma" w:hAnsi="Tahoma" w:cs="Tahoma"/>
      <w:sz w:val="16"/>
      <w:szCs w:val="16"/>
    </w:rPr>
  </w:style>
  <w:style w:type="paragraph" w:styleId="a5">
    <w:name w:val="List Paragraph"/>
    <w:basedOn w:val="a"/>
    <w:uiPriority w:val="34"/>
    <w:qFormat/>
    <w:rsid w:val="00A45429"/>
    <w:pPr>
      <w:ind w:left="720"/>
      <w:contextualSpacing/>
    </w:pPr>
  </w:style>
  <w:style w:type="character" w:styleId="a6">
    <w:name w:val="FollowedHyperlink"/>
    <w:basedOn w:val="a0"/>
    <w:uiPriority w:val="99"/>
    <w:semiHidden/>
    <w:unhideWhenUsed/>
    <w:rsid w:val="00A45429"/>
    <w:rPr>
      <w:color w:val="800080"/>
      <w:u w:val="single"/>
    </w:rPr>
  </w:style>
  <w:style w:type="character" w:customStyle="1" w:styleId="10">
    <w:name w:val="Заголовок 1 Знак"/>
    <w:basedOn w:val="a0"/>
    <w:link w:val="1"/>
    <w:uiPriority w:val="9"/>
    <w:rsid w:val="00E0401F"/>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E0401F"/>
    <w:rPr>
      <w:rFonts w:ascii="Times New Roman" w:eastAsia="Times New Roman" w:hAnsi="Times New Roman" w:cs="Times New Roman"/>
      <w:b/>
      <w:bCs/>
      <w:sz w:val="36"/>
      <w:szCs w:val="36"/>
      <w:lang w:eastAsia="ru-RU"/>
    </w:rPr>
  </w:style>
  <w:style w:type="character" w:customStyle="1" w:styleId="40">
    <w:name w:val="Заголовок 4 Знак"/>
    <w:basedOn w:val="a0"/>
    <w:link w:val="4"/>
    <w:uiPriority w:val="9"/>
    <w:rsid w:val="00E0401F"/>
    <w:rPr>
      <w:rFonts w:ascii="Times New Roman" w:eastAsia="Times New Roman" w:hAnsi="Times New Roman" w:cs="Times New Roman"/>
      <w:b/>
      <w:bCs/>
      <w:sz w:val="24"/>
      <w:szCs w:val="24"/>
      <w:lang w:eastAsia="ru-RU"/>
    </w:rPr>
  </w:style>
  <w:style w:type="numbering" w:customStyle="1" w:styleId="11">
    <w:name w:val="Нет списка1"/>
    <w:next w:val="a2"/>
    <w:uiPriority w:val="99"/>
    <w:semiHidden/>
    <w:unhideWhenUsed/>
    <w:rsid w:val="00E0401F"/>
  </w:style>
  <w:style w:type="paragraph" w:styleId="a7">
    <w:name w:val="Normal (Web)"/>
    <w:basedOn w:val="a"/>
    <w:uiPriority w:val="99"/>
    <w:unhideWhenUsed/>
    <w:rsid w:val="00E0401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qFormat/>
    <w:rsid w:val="00E0401F"/>
    <w:rPr>
      <w:b/>
      <w:bCs/>
    </w:rPr>
  </w:style>
  <w:style w:type="character" w:customStyle="1" w:styleId="mashaindex">
    <w:name w:val="masha_index"/>
    <w:basedOn w:val="a0"/>
    <w:rsid w:val="00E0401F"/>
  </w:style>
  <w:style w:type="character" w:styleId="a9">
    <w:name w:val="Emphasis"/>
    <w:basedOn w:val="a0"/>
    <w:qFormat/>
    <w:rsid w:val="00E0401F"/>
    <w:rPr>
      <w:i/>
      <w:iCs/>
    </w:rPr>
  </w:style>
  <w:style w:type="character" w:customStyle="1" w:styleId="apple-converted-space">
    <w:name w:val="apple-converted-space"/>
    <w:basedOn w:val="a0"/>
    <w:rsid w:val="00E0401F"/>
  </w:style>
  <w:style w:type="table" w:styleId="aa">
    <w:name w:val="Table Grid"/>
    <w:basedOn w:val="a1"/>
    <w:rsid w:val="00A504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B48A7"/>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b">
    <w:name w:val="Body Text"/>
    <w:basedOn w:val="a"/>
    <w:link w:val="ac"/>
    <w:semiHidden/>
    <w:rsid w:val="00AB1B1F"/>
    <w:pPr>
      <w:spacing w:after="0" w:line="240" w:lineRule="auto"/>
      <w:jc w:val="both"/>
    </w:pPr>
    <w:rPr>
      <w:rFonts w:ascii="Times New Roman" w:eastAsia="Times New Roman" w:hAnsi="Times New Roman" w:cs="Times New Roman"/>
      <w:sz w:val="28"/>
      <w:szCs w:val="20"/>
      <w:lang w:eastAsia="ru-RU"/>
    </w:rPr>
  </w:style>
  <w:style w:type="character" w:customStyle="1" w:styleId="ac">
    <w:name w:val="Основной текст Знак"/>
    <w:basedOn w:val="a0"/>
    <w:link w:val="ab"/>
    <w:semiHidden/>
    <w:rsid w:val="00AB1B1F"/>
    <w:rPr>
      <w:rFonts w:ascii="Times New Roman" w:eastAsia="Times New Roman" w:hAnsi="Times New Roman" w:cs="Times New Roman"/>
      <w:sz w:val="28"/>
      <w:szCs w:val="20"/>
      <w:lang w:eastAsia="ru-RU"/>
    </w:rPr>
  </w:style>
  <w:style w:type="paragraph" w:styleId="ad">
    <w:name w:val="Title"/>
    <w:basedOn w:val="a"/>
    <w:link w:val="ae"/>
    <w:qFormat/>
    <w:rsid w:val="00AB1B1F"/>
    <w:pPr>
      <w:spacing w:after="0" w:line="240" w:lineRule="auto"/>
      <w:jc w:val="center"/>
    </w:pPr>
    <w:rPr>
      <w:rFonts w:ascii="Times New Roman" w:eastAsia="Times New Roman" w:hAnsi="Times New Roman" w:cs="Times New Roman"/>
      <w:bCs/>
      <w:sz w:val="24"/>
      <w:szCs w:val="20"/>
      <w:lang w:eastAsia="ru-RU"/>
    </w:rPr>
  </w:style>
  <w:style w:type="character" w:customStyle="1" w:styleId="ae">
    <w:name w:val="Название Знак"/>
    <w:basedOn w:val="a0"/>
    <w:link w:val="ad"/>
    <w:rsid w:val="00AB1B1F"/>
    <w:rPr>
      <w:rFonts w:ascii="Times New Roman" w:eastAsia="Times New Roman" w:hAnsi="Times New Roman" w:cs="Times New Roman"/>
      <w:bCs/>
      <w:sz w:val="24"/>
      <w:szCs w:val="20"/>
      <w:lang w:eastAsia="ru-RU"/>
    </w:rPr>
  </w:style>
  <w:style w:type="paragraph" w:styleId="21">
    <w:name w:val="Body Text 2"/>
    <w:basedOn w:val="a"/>
    <w:link w:val="22"/>
    <w:semiHidden/>
    <w:rsid w:val="00AB1B1F"/>
    <w:pPr>
      <w:spacing w:after="120" w:line="480" w:lineRule="auto"/>
    </w:pPr>
    <w:rPr>
      <w:rFonts w:ascii="Times New Roman" w:eastAsia="Times New Roman" w:hAnsi="Times New Roman" w:cs="Times New Roman"/>
      <w:sz w:val="20"/>
      <w:szCs w:val="20"/>
      <w:lang w:eastAsia="ru-RU"/>
    </w:rPr>
  </w:style>
  <w:style w:type="character" w:customStyle="1" w:styleId="22">
    <w:name w:val="Основной текст 2 Знак"/>
    <w:basedOn w:val="a0"/>
    <w:link w:val="21"/>
    <w:semiHidden/>
    <w:rsid w:val="00AB1B1F"/>
    <w:rPr>
      <w:rFonts w:ascii="Times New Roman" w:eastAsia="Times New Roman" w:hAnsi="Times New Roman" w:cs="Times New Roman"/>
      <w:sz w:val="20"/>
      <w:szCs w:val="20"/>
      <w:lang w:eastAsia="ru-RU"/>
    </w:rPr>
  </w:style>
  <w:style w:type="character" w:customStyle="1" w:styleId="30">
    <w:name w:val="Заголовок 3 Знак"/>
    <w:basedOn w:val="a0"/>
    <w:link w:val="3"/>
    <w:uiPriority w:val="9"/>
    <w:semiHidden/>
    <w:rsid w:val="00AB1B1F"/>
    <w:rPr>
      <w:rFonts w:asciiTheme="majorHAnsi" w:eastAsiaTheme="majorEastAsia" w:hAnsiTheme="majorHAnsi" w:cstheme="majorBidi"/>
      <w:b/>
      <w:bCs/>
      <w:color w:val="4F81BD" w:themeColor="accent1"/>
    </w:rPr>
  </w:style>
  <w:style w:type="paragraph" w:styleId="31">
    <w:name w:val="Body Text 3"/>
    <w:basedOn w:val="a"/>
    <w:link w:val="32"/>
    <w:uiPriority w:val="99"/>
    <w:semiHidden/>
    <w:unhideWhenUsed/>
    <w:rsid w:val="00AB1B1F"/>
    <w:pPr>
      <w:spacing w:after="120"/>
    </w:pPr>
    <w:rPr>
      <w:sz w:val="16"/>
      <w:szCs w:val="16"/>
    </w:rPr>
  </w:style>
  <w:style w:type="character" w:customStyle="1" w:styleId="32">
    <w:name w:val="Основной текст 3 Знак"/>
    <w:basedOn w:val="a0"/>
    <w:link w:val="31"/>
    <w:uiPriority w:val="99"/>
    <w:semiHidden/>
    <w:rsid w:val="00AB1B1F"/>
    <w:rPr>
      <w:sz w:val="16"/>
      <w:szCs w:val="16"/>
    </w:rPr>
  </w:style>
  <w:style w:type="paragraph" w:customStyle="1" w:styleId="12">
    <w:name w:val="Абзац списка1"/>
    <w:basedOn w:val="a"/>
    <w:rsid w:val="00AB1B1F"/>
    <w:pPr>
      <w:suppressAutoHyphens/>
      <w:spacing w:after="0" w:line="100" w:lineRule="atLeast"/>
    </w:pPr>
    <w:rPr>
      <w:rFonts w:ascii="Times New Roman" w:eastAsia="Lucida Sans Unicode" w:hAnsi="Times New Roman" w:cs="Tahoma"/>
      <w:kern w:val="1"/>
      <w:sz w:val="24"/>
      <w:szCs w:val="24"/>
      <w:lang w:eastAsia="hi-IN" w:bidi="hi-IN"/>
    </w:rPr>
  </w:style>
  <w:style w:type="paragraph" w:styleId="af">
    <w:name w:val="No Spacing"/>
    <w:link w:val="af0"/>
    <w:qFormat/>
    <w:rsid w:val="00AB1B1F"/>
    <w:pPr>
      <w:suppressAutoHyphens/>
      <w:spacing w:after="0" w:line="240" w:lineRule="auto"/>
    </w:pPr>
    <w:rPr>
      <w:rFonts w:ascii="Calibri" w:eastAsia="Calibri" w:hAnsi="Calibri" w:cs="Times New Roman"/>
      <w:lang w:eastAsia="ar-SA"/>
    </w:rPr>
  </w:style>
  <w:style w:type="character" w:customStyle="1" w:styleId="61">
    <w:name w:val="Основной текст (61)"/>
    <w:rsid w:val="00AB1B1F"/>
    <w:rPr>
      <w:rFonts w:ascii="Times New Roman" w:hAnsi="Times New Roman"/>
      <w:spacing w:val="0"/>
      <w:sz w:val="23"/>
      <w:u w:val="none"/>
      <w:effect w:val="none"/>
    </w:rPr>
  </w:style>
  <w:style w:type="character" w:customStyle="1" w:styleId="af0">
    <w:name w:val="Без интервала Знак"/>
    <w:link w:val="af"/>
    <w:rsid w:val="00AB1B1F"/>
    <w:rPr>
      <w:rFonts w:ascii="Calibri" w:eastAsia="Calibri" w:hAnsi="Calibri" w:cs="Times New Roman"/>
      <w:lang w:eastAsia="ar-SA"/>
    </w:rPr>
  </w:style>
  <w:style w:type="paragraph" w:customStyle="1" w:styleId="13">
    <w:name w:val="Без интервала1"/>
    <w:rsid w:val="00AB1B1F"/>
    <w:pPr>
      <w:spacing w:after="0" w:line="240" w:lineRule="auto"/>
    </w:pPr>
    <w:rPr>
      <w:rFonts w:ascii="Calibri" w:eastAsia="Calibri" w:hAnsi="Calibri" w:cs="Times New Roman"/>
      <w:lang w:eastAsia="ru-RU"/>
    </w:rPr>
  </w:style>
  <w:style w:type="character" w:styleId="af1">
    <w:name w:val="Hyperlink"/>
    <w:rsid w:val="006942CB"/>
    <w:rPr>
      <w:color w:val="0000FF"/>
      <w:u w:val="single"/>
    </w:rPr>
  </w:style>
  <w:style w:type="character" w:customStyle="1" w:styleId="articleseparator">
    <w:name w:val="article_separator"/>
    <w:basedOn w:val="a0"/>
    <w:rsid w:val="006942CB"/>
  </w:style>
  <w:style w:type="paragraph" w:customStyle="1" w:styleId="c11c4">
    <w:name w:val="c11 c4"/>
    <w:basedOn w:val="a"/>
    <w:rsid w:val="006942C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c5c2">
    <w:name w:val="c10 c5 c2"/>
    <w:basedOn w:val="a0"/>
    <w:rsid w:val="006942CB"/>
  </w:style>
  <w:style w:type="paragraph" w:customStyle="1" w:styleId="c4c11">
    <w:name w:val="c4 c11"/>
    <w:basedOn w:val="a"/>
    <w:rsid w:val="006942C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6942C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c10c2">
    <w:name w:val="c1 c10 c2"/>
    <w:basedOn w:val="a0"/>
    <w:rsid w:val="006942CB"/>
  </w:style>
  <w:style w:type="paragraph" w:customStyle="1" w:styleId="c4">
    <w:name w:val="c4"/>
    <w:basedOn w:val="a"/>
    <w:rsid w:val="006942C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c2">
    <w:name w:val="c1 c2"/>
    <w:basedOn w:val="a0"/>
    <w:rsid w:val="006942CB"/>
  </w:style>
  <w:style w:type="paragraph" w:customStyle="1" w:styleId="c6c4">
    <w:name w:val="c6 c4"/>
    <w:basedOn w:val="a"/>
    <w:rsid w:val="006942C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6942CB"/>
  </w:style>
  <w:style w:type="character" w:customStyle="1" w:styleId="c10c0">
    <w:name w:val="c10 c0"/>
    <w:basedOn w:val="a0"/>
    <w:rsid w:val="006942CB"/>
  </w:style>
  <w:style w:type="character" w:customStyle="1" w:styleId="c0c10">
    <w:name w:val="c0 c10"/>
    <w:basedOn w:val="a0"/>
    <w:rsid w:val="006942CB"/>
  </w:style>
  <w:style w:type="paragraph" w:customStyle="1" w:styleId="c4c6">
    <w:name w:val="c4 c6"/>
    <w:basedOn w:val="a"/>
    <w:rsid w:val="006942C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c14">
    <w:name w:val="c8 c14"/>
    <w:basedOn w:val="a"/>
    <w:rsid w:val="006942C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c12">
    <w:name w:val="c7 c12"/>
    <w:basedOn w:val="a0"/>
    <w:rsid w:val="006942CB"/>
  </w:style>
  <w:style w:type="character" w:customStyle="1" w:styleId="c7">
    <w:name w:val="c7"/>
    <w:basedOn w:val="a0"/>
    <w:rsid w:val="006942CB"/>
  </w:style>
  <w:style w:type="character" w:customStyle="1" w:styleId="c6">
    <w:name w:val="c6"/>
    <w:basedOn w:val="a0"/>
    <w:rsid w:val="006942CB"/>
  </w:style>
  <w:style w:type="paragraph" w:customStyle="1" w:styleId="c8c10">
    <w:name w:val="c8 c10"/>
    <w:basedOn w:val="a"/>
    <w:rsid w:val="006942C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c13">
    <w:name w:val="c5 c13"/>
    <w:basedOn w:val="a"/>
    <w:rsid w:val="006942C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6942CB"/>
  </w:style>
  <w:style w:type="paragraph" w:styleId="af2">
    <w:name w:val="header"/>
    <w:basedOn w:val="a"/>
    <w:link w:val="af3"/>
    <w:rsid w:val="006942C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3">
    <w:name w:val="Верхний колонтитул Знак"/>
    <w:basedOn w:val="a0"/>
    <w:link w:val="af2"/>
    <w:rsid w:val="006942CB"/>
    <w:rPr>
      <w:rFonts w:ascii="Times New Roman" w:eastAsia="Times New Roman" w:hAnsi="Times New Roman" w:cs="Times New Roman"/>
      <w:sz w:val="24"/>
      <w:szCs w:val="24"/>
      <w:lang w:eastAsia="ru-RU"/>
    </w:rPr>
  </w:style>
  <w:style w:type="character" w:styleId="af4">
    <w:name w:val="page number"/>
    <w:basedOn w:val="a0"/>
    <w:rsid w:val="006942CB"/>
  </w:style>
  <w:style w:type="paragraph" w:styleId="af5">
    <w:name w:val="footer"/>
    <w:basedOn w:val="a"/>
    <w:link w:val="af6"/>
    <w:uiPriority w:val="99"/>
    <w:rsid w:val="006942CB"/>
    <w:pPr>
      <w:tabs>
        <w:tab w:val="center" w:pos="4677"/>
        <w:tab w:val="right" w:pos="9355"/>
      </w:tabs>
      <w:spacing w:after="0" w:line="240" w:lineRule="auto"/>
    </w:pPr>
    <w:rPr>
      <w:rFonts w:ascii="Times New Roman" w:eastAsia="Times New Roman" w:hAnsi="Times New Roman" w:cs="Times New Roman"/>
      <w:sz w:val="28"/>
      <w:szCs w:val="28"/>
      <w:lang w:eastAsia="ru-RU"/>
    </w:rPr>
  </w:style>
  <w:style w:type="character" w:customStyle="1" w:styleId="af6">
    <w:name w:val="Нижний колонтитул Знак"/>
    <w:basedOn w:val="a0"/>
    <w:link w:val="af5"/>
    <w:uiPriority w:val="99"/>
    <w:rsid w:val="006942CB"/>
    <w:rPr>
      <w:rFonts w:ascii="Times New Roman" w:eastAsia="Times New Roman" w:hAnsi="Times New Roman" w:cs="Times New Roman"/>
      <w:sz w:val="28"/>
      <w:szCs w:val="28"/>
      <w:lang w:eastAsia="ru-RU"/>
    </w:rPr>
  </w:style>
  <w:style w:type="paragraph" w:styleId="HTML">
    <w:name w:val="HTML Preformatted"/>
    <w:basedOn w:val="a"/>
    <w:link w:val="HTML0"/>
    <w:rsid w:val="00465C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465C21"/>
    <w:rPr>
      <w:rFonts w:ascii="Courier New" w:eastAsia="Times New Roman" w:hAnsi="Courier New" w:cs="Courier New"/>
      <w:sz w:val="20"/>
      <w:szCs w:val="20"/>
      <w:lang w:eastAsia="ru-RU"/>
    </w:rPr>
  </w:style>
  <w:style w:type="character" w:customStyle="1" w:styleId="editsection">
    <w:name w:val="editsection"/>
    <w:basedOn w:val="a0"/>
    <w:rsid w:val="00465C21"/>
  </w:style>
  <w:style w:type="character" w:customStyle="1" w:styleId="mw-headline">
    <w:name w:val="mw-headline"/>
    <w:basedOn w:val="a0"/>
    <w:rsid w:val="00465C21"/>
  </w:style>
  <w:style w:type="paragraph" w:styleId="z-">
    <w:name w:val="HTML Top of Form"/>
    <w:basedOn w:val="a"/>
    <w:next w:val="a"/>
    <w:link w:val="z-0"/>
    <w:hidden/>
    <w:rsid w:val="00465C21"/>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rsid w:val="00465C21"/>
    <w:rPr>
      <w:rFonts w:ascii="Arial" w:eastAsia="Times New Roman" w:hAnsi="Arial" w:cs="Arial"/>
      <w:vanish/>
      <w:sz w:val="16"/>
      <w:szCs w:val="16"/>
      <w:lang w:eastAsia="ru-RU"/>
    </w:rPr>
  </w:style>
  <w:style w:type="paragraph" w:styleId="z-1">
    <w:name w:val="HTML Bottom of Form"/>
    <w:basedOn w:val="a"/>
    <w:next w:val="a"/>
    <w:link w:val="z-2"/>
    <w:hidden/>
    <w:rsid w:val="00465C21"/>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rsid w:val="00465C21"/>
    <w:rPr>
      <w:rFonts w:ascii="Arial" w:eastAsia="Times New Roman" w:hAnsi="Arial" w:cs="Arial"/>
      <w:vanish/>
      <w:sz w:val="16"/>
      <w:szCs w:val="16"/>
      <w:lang w:eastAsia="ru-RU"/>
    </w:rPr>
  </w:style>
  <w:style w:type="character" w:customStyle="1" w:styleId="post-day">
    <w:name w:val="post-day"/>
    <w:basedOn w:val="a0"/>
    <w:rsid w:val="00465C21"/>
  </w:style>
  <w:style w:type="paragraph" w:customStyle="1" w:styleId="postmetadata">
    <w:name w:val="postmetadata"/>
    <w:basedOn w:val="a"/>
    <w:rsid w:val="00465C2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4">
    <w:name w:val="Название книги1"/>
    <w:basedOn w:val="a0"/>
    <w:uiPriority w:val="99"/>
    <w:qFormat/>
    <w:rsid w:val="00465C21"/>
    <w:rPr>
      <w:b/>
      <w:bCs/>
      <w:smallCaps/>
      <w:spacing w:val="5"/>
    </w:rPr>
  </w:style>
  <w:style w:type="paragraph" w:customStyle="1" w:styleId="Style14">
    <w:name w:val="Style14"/>
    <w:basedOn w:val="a"/>
    <w:uiPriority w:val="99"/>
    <w:rsid w:val="00465C21"/>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paragraph" w:customStyle="1" w:styleId="Style2">
    <w:name w:val="Style2"/>
    <w:basedOn w:val="a"/>
    <w:uiPriority w:val="99"/>
    <w:rsid w:val="00465C21"/>
    <w:pPr>
      <w:widowControl w:val="0"/>
      <w:autoSpaceDE w:val="0"/>
      <w:autoSpaceDN w:val="0"/>
      <w:adjustRightInd w:val="0"/>
      <w:spacing w:after="0" w:line="235" w:lineRule="exact"/>
      <w:ind w:firstLine="283"/>
      <w:jc w:val="both"/>
    </w:pPr>
    <w:rPr>
      <w:rFonts w:ascii="Times New Roman" w:eastAsia="Calibri" w:hAnsi="Times New Roman" w:cs="Times New Roman"/>
      <w:sz w:val="24"/>
      <w:szCs w:val="24"/>
      <w:lang w:eastAsia="ru-RU"/>
    </w:rPr>
  </w:style>
  <w:style w:type="character" w:customStyle="1" w:styleId="FontStyle25">
    <w:name w:val="Font Style25"/>
    <w:basedOn w:val="a0"/>
    <w:uiPriority w:val="99"/>
    <w:rsid w:val="00465C21"/>
    <w:rPr>
      <w:rFonts w:ascii="Times New Roman" w:hAnsi="Times New Roman" w:cs="Times New Roman"/>
      <w:b/>
      <w:bCs/>
      <w:sz w:val="16"/>
      <w:szCs w:val="16"/>
    </w:rPr>
  </w:style>
  <w:style w:type="character" w:customStyle="1" w:styleId="FontStyle31">
    <w:name w:val="Font Style31"/>
    <w:basedOn w:val="a0"/>
    <w:uiPriority w:val="99"/>
    <w:rsid w:val="00465C21"/>
    <w:rPr>
      <w:rFonts w:ascii="Times New Roman" w:hAnsi="Times New Roman" w:cs="Times New Roman"/>
      <w:sz w:val="20"/>
      <w:szCs w:val="20"/>
    </w:rPr>
  </w:style>
  <w:style w:type="paragraph" w:customStyle="1" w:styleId="Style21">
    <w:name w:val="Style21"/>
    <w:basedOn w:val="a"/>
    <w:uiPriority w:val="99"/>
    <w:rsid w:val="00465C21"/>
    <w:pPr>
      <w:widowControl w:val="0"/>
      <w:autoSpaceDE w:val="0"/>
      <w:autoSpaceDN w:val="0"/>
      <w:adjustRightInd w:val="0"/>
      <w:spacing w:after="0" w:line="233" w:lineRule="exact"/>
      <w:ind w:firstLine="269"/>
      <w:jc w:val="both"/>
    </w:pPr>
    <w:rPr>
      <w:rFonts w:ascii="Times New Roman" w:eastAsia="Calibri" w:hAnsi="Times New Roman" w:cs="Times New Roman"/>
      <w:sz w:val="24"/>
      <w:szCs w:val="24"/>
      <w:lang w:eastAsia="ru-RU"/>
    </w:rPr>
  </w:style>
  <w:style w:type="character" w:customStyle="1" w:styleId="FontStyle27">
    <w:name w:val="Font Style27"/>
    <w:basedOn w:val="a0"/>
    <w:uiPriority w:val="99"/>
    <w:rsid w:val="00465C21"/>
    <w:rPr>
      <w:rFonts w:ascii="Times New Roman" w:hAnsi="Times New Roman" w:cs="Times New Roman"/>
      <w:sz w:val="20"/>
      <w:szCs w:val="20"/>
    </w:rPr>
  </w:style>
  <w:style w:type="character" w:customStyle="1" w:styleId="FontStyle11">
    <w:name w:val="Font Style11"/>
    <w:basedOn w:val="a0"/>
    <w:uiPriority w:val="99"/>
    <w:rsid w:val="00465C21"/>
    <w:rPr>
      <w:rFonts w:ascii="Times New Roman" w:hAnsi="Times New Roman" w:cs="Times New Roman"/>
      <w:b/>
      <w:bCs/>
      <w:sz w:val="20"/>
      <w:szCs w:val="20"/>
    </w:rPr>
  </w:style>
  <w:style w:type="character" w:customStyle="1" w:styleId="FontStyle12">
    <w:name w:val="Font Style12"/>
    <w:basedOn w:val="a0"/>
    <w:uiPriority w:val="99"/>
    <w:rsid w:val="00465C21"/>
    <w:rPr>
      <w:rFonts w:ascii="Times New Roman" w:hAnsi="Times New Roman" w:cs="Times New Roman"/>
      <w:sz w:val="20"/>
      <w:szCs w:val="20"/>
    </w:rPr>
  </w:style>
  <w:style w:type="character" w:customStyle="1" w:styleId="attachmentantivirusfiles-statustext">
    <w:name w:val="attachment__antivirus__files-status__text"/>
    <w:basedOn w:val="a0"/>
    <w:rsid w:val="00A65313"/>
  </w:style>
  <w:style w:type="character" w:customStyle="1" w:styleId="attachlistheadercount">
    <w:name w:val="attachlist__header__count"/>
    <w:basedOn w:val="a0"/>
    <w:rsid w:val="00A65313"/>
  </w:style>
  <w:style w:type="character" w:customStyle="1" w:styleId="attachlistheaderfilename">
    <w:name w:val="attachlist__header__filename"/>
    <w:basedOn w:val="a0"/>
    <w:rsid w:val="00A65313"/>
  </w:style>
  <w:style w:type="character" w:customStyle="1" w:styleId="attachlistheaderto-cloud">
    <w:name w:val="attachlist__header__to-cloud"/>
    <w:basedOn w:val="a0"/>
    <w:rsid w:val="00A65313"/>
  </w:style>
  <w:style w:type="character" w:customStyle="1" w:styleId="fade">
    <w:name w:val="fade"/>
    <w:basedOn w:val="a0"/>
    <w:rsid w:val="00A65313"/>
  </w:style>
  <w:style w:type="character" w:customStyle="1" w:styleId="attachviewerviewernamefilename">
    <w:name w:val="attachviewer__viewer__name__filename"/>
    <w:basedOn w:val="a0"/>
    <w:rsid w:val="00A65313"/>
  </w:style>
  <w:style w:type="character" w:customStyle="1" w:styleId="attachviewerviewernamefiletype">
    <w:name w:val="attachviewer__viewer__name__filetype"/>
    <w:basedOn w:val="a0"/>
    <w:rsid w:val="00A65313"/>
  </w:style>
  <w:style w:type="character" w:customStyle="1" w:styleId="mr10">
    <w:name w:val="mr10"/>
    <w:basedOn w:val="a0"/>
    <w:rsid w:val="00A65313"/>
  </w:style>
</w:styles>
</file>

<file path=word/webSettings.xml><?xml version="1.0" encoding="utf-8"?>
<w:webSettings xmlns:r="http://schemas.openxmlformats.org/officeDocument/2006/relationships" xmlns:w="http://schemas.openxmlformats.org/wordprocessingml/2006/main">
  <w:divs>
    <w:div w:id="127358938">
      <w:bodyDiv w:val="1"/>
      <w:marLeft w:val="0"/>
      <w:marRight w:val="0"/>
      <w:marTop w:val="0"/>
      <w:marBottom w:val="0"/>
      <w:divBdr>
        <w:top w:val="none" w:sz="0" w:space="0" w:color="auto"/>
        <w:left w:val="none" w:sz="0" w:space="0" w:color="auto"/>
        <w:bottom w:val="none" w:sz="0" w:space="0" w:color="auto"/>
        <w:right w:val="none" w:sz="0" w:space="0" w:color="auto"/>
      </w:divBdr>
    </w:div>
    <w:div w:id="142478218">
      <w:bodyDiv w:val="1"/>
      <w:marLeft w:val="0"/>
      <w:marRight w:val="0"/>
      <w:marTop w:val="0"/>
      <w:marBottom w:val="0"/>
      <w:divBdr>
        <w:top w:val="none" w:sz="0" w:space="0" w:color="auto"/>
        <w:left w:val="none" w:sz="0" w:space="0" w:color="auto"/>
        <w:bottom w:val="none" w:sz="0" w:space="0" w:color="auto"/>
        <w:right w:val="none" w:sz="0" w:space="0" w:color="auto"/>
      </w:divBdr>
    </w:div>
    <w:div w:id="363409889">
      <w:bodyDiv w:val="1"/>
      <w:marLeft w:val="0"/>
      <w:marRight w:val="0"/>
      <w:marTop w:val="0"/>
      <w:marBottom w:val="0"/>
      <w:divBdr>
        <w:top w:val="none" w:sz="0" w:space="0" w:color="auto"/>
        <w:left w:val="none" w:sz="0" w:space="0" w:color="auto"/>
        <w:bottom w:val="none" w:sz="0" w:space="0" w:color="auto"/>
        <w:right w:val="none" w:sz="0" w:space="0" w:color="auto"/>
      </w:divBdr>
    </w:div>
    <w:div w:id="446892318">
      <w:bodyDiv w:val="1"/>
      <w:marLeft w:val="0"/>
      <w:marRight w:val="0"/>
      <w:marTop w:val="0"/>
      <w:marBottom w:val="0"/>
      <w:divBdr>
        <w:top w:val="none" w:sz="0" w:space="0" w:color="auto"/>
        <w:left w:val="none" w:sz="0" w:space="0" w:color="auto"/>
        <w:bottom w:val="none" w:sz="0" w:space="0" w:color="auto"/>
        <w:right w:val="none" w:sz="0" w:space="0" w:color="auto"/>
      </w:divBdr>
    </w:div>
    <w:div w:id="695812757">
      <w:bodyDiv w:val="1"/>
      <w:marLeft w:val="0"/>
      <w:marRight w:val="0"/>
      <w:marTop w:val="0"/>
      <w:marBottom w:val="0"/>
      <w:divBdr>
        <w:top w:val="none" w:sz="0" w:space="0" w:color="auto"/>
        <w:left w:val="none" w:sz="0" w:space="0" w:color="auto"/>
        <w:bottom w:val="none" w:sz="0" w:space="0" w:color="auto"/>
        <w:right w:val="none" w:sz="0" w:space="0" w:color="auto"/>
      </w:divBdr>
    </w:div>
    <w:div w:id="931401989">
      <w:bodyDiv w:val="1"/>
      <w:marLeft w:val="0"/>
      <w:marRight w:val="0"/>
      <w:marTop w:val="0"/>
      <w:marBottom w:val="0"/>
      <w:divBdr>
        <w:top w:val="none" w:sz="0" w:space="0" w:color="auto"/>
        <w:left w:val="none" w:sz="0" w:space="0" w:color="auto"/>
        <w:bottom w:val="none" w:sz="0" w:space="0" w:color="auto"/>
        <w:right w:val="none" w:sz="0" w:space="0" w:color="auto"/>
      </w:divBdr>
      <w:divsChild>
        <w:div w:id="851380607">
          <w:marLeft w:val="0"/>
          <w:marRight w:val="0"/>
          <w:marTop w:val="0"/>
          <w:marBottom w:val="0"/>
          <w:divBdr>
            <w:top w:val="none" w:sz="0" w:space="0" w:color="auto"/>
            <w:left w:val="none" w:sz="0" w:space="0" w:color="auto"/>
            <w:bottom w:val="none" w:sz="0" w:space="0" w:color="auto"/>
            <w:right w:val="none" w:sz="0" w:space="0" w:color="auto"/>
          </w:divBdr>
          <w:divsChild>
            <w:div w:id="2031419410">
              <w:marLeft w:val="0"/>
              <w:marRight w:val="0"/>
              <w:marTop w:val="0"/>
              <w:marBottom w:val="0"/>
              <w:divBdr>
                <w:top w:val="none" w:sz="0" w:space="0" w:color="auto"/>
                <w:left w:val="none" w:sz="0" w:space="0" w:color="auto"/>
                <w:bottom w:val="none" w:sz="0" w:space="0" w:color="auto"/>
                <w:right w:val="none" w:sz="0" w:space="0" w:color="auto"/>
              </w:divBdr>
              <w:divsChild>
                <w:div w:id="1223057808">
                  <w:marLeft w:val="0"/>
                  <w:marRight w:val="0"/>
                  <w:marTop w:val="0"/>
                  <w:marBottom w:val="0"/>
                  <w:divBdr>
                    <w:top w:val="none" w:sz="0" w:space="0" w:color="auto"/>
                    <w:left w:val="none" w:sz="0" w:space="0" w:color="auto"/>
                    <w:bottom w:val="none" w:sz="0" w:space="0" w:color="auto"/>
                    <w:right w:val="none" w:sz="0" w:space="0" w:color="auto"/>
                  </w:divBdr>
                  <w:divsChild>
                    <w:div w:id="161774819">
                      <w:marLeft w:val="0"/>
                      <w:marRight w:val="0"/>
                      <w:marTop w:val="0"/>
                      <w:marBottom w:val="0"/>
                      <w:divBdr>
                        <w:top w:val="none" w:sz="0" w:space="0" w:color="auto"/>
                        <w:left w:val="none" w:sz="0" w:space="0" w:color="auto"/>
                        <w:bottom w:val="none" w:sz="0" w:space="0" w:color="auto"/>
                        <w:right w:val="none" w:sz="0" w:space="0" w:color="auto"/>
                      </w:divBdr>
                    </w:div>
                    <w:div w:id="72510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618721">
          <w:marLeft w:val="0"/>
          <w:marRight w:val="0"/>
          <w:marTop w:val="0"/>
          <w:marBottom w:val="0"/>
          <w:divBdr>
            <w:top w:val="none" w:sz="0" w:space="0" w:color="auto"/>
            <w:left w:val="none" w:sz="0" w:space="0" w:color="auto"/>
            <w:bottom w:val="none" w:sz="0" w:space="0" w:color="auto"/>
            <w:right w:val="none" w:sz="0" w:space="0" w:color="auto"/>
          </w:divBdr>
          <w:divsChild>
            <w:div w:id="267930169">
              <w:marLeft w:val="0"/>
              <w:marRight w:val="0"/>
              <w:marTop w:val="0"/>
              <w:marBottom w:val="0"/>
              <w:divBdr>
                <w:top w:val="none" w:sz="0" w:space="0" w:color="auto"/>
                <w:left w:val="none" w:sz="0" w:space="0" w:color="auto"/>
                <w:bottom w:val="none" w:sz="0" w:space="0" w:color="auto"/>
                <w:right w:val="none" w:sz="0" w:space="0" w:color="auto"/>
              </w:divBdr>
              <w:divsChild>
                <w:div w:id="1873180674">
                  <w:marLeft w:val="0"/>
                  <w:marRight w:val="0"/>
                  <w:marTop w:val="0"/>
                  <w:marBottom w:val="0"/>
                  <w:divBdr>
                    <w:top w:val="none" w:sz="0" w:space="0" w:color="auto"/>
                    <w:left w:val="none" w:sz="0" w:space="0" w:color="auto"/>
                    <w:bottom w:val="none" w:sz="0" w:space="0" w:color="auto"/>
                    <w:right w:val="none" w:sz="0" w:space="0" w:color="auto"/>
                  </w:divBdr>
                  <w:divsChild>
                    <w:div w:id="141678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960989">
          <w:marLeft w:val="0"/>
          <w:marRight w:val="0"/>
          <w:marTop w:val="0"/>
          <w:marBottom w:val="0"/>
          <w:divBdr>
            <w:top w:val="none" w:sz="0" w:space="0" w:color="auto"/>
            <w:left w:val="none" w:sz="0" w:space="0" w:color="auto"/>
            <w:bottom w:val="none" w:sz="0" w:space="0" w:color="auto"/>
            <w:right w:val="none" w:sz="0" w:space="0" w:color="auto"/>
          </w:divBdr>
        </w:div>
        <w:div w:id="1961186708">
          <w:marLeft w:val="0"/>
          <w:marRight w:val="0"/>
          <w:marTop w:val="0"/>
          <w:marBottom w:val="0"/>
          <w:divBdr>
            <w:top w:val="none" w:sz="0" w:space="0" w:color="auto"/>
            <w:left w:val="none" w:sz="0" w:space="0" w:color="auto"/>
            <w:bottom w:val="none" w:sz="0" w:space="0" w:color="auto"/>
            <w:right w:val="none" w:sz="0" w:space="0" w:color="auto"/>
          </w:divBdr>
          <w:divsChild>
            <w:div w:id="992679917">
              <w:marLeft w:val="0"/>
              <w:marRight w:val="0"/>
              <w:marTop w:val="0"/>
              <w:marBottom w:val="0"/>
              <w:divBdr>
                <w:top w:val="none" w:sz="0" w:space="0" w:color="auto"/>
                <w:left w:val="none" w:sz="0" w:space="0" w:color="auto"/>
                <w:bottom w:val="none" w:sz="0" w:space="0" w:color="auto"/>
                <w:right w:val="none" w:sz="0" w:space="0" w:color="auto"/>
              </w:divBdr>
              <w:divsChild>
                <w:div w:id="87122902">
                  <w:marLeft w:val="0"/>
                  <w:marRight w:val="0"/>
                  <w:marTop w:val="0"/>
                  <w:marBottom w:val="0"/>
                  <w:divBdr>
                    <w:top w:val="none" w:sz="0" w:space="0" w:color="auto"/>
                    <w:left w:val="none" w:sz="0" w:space="0" w:color="auto"/>
                    <w:bottom w:val="none" w:sz="0" w:space="0" w:color="auto"/>
                    <w:right w:val="none" w:sz="0" w:space="0" w:color="auto"/>
                  </w:divBdr>
                  <w:divsChild>
                    <w:div w:id="2121869981">
                      <w:marLeft w:val="0"/>
                      <w:marRight w:val="0"/>
                      <w:marTop w:val="0"/>
                      <w:marBottom w:val="0"/>
                      <w:divBdr>
                        <w:top w:val="none" w:sz="0" w:space="0" w:color="auto"/>
                        <w:left w:val="none" w:sz="0" w:space="0" w:color="auto"/>
                        <w:bottom w:val="none" w:sz="0" w:space="0" w:color="auto"/>
                        <w:right w:val="none" w:sz="0" w:space="0" w:color="auto"/>
                      </w:divBdr>
                    </w:div>
                    <w:div w:id="14134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235621">
              <w:marLeft w:val="0"/>
              <w:marRight w:val="0"/>
              <w:marTop w:val="0"/>
              <w:marBottom w:val="0"/>
              <w:divBdr>
                <w:top w:val="none" w:sz="0" w:space="0" w:color="auto"/>
                <w:left w:val="none" w:sz="0" w:space="0" w:color="auto"/>
                <w:bottom w:val="none" w:sz="0" w:space="0" w:color="auto"/>
                <w:right w:val="none" w:sz="0" w:space="0" w:color="auto"/>
              </w:divBdr>
              <w:divsChild>
                <w:div w:id="37555868">
                  <w:marLeft w:val="0"/>
                  <w:marRight w:val="0"/>
                  <w:marTop w:val="0"/>
                  <w:marBottom w:val="0"/>
                  <w:divBdr>
                    <w:top w:val="none" w:sz="0" w:space="0" w:color="auto"/>
                    <w:left w:val="none" w:sz="0" w:space="0" w:color="auto"/>
                    <w:bottom w:val="none" w:sz="0" w:space="0" w:color="auto"/>
                    <w:right w:val="none" w:sz="0" w:space="0" w:color="auto"/>
                  </w:divBdr>
                  <w:divsChild>
                    <w:div w:id="1879198312">
                      <w:marLeft w:val="0"/>
                      <w:marRight w:val="0"/>
                      <w:marTop w:val="0"/>
                      <w:marBottom w:val="0"/>
                      <w:divBdr>
                        <w:top w:val="none" w:sz="0" w:space="0" w:color="auto"/>
                        <w:left w:val="none" w:sz="0" w:space="0" w:color="auto"/>
                        <w:bottom w:val="none" w:sz="0" w:space="0" w:color="auto"/>
                        <w:right w:val="none" w:sz="0" w:space="0" w:color="auto"/>
                      </w:divBdr>
                    </w:div>
                    <w:div w:id="64979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996383">
              <w:marLeft w:val="0"/>
              <w:marRight w:val="0"/>
              <w:marTop w:val="0"/>
              <w:marBottom w:val="0"/>
              <w:divBdr>
                <w:top w:val="none" w:sz="0" w:space="0" w:color="auto"/>
                <w:left w:val="none" w:sz="0" w:space="0" w:color="auto"/>
                <w:bottom w:val="none" w:sz="0" w:space="0" w:color="auto"/>
                <w:right w:val="none" w:sz="0" w:space="0" w:color="auto"/>
              </w:divBdr>
              <w:divsChild>
                <w:div w:id="600334551">
                  <w:marLeft w:val="0"/>
                  <w:marRight w:val="0"/>
                  <w:marTop w:val="0"/>
                  <w:marBottom w:val="0"/>
                  <w:divBdr>
                    <w:top w:val="none" w:sz="0" w:space="0" w:color="auto"/>
                    <w:left w:val="none" w:sz="0" w:space="0" w:color="auto"/>
                    <w:bottom w:val="none" w:sz="0" w:space="0" w:color="auto"/>
                    <w:right w:val="none" w:sz="0" w:space="0" w:color="auto"/>
                  </w:divBdr>
                  <w:divsChild>
                    <w:div w:id="1547136312">
                      <w:marLeft w:val="0"/>
                      <w:marRight w:val="0"/>
                      <w:marTop w:val="0"/>
                      <w:marBottom w:val="0"/>
                      <w:divBdr>
                        <w:top w:val="none" w:sz="0" w:space="0" w:color="auto"/>
                        <w:left w:val="none" w:sz="0" w:space="0" w:color="auto"/>
                        <w:bottom w:val="none" w:sz="0" w:space="0" w:color="auto"/>
                        <w:right w:val="none" w:sz="0" w:space="0" w:color="auto"/>
                      </w:divBdr>
                    </w:div>
                    <w:div w:id="59070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577715">
              <w:marLeft w:val="0"/>
              <w:marRight w:val="0"/>
              <w:marTop w:val="0"/>
              <w:marBottom w:val="0"/>
              <w:divBdr>
                <w:top w:val="none" w:sz="0" w:space="0" w:color="auto"/>
                <w:left w:val="none" w:sz="0" w:space="0" w:color="auto"/>
                <w:bottom w:val="none" w:sz="0" w:space="0" w:color="auto"/>
                <w:right w:val="none" w:sz="0" w:space="0" w:color="auto"/>
              </w:divBdr>
              <w:divsChild>
                <w:div w:id="602033980">
                  <w:marLeft w:val="0"/>
                  <w:marRight w:val="0"/>
                  <w:marTop w:val="0"/>
                  <w:marBottom w:val="0"/>
                  <w:divBdr>
                    <w:top w:val="none" w:sz="0" w:space="0" w:color="auto"/>
                    <w:left w:val="none" w:sz="0" w:space="0" w:color="auto"/>
                    <w:bottom w:val="none" w:sz="0" w:space="0" w:color="auto"/>
                    <w:right w:val="none" w:sz="0" w:space="0" w:color="auto"/>
                  </w:divBdr>
                  <w:divsChild>
                    <w:div w:id="1407922899">
                      <w:marLeft w:val="0"/>
                      <w:marRight w:val="0"/>
                      <w:marTop w:val="0"/>
                      <w:marBottom w:val="0"/>
                      <w:divBdr>
                        <w:top w:val="none" w:sz="0" w:space="0" w:color="auto"/>
                        <w:left w:val="none" w:sz="0" w:space="0" w:color="auto"/>
                        <w:bottom w:val="none" w:sz="0" w:space="0" w:color="auto"/>
                        <w:right w:val="none" w:sz="0" w:space="0" w:color="auto"/>
                      </w:divBdr>
                    </w:div>
                    <w:div w:id="157747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372611">
              <w:marLeft w:val="0"/>
              <w:marRight w:val="0"/>
              <w:marTop w:val="0"/>
              <w:marBottom w:val="0"/>
              <w:divBdr>
                <w:top w:val="none" w:sz="0" w:space="0" w:color="auto"/>
                <w:left w:val="none" w:sz="0" w:space="0" w:color="auto"/>
                <w:bottom w:val="none" w:sz="0" w:space="0" w:color="auto"/>
                <w:right w:val="none" w:sz="0" w:space="0" w:color="auto"/>
              </w:divBdr>
              <w:divsChild>
                <w:div w:id="56442924">
                  <w:marLeft w:val="0"/>
                  <w:marRight w:val="0"/>
                  <w:marTop w:val="0"/>
                  <w:marBottom w:val="0"/>
                  <w:divBdr>
                    <w:top w:val="none" w:sz="0" w:space="0" w:color="auto"/>
                    <w:left w:val="none" w:sz="0" w:space="0" w:color="auto"/>
                    <w:bottom w:val="none" w:sz="0" w:space="0" w:color="auto"/>
                    <w:right w:val="none" w:sz="0" w:space="0" w:color="auto"/>
                  </w:divBdr>
                  <w:divsChild>
                    <w:div w:id="430399516">
                      <w:marLeft w:val="0"/>
                      <w:marRight w:val="0"/>
                      <w:marTop w:val="0"/>
                      <w:marBottom w:val="0"/>
                      <w:divBdr>
                        <w:top w:val="none" w:sz="0" w:space="0" w:color="auto"/>
                        <w:left w:val="none" w:sz="0" w:space="0" w:color="auto"/>
                        <w:bottom w:val="none" w:sz="0" w:space="0" w:color="auto"/>
                        <w:right w:val="none" w:sz="0" w:space="0" w:color="auto"/>
                      </w:divBdr>
                    </w:div>
                    <w:div w:id="88888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______Microsoft_Office_PowerPoint15.sldx"/><Relationship Id="rId21" Type="http://schemas.openxmlformats.org/officeDocument/2006/relationships/hyperlink" Target="http://belajarjech.nethouse.ru/articles/tag/%D0%9A%D0%BE%D0%BC%D0%BF%D0%BE%D0%BD%D0%B5%D0%BD%D1%82%D0%BD%D1%8B%D0%B9+%D0%B0%D0%BD%D0%B0%D0%BB%D0%B8%D0%B7+%D1%81%D0%B8%D1%81%D1%82%D0%B5%D0%BC%D1%8B+%D0%B4%D0%B2%D0%B8%D0%B3%D0%B0%D1%82%D0%B5%D0%BB%D1%8C%D0%BD%D0%BE%D0%B9+%D1%80%D0%B5%D0%B0%D0%B1%D0%B8%D0%BB%D0%B8%D1%82%D0%B0%D1%86%D0%B8%D0%B8+%D0%B6%D0%B5%D0%BD%D1%89%D0%B8%D0%BD+%D0%BF%D0%BE%D0%B6%D0%B8%D0%BB%D0%BE%D0%B3%D0%BE+%D0%B2%D0%BE%D0%B7%D1%80%D0%B0%D1%81%D1%82%D0%B0" TargetMode="External"/><Relationship Id="rId42" Type="http://schemas.openxmlformats.org/officeDocument/2006/relationships/image" Target="media/image5.png"/><Relationship Id="rId63" Type="http://schemas.openxmlformats.org/officeDocument/2006/relationships/hyperlink" Target="http://belajarjech.nethouse.ru/articles/tag/%D0%94%D0%95%D0%A2%D0%98+%D0%A1+%D0%9E%D0%93%D0%A0%D0%90%D0%9D%D0%98%D0%A7%D0%95%D0%9D%D0%9D%D0%AB%D0%9C%D0%98+%D0%92%D0%9E%D0%97%D0%9C%D0%9E%D0%96%D0%9D%D0%9E%D0%A1%D0%A2%D0%AF%D0%9C%D0%98+%D0%97%D0%94%D0%9E%D0%A0%D0%9E%D0%92%D0%AC%D0%AF" TargetMode="External"/><Relationship Id="rId84" Type="http://schemas.openxmlformats.org/officeDocument/2006/relationships/diagramData" Target="diagrams/data1.xml"/><Relationship Id="rId138" Type="http://schemas.openxmlformats.org/officeDocument/2006/relationships/image" Target="media/image52.emf"/><Relationship Id="rId159" Type="http://schemas.openxmlformats.org/officeDocument/2006/relationships/package" Target="embeddings/______Microsoft_Office_PowerPoint36.sldx"/><Relationship Id="rId170" Type="http://schemas.openxmlformats.org/officeDocument/2006/relationships/image" Target="media/image68.emf"/><Relationship Id="rId191" Type="http://schemas.openxmlformats.org/officeDocument/2006/relationships/package" Target="embeddings/______Microsoft_Office_PowerPoint52.sldx"/><Relationship Id="rId205" Type="http://schemas.openxmlformats.org/officeDocument/2006/relationships/package" Target="embeddings/______Microsoft_Office_PowerPoint59.sldx"/><Relationship Id="rId226" Type="http://schemas.openxmlformats.org/officeDocument/2006/relationships/image" Target="media/image106.png"/><Relationship Id="rId247" Type="http://schemas.openxmlformats.org/officeDocument/2006/relationships/image" Target="media/image126.jpeg"/><Relationship Id="rId107" Type="http://schemas.openxmlformats.org/officeDocument/2006/relationships/package" Target="embeddings/______Microsoft_Office_PowerPoint10.sldx"/><Relationship Id="rId11" Type="http://schemas.openxmlformats.org/officeDocument/2006/relationships/hyperlink" Target="http://belajarjech.nethouse.ru/articles/tag/%D0%BD%D0%B0%D1%83%D1%87%D0%BD%D1%8B%D0%B5+%D0%B8+%D0%BC%D0%B5%D1%82%D0%BE%D0%B4%D0%B8%D1%87%D0%B5%D1%81%D0%BA%D0%B8%D0%B5+%D0%B8%D0%BD%D0%BD%D0%BE%D0%B2%D0%B0%D1%86%D0%B8%D0%B8" TargetMode="External"/><Relationship Id="rId32" Type="http://schemas.openxmlformats.org/officeDocument/2006/relationships/hyperlink" Target="http://belajarjech.nethouse.ru/articles/tag/%D0%A6%D0%B5%D0%BD%D1%82%D1%80+%C2%AB%D0%9B%D0%9E%D0%93%D0%9E%D0%A1%C2%BB" TargetMode="External"/><Relationship Id="rId53" Type="http://schemas.openxmlformats.org/officeDocument/2006/relationships/image" Target="media/image16.png"/><Relationship Id="rId74" Type="http://schemas.openxmlformats.org/officeDocument/2006/relationships/hyperlink" Target="http://belajarjech.nethouse.ru/articles/tag/%D0%BF%D0%B5%D0%B4%D0%B0%D0%B3%D0%BE%D0%B3%D0%B8%D1%87%D0%B5%D1%81%D0%BA%D0%B8%D0%B9+%D0%BE%D0%BF%D1%8B%D1%82" TargetMode="External"/><Relationship Id="rId128" Type="http://schemas.openxmlformats.org/officeDocument/2006/relationships/image" Target="media/image47.emf"/><Relationship Id="rId149" Type="http://schemas.openxmlformats.org/officeDocument/2006/relationships/package" Target="embeddings/______Microsoft_Office_PowerPoint31.sldx"/><Relationship Id="rId5" Type="http://schemas.openxmlformats.org/officeDocument/2006/relationships/webSettings" Target="webSettings.xml"/><Relationship Id="rId95" Type="http://schemas.openxmlformats.org/officeDocument/2006/relationships/package" Target="embeddings/______Microsoft_Office_PowerPoint4.sldx"/><Relationship Id="rId160" Type="http://schemas.openxmlformats.org/officeDocument/2006/relationships/image" Target="media/image63.emf"/><Relationship Id="rId181" Type="http://schemas.openxmlformats.org/officeDocument/2006/relationships/package" Target="embeddings/______Microsoft_Office_PowerPoint47.sldx"/><Relationship Id="rId216" Type="http://schemas.openxmlformats.org/officeDocument/2006/relationships/image" Target="media/image96.jpeg"/><Relationship Id="rId237" Type="http://schemas.openxmlformats.org/officeDocument/2006/relationships/image" Target="media/image117.png"/><Relationship Id="rId22" Type="http://schemas.openxmlformats.org/officeDocument/2006/relationships/hyperlink" Target="http://belajarjech.nethouse.ru/articles/tag/%D0%B0+%D1%82%D0%B0%D0%BA%D0%B6%D0%B5+%D0%B8%D0%BC%D0%B5%D1%8E%D1%89%D0%B8%D1%85+%D0%B8%D0%BD%D0%B2%D0%B0%D0%BB%D0%B8%D0%B4%D0%BD%D0%BE%D1%81%D1%82%D1%8C+%D0%BF%D0%BE+%D0%BD%D0%B0%D1%80%D1%83%D1%88%D0%B5%D0%BD%D0%B8%D1%8F%D0%BC+%D0%BE%D0%BF%D0%BE%D1%80%D0%BD%D0%BE-%D0%B4%D0%B2%D0%B8%D0%B3%D0%B0%D1%82%D0%B5%D0%BB%D1%8C%D0%BD%D0%BE%D0%B9+%D1%81%D0%B8%D1%81%D1%82%D0%B5%D0%BC%D1%8B+%D0%B2+%D1%86%D0%B5%D0%BD%D1%82%D1%80%D0%B5+%D0%B2%D0%BE%D1%81%D1%82%D0%BE%D1%87%D0%BD%D0%BE%D0%B3%D0%BE+%D0%B4%D0%B2%D0%B8%D0%B6%D0%B5%D0%BD%D0%B8%D1%8F+%C2%AB%D0%91%D1%83%D0%B4%D1%83%D1%80%C2%BB+%D0%91%D0%B5%D0%BB%D0%BE%D1%80%D0%B5%D1%86%D0%BA%D0%BE%D0%B9+%D0%9F%D0%B5%D0%B4%D0%B0%D0%B3%D0%BE%D0%B3%D0%B8%D1%87%D0%B5%D1%81%D0%BA%D0%BE%D0%B9+%D0%93%D0%BE%D1%81%D1%82%D0%B8%D0%BD%D0%BE%D0%B9+%C2%AB%D0%91%D0%B5%D0%BB%D0%B0%D1%8F+%D0%A0%D0%B5%D1%87%D1%8C%C2%BB+%D0%BF%D0%BE%D0%B4+%D1%80%D1%83%D0%BA%D0%BE%D0%B2%D0%BE%D0%B4%D1%81%D1%82%D0%B2%D0%BE%D0%BC+%D0%A0%D1%8B" TargetMode="External"/><Relationship Id="rId43" Type="http://schemas.openxmlformats.org/officeDocument/2006/relationships/image" Target="media/image6.png"/><Relationship Id="rId64" Type="http://schemas.openxmlformats.org/officeDocument/2006/relationships/hyperlink" Target="http://belajarjech.nethouse.ru/articles/tag/%D0%A1%D0%A0%D0%95%D0%94%D0%A1%D0%A2%D0%92%D0%90" TargetMode="External"/><Relationship Id="rId118" Type="http://schemas.openxmlformats.org/officeDocument/2006/relationships/image" Target="media/image42.emf"/><Relationship Id="rId139" Type="http://schemas.openxmlformats.org/officeDocument/2006/relationships/package" Target="embeddings/______Microsoft_Office_PowerPoint26.sldx"/><Relationship Id="rId85" Type="http://schemas.openxmlformats.org/officeDocument/2006/relationships/diagramLayout" Target="diagrams/layout1.xml"/><Relationship Id="rId150" Type="http://schemas.openxmlformats.org/officeDocument/2006/relationships/image" Target="media/image58.emf"/><Relationship Id="rId171" Type="http://schemas.openxmlformats.org/officeDocument/2006/relationships/package" Target="embeddings/______Microsoft_Office_PowerPoint42.sldx"/><Relationship Id="rId192" Type="http://schemas.openxmlformats.org/officeDocument/2006/relationships/image" Target="media/image79.emf"/><Relationship Id="rId206" Type="http://schemas.openxmlformats.org/officeDocument/2006/relationships/image" Target="media/image86.jpeg"/><Relationship Id="rId227" Type="http://schemas.openxmlformats.org/officeDocument/2006/relationships/image" Target="media/image107.png"/><Relationship Id="rId248" Type="http://schemas.openxmlformats.org/officeDocument/2006/relationships/fontTable" Target="fontTable.xml"/><Relationship Id="rId12" Type="http://schemas.openxmlformats.org/officeDocument/2006/relationships/hyperlink" Target="http://belajarjech.nethouse.ru/articles/180755" TargetMode="External"/><Relationship Id="rId17" Type="http://schemas.openxmlformats.org/officeDocument/2006/relationships/hyperlink" Target="http://belajarjech.nethouse.ru/articles/tag/%D0%BA%D1%83%D0%BB%D1%8C%D1%82%D1%83%D1%80%D0%BE%D0%BB%D0%BE%D0%B3%D0%B8%D1%87%D0%B5%D1%81%D0%BA%D0%B8%D0%B5+%D0%B8%D1%81%D1%82%D0%BE%D1%87%D0%BD%D0%B8%D0%BA%D0%B8." TargetMode="External"/><Relationship Id="rId33" Type="http://schemas.openxmlformats.org/officeDocument/2006/relationships/hyperlink" Target="http://belajarjech.nethouse.ru/articles/tag/%D0%9E%D1%80%D0%B3%D0%B0%D0%BD%D0%B8%D0%B7%D0%B0%D1%86%D0%B8%D1%8F+%D0%B8%D0%BD%D1%82%D0%B5%D0%B3%D1%80%D0%B0%D1%86%D0%B8%D0%B8+%D0%B4%D0%B5%D1%82%D0%B5%D0%B9" TargetMode="External"/><Relationship Id="rId38" Type="http://schemas.openxmlformats.org/officeDocument/2006/relationships/hyperlink" Target="http://belajarjech.nethouse.ru/articles/159432" TargetMode="External"/><Relationship Id="rId59" Type="http://schemas.openxmlformats.org/officeDocument/2006/relationships/image" Target="media/image22.png"/><Relationship Id="rId103" Type="http://schemas.openxmlformats.org/officeDocument/2006/relationships/package" Target="embeddings/______Microsoft_Office_PowerPoint8.sldx"/><Relationship Id="rId108" Type="http://schemas.openxmlformats.org/officeDocument/2006/relationships/image" Target="media/image37.emf"/><Relationship Id="rId124" Type="http://schemas.openxmlformats.org/officeDocument/2006/relationships/image" Target="media/image45.emf"/><Relationship Id="rId129" Type="http://schemas.openxmlformats.org/officeDocument/2006/relationships/package" Target="embeddings/______Microsoft_Office_PowerPoint21.sldx"/><Relationship Id="rId54" Type="http://schemas.openxmlformats.org/officeDocument/2006/relationships/image" Target="media/image17.png"/><Relationship Id="rId70" Type="http://schemas.openxmlformats.org/officeDocument/2006/relationships/hyperlink" Target="http://belajarjech.nethouse.ru/articles/174873" TargetMode="External"/><Relationship Id="rId75" Type="http://schemas.openxmlformats.org/officeDocument/2006/relationships/hyperlink" Target="http://belajarjech.nethouse.ru/articles/174866" TargetMode="External"/><Relationship Id="rId91" Type="http://schemas.openxmlformats.org/officeDocument/2006/relationships/package" Target="embeddings/______Microsoft_Office_PowerPoint2.sldx"/><Relationship Id="rId96" Type="http://schemas.openxmlformats.org/officeDocument/2006/relationships/image" Target="media/image31.emf"/><Relationship Id="rId140" Type="http://schemas.openxmlformats.org/officeDocument/2006/relationships/image" Target="media/image53.emf"/><Relationship Id="rId145" Type="http://schemas.openxmlformats.org/officeDocument/2006/relationships/package" Target="embeddings/______Microsoft_Office_PowerPoint29.sldx"/><Relationship Id="rId161" Type="http://schemas.openxmlformats.org/officeDocument/2006/relationships/package" Target="embeddings/______Microsoft_Office_PowerPoint37.sldx"/><Relationship Id="rId166" Type="http://schemas.openxmlformats.org/officeDocument/2006/relationships/image" Target="media/image66.emf"/><Relationship Id="rId182" Type="http://schemas.openxmlformats.org/officeDocument/2006/relationships/image" Target="media/image74.emf"/><Relationship Id="rId187" Type="http://schemas.openxmlformats.org/officeDocument/2006/relationships/package" Target="embeddings/______Microsoft_Office_PowerPoint50.sldx"/><Relationship Id="rId217" Type="http://schemas.openxmlformats.org/officeDocument/2006/relationships/image" Target="media/image97.jpeg"/><Relationship Id="rId1" Type="http://schemas.openxmlformats.org/officeDocument/2006/relationships/customXml" Target="../customXml/item1.xml"/><Relationship Id="rId6" Type="http://schemas.openxmlformats.org/officeDocument/2006/relationships/hyperlink" Target="http://belajarjech.nethouse.ru/articles/192147" TargetMode="External"/><Relationship Id="rId212" Type="http://schemas.openxmlformats.org/officeDocument/2006/relationships/image" Target="media/image92.jpeg"/><Relationship Id="rId233" Type="http://schemas.openxmlformats.org/officeDocument/2006/relationships/image" Target="media/image113.png"/><Relationship Id="rId238" Type="http://schemas.openxmlformats.org/officeDocument/2006/relationships/image" Target="media/image118.png"/><Relationship Id="rId23" Type="http://schemas.openxmlformats.org/officeDocument/2006/relationships/hyperlink" Target="http://belajarjech.nethouse.ru/articles/174879" TargetMode="External"/><Relationship Id="rId28" Type="http://schemas.openxmlformats.org/officeDocument/2006/relationships/hyperlink" Target="http://belajarjech.nethouse.ru/articles/tag/%D0%94%D0%B5%D1%82%D0%B8+%D1%81+%D0%BE%D0%B3%D1%80%D0%B0%D0%BD%D0%B8%D1%87%D0%B5%D0%BD%D0%BD%D1%8B%D0%BC%D0%B8+%D0%B2%D0%BE%D0%B7%D0%BC%D0%BE%D0%B6%D0%BD%D0%BE%D1%81%D1%82%D1%8F%D0%BC%D0%B8+%D0%B7%D0%B4%D0%BE%D1%80%D0%BE%D0%B2%D1%8C%D1%8F" TargetMode="External"/><Relationship Id="rId49" Type="http://schemas.openxmlformats.org/officeDocument/2006/relationships/image" Target="media/image12.png"/><Relationship Id="rId114" Type="http://schemas.openxmlformats.org/officeDocument/2006/relationships/image" Target="media/image40.emf"/><Relationship Id="rId119" Type="http://schemas.openxmlformats.org/officeDocument/2006/relationships/package" Target="embeddings/______Microsoft_Office_PowerPoint16.sldx"/><Relationship Id="rId44" Type="http://schemas.openxmlformats.org/officeDocument/2006/relationships/image" Target="media/image7.png"/><Relationship Id="rId60" Type="http://schemas.openxmlformats.org/officeDocument/2006/relationships/hyperlink" Target="http://belajarjech.nethouse.ru/articles/174862" TargetMode="External"/><Relationship Id="rId65" Type="http://schemas.openxmlformats.org/officeDocument/2006/relationships/hyperlink" Target="http://belajarjech.nethouse.ru/articles/tag/%D0%AD%D0%A2%D0%9D%D0%9E%D0%9A%D0%A3%D0%9B%D0%AC%D0%A2%D0%A3%D0%A0%D0%9E%D0%9B%D0%9E%D0%93%D0%98%D0%A7%D0%95%D0%A1%D0%9A%D0%9E%D0%95+%D0%92%D0%9E%D0%A1%D0%9F%D0%98%D0%A2%D0%90%D0%9D%D0%98%D0%95" TargetMode="External"/><Relationship Id="rId81" Type="http://schemas.openxmlformats.org/officeDocument/2006/relationships/image" Target="media/image24.png"/><Relationship Id="rId86" Type="http://schemas.openxmlformats.org/officeDocument/2006/relationships/diagramQuickStyle" Target="diagrams/quickStyle1.xml"/><Relationship Id="rId130" Type="http://schemas.openxmlformats.org/officeDocument/2006/relationships/image" Target="media/image48.emf"/><Relationship Id="rId135" Type="http://schemas.openxmlformats.org/officeDocument/2006/relationships/package" Target="embeddings/______Microsoft_Office_PowerPoint24.sldx"/><Relationship Id="rId151" Type="http://schemas.openxmlformats.org/officeDocument/2006/relationships/package" Target="embeddings/______Microsoft_Office_PowerPoint32.sldx"/><Relationship Id="rId156" Type="http://schemas.openxmlformats.org/officeDocument/2006/relationships/image" Target="media/image61.emf"/><Relationship Id="rId177" Type="http://schemas.openxmlformats.org/officeDocument/2006/relationships/package" Target="embeddings/______Microsoft_Office_PowerPoint45.sldx"/><Relationship Id="rId198" Type="http://schemas.openxmlformats.org/officeDocument/2006/relationships/image" Target="media/image82.emf"/><Relationship Id="rId172" Type="http://schemas.openxmlformats.org/officeDocument/2006/relationships/image" Target="media/image69.emf"/><Relationship Id="rId193" Type="http://schemas.openxmlformats.org/officeDocument/2006/relationships/package" Target="embeddings/______Microsoft_Office_PowerPoint53.sldx"/><Relationship Id="rId202" Type="http://schemas.openxmlformats.org/officeDocument/2006/relationships/image" Target="media/image84.emf"/><Relationship Id="rId207" Type="http://schemas.openxmlformats.org/officeDocument/2006/relationships/image" Target="media/image87.png"/><Relationship Id="rId223" Type="http://schemas.openxmlformats.org/officeDocument/2006/relationships/image" Target="media/image103.png"/><Relationship Id="rId228" Type="http://schemas.openxmlformats.org/officeDocument/2006/relationships/image" Target="media/image108.png"/><Relationship Id="rId244" Type="http://schemas.openxmlformats.org/officeDocument/2006/relationships/hyperlink" Target="https://e.mail.ru/attachment/14146904520000000065/0;6" TargetMode="External"/><Relationship Id="rId249" Type="http://schemas.openxmlformats.org/officeDocument/2006/relationships/theme" Target="theme/theme1.xml"/><Relationship Id="rId13" Type="http://schemas.openxmlformats.org/officeDocument/2006/relationships/hyperlink" Target="http://belajarjech.nethouse.ru/articles/tag/%D0%9D%D0%B0%D1%80%D0%BE%D0%B4%D0%BD%D0%B0%D1%8F+%D0%BA%D1%83%D0%BB%D1%8C%D1%82%D1%83%D1%80%D0%B0" TargetMode="External"/><Relationship Id="rId18" Type="http://schemas.openxmlformats.org/officeDocument/2006/relationships/hyperlink" Target="http://belajarjech.nethouse.ru/articles/174882" TargetMode="External"/><Relationship Id="rId39" Type="http://schemas.openxmlformats.org/officeDocument/2006/relationships/image" Target="media/image2.png"/><Relationship Id="rId109" Type="http://schemas.openxmlformats.org/officeDocument/2006/relationships/package" Target="embeddings/______Microsoft_Office_PowerPoint11.sldx"/><Relationship Id="rId34" Type="http://schemas.openxmlformats.org/officeDocument/2006/relationships/hyperlink" Target="http://belajarjech.nethouse.ru/articles/159796" TargetMode="External"/><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hyperlink" Target="http://belajarjech.nethouse.ru/articles/19361" TargetMode="External"/><Relationship Id="rId97" Type="http://schemas.openxmlformats.org/officeDocument/2006/relationships/package" Target="embeddings/______Microsoft_Office_PowerPoint5.sldx"/><Relationship Id="rId104" Type="http://schemas.openxmlformats.org/officeDocument/2006/relationships/image" Target="media/image35.emf"/><Relationship Id="rId120" Type="http://schemas.openxmlformats.org/officeDocument/2006/relationships/image" Target="media/image43.emf"/><Relationship Id="rId125" Type="http://schemas.openxmlformats.org/officeDocument/2006/relationships/package" Target="embeddings/______Microsoft_Office_PowerPoint19.sldx"/><Relationship Id="rId141" Type="http://schemas.openxmlformats.org/officeDocument/2006/relationships/package" Target="embeddings/______Microsoft_Office_PowerPoint27.sldx"/><Relationship Id="rId146" Type="http://schemas.openxmlformats.org/officeDocument/2006/relationships/image" Target="media/image56.emf"/><Relationship Id="rId167" Type="http://schemas.openxmlformats.org/officeDocument/2006/relationships/package" Target="embeddings/______Microsoft_Office_PowerPoint40.sldx"/><Relationship Id="rId188" Type="http://schemas.openxmlformats.org/officeDocument/2006/relationships/image" Target="media/image77.emf"/><Relationship Id="rId7" Type="http://schemas.openxmlformats.org/officeDocument/2006/relationships/image" Target="media/image1.png"/><Relationship Id="rId71" Type="http://schemas.openxmlformats.org/officeDocument/2006/relationships/hyperlink" Target="http://belajarjech.nethouse.ru/articles/tag/%D0%AD%D0%BB%D0%B5%D0%BA%D1%82%D1%80%D0%BE%D0%BD%D0%BD%D1%8B%D0%B9" TargetMode="External"/><Relationship Id="rId92" Type="http://schemas.openxmlformats.org/officeDocument/2006/relationships/image" Target="media/image29.emf"/><Relationship Id="rId162" Type="http://schemas.openxmlformats.org/officeDocument/2006/relationships/image" Target="media/image64.emf"/><Relationship Id="rId183" Type="http://schemas.openxmlformats.org/officeDocument/2006/relationships/package" Target="embeddings/______Microsoft_Office_PowerPoint48.sldx"/><Relationship Id="rId213" Type="http://schemas.openxmlformats.org/officeDocument/2006/relationships/image" Target="media/image93.jpeg"/><Relationship Id="rId218" Type="http://schemas.openxmlformats.org/officeDocument/2006/relationships/image" Target="media/image98.jpeg"/><Relationship Id="rId234" Type="http://schemas.openxmlformats.org/officeDocument/2006/relationships/image" Target="media/image114.png"/><Relationship Id="rId239" Type="http://schemas.openxmlformats.org/officeDocument/2006/relationships/image" Target="media/image119.png"/><Relationship Id="rId2" Type="http://schemas.openxmlformats.org/officeDocument/2006/relationships/numbering" Target="numbering.xml"/><Relationship Id="rId29" Type="http://schemas.openxmlformats.org/officeDocument/2006/relationships/hyperlink" Target="http://belajarjech.nethouse.ru/articles/tag/%D0%B7%D0%B4%D0%BE%D1%80%D0%BE%D0%B2%D1%8B%D0%B5+%D1%81%D0%B2%D0%B5%D1%80%D1%81%D1%82%D0%BD%D0%B8%D0%BA%D0%B8" TargetMode="External"/><Relationship Id="rId24" Type="http://schemas.openxmlformats.org/officeDocument/2006/relationships/hyperlink" Target="http://belajarjech.nethouse.ru/articles/tag/%D0%9F%D1%80%D0%B8%D0%BC%D0%B5%D0%BD%D0%B5%D0%BD%D0%B8%D0%B5+%D0%BD%D0%B5%D0%B7%D0%B0%D0%B2%D0%B5%D1%80%D1%88%D1%91%D0%BD%D0%BD%D1%8B%D1%85+%D0%B8+%D0%BD%D0%B5%D1%81%D0%BE%D0%B2%D0%B5%D1%80%D1%88%D0%B5%D0%BD%D0%BD%D1%8B%D1%85+%D1%8D%D1%82%D0%B0%D0%BB%D0%BE%D0%BD%D0%BE%D0%B2+%D0%B2+%D0%B0%D0%B4%D1%80%D0%B5%D1%81%D0%BD%D0%BE%D0%BC+%D1%81%D0%BE%D0%BF%D1%80%D0%BE%D0%B2%D0%BE%D0%B6%D0%B4%D0%B5%D0%BD%D0%B8%D0%B8+%D0%B4%D0%B5%D1%82%D0%B5%D0%B9+%D1%81+%D0%B4%D0%B5%D1%84%D0%B8%D1%86%D0%B8%D1%82%D0%B0%D1%80%D0%BD%D1%8B%D0%BC+%D0%B2%D0%B0%D1%80%D0%B8%D0%B0%D0%BD%D1%82%D0%BE%D0%BC+%D1%80%D0%B0%D0%B7%D0%B2%D0%B8%D1%82%D0%B8%D1%8F" TargetMode="External"/><Relationship Id="rId40" Type="http://schemas.openxmlformats.org/officeDocument/2006/relationships/image" Target="media/image3.png"/><Relationship Id="rId45" Type="http://schemas.openxmlformats.org/officeDocument/2006/relationships/image" Target="media/image8.png"/><Relationship Id="rId66" Type="http://schemas.openxmlformats.org/officeDocument/2006/relationships/hyperlink" Target="http://belajarjech.nethouse.ru/articles/tag/ENRICHMENT" TargetMode="External"/><Relationship Id="rId87" Type="http://schemas.openxmlformats.org/officeDocument/2006/relationships/diagramColors" Target="diagrams/colors1.xml"/><Relationship Id="rId110" Type="http://schemas.openxmlformats.org/officeDocument/2006/relationships/image" Target="media/image38.emf"/><Relationship Id="rId115" Type="http://schemas.openxmlformats.org/officeDocument/2006/relationships/package" Target="embeddings/______Microsoft_Office_PowerPoint14.sldx"/><Relationship Id="rId131" Type="http://schemas.openxmlformats.org/officeDocument/2006/relationships/package" Target="embeddings/______Microsoft_Office_PowerPoint22.sldx"/><Relationship Id="rId136" Type="http://schemas.openxmlformats.org/officeDocument/2006/relationships/image" Target="media/image51.emf"/><Relationship Id="rId157" Type="http://schemas.openxmlformats.org/officeDocument/2006/relationships/package" Target="embeddings/______Microsoft_Office_PowerPoint35.sldx"/><Relationship Id="rId178" Type="http://schemas.openxmlformats.org/officeDocument/2006/relationships/image" Target="media/image72.emf"/><Relationship Id="rId61" Type="http://schemas.openxmlformats.org/officeDocument/2006/relationships/hyperlink" Target="http://belajarjech.nethouse.ru/articles/tag/%D0%9E%D0%91%D0%9E%D0%93%D0%90%D0%A9%D0%95%D0%9D%D0%98%D0%95" TargetMode="External"/><Relationship Id="rId82" Type="http://schemas.openxmlformats.org/officeDocument/2006/relationships/image" Target="media/image25.emf"/><Relationship Id="rId152" Type="http://schemas.openxmlformats.org/officeDocument/2006/relationships/image" Target="media/image59.emf"/><Relationship Id="rId173" Type="http://schemas.openxmlformats.org/officeDocument/2006/relationships/package" Target="embeddings/______Microsoft_Office_PowerPoint43.sldx"/><Relationship Id="rId194" Type="http://schemas.openxmlformats.org/officeDocument/2006/relationships/image" Target="media/image80.emf"/><Relationship Id="rId199" Type="http://schemas.openxmlformats.org/officeDocument/2006/relationships/package" Target="embeddings/______Microsoft_Office_PowerPoint56.sldx"/><Relationship Id="rId203" Type="http://schemas.openxmlformats.org/officeDocument/2006/relationships/package" Target="embeddings/______Microsoft_Office_PowerPoint58.sldx"/><Relationship Id="rId208" Type="http://schemas.openxmlformats.org/officeDocument/2006/relationships/image" Target="media/image88.jpeg"/><Relationship Id="rId229" Type="http://schemas.openxmlformats.org/officeDocument/2006/relationships/image" Target="media/image109.png"/><Relationship Id="rId19" Type="http://schemas.openxmlformats.org/officeDocument/2006/relationships/hyperlink" Target="http://belajarjech.nethouse.ru/articles/tag/%D0%92%D0%B5%D1%82%D0%B5%D1%80%D0%B0%D0%BD%D1%81%D0%BA%D0%B8%D0%B9+%D0%BF%D0%B5%D0%B4%D0%B0%D0%B3%D0%BE%D0%B3%D0%B8%D1%87%D0%B5%D1%81%D0%BA%D0%B8%D0%B9+%D1%81%D0%BE%D0%B2%D0%B5%D1%82+%D0%BA%D0%B0%D0%BA+%D0%B8%D0%BD%D1%82%D0%B5%D0%B3%D1%80%D0%B8%D1%80%D1%83%D1%8E%D1%89%D0%B0%D1%8F+%D1%84%D0%BE%D1%80%D0%BC%D0%B0+%D1%81%D0%B5%D0%BC%D0%B5%D0%B9%D0%BD%D0%BE-%D0%BF%D0%B5%D0%B4%D0%B0%D0%B3%D0%BE%D0%B3%D0%B8%D1%87%D0%B5%D1%81%D0%BA%D0%BE%D0%B3%D0%BE+%D0%B0%D0%BB%D1%8C%D1%8F%D0%BD%D1%81%D0%B0" TargetMode="External"/><Relationship Id="rId224" Type="http://schemas.openxmlformats.org/officeDocument/2006/relationships/image" Target="media/image104.png"/><Relationship Id="rId240" Type="http://schemas.openxmlformats.org/officeDocument/2006/relationships/image" Target="media/image120.png"/><Relationship Id="rId245" Type="http://schemas.openxmlformats.org/officeDocument/2006/relationships/image" Target="media/image124.jpeg"/><Relationship Id="rId14" Type="http://schemas.openxmlformats.org/officeDocument/2006/relationships/hyperlink" Target="http://belajarjech.nethouse.ru/articles/tag/%D0%BF%D1%80%D0%B5%D0%B5%D0%BC%D1%81%D1%82%D0%B2%D0%B5%D0%BD%D0%BD%D0%BE%D1%81%D1%82%D1%8C" TargetMode="External"/><Relationship Id="rId30" Type="http://schemas.openxmlformats.org/officeDocument/2006/relationships/hyperlink" Target="http://belajarjech.nethouse.ru/articles/tag/%D1%83%D1%87%D0%B0%D1%82+%D0%BD%D0%B0%D1%81+%D0%B2%D0%B8%D0%B4%D0%B5%D1%82%D1%8C+%D0%BC%D0%B8%D1%80" TargetMode="External"/><Relationship Id="rId35" Type="http://schemas.openxmlformats.org/officeDocument/2006/relationships/hyperlink" Target="http://belajarjech.nethouse.ru/articles/tag/%D0%9F%D1%80%D0%BE%D0%B5%D0%BA%D1%82-%D0%BC%D0%B0%D1%81%D1%82%D0%B5%D1%80%D1%81%D0%BA%D0%B0%D1%8F" TargetMode="External"/><Relationship Id="rId56" Type="http://schemas.openxmlformats.org/officeDocument/2006/relationships/image" Target="media/image19.png"/><Relationship Id="rId77" Type="http://schemas.openxmlformats.org/officeDocument/2006/relationships/hyperlink" Target="http://belajarjech.nethouse.ru/articles/20141" TargetMode="External"/><Relationship Id="rId100" Type="http://schemas.openxmlformats.org/officeDocument/2006/relationships/image" Target="media/image33.emf"/><Relationship Id="rId105" Type="http://schemas.openxmlformats.org/officeDocument/2006/relationships/package" Target="embeddings/______Microsoft_Office_PowerPoint9.sldx"/><Relationship Id="rId126" Type="http://schemas.openxmlformats.org/officeDocument/2006/relationships/image" Target="media/image46.emf"/><Relationship Id="rId147" Type="http://schemas.openxmlformats.org/officeDocument/2006/relationships/package" Target="embeddings/______Microsoft_Office_PowerPoint30.sldx"/><Relationship Id="rId168" Type="http://schemas.openxmlformats.org/officeDocument/2006/relationships/image" Target="media/image67.emf"/><Relationship Id="rId8" Type="http://schemas.openxmlformats.org/officeDocument/2006/relationships/hyperlink" Target="http://belajarjech.nethouse.ru/articles/tag/%D0%98%D0%BD%D1%82%D0%B5%D1%80%D1%81%D1%83%D0%B1%D1%8A%D0%B5%D0%BA%D1%82%D0%BD%D0%B0%D1%8F+%D0%B0%D0%BA%D1%86%D0%B8%D1%8F" TargetMode="External"/><Relationship Id="rId51" Type="http://schemas.openxmlformats.org/officeDocument/2006/relationships/image" Target="media/image14.png"/><Relationship Id="rId72" Type="http://schemas.openxmlformats.org/officeDocument/2006/relationships/hyperlink" Target="http://belajarjech.nethouse.ru/articles/tag/%D0%BC%D0%B0%D1%81%D1%82%D0%B5%D1%80-%D0%BA%D0%BB%D0%B0%D1%81%D1%81" TargetMode="External"/><Relationship Id="rId93" Type="http://schemas.openxmlformats.org/officeDocument/2006/relationships/package" Target="embeddings/______Microsoft_Office_PowerPoint3.sldx"/><Relationship Id="rId98" Type="http://schemas.openxmlformats.org/officeDocument/2006/relationships/image" Target="media/image32.emf"/><Relationship Id="rId121" Type="http://schemas.openxmlformats.org/officeDocument/2006/relationships/package" Target="embeddings/______Microsoft_Office_PowerPoint17.sldx"/><Relationship Id="rId142" Type="http://schemas.openxmlformats.org/officeDocument/2006/relationships/image" Target="media/image54.emf"/><Relationship Id="rId163" Type="http://schemas.openxmlformats.org/officeDocument/2006/relationships/package" Target="embeddings/______Microsoft_Office_PowerPoint38.sldx"/><Relationship Id="rId184" Type="http://schemas.openxmlformats.org/officeDocument/2006/relationships/image" Target="media/image75.emf"/><Relationship Id="rId189" Type="http://schemas.openxmlformats.org/officeDocument/2006/relationships/package" Target="embeddings/______Microsoft_Office_PowerPoint51.sldx"/><Relationship Id="rId219" Type="http://schemas.openxmlformats.org/officeDocument/2006/relationships/image" Target="media/image99.emf"/><Relationship Id="rId3" Type="http://schemas.openxmlformats.org/officeDocument/2006/relationships/styles" Target="styles.xml"/><Relationship Id="rId214" Type="http://schemas.openxmlformats.org/officeDocument/2006/relationships/image" Target="media/image94.jpeg"/><Relationship Id="rId230" Type="http://schemas.openxmlformats.org/officeDocument/2006/relationships/image" Target="media/image110.png"/><Relationship Id="rId235" Type="http://schemas.openxmlformats.org/officeDocument/2006/relationships/image" Target="media/image115.png"/><Relationship Id="rId25" Type="http://schemas.openxmlformats.org/officeDocument/2006/relationships/hyperlink" Target="http://belajarjech.nethouse.ru/articles/78778" TargetMode="External"/><Relationship Id="rId46" Type="http://schemas.openxmlformats.org/officeDocument/2006/relationships/image" Target="media/image9.png"/><Relationship Id="rId67" Type="http://schemas.openxmlformats.org/officeDocument/2006/relationships/hyperlink" Target="http://belajarjech.nethouse.ru/articles/tag/subject-evolving+environment+and+communicative+experience" TargetMode="External"/><Relationship Id="rId116" Type="http://schemas.openxmlformats.org/officeDocument/2006/relationships/image" Target="media/image41.emf"/><Relationship Id="rId137" Type="http://schemas.openxmlformats.org/officeDocument/2006/relationships/package" Target="embeddings/______Microsoft_Office_PowerPoint25.sldx"/><Relationship Id="rId158" Type="http://schemas.openxmlformats.org/officeDocument/2006/relationships/image" Target="media/image62.emf"/><Relationship Id="rId20" Type="http://schemas.openxmlformats.org/officeDocument/2006/relationships/hyperlink" Target="http://belajarjech.nethouse.ru/articles/174880" TargetMode="External"/><Relationship Id="rId41" Type="http://schemas.openxmlformats.org/officeDocument/2006/relationships/image" Target="media/image4.png"/><Relationship Id="rId62" Type="http://schemas.openxmlformats.org/officeDocument/2006/relationships/hyperlink" Target="http://belajarjech.nethouse.ru/articles/tag/%D0%9F%D0%A0%D0%95%D0%94%D0%9C%D0%95%D0%A2%D0%9D%D0%9E-%D0%A0%D0%90%D0%97%D0%92%D0%98%D0%92%D0%90%D0%AE%D0%A9%D0%90%D0%AF+%D0%A1%D0%A0%D0%95%D0%94%D0%90+%D0%98+%D0%9A%D0%9E%D0%9C%D0%9C%D0%A3%D0%9D%D0%98%D0%9A%D0%90%D0%A2%D0%98%D0%92%D0%9D%D0%AB%D0%99+%D0%9E%D0%9F%D0%AB%D0%A2" TargetMode="External"/><Relationship Id="rId83" Type="http://schemas.openxmlformats.org/officeDocument/2006/relationships/image" Target="media/image26.emf"/><Relationship Id="rId88" Type="http://schemas.openxmlformats.org/officeDocument/2006/relationships/image" Target="media/image27.emf"/><Relationship Id="rId111" Type="http://schemas.openxmlformats.org/officeDocument/2006/relationships/package" Target="embeddings/______Microsoft_Office_PowerPoint12.sldx"/><Relationship Id="rId132" Type="http://schemas.openxmlformats.org/officeDocument/2006/relationships/image" Target="media/image49.emf"/><Relationship Id="rId153" Type="http://schemas.openxmlformats.org/officeDocument/2006/relationships/package" Target="embeddings/______Microsoft_Office_PowerPoint33.sldx"/><Relationship Id="rId174" Type="http://schemas.openxmlformats.org/officeDocument/2006/relationships/image" Target="media/image70.emf"/><Relationship Id="rId179" Type="http://schemas.openxmlformats.org/officeDocument/2006/relationships/package" Target="embeddings/______Microsoft_Office_PowerPoint46.sldx"/><Relationship Id="rId195" Type="http://schemas.openxmlformats.org/officeDocument/2006/relationships/package" Target="embeddings/______Microsoft_Office_PowerPoint54.sldx"/><Relationship Id="rId209" Type="http://schemas.openxmlformats.org/officeDocument/2006/relationships/image" Target="media/image89.jpeg"/><Relationship Id="rId190" Type="http://schemas.openxmlformats.org/officeDocument/2006/relationships/image" Target="media/image78.emf"/><Relationship Id="rId204" Type="http://schemas.openxmlformats.org/officeDocument/2006/relationships/image" Target="media/image85.emf"/><Relationship Id="rId220" Type="http://schemas.openxmlformats.org/officeDocument/2006/relationships/image" Target="media/image100.jpeg"/><Relationship Id="rId225" Type="http://schemas.openxmlformats.org/officeDocument/2006/relationships/image" Target="media/image105.png"/><Relationship Id="rId241" Type="http://schemas.openxmlformats.org/officeDocument/2006/relationships/image" Target="media/image121.png"/><Relationship Id="rId246" Type="http://schemas.openxmlformats.org/officeDocument/2006/relationships/image" Target="media/image125.jpeg"/><Relationship Id="rId15" Type="http://schemas.openxmlformats.org/officeDocument/2006/relationships/hyperlink" Target="http://belajarjech.nethouse.ru/articles/tag/%D1%81%D0%B5%D0%B3%D0%BE%D0%B4%D0%BD%D1%8F%D1%88%D0%BD%D0%B8%D0%B5+%D1%80%D0%B5%D0%B0%D0%BB%D0%B8%D0%B8" TargetMode="External"/><Relationship Id="rId36" Type="http://schemas.openxmlformats.org/officeDocument/2006/relationships/hyperlink" Target="http://belajarjech.nethouse.ru/articles/tag/%D0%9C%D0%B5%D0%B6%D0%B2%D0%B5%D0%B4%D0%BE%D0%BC%D1%81%D1%82%D0%B2%D0%B5%D0%BD%D0%BD%D0%B0%D1%8F+%D0%9C%D0%B5%D0%B6%D1%80%D0%B5%D0%B3%D0%B8%D0%BE%D0%BD%D0%B0%D0%BB%D1%8C%D0%BD%D0%B0%D1%8F+%D0%98%D0%BD%D1%82%D0%B5%D1%80%D0%BD%D0%B5%D1%82-%D0%93%D0%BE%D1%81%D1%82%D0%B8%D0%BD%D0%BE%D0%B9" TargetMode="External"/><Relationship Id="rId57" Type="http://schemas.openxmlformats.org/officeDocument/2006/relationships/image" Target="media/image20.png"/><Relationship Id="rId106" Type="http://schemas.openxmlformats.org/officeDocument/2006/relationships/image" Target="media/image36.emf"/><Relationship Id="rId127" Type="http://schemas.openxmlformats.org/officeDocument/2006/relationships/package" Target="embeddings/______Microsoft_Office_PowerPoint20.sldx"/><Relationship Id="rId10" Type="http://schemas.openxmlformats.org/officeDocument/2006/relationships/hyperlink" Target="http://belajarjech.nethouse.ru/articles/tag/%D1%81%D0%BE%D1%86%D0%B8%D0%B0%D0%BB%D1%8C%D0%BD%D0%BE-%D0%BE%D0%B1%D1%80%D0%B0%D0%B7%D0%BE%D0%B2%D0%B0%D1%82%D0%B5%D0%BB%D1%8C%D0%BD%D1%8B%D0%B9+%D0%B4%D0%B8%D0%B0%D0%BB%D0%BE%D0%B3" TargetMode="External"/><Relationship Id="rId31" Type="http://schemas.openxmlformats.org/officeDocument/2006/relationships/hyperlink" Target="http://belajarjech.nethouse.ru/articles/tag/%D0%BF%D1%80%D0%B8%D0%BE%D1%80%D0%B8%D1%82%D0%B5%D1%82%D0%BD%D0%BE%D0%B5+%D0%BD%D0%B0%D0%BF%D1%80%D0%B0%D0%B2%D0%BB%D0%B5%D0%BD%D0%B8%D0%B5" TargetMode="External"/><Relationship Id="rId52" Type="http://schemas.openxmlformats.org/officeDocument/2006/relationships/image" Target="media/image15.png"/><Relationship Id="rId73" Type="http://schemas.openxmlformats.org/officeDocument/2006/relationships/hyperlink" Target="http://belajarjech.nethouse.ru/articles/tag/%D1%81%D0%BE%D0%B2%D1%80%D0%B5%D0%BC%D0%B5%D0%BD%D0%BD%D0%B0%D1%8F+%D1%84%D0%BE%D1%80%D0%BC%D0%B0+%D0%BE%D0%B1%D0%BC%D0%B5%D0%BD%D0%B0" TargetMode="External"/><Relationship Id="rId78" Type="http://schemas.openxmlformats.org/officeDocument/2006/relationships/hyperlink" Target="http://belajarjech.nethouse.ru/articles/tag/%D0%9F%D0%B5%D1%81%D0%BE%D1%87%D0%BD%D1%8B%D0%B5+%D0%BA%D0%B0%D1%80%D1%82%D0%B8%D0%BD%D1%8B+%D0%B2+%D0%94%D0%9E%D0%A3%E2%84%961." TargetMode="External"/><Relationship Id="rId94" Type="http://schemas.openxmlformats.org/officeDocument/2006/relationships/image" Target="media/image30.emf"/><Relationship Id="rId99" Type="http://schemas.openxmlformats.org/officeDocument/2006/relationships/package" Target="embeddings/______Microsoft_Office_PowerPoint6.sldx"/><Relationship Id="rId101" Type="http://schemas.openxmlformats.org/officeDocument/2006/relationships/package" Target="embeddings/______Microsoft_Office_PowerPoint7.sldx"/><Relationship Id="rId122" Type="http://schemas.openxmlformats.org/officeDocument/2006/relationships/image" Target="media/image44.emf"/><Relationship Id="rId143" Type="http://schemas.openxmlformats.org/officeDocument/2006/relationships/package" Target="embeddings/______Microsoft_Office_PowerPoint28.sldx"/><Relationship Id="rId148" Type="http://schemas.openxmlformats.org/officeDocument/2006/relationships/image" Target="media/image57.emf"/><Relationship Id="rId164" Type="http://schemas.openxmlformats.org/officeDocument/2006/relationships/image" Target="media/image65.emf"/><Relationship Id="rId169" Type="http://schemas.openxmlformats.org/officeDocument/2006/relationships/package" Target="embeddings/______Microsoft_Office_PowerPoint41.sldx"/><Relationship Id="rId185" Type="http://schemas.openxmlformats.org/officeDocument/2006/relationships/package" Target="embeddings/______Microsoft_Office_PowerPoint49.sldx"/><Relationship Id="rId4" Type="http://schemas.openxmlformats.org/officeDocument/2006/relationships/settings" Target="settings.xml"/><Relationship Id="rId9" Type="http://schemas.openxmlformats.org/officeDocument/2006/relationships/hyperlink" Target="http://belajarjech.nethouse.ru/articles/tag/%D0%BF%D1%80%D0%BE%D1%80%D1%8B%D0%B2%D0%BD%D1%8B%D0%B5+%D0%B8%D0%BD%D1%81%D1%82%D0%B8%D1%82%D1%83%D1%86%D0%B8%D0%B8" TargetMode="External"/><Relationship Id="rId180" Type="http://schemas.openxmlformats.org/officeDocument/2006/relationships/image" Target="media/image73.emf"/><Relationship Id="rId210" Type="http://schemas.openxmlformats.org/officeDocument/2006/relationships/image" Target="media/image90.jpeg"/><Relationship Id="rId215" Type="http://schemas.openxmlformats.org/officeDocument/2006/relationships/image" Target="media/image95.jpeg"/><Relationship Id="rId236" Type="http://schemas.openxmlformats.org/officeDocument/2006/relationships/image" Target="media/image116.png"/><Relationship Id="rId26" Type="http://schemas.openxmlformats.org/officeDocument/2006/relationships/hyperlink" Target="http://belajarjech.nethouse.ru/articles/111964" TargetMode="External"/><Relationship Id="rId231" Type="http://schemas.openxmlformats.org/officeDocument/2006/relationships/image" Target="media/image111.png"/><Relationship Id="rId47" Type="http://schemas.openxmlformats.org/officeDocument/2006/relationships/image" Target="media/image10.png"/><Relationship Id="rId68" Type="http://schemas.openxmlformats.org/officeDocument/2006/relationships/hyperlink" Target="http://belajarjech.nethouse.ru/articles/tag/CHILDREN+WITH+DISABILITIES" TargetMode="External"/><Relationship Id="rId89" Type="http://schemas.openxmlformats.org/officeDocument/2006/relationships/package" Target="embeddings/______Microsoft_Office_PowerPoint1.sldx"/><Relationship Id="rId112" Type="http://schemas.openxmlformats.org/officeDocument/2006/relationships/image" Target="media/image39.emf"/><Relationship Id="rId133" Type="http://schemas.openxmlformats.org/officeDocument/2006/relationships/package" Target="embeddings/______Microsoft_Office_PowerPoint23.sldx"/><Relationship Id="rId154" Type="http://schemas.openxmlformats.org/officeDocument/2006/relationships/image" Target="media/image60.emf"/><Relationship Id="rId175" Type="http://schemas.openxmlformats.org/officeDocument/2006/relationships/package" Target="embeddings/______Microsoft_Office_PowerPoint44.sldx"/><Relationship Id="rId196" Type="http://schemas.openxmlformats.org/officeDocument/2006/relationships/image" Target="media/image81.emf"/><Relationship Id="rId200" Type="http://schemas.openxmlformats.org/officeDocument/2006/relationships/image" Target="media/image83.emf"/><Relationship Id="rId16" Type="http://schemas.openxmlformats.org/officeDocument/2006/relationships/hyperlink" Target="http://belajarjech.nethouse.ru/articles/tag/%D0%BD%D0%B0%D1%80%D0%BE%D0%B4%D0%BD%D0%BE%D0%B5+%D1%81%D0%BB%D0%BE%D0%B2%D0%BE" TargetMode="External"/><Relationship Id="rId221" Type="http://schemas.openxmlformats.org/officeDocument/2006/relationships/image" Target="media/image101.jpeg"/><Relationship Id="rId242" Type="http://schemas.openxmlformats.org/officeDocument/2006/relationships/image" Target="media/image122.jpeg"/><Relationship Id="rId37" Type="http://schemas.openxmlformats.org/officeDocument/2006/relationships/hyperlink" Target="http://belajarjech.nethouse.ru/articles/tag/%D0%91%D0%B5%D0%BB%D0%B0%D1%8F+%D0%A0%D0%B5%D1%87%D1%8C" TargetMode="External"/><Relationship Id="rId58" Type="http://schemas.openxmlformats.org/officeDocument/2006/relationships/image" Target="media/image21.png"/><Relationship Id="rId79" Type="http://schemas.openxmlformats.org/officeDocument/2006/relationships/hyperlink" Target="http://belajarjech.nethouse.ru/articles/21997" TargetMode="External"/><Relationship Id="rId102" Type="http://schemas.openxmlformats.org/officeDocument/2006/relationships/image" Target="media/image34.emf"/><Relationship Id="rId123" Type="http://schemas.openxmlformats.org/officeDocument/2006/relationships/package" Target="embeddings/______Microsoft_Office_PowerPoint18.sldx"/><Relationship Id="rId144" Type="http://schemas.openxmlformats.org/officeDocument/2006/relationships/image" Target="media/image55.emf"/><Relationship Id="rId90" Type="http://schemas.openxmlformats.org/officeDocument/2006/relationships/image" Target="media/image28.emf"/><Relationship Id="rId165" Type="http://schemas.openxmlformats.org/officeDocument/2006/relationships/package" Target="embeddings/______Microsoft_Office_PowerPoint39.sldx"/><Relationship Id="rId186" Type="http://schemas.openxmlformats.org/officeDocument/2006/relationships/image" Target="media/image76.emf"/><Relationship Id="rId211" Type="http://schemas.openxmlformats.org/officeDocument/2006/relationships/image" Target="media/image91.jpeg"/><Relationship Id="rId232" Type="http://schemas.openxmlformats.org/officeDocument/2006/relationships/image" Target="media/image112.png"/><Relationship Id="rId27" Type="http://schemas.openxmlformats.org/officeDocument/2006/relationships/hyperlink" Target="http://belajarjech.nethouse.ru/articles/160480" TargetMode="External"/><Relationship Id="rId48" Type="http://schemas.openxmlformats.org/officeDocument/2006/relationships/image" Target="media/image11.png"/><Relationship Id="rId69" Type="http://schemas.openxmlformats.org/officeDocument/2006/relationships/hyperlink" Target="http://belajarjech.nethouse.ru/articles/168165" TargetMode="External"/><Relationship Id="rId113" Type="http://schemas.openxmlformats.org/officeDocument/2006/relationships/package" Target="embeddings/______Microsoft_Office_PowerPoint13.sldx"/><Relationship Id="rId134" Type="http://schemas.openxmlformats.org/officeDocument/2006/relationships/image" Target="media/image50.emf"/><Relationship Id="rId80" Type="http://schemas.openxmlformats.org/officeDocument/2006/relationships/image" Target="media/image23.png"/><Relationship Id="rId155" Type="http://schemas.openxmlformats.org/officeDocument/2006/relationships/package" Target="embeddings/______Microsoft_Office_PowerPoint34.sldx"/><Relationship Id="rId176" Type="http://schemas.openxmlformats.org/officeDocument/2006/relationships/image" Target="media/image71.emf"/><Relationship Id="rId197" Type="http://schemas.openxmlformats.org/officeDocument/2006/relationships/package" Target="embeddings/______Microsoft_Office_PowerPoint55.sldx"/><Relationship Id="rId201" Type="http://schemas.openxmlformats.org/officeDocument/2006/relationships/package" Target="embeddings/______Microsoft_Office_PowerPoint57.sldx"/><Relationship Id="rId222" Type="http://schemas.openxmlformats.org/officeDocument/2006/relationships/image" Target="media/image102.jpeg"/><Relationship Id="rId243" Type="http://schemas.openxmlformats.org/officeDocument/2006/relationships/image" Target="media/image12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7ABE170-BECD-4ED7-84A4-25C443E783FB}" type="doc">
      <dgm:prSet loTypeId="urn:microsoft.com/office/officeart/2005/8/layout/radial1" loCatId="relationship" qsTypeId="urn:microsoft.com/office/officeart/2005/8/quickstyle/simple1" qsCatId="simple" csTypeId="urn:microsoft.com/office/officeart/2005/8/colors/accent1_2" csCatId="accent1"/>
      <dgm:spPr/>
    </dgm:pt>
    <dgm:pt modelId="{907CA88D-BDA4-48E3-802A-36180770B309}">
      <dgm:prSet/>
      <dgm:spPr/>
      <dgm:t>
        <a:bodyPr/>
        <a:lstStyle/>
        <a:p>
          <a:pPr marR="0" algn="ctr" rtl="0"/>
          <a:endParaRPr lang="ru-RU" b="1" baseline="0" smtClean="0">
            <a:latin typeface="Times New Roman"/>
          </a:endParaRPr>
        </a:p>
        <a:p>
          <a:pPr marR="0" algn="ctr" rtl="0"/>
          <a:r>
            <a:rPr lang="ru-RU" b="1" baseline="0" smtClean="0">
              <a:latin typeface="Calibri"/>
            </a:rPr>
            <a:t>Кабинет</a:t>
          </a:r>
        </a:p>
        <a:p>
          <a:pPr marR="0" algn="ctr" rtl="0"/>
          <a:r>
            <a:rPr lang="ru-RU" b="1" baseline="0" smtClean="0">
              <a:latin typeface="Calibri"/>
            </a:rPr>
            <a:t>БОС</a:t>
          </a:r>
        </a:p>
        <a:p>
          <a:pPr marR="0" algn="ctr" rtl="0"/>
          <a:r>
            <a:rPr lang="ru-RU" b="1" baseline="0" smtClean="0">
              <a:latin typeface="Calibri"/>
            </a:rPr>
            <a:t>«Здоровье»</a:t>
          </a:r>
          <a:endParaRPr lang="ru-RU" smtClean="0"/>
        </a:p>
      </dgm:t>
    </dgm:pt>
    <dgm:pt modelId="{4618FDEF-A95B-4CCB-ACAA-8C4D332A3E5F}" type="parTrans" cxnId="{5CACBC83-FAC8-4D76-BACD-C8920555DF47}">
      <dgm:prSet/>
      <dgm:spPr/>
    </dgm:pt>
    <dgm:pt modelId="{D21F59B6-3B0B-4AAD-A66E-742962139C50}" type="sibTrans" cxnId="{5CACBC83-FAC8-4D76-BACD-C8920555DF47}">
      <dgm:prSet/>
      <dgm:spPr/>
    </dgm:pt>
    <dgm:pt modelId="{978BAC46-3820-4295-BAFB-938EC199A2B7}">
      <dgm:prSet/>
      <dgm:spPr/>
      <dgm:t>
        <a:bodyPr/>
        <a:lstStyle/>
        <a:p>
          <a:pPr marR="0" algn="ctr" rtl="0"/>
          <a:r>
            <a:rPr lang="ru-RU" baseline="0" smtClean="0">
              <a:latin typeface="Calibri"/>
            </a:rPr>
            <a:t>Укрепление здоровья длительно и часто болеющих детей </a:t>
          </a:r>
          <a:endParaRPr lang="ru-RU" smtClean="0"/>
        </a:p>
      </dgm:t>
    </dgm:pt>
    <dgm:pt modelId="{3559B1ED-6D5E-4FD0-8F5A-70BF8C5E38EA}" type="parTrans" cxnId="{59060496-1DB7-48A5-A566-F84C1E72E491}">
      <dgm:prSet/>
      <dgm:spPr/>
      <dgm:t>
        <a:bodyPr/>
        <a:lstStyle/>
        <a:p>
          <a:endParaRPr lang="ru-RU"/>
        </a:p>
      </dgm:t>
    </dgm:pt>
    <dgm:pt modelId="{7BB67BC7-00B0-4DD7-BBDD-C2A38DCF9DF4}" type="sibTrans" cxnId="{59060496-1DB7-48A5-A566-F84C1E72E491}">
      <dgm:prSet/>
      <dgm:spPr/>
    </dgm:pt>
    <dgm:pt modelId="{F1102D15-A6B5-4CF9-8BB4-23EDDEA74534}">
      <dgm:prSet/>
      <dgm:spPr/>
      <dgm:t>
        <a:bodyPr/>
        <a:lstStyle/>
        <a:p>
          <a:pPr marR="0" algn="ctr" rtl="0"/>
          <a:r>
            <a:rPr lang="ru-RU" baseline="0" smtClean="0">
              <a:latin typeface="Calibri"/>
            </a:rPr>
            <a:t>Психоэмоцианальная коррекция (занятия БОС и коррекция в ККРО и ККО)</a:t>
          </a:r>
          <a:endParaRPr lang="ru-RU" smtClean="0"/>
        </a:p>
      </dgm:t>
    </dgm:pt>
    <dgm:pt modelId="{0EC06B4D-05DA-4849-8B94-3767592B7677}" type="parTrans" cxnId="{7E6EE17A-F246-44B3-A50C-6B5B9C2E19DB}">
      <dgm:prSet/>
      <dgm:spPr/>
      <dgm:t>
        <a:bodyPr/>
        <a:lstStyle/>
        <a:p>
          <a:endParaRPr lang="ru-RU"/>
        </a:p>
      </dgm:t>
    </dgm:pt>
    <dgm:pt modelId="{84FA4B3E-A7DE-43E8-BF5A-624C54292AED}" type="sibTrans" cxnId="{7E6EE17A-F246-44B3-A50C-6B5B9C2E19DB}">
      <dgm:prSet/>
      <dgm:spPr/>
    </dgm:pt>
    <dgm:pt modelId="{3213BC76-884B-4DDA-A589-D331570A9D5A}">
      <dgm:prSet/>
      <dgm:spPr/>
      <dgm:t>
        <a:bodyPr/>
        <a:lstStyle/>
        <a:p>
          <a:pPr marR="0" algn="ctr" rtl="0"/>
          <a:r>
            <a:rPr lang="ru-RU" baseline="0" smtClean="0">
              <a:latin typeface="Calibri"/>
            </a:rPr>
            <a:t>Психопрофи-лактическая работа со спортсменами</a:t>
          </a:r>
          <a:endParaRPr lang="ru-RU" smtClean="0"/>
        </a:p>
      </dgm:t>
    </dgm:pt>
    <dgm:pt modelId="{5494FAC1-B1A9-47DD-A523-F03145A5737A}" type="parTrans" cxnId="{40579D78-C630-4FFE-9711-EFBCB345AABB}">
      <dgm:prSet/>
      <dgm:spPr/>
      <dgm:t>
        <a:bodyPr/>
        <a:lstStyle/>
        <a:p>
          <a:endParaRPr lang="ru-RU"/>
        </a:p>
      </dgm:t>
    </dgm:pt>
    <dgm:pt modelId="{A3E29E5C-5DBF-47C7-83E4-3DE95710D884}" type="sibTrans" cxnId="{40579D78-C630-4FFE-9711-EFBCB345AABB}">
      <dgm:prSet/>
      <dgm:spPr/>
    </dgm:pt>
    <dgm:pt modelId="{27557436-8B7B-4448-A9CA-35B3D41C852B}">
      <dgm:prSet/>
      <dgm:spPr/>
      <dgm:t>
        <a:bodyPr/>
        <a:lstStyle/>
        <a:p>
          <a:pPr marR="0" algn="ctr" rtl="0"/>
          <a:r>
            <a:rPr lang="ru-RU" baseline="0" smtClean="0">
              <a:latin typeface="Calibri"/>
            </a:rPr>
            <a:t>Адаптация учащихся 1 и 5 классов к учебному процессу</a:t>
          </a:r>
          <a:endParaRPr lang="ru-RU" smtClean="0"/>
        </a:p>
      </dgm:t>
    </dgm:pt>
    <dgm:pt modelId="{F8D480E3-09A4-4BE8-AAB9-06B4DDF13AFB}" type="parTrans" cxnId="{5BB21286-E0CA-44EA-9885-4DC7FE448DB1}">
      <dgm:prSet/>
      <dgm:spPr/>
      <dgm:t>
        <a:bodyPr/>
        <a:lstStyle/>
        <a:p>
          <a:endParaRPr lang="ru-RU"/>
        </a:p>
      </dgm:t>
    </dgm:pt>
    <dgm:pt modelId="{FF21EE30-0358-4253-B3DE-039DB8FBFA00}" type="sibTrans" cxnId="{5BB21286-E0CA-44EA-9885-4DC7FE448DB1}">
      <dgm:prSet/>
      <dgm:spPr/>
    </dgm:pt>
    <dgm:pt modelId="{4ED51436-9B7B-4FDA-A9B0-FBD1F69023E3}">
      <dgm:prSet/>
      <dgm:spPr/>
      <dgm:t>
        <a:bodyPr/>
        <a:lstStyle/>
        <a:p>
          <a:pPr marR="0" algn="ctr" rtl="0"/>
          <a:r>
            <a:rPr lang="ru-RU" baseline="0" smtClean="0">
              <a:latin typeface="Calibri"/>
            </a:rPr>
            <a:t>Оздоро-вительная профилактика</a:t>
          </a:r>
          <a:endParaRPr lang="ru-RU" smtClean="0"/>
        </a:p>
      </dgm:t>
    </dgm:pt>
    <dgm:pt modelId="{F153DFA5-1CCE-4917-A443-D09719EB062E}" type="parTrans" cxnId="{6177F975-71B0-476A-9453-0B5B22D06F84}">
      <dgm:prSet/>
      <dgm:spPr/>
      <dgm:t>
        <a:bodyPr/>
        <a:lstStyle/>
        <a:p>
          <a:endParaRPr lang="ru-RU"/>
        </a:p>
      </dgm:t>
    </dgm:pt>
    <dgm:pt modelId="{9A957AC3-838A-4C9B-AA4B-37EC493CD611}" type="sibTrans" cxnId="{6177F975-71B0-476A-9453-0B5B22D06F84}">
      <dgm:prSet/>
      <dgm:spPr/>
    </dgm:pt>
    <dgm:pt modelId="{C40D97E2-2D9D-4FE6-9386-0058BFD6988C}">
      <dgm:prSet/>
      <dgm:spPr/>
      <dgm:t>
        <a:bodyPr/>
        <a:lstStyle/>
        <a:p>
          <a:pPr marR="0" algn="ctr" rtl="0"/>
          <a:r>
            <a:rPr lang="ru-RU" baseline="0" smtClean="0">
              <a:latin typeface="Calibri"/>
            </a:rPr>
            <a:t>Метод БОС и успеваемость учащихся</a:t>
          </a:r>
          <a:endParaRPr lang="ru-RU" smtClean="0"/>
        </a:p>
      </dgm:t>
    </dgm:pt>
    <dgm:pt modelId="{1752FA03-CD87-4BBE-BA55-87DFE7E6618B}" type="parTrans" cxnId="{A2CBE174-D40E-4011-98F6-DB011B178B42}">
      <dgm:prSet/>
      <dgm:spPr/>
      <dgm:t>
        <a:bodyPr/>
        <a:lstStyle/>
        <a:p>
          <a:endParaRPr lang="ru-RU"/>
        </a:p>
      </dgm:t>
    </dgm:pt>
    <dgm:pt modelId="{3392EF27-D622-4F6E-9FE2-560611B4737A}" type="sibTrans" cxnId="{A2CBE174-D40E-4011-98F6-DB011B178B42}">
      <dgm:prSet/>
      <dgm:spPr/>
    </dgm:pt>
    <dgm:pt modelId="{10DC22B3-29E6-4E4E-BA11-889FCE21EB51}">
      <dgm:prSet/>
      <dgm:spPr/>
      <dgm:t>
        <a:bodyPr/>
        <a:lstStyle/>
        <a:p>
          <a:pPr marR="0" algn="ctr" rtl="0"/>
          <a:r>
            <a:rPr lang="ru-RU" baseline="0" smtClean="0">
              <a:latin typeface="Calibri"/>
            </a:rPr>
            <a:t>Комплексная реабилитация учащихся (занятия БОС и АФК)</a:t>
          </a:r>
          <a:endParaRPr lang="ru-RU" smtClean="0"/>
        </a:p>
      </dgm:t>
    </dgm:pt>
    <dgm:pt modelId="{EF1B6C43-BCF4-45F1-A370-C8C83FDC53A8}" type="parTrans" cxnId="{F50A26AF-6C2B-4D46-967A-56E5CDA9A799}">
      <dgm:prSet/>
      <dgm:spPr/>
      <dgm:t>
        <a:bodyPr/>
        <a:lstStyle/>
        <a:p>
          <a:endParaRPr lang="ru-RU"/>
        </a:p>
      </dgm:t>
    </dgm:pt>
    <dgm:pt modelId="{B0D61E24-D20F-40A5-A14F-0B78243DCA63}" type="sibTrans" cxnId="{F50A26AF-6C2B-4D46-967A-56E5CDA9A799}">
      <dgm:prSet/>
      <dgm:spPr/>
    </dgm:pt>
    <dgm:pt modelId="{8705353A-4E0B-4E56-825E-50D71C461E65}">
      <dgm:prSet/>
      <dgm:spPr/>
      <dgm:t>
        <a:bodyPr/>
        <a:lstStyle/>
        <a:p>
          <a:pPr marR="0" algn="ctr" rtl="0"/>
          <a:r>
            <a:rPr lang="ru-RU" baseline="0" smtClean="0">
              <a:latin typeface="Calibri"/>
            </a:rPr>
            <a:t>Оздоровление детей с бронхолегоч-ной патологией</a:t>
          </a:r>
          <a:endParaRPr lang="ru-RU" smtClean="0"/>
        </a:p>
      </dgm:t>
    </dgm:pt>
    <dgm:pt modelId="{6B83A68B-C63C-434E-B6FD-7C72CCCD5F7C}" type="parTrans" cxnId="{745EBF09-10EC-4AD2-9003-F08D55B5C27D}">
      <dgm:prSet/>
      <dgm:spPr/>
      <dgm:t>
        <a:bodyPr/>
        <a:lstStyle/>
        <a:p>
          <a:endParaRPr lang="ru-RU"/>
        </a:p>
      </dgm:t>
    </dgm:pt>
    <dgm:pt modelId="{7E464768-EC0E-4E78-A91E-8B49D752403D}" type="sibTrans" cxnId="{745EBF09-10EC-4AD2-9003-F08D55B5C27D}">
      <dgm:prSet/>
      <dgm:spPr/>
    </dgm:pt>
    <dgm:pt modelId="{DF3B9AC9-C703-46E4-A9A1-2F345A20EB9F}" type="pres">
      <dgm:prSet presAssocID="{F7ABE170-BECD-4ED7-84A4-25C443E783FB}" presName="cycle" presStyleCnt="0">
        <dgm:presLayoutVars>
          <dgm:chMax val="1"/>
          <dgm:dir/>
          <dgm:animLvl val="ctr"/>
          <dgm:resizeHandles val="exact"/>
        </dgm:presLayoutVars>
      </dgm:prSet>
      <dgm:spPr/>
    </dgm:pt>
    <dgm:pt modelId="{6C01B80E-2770-4C27-889F-D69AA8E15DC8}" type="pres">
      <dgm:prSet presAssocID="{907CA88D-BDA4-48E3-802A-36180770B309}" presName="centerShape" presStyleLbl="node0" presStyleIdx="0" presStyleCnt="1"/>
      <dgm:spPr/>
      <dgm:t>
        <a:bodyPr/>
        <a:lstStyle/>
        <a:p>
          <a:endParaRPr lang="ru-RU"/>
        </a:p>
      </dgm:t>
    </dgm:pt>
    <dgm:pt modelId="{6A4119B3-BEFD-4B90-BE6F-76FAAA56460E}" type="pres">
      <dgm:prSet presAssocID="{3559B1ED-6D5E-4FD0-8F5A-70BF8C5E38EA}" presName="Name9" presStyleLbl="parChTrans1D2" presStyleIdx="0" presStyleCnt="8"/>
      <dgm:spPr/>
      <dgm:t>
        <a:bodyPr/>
        <a:lstStyle/>
        <a:p>
          <a:endParaRPr lang="ru-RU"/>
        </a:p>
      </dgm:t>
    </dgm:pt>
    <dgm:pt modelId="{29C5FC93-9177-4927-8A0A-6FD0CF5CF9BF}" type="pres">
      <dgm:prSet presAssocID="{3559B1ED-6D5E-4FD0-8F5A-70BF8C5E38EA}" presName="connTx" presStyleLbl="parChTrans1D2" presStyleIdx="0" presStyleCnt="8"/>
      <dgm:spPr/>
      <dgm:t>
        <a:bodyPr/>
        <a:lstStyle/>
        <a:p>
          <a:endParaRPr lang="ru-RU"/>
        </a:p>
      </dgm:t>
    </dgm:pt>
    <dgm:pt modelId="{D7017C9C-D356-49E7-997D-D91CB27C76C8}" type="pres">
      <dgm:prSet presAssocID="{978BAC46-3820-4295-BAFB-938EC199A2B7}" presName="node" presStyleLbl="node1" presStyleIdx="0" presStyleCnt="8">
        <dgm:presLayoutVars>
          <dgm:bulletEnabled val="1"/>
        </dgm:presLayoutVars>
      </dgm:prSet>
      <dgm:spPr/>
      <dgm:t>
        <a:bodyPr/>
        <a:lstStyle/>
        <a:p>
          <a:endParaRPr lang="ru-RU"/>
        </a:p>
      </dgm:t>
    </dgm:pt>
    <dgm:pt modelId="{336A4D55-B203-4FC0-9D7E-BE02A5284769}" type="pres">
      <dgm:prSet presAssocID="{0EC06B4D-05DA-4849-8B94-3767592B7677}" presName="Name9" presStyleLbl="parChTrans1D2" presStyleIdx="1" presStyleCnt="8"/>
      <dgm:spPr/>
      <dgm:t>
        <a:bodyPr/>
        <a:lstStyle/>
        <a:p>
          <a:endParaRPr lang="ru-RU"/>
        </a:p>
      </dgm:t>
    </dgm:pt>
    <dgm:pt modelId="{9AA7E309-8CE6-43A2-BF12-70902714F1F0}" type="pres">
      <dgm:prSet presAssocID="{0EC06B4D-05DA-4849-8B94-3767592B7677}" presName="connTx" presStyleLbl="parChTrans1D2" presStyleIdx="1" presStyleCnt="8"/>
      <dgm:spPr/>
      <dgm:t>
        <a:bodyPr/>
        <a:lstStyle/>
        <a:p>
          <a:endParaRPr lang="ru-RU"/>
        </a:p>
      </dgm:t>
    </dgm:pt>
    <dgm:pt modelId="{8B9CA760-9D41-4DF8-8C2A-199731A49860}" type="pres">
      <dgm:prSet presAssocID="{F1102D15-A6B5-4CF9-8BB4-23EDDEA74534}" presName="node" presStyleLbl="node1" presStyleIdx="1" presStyleCnt="8">
        <dgm:presLayoutVars>
          <dgm:bulletEnabled val="1"/>
        </dgm:presLayoutVars>
      </dgm:prSet>
      <dgm:spPr/>
      <dgm:t>
        <a:bodyPr/>
        <a:lstStyle/>
        <a:p>
          <a:endParaRPr lang="ru-RU"/>
        </a:p>
      </dgm:t>
    </dgm:pt>
    <dgm:pt modelId="{0E167688-957D-44E1-A4B5-9F8FC78430D1}" type="pres">
      <dgm:prSet presAssocID="{5494FAC1-B1A9-47DD-A523-F03145A5737A}" presName="Name9" presStyleLbl="parChTrans1D2" presStyleIdx="2" presStyleCnt="8"/>
      <dgm:spPr/>
      <dgm:t>
        <a:bodyPr/>
        <a:lstStyle/>
        <a:p>
          <a:endParaRPr lang="ru-RU"/>
        </a:p>
      </dgm:t>
    </dgm:pt>
    <dgm:pt modelId="{F57C2394-1E81-43E3-9501-304E1C72F035}" type="pres">
      <dgm:prSet presAssocID="{5494FAC1-B1A9-47DD-A523-F03145A5737A}" presName="connTx" presStyleLbl="parChTrans1D2" presStyleIdx="2" presStyleCnt="8"/>
      <dgm:spPr/>
      <dgm:t>
        <a:bodyPr/>
        <a:lstStyle/>
        <a:p>
          <a:endParaRPr lang="ru-RU"/>
        </a:p>
      </dgm:t>
    </dgm:pt>
    <dgm:pt modelId="{F7BEC622-7977-4526-99F2-255E3940D03A}" type="pres">
      <dgm:prSet presAssocID="{3213BC76-884B-4DDA-A589-D331570A9D5A}" presName="node" presStyleLbl="node1" presStyleIdx="2" presStyleCnt="8">
        <dgm:presLayoutVars>
          <dgm:bulletEnabled val="1"/>
        </dgm:presLayoutVars>
      </dgm:prSet>
      <dgm:spPr/>
      <dgm:t>
        <a:bodyPr/>
        <a:lstStyle/>
        <a:p>
          <a:endParaRPr lang="ru-RU"/>
        </a:p>
      </dgm:t>
    </dgm:pt>
    <dgm:pt modelId="{C43CA7D2-4FA9-45AA-A507-4B26F248AE4F}" type="pres">
      <dgm:prSet presAssocID="{F8D480E3-09A4-4BE8-AAB9-06B4DDF13AFB}" presName="Name9" presStyleLbl="parChTrans1D2" presStyleIdx="3" presStyleCnt="8"/>
      <dgm:spPr/>
      <dgm:t>
        <a:bodyPr/>
        <a:lstStyle/>
        <a:p>
          <a:endParaRPr lang="ru-RU"/>
        </a:p>
      </dgm:t>
    </dgm:pt>
    <dgm:pt modelId="{A3227D5A-04FA-48B4-8D3C-8B519ABDB85B}" type="pres">
      <dgm:prSet presAssocID="{F8D480E3-09A4-4BE8-AAB9-06B4DDF13AFB}" presName="connTx" presStyleLbl="parChTrans1D2" presStyleIdx="3" presStyleCnt="8"/>
      <dgm:spPr/>
      <dgm:t>
        <a:bodyPr/>
        <a:lstStyle/>
        <a:p>
          <a:endParaRPr lang="ru-RU"/>
        </a:p>
      </dgm:t>
    </dgm:pt>
    <dgm:pt modelId="{891AA583-4D65-4EB6-A161-3D7140A0D0FC}" type="pres">
      <dgm:prSet presAssocID="{27557436-8B7B-4448-A9CA-35B3D41C852B}" presName="node" presStyleLbl="node1" presStyleIdx="3" presStyleCnt="8">
        <dgm:presLayoutVars>
          <dgm:bulletEnabled val="1"/>
        </dgm:presLayoutVars>
      </dgm:prSet>
      <dgm:spPr/>
      <dgm:t>
        <a:bodyPr/>
        <a:lstStyle/>
        <a:p>
          <a:endParaRPr lang="ru-RU"/>
        </a:p>
      </dgm:t>
    </dgm:pt>
    <dgm:pt modelId="{5708034E-860C-4844-9AAE-142A5991E441}" type="pres">
      <dgm:prSet presAssocID="{F153DFA5-1CCE-4917-A443-D09719EB062E}" presName="Name9" presStyleLbl="parChTrans1D2" presStyleIdx="4" presStyleCnt="8"/>
      <dgm:spPr/>
      <dgm:t>
        <a:bodyPr/>
        <a:lstStyle/>
        <a:p>
          <a:endParaRPr lang="ru-RU"/>
        </a:p>
      </dgm:t>
    </dgm:pt>
    <dgm:pt modelId="{3650712F-60BD-4ADD-ABF4-546A3EE02EAD}" type="pres">
      <dgm:prSet presAssocID="{F153DFA5-1CCE-4917-A443-D09719EB062E}" presName="connTx" presStyleLbl="parChTrans1D2" presStyleIdx="4" presStyleCnt="8"/>
      <dgm:spPr/>
      <dgm:t>
        <a:bodyPr/>
        <a:lstStyle/>
        <a:p>
          <a:endParaRPr lang="ru-RU"/>
        </a:p>
      </dgm:t>
    </dgm:pt>
    <dgm:pt modelId="{E5D41F1D-7048-44EE-95A5-3681CA5BB4DB}" type="pres">
      <dgm:prSet presAssocID="{4ED51436-9B7B-4FDA-A9B0-FBD1F69023E3}" presName="node" presStyleLbl="node1" presStyleIdx="4" presStyleCnt="8">
        <dgm:presLayoutVars>
          <dgm:bulletEnabled val="1"/>
        </dgm:presLayoutVars>
      </dgm:prSet>
      <dgm:spPr/>
      <dgm:t>
        <a:bodyPr/>
        <a:lstStyle/>
        <a:p>
          <a:endParaRPr lang="ru-RU"/>
        </a:p>
      </dgm:t>
    </dgm:pt>
    <dgm:pt modelId="{20C30D9E-A79C-4E84-B8DC-FD5CB7D54EEB}" type="pres">
      <dgm:prSet presAssocID="{1752FA03-CD87-4BBE-BA55-87DFE7E6618B}" presName="Name9" presStyleLbl="parChTrans1D2" presStyleIdx="5" presStyleCnt="8"/>
      <dgm:spPr/>
      <dgm:t>
        <a:bodyPr/>
        <a:lstStyle/>
        <a:p>
          <a:endParaRPr lang="ru-RU"/>
        </a:p>
      </dgm:t>
    </dgm:pt>
    <dgm:pt modelId="{9D7EE567-02B9-4F55-92E9-B327D6C01128}" type="pres">
      <dgm:prSet presAssocID="{1752FA03-CD87-4BBE-BA55-87DFE7E6618B}" presName="connTx" presStyleLbl="parChTrans1D2" presStyleIdx="5" presStyleCnt="8"/>
      <dgm:spPr/>
      <dgm:t>
        <a:bodyPr/>
        <a:lstStyle/>
        <a:p>
          <a:endParaRPr lang="ru-RU"/>
        </a:p>
      </dgm:t>
    </dgm:pt>
    <dgm:pt modelId="{99F5BCE3-60DA-4046-AC5E-31B4ACE923E6}" type="pres">
      <dgm:prSet presAssocID="{C40D97E2-2D9D-4FE6-9386-0058BFD6988C}" presName="node" presStyleLbl="node1" presStyleIdx="5" presStyleCnt="8">
        <dgm:presLayoutVars>
          <dgm:bulletEnabled val="1"/>
        </dgm:presLayoutVars>
      </dgm:prSet>
      <dgm:spPr/>
      <dgm:t>
        <a:bodyPr/>
        <a:lstStyle/>
        <a:p>
          <a:endParaRPr lang="ru-RU"/>
        </a:p>
      </dgm:t>
    </dgm:pt>
    <dgm:pt modelId="{D7D81752-40BB-4DB8-A8C7-0C6EA712FF7E}" type="pres">
      <dgm:prSet presAssocID="{EF1B6C43-BCF4-45F1-A370-C8C83FDC53A8}" presName="Name9" presStyleLbl="parChTrans1D2" presStyleIdx="6" presStyleCnt="8"/>
      <dgm:spPr/>
      <dgm:t>
        <a:bodyPr/>
        <a:lstStyle/>
        <a:p>
          <a:endParaRPr lang="ru-RU"/>
        </a:p>
      </dgm:t>
    </dgm:pt>
    <dgm:pt modelId="{A9316CC5-C1A4-4C65-9358-BBEB0C2F9DEF}" type="pres">
      <dgm:prSet presAssocID="{EF1B6C43-BCF4-45F1-A370-C8C83FDC53A8}" presName="connTx" presStyleLbl="parChTrans1D2" presStyleIdx="6" presStyleCnt="8"/>
      <dgm:spPr/>
      <dgm:t>
        <a:bodyPr/>
        <a:lstStyle/>
        <a:p>
          <a:endParaRPr lang="ru-RU"/>
        </a:p>
      </dgm:t>
    </dgm:pt>
    <dgm:pt modelId="{5308BAE2-26DF-4D31-B574-29A3C2DF8557}" type="pres">
      <dgm:prSet presAssocID="{10DC22B3-29E6-4E4E-BA11-889FCE21EB51}" presName="node" presStyleLbl="node1" presStyleIdx="6" presStyleCnt="8">
        <dgm:presLayoutVars>
          <dgm:bulletEnabled val="1"/>
        </dgm:presLayoutVars>
      </dgm:prSet>
      <dgm:spPr/>
      <dgm:t>
        <a:bodyPr/>
        <a:lstStyle/>
        <a:p>
          <a:endParaRPr lang="ru-RU"/>
        </a:p>
      </dgm:t>
    </dgm:pt>
    <dgm:pt modelId="{3406FC76-9EF5-4D00-A116-02D56801761D}" type="pres">
      <dgm:prSet presAssocID="{6B83A68B-C63C-434E-B6FD-7C72CCCD5F7C}" presName="Name9" presStyleLbl="parChTrans1D2" presStyleIdx="7" presStyleCnt="8"/>
      <dgm:spPr/>
      <dgm:t>
        <a:bodyPr/>
        <a:lstStyle/>
        <a:p>
          <a:endParaRPr lang="ru-RU"/>
        </a:p>
      </dgm:t>
    </dgm:pt>
    <dgm:pt modelId="{898A55C0-11E2-44B6-810A-FF7FFE965BB1}" type="pres">
      <dgm:prSet presAssocID="{6B83A68B-C63C-434E-B6FD-7C72CCCD5F7C}" presName="connTx" presStyleLbl="parChTrans1D2" presStyleIdx="7" presStyleCnt="8"/>
      <dgm:spPr/>
      <dgm:t>
        <a:bodyPr/>
        <a:lstStyle/>
        <a:p>
          <a:endParaRPr lang="ru-RU"/>
        </a:p>
      </dgm:t>
    </dgm:pt>
    <dgm:pt modelId="{645855EB-4413-4706-A295-47F30CE7CDCE}" type="pres">
      <dgm:prSet presAssocID="{8705353A-4E0B-4E56-825E-50D71C461E65}" presName="node" presStyleLbl="node1" presStyleIdx="7" presStyleCnt="8">
        <dgm:presLayoutVars>
          <dgm:bulletEnabled val="1"/>
        </dgm:presLayoutVars>
      </dgm:prSet>
      <dgm:spPr/>
      <dgm:t>
        <a:bodyPr/>
        <a:lstStyle/>
        <a:p>
          <a:endParaRPr lang="ru-RU"/>
        </a:p>
      </dgm:t>
    </dgm:pt>
  </dgm:ptLst>
  <dgm:cxnLst>
    <dgm:cxn modelId="{745EBF09-10EC-4AD2-9003-F08D55B5C27D}" srcId="{907CA88D-BDA4-48E3-802A-36180770B309}" destId="{8705353A-4E0B-4E56-825E-50D71C461E65}" srcOrd="7" destOrd="0" parTransId="{6B83A68B-C63C-434E-B6FD-7C72CCCD5F7C}" sibTransId="{7E464768-EC0E-4E78-A91E-8B49D752403D}"/>
    <dgm:cxn modelId="{10407D49-547E-4E2B-826A-C756F3126B5F}" type="presOf" srcId="{4ED51436-9B7B-4FDA-A9B0-FBD1F69023E3}" destId="{E5D41F1D-7048-44EE-95A5-3681CA5BB4DB}" srcOrd="0" destOrd="0" presId="urn:microsoft.com/office/officeart/2005/8/layout/radial1"/>
    <dgm:cxn modelId="{1EBD745D-2696-40F6-884A-C73832B0AC84}" type="presOf" srcId="{3559B1ED-6D5E-4FD0-8F5A-70BF8C5E38EA}" destId="{6A4119B3-BEFD-4B90-BE6F-76FAAA56460E}" srcOrd="0" destOrd="0" presId="urn:microsoft.com/office/officeart/2005/8/layout/radial1"/>
    <dgm:cxn modelId="{40579D78-C630-4FFE-9711-EFBCB345AABB}" srcId="{907CA88D-BDA4-48E3-802A-36180770B309}" destId="{3213BC76-884B-4DDA-A589-D331570A9D5A}" srcOrd="2" destOrd="0" parTransId="{5494FAC1-B1A9-47DD-A523-F03145A5737A}" sibTransId="{A3E29E5C-5DBF-47C7-83E4-3DE95710D884}"/>
    <dgm:cxn modelId="{5BB21286-E0CA-44EA-9885-4DC7FE448DB1}" srcId="{907CA88D-BDA4-48E3-802A-36180770B309}" destId="{27557436-8B7B-4448-A9CA-35B3D41C852B}" srcOrd="3" destOrd="0" parTransId="{F8D480E3-09A4-4BE8-AAB9-06B4DDF13AFB}" sibTransId="{FF21EE30-0358-4253-B3DE-039DB8FBFA00}"/>
    <dgm:cxn modelId="{E2483489-28E5-4BD7-B2BB-FF22891AC23D}" type="presOf" srcId="{F7ABE170-BECD-4ED7-84A4-25C443E783FB}" destId="{DF3B9AC9-C703-46E4-A9A1-2F345A20EB9F}" srcOrd="0" destOrd="0" presId="urn:microsoft.com/office/officeart/2005/8/layout/radial1"/>
    <dgm:cxn modelId="{EB852D6C-47CC-46FD-B30B-C7F504703E48}" type="presOf" srcId="{F153DFA5-1CCE-4917-A443-D09719EB062E}" destId="{5708034E-860C-4844-9AAE-142A5991E441}" srcOrd="0" destOrd="0" presId="urn:microsoft.com/office/officeart/2005/8/layout/radial1"/>
    <dgm:cxn modelId="{9D7B3196-AEC9-47A2-9197-E455995352D5}" type="presOf" srcId="{EF1B6C43-BCF4-45F1-A370-C8C83FDC53A8}" destId="{D7D81752-40BB-4DB8-A8C7-0C6EA712FF7E}" srcOrd="0" destOrd="0" presId="urn:microsoft.com/office/officeart/2005/8/layout/radial1"/>
    <dgm:cxn modelId="{0AAEC77F-4A38-49A2-85B6-F5588021FB50}" type="presOf" srcId="{6B83A68B-C63C-434E-B6FD-7C72CCCD5F7C}" destId="{3406FC76-9EF5-4D00-A116-02D56801761D}" srcOrd="0" destOrd="0" presId="urn:microsoft.com/office/officeart/2005/8/layout/radial1"/>
    <dgm:cxn modelId="{26C9A8B1-D887-40DE-B512-B90DBE510205}" type="presOf" srcId="{8705353A-4E0B-4E56-825E-50D71C461E65}" destId="{645855EB-4413-4706-A295-47F30CE7CDCE}" srcOrd="0" destOrd="0" presId="urn:microsoft.com/office/officeart/2005/8/layout/radial1"/>
    <dgm:cxn modelId="{C2174530-1EF7-4C7A-8892-52E2C52DF03B}" type="presOf" srcId="{0EC06B4D-05DA-4849-8B94-3767592B7677}" destId="{9AA7E309-8CE6-43A2-BF12-70902714F1F0}" srcOrd="1" destOrd="0" presId="urn:microsoft.com/office/officeart/2005/8/layout/radial1"/>
    <dgm:cxn modelId="{E078FF14-DD5E-426E-8C10-3BAC997C9779}" type="presOf" srcId="{F153DFA5-1CCE-4917-A443-D09719EB062E}" destId="{3650712F-60BD-4ADD-ABF4-546A3EE02EAD}" srcOrd="1" destOrd="0" presId="urn:microsoft.com/office/officeart/2005/8/layout/radial1"/>
    <dgm:cxn modelId="{3F25A32D-E610-41C1-AC9B-B00355132319}" type="presOf" srcId="{6B83A68B-C63C-434E-B6FD-7C72CCCD5F7C}" destId="{898A55C0-11E2-44B6-810A-FF7FFE965BB1}" srcOrd="1" destOrd="0" presId="urn:microsoft.com/office/officeart/2005/8/layout/radial1"/>
    <dgm:cxn modelId="{F9E3A38A-8648-4A07-9CC7-BCA7F5DEB336}" type="presOf" srcId="{F8D480E3-09A4-4BE8-AAB9-06B4DDF13AFB}" destId="{A3227D5A-04FA-48B4-8D3C-8B519ABDB85B}" srcOrd="1" destOrd="0" presId="urn:microsoft.com/office/officeart/2005/8/layout/radial1"/>
    <dgm:cxn modelId="{F5935B21-607C-4701-973F-E055B7EC2FF1}" type="presOf" srcId="{907CA88D-BDA4-48E3-802A-36180770B309}" destId="{6C01B80E-2770-4C27-889F-D69AA8E15DC8}" srcOrd="0" destOrd="0" presId="urn:microsoft.com/office/officeart/2005/8/layout/radial1"/>
    <dgm:cxn modelId="{59060496-1DB7-48A5-A566-F84C1E72E491}" srcId="{907CA88D-BDA4-48E3-802A-36180770B309}" destId="{978BAC46-3820-4295-BAFB-938EC199A2B7}" srcOrd="0" destOrd="0" parTransId="{3559B1ED-6D5E-4FD0-8F5A-70BF8C5E38EA}" sibTransId="{7BB67BC7-00B0-4DD7-BBDD-C2A38DCF9DF4}"/>
    <dgm:cxn modelId="{3BF3191A-4063-4F51-8D2A-0C381CDC605E}" type="presOf" srcId="{1752FA03-CD87-4BBE-BA55-87DFE7E6618B}" destId="{20C30D9E-A79C-4E84-B8DC-FD5CB7D54EEB}" srcOrd="0" destOrd="0" presId="urn:microsoft.com/office/officeart/2005/8/layout/radial1"/>
    <dgm:cxn modelId="{357865F8-23EB-47A1-864F-E507A3340150}" type="presOf" srcId="{3213BC76-884B-4DDA-A589-D331570A9D5A}" destId="{F7BEC622-7977-4526-99F2-255E3940D03A}" srcOrd="0" destOrd="0" presId="urn:microsoft.com/office/officeart/2005/8/layout/radial1"/>
    <dgm:cxn modelId="{3B90E90D-16DE-4FF0-A860-653F3BC30B41}" type="presOf" srcId="{5494FAC1-B1A9-47DD-A523-F03145A5737A}" destId="{0E167688-957D-44E1-A4B5-9F8FC78430D1}" srcOrd="0" destOrd="0" presId="urn:microsoft.com/office/officeart/2005/8/layout/radial1"/>
    <dgm:cxn modelId="{4A060D58-8D8E-402C-A807-A0DE1C1A52E4}" type="presOf" srcId="{0EC06B4D-05DA-4849-8B94-3767592B7677}" destId="{336A4D55-B203-4FC0-9D7E-BE02A5284769}" srcOrd="0" destOrd="0" presId="urn:microsoft.com/office/officeart/2005/8/layout/radial1"/>
    <dgm:cxn modelId="{000F75F5-1066-4830-918E-B736BB46BD1A}" type="presOf" srcId="{27557436-8B7B-4448-A9CA-35B3D41C852B}" destId="{891AA583-4D65-4EB6-A161-3D7140A0D0FC}" srcOrd="0" destOrd="0" presId="urn:microsoft.com/office/officeart/2005/8/layout/radial1"/>
    <dgm:cxn modelId="{036F6064-3776-4F3E-8039-00AB751AA657}" type="presOf" srcId="{C40D97E2-2D9D-4FE6-9386-0058BFD6988C}" destId="{99F5BCE3-60DA-4046-AC5E-31B4ACE923E6}" srcOrd="0" destOrd="0" presId="urn:microsoft.com/office/officeart/2005/8/layout/radial1"/>
    <dgm:cxn modelId="{3E3E0D3D-10AF-402E-BD9B-89548A0789A2}" type="presOf" srcId="{EF1B6C43-BCF4-45F1-A370-C8C83FDC53A8}" destId="{A9316CC5-C1A4-4C65-9358-BBEB0C2F9DEF}" srcOrd="1" destOrd="0" presId="urn:microsoft.com/office/officeart/2005/8/layout/radial1"/>
    <dgm:cxn modelId="{A2CBE174-D40E-4011-98F6-DB011B178B42}" srcId="{907CA88D-BDA4-48E3-802A-36180770B309}" destId="{C40D97E2-2D9D-4FE6-9386-0058BFD6988C}" srcOrd="5" destOrd="0" parTransId="{1752FA03-CD87-4BBE-BA55-87DFE7E6618B}" sibTransId="{3392EF27-D622-4F6E-9FE2-560611B4737A}"/>
    <dgm:cxn modelId="{5CACBC83-FAC8-4D76-BACD-C8920555DF47}" srcId="{F7ABE170-BECD-4ED7-84A4-25C443E783FB}" destId="{907CA88D-BDA4-48E3-802A-36180770B309}" srcOrd="0" destOrd="0" parTransId="{4618FDEF-A95B-4CCB-ACAA-8C4D332A3E5F}" sibTransId="{D21F59B6-3B0B-4AAD-A66E-742962139C50}"/>
    <dgm:cxn modelId="{A4C579A2-DACA-4AA5-86EE-3D0EE70137D2}" type="presOf" srcId="{1752FA03-CD87-4BBE-BA55-87DFE7E6618B}" destId="{9D7EE567-02B9-4F55-92E9-B327D6C01128}" srcOrd="1" destOrd="0" presId="urn:microsoft.com/office/officeart/2005/8/layout/radial1"/>
    <dgm:cxn modelId="{8B294F93-091A-4597-9FA9-657E0C3FBDE9}" type="presOf" srcId="{5494FAC1-B1A9-47DD-A523-F03145A5737A}" destId="{F57C2394-1E81-43E3-9501-304E1C72F035}" srcOrd="1" destOrd="0" presId="urn:microsoft.com/office/officeart/2005/8/layout/radial1"/>
    <dgm:cxn modelId="{6177F975-71B0-476A-9453-0B5B22D06F84}" srcId="{907CA88D-BDA4-48E3-802A-36180770B309}" destId="{4ED51436-9B7B-4FDA-A9B0-FBD1F69023E3}" srcOrd="4" destOrd="0" parTransId="{F153DFA5-1CCE-4917-A443-D09719EB062E}" sibTransId="{9A957AC3-838A-4C9B-AA4B-37EC493CD611}"/>
    <dgm:cxn modelId="{9AE674A4-EB67-4091-99B4-D73F68C5721F}" type="presOf" srcId="{F1102D15-A6B5-4CF9-8BB4-23EDDEA74534}" destId="{8B9CA760-9D41-4DF8-8C2A-199731A49860}" srcOrd="0" destOrd="0" presId="urn:microsoft.com/office/officeart/2005/8/layout/radial1"/>
    <dgm:cxn modelId="{7E6EE17A-F246-44B3-A50C-6B5B9C2E19DB}" srcId="{907CA88D-BDA4-48E3-802A-36180770B309}" destId="{F1102D15-A6B5-4CF9-8BB4-23EDDEA74534}" srcOrd="1" destOrd="0" parTransId="{0EC06B4D-05DA-4849-8B94-3767592B7677}" sibTransId="{84FA4B3E-A7DE-43E8-BF5A-624C54292AED}"/>
    <dgm:cxn modelId="{47C2CF13-B3E2-4136-B121-537685B5354D}" type="presOf" srcId="{3559B1ED-6D5E-4FD0-8F5A-70BF8C5E38EA}" destId="{29C5FC93-9177-4927-8A0A-6FD0CF5CF9BF}" srcOrd="1" destOrd="0" presId="urn:microsoft.com/office/officeart/2005/8/layout/radial1"/>
    <dgm:cxn modelId="{195B123A-5436-4C5A-B3BD-6A5F9FA0AB3A}" type="presOf" srcId="{10DC22B3-29E6-4E4E-BA11-889FCE21EB51}" destId="{5308BAE2-26DF-4D31-B574-29A3C2DF8557}" srcOrd="0" destOrd="0" presId="urn:microsoft.com/office/officeart/2005/8/layout/radial1"/>
    <dgm:cxn modelId="{ADDD2EC8-FF10-4981-9F2F-F91A040D8525}" type="presOf" srcId="{F8D480E3-09A4-4BE8-AAB9-06B4DDF13AFB}" destId="{C43CA7D2-4FA9-45AA-A507-4B26F248AE4F}" srcOrd="0" destOrd="0" presId="urn:microsoft.com/office/officeart/2005/8/layout/radial1"/>
    <dgm:cxn modelId="{B9717168-8E97-455F-8CBD-FD9DAC876DA8}" type="presOf" srcId="{978BAC46-3820-4295-BAFB-938EC199A2B7}" destId="{D7017C9C-D356-49E7-997D-D91CB27C76C8}" srcOrd="0" destOrd="0" presId="urn:microsoft.com/office/officeart/2005/8/layout/radial1"/>
    <dgm:cxn modelId="{F50A26AF-6C2B-4D46-967A-56E5CDA9A799}" srcId="{907CA88D-BDA4-48E3-802A-36180770B309}" destId="{10DC22B3-29E6-4E4E-BA11-889FCE21EB51}" srcOrd="6" destOrd="0" parTransId="{EF1B6C43-BCF4-45F1-A370-C8C83FDC53A8}" sibTransId="{B0D61E24-D20F-40A5-A14F-0B78243DCA63}"/>
    <dgm:cxn modelId="{F49797DD-EAC3-431E-A84F-79A1030753DF}" type="presParOf" srcId="{DF3B9AC9-C703-46E4-A9A1-2F345A20EB9F}" destId="{6C01B80E-2770-4C27-889F-D69AA8E15DC8}" srcOrd="0" destOrd="0" presId="urn:microsoft.com/office/officeart/2005/8/layout/radial1"/>
    <dgm:cxn modelId="{BED975F9-8F88-4A3F-A18A-1D9639FD0C13}" type="presParOf" srcId="{DF3B9AC9-C703-46E4-A9A1-2F345A20EB9F}" destId="{6A4119B3-BEFD-4B90-BE6F-76FAAA56460E}" srcOrd="1" destOrd="0" presId="urn:microsoft.com/office/officeart/2005/8/layout/radial1"/>
    <dgm:cxn modelId="{B63624E0-1F27-4CAE-87D2-85DC48D25D93}" type="presParOf" srcId="{6A4119B3-BEFD-4B90-BE6F-76FAAA56460E}" destId="{29C5FC93-9177-4927-8A0A-6FD0CF5CF9BF}" srcOrd="0" destOrd="0" presId="urn:microsoft.com/office/officeart/2005/8/layout/radial1"/>
    <dgm:cxn modelId="{7277D6AB-577E-439E-BC92-5E5FE014F5E5}" type="presParOf" srcId="{DF3B9AC9-C703-46E4-A9A1-2F345A20EB9F}" destId="{D7017C9C-D356-49E7-997D-D91CB27C76C8}" srcOrd="2" destOrd="0" presId="urn:microsoft.com/office/officeart/2005/8/layout/radial1"/>
    <dgm:cxn modelId="{296509BB-32C6-41C4-A401-67194A533242}" type="presParOf" srcId="{DF3B9AC9-C703-46E4-A9A1-2F345A20EB9F}" destId="{336A4D55-B203-4FC0-9D7E-BE02A5284769}" srcOrd="3" destOrd="0" presId="urn:microsoft.com/office/officeart/2005/8/layout/radial1"/>
    <dgm:cxn modelId="{C2201545-D92B-422E-8B99-A7AAEDCF226B}" type="presParOf" srcId="{336A4D55-B203-4FC0-9D7E-BE02A5284769}" destId="{9AA7E309-8CE6-43A2-BF12-70902714F1F0}" srcOrd="0" destOrd="0" presId="urn:microsoft.com/office/officeart/2005/8/layout/radial1"/>
    <dgm:cxn modelId="{2EDC65DD-690A-4F2F-8080-87EB9FEE354F}" type="presParOf" srcId="{DF3B9AC9-C703-46E4-A9A1-2F345A20EB9F}" destId="{8B9CA760-9D41-4DF8-8C2A-199731A49860}" srcOrd="4" destOrd="0" presId="urn:microsoft.com/office/officeart/2005/8/layout/radial1"/>
    <dgm:cxn modelId="{FCCEA6BA-4CB6-44ED-A40E-5E64EDB1B9EA}" type="presParOf" srcId="{DF3B9AC9-C703-46E4-A9A1-2F345A20EB9F}" destId="{0E167688-957D-44E1-A4B5-9F8FC78430D1}" srcOrd="5" destOrd="0" presId="urn:microsoft.com/office/officeart/2005/8/layout/radial1"/>
    <dgm:cxn modelId="{D20FD82E-8C79-4120-A612-59A189A386F8}" type="presParOf" srcId="{0E167688-957D-44E1-A4B5-9F8FC78430D1}" destId="{F57C2394-1E81-43E3-9501-304E1C72F035}" srcOrd="0" destOrd="0" presId="urn:microsoft.com/office/officeart/2005/8/layout/radial1"/>
    <dgm:cxn modelId="{BCC9F007-ADD9-4B5F-99E8-1B5773BFD60C}" type="presParOf" srcId="{DF3B9AC9-C703-46E4-A9A1-2F345A20EB9F}" destId="{F7BEC622-7977-4526-99F2-255E3940D03A}" srcOrd="6" destOrd="0" presId="urn:microsoft.com/office/officeart/2005/8/layout/radial1"/>
    <dgm:cxn modelId="{DDA253EE-D6A4-4B49-BED8-79FDAF688580}" type="presParOf" srcId="{DF3B9AC9-C703-46E4-A9A1-2F345A20EB9F}" destId="{C43CA7D2-4FA9-45AA-A507-4B26F248AE4F}" srcOrd="7" destOrd="0" presId="urn:microsoft.com/office/officeart/2005/8/layout/radial1"/>
    <dgm:cxn modelId="{2449EE9E-5444-4FE4-B89D-88742BD95003}" type="presParOf" srcId="{C43CA7D2-4FA9-45AA-A507-4B26F248AE4F}" destId="{A3227D5A-04FA-48B4-8D3C-8B519ABDB85B}" srcOrd="0" destOrd="0" presId="urn:microsoft.com/office/officeart/2005/8/layout/radial1"/>
    <dgm:cxn modelId="{698F06B1-7C75-4D29-A100-3E5972C20550}" type="presParOf" srcId="{DF3B9AC9-C703-46E4-A9A1-2F345A20EB9F}" destId="{891AA583-4D65-4EB6-A161-3D7140A0D0FC}" srcOrd="8" destOrd="0" presId="urn:microsoft.com/office/officeart/2005/8/layout/radial1"/>
    <dgm:cxn modelId="{6D89514C-A7E0-4E24-8225-0B1AFBDCC2BE}" type="presParOf" srcId="{DF3B9AC9-C703-46E4-A9A1-2F345A20EB9F}" destId="{5708034E-860C-4844-9AAE-142A5991E441}" srcOrd="9" destOrd="0" presId="urn:microsoft.com/office/officeart/2005/8/layout/radial1"/>
    <dgm:cxn modelId="{8F142277-D967-49DE-94E3-84747547E538}" type="presParOf" srcId="{5708034E-860C-4844-9AAE-142A5991E441}" destId="{3650712F-60BD-4ADD-ABF4-546A3EE02EAD}" srcOrd="0" destOrd="0" presId="urn:microsoft.com/office/officeart/2005/8/layout/radial1"/>
    <dgm:cxn modelId="{EC48FF47-E371-4140-A4E1-E933CB337949}" type="presParOf" srcId="{DF3B9AC9-C703-46E4-A9A1-2F345A20EB9F}" destId="{E5D41F1D-7048-44EE-95A5-3681CA5BB4DB}" srcOrd="10" destOrd="0" presId="urn:microsoft.com/office/officeart/2005/8/layout/radial1"/>
    <dgm:cxn modelId="{6F46D81C-9D29-4F11-B356-47487148590C}" type="presParOf" srcId="{DF3B9AC9-C703-46E4-A9A1-2F345A20EB9F}" destId="{20C30D9E-A79C-4E84-B8DC-FD5CB7D54EEB}" srcOrd="11" destOrd="0" presId="urn:microsoft.com/office/officeart/2005/8/layout/radial1"/>
    <dgm:cxn modelId="{C1BA3EF0-6CEA-4E38-930C-45DC7D39CAD1}" type="presParOf" srcId="{20C30D9E-A79C-4E84-B8DC-FD5CB7D54EEB}" destId="{9D7EE567-02B9-4F55-92E9-B327D6C01128}" srcOrd="0" destOrd="0" presId="urn:microsoft.com/office/officeart/2005/8/layout/radial1"/>
    <dgm:cxn modelId="{34B26AFB-302E-4E4A-BFB0-A34502F51464}" type="presParOf" srcId="{DF3B9AC9-C703-46E4-A9A1-2F345A20EB9F}" destId="{99F5BCE3-60DA-4046-AC5E-31B4ACE923E6}" srcOrd="12" destOrd="0" presId="urn:microsoft.com/office/officeart/2005/8/layout/radial1"/>
    <dgm:cxn modelId="{27056287-682E-4DCC-B93B-30617D006CD7}" type="presParOf" srcId="{DF3B9AC9-C703-46E4-A9A1-2F345A20EB9F}" destId="{D7D81752-40BB-4DB8-A8C7-0C6EA712FF7E}" srcOrd="13" destOrd="0" presId="urn:microsoft.com/office/officeart/2005/8/layout/radial1"/>
    <dgm:cxn modelId="{DA9B6DB0-C8B4-4D9D-9465-45F04FDBB36D}" type="presParOf" srcId="{D7D81752-40BB-4DB8-A8C7-0C6EA712FF7E}" destId="{A9316CC5-C1A4-4C65-9358-BBEB0C2F9DEF}" srcOrd="0" destOrd="0" presId="urn:microsoft.com/office/officeart/2005/8/layout/radial1"/>
    <dgm:cxn modelId="{C8D31981-80F9-4131-88A0-70AB98C068C4}" type="presParOf" srcId="{DF3B9AC9-C703-46E4-A9A1-2F345A20EB9F}" destId="{5308BAE2-26DF-4D31-B574-29A3C2DF8557}" srcOrd="14" destOrd="0" presId="urn:microsoft.com/office/officeart/2005/8/layout/radial1"/>
    <dgm:cxn modelId="{415CFCF8-B616-4084-BF70-0AE7A2DE3D9B}" type="presParOf" srcId="{DF3B9AC9-C703-46E4-A9A1-2F345A20EB9F}" destId="{3406FC76-9EF5-4D00-A116-02D56801761D}" srcOrd="15" destOrd="0" presId="urn:microsoft.com/office/officeart/2005/8/layout/radial1"/>
    <dgm:cxn modelId="{FF4F6A80-ED06-4D46-81C6-DF740A980353}" type="presParOf" srcId="{3406FC76-9EF5-4D00-A116-02D56801761D}" destId="{898A55C0-11E2-44B6-810A-FF7FFE965BB1}" srcOrd="0" destOrd="0" presId="urn:microsoft.com/office/officeart/2005/8/layout/radial1"/>
    <dgm:cxn modelId="{E8DC08E4-020C-4C8A-86E2-D3BBF5B2B520}" type="presParOf" srcId="{DF3B9AC9-C703-46E4-A9A1-2F345A20EB9F}" destId="{645855EB-4413-4706-A295-47F30CE7CDCE}" srcOrd="16" destOrd="0" presId="urn:microsoft.com/office/officeart/2005/8/layout/radial1"/>
  </dgm:cxnLst>
  <dgm:bg/>
  <dgm:whole/>
</dgm:dataModel>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F4F451-63F7-4BB3-989B-B144CB97F6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1</Pages>
  <Words>113797</Words>
  <Characters>648649</Characters>
  <Application>Microsoft Office Word</Application>
  <DocSecurity>0</DocSecurity>
  <Lines>5405</Lines>
  <Paragraphs>1521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760925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РДГ</dc:creator>
  <cp:lastModifiedBy>РДГ</cp:lastModifiedBy>
  <cp:revision>33</cp:revision>
  <dcterms:created xsi:type="dcterms:W3CDTF">2015-10-18T08:32:00Z</dcterms:created>
  <dcterms:modified xsi:type="dcterms:W3CDTF">2015-10-18T14:38:00Z</dcterms:modified>
</cp:coreProperties>
</file>