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82" w:rsidRPr="00B61B6A" w:rsidRDefault="0096571F" w:rsidP="009657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61B6A">
        <w:rPr>
          <w:rFonts w:ascii="Times New Roman" w:hAnsi="Times New Roman" w:cs="Times New Roman"/>
          <w:b/>
          <w:sz w:val="24"/>
        </w:rPr>
        <w:t xml:space="preserve">Отчет по результатам </w:t>
      </w:r>
      <w:proofErr w:type="spellStart"/>
      <w:r w:rsidRPr="00B61B6A">
        <w:rPr>
          <w:rFonts w:ascii="Times New Roman" w:hAnsi="Times New Roman" w:cs="Times New Roman"/>
          <w:b/>
          <w:sz w:val="24"/>
        </w:rPr>
        <w:t>самообследования</w:t>
      </w:r>
      <w:proofErr w:type="spellEnd"/>
      <w:r w:rsidRPr="00B61B6A">
        <w:rPr>
          <w:rFonts w:ascii="Times New Roman" w:hAnsi="Times New Roman" w:cs="Times New Roman"/>
          <w:b/>
          <w:sz w:val="24"/>
        </w:rPr>
        <w:t xml:space="preserve"> образовательной организации </w:t>
      </w:r>
    </w:p>
    <w:p w:rsidR="0096571F" w:rsidRPr="00B61B6A" w:rsidRDefault="0096571F" w:rsidP="00F573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61B6A">
        <w:rPr>
          <w:rFonts w:ascii="Times New Roman" w:hAnsi="Times New Roman" w:cs="Times New Roman"/>
          <w:b/>
          <w:sz w:val="24"/>
        </w:rPr>
        <w:t>Профессиональное образовательное учреждение «Бузулукская автомобильная школа» Регионального отделения Общероссийской общественно-государственной организации «Добровольное общество содействия армии, авиации и флоту России» Оренбургской области</w:t>
      </w:r>
      <w:r w:rsidR="00F573B8">
        <w:rPr>
          <w:rFonts w:ascii="Times New Roman" w:hAnsi="Times New Roman" w:cs="Times New Roman"/>
          <w:b/>
          <w:sz w:val="24"/>
        </w:rPr>
        <w:t xml:space="preserve"> </w:t>
      </w:r>
      <w:r w:rsidR="00726EFA">
        <w:rPr>
          <w:rFonts w:ascii="Times New Roman" w:hAnsi="Times New Roman" w:cs="Times New Roman"/>
          <w:b/>
          <w:sz w:val="24"/>
        </w:rPr>
        <w:t>за 2021</w:t>
      </w:r>
      <w:r w:rsidR="004D3F59" w:rsidRPr="00B61B6A">
        <w:rPr>
          <w:rFonts w:ascii="Times New Roman" w:hAnsi="Times New Roman" w:cs="Times New Roman"/>
          <w:b/>
          <w:sz w:val="24"/>
        </w:rPr>
        <w:t xml:space="preserve"> год</w:t>
      </w:r>
    </w:p>
    <w:p w:rsidR="0096571F" w:rsidRPr="00DA6CD3" w:rsidRDefault="0096571F" w:rsidP="000015A6">
      <w:pPr>
        <w:spacing w:after="0" w:line="360" w:lineRule="auto"/>
        <w:ind w:left="-567" w:right="-1" w:firstLine="567"/>
        <w:rPr>
          <w:rFonts w:ascii="Times New Roman" w:hAnsi="Times New Roman" w:cs="Times New Roman"/>
          <w:sz w:val="24"/>
          <w:u w:val="single"/>
        </w:rPr>
      </w:pPr>
      <w:r w:rsidRPr="00DA6CD3">
        <w:rPr>
          <w:rFonts w:ascii="Times New Roman" w:hAnsi="Times New Roman" w:cs="Times New Roman"/>
          <w:sz w:val="24"/>
        </w:rPr>
        <w:t xml:space="preserve">Полное наименование: </w:t>
      </w:r>
      <w:r w:rsidRPr="00DA6CD3">
        <w:rPr>
          <w:rFonts w:ascii="Times New Roman" w:hAnsi="Times New Roman" w:cs="Times New Roman"/>
          <w:sz w:val="24"/>
          <w:u w:val="single"/>
        </w:rPr>
        <w:t>Профессиональное образовательное учреждение «Бузулукская автомобильная школа» Регионального отделения Общероссийской общественно-государственной организации «Добровольное общество содействия армии, авиации и флоту России» Оренбургской области</w:t>
      </w:r>
    </w:p>
    <w:p w:rsidR="0096571F" w:rsidRPr="00DA6CD3" w:rsidRDefault="0096571F" w:rsidP="00DA6CD3">
      <w:pPr>
        <w:spacing w:after="0" w:line="360" w:lineRule="auto"/>
        <w:ind w:left="-567" w:right="-1" w:firstLine="567"/>
        <w:rPr>
          <w:rFonts w:ascii="Times New Roman" w:hAnsi="Times New Roman" w:cs="Times New Roman"/>
          <w:sz w:val="24"/>
          <w:u w:val="single"/>
        </w:rPr>
      </w:pPr>
      <w:r w:rsidRPr="00DA6CD3">
        <w:rPr>
          <w:rFonts w:ascii="Times New Roman" w:hAnsi="Times New Roman" w:cs="Times New Roman"/>
          <w:sz w:val="24"/>
        </w:rPr>
        <w:t>Сокращенное наименование:</w:t>
      </w:r>
      <w:r w:rsidRPr="00DA6CD3">
        <w:rPr>
          <w:u w:val="single"/>
        </w:rPr>
        <w:t xml:space="preserve"> </w:t>
      </w:r>
      <w:r w:rsidRPr="00DA6CD3">
        <w:rPr>
          <w:rFonts w:ascii="Times New Roman" w:hAnsi="Times New Roman" w:cs="Times New Roman"/>
          <w:sz w:val="24"/>
          <w:u w:val="single"/>
        </w:rPr>
        <w:t>ПОУ «Бузулукская автомобильная школа» РО ДОСААФ России Оренбургской области.</w:t>
      </w:r>
    </w:p>
    <w:p w:rsidR="0096571F" w:rsidRPr="00DA6CD3" w:rsidRDefault="0096571F" w:rsidP="00DA6C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96571F" w:rsidRPr="00DA6CD3" w:rsidRDefault="002760B2" w:rsidP="00DA6C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DA6CD3">
        <w:rPr>
          <w:rFonts w:ascii="Times New Roman" w:hAnsi="Times New Roman" w:cs="Times New Roman"/>
          <w:sz w:val="24"/>
        </w:rPr>
        <w:t>Режим работы:</w:t>
      </w:r>
    </w:p>
    <w:p w:rsidR="002760B2" w:rsidRPr="00DA6CD3" w:rsidRDefault="002760B2" w:rsidP="00DA6C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DA6CD3">
        <w:rPr>
          <w:rFonts w:ascii="Times New Roman" w:hAnsi="Times New Roman" w:cs="Times New Roman"/>
          <w:sz w:val="24"/>
        </w:rPr>
        <w:t>Понедельник</w:t>
      </w:r>
      <w:r w:rsidR="00A3466B" w:rsidRPr="00DA6CD3">
        <w:rPr>
          <w:rFonts w:ascii="Times New Roman" w:hAnsi="Times New Roman" w:cs="Times New Roman"/>
          <w:sz w:val="24"/>
        </w:rPr>
        <w:t xml:space="preserve"> </w:t>
      </w:r>
      <w:r w:rsidRPr="00DA6CD3">
        <w:rPr>
          <w:rFonts w:ascii="Times New Roman" w:hAnsi="Times New Roman" w:cs="Times New Roman"/>
          <w:sz w:val="24"/>
        </w:rPr>
        <w:t>-</w:t>
      </w:r>
      <w:r w:rsidR="00A3466B" w:rsidRPr="00DA6CD3">
        <w:rPr>
          <w:rFonts w:ascii="Times New Roman" w:hAnsi="Times New Roman" w:cs="Times New Roman"/>
          <w:sz w:val="24"/>
        </w:rPr>
        <w:t xml:space="preserve"> </w:t>
      </w:r>
      <w:r w:rsidRPr="00DA6CD3">
        <w:rPr>
          <w:rFonts w:ascii="Times New Roman" w:hAnsi="Times New Roman" w:cs="Times New Roman"/>
          <w:sz w:val="24"/>
        </w:rPr>
        <w:t>пятница: с 8-00 до 17-00</w:t>
      </w:r>
    </w:p>
    <w:p w:rsidR="002760B2" w:rsidRPr="00DA6CD3" w:rsidRDefault="00A3466B" w:rsidP="00DA6C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DA6CD3">
        <w:rPr>
          <w:rFonts w:ascii="Times New Roman" w:hAnsi="Times New Roman" w:cs="Times New Roman"/>
          <w:sz w:val="24"/>
        </w:rPr>
        <w:t>Перерыв: с 13-00 по 14-00</w:t>
      </w:r>
    </w:p>
    <w:p w:rsidR="00A3466B" w:rsidRPr="00DA6CD3" w:rsidRDefault="00A3466B" w:rsidP="00DA6C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DA6CD3">
        <w:rPr>
          <w:rFonts w:ascii="Times New Roman" w:hAnsi="Times New Roman" w:cs="Times New Roman"/>
          <w:sz w:val="24"/>
        </w:rPr>
        <w:t>Суббота, воскресенье: выходной.</w:t>
      </w:r>
    </w:p>
    <w:p w:rsidR="00A3466B" w:rsidRPr="00DA6CD3" w:rsidRDefault="00A3466B" w:rsidP="00DA6CD3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</w:rPr>
      </w:pPr>
      <w:r w:rsidRPr="00DA6CD3">
        <w:rPr>
          <w:rFonts w:ascii="Times New Roman" w:hAnsi="Times New Roman" w:cs="Times New Roman"/>
          <w:sz w:val="24"/>
        </w:rPr>
        <w:t xml:space="preserve">Юридический и фактический адрес: 461040 Оренбургская область, г. </w:t>
      </w:r>
      <w:r w:rsidR="000015A6">
        <w:rPr>
          <w:rFonts w:ascii="Times New Roman" w:hAnsi="Times New Roman" w:cs="Times New Roman"/>
          <w:sz w:val="24"/>
        </w:rPr>
        <w:t>Бузулук, ул. Кирова,</w:t>
      </w:r>
      <w:r w:rsidRPr="00DA6CD3">
        <w:rPr>
          <w:rFonts w:ascii="Times New Roman" w:hAnsi="Times New Roman" w:cs="Times New Roman"/>
          <w:sz w:val="24"/>
        </w:rPr>
        <w:t>6</w:t>
      </w:r>
    </w:p>
    <w:p w:rsidR="00A3466B" w:rsidRPr="00DA6CD3" w:rsidRDefault="00A3466B" w:rsidP="00DA6CD3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</w:rPr>
      </w:pPr>
      <w:proofErr w:type="spellStart"/>
      <w:r w:rsidRPr="00DA6CD3">
        <w:rPr>
          <w:rFonts w:ascii="Times New Roman" w:hAnsi="Times New Roman" w:cs="Times New Roman"/>
          <w:sz w:val="24"/>
        </w:rPr>
        <w:t>Самообследование</w:t>
      </w:r>
      <w:proofErr w:type="spellEnd"/>
      <w:r w:rsidRPr="00DA6CD3">
        <w:rPr>
          <w:rFonts w:ascii="Times New Roman" w:hAnsi="Times New Roman" w:cs="Times New Roman"/>
          <w:sz w:val="24"/>
        </w:rPr>
        <w:t xml:space="preserve"> проведено в период </w:t>
      </w:r>
      <w:r w:rsidR="00726EFA">
        <w:rPr>
          <w:rFonts w:ascii="Times New Roman" w:hAnsi="Times New Roman" w:cs="Times New Roman"/>
          <w:sz w:val="24"/>
        </w:rPr>
        <w:t>с 14 марта по 18 марта 2022</w:t>
      </w:r>
      <w:r w:rsidR="00366961" w:rsidRPr="00DA6CD3">
        <w:rPr>
          <w:rFonts w:ascii="Times New Roman" w:hAnsi="Times New Roman" w:cs="Times New Roman"/>
          <w:sz w:val="24"/>
        </w:rPr>
        <w:t xml:space="preserve"> </w:t>
      </w:r>
      <w:r w:rsidR="004D3F59" w:rsidRPr="00DA6CD3">
        <w:rPr>
          <w:rFonts w:ascii="Times New Roman" w:hAnsi="Times New Roman" w:cs="Times New Roman"/>
          <w:sz w:val="24"/>
        </w:rPr>
        <w:t>г. комиссией в составе:</w:t>
      </w:r>
    </w:p>
    <w:p w:rsidR="00A3466B" w:rsidRPr="00DA6CD3" w:rsidRDefault="00A3466B" w:rsidP="00DA6CD3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</w:rPr>
      </w:pPr>
      <w:r w:rsidRPr="00DA6CD3">
        <w:rPr>
          <w:rFonts w:ascii="Times New Roman" w:hAnsi="Times New Roman" w:cs="Times New Roman"/>
          <w:sz w:val="24"/>
        </w:rPr>
        <w:t>Председатель комиссии</w:t>
      </w:r>
      <w:r w:rsidR="004D3F59" w:rsidRPr="00DA6CD3">
        <w:rPr>
          <w:rFonts w:ascii="Times New Roman" w:hAnsi="Times New Roman" w:cs="Times New Roman"/>
          <w:sz w:val="24"/>
        </w:rPr>
        <w:t xml:space="preserve"> </w:t>
      </w:r>
      <w:r w:rsidRPr="00DA6CD3">
        <w:rPr>
          <w:rFonts w:ascii="Times New Roman" w:hAnsi="Times New Roman" w:cs="Times New Roman"/>
          <w:sz w:val="24"/>
        </w:rPr>
        <w:t>- Заместитель дир</w:t>
      </w:r>
      <w:r w:rsidR="00726EFA">
        <w:rPr>
          <w:rFonts w:ascii="Times New Roman" w:hAnsi="Times New Roman" w:cs="Times New Roman"/>
          <w:sz w:val="24"/>
        </w:rPr>
        <w:t>ектора по учебной части Чариков А.В</w:t>
      </w:r>
      <w:r w:rsidRPr="00DA6CD3">
        <w:rPr>
          <w:rFonts w:ascii="Times New Roman" w:hAnsi="Times New Roman" w:cs="Times New Roman"/>
          <w:sz w:val="24"/>
        </w:rPr>
        <w:t>.</w:t>
      </w:r>
    </w:p>
    <w:p w:rsidR="003777B3" w:rsidRPr="00DA6CD3" w:rsidRDefault="003777B3" w:rsidP="00DA6CD3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</w:rPr>
      </w:pPr>
      <w:r w:rsidRPr="00DA6CD3">
        <w:rPr>
          <w:rFonts w:ascii="Times New Roman" w:hAnsi="Times New Roman" w:cs="Times New Roman"/>
          <w:sz w:val="24"/>
        </w:rPr>
        <w:t>Члены:</w:t>
      </w:r>
      <w:r w:rsidR="00366961" w:rsidRPr="00DA6CD3">
        <w:rPr>
          <w:rFonts w:ascii="Times New Roman" w:hAnsi="Times New Roman" w:cs="Times New Roman"/>
          <w:sz w:val="24"/>
        </w:rPr>
        <w:t xml:space="preserve"> </w:t>
      </w:r>
      <w:r w:rsidRPr="00DA6CD3">
        <w:rPr>
          <w:rFonts w:ascii="Times New Roman" w:hAnsi="Times New Roman" w:cs="Times New Roman"/>
          <w:sz w:val="24"/>
        </w:rPr>
        <w:t xml:space="preserve">Главный бухгалтер – </w:t>
      </w:r>
      <w:r w:rsidR="00726EFA">
        <w:rPr>
          <w:rFonts w:ascii="Times New Roman" w:hAnsi="Times New Roman" w:cs="Times New Roman"/>
          <w:sz w:val="24"/>
        </w:rPr>
        <w:t>Белова В.А</w:t>
      </w:r>
      <w:r w:rsidR="00F573B8">
        <w:rPr>
          <w:rFonts w:ascii="Times New Roman" w:hAnsi="Times New Roman" w:cs="Times New Roman"/>
          <w:sz w:val="24"/>
        </w:rPr>
        <w:t>.</w:t>
      </w:r>
    </w:p>
    <w:p w:rsidR="003777B3" w:rsidRPr="00DA6CD3" w:rsidRDefault="00726EFA" w:rsidP="00DA6CD3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Преподаватель – Пешков А.В</w:t>
      </w:r>
      <w:r w:rsidR="003777B3" w:rsidRPr="00DA6CD3">
        <w:rPr>
          <w:rFonts w:ascii="Times New Roman" w:hAnsi="Times New Roman" w:cs="Times New Roman"/>
          <w:sz w:val="24"/>
        </w:rPr>
        <w:t>.</w:t>
      </w:r>
    </w:p>
    <w:p w:rsidR="004D3F59" w:rsidRPr="00DA6CD3" w:rsidRDefault="004D3F59" w:rsidP="00DA6CD3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</w:rPr>
      </w:pPr>
      <w:r w:rsidRPr="00DA6CD3">
        <w:rPr>
          <w:rFonts w:ascii="Times New Roman" w:hAnsi="Times New Roman" w:cs="Times New Roman"/>
          <w:sz w:val="24"/>
        </w:rPr>
        <w:t>Мастер прои</w:t>
      </w:r>
      <w:r w:rsidR="00726EFA">
        <w:rPr>
          <w:rFonts w:ascii="Times New Roman" w:hAnsi="Times New Roman" w:cs="Times New Roman"/>
          <w:sz w:val="24"/>
        </w:rPr>
        <w:t>зводственного обучения – Саблин А.А</w:t>
      </w:r>
      <w:r w:rsidRPr="00DA6CD3">
        <w:rPr>
          <w:rFonts w:ascii="Times New Roman" w:hAnsi="Times New Roman" w:cs="Times New Roman"/>
          <w:sz w:val="24"/>
        </w:rPr>
        <w:t>.</w:t>
      </w:r>
    </w:p>
    <w:p w:rsidR="003777B3" w:rsidRPr="00DA6CD3" w:rsidRDefault="00CD423F" w:rsidP="000015A6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A6CD3">
        <w:rPr>
          <w:rFonts w:ascii="Times New Roman" w:hAnsi="Times New Roman" w:cs="Times New Roman"/>
          <w:b/>
          <w:sz w:val="24"/>
        </w:rPr>
        <w:t>Оценка образовательной деятельности</w:t>
      </w:r>
    </w:p>
    <w:p w:rsidR="002E6E5E" w:rsidRPr="00DA6CD3" w:rsidRDefault="00CD423F" w:rsidP="00DA6CD3">
      <w:pPr>
        <w:pStyle w:val="a3"/>
        <w:spacing w:after="0" w:line="360" w:lineRule="auto"/>
        <w:ind w:left="-567" w:firstLine="567"/>
        <w:rPr>
          <w:rFonts w:ascii="Times New Roman" w:hAnsi="Times New Roman" w:cs="Times New Roman"/>
          <w:sz w:val="24"/>
        </w:rPr>
      </w:pPr>
      <w:r w:rsidRPr="00DA6CD3">
        <w:rPr>
          <w:rFonts w:ascii="Times New Roman" w:hAnsi="Times New Roman" w:cs="Times New Roman"/>
          <w:sz w:val="24"/>
        </w:rPr>
        <w:t xml:space="preserve">Образовательная деятельность </w:t>
      </w:r>
      <w:r w:rsidRPr="00DA6CD3">
        <w:rPr>
          <w:rFonts w:ascii="Times New Roman" w:hAnsi="Times New Roman" w:cs="Times New Roman"/>
          <w:sz w:val="24"/>
          <w:u w:val="single"/>
        </w:rPr>
        <w:t xml:space="preserve">Профессиональное образовательное учреждение «Бузулукская автомобильная школа» Регионального отделения Общероссийской общественно-государственной организации «Добровольное общество содействия армии, авиации и флоту России» Оренбургской области </w:t>
      </w:r>
      <w:r w:rsidRPr="00DA6CD3">
        <w:rPr>
          <w:rFonts w:ascii="Times New Roman" w:hAnsi="Times New Roman" w:cs="Times New Roman"/>
          <w:sz w:val="24"/>
        </w:rPr>
        <w:t>соответствует требованиям Федерального закона от 10 декабря 1995 г. №196-ФЗ « О безопасности дорожного движения»; Федерального закона от 29 декабря 2012</w:t>
      </w:r>
      <w:r w:rsidR="00366961" w:rsidRPr="00DA6CD3">
        <w:rPr>
          <w:rFonts w:ascii="Times New Roman" w:hAnsi="Times New Roman" w:cs="Times New Roman"/>
          <w:sz w:val="24"/>
        </w:rPr>
        <w:t xml:space="preserve"> </w:t>
      </w:r>
      <w:r w:rsidRPr="00DA6CD3">
        <w:rPr>
          <w:rFonts w:ascii="Times New Roman" w:hAnsi="Times New Roman" w:cs="Times New Roman"/>
          <w:sz w:val="24"/>
        </w:rPr>
        <w:t xml:space="preserve">г. №273-ФЗ «Образовании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</w:t>
      </w:r>
      <w:proofErr w:type="spellStart"/>
      <w:r w:rsidRPr="00DA6CD3">
        <w:rPr>
          <w:rFonts w:ascii="Times New Roman" w:hAnsi="Times New Roman" w:cs="Times New Roman"/>
          <w:sz w:val="24"/>
        </w:rPr>
        <w:t>Минобрнауки</w:t>
      </w:r>
      <w:proofErr w:type="spellEnd"/>
      <w:r w:rsidRPr="00DA6CD3">
        <w:rPr>
          <w:rFonts w:ascii="Times New Roman" w:hAnsi="Times New Roman" w:cs="Times New Roman"/>
          <w:sz w:val="24"/>
        </w:rPr>
        <w:t xml:space="preserve"> России от 26.12</w:t>
      </w:r>
      <w:r w:rsidR="002E6E5E" w:rsidRPr="00DA6CD3">
        <w:rPr>
          <w:rFonts w:ascii="Times New Roman" w:hAnsi="Times New Roman" w:cs="Times New Roman"/>
          <w:sz w:val="24"/>
        </w:rPr>
        <w:t>.2013</w:t>
      </w:r>
      <w:r w:rsidR="00366961" w:rsidRPr="00DA6CD3">
        <w:rPr>
          <w:rFonts w:ascii="Times New Roman" w:hAnsi="Times New Roman" w:cs="Times New Roman"/>
          <w:sz w:val="24"/>
        </w:rPr>
        <w:t xml:space="preserve"> </w:t>
      </w:r>
      <w:r w:rsidR="002E6E5E" w:rsidRPr="00DA6CD3">
        <w:rPr>
          <w:rFonts w:ascii="Times New Roman" w:hAnsi="Times New Roman" w:cs="Times New Roman"/>
          <w:sz w:val="24"/>
        </w:rPr>
        <w:t xml:space="preserve">года </w:t>
      </w:r>
      <w:r w:rsidR="00366961" w:rsidRPr="00DA6CD3">
        <w:rPr>
          <w:rFonts w:ascii="Times New Roman" w:hAnsi="Times New Roman" w:cs="Times New Roman"/>
          <w:sz w:val="24"/>
        </w:rPr>
        <w:t xml:space="preserve"> </w:t>
      </w:r>
      <w:r w:rsidR="002E6E5E" w:rsidRPr="00DA6CD3">
        <w:rPr>
          <w:rFonts w:ascii="Times New Roman" w:hAnsi="Times New Roman" w:cs="Times New Roman"/>
          <w:sz w:val="24"/>
        </w:rPr>
        <w:t>№1408;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№292.</w:t>
      </w:r>
    </w:p>
    <w:p w:rsidR="00CD423F" w:rsidRPr="00DA6CD3" w:rsidRDefault="00C54815" w:rsidP="000015A6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A6CD3">
        <w:rPr>
          <w:rFonts w:ascii="Times New Roman" w:hAnsi="Times New Roman" w:cs="Times New Roman"/>
          <w:b/>
          <w:sz w:val="24"/>
        </w:rPr>
        <w:t>Оценка системы управления организации</w:t>
      </w:r>
    </w:p>
    <w:p w:rsidR="005E7000" w:rsidRPr="00DA6CD3" w:rsidRDefault="005E7000" w:rsidP="00DA6CD3">
      <w:pPr>
        <w:spacing w:after="0" w:line="360" w:lineRule="auto"/>
        <w:ind w:left="-567" w:right="-1" w:firstLine="567"/>
        <w:rPr>
          <w:rFonts w:ascii="Times New Roman" w:hAnsi="Times New Roman" w:cs="Times New Roman"/>
          <w:sz w:val="24"/>
        </w:rPr>
      </w:pPr>
      <w:r w:rsidRPr="00DA6CD3">
        <w:rPr>
          <w:rFonts w:ascii="Times New Roman" w:hAnsi="Times New Roman" w:cs="Times New Roman"/>
          <w:sz w:val="24"/>
        </w:rPr>
        <w:lastRenderedPageBreak/>
        <w:t>Управление образовательной организацией осуществляется в соответствии с законодательством Российской Федерации и Уставом Профессионального образовательного учреждения «Бузулукская автомобильная школа» Регионального отделения Общероссийской общественно-государственной организации «Добровольное общество содействия армии, авиации и флоту России» Оренбургской области</w:t>
      </w:r>
    </w:p>
    <w:p w:rsidR="00914BB5" w:rsidRPr="00DA6CD3" w:rsidRDefault="00914BB5" w:rsidP="00DA6CD3">
      <w:pPr>
        <w:spacing w:after="0" w:line="360" w:lineRule="auto"/>
        <w:ind w:left="-567" w:right="-1" w:firstLine="567"/>
        <w:rPr>
          <w:rFonts w:ascii="Times New Roman" w:hAnsi="Times New Roman" w:cs="Times New Roman"/>
          <w:sz w:val="24"/>
        </w:rPr>
      </w:pPr>
      <w:r w:rsidRPr="00DA6CD3">
        <w:rPr>
          <w:rFonts w:ascii="Times New Roman" w:hAnsi="Times New Roman" w:cs="Times New Roman"/>
          <w:sz w:val="24"/>
        </w:rPr>
        <w:t>Контакты: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3205"/>
        <w:gridCol w:w="3205"/>
        <w:gridCol w:w="3278"/>
      </w:tblGrid>
      <w:tr w:rsidR="00914BB5" w:rsidRPr="00DA6CD3" w:rsidTr="00DA6CD3">
        <w:trPr>
          <w:trHeight w:val="470"/>
        </w:trPr>
        <w:tc>
          <w:tcPr>
            <w:tcW w:w="3205" w:type="dxa"/>
          </w:tcPr>
          <w:p w:rsidR="00914BB5" w:rsidRPr="00DA6CD3" w:rsidRDefault="00914BB5" w:rsidP="00914BB5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05" w:type="dxa"/>
          </w:tcPr>
          <w:p w:rsidR="00914BB5" w:rsidRPr="00DA6CD3" w:rsidRDefault="00914BB5" w:rsidP="00914BB5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3278" w:type="dxa"/>
          </w:tcPr>
          <w:p w:rsidR="00914BB5" w:rsidRPr="00DA6CD3" w:rsidRDefault="00914BB5" w:rsidP="00914BB5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эл. почты</w:t>
            </w:r>
          </w:p>
        </w:tc>
      </w:tr>
      <w:tr w:rsidR="00914BB5" w:rsidRPr="00DA6CD3" w:rsidTr="00DA6CD3">
        <w:trPr>
          <w:trHeight w:val="570"/>
        </w:trPr>
        <w:tc>
          <w:tcPr>
            <w:tcW w:w="3205" w:type="dxa"/>
          </w:tcPr>
          <w:p w:rsidR="00DA6CD3" w:rsidRPr="00DA6CD3" w:rsidRDefault="00914BB5" w:rsidP="00914BB5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205" w:type="dxa"/>
          </w:tcPr>
          <w:p w:rsidR="00914BB5" w:rsidRPr="00DA6CD3" w:rsidRDefault="00914BB5" w:rsidP="00914BB5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sz w:val="24"/>
                <w:szCs w:val="24"/>
              </w:rPr>
              <w:t>+7(35342)2-35-10</w:t>
            </w:r>
          </w:p>
        </w:tc>
        <w:tc>
          <w:tcPr>
            <w:tcW w:w="3278" w:type="dxa"/>
          </w:tcPr>
          <w:p w:rsidR="00914BB5" w:rsidRPr="00DA6CD3" w:rsidRDefault="00914BB5" w:rsidP="00914BB5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popov.igor.56@gmail.com</w:t>
            </w:r>
          </w:p>
        </w:tc>
      </w:tr>
      <w:tr w:rsidR="00914BB5" w:rsidRPr="00DA6CD3" w:rsidTr="00DA6CD3">
        <w:trPr>
          <w:trHeight w:val="784"/>
        </w:trPr>
        <w:tc>
          <w:tcPr>
            <w:tcW w:w="3205" w:type="dxa"/>
          </w:tcPr>
          <w:p w:rsidR="00914BB5" w:rsidRPr="00DA6CD3" w:rsidRDefault="00EA17DA" w:rsidP="00EA17D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 по</w:t>
            </w:r>
            <w:r w:rsidR="00366961" w:rsidRPr="00DA6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CD3">
              <w:rPr>
                <w:rFonts w:ascii="Times New Roman" w:hAnsi="Times New Roman" w:cs="Times New Roman"/>
                <w:sz w:val="24"/>
                <w:szCs w:val="24"/>
              </w:rPr>
              <w:t>УПЧ</w:t>
            </w:r>
          </w:p>
        </w:tc>
        <w:tc>
          <w:tcPr>
            <w:tcW w:w="3205" w:type="dxa"/>
          </w:tcPr>
          <w:p w:rsidR="00914BB5" w:rsidRPr="00DA6CD3" w:rsidRDefault="00EA17DA" w:rsidP="00EA17DA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6CD3">
              <w:rPr>
                <w:rFonts w:ascii="Times New Roman" w:hAnsi="Times New Roman" w:cs="Times New Roman"/>
                <w:sz w:val="24"/>
                <w:szCs w:val="24"/>
              </w:rPr>
              <w:t>+7(35342)2-53-56</w:t>
            </w:r>
          </w:p>
        </w:tc>
        <w:tc>
          <w:tcPr>
            <w:tcW w:w="3278" w:type="dxa"/>
          </w:tcPr>
          <w:p w:rsidR="00EA17DA" w:rsidRPr="00EA17DA" w:rsidRDefault="00EA17DA" w:rsidP="00EA17DA">
            <w:pPr>
              <w:shd w:val="clear" w:color="auto" w:fill="F6F5F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buzuluk.avtoshkola@yandex.ru</w:t>
            </w:r>
          </w:p>
          <w:p w:rsidR="00914BB5" w:rsidRPr="00DA6CD3" w:rsidRDefault="00914BB5" w:rsidP="00914BB5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14BB5" w:rsidRPr="00DA6CD3" w:rsidTr="00CD7893">
        <w:trPr>
          <w:trHeight w:val="801"/>
        </w:trPr>
        <w:tc>
          <w:tcPr>
            <w:tcW w:w="3205" w:type="dxa"/>
          </w:tcPr>
          <w:p w:rsidR="00914BB5" w:rsidRPr="00DA6CD3" w:rsidRDefault="00EA17DA" w:rsidP="00914BB5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205" w:type="dxa"/>
          </w:tcPr>
          <w:p w:rsidR="00914BB5" w:rsidRPr="00DA6CD3" w:rsidRDefault="00EA17DA" w:rsidP="00EA17DA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6CD3">
              <w:rPr>
                <w:rFonts w:ascii="Times New Roman" w:hAnsi="Times New Roman" w:cs="Times New Roman"/>
                <w:sz w:val="24"/>
                <w:szCs w:val="24"/>
              </w:rPr>
              <w:t>+7(35342)2-36-00</w:t>
            </w:r>
          </w:p>
        </w:tc>
        <w:tc>
          <w:tcPr>
            <w:tcW w:w="3278" w:type="dxa"/>
            <w:shd w:val="clear" w:color="auto" w:fill="auto"/>
          </w:tcPr>
          <w:p w:rsidR="00EA17DA" w:rsidRPr="00EA17DA" w:rsidRDefault="00EA17DA" w:rsidP="00EA17DA">
            <w:pPr>
              <w:shd w:val="clear" w:color="auto" w:fill="F6F5F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buzuluk.avtoshkola@yandex.ru</w:t>
            </w:r>
          </w:p>
          <w:p w:rsidR="00914BB5" w:rsidRPr="00DA6CD3" w:rsidRDefault="00914BB5" w:rsidP="00914BB5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366961" w:rsidRPr="000015A6" w:rsidRDefault="000015A6" w:rsidP="00CC0CBD">
      <w:pPr>
        <w:pStyle w:val="a3"/>
        <w:tabs>
          <w:tab w:val="left" w:pos="142"/>
          <w:tab w:val="left" w:pos="56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</w:t>
      </w:r>
      <w:r w:rsidR="0038545E" w:rsidRPr="000015A6">
        <w:rPr>
          <w:rFonts w:ascii="Times New Roman" w:hAnsi="Times New Roman" w:cs="Times New Roman"/>
          <w:b/>
          <w:sz w:val="24"/>
        </w:rPr>
        <w:t>Оценка содержания и качества подготовки обучающихся</w:t>
      </w:r>
    </w:p>
    <w:p w:rsidR="0038545E" w:rsidRPr="000015A6" w:rsidRDefault="0038545E" w:rsidP="000015A6">
      <w:pPr>
        <w:pStyle w:val="a3"/>
        <w:tabs>
          <w:tab w:val="left" w:pos="142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</w:rPr>
      </w:pPr>
      <w:r w:rsidRPr="000015A6">
        <w:rPr>
          <w:rFonts w:ascii="Times New Roman" w:hAnsi="Times New Roman" w:cs="Times New Roman"/>
          <w:b/>
          <w:sz w:val="24"/>
        </w:rPr>
        <w:t>за 20</w:t>
      </w:r>
      <w:r w:rsidR="00726EFA">
        <w:rPr>
          <w:rFonts w:ascii="Times New Roman" w:hAnsi="Times New Roman" w:cs="Times New Roman"/>
          <w:b/>
          <w:sz w:val="24"/>
        </w:rPr>
        <w:t>21</w:t>
      </w:r>
      <w:r w:rsidR="00366961" w:rsidRPr="000015A6">
        <w:rPr>
          <w:rFonts w:ascii="Times New Roman" w:hAnsi="Times New Roman" w:cs="Times New Roman"/>
          <w:b/>
          <w:sz w:val="24"/>
        </w:rPr>
        <w:t xml:space="preserve"> год</w:t>
      </w:r>
    </w:p>
    <w:p w:rsidR="0038545E" w:rsidRPr="00DA6CD3" w:rsidRDefault="0038545E" w:rsidP="0038545E">
      <w:pPr>
        <w:pStyle w:val="a3"/>
        <w:spacing w:after="0" w:line="360" w:lineRule="auto"/>
        <w:ind w:left="-567" w:firstLine="567"/>
        <w:rPr>
          <w:rFonts w:ascii="Times New Roman" w:hAnsi="Times New Roman" w:cs="Times New Roman"/>
          <w:sz w:val="24"/>
        </w:rPr>
      </w:pPr>
      <w:r w:rsidRPr="00DA6CD3">
        <w:rPr>
          <w:rFonts w:ascii="Times New Roman" w:hAnsi="Times New Roman" w:cs="Times New Roman"/>
          <w:sz w:val="24"/>
        </w:rPr>
        <w:t>Численность слушателей: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861"/>
        <w:gridCol w:w="2498"/>
        <w:gridCol w:w="2426"/>
        <w:gridCol w:w="2236"/>
        <w:gridCol w:w="2117"/>
      </w:tblGrid>
      <w:tr w:rsidR="0038545E" w:rsidRPr="00DA6CD3" w:rsidTr="00DA6CD3">
        <w:tc>
          <w:tcPr>
            <w:tcW w:w="861" w:type="dxa"/>
          </w:tcPr>
          <w:p w:rsidR="0038545E" w:rsidRPr="00DA6CD3" w:rsidRDefault="0038545E" w:rsidP="00DA6CD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924" w:type="dxa"/>
            <w:gridSpan w:val="2"/>
          </w:tcPr>
          <w:p w:rsidR="0038545E" w:rsidRPr="00DA6CD3" w:rsidRDefault="0038545E" w:rsidP="00DA6CD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36" w:type="dxa"/>
          </w:tcPr>
          <w:p w:rsidR="0038545E" w:rsidRPr="00DA6CD3" w:rsidRDefault="0038545E" w:rsidP="00DA6CD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366961" w:rsidRPr="00DA6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6CD3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2117" w:type="dxa"/>
          </w:tcPr>
          <w:p w:rsidR="0038545E" w:rsidRPr="00DA6CD3" w:rsidRDefault="0038545E" w:rsidP="00DA6CD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b/>
                <w:sz w:val="24"/>
                <w:szCs w:val="24"/>
              </w:rPr>
              <w:t>Итого (чел.)</w:t>
            </w:r>
          </w:p>
        </w:tc>
      </w:tr>
      <w:tr w:rsidR="00DA6CD3" w:rsidRPr="00DA6CD3" w:rsidTr="00DA6CD3">
        <w:tc>
          <w:tcPr>
            <w:tcW w:w="861" w:type="dxa"/>
            <w:vMerge w:val="restart"/>
          </w:tcPr>
          <w:p w:rsidR="00DA6CD3" w:rsidRPr="00DA6CD3" w:rsidRDefault="00DA6CD3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98" w:type="dxa"/>
            <w:vMerge w:val="restart"/>
            <w:tcBorders>
              <w:right w:val="single" w:sz="4" w:space="0" w:color="auto"/>
            </w:tcBorders>
          </w:tcPr>
          <w:p w:rsidR="00DA6CD3" w:rsidRPr="00DA6CD3" w:rsidRDefault="00DA6CD3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DA6CD3" w:rsidRPr="00DA6CD3" w:rsidRDefault="00DA6CD3" w:rsidP="003854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sz w:val="24"/>
                <w:szCs w:val="24"/>
              </w:rPr>
              <w:t>подготовка водителей автотранспортных средств  категория «В»</w:t>
            </w:r>
          </w:p>
        </w:tc>
        <w:tc>
          <w:tcPr>
            <w:tcW w:w="2236" w:type="dxa"/>
          </w:tcPr>
          <w:p w:rsidR="00DA6CD3" w:rsidRPr="00DA6CD3" w:rsidRDefault="008D60FA" w:rsidP="00DA6CD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117" w:type="dxa"/>
            <w:vMerge w:val="restart"/>
          </w:tcPr>
          <w:p w:rsidR="00DA6CD3" w:rsidRPr="00DA6CD3" w:rsidRDefault="008D60FA" w:rsidP="00DA6CD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DA6CD3" w:rsidRPr="00DA6CD3" w:rsidTr="00DA6CD3">
        <w:tc>
          <w:tcPr>
            <w:tcW w:w="861" w:type="dxa"/>
            <w:vMerge/>
          </w:tcPr>
          <w:p w:rsidR="00DA6CD3" w:rsidRPr="00DA6CD3" w:rsidRDefault="00DA6CD3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right w:val="single" w:sz="4" w:space="0" w:color="auto"/>
            </w:tcBorders>
          </w:tcPr>
          <w:p w:rsidR="00DA6CD3" w:rsidRPr="00DA6CD3" w:rsidRDefault="00DA6CD3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DA6CD3" w:rsidRPr="00DA6CD3" w:rsidRDefault="00DA6CD3" w:rsidP="003854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sz w:val="24"/>
                <w:szCs w:val="24"/>
              </w:rPr>
              <w:t>подготовка водителей автотранспортных средств  категория «С»</w:t>
            </w:r>
          </w:p>
        </w:tc>
        <w:tc>
          <w:tcPr>
            <w:tcW w:w="2236" w:type="dxa"/>
          </w:tcPr>
          <w:p w:rsidR="00DA6CD3" w:rsidRPr="00DA6CD3" w:rsidRDefault="008D60FA" w:rsidP="00DA6CD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7" w:type="dxa"/>
            <w:vMerge/>
          </w:tcPr>
          <w:p w:rsidR="00DA6CD3" w:rsidRPr="00DA6CD3" w:rsidRDefault="00DA6CD3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D3" w:rsidRPr="00DA6CD3" w:rsidTr="00DA6CD3">
        <w:tc>
          <w:tcPr>
            <w:tcW w:w="861" w:type="dxa"/>
            <w:vMerge/>
          </w:tcPr>
          <w:p w:rsidR="00DA6CD3" w:rsidRPr="00DA6CD3" w:rsidRDefault="00DA6CD3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right w:val="single" w:sz="4" w:space="0" w:color="auto"/>
            </w:tcBorders>
          </w:tcPr>
          <w:p w:rsidR="00DA6CD3" w:rsidRPr="00DA6CD3" w:rsidRDefault="00DA6CD3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DA6CD3" w:rsidRPr="00DA6CD3" w:rsidRDefault="00DA6CD3" w:rsidP="003854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sz w:val="24"/>
                <w:szCs w:val="24"/>
              </w:rPr>
              <w:t>переподготовка водителей автотранспортных средств  с категории «С на категорию «Д»</w:t>
            </w:r>
          </w:p>
        </w:tc>
        <w:tc>
          <w:tcPr>
            <w:tcW w:w="2236" w:type="dxa"/>
          </w:tcPr>
          <w:p w:rsidR="00DA6CD3" w:rsidRPr="00DA6CD3" w:rsidRDefault="008D60FA" w:rsidP="00DA6CD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7" w:type="dxa"/>
            <w:vMerge/>
          </w:tcPr>
          <w:p w:rsidR="00DA6CD3" w:rsidRPr="00DA6CD3" w:rsidRDefault="00DA6CD3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D3" w:rsidRPr="00DA6CD3" w:rsidTr="00DA6CD3">
        <w:tc>
          <w:tcPr>
            <w:tcW w:w="861" w:type="dxa"/>
            <w:vMerge/>
          </w:tcPr>
          <w:p w:rsidR="00DA6CD3" w:rsidRPr="00DA6CD3" w:rsidRDefault="00DA6CD3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right w:val="single" w:sz="4" w:space="0" w:color="auto"/>
            </w:tcBorders>
          </w:tcPr>
          <w:p w:rsidR="00DA6CD3" w:rsidRPr="00DA6CD3" w:rsidRDefault="00DA6CD3" w:rsidP="003854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DA6CD3" w:rsidRPr="00DA6CD3" w:rsidRDefault="00DA6CD3" w:rsidP="003854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sz w:val="24"/>
                <w:szCs w:val="24"/>
              </w:rPr>
              <w:t>переподготовка водителей автотранспортных средств  с категории «С на категорию «Е»</w:t>
            </w:r>
          </w:p>
        </w:tc>
        <w:tc>
          <w:tcPr>
            <w:tcW w:w="2236" w:type="dxa"/>
          </w:tcPr>
          <w:p w:rsidR="00DA6CD3" w:rsidRPr="00DA6CD3" w:rsidRDefault="008D60FA" w:rsidP="00DA6CD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7" w:type="dxa"/>
            <w:vMerge/>
          </w:tcPr>
          <w:p w:rsidR="00DA6CD3" w:rsidRPr="00DA6CD3" w:rsidRDefault="00DA6CD3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D3" w:rsidRPr="00DA6CD3" w:rsidTr="00DA6CD3">
        <w:tc>
          <w:tcPr>
            <w:tcW w:w="861" w:type="dxa"/>
            <w:vMerge/>
          </w:tcPr>
          <w:p w:rsidR="00DA6CD3" w:rsidRPr="00DA6CD3" w:rsidRDefault="00DA6CD3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right w:val="single" w:sz="4" w:space="0" w:color="auto"/>
            </w:tcBorders>
          </w:tcPr>
          <w:p w:rsidR="00DA6CD3" w:rsidRPr="00DA6CD3" w:rsidRDefault="00DA6CD3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DA6CD3" w:rsidRPr="00DA6CD3" w:rsidRDefault="00DA6CD3" w:rsidP="003854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sz w:val="24"/>
                <w:szCs w:val="24"/>
              </w:rPr>
              <w:t>переподготовка водителей автотранспортных средств  с категории «В» на категорию «С»</w:t>
            </w:r>
          </w:p>
        </w:tc>
        <w:tc>
          <w:tcPr>
            <w:tcW w:w="2236" w:type="dxa"/>
          </w:tcPr>
          <w:p w:rsidR="00DA6CD3" w:rsidRPr="00DA6CD3" w:rsidRDefault="008D60FA" w:rsidP="00DA6CD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7" w:type="dxa"/>
            <w:vMerge/>
          </w:tcPr>
          <w:p w:rsidR="00DA6CD3" w:rsidRPr="00DA6CD3" w:rsidRDefault="00DA6CD3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D3" w:rsidRPr="00DA6CD3" w:rsidTr="00DA6CD3">
        <w:tc>
          <w:tcPr>
            <w:tcW w:w="861" w:type="dxa"/>
            <w:vMerge/>
          </w:tcPr>
          <w:p w:rsidR="00DA6CD3" w:rsidRPr="00DA6CD3" w:rsidRDefault="00DA6CD3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right w:val="single" w:sz="4" w:space="0" w:color="auto"/>
            </w:tcBorders>
          </w:tcPr>
          <w:p w:rsidR="00DA6CD3" w:rsidRPr="00DA6CD3" w:rsidRDefault="00DA6CD3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DA6CD3" w:rsidRPr="00DA6CD3" w:rsidRDefault="00DA6CD3" w:rsidP="003854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sz w:val="24"/>
                <w:szCs w:val="24"/>
              </w:rPr>
              <w:t>переподготовка водителей автотранспортных средств  с категории «С»на категорию «В»</w:t>
            </w:r>
          </w:p>
        </w:tc>
        <w:tc>
          <w:tcPr>
            <w:tcW w:w="2236" w:type="dxa"/>
          </w:tcPr>
          <w:p w:rsidR="00DA6CD3" w:rsidRPr="00DA6CD3" w:rsidRDefault="008D60FA" w:rsidP="00DA6CD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6CD3" w:rsidRPr="00DA6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7" w:type="dxa"/>
            <w:vMerge/>
          </w:tcPr>
          <w:p w:rsidR="00DA6CD3" w:rsidRPr="00DA6CD3" w:rsidRDefault="00DA6CD3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61" w:rsidRPr="00DA6CD3" w:rsidTr="00DA6CD3">
        <w:trPr>
          <w:trHeight w:val="1568"/>
        </w:trPr>
        <w:tc>
          <w:tcPr>
            <w:tcW w:w="861" w:type="dxa"/>
            <w:vMerge w:val="restart"/>
          </w:tcPr>
          <w:p w:rsidR="00366961" w:rsidRPr="00DA6CD3" w:rsidRDefault="00366961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498" w:type="dxa"/>
            <w:vMerge w:val="restart"/>
            <w:tcBorders>
              <w:right w:val="single" w:sz="4" w:space="0" w:color="auto"/>
            </w:tcBorders>
          </w:tcPr>
          <w:p w:rsidR="00366961" w:rsidRPr="00DA6CD3" w:rsidRDefault="00366961" w:rsidP="00DA6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специалистов по ВУС для Министерства обороны РФ</w:t>
            </w: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</w:tcBorders>
          </w:tcPr>
          <w:p w:rsidR="00366961" w:rsidRPr="00DA6CD3" w:rsidRDefault="00366961" w:rsidP="00DA6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sz w:val="24"/>
                <w:szCs w:val="24"/>
              </w:rPr>
              <w:t>подготовка водителей автотранспортных средств категория «С» (ВУС -837)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366961" w:rsidRPr="00DA6CD3" w:rsidRDefault="008D60FA" w:rsidP="00DA6CD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17" w:type="dxa"/>
            <w:vMerge w:val="restart"/>
          </w:tcPr>
          <w:p w:rsidR="00366961" w:rsidRPr="00DA6CD3" w:rsidRDefault="008D60FA" w:rsidP="00DA6CD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66961" w:rsidRPr="00DA6CD3" w:rsidTr="00DA6CD3">
        <w:trPr>
          <w:trHeight w:val="1690"/>
        </w:trPr>
        <w:tc>
          <w:tcPr>
            <w:tcW w:w="861" w:type="dxa"/>
            <w:vMerge/>
          </w:tcPr>
          <w:p w:rsidR="00366961" w:rsidRPr="00DA6CD3" w:rsidRDefault="00366961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right w:val="single" w:sz="4" w:space="0" w:color="auto"/>
            </w:tcBorders>
          </w:tcPr>
          <w:p w:rsidR="00366961" w:rsidRPr="00DA6CD3" w:rsidRDefault="00366961" w:rsidP="00090D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961" w:rsidRPr="00DA6CD3" w:rsidRDefault="00366961" w:rsidP="00DA6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sz w:val="24"/>
                <w:szCs w:val="24"/>
              </w:rPr>
              <w:t>переподготовка водителей автотранспортных средств с категории «С» на категорию «Д»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366961" w:rsidRPr="00DA6CD3" w:rsidRDefault="008D60FA" w:rsidP="00DA6CD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7" w:type="dxa"/>
            <w:vMerge/>
          </w:tcPr>
          <w:p w:rsidR="00366961" w:rsidRPr="00DA6CD3" w:rsidRDefault="00366961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61" w:rsidRPr="00DA6CD3" w:rsidTr="00DA6CD3">
        <w:trPr>
          <w:trHeight w:val="1341"/>
        </w:trPr>
        <w:tc>
          <w:tcPr>
            <w:tcW w:w="861" w:type="dxa"/>
            <w:vMerge/>
          </w:tcPr>
          <w:p w:rsidR="00366961" w:rsidRPr="00DA6CD3" w:rsidRDefault="00366961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right w:val="single" w:sz="4" w:space="0" w:color="auto"/>
            </w:tcBorders>
          </w:tcPr>
          <w:p w:rsidR="00366961" w:rsidRPr="00DA6CD3" w:rsidRDefault="00366961" w:rsidP="00090D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961" w:rsidRPr="00DA6CD3" w:rsidRDefault="00366961" w:rsidP="003669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sz w:val="24"/>
                <w:szCs w:val="24"/>
              </w:rPr>
              <w:t>переподготовка водителей автотранспортных средств с категории «С» на категорию «Е»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366961" w:rsidRPr="00DA6CD3" w:rsidRDefault="008D60FA" w:rsidP="00DA6CD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7" w:type="dxa"/>
            <w:vMerge/>
          </w:tcPr>
          <w:p w:rsidR="00366961" w:rsidRPr="00DA6CD3" w:rsidRDefault="00366961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61" w:rsidRPr="00DA6CD3" w:rsidTr="00366961">
        <w:trPr>
          <w:trHeight w:val="556"/>
        </w:trPr>
        <w:tc>
          <w:tcPr>
            <w:tcW w:w="3359" w:type="dxa"/>
            <w:gridSpan w:val="2"/>
            <w:tcBorders>
              <w:right w:val="single" w:sz="4" w:space="0" w:color="auto"/>
            </w:tcBorders>
          </w:tcPr>
          <w:p w:rsidR="00366961" w:rsidRPr="00DA6CD3" w:rsidRDefault="00366961" w:rsidP="00090D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D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</w:tcPr>
          <w:p w:rsidR="00366961" w:rsidRPr="00DA6CD3" w:rsidRDefault="00366961" w:rsidP="003669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366961" w:rsidRPr="00DA6CD3" w:rsidRDefault="00366961" w:rsidP="003854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366961" w:rsidRPr="00DA6CD3" w:rsidRDefault="008D60FA" w:rsidP="00DA6CD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</w:tbl>
    <w:p w:rsidR="0038545E" w:rsidRDefault="0038545E" w:rsidP="0015708D">
      <w:pPr>
        <w:pStyle w:val="a3"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</w:rPr>
      </w:pPr>
    </w:p>
    <w:p w:rsidR="0015708D" w:rsidRPr="00332D71" w:rsidRDefault="0015708D" w:rsidP="00332D71">
      <w:pPr>
        <w:pStyle w:val="a3"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Оценка качества обучения.</w:t>
      </w:r>
    </w:p>
    <w:p w:rsidR="00332D71" w:rsidRPr="000015A6" w:rsidRDefault="0015708D" w:rsidP="000015A6">
      <w:pPr>
        <w:pStyle w:val="a3"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Результаты итоговой аттестации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5708D" w:rsidRPr="00332D71" w:rsidTr="0015708D">
        <w:tc>
          <w:tcPr>
            <w:tcW w:w="4785" w:type="dxa"/>
          </w:tcPr>
          <w:p w:rsidR="0015708D" w:rsidRPr="00332D71" w:rsidRDefault="0015708D" w:rsidP="001570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2D71">
              <w:rPr>
                <w:rFonts w:ascii="Times New Roman" w:hAnsi="Times New Roman" w:cs="Times New Roman"/>
                <w:b/>
                <w:sz w:val="24"/>
              </w:rPr>
              <w:t>Оценка</w:t>
            </w:r>
          </w:p>
        </w:tc>
        <w:tc>
          <w:tcPr>
            <w:tcW w:w="4786" w:type="dxa"/>
          </w:tcPr>
          <w:p w:rsidR="0015708D" w:rsidRPr="00332D71" w:rsidRDefault="0015708D" w:rsidP="001570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2D71">
              <w:rPr>
                <w:rFonts w:ascii="Times New Roman" w:hAnsi="Times New Roman" w:cs="Times New Roman"/>
                <w:b/>
                <w:sz w:val="24"/>
              </w:rPr>
              <w:t>Процент</w:t>
            </w:r>
          </w:p>
        </w:tc>
      </w:tr>
      <w:tr w:rsidR="0015708D" w:rsidRPr="00332D71" w:rsidTr="0015708D">
        <w:tc>
          <w:tcPr>
            <w:tcW w:w="4785" w:type="dxa"/>
          </w:tcPr>
          <w:p w:rsidR="0015708D" w:rsidRPr="00332D71" w:rsidRDefault="0015708D" w:rsidP="001570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2D71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4786" w:type="dxa"/>
          </w:tcPr>
          <w:p w:rsidR="0015708D" w:rsidRPr="00332D71" w:rsidRDefault="0015708D" w:rsidP="0036696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2D71">
              <w:rPr>
                <w:rFonts w:ascii="Times New Roman" w:hAnsi="Times New Roman" w:cs="Times New Roman"/>
                <w:sz w:val="24"/>
              </w:rPr>
              <w:t>1</w:t>
            </w:r>
            <w:r w:rsidR="00726EFA">
              <w:rPr>
                <w:rFonts w:ascii="Times New Roman" w:hAnsi="Times New Roman" w:cs="Times New Roman"/>
                <w:sz w:val="24"/>
              </w:rPr>
              <w:t>7</w:t>
            </w:r>
            <w:r w:rsidRPr="00332D7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15708D" w:rsidRPr="00332D71" w:rsidTr="0015708D">
        <w:tc>
          <w:tcPr>
            <w:tcW w:w="4785" w:type="dxa"/>
          </w:tcPr>
          <w:p w:rsidR="0015708D" w:rsidRPr="00332D71" w:rsidRDefault="0015708D" w:rsidP="001570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2D71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4786" w:type="dxa"/>
          </w:tcPr>
          <w:p w:rsidR="0015708D" w:rsidRPr="00332D71" w:rsidRDefault="00726EFA" w:rsidP="0036696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15708D" w:rsidRPr="00332D7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15708D" w:rsidRPr="00332D71" w:rsidTr="0015708D">
        <w:tc>
          <w:tcPr>
            <w:tcW w:w="4785" w:type="dxa"/>
          </w:tcPr>
          <w:p w:rsidR="0015708D" w:rsidRPr="00332D71" w:rsidRDefault="0015708D" w:rsidP="001570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2D71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4786" w:type="dxa"/>
          </w:tcPr>
          <w:p w:rsidR="0015708D" w:rsidRPr="00332D71" w:rsidRDefault="0015708D" w:rsidP="0036696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2D71">
              <w:rPr>
                <w:rFonts w:ascii="Times New Roman" w:hAnsi="Times New Roman" w:cs="Times New Roman"/>
                <w:sz w:val="24"/>
              </w:rPr>
              <w:t>5</w:t>
            </w:r>
            <w:r w:rsidR="00726EFA">
              <w:rPr>
                <w:rFonts w:ascii="Times New Roman" w:hAnsi="Times New Roman" w:cs="Times New Roman"/>
                <w:sz w:val="24"/>
              </w:rPr>
              <w:t>4</w:t>
            </w:r>
            <w:r w:rsidRPr="00332D7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15708D" w:rsidRPr="00332D71" w:rsidTr="0015708D">
        <w:tc>
          <w:tcPr>
            <w:tcW w:w="4785" w:type="dxa"/>
          </w:tcPr>
          <w:p w:rsidR="0015708D" w:rsidRPr="00332D71" w:rsidRDefault="0015708D" w:rsidP="001570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2D71">
              <w:rPr>
                <w:rFonts w:ascii="Times New Roman" w:hAnsi="Times New Roman" w:cs="Times New Roman"/>
                <w:sz w:val="24"/>
              </w:rPr>
              <w:t>неудовлетворительно</w:t>
            </w:r>
          </w:p>
        </w:tc>
        <w:tc>
          <w:tcPr>
            <w:tcW w:w="4786" w:type="dxa"/>
          </w:tcPr>
          <w:p w:rsidR="0015708D" w:rsidRPr="00332D71" w:rsidRDefault="0015708D" w:rsidP="001570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2D71">
              <w:rPr>
                <w:rFonts w:ascii="Times New Roman" w:hAnsi="Times New Roman" w:cs="Times New Roman"/>
                <w:sz w:val="24"/>
              </w:rPr>
              <w:t>--</w:t>
            </w:r>
          </w:p>
        </w:tc>
      </w:tr>
    </w:tbl>
    <w:p w:rsidR="0015708D" w:rsidRPr="00332D71" w:rsidRDefault="0015708D" w:rsidP="00332D7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32D71" w:rsidRDefault="0015708D" w:rsidP="000015A6">
      <w:pPr>
        <w:pStyle w:val="a3"/>
        <w:spacing w:after="0" w:line="360" w:lineRule="auto"/>
        <w:ind w:left="-567" w:firstLine="567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Сдача квалификационного эк</w:t>
      </w:r>
      <w:r w:rsidR="00726EFA">
        <w:rPr>
          <w:rFonts w:ascii="Times New Roman" w:hAnsi="Times New Roman" w:cs="Times New Roman"/>
          <w:sz w:val="24"/>
        </w:rPr>
        <w:t>замена в ГИБДД с первого раза 38,1</w:t>
      </w:r>
      <w:r w:rsidRPr="00332D71">
        <w:rPr>
          <w:rFonts w:ascii="Times New Roman" w:hAnsi="Times New Roman" w:cs="Times New Roman"/>
          <w:sz w:val="24"/>
        </w:rPr>
        <w:t>%.</w:t>
      </w:r>
    </w:p>
    <w:p w:rsidR="000015A6" w:rsidRDefault="000015A6" w:rsidP="000015A6">
      <w:pPr>
        <w:pStyle w:val="a3"/>
        <w:spacing w:after="0" w:line="360" w:lineRule="auto"/>
        <w:ind w:left="-567" w:firstLine="567"/>
        <w:rPr>
          <w:rFonts w:ascii="Times New Roman" w:hAnsi="Times New Roman" w:cs="Times New Roman"/>
          <w:sz w:val="24"/>
        </w:rPr>
      </w:pPr>
    </w:p>
    <w:p w:rsidR="000015A6" w:rsidRPr="000015A6" w:rsidRDefault="000015A6" w:rsidP="000015A6">
      <w:pPr>
        <w:pStyle w:val="a3"/>
        <w:spacing w:after="0" w:line="360" w:lineRule="auto"/>
        <w:ind w:left="-567" w:firstLine="567"/>
        <w:rPr>
          <w:rFonts w:ascii="Times New Roman" w:hAnsi="Times New Roman" w:cs="Times New Roman"/>
          <w:sz w:val="24"/>
        </w:rPr>
      </w:pPr>
    </w:p>
    <w:p w:rsidR="00332D71" w:rsidRPr="000015A6" w:rsidRDefault="005C7774" w:rsidP="005C777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</w:t>
      </w:r>
      <w:r w:rsidR="0015708D" w:rsidRPr="00332D71">
        <w:rPr>
          <w:rFonts w:ascii="Times New Roman" w:hAnsi="Times New Roman" w:cs="Times New Roman"/>
          <w:b/>
          <w:sz w:val="24"/>
        </w:rPr>
        <w:t>Оценка организации учебного процесса</w:t>
      </w:r>
    </w:p>
    <w:p w:rsidR="0015708D" w:rsidRPr="00332D71" w:rsidRDefault="0015708D" w:rsidP="0015708D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332D71">
        <w:rPr>
          <w:rFonts w:ascii="Times New Roman" w:hAnsi="Times New Roman" w:cs="Times New Roman"/>
          <w:sz w:val="24"/>
        </w:rPr>
        <w:t xml:space="preserve">Организация учебного процесса соответствует требованиям  </w:t>
      </w:r>
      <w:r w:rsidRPr="00332D71">
        <w:rPr>
          <w:rFonts w:ascii="Times New Roman" w:hAnsi="Times New Roman" w:cs="Times New Roman"/>
          <w:sz w:val="24"/>
          <w:u w:val="single"/>
        </w:rPr>
        <w:t>реализуемых образовательных программ.</w:t>
      </w:r>
      <w:r w:rsidRPr="00332D71">
        <w:rPr>
          <w:rFonts w:ascii="Times New Roman" w:hAnsi="Times New Roman" w:cs="Times New Roman"/>
          <w:sz w:val="24"/>
        </w:rPr>
        <w:t xml:space="preserve"> Перечень образовательных программ размещен на сайте учреждения </w:t>
      </w:r>
      <w:r w:rsidRPr="00332D71">
        <w:rPr>
          <w:rFonts w:ascii="Times New Roman" w:hAnsi="Times New Roman" w:cs="Times New Roman"/>
          <w:sz w:val="24"/>
          <w:u w:val="single"/>
          <w:lang w:val="en-US"/>
        </w:rPr>
        <w:t>http</w:t>
      </w:r>
      <w:r w:rsidRPr="00332D71">
        <w:rPr>
          <w:rFonts w:ascii="Times New Roman" w:hAnsi="Times New Roman" w:cs="Times New Roman"/>
          <w:sz w:val="24"/>
          <w:u w:val="single"/>
        </w:rPr>
        <w:t>:/</w:t>
      </w:r>
      <w:proofErr w:type="spellStart"/>
      <w:r w:rsidRPr="00332D71">
        <w:rPr>
          <w:rFonts w:ascii="Times New Roman" w:hAnsi="Times New Roman" w:cs="Times New Roman"/>
          <w:sz w:val="24"/>
          <w:u w:val="single"/>
          <w:lang w:val="en-US"/>
        </w:rPr>
        <w:t>dossaf</w:t>
      </w:r>
      <w:proofErr w:type="spellEnd"/>
      <w:r w:rsidRPr="00332D71">
        <w:rPr>
          <w:rFonts w:ascii="Times New Roman" w:hAnsi="Times New Roman" w:cs="Times New Roman"/>
          <w:sz w:val="24"/>
          <w:u w:val="single"/>
        </w:rPr>
        <w:t>-</w:t>
      </w:r>
      <w:proofErr w:type="spellStart"/>
      <w:r w:rsidRPr="00332D71">
        <w:rPr>
          <w:rFonts w:ascii="Times New Roman" w:hAnsi="Times New Roman" w:cs="Times New Roman"/>
          <w:sz w:val="24"/>
          <w:u w:val="single"/>
          <w:lang w:val="en-US"/>
        </w:rPr>
        <w:t>buzuluk</w:t>
      </w:r>
      <w:proofErr w:type="spellEnd"/>
      <w:r w:rsidRPr="00332D71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Pr="00332D71">
        <w:rPr>
          <w:rFonts w:ascii="Times New Roman" w:hAnsi="Times New Roman" w:cs="Times New Roman"/>
          <w:sz w:val="24"/>
          <w:u w:val="single"/>
          <w:lang w:val="en-US"/>
        </w:rPr>
        <w:t>nethouse</w:t>
      </w:r>
      <w:proofErr w:type="spellEnd"/>
      <w:r w:rsidRPr="00332D71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Pr="00332D71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</w:p>
    <w:p w:rsidR="00366961" w:rsidRPr="00332D71" w:rsidRDefault="00366961" w:rsidP="0015708D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 xml:space="preserve">Динамика обучения </w:t>
      </w:r>
      <w:r w:rsidR="000F271B" w:rsidRPr="00332D71">
        <w:rPr>
          <w:rFonts w:ascii="Times New Roman" w:hAnsi="Times New Roman" w:cs="Times New Roman"/>
          <w:sz w:val="24"/>
        </w:rPr>
        <w:t>в</w:t>
      </w:r>
      <w:r w:rsidRPr="00332D71">
        <w:rPr>
          <w:rFonts w:ascii="Times New Roman" w:hAnsi="Times New Roman" w:cs="Times New Roman"/>
          <w:sz w:val="24"/>
        </w:rPr>
        <w:t xml:space="preserve"> ПОУ «Бузулук</w:t>
      </w:r>
      <w:r w:rsidR="00726EFA">
        <w:rPr>
          <w:rFonts w:ascii="Times New Roman" w:hAnsi="Times New Roman" w:cs="Times New Roman"/>
          <w:sz w:val="24"/>
        </w:rPr>
        <w:t>ская АШ» РО ДОСААФ России с 2015</w:t>
      </w:r>
      <w:r w:rsidRPr="00332D71">
        <w:rPr>
          <w:rFonts w:ascii="Times New Roman" w:hAnsi="Times New Roman" w:cs="Times New Roman"/>
          <w:sz w:val="24"/>
        </w:rPr>
        <w:t xml:space="preserve"> </w:t>
      </w:r>
      <w:r w:rsidR="00726EFA">
        <w:rPr>
          <w:rFonts w:ascii="Times New Roman" w:hAnsi="Times New Roman" w:cs="Times New Roman"/>
          <w:sz w:val="24"/>
        </w:rPr>
        <w:t>г. по 2021</w:t>
      </w:r>
      <w:r w:rsidRPr="00332D71">
        <w:rPr>
          <w:rFonts w:ascii="Times New Roman" w:hAnsi="Times New Roman" w:cs="Times New Roman"/>
          <w:sz w:val="24"/>
        </w:rPr>
        <w:t xml:space="preserve"> г.</w:t>
      </w:r>
    </w:p>
    <w:p w:rsidR="00332D71" w:rsidRPr="000015A6" w:rsidRDefault="0082485F" w:rsidP="000015A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5708D" w:rsidRPr="00332D71" w:rsidRDefault="000F271B" w:rsidP="00332D71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ПОУ «Бузулукская АШ» РО ДОСААФ России имеет бессрочную лицензию на право ведения образовательной деятельности регистрационный № 2491 от</w:t>
      </w:r>
      <w:r w:rsidR="00FE216B" w:rsidRPr="00332D71">
        <w:rPr>
          <w:rFonts w:ascii="Times New Roman" w:hAnsi="Times New Roman" w:cs="Times New Roman"/>
          <w:sz w:val="24"/>
        </w:rPr>
        <w:t xml:space="preserve"> 01</w:t>
      </w:r>
      <w:r w:rsidRPr="00332D71">
        <w:rPr>
          <w:rFonts w:ascii="Times New Roman" w:hAnsi="Times New Roman" w:cs="Times New Roman"/>
          <w:sz w:val="24"/>
        </w:rPr>
        <w:t xml:space="preserve"> марта 2016 г. </w:t>
      </w:r>
    </w:p>
    <w:p w:rsidR="0015708D" w:rsidRPr="000015A6" w:rsidRDefault="00FE216B" w:rsidP="000015A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Обучение слушателей проводилось в очной форме обучения.</w:t>
      </w:r>
    </w:p>
    <w:p w:rsidR="0015708D" w:rsidRPr="00332D71" w:rsidRDefault="005C7774" w:rsidP="005C777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</w:t>
      </w:r>
      <w:r w:rsidR="0015708D" w:rsidRPr="00332D71">
        <w:rPr>
          <w:rFonts w:ascii="Times New Roman" w:hAnsi="Times New Roman" w:cs="Times New Roman"/>
          <w:b/>
          <w:sz w:val="24"/>
        </w:rPr>
        <w:t>Оценка качества кадрового обеспечения</w:t>
      </w:r>
    </w:p>
    <w:p w:rsidR="0015708D" w:rsidRPr="00332D71" w:rsidRDefault="009318A4" w:rsidP="00F7144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 xml:space="preserve">Педагогические работники, реализующие программы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</w:t>
      </w:r>
      <w:r w:rsidR="00F7144B" w:rsidRPr="00332D71">
        <w:rPr>
          <w:rFonts w:ascii="Times New Roman" w:hAnsi="Times New Roman" w:cs="Times New Roman"/>
          <w:sz w:val="24"/>
        </w:rPr>
        <w:t>в квалификационных справочниках по соответствующим должностям.</w:t>
      </w:r>
    </w:p>
    <w:p w:rsidR="00F7144B" w:rsidRPr="00332D71" w:rsidRDefault="00F7144B" w:rsidP="00F7144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 xml:space="preserve">Теоретическое обучение </w:t>
      </w:r>
      <w:r w:rsidR="00B53147" w:rsidRPr="00332D71">
        <w:rPr>
          <w:rFonts w:ascii="Times New Roman" w:hAnsi="Times New Roman" w:cs="Times New Roman"/>
          <w:sz w:val="24"/>
        </w:rPr>
        <w:t>в</w:t>
      </w:r>
      <w:r w:rsidRPr="00332D71">
        <w:rPr>
          <w:rFonts w:ascii="Times New Roman" w:hAnsi="Times New Roman" w:cs="Times New Roman"/>
          <w:sz w:val="24"/>
        </w:rPr>
        <w:t xml:space="preserve"> ПОУ «Бузулукская АШ»</w:t>
      </w:r>
      <w:r w:rsidR="00B53147" w:rsidRPr="00332D71">
        <w:rPr>
          <w:rFonts w:ascii="Times New Roman" w:hAnsi="Times New Roman" w:cs="Times New Roman"/>
          <w:sz w:val="24"/>
        </w:rPr>
        <w:t xml:space="preserve"> </w:t>
      </w:r>
      <w:r w:rsidR="00726EFA">
        <w:rPr>
          <w:rFonts w:ascii="Times New Roman" w:hAnsi="Times New Roman" w:cs="Times New Roman"/>
          <w:sz w:val="24"/>
        </w:rPr>
        <w:t>РО ДОСААФ России проводят 5</w:t>
      </w:r>
      <w:r w:rsidRPr="00332D71">
        <w:rPr>
          <w:rFonts w:ascii="Times New Roman" w:hAnsi="Times New Roman" w:cs="Times New Roman"/>
          <w:sz w:val="24"/>
        </w:rPr>
        <w:t xml:space="preserve"> преподавателей, заместитель начальника по учебной части.</w:t>
      </w:r>
    </w:p>
    <w:p w:rsidR="00F7144B" w:rsidRPr="00332D71" w:rsidRDefault="00F7144B" w:rsidP="00F7144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Из них:</w:t>
      </w:r>
    </w:p>
    <w:p w:rsidR="00C54CD3" w:rsidRPr="00332D71" w:rsidRDefault="00C54CD3" w:rsidP="00C54C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имеют высшую квалификационную катего</w:t>
      </w:r>
      <w:r w:rsidR="00726EFA">
        <w:rPr>
          <w:rFonts w:ascii="Times New Roman" w:hAnsi="Times New Roman" w:cs="Times New Roman"/>
          <w:sz w:val="24"/>
        </w:rPr>
        <w:t>рию-1</w:t>
      </w:r>
      <w:r w:rsidRPr="00332D71">
        <w:rPr>
          <w:rFonts w:ascii="Times New Roman" w:hAnsi="Times New Roman" w:cs="Times New Roman"/>
          <w:sz w:val="24"/>
        </w:rPr>
        <w:t xml:space="preserve"> человека;</w:t>
      </w:r>
    </w:p>
    <w:p w:rsidR="00C54CD3" w:rsidRPr="00332D71" w:rsidRDefault="00C54CD3" w:rsidP="00C54C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имеют пер</w:t>
      </w:r>
      <w:r w:rsidR="00726EFA">
        <w:rPr>
          <w:rFonts w:ascii="Times New Roman" w:hAnsi="Times New Roman" w:cs="Times New Roman"/>
          <w:sz w:val="24"/>
        </w:rPr>
        <w:t>вую квалификационную категорию-4</w:t>
      </w:r>
      <w:r w:rsidRPr="00332D71">
        <w:rPr>
          <w:rFonts w:ascii="Times New Roman" w:hAnsi="Times New Roman" w:cs="Times New Roman"/>
          <w:sz w:val="24"/>
        </w:rPr>
        <w:t xml:space="preserve"> человек;</w:t>
      </w:r>
    </w:p>
    <w:p w:rsidR="00C54CD3" w:rsidRPr="00332D71" w:rsidRDefault="00726EFA" w:rsidP="00C54C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имеют высшее образование -4</w:t>
      </w:r>
      <w:r w:rsidR="00C54CD3" w:rsidRPr="00332D71">
        <w:rPr>
          <w:rFonts w:ascii="Times New Roman" w:hAnsi="Times New Roman" w:cs="Times New Roman"/>
          <w:sz w:val="24"/>
        </w:rPr>
        <w:t xml:space="preserve"> человек;</w:t>
      </w:r>
    </w:p>
    <w:p w:rsidR="00C54CD3" w:rsidRPr="00332D71" w:rsidRDefault="00C54CD3" w:rsidP="00C54C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 xml:space="preserve">имеют среднее </w:t>
      </w:r>
      <w:r w:rsidR="00726EFA">
        <w:rPr>
          <w:rFonts w:ascii="Times New Roman" w:hAnsi="Times New Roman" w:cs="Times New Roman"/>
          <w:sz w:val="24"/>
        </w:rPr>
        <w:t>профессиональное образование – 1</w:t>
      </w:r>
      <w:r w:rsidRPr="00332D71">
        <w:rPr>
          <w:rFonts w:ascii="Times New Roman" w:hAnsi="Times New Roman" w:cs="Times New Roman"/>
          <w:sz w:val="24"/>
        </w:rPr>
        <w:t xml:space="preserve"> человека.</w:t>
      </w:r>
    </w:p>
    <w:p w:rsidR="00C54CD3" w:rsidRPr="00332D71" w:rsidRDefault="00C54CD3" w:rsidP="00C54C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Практические занятия в ПОУ «Бузулукская АШ» РО</w:t>
      </w:r>
      <w:r w:rsidR="00726EFA">
        <w:rPr>
          <w:rFonts w:ascii="Times New Roman" w:hAnsi="Times New Roman" w:cs="Times New Roman"/>
          <w:sz w:val="24"/>
        </w:rPr>
        <w:t xml:space="preserve"> ДОСААФ России проводят 10</w:t>
      </w:r>
      <w:r w:rsidRPr="00332D71">
        <w:rPr>
          <w:rFonts w:ascii="Times New Roman" w:hAnsi="Times New Roman" w:cs="Times New Roman"/>
          <w:sz w:val="24"/>
        </w:rPr>
        <w:t xml:space="preserve"> мастеров производственного обучения.</w:t>
      </w:r>
    </w:p>
    <w:p w:rsidR="00C54CD3" w:rsidRPr="00332D71" w:rsidRDefault="00C54CD3" w:rsidP="00C54C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Из них:</w:t>
      </w:r>
    </w:p>
    <w:p w:rsidR="009C7955" w:rsidRPr="00332D71" w:rsidRDefault="009C7955" w:rsidP="00C54C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имеют перв</w:t>
      </w:r>
      <w:r w:rsidR="00726EFA">
        <w:rPr>
          <w:rFonts w:ascii="Times New Roman" w:hAnsi="Times New Roman" w:cs="Times New Roman"/>
          <w:sz w:val="24"/>
        </w:rPr>
        <w:t>ую квалификационную категорию-6</w:t>
      </w:r>
      <w:r w:rsidRPr="00332D71">
        <w:rPr>
          <w:rFonts w:ascii="Times New Roman" w:hAnsi="Times New Roman" w:cs="Times New Roman"/>
          <w:sz w:val="24"/>
        </w:rPr>
        <w:t xml:space="preserve"> человек.</w:t>
      </w:r>
    </w:p>
    <w:p w:rsidR="009C7955" w:rsidRPr="00332D71" w:rsidRDefault="009C7955" w:rsidP="00C54C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имеют высшее образование-2 человека.</w:t>
      </w:r>
    </w:p>
    <w:p w:rsidR="009C7955" w:rsidRPr="00332D71" w:rsidRDefault="009C7955" w:rsidP="00C54C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имеют среднее</w:t>
      </w:r>
      <w:r w:rsidR="00726EFA">
        <w:rPr>
          <w:rFonts w:ascii="Times New Roman" w:hAnsi="Times New Roman" w:cs="Times New Roman"/>
          <w:sz w:val="24"/>
        </w:rPr>
        <w:t xml:space="preserve"> профессиональное образование-8</w:t>
      </w:r>
      <w:r w:rsidRPr="00332D71">
        <w:rPr>
          <w:rFonts w:ascii="Times New Roman" w:hAnsi="Times New Roman" w:cs="Times New Roman"/>
          <w:sz w:val="24"/>
        </w:rPr>
        <w:t xml:space="preserve"> человек</w:t>
      </w:r>
    </w:p>
    <w:p w:rsidR="009C7955" w:rsidRPr="00332D71" w:rsidRDefault="009C7955" w:rsidP="00C54C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9C7955" w:rsidRDefault="005C7774" w:rsidP="005C777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>6.</w:t>
      </w:r>
      <w:r w:rsidR="009C7955" w:rsidRPr="00332D71">
        <w:rPr>
          <w:rFonts w:ascii="Times New Roman" w:hAnsi="Times New Roman" w:cs="Times New Roman"/>
          <w:b/>
          <w:sz w:val="24"/>
        </w:rPr>
        <w:t>Оценка качества учебно-методического обеспечения</w:t>
      </w:r>
    </w:p>
    <w:p w:rsidR="009C7955" w:rsidRPr="00332D71" w:rsidRDefault="009C7955" w:rsidP="009C7955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Учебно-методические материалы позво</w:t>
      </w:r>
      <w:r w:rsidR="00B53147" w:rsidRPr="00332D71">
        <w:rPr>
          <w:rFonts w:ascii="Times New Roman" w:hAnsi="Times New Roman" w:cs="Times New Roman"/>
          <w:sz w:val="24"/>
        </w:rPr>
        <w:t>ляют реализовать образовательные программы профессионального обучения водителей транспортных средств в полном объеме и представлены:</w:t>
      </w:r>
    </w:p>
    <w:p w:rsidR="00B53147" w:rsidRPr="00332D71" w:rsidRDefault="00B53147" w:rsidP="009C7955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lastRenderedPageBreak/>
        <w:t>-примерными программами профессиональной подготовки водителей транспортных средств, утвержденными в уставленном порядке;</w:t>
      </w:r>
    </w:p>
    <w:p w:rsidR="00B53147" w:rsidRPr="00332D71" w:rsidRDefault="00B53147" w:rsidP="009C7955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-программами профессиональной подготовки, переподготовки водителей транспортных средств, утвержденными  начальником ПОУ «Бузулукская АШ» РО ДОСААФ России;</w:t>
      </w:r>
    </w:p>
    <w:p w:rsidR="00B53147" w:rsidRPr="00332D71" w:rsidRDefault="00B53147" w:rsidP="009C7955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-методическими рекомендациями по организации образовательного процесса, утвержденными начальником ПОУ «Бузулукская АШ» РО ДОСААФ России.</w:t>
      </w:r>
    </w:p>
    <w:p w:rsidR="00B53147" w:rsidRPr="00332D71" w:rsidRDefault="00B53147" w:rsidP="009C7955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-материалами для проведения промежуточной и итоговой аттестации обучающихся, утвержденными начальником ПОУ «Бузулукская АШ» РО ДОСААФ России.</w:t>
      </w:r>
    </w:p>
    <w:p w:rsidR="00B53147" w:rsidRPr="00332D71" w:rsidRDefault="00B53147" w:rsidP="009C7955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 xml:space="preserve">ПОУ «Бузулукская АШ» РО ДОСААФ России располагает учебными корпусами, в которых имеются 9 учебных кабинетов для проведения теоретических занятий и 2 – для </w:t>
      </w:r>
      <w:r w:rsidR="007C63AF" w:rsidRPr="00332D71">
        <w:rPr>
          <w:rFonts w:ascii="Times New Roman" w:hAnsi="Times New Roman" w:cs="Times New Roman"/>
          <w:sz w:val="24"/>
        </w:rPr>
        <w:t>лабораторно-практических занятий. Учебные и лабораторные кабинеты оснащены наглядными пособиями, тренажерами, компьютерами и мультимедийным оборудованием.</w:t>
      </w:r>
    </w:p>
    <w:p w:rsidR="007C63AF" w:rsidRPr="00332D71" w:rsidRDefault="007C63AF" w:rsidP="009C7955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Практические занятия по вождению автомобилей осуществляются на специально оборудованных, закрытых от движения площадках.</w:t>
      </w:r>
    </w:p>
    <w:p w:rsidR="00CB7B63" w:rsidRPr="000015A6" w:rsidRDefault="004B29AB" w:rsidP="000015A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 xml:space="preserve">Для реализации познавательной активности слушателя в учебном процессе использовались современные образовательные технологии: проблемное обучение, </w:t>
      </w:r>
      <w:proofErr w:type="spellStart"/>
      <w:r w:rsidR="00A64368" w:rsidRPr="00332D71">
        <w:rPr>
          <w:rFonts w:ascii="Times New Roman" w:hAnsi="Times New Roman" w:cs="Times New Roman"/>
          <w:sz w:val="24"/>
        </w:rPr>
        <w:t>разноуровневое</w:t>
      </w:r>
      <w:proofErr w:type="spellEnd"/>
      <w:r w:rsidR="00A64368" w:rsidRPr="00332D71">
        <w:rPr>
          <w:rFonts w:ascii="Times New Roman" w:hAnsi="Times New Roman" w:cs="Times New Roman"/>
          <w:sz w:val="24"/>
        </w:rPr>
        <w:t xml:space="preserve"> обучение, информационно-коммуникационные технологии, применение этих образовательных технологий дает возможность повышать качество образования.</w:t>
      </w:r>
    </w:p>
    <w:p w:rsidR="00332D71" w:rsidRPr="00332D71" w:rsidRDefault="00B6787E" w:rsidP="00B6787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</w:t>
      </w:r>
      <w:r w:rsidR="00CB7B63" w:rsidRPr="00332D71">
        <w:rPr>
          <w:rFonts w:ascii="Times New Roman" w:hAnsi="Times New Roman" w:cs="Times New Roman"/>
          <w:b/>
          <w:sz w:val="24"/>
        </w:rPr>
        <w:t>Оценка качества библиотечно-информационного обеспечения</w:t>
      </w:r>
    </w:p>
    <w:p w:rsidR="00CB7B63" w:rsidRPr="00332D71" w:rsidRDefault="00CB7B63" w:rsidP="00CB7B63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Имеющаяся в наличии учебная литература и учебно-наглядные пособия позволяют выполнить</w:t>
      </w:r>
    </w:p>
    <w:p w:rsidR="00332D71" w:rsidRPr="000015A6" w:rsidRDefault="00CB7B63" w:rsidP="000015A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332D71">
        <w:rPr>
          <w:rFonts w:ascii="Times New Roman" w:hAnsi="Times New Roman" w:cs="Times New Roman"/>
          <w:sz w:val="24"/>
          <w:u w:val="single"/>
        </w:rPr>
        <w:t>программу подготовки водителей транспортных средств категории «В»; программу подготовки водителей транспортных средств категории «С»; программу подготовки водителей транспортных средств категории «СЕ»; программу переподготовки водителей транспортных средств с категории «С» на категорию «В»; программу переподготовки водителей транспортных средств с категории «В» на категорию «С»; программу переподготовки водителей транспортных средств с категории «С» на категорию «Д»;</w:t>
      </w:r>
    </w:p>
    <w:p w:rsidR="00332D71" w:rsidRPr="00332D71" w:rsidRDefault="00B6787E" w:rsidP="00B6787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8.</w:t>
      </w:r>
      <w:r w:rsidR="00D940A5" w:rsidRPr="00332D71">
        <w:rPr>
          <w:rFonts w:ascii="Times New Roman" w:hAnsi="Times New Roman" w:cs="Times New Roman"/>
          <w:b/>
          <w:sz w:val="24"/>
        </w:rPr>
        <w:t>Показатели деятельности ПОУ «Бузулукская АШ» РО ДОСААФ России при реализации программ профессиональн</w:t>
      </w:r>
      <w:r w:rsidR="00452C0D">
        <w:rPr>
          <w:rFonts w:ascii="Times New Roman" w:hAnsi="Times New Roman" w:cs="Times New Roman"/>
          <w:b/>
          <w:sz w:val="24"/>
        </w:rPr>
        <w:t>ого обучения водителей в 2021</w:t>
      </w:r>
      <w:r w:rsidR="00D940A5" w:rsidRPr="00332D71">
        <w:rPr>
          <w:rFonts w:ascii="Times New Roman" w:hAnsi="Times New Roman" w:cs="Times New Roman"/>
          <w:b/>
          <w:sz w:val="24"/>
        </w:rPr>
        <w:t xml:space="preserve"> году</w:t>
      </w:r>
    </w:p>
    <w:p w:rsidR="00D940A5" w:rsidRPr="00332D71" w:rsidRDefault="00DA2F9F" w:rsidP="00332D71">
      <w:pPr>
        <w:pStyle w:val="a3"/>
        <w:spacing w:after="0" w:line="360" w:lineRule="auto"/>
        <w:ind w:left="-567" w:firstLine="567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</w:t>
      </w:r>
      <w:r w:rsidR="00D940A5" w:rsidRPr="00332D71">
        <w:rPr>
          <w:rFonts w:ascii="Times New Roman" w:hAnsi="Times New Roman" w:cs="Times New Roman"/>
          <w:sz w:val="24"/>
        </w:rPr>
        <w:t>счет</w:t>
      </w:r>
      <w:proofErr w:type="spellEnd"/>
      <w:r w:rsidR="00D940A5" w:rsidRPr="00332D71">
        <w:rPr>
          <w:rFonts w:ascii="Times New Roman" w:hAnsi="Times New Roman" w:cs="Times New Roman"/>
          <w:sz w:val="24"/>
        </w:rPr>
        <w:t xml:space="preserve"> субсидии на финансовое обеспечение выполнения государственного заказа проведено обучение специалистов по ВУС для Министерства обороны РФ.</w:t>
      </w:r>
    </w:p>
    <w:p w:rsidR="00D940A5" w:rsidRPr="00332D71" w:rsidRDefault="00D940A5" w:rsidP="00332D71">
      <w:pPr>
        <w:pStyle w:val="a3"/>
        <w:spacing w:after="0" w:line="360" w:lineRule="auto"/>
        <w:ind w:left="-567" w:firstLine="567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Средства</w:t>
      </w:r>
      <w:r w:rsidR="00DA2F9F">
        <w:rPr>
          <w:rFonts w:ascii="Times New Roman" w:hAnsi="Times New Roman" w:cs="Times New Roman"/>
          <w:sz w:val="24"/>
        </w:rPr>
        <w:t>,</w:t>
      </w:r>
      <w:r w:rsidRPr="00332D71">
        <w:rPr>
          <w:rFonts w:ascii="Times New Roman" w:hAnsi="Times New Roman" w:cs="Times New Roman"/>
          <w:sz w:val="24"/>
        </w:rPr>
        <w:t xml:space="preserve"> полученные от иной при</w:t>
      </w:r>
      <w:r w:rsidR="008D60FA">
        <w:rPr>
          <w:rFonts w:ascii="Times New Roman" w:hAnsi="Times New Roman" w:cs="Times New Roman"/>
          <w:sz w:val="24"/>
        </w:rPr>
        <w:t>носящей доход деятельности в 2021 году-12652</w:t>
      </w:r>
      <w:r w:rsidR="00B6787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6787E">
        <w:rPr>
          <w:rFonts w:ascii="Times New Roman" w:hAnsi="Times New Roman" w:cs="Times New Roman"/>
          <w:sz w:val="24"/>
        </w:rPr>
        <w:t>тыс.руб</w:t>
      </w:r>
      <w:proofErr w:type="spellEnd"/>
      <w:proofErr w:type="gramEnd"/>
      <w:r w:rsidRPr="00332D71">
        <w:rPr>
          <w:rFonts w:ascii="Times New Roman" w:hAnsi="Times New Roman" w:cs="Times New Roman"/>
          <w:sz w:val="24"/>
        </w:rPr>
        <w:t>, из них</w:t>
      </w:r>
      <w:r w:rsidR="005758EE" w:rsidRPr="00332D71">
        <w:rPr>
          <w:rFonts w:ascii="Times New Roman" w:hAnsi="Times New Roman" w:cs="Times New Roman"/>
          <w:sz w:val="24"/>
        </w:rPr>
        <w:t xml:space="preserve"> израсходовано:</w:t>
      </w:r>
    </w:p>
    <w:p w:rsidR="005758EE" w:rsidRPr="00332D71" w:rsidRDefault="005758EE" w:rsidP="00332D71">
      <w:pPr>
        <w:pStyle w:val="a3"/>
        <w:spacing w:after="0" w:line="360" w:lineRule="auto"/>
        <w:ind w:left="-567" w:firstLine="567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-</w:t>
      </w:r>
      <w:r w:rsidR="008D60FA">
        <w:rPr>
          <w:rFonts w:ascii="Times New Roman" w:hAnsi="Times New Roman" w:cs="Times New Roman"/>
          <w:sz w:val="24"/>
        </w:rPr>
        <w:t>начисление заработной платы-6091</w:t>
      </w:r>
      <w:r w:rsidRPr="00332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2D71">
        <w:rPr>
          <w:rFonts w:ascii="Times New Roman" w:hAnsi="Times New Roman" w:cs="Times New Roman"/>
          <w:sz w:val="24"/>
        </w:rPr>
        <w:t>тыс.руб</w:t>
      </w:r>
      <w:proofErr w:type="spellEnd"/>
      <w:r w:rsidRPr="00332D71">
        <w:rPr>
          <w:rFonts w:ascii="Times New Roman" w:hAnsi="Times New Roman" w:cs="Times New Roman"/>
          <w:sz w:val="24"/>
        </w:rPr>
        <w:t>.</w:t>
      </w:r>
    </w:p>
    <w:p w:rsidR="005758EE" w:rsidRPr="00332D71" w:rsidRDefault="005758EE" w:rsidP="00332D71">
      <w:pPr>
        <w:pStyle w:val="a3"/>
        <w:spacing w:after="0" w:line="360" w:lineRule="auto"/>
        <w:ind w:left="-567" w:firstLine="567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-начисления</w:t>
      </w:r>
      <w:r w:rsidR="008D60FA">
        <w:rPr>
          <w:rFonts w:ascii="Times New Roman" w:hAnsi="Times New Roman" w:cs="Times New Roman"/>
          <w:sz w:val="24"/>
        </w:rPr>
        <w:t xml:space="preserve"> на выплату по оплате труда-1199</w:t>
      </w:r>
      <w:r w:rsidRPr="00332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2D71">
        <w:rPr>
          <w:rFonts w:ascii="Times New Roman" w:hAnsi="Times New Roman" w:cs="Times New Roman"/>
          <w:sz w:val="24"/>
        </w:rPr>
        <w:t>тыс.руб</w:t>
      </w:r>
      <w:proofErr w:type="spellEnd"/>
      <w:r w:rsidRPr="00332D71">
        <w:rPr>
          <w:rFonts w:ascii="Times New Roman" w:hAnsi="Times New Roman" w:cs="Times New Roman"/>
          <w:sz w:val="24"/>
        </w:rPr>
        <w:t>.</w:t>
      </w:r>
    </w:p>
    <w:p w:rsidR="005758EE" w:rsidRPr="00332D71" w:rsidRDefault="005758EE" w:rsidP="00332D71">
      <w:pPr>
        <w:pStyle w:val="a3"/>
        <w:spacing w:after="0" w:line="360" w:lineRule="auto"/>
        <w:ind w:left="-567" w:firstLine="567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 xml:space="preserve">-расходы </w:t>
      </w:r>
      <w:r w:rsidR="008D60FA">
        <w:rPr>
          <w:rFonts w:ascii="Times New Roman" w:hAnsi="Times New Roman" w:cs="Times New Roman"/>
          <w:sz w:val="24"/>
        </w:rPr>
        <w:t>на приобретение работ, услуг-490</w:t>
      </w:r>
      <w:r w:rsidRPr="00332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2D71">
        <w:rPr>
          <w:rFonts w:ascii="Times New Roman" w:hAnsi="Times New Roman" w:cs="Times New Roman"/>
          <w:sz w:val="24"/>
        </w:rPr>
        <w:t>тыс.руб</w:t>
      </w:r>
      <w:proofErr w:type="spellEnd"/>
      <w:r w:rsidRPr="00332D71">
        <w:rPr>
          <w:rFonts w:ascii="Times New Roman" w:hAnsi="Times New Roman" w:cs="Times New Roman"/>
          <w:sz w:val="24"/>
        </w:rPr>
        <w:t>.</w:t>
      </w:r>
    </w:p>
    <w:p w:rsidR="005758EE" w:rsidRPr="00332D71" w:rsidRDefault="005758EE" w:rsidP="00332D71">
      <w:pPr>
        <w:pStyle w:val="a3"/>
        <w:spacing w:after="0" w:line="360" w:lineRule="auto"/>
        <w:ind w:left="-567" w:firstLine="567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-расходы по приобретению основных сре</w:t>
      </w:r>
      <w:r w:rsidR="008D60FA">
        <w:rPr>
          <w:rFonts w:ascii="Times New Roman" w:hAnsi="Times New Roman" w:cs="Times New Roman"/>
          <w:sz w:val="24"/>
        </w:rPr>
        <w:t>дств и материальных запасов-3700</w:t>
      </w:r>
      <w:r w:rsidRPr="00332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2D71">
        <w:rPr>
          <w:rFonts w:ascii="Times New Roman" w:hAnsi="Times New Roman" w:cs="Times New Roman"/>
          <w:sz w:val="24"/>
        </w:rPr>
        <w:t>тыс.руб</w:t>
      </w:r>
      <w:proofErr w:type="spellEnd"/>
      <w:r w:rsidRPr="00332D71">
        <w:rPr>
          <w:rFonts w:ascii="Times New Roman" w:hAnsi="Times New Roman" w:cs="Times New Roman"/>
          <w:sz w:val="24"/>
        </w:rPr>
        <w:t>.</w:t>
      </w:r>
    </w:p>
    <w:p w:rsidR="00332D71" w:rsidRPr="000015A6" w:rsidRDefault="008D60FA" w:rsidP="000015A6">
      <w:pPr>
        <w:pStyle w:val="a3"/>
        <w:spacing w:after="0" w:line="360" w:lineRule="auto"/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-прочие расходы -787</w:t>
      </w:r>
      <w:r w:rsidR="00BB1126" w:rsidRPr="00332D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1126" w:rsidRPr="00332D71">
        <w:rPr>
          <w:rFonts w:ascii="Times New Roman" w:hAnsi="Times New Roman" w:cs="Times New Roman"/>
          <w:sz w:val="24"/>
        </w:rPr>
        <w:t>тыс.руб</w:t>
      </w:r>
      <w:proofErr w:type="spellEnd"/>
      <w:r w:rsidR="00BB1126" w:rsidRPr="00332D71">
        <w:rPr>
          <w:rFonts w:ascii="Times New Roman" w:hAnsi="Times New Roman" w:cs="Times New Roman"/>
          <w:sz w:val="24"/>
        </w:rPr>
        <w:t>.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384"/>
        <w:gridCol w:w="4980"/>
        <w:gridCol w:w="16"/>
        <w:gridCol w:w="3191"/>
      </w:tblGrid>
      <w:tr w:rsidR="00BB1126" w:rsidRPr="00332D71" w:rsidTr="00BB1126">
        <w:tc>
          <w:tcPr>
            <w:tcW w:w="1384" w:type="dxa"/>
          </w:tcPr>
          <w:p w:rsidR="00BB1126" w:rsidRPr="00332D71" w:rsidRDefault="00BB1126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4996" w:type="dxa"/>
            <w:gridSpan w:val="2"/>
          </w:tcPr>
          <w:p w:rsidR="00BB1126" w:rsidRPr="00332D71" w:rsidRDefault="00BB1126" w:rsidP="00BB112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191" w:type="dxa"/>
          </w:tcPr>
          <w:p w:rsidR="00BB1126" w:rsidRPr="00332D71" w:rsidRDefault="00BB1126" w:rsidP="00BB112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B1126" w:rsidRPr="00332D71" w:rsidTr="00D22B97">
        <w:tc>
          <w:tcPr>
            <w:tcW w:w="1384" w:type="dxa"/>
          </w:tcPr>
          <w:p w:rsidR="00BB1126" w:rsidRPr="00332D71" w:rsidRDefault="00BB1126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87" w:type="dxa"/>
            <w:gridSpan w:val="3"/>
          </w:tcPr>
          <w:p w:rsidR="00BB1126" w:rsidRPr="00332D71" w:rsidRDefault="00BB1126" w:rsidP="00BB112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1126" w:rsidRPr="00332D71" w:rsidTr="00BB1126">
        <w:tc>
          <w:tcPr>
            <w:tcW w:w="1384" w:type="dxa"/>
          </w:tcPr>
          <w:p w:rsidR="00BB1126" w:rsidRPr="00332D71" w:rsidRDefault="00BB1126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96" w:type="dxa"/>
            <w:gridSpan w:val="2"/>
          </w:tcPr>
          <w:p w:rsidR="00BB1126" w:rsidRPr="00332D71" w:rsidRDefault="00BB1126" w:rsidP="00BB11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слушателей, обучившихся профессионально обучающим программ, в общей численности слушателей, прошедших обучение в образовательной организации</w:t>
            </w:r>
          </w:p>
        </w:tc>
        <w:tc>
          <w:tcPr>
            <w:tcW w:w="3191" w:type="dxa"/>
          </w:tcPr>
          <w:p w:rsidR="00A23E51" w:rsidRDefault="00A23E51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  <w:p w:rsidR="00BB1126" w:rsidRPr="00332D71" w:rsidRDefault="00BB1126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32D7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человек/100%</w:t>
            </w:r>
          </w:p>
          <w:p w:rsidR="00BB1126" w:rsidRPr="00332D71" w:rsidRDefault="00BB1126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126" w:rsidRPr="00332D71" w:rsidTr="00BB1126">
        <w:tc>
          <w:tcPr>
            <w:tcW w:w="1384" w:type="dxa"/>
          </w:tcPr>
          <w:p w:rsidR="00BB1126" w:rsidRPr="00332D71" w:rsidRDefault="00BB1126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96" w:type="dxa"/>
            <w:gridSpan w:val="2"/>
          </w:tcPr>
          <w:p w:rsidR="00BB1126" w:rsidRPr="00332D71" w:rsidRDefault="00BB1126" w:rsidP="00BB11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3191" w:type="dxa"/>
          </w:tcPr>
          <w:p w:rsidR="00BB1126" w:rsidRDefault="00BB1126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C0D" w:rsidRDefault="00452C0D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C0D" w:rsidRPr="00332D71" w:rsidRDefault="00452C0D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B1126" w:rsidRPr="00332D71" w:rsidTr="00BB1126">
        <w:tc>
          <w:tcPr>
            <w:tcW w:w="1384" w:type="dxa"/>
          </w:tcPr>
          <w:p w:rsidR="00BB1126" w:rsidRPr="00332D71" w:rsidRDefault="00BB1126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96" w:type="dxa"/>
            <w:gridSpan w:val="2"/>
          </w:tcPr>
          <w:p w:rsidR="00BB1126" w:rsidRPr="00332D71" w:rsidRDefault="00BB1126" w:rsidP="00BB11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профессионального обучения программ</w:t>
            </w:r>
          </w:p>
        </w:tc>
        <w:tc>
          <w:tcPr>
            <w:tcW w:w="3191" w:type="dxa"/>
          </w:tcPr>
          <w:p w:rsidR="00BB1126" w:rsidRPr="00332D71" w:rsidRDefault="008775ED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1126" w:rsidRPr="00332D71" w:rsidTr="00BB1126">
        <w:tc>
          <w:tcPr>
            <w:tcW w:w="1384" w:type="dxa"/>
          </w:tcPr>
          <w:p w:rsidR="00BB1126" w:rsidRPr="00332D71" w:rsidRDefault="00BB1126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96" w:type="dxa"/>
            <w:gridSpan w:val="2"/>
          </w:tcPr>
          <w:p w:rsidR="00BB1126" w:rsidRPr="00332D71" w:rsidRDefault="00BB1126" w:rsidP="00BB11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работников.</w:t>
            </w:r>
          </w:p>
        </w:tc>
        <w:tc>
          <w:tcPr>
            <w:tcW w:w="3191" w:type="dxa"/>
          </w:tcPr>
          <w:p w:rsidR="00BB1126" w:rsidRPr="00332D71" w:rsidRDefault="00452C0D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1126" w:rsidRPr="00332D7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B1126" w:rsidRPr="00332D71" w:rsidTr="00BB1126">
        <w:tc>
          <w:tcPr>
            <w:tcW w:w="1384" w:type="dxa"/>
          </w:tcPr>
          <w:p w:rsidR="00BB1126" w:rsidRPr="00332D71" w:rsidRDefault="00BB1126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96" w:type="dxa"/>
            <w:gridSpan w:val="2"/>
          </w:tcPr>
          <w:p w:rsidR="00BB1126" w:rsidRPr="00332D71" w:rsidRDefault="00BB1126" w:rsidP="00A24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Средний возраст штатных педагогических работн</w:t>
            </w:r>
            <w:r w:rsidR="00452C0D">
              <w:rPr>
                <w:rFonts w:ascii="Times New Roman" w:hAnsi="Times New Roman" w:cs="Times New Roman"/>
                <w:sz w:val="24"/>
                <w:szCs w:val="24"/>
              </w:rPr>
              <w:t xml:space="preserve">иков организации </w:t>
            </w: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</w:t>
            </w:r>
          </w:p>
        </w:tc>
        <w:tc>
          <w:tcPr>
            <w:tcW w:w="3191" w:type="dxa"/>
          </w:tcPr>
          <w:p w:rsidR="00BB1126" w:rsidRPr="00332D71" w:rsidRDefault="00452C0D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4632" w:rsidRPr="00332D7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24632" w:rsidRPr="00332D71" w:rsidTr="005E16DC">
        <w:tc>
          <w:tcPr>
            <w:tcW w:w="1384" w:type="dxa"/>
          </w:tcPr>
          <w:p w:rsidR="00A24632" w:rsidRPr="00332D71" w:rsidRDefault="00A24632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187" w:type="dxa"/>
            <w:gridSpan w:val="3"/>
          </w:tcPr>
          <w:p w:rsidR="00A24632" w:rsidRPr="00332D71" w:rsidRDefault="00A24632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</w:t>
            </w:r>
          </w:p>
        </w:tc>
      </w:tr>
      <w:tr w:rsidR="00A24632" w:rsidRPr="00332D71" w:rsidTr="00A24632">
        <w:tc>
          <w:tcPr>
            <w:tcW w:w="1384" w:type="dxa"/>
          </w:tcPr>
          <w:p w:rsidR="00A24632" w:rsidRPr="00332D71" w:rsidRDefault="00A24632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A24632" w:rsidRPr="00332D71" w:rsidRDefault="00A24632" w:rsidP="00A24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</w:tcBorders>
          </w:tcPr>
          <w:p w:rsidR="00A24632" w:rsidRPr="00332D71" w:rsidRDefault="008D60FA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12652</w:t>
            </w:r>
            <w:r w:rsidR="00A24632" w:rsidRPr="0033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4632" w:rsidRPr="00332D7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A24632" w:rsidRPr="00332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4632" w:rsidRPr="00332D71" w:rsidTr="00A24632">
        <w:tc>
          <w:tcPr>
            <w:tcW w:w="1384" w:type="dxa"/>
          </w:tcPr>
          <w:p w:rsidR="00A24632" w:rsidRPr="00332D71" w:rsidRDefault="00A24632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A24632" w:rsidRPr="00332D71" w:rsidRDefault="00A24632" w:rsidP="00A24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</w:tcBorders>
          </w:tcPr>
          <w:p w:rsidR="00A24632" w:rsidRPr="00332D71" w:rsidRDefault="008D60FA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="00A24632" w:rsidRPr="0033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4632" w:rsidRPr="00332D7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A24632" w:rsidRPr="00332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4632" w:rsidRPr="00332D71" w:rsidTr="00A24632">
        <w:tc>
          <w:tcPr>
            <w:tcW w:w="1384" w:type="dxa"/>
          </w:tcPr>
          <w:p w:rsidR="00A24632" w:rsidRPr="00332D71" w:rsidRDefault="00A24632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A24632" w:rsidRPr="00332D71" w:rsidRDefault="00A24632" w:rsidP="00A24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</w:tcBorders>
          </w:tcPr>
          <w:p w:rsidR="00A24632" w:rsidRPr="00332D71" w:rsidRDefault="008D60FA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="00A24632" w:rsidRPr="0033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4632" w:rsidRPr="00332D7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A24632" w:rsidRPr="00332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933" w:rsidRPr="00332D71" w:rsidTr="009E7000">
        <w:tc>
          <w:tcPr>
            <w:tcW w:w="1384" w:type="dxa"/>
          </w:tcPr>
          <w:p w:rsidR="00FB0933" w:rsidRPr="00332D71" w:rsidRDefault="00FB0933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7" w:type="dxa"/>
            <w:gridSpan w:val="3"/>
          </w:tcPr>
          <w:p w:rsidR="00FB0933" w:rsidRPr="00332D71" w:rsidRDefault="00FB0933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FB0933" w:rsidRPr="00332D71" w:rsidTr="00A24632">
        <w:tc>
          <w:tcPr>
            <w:tcW w:w="1384" w:type="dxa"/>
          </w:tcPr>
          <w:p w:rsidR="00FB0933" w:rsidRPr="00332D71" w:rsidRDefault="00FB0933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FB0933" w:rsidRPr="00332D71" w:rsidRDefault="00FB0933" w:rsidP="00A24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том числе: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</w:tcBorders>
          </w:tcPr>
          <w:p w:rsidR="00FB0933" w:rsidRPr="00332D71" w:rsidRDefault="00FB0933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868,4 кв.м.</w:t>
            </w:r>
          </w:p>
        </w:tc>
      </w:tr>
      <w:tr w:rsidR="00FB0933" w:rsidRPr="00332D71" w:rsidTr="00A24632">
        <w:tc>
          <w:tcPr>
            <w:tcW w:w="1384" w:type="dxa"/>
          </w:tcPr>
          <w:p w:rsidR="00FB0933" w:rsidRPr="00332D71" w:rsidRDefault="00FB0933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FB0933" w:rsidRPr="00332D71" w:rsidRDefault="00FB0933" w:rsidP="00A24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Имеющихся у образовательной организации на право собственности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</w:tcBorders>
          </w:tcPr>
          <w:p w:rsidR="00FB0933" w:rsidRPr="00332D71" w:rsidRDefault="00FB0933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0 кв.м.</w:t>
            </w:r>
          </w:p>
        </w:tc>
      </w:tr>
      <w:tr w:rsidR="00FB0933" w:rsidRPr="00332D71" w:rsidTr="00A24632">
        <w:tc>
          <w:tcPr>
            <w:tcW w:w="1384" w:type="dxa"/>
          </w:tcPr>
          <w:p w:rsidR="00FB0933" w:rsidRPr="00332D71" w:rsidRDefault="00EB51F5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FB0933" w:rsidRPr="00332D71" w:rsidRDefault="00EB51F5" w:rsidP="00A24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</w:tcBorders>
          </w:tcPr>
          <w:p w:rsidR="00FB0933" w:rsidRPr="00332D71" w:rsidRDefault="00EB51F5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868,4 кв.м.</w:t>
            </w:r>
          </w:p>
        </w:tc>
      </w:tr>
      <w:tr w:rsidR="001872B6" w:rsidRPr="00332D71" w:rsidTr="00A24632">
        <w:tc>
          <w:tcPr>
            <w:tcW w:w="1384" w:type="dxa"/>
          </w:tcPr>
          <w:p w:rsidR="001872B6" w:rsidRPr="00332D71" w:rsidRDefault="001872B6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1872B6" w:rsidRPr="00332D71" w:rsidRDefault="001872B6" w:rsidP="00A24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</w:tcBorders>
          </w:tcPr>
          <w:p w:rsidR="001872B6" w:rsidRPr="00332D71" w:rsidRDefault="001872B6" w:rsidP="00332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1">
              <w:rPr>
                <w:rFonts w:ascii="Times New Roman" w:hAnsi="Times New Roman" w:cs="Times New Roman"/>
                <w:sz w:val="24"/>
                <w:szCs w:val="24"/>
              </w:rPr>
              <w:t>0 кв.м.</w:t>
            </w:r>
          </w:p>
        </w:tc>
      </w:tr>
    </w:tbl>
    <w:p w:rsidR="00BB1126" w:rsidRPr="005758EE" w:rsidRDefault="00BB1126" w:rsidP="005758EE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B7B63" w:rsidRPr="00332D71" w:rsidRDefault="00CB7B63" w:rsidP="00332D71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4E7379" w:rsidRPr="00332D71" w:rsidRDefault="004E7379" w:rsidP="00CB7B63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>Начальник ПОУ «Бузулукская АШ»</w:t>
      </w:r>
    </w:p>
    <w:p w:rsidR="00F7144B" w:rsidRPr="000015A6" w:rsidRDefault="004E7379" w:rsidP="000015A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32D71">
        <w:rPr>
          <w:rFonts w:ascii="Times New Roman" w:hAnsi="Times New Roman" w:cs="Times New Roman"/>
          <w:sz w:val="24"/>
        </w:rPr>
        <w:t xml:space="preserve"> РО ДОСААФ России       </w:t>
      </w:r>
      <w:r w:rsidR="00204DBE" w:rsidRPr="00332D71">
        <w:rPr>
          <w:rFonts w:ascii="Times New Roman" w:hAnsi="Times New Roman" w:cs="Times New Roman"/>
          <w:sz w:val="24"/>
        </w:rPr>
        <w:t xml:space="preserve">                                                             И.В. Попов</w:t>
      </w:r>
    </w:p>
    <w:sectPr w:rsidR="00F7144B" w:rsidRPr="000015A6" w:rsidSect="000015A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6767"/>
    <w:multiLevelType w:val="hybridMultilevel"/>
    <w:tmpl w:val="F35C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71F"/>
    <w:rsid w:val="000015A6"/>
    <w:rsid w:val="00090D13"/>
    <w:rsid w:val="000B7F06"/>
    <w:rsid w:val="000F271B"/>
    <w:rsid w:val="0015708D"/>
    <w:rsid w:val="001872B6"/>
    <w:rsid w:val="00204DBE"/>
    <w:rsid w:val="002760B2"/>
    <w:rsid w:val="002E6E5E"/>
    <w:rsid w:val="00332D71"/>
    <w:rsid w:val="003648C4"/>
    <w:rsid w:val="00366961"/>
    <w:rsid w:val="003777B3"/>
    <w:rsid w:val="0038545E"/>
    <w:rsid w:val="003A7A62"/>
    <w:rsid w:val="004000FC"/>
    <w:rsid w:val="00452C0D"/>
    <w:rsid w:val="00497AF8"/>
    <w:rsid w:val="004B29AB"/>
    <w:rsid w:val="004D3F59"/>
    <w:rsid w:val="004E7379"/>
    <w:rsid w:val="005758EE"/>
    <w:rsid w:val="005B558F"/>
    <w:rsid w:val="005C7774"/>
    <w:rsid w:val="005E7000"/>
    <w:rsid w:val="00613FEF"/>
    <w:rsid w:val="00726EFA"/>
    <w:rsid w:val="007C63AF"/>
    <w:rsid w:val="0082485F"/>
    <w:rsid w:val="008775ED"/>
    <w:rsid w:val="008D60FA"/>
    <w:rsid w:val="008F32F8"/>
    <w:rsid w:val="00914BB5"/>
    <w:rsid w:val="009318A4"/>
    <w:rsid w:val="0096571F"/>
    <w:rsid w:val="009B61F0"/>
    <w:rsid w:val="009C7955"/>
    <w:rsid w:val="00A23E51"/>
    <w:rsid w:val="00A24632"/>
    <w:rsid w:val="00A3466B"/>
    <w:rsid w:val="00A64368"/>
    <w:rsid w:val="00B53147"/>
    <w:rsid w:val="00B555A1"/>
    <w:rsid w:val="00B61B6A"/>
    <w:rsid w:val="00B6787E"/>
    <w:rsid w:val="00BB1126"/>
    <w:rsid w:val="00C54815"/>
    <w:rsid w:val="00C54CD3"/>
    <w:rsid w:val="00CB7B63"/>
    <w:rsid w:val="00CC0CBD"/>
    <w:rsid w:val="00CD423F"/>
    <w:rsid w:val="00CD7893"/>
    <w:rsid w:val="00D940A5"/>
    <w:rsid w:val="00DA2F9F"/>
    <w:rsid w:val="00DA6CD3"/>
    <w:rsid w:val="00E07C82"/>
    <w:rsid w:val="00EA17DA"/>
    <w:rsid w:val="00EB51F5"/>
    <w:rsid w:val="00ED6E8E"/>
    <w:rsid w:val="00F573B8"/>
    <w:rsid w:val="00F7144B"/>
    <w:rsid w:val="00FA02DB"/>
    <w:rsid w:val="00FB0933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AEBA"/>
  <w15:docId w15:val="{CC1893A8-A3FB-48EB-91E7-AD3E0FD7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23F"/>
    <w:pPr>
      <w:ind w:left="720"/>
      <w:contextualSpacing/>
    </w:pPr>
  </w:style>
  <w:style w:type="table" w:styleId="a4">
    <w:name w:val="Table Grid"/>
    <w:basedOn w:val="a1"/>
    <w:uiPriority w:val="59"/>
    <w:rsid w:val="00914B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817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516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462561971420227E-2"/>
          <c:y val="5.5962379702537181E-2"/>
          <c:w val="0.89107447506561677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706</c:v>
                </c:pt>
                <c:pt idx="1">
                  <c:v>600</c:v>
                </c:pt>
                <c:pt idx="2">
                  <c:v>529</c:v>
                </c:pt>
                <c:pt idx="3">
                  <c:v>570</c:v>
                </c:pt>
                <c:pt idx="4">
                  <c:v>537</c:v>
                </c:pt>
                <c:pt idx="5">
                  <c:v>499</c:v>
                </c:pt>
                <c:pt idx="6">
                  <c:v>416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F8-46C3-A86D-5656FE54BC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265344"/>
        <c:axId val="78267904"/>
      </c:barChart>
      <c:catAx>
        <c:axId val="78265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267904"/>
        <c:crosses val="autoZero"/>
        <c:auto val="1"/>
        <c:lblAlgn val="ctr"/>
        <c:lblOffset val="100"/>
        <c:noMultiLvlLbl val="0"/>
      </c:catAx>
      <c:valAx>
        <c:axId val="78267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265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C01C-3720-479F-BC16-2ACE7A39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Computer</cp:lastModifiedBy>
  <cp:revision>48</cp:revision>
  <cp:lastPrinted>2022-04-22T05:28:00Z</cp:lastPrinted>
  <dcterms:created xsi:type="dcterms:W3CDTF">2017-01-16T07:27:00Z</dcterms:created>
  <dcterms:modified xsi:type="dcterms:W3CDTF">2022-04-22T05:28:00Z</dcterms:modified>
</cp:coreProperties>
</file>