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348" w:rsidRPr="00396BA4" w:rsidRDefault="00D81348" w:rsidP="00D81348">
      <w:pPr>
        <w:spacing w:before="100" w:beforeAutospacing="1" w:after="0" w:line="240" w:lineRule="auto"/>
        <w:jc w:val="center"/>
        <w:rPr>
          <w:rFonts w:eastAsia="Times New Roman"/>
          <w:b/>
          <w:sz w:val="32"/>
          <w:szCs w:val="32"/>
        </w:rPr>
      </w:pPr>
      <w:r w:rsidRPr="00396BA4">
        <w:rPr>
          <w:rFonts w:eastAsia="Times New Roman"/>
          <w:b/>
          <w:sz w:val="32"/>
          <w:szCs w:val="32"/>
        </w:rPr>
        <w:t>Муниципальное общеобразовательное учреждение</w:t>
      </w:r>
    </w:p>
    <w:p w:rsidR="00D81348" w:rsidRPr="00396BA4" w:rsidRDefault="00D81348" w:rsidP="00D81348">
      <w:pPr>
        <w:spacing w:before="100" w:beforeAutospacing="1" w:after="0" w:line="240" w:lineRule="auto"/>
        <w:jc w:val="center"/>
        <w:rPr>
          <w:rFonts w:eastAsia="Times New Roman"/>
          <w:b/>
          <w:sz w:val="32"/>
          <w:szCs w:val="32"/>
        </w:rPr>
      </w:pPr>
      <w:r w:rsidRPr="00396BA4">
        <w:rPr>
          <w:rFonts w:eastAsia="Times New Roman"/>
          <w:b/>
          <w:sz w:val="32"/>
          <w:szCs w:val="32"/>
        </w:rPr>
        <w:t xml:space="preserve"> " Косковско - Горская основная общеобразовательная школа"                                                                                          </w:t>
      </w:r>
    </w:p>
    <w:p w:rsidR="00D81348" w:rsidRPr="00396BA4" w:rsidRDefault="00D81348" w:rsidP="00D81348">
      <w:pPr>
        <w:spacing w:before="100" w:beforeAutospacing="1" w:after="0" w:line="240" w:lineRule="auto"/>
        <w:jc w:val="center"/>
        <w:rPr>
          <w:rFonts w:eastAsia="Times New Roman"/>
          <w:sz w:val="32"/>
          <w:szCs w:val="32"/>
        </w:rPr>
      </w:pPr>
      <w:r w:rsidRPr="00396BA4">
        <w:rPr>
          <w:rFonts w:eastAsia="Times New Roman"/>
          <w:b/>
          <w:sz w:val="32"/>
          <w:szCs w:val="32"/>
        </w:rPr>
        <w:t>Рамешковский район   Тверская</w:t>
      </w:r>
      <w:r w:rsidRPr="00396BA4">
        <w:rPr>
          <w:rFonts w:eastAsia="Times New Roman"/>
          <w:sz w:val="32"/>
          <w:szCs w:val="32"/>
        </w:rPr>
        <w:t xml:space="preserve"> </w:t>
      </w:r>
      <w:r w:rsidRPr="00396BA4">
        <w:rPr>
          <w:rFonts w:eastAsia="Times New Roman"/>
          <w:b/>
          <w:sz w:val="32"/>
          <w:szCs w:val="32"/>
        </w:rPr>
        <w:t xml:space="preserve">область       </w:t>
      </w:r>
      <w:r w:rsidRPr="00396BA4">
        <w:rPr>
          <w:rFonts w:eastAsia="Times New Roman"/>
          <w:sz w:val="32"/>
          <w:szCs w:val="32"/>
        </w:rPr>
        <w:t xml:space="preserve">                                                                                                                             </w:t>
      </w:r>
    </w:p>
    <w:p w:rsidR="00D81348" w:rsidRPr="00396BA4" w:rsidRDefault="00D81348" w:rsidP="00D81348">
      <w:pPr>
        <w:spacing w:before="100" w:beforeAutospacing="1" w:after="0" w:line="240" w:lineRule="auto"/>
        <w:jc w:val="center"/>
        <w:rPr>
          <w:rFonts w:eastAsia="Times New Roman"/>
          <w:bCs/>
          <w:sz w:val="32"/>
          <w:szCs w:val="32"/>
        </w:rPr>
      </w:pPr>
      <w:r w:rsidRPr="00396BA4">
        <w:rPr>
          <w:rFonts w:eastAsia="Times New Roman"/>
          <w:sz w:val="32"/>
          <w:szCs w:val="32"/>
        </w:rPr>
        <w:t xml:space="preserve">                                                                                                                 </w:t>
      </w:r>
    </w:p>
    <w:p w:rsidR="00D81348" w:rsidRPr="00396BA4" w:rsidRDefault="00D81348" w:rsidP="00D81348">
      <w:pPr>
        <w:spacing w:before="100" w:beforeAutospacing="1" w:after="0" w:line="240" w:lineRule="auto"/>
        <w:jc w:val="center"/>
        <w:rPr>
          <w:rFonts w:eastAsia="Times New Roman"/>
          <w:b/>
          <w:bCs/>
          <w:sz w:val="20"/>
          <w:szCs w:val="20"/>
        </w:rPr>
      </w:pPr>
      <w:r w:rsidRPr="00396BA4">
        <w:rPr>
          <w:sz w:val="20"/>
          <w:szCs w:val="20"/>
        </w:rPr>
        <w:t xml:space="preserve">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</w:t>
      </w:r>
      <w:r w:rsidRPr="00396BA4">
        <w:rPr>
          <w:sz w:val="20"/>
          <w:szCs w:val="20"/>
        </w:rPr>
        <w:t xml:space="preserve">  </w:t>
      </w:r>
      <w:r w:rsidRPr="00396BA4">
        <w:rPr>
          <w:rFonts w:eastAsia="Times New Roman"/>
          <w:b/>
          <w:sz w:val="20"/>
          <w:szCs w:val="20"/>
        </w:rPr>
        <w:t>«УТВЕРЖДАЮ»</w:t>
      </w:r>
    </w:p>
    <w:p w:rsidR="00D81348" w:rsidRPr="005A00BD" w:rsidRDefault="00D81348" w:rsidP="00D81348">
      <w:pPr>
        <w:pStyle w:val="a3"/>
        <w:rPr>
          <w:rFonts w:eastAsiaTheme="minorHAnsi"/>
          <w:bCs/>
          <w:sz w:val="28"/>
          <w:szCs w:val="28"/>
          <w:lang w:eastAsia="ru-RU"/>
        </w:rPr>
      </w:pPr>
      <w:r w:rsidRPr="005A00BD">
        <w:rPr>
          <w:sz w:val="28"/>
          <w:szCs w:val="28"/>
          <w:lang w:eastAsia="ru-RU"/>
        </w:rPr>
        <w:t xml:space="preserve">          </w:t>
      </w:r>
    </w:p>
    <w:p w:rsidR="00D81348" w:rsidRPr="00396BA4" w:rsidRDefault="00D81348" w:rsidP="00D81348">
      <w:pPr>
        <w:pStyle w:val="a3"/>
        <w:rPr>
          <w:szCs w:val="24"/>
          <w:lang w:eastAsia="ru-RU"/>
        </w:rPr>
      </w:pPr>
      <w:r w:rsidRPr="005A00BD">
        <w:rPr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>
        <w:rPr>
          <w:sz w:val="28"/>
          <w:szCs w:val="28"/>
          <w:lang w:eastAsia="ru-RU"/>
        </w:rPr>
        <w:t xml:space="preserve">                              </w:t>
      </w:r>
      <w:r w:rsidRPr="00396BA4">
        <w:rPr>
          <w:b/>
          <w:szCs w:val="24"/>
          <w:lang w:eastAsia="ru-RU"/>
        </w:rPr>
        <w:t>Директор школы:</w:t>
      </w:r>
      <w:r w:rsidRPr="00396BA4"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                      </w:t>
      </w:r>
      <w:r w:rsidRPr="00396BA4">
        <w:rPr>
          <w:szCs w:val="24"/>
          <w:lang w:eastAsia="ru-RU"/>
        </w:rPr>
        <w:t xml:space="preserve">Гусева Валентина Викторовна                                                                                                                                                                     </w:t>
      </w:r>
      <w:r w:rsidRPr="00396BA4">
        <w:rPr>
          <w:rFonts w:eastAsia="Times New Roman"/>
          <w:bCs/>
          <w:szCs w:val="24"/>
          <w:lang w:eastAsia="ru-RU"/>
        </w:rPr>
        <w:t xml:space="preserve">  </w:t>
      </w:r>
    </w:p>
    <w:p w:rsidR="00D81348" w:rsidRPr="00396BA4" w:rsidRDefault="00D81348" w:rsidP="00D81348">
      <w:pPr>
        <w:pStyle w:val="a3"/>
        <w:rPr>
          <w:szCs w:val="24"/>
          <w:lang w:eastAsia="ru-RU"/>
        </w:rPr>
      </w:pPr>
      <w:r w:rsidRPr="00396BA4">
        <w:rPr>
          <w:rFonts w:eastAsia="Times New Roman"/>
          <w:bCs/>
          <w:szCs w:val="24"/>
          <w:lang w:eastAsia="ru-RU"/>
        </w:rPr>
        <w:t xml:space="preserve">                                                                                                                            </w:t>
      </w:r>
      <w:r>
        <w:rPr>
          <w:rFonts w:eastAsia="Times New Roman"/>
          <w:bCs/>
          <w:szCs w:val="24"/>
          <w:lang w:eastAsia="ru-RU"/>
        </w:rPr>
        <w:t xml:space="preserve">                     </w:t>
      </w:r>
      <w:r w:rsidRPr="00396BA4">
        <w:rPr>
          <w:rFonts w:eastAsia="Times New Roman"/>
          <w:bCs/>
          <w:szCs w:val="24"/>
          <w:lang w:eastAsia="ru-RU"/>
        </w:rPr>
        <w:t xml:space="preserve">    </w:t>
      </w:r>
      <w:r w:rsidRPr="00396BA4">
        <w:rPr>
          <w:rFonts w:eastAsia="Times New Roman"/>
          <w:b/>
          <w:bCs/>
          <w:szCs w:val="24"/>
          <w:lang w:eastAsia="ru-RU"/>
        </w:rPr>
        <w:t>Приказ №</w:t>
      </w:r>
      <w:r w:rsidRPr="00396BA4">
        <w:rPr>
          <w:rFonts w:eastAsia="Times New Roman"/>
          <w:bCs/>
          <w:szCs w:val="24"/>
          <w:lang w:eastAsia="ru-RU"/>
        </w:rPr>
        <w:t xml:space="preserve">    </w:t>
      </w:r>
      <w:r>
        <w:rPr>
          <w:rFonts w:eastAsia="Times New Roman"/>
          <w:bCs/>
          <w:szCs w:val="24"/>
          <w:lang w:eastAsia="ru-RU"/>
        </w:rPr>
        <w:t>2</w:t>
      </w:r>
      <w:r w:rsidRPr="00396BA4">
        <w:rPr>
          <w:rFonts w:eastAsia="Times New Roman"/>
          <w:bCs/>
          <w:szCs w:val="24"/>
          <w:lang w:eastAsia="ru-RU"/>
        </w:rPr>
        <w:t xml:space="preserve">       от</w:t>
      </w:r>
      <w:r w:rsidR="00E108AD">
        <w:rPr>
          <w:rFonts w:eastAsia="Times New Roman"/>
          <w:bCs/>
          <w:szCs w:val="24"/>
          <w:lang w:eastAsia="ru-RU"/>
        </w:rPr>
        <w:t xml:space="preserve">   01.09.2017 </w:t>
      </w:r>
      <w:r>
        <w:rPr>
          <w:rFonts w:eastAsia="Times New Roman"/>
          <w:bCs/>
          <w:szCs w:val="24"/>
          <w:lang w:eastAsia="ru-RU"/>
        </w:rPr>
        <w:t>г</w:t>
      </w:r>
    </w:p>
    <w:p w:rsidR="00D81348" w:rsidRPr="005A00BD" w:rsidRDefault="00D81348" w:rsidP="00D81348">
      <w:pPr>
        <w:spacing w:before="100" w:beforeAutospacing="1" w:after="0" w:line="240" w:lineRule="auto"/>
        <w:jc w:val="center"/>
        <w:rPr>
          <w:rFonts w:eastAsia="Times New Roman"/>
          <w:bCs/>
          <w:sz w:val="28"/>
          <w:szCs w:val="28"/>
          <w:lang w:eastAsia="ru-RU"/>
        </w:rPr>
      </w:pPr>
    </w:p>
    <w:p w:rsidR="00D81348" w:rsidRDefault="00D81348" w:rsidP="00D81348">
      <w:pPr>
        <w:rPr>
          <w:b/>
          <w:sz w:val="36"/>
          <w:szCs w:val="36"/>
        </w:rPr>
      </w:pPr>
      <w:r w:rsidRPr="005A00BD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 xml:space="preserve">            </w:t>
      </w:r>
      <w:r w:rsidRPr="005A00BD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5A00BD">
        <w:rPr>
          <w:b/>
          <w:sz w:val="36"/>
          <w:szCs w:val="36"/>
        </w:rPr>
        <w:t>РАБОЧАЯ ПРО</w:t>
      </w:r>
      <w:r>
        <w:rPr>
          <w:b/>
          <w:sz w:val="36"/>
          <w:szCs w:val="36"/>
        </w:rPr>
        <w:t xml:space="preserve">ГРАММА </w:t>
      </w:r>
    </w:p>
    <w:p w:rsidR="00D81348" w:rsidRPr="005A00BD" w:rsidRDefault="00D81348" w:rsidP="00D81348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sz w:val="28"/>
          <w:szCs w:val="28"/>
          <w:lang w:eastAsia="ru-RU"/>
        </w:rPr>
      </w:pPr>
      <w:r>
        <w:rPr>
          <w:b/>
          <w:sz w:val="36"/>
          <w:szCs w:val="36"/>
        </w:rPr>
        <w:t xml:space="preserve">                                                  по курсу «Физическая культура</w:t>
      </w:r>
      <w:r w:rsidRPr="005A00BD">
        <w:rPr>
          <w:b/>
          <w:sz w:val="36"/>
          <w:szCs w:val="36"/>
        </w:rPr>
        <w:t xml:space="preserve">» </w:t>
      </w:r>
      <w:r>
        <w:rPr>
          <w:b/>
          <w:sz w:val="36"/>
          <w:szCs w:val="36"/>
        </w:rPr>
        <w:t xml:space="preserve">   3 класс</w:t>
      </w:r>
      <w:r w:rsidRPr="005A00BD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(102ч)</w:t>
      </w:r>
    </w:p>
    <w:p w:rsidR="00D81348" w:rsidRPr="005A00BD" w:rsidRDefault="00D81348" w:rsidP="00D81348">
      <w:pPr>
        <w:rPr>
          <w:rFonts w:eastAsia="Times New Roman"/>
          <w:bCs/>
          <w:sz w:val="28"/>
          <w:szCs w:val="28"/>
          <w:lang w:eastAsia="ru-RU"/>
        </w:rPr>
      </w:pPr>
      <w:r>
        <w:rPr>
          <w:b/>
          <w:sz w:val="36"/>
          <w:szCs w:val="36"/>
        </w:rPr>
        <w:t xml:space="preserve">                                                            </w:t>
      </w:r>
    </w:p>
    <w:p w:rsidR="00D81348" w:rsidRPr="005A00BD" w:rsidRDefault="00D81348" w:rsidP="00D81348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sz w:val="28"/>
          <w:szCs w:val="28"/>
          <w:lang w:eastAsia="ru-RU"/>
        </w:rPr>
      </w:pPr>
      <w:r w:rsidRPr="005A00BD">
        <w:rPr>
          <w:rFonts w:eastAsia="Times New Roman"/>
          <w:sz w:val="28"/>
          <w:szCs w:val="28"/>
          <w:lang w:eastAsia="ru-RU"/>
        </w:rPr>
        <w:t xml:space="preserve">                              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</w:t>
      </w:r>
      <w:r>
        <w:rPr>
          <w:rFonts w:eastAsia="Times New Roman"/>
          <w:b/>
          <w:sz w:val="36"/>
          <w:szCs w:val="36"/>
          <w:lang w:eastAsia="ru-RU"/>
        </w:rPr>
        <w:t>УМК</w:t>
      </w:r>
      <w:r w:rsidRPr="005A00BD">
        <w:rPr>
          <w:rFonts w:eastAsia="Times New Roman"/>
          <w:b/>
          <w:sz w:val="36"/>
          <w:szCs w:val="36"/>
          <w:lang w:eastAsia="ru-RU"/>
        </w:rPr>
        <w:t xml:space="preserve"> « Школа России » </w:t>
      </w:r>
    </w:p>
    <w:p w:rsidR="00D81348" w:rsidRPr="005A00BD" w:rsidRDefault="00D81348" w:rsidP="00D81348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sz w:val="28"/>
          <w:szCs w:val="28"/>
          <w:lang w:eastAsia="ru-RU"/>
        </w:rPr>
      </w:pPr>
      <w:r w:rsidRPr="005A00BD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</w:p>
    <w:p w:rsidR="00D81348" w:rsidRPr="005A00BD" w:rsidRDefault="00D81348" w:rsidP="00D81348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sz w:val="28"/>
          <w:szCs w:val="28"/>
          <w:lang w:eastAsia="ru-RU"/>
        </w:rPr>
      </w:pPr>
    </w:p>
    <w:p w:rsidR="00D81348" w:rsidRPr="005A00BD" w:rsidRDefault="00D81348" w:rsidP="00D81348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sz w:val="28"/>
          <w:szCs w:val="28"/>
          <w:lang w:eastAsia="ru-RU"/>
        </w:rPr>
      </w:pPr>
    </w:p>
    <w:p w:rsidR="00D81348" w:rsidRPr="005A00BD" w:rsidRDefault="00D81348" w:rsidP="00D81348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sz w:val="28"/>
          <w:szCs w:val="28"/>
          <w:lang w:eastAsia="ru-RU"/>
        </w:rPr>
      </w:pPr>
    </w:p>
    <w:p w:rsidR="00D81348" w:rsidRPr="00396BA4" w:rsidRDefault="00D81348" w:rsidP="00D81348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lang w:eastAsia="ru-RU"/>
        </w:rPr>
      </w:pPr>
      <w:r w:rsidRPr="00396BA4">
        <w:rPr>
          <w:rFonts w:eastAsia="Times New Roman"/>
          <w:lang w:eastAsia="ru-RU"/>
        </w:rPr>
        <w:t xml:space="preserve">                                                                                                                                                       </w:t>
      </w:r>
      <w:r w:rsidRPr="00396BA4">
        <w:rPr>
          <w:rFonts w:eastAsia="Times New Roman"/>
          <w:b/>
          <w:lang w:eastAsia="ru-RU"/>
        </w:rPr>
        <w:t>Учитель</w:t>
      </w:r>
      <w:r>
        <w:rPr>
          <w:rFonts w:eastAsia="Times New Roman"/>
          <w:b/>
          <w:lang w:eastAsia="ru-RU"/>
        </w:rPr>
        <w:t xml:space="preserve"> начальных классов</w:t>
      </w:r>
      <w:r w:rsidRPr="00396BA4">
        <w:rPr>
          <w:rFonts w:eastAsia="Times New Roman"/>
          <w:b/>
          <w:lang w:eastAsia="ru-RU"/>
        </w:rPr>
        <w:t>:</w:t>
      </w:r>
      <w:r w:rsidRPr="00396BA4">
        <w:rPr>
          <w:rFonts w:eastAsia="Times New Roman"/>
          <w:lang w:eastAsia="ru-RU"/>
        </w:rPr>
        <w:t xml:space="preserve"> Зыкова Елена Алексеевна</w:t>
      </w:r>
    </w:p>
    <w:p w:rsidR="00D81348" w:rsidRPr="00396BA4" w:rsidRDefault="00D81348" w:rsidP="00D81348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Cs/>
          <w:lang w:eastAsia="ru-RU"/>
        </w:rPr>
      </w:pPr>
      <w:r w:rsidRPr="00396BA4">
        <w:rPr>
          <w:rFonts w:eastAsia="Times New Roman"/>
          <w:lang w:eastAsia="ru-RU"/>
        </w:rPr>
        <w:t xml:space="preserve">                                                                                 </w:t>
      </w:r>
    </w:p>
    <w:p w:rsidR="00D81348" w:rsidRPr="00396BA4" w:rsidRDefault="00D81348" w:rsidP="00D81348">
      <w:pPr>
        <w:tabs>
          <w:tab w:val="left" w:pos="10095"/>
        </w:tabs>
        <w:spacing w:before="100" w:beforeAutospacing="1" w:after="0" w:line="240" w:lineRule="auto"/>
        <w:rPr>
          <w:rFonts w:eastAsia="Times New Roman"/>
          <w:b/>
          <w:bCs/>
          <w:lang w:eastAsia="ru-RU"/>
        </w:rPr>
      </w:pPr>
      <w:r w:rsidRPr="00396BA4">
        <w:rPr>
          <w:rFonts w:eastAsia="Times New Roman"/>
          <w:lang w:eastAsia="ru-RU"/>
        </w:rPr>
        <w:t xml:space="preserve">                                                                                    </w:t>
      </w:r>
      <w:r>
        <w:rPr>
          <w:rFonts w:eastAsia="Times New Roman"/>
          <w:lang w:eastAsia="ru-RU"/>
        </w:rPr>
        <w:t xml:space="preserve">                        </w:t>
      </w:r>
      <w:r w:rsidRPr="00396BA4">
        <w:rPr>
          <w:rFonts w:eastAsia="Times New Roman"/>
          <w:lang w:eastAsia="ru-RU"/>
        </w:rPr>
        <w:t xml:space="preserve">  </w:t>
      </w:r>
      <w:proofErr w:type="spellStart"/>
      <w:r w:rsidR="00E108AD">
        <w:rPr>
          <w:rFonts w:eastAsia="Times New Roman"/>
          <w:b/>
          <w:lang w:eastAsia="ru-RU"/>
        </w:rPr>
        <w:t>Косковская</w:t>
      </w:r>
      <w:proofErr w:type="spellEnd"/>
      <w:r w:rsidR="00E108AD">
        <w:rPr>
          <w:rFonts w:eastAsia="Times New Roman"/>
          <w:b/>
          <w:lang w:eastAsia="ru-RU"/>
        </w:rPr>
        <w:t xml:space="preserve"> Горка 2017</w:t>
      </w:r>
    </w:p>
    <w:p w:rsidR="00DF4CBF" w:rsidRDefault="00DF4CBF" w:rsidP="00D81348">
      <w:pPr>
        <w:spacing w:before="100" w:beforeAutospacing="1" w:after="0" w:line="240" w:lineRule="auto"/>
        <w:rPr>
          <w:rFonts w:eastAsia="Times New Roman"/>
          <w:b/>
          <w:bCs/>
          <w:color w:val="000000"/>
          <w:lang w:eastAsia="ru-RU"/>
        </w:rPr>
      </w:pPr>
    </w:p>
    <w:p w:rsidR="00D81348" w:rsidRPr="00646BE2" w:rsidRDefault="00D81348" w:rsidP="00D81348">
      <w:pPr>
        <w:spacing w:before="100" w:beforeAutospacing="1"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color w:val="000000"/>
          <w:lang w:eastAsia="ru-RU"/>
        </w:rPr>
        <w:lastRenderedPageBreak/>
        <w:t xml:space="preserve"> </w:t>
      </w:r>
      <w:r w:rsidRPr="00646BE2">
        <w:rPr>
          <w:rFonts w:eastAsia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D81348" w:rsidRPr="00646BE2" w:rsidRDefault="00D81348" w:rsidP="00D81348">
      <w:pPr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b/>
          <w:bCs/>
          <w:color w:val="000000"/>
          <w:lang w:eastAsia="ru-RU"/>
        </w:rPr>
        <w:t>Рабочая программа полностью соответствует Федеральному государственному образовательному стандарту НОО и составлена на основе</w:t>
      </w:r>
      <w:r w:rsidRPr="00646BE2">
        <w:rPr>
          <w:rFonts w:eastAsia="Times New Roman"/>
          <w:color w:val="000000"/>
          <w:lang w:eastAsia="ru-RU"/>
        </w:rPr>
        <w:t xml:space="preserve"> авторской программы </w:t>
      </w:r>
      <w:r w:rsidRPr="00646BE2">
        <w:rPr>
          <w:rFonts w:eastAsia="Times New Roman"/>
          <w:lang w:eastAsia="ru-RU"/>
        </w:rPr>
        <w:t>«Физическая культура»</w:t>
      </w:r>
      <w:r w:rsidRPr="00646BE2">
        <w:rPr>
          <w:rFonts w:eastAsia="Times New Roman"/>
          <w:b/>
          <w:bCs/>
          <w:i/>
          <w:iCs/>
          <w:lang w:eastAsia="ru-RU"/>
        </w:rPr>
        <w:t xml:space="preserve"> </w:t>
      </w:r>
      <w:r w:rsidRPr="00646BE2">
        <w:rPr>
          <w:rFonts w:eastAsia="Times New Roman"/>
          <w:lang w:eastAsia="ru-RU"/>
        </w:rPr>
        <w:t xml:space="preserve">В.И. Ляха, А.А. </w:t>
      </w:r>
      <w:proofErr w:type="spellStart"/>
      <w:r w:rsidRPr="00646BE2">
        <w:rPr>
          <w:rFonts w:eastAsia="Times New Roman"/>
          <w:lang w:eastAsia="ru-RU"/>
        </w:rPr>
        <w:t>Зданев</w:t>
      </w:r>
      <w:r>
        <w:rPr>
          <w:rFonts w:eastAsia="Times New Roman"/>
          <w:lang w:eastAsia="ru-RU"/>
        </w:rPr>
        <w:t>ича</w:t>
      </w:r>
      <w:proofErr w:type="spellEnd"/>
      <w:r>
        <w:rPr>
          <w:rFonts w:eastAsia="Times New Roman"/>
          <w:lang w:eastAsia="ru-RU"/>
        </w:rPr>
        <w:t xml:space="preserve">. М, «Просвещение», 2011 год                                                                                                                               </w:t>
      </w:r>
      <w:r w:rsidRPr="00646BE2">
        <w:rPr>
          <w:rFonts w:eastAsia="Times New Roman"/>
          <w:lang w:eastAsia="ru-RU"/>
        </w:rPr>
        <w:t xml:space="preserve">Предметом обучения физической культуре в начальной школе является двигательная система человека с </w:t>
      </w:r>
      <w:proofErr w:type="spellStart"/>
      <w:r w:rsidRPr="00646BE2">
        <w:rPr>
          <w:rFonts w:eastAsia="Times New Roman"/>
          <w:lang w:eastAsia="ru-RU"/>
        </w:rPr>
        <w:t>общеразвивающей</w:t>
      </w:r>
      <w:proofErr w:type="spellEnd"/>
      <w:r w:rsidRPr="00646BE2">
        <w:rPr>
          <w:rFonts w:eastAsia="Times New Roman"/>
          <w:lang w:eastAsia="ru-RU"/>
        </w:rPr>
        <w:t xml:space="preserve"> направленностью. В процессе овладения этой деятельностью укрепляется здоровье, совершенствуются физические качества, осваиваются определённые двигательные действия. Активно развиваются мышление, творчество и самостоятельность.</w:t>
      </w:r>
    </w:p>
    <w:p w:rsidR="00D81348" w:rsidRPr="00646BE2" w:rsidRDefault="00D81348" w:rsidP="00D81348">
      <w:pPr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lang w:eastAsia="ru-RU"/>
        </w:rPr>
        <w:t xml:space="preserve">С учётом этих особенностей </w:t>
      </w:r>
      <w:r w:rsidRPr="00646BE2">
        <w:rPr>
          <w:rFonts w:eastAsia="Times New Roman"/>
          <w:b/>
          <w:bCs/>
          <w:lang w:eastAsia="ru-RU"/>
        </w:rPr>
        <w:t>целью</w:t>
      </w:r>
      <w:r w:rsidRPr="00646BE2">
        <w:rPr>
          <w:rFonts w:eastAsia="Times New Roman"/>
          <w:lang w:eastAsia="ru-RU"/>
        </w:rPr>
        <w:t xml:space="preserve"> программы по физической культуре является</w:t>
      </w:r>
      <w:r>
        <w:rPr>
          <w:rFonts w:eastAsia="Times New Roman"/>
          <w:lang w:eastAsia="ru-RU"/>
        </w:rPr>
        <w:t xml:space="preserve">:                                                                                                                     </w:t>
      </w:r>
      <w:r w:rsidRPr="00646BE2">
        <w:rPr>
          <w:rFonts w:eastAsia="Times New Roman"/>
          <w:lang w:eastAsia="ru-RU"/>
        </w:rPr>
        <w:t xml:space="preserve"> формирование у учащихся начальной школы основ здорового образа жизни, развитие творческой самостоятельности посредством освоения двигательной деятельности. </w:t>
      </w:r>
      <w:r>
        <w:rPr>
          <w:rFonts w:eastAsia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646BE2">
        <w:rPr>
          <w:rFonts w:eastAsia="Times New Roman"/>
          <w:lang w:eastAsia="ru-RU"/>
        </w:rPr>
        <w:t xml:space="preserve">Реализация данной цели связана с решением следующих образовательных </w:t>
      </w:r>
      <w:r w:rsidRPr="00646BE2">
        <w:rPr>
          <w:rFonts w:eastAsia="Times New Roman"/>
          <w:b/>
          <w:bCs/>
          <w:lang w:eastAsia="ru-RU"/>
        </w:rPr>
        <w:t>задач:</w:t>
      </w:r>
      <w:r>
        <w:rPr>
          <w:rFonts w:eastAsia="Times New Roman"/>
          <w:lang w:eastAsia="ru-RU"/>
        </w:rPr>
        <w:t xml:space="preserve">                                                                                                                                              - </w:t>
      </w:r>
      <w:r w:rsidRPr="00646BE2">
        <w:rPr>
          <w:rFonts w:eastAsia="Times New Roman"/>
          <w:color w:val="000000"/>
          <w:lang w:eastAsia="ru-RU"/>
        </w:rPr>
        <w:t>совершенствование жизненно важных навыков и умений в ходьбе, прыжках, сазаньи, метании;</w:t>
      </w:r>
      <w:r>
        <w:rPr>
          <w:rFonts w:eastAsia="Times New Roman"/>
          <w:lang w:eastAsia="ru-RU"/>
        </w:rPr>
        <w:t xml:space="preserve">                                                                                                                   - </w:t>
      </w:r>
      <w:r w:rsidRPr="00646BE2">
        <w:rPr>
          <w:rFonts w:eastAsia="Times New Roman"/>
          <w:color w:val="000000"/>
          <w:lang w:eastAsia="ru-RU"/>
        </w:rPr>
        <w:t>обучение физическим упражнениям из таких видов спорта, как гимнастика, легкая атлетика, а также подвижным играм и техническим действиям спортивных игр, входящих в школьную программу;</w:t>
      </w:r>
      <w:r>
        <w:rPr>
          <w:rFonts w:eastAsia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- </w:t>
      </w:r>
      <w:r w:rsidRPr="00646BE2">
        <w:rPr>
          <w:rFonts w:eastAsia="Times New Roman"/>
          <w:color w:val="000000"/>
          <w:lang w:eastAsia="ru-RU"/>
        </w:rPr>
        <w:t>развитие основных физических качеств: силы, быстроты, выносливости, координации движений, гибкости;</w:t>
      </w:r>
      <w:proofErr w:type="gramEnd"/>
      <w:r>
        <w:rPr>
          <w:rFonts w:eastAsia="Times New Roman"/>
          <w:lang w:eastAsia="ru-RU"/>
        </w:rPr>
        <w:t xml:space="preserve">                                                                                             - </w:t>
      </w:r>
      <w:r w:rsidRPr="00646BE2">
        <w:rPr>
          <w:rFonts w:eastAsia="Times New Roman"/>
          <w:color w:val="000000"/>
          <w:lang w:eastAsia="ru-RU"/>
        </w:rPr>
        <w:t>формирование общих представлений о физической культуре, ее значении в жизни человека, укреплении здоровья, физическом развитии и физической подготовленности;</w:t>
      </w:r>
      <w:r>
        <w:rPr>
          <w:rFonts w:eastAsia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- </w:t>
      </w:r>
      <w:r w:rsidRPr="00646BE2">
        <w:rPr>
          <w:rFonts w:eastAsia="Times New Roman"/>
          <w:color w:val="000000"/>
          <w:lang w:eastAsia="ru-RU"/>
        </w:rPr>
        <w:t xml:space="preserve">развитие интереса к самостоятельным занятиям физическими упражнениями, утренней гимнастикой, </w:t>
      </w:r>
      <w:proofErr w:type="spellStart"/>
      <w:r w:rsidRPr="00646BE2">
        <w:rPr>
          <w:rFonts w:eastAsia="Times New Roman"/>
          <w:color w:val="000000"/>
          <w:lang w:eastAsia="ru-RU"/>
        </w:rPr>
        <w:t>физминутками</w:t>
      </w:r>
      <w:proofErr w:type="spellEnd"/>
      <w:r w:rsidRPr="00646BE2">
        <w:rPr>
          <w:rFonts w:eastAsia="Times New Roman"/>
          <w:color w:val="000000"/>
          <w:lang w:eastAsia="ru-RU"/>
        </w:rPr>
        <w:t xml:space="preserve"> и подвижными играми;</w:t>
      </w:r>
      <w:r>
        <w:rPr>
          <w:rFonts w:eastAsia="Times New Roman"/>
          <w:color w:val="000000"/>
          <w:lang w:eastAsia="ru-RU"/>
        </w:rPr>
        <w:t xml:space="preserve">                                      </w:t>
      </w:r>
      <w:r>
        <w:rPr>
          <w:rFonts w:eastAsia="Times New Roman"/>
          <w:lang w:eastAsia="ru-RU"/>
        </w:rPr>
        <w:t xml:space="preserve"> - </w:t>
      </w:r>
      <w:r w:rsidRPr="00646BE2">
        <w:rPr>
          <w:rFonts w:eastAsia="Times New Roman"/>
          <w:color w:val="000000"/>
          <w:lang w:eastAsia="ru-RU"/>
        </w:rPr>
        <w:t xml:space="preserve">обучение простейшим способам </w:t>
      </w:r>
      <w:proofErr w:type="gramStart"/>
      <w:r w:rsidRPr="00646BE2">
        <w:rPr>
          <w:rFonts w:eastAsia="Times New Roman"/>
          <w:color w:val="000000"/>
          <w:lang w:eastAsia="ru-RU"/>
        </w:rPr>
        <w:t>контроля за</w:t>
      </w:r>
      <w:proofErr w:type="gramEnd"/>
      <w:r w:rsidRPr="00646BE2">
        <w:rPr>
          <w:rFonts w:eastAsia="Times New Roman"/>
          <w:color w:val="000000"/>
          <w:lang w:eastAsia="ru-RU"/>
        </w:rPr>
        <w:t xml:space="preserve"> физической нагрузкой, отдельным показателям физического развития и физической подготовленности.</w:t>
      </w:r>
    </w:p>
    <w:p w:rsidR="00D81348" w:rsidRPr="00646BE2" w:rsidRDefault="00D81348" w:rsidP="00D81348">
      <w:pPr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b/>
          <w:bCs/>
          <w:lang w:eastAsia="ru-RU"/>
        </w:rPr>
        <w:t>Общая характеристика учебного предмета.</w:t>
      </w:r>
    </w:p>
    <w:p w:rsidR="00D81348" w:rsidRPr="00646BE2" w:rsidRDefault="00D81348" w:rsidP="00D81348">
      <w:pPr>
        <w:shd w:val="clear" w:color="auto" w:fill="FFFFFF"/>
        <w:spacing w:before="100" w:beforeAutospacing="1" w:after="0" w:line="240" w:lineRule="auto"/>
        <w:rPr>
          <w:rFonts w:eastAsia="Times New Roman"/>
          <w:lang w:eastAsia="ru-RU"/>
        </w:rPr>
      </w:pPr>
      <w:r>
        <w:rPr>
          <w:rFonts w:eastAsia="Times New Roman"/>
          <w:color w:val="000000"/>
          <w:lang w:eastAsia="ru-RU"/>
        </w:rPr>
        <w:t>П</w:t>
      </w:r>
      <w:r w:rsidRPr="00646BE2">
        <w:rPr>
          <w:rFonts w:eastAsia="Times New Roman"/>
          <w:color w:val="000000"/>
          <w:lang w:eastAsia="ru-RU"/>
        </w:rPr>
        <w:t>рограмма характеризуется направленностью:</w:t>
      </w:r>
    </w:p>
    <w:p w:rsidR="00D81348" w:rsidRPr="00646BE2" w:rsidRDefault="00D81348" w:rsidP="00D81348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color w:val="000000"/>
          <w:lang w:eastAsia="ru-RU"/>
        </w:rPr>
        <w:t>на реализацию принципа вариативности, обосновывающего планирование учебного материала в соответствии с возрастно-половыми особенностями учащихся, материально-технической оснащенностью процесса (спортивный зал, спортивные пришкольные площадки, стадион), регионально климатическими условиями и видом учебного учреждения (городские, малокомплектные и сельские школы);</w:t>
      </w:r>
    </w:p>
    <w:p w:rsidR="00D81348" w:rsidRPr="00646BE2" w:rsidRDefault="00D81348" w:rsidP="00D81348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color w:val="000000"/>
          <w:lang w:eastAsia="ru-RU"/>
        </w:rPr>
        <w:t>на реализацию принципа достаточности и сообразности, связанного с распределением учебного материала, обеспечивающего развитие познавательной и предметной активности учащихся;</w:t>
      </w:r>
    </w:p>
    <w:p w:rsidR="00D81348" w:rsidRPr="00646BE2" w:rsidRDefault="00D81348" w:rsidP="00D81348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color w:val="000000"/>
          <w:lang w:eastAsia="ru-RU"/>
        </w:rPr>
        <w:t xml:space="preserve">на соблюдение дидактических правил «от известного к неизвестному» и «от простого </w:t>
      </w:r>
      <w:proofErr w:type="gramStart"/>
      <w:r w:rsidRPr="00646BE2">
        <w:rPr>
          <w:rFonts w:eastAsia="Times New Roman"/>
          <w:color w:val="000000"/>
          <w:lang w:eastAsia="ru-RU"/>
        </w:rPr>
        <w:t>к</w:t>
      </w:r>
      <w:proofErr w:type="gramEnd"/>
      <w:r w:rsidRPr="00646BE2">
        <w:rPr>
          <w:rFonts w:eastAsia="Times New Roman"/>
          <w:color w:val="000000"/>
          <w:lang w:eastAsia="ru-RU"/>
        </w:rPr>
        <w:t xml:space="preserve"> сложному», ориентирующих выбор и планирование учебного содержания в логике поэтапного его освоения, перевода учебных знаний в практические навыки и умения, в том числе и в самостоятельной деятельности;</w:t>
      </w:r>
    </w:p>
    <w:p w:rsidR="00D81348" w:rsidRPr="00646BE2" w:rsidRDefault="00D81348" w:rsidP="00D81348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color w:val="000000"/>
          <w:lang w:eastAsia="ru-RU"/>
        </w:rPr>
        <w:t xml:space="preserve">на достижение </w:t>
      </w:r>
      <w:proofErr w:type="spellStart"/>
      <w:r w:rsidRPr="00646BE2">
        <w:rPr>
          <w:rFonts w:eastAsia="Times New Roman"/>
          <w:color w:val="000000"/>
          <w:lang w:eastAsia="ru-RU"/>
        </w:rPr>
        <w:t>межпредметных</w:t>
      </w:r>
      <w:proofErr w:type="spellEnd"/>
      <w:r w:rsidRPr="00646BE2">
        <w:rPr>
          <w:rFonts w:eastAsia="Times New Roman"/>
          <w:color w:val="000000"/>
          <w:lang w:eastAsia="ru-RU"/>
        </w:rPr>
        <w:t xml:space="preserve"> связей, нацеливающих планирование учебного материала на целостное формирование мировоззрения учащихся в области физической культуры, всестороннее раскрытие взаимосвязи и взаимообусловленности изучаемых явлений и процессов;</w:t>
      </w:r>
    </w:p>
    <w:p w:rsidR="00D81348" w:rsidRPr="00646BE2" w:rsidRDefault="00D81348" w:rsidP="00D81348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color w:val="000000"/>
          <w:lang w:eastAsia="ru-RU"/>
        </w:rPr>
        <w:t>на усиление оздоровительного эффекта образовательного процесса, достигаемого в ходе активного использования школьниками освоенных знаний, умений и физических упражнений в физкультурно-оздоровительных мероприятиях в режиме дня, самостоятельных занятий физическими упражнениями.</w:t>
      </w:r>
    </w:p>
    <w:p w:rsidR="00D81348" w:rsidRPr="00646BE2" w:rsidRDefault="00D81348" w:rsidP="00D81348">
      <w:pPr>
        <w:shd w:val="clear" w:color="auto" w:fill="FFFFFF"/>
        <w:spacing w:before="100" w:beforeAutospacing="1" w:after="0" w:line="240" w:lineRule="auto"/>
        <w:ind w:firstLine="720"/>
        <w:rPr>
          <w:rFonts w:eastAsia="Times New Roman"/>
          <w:lang w:eastAsia="ru-RU"/>
        </w:rPr>
      </w:pPr>
      <w:r w:rsidRPr="00646BE2">
        <w:rPr>
          <w:rFonts w:eastAsia="Times New Roman"/>
          <w:color w:val="000000"/>
          <w:lang w:eastAsia="ru-RU"/>
        </w:rPr>
        <w:lastRenderedPageBreak/>
        <w:t>Программа состоит из трех разделов: «Знания о физической культуре» (информационный компонент), «Способы физкультурной деятельности» (операционный компонент) и «Физическое совершенствование» (мотивационный компонент).</w:t>
      </w:r>
      <w:r>
        <w:rPr>
          <w:rFonts w:eastAsia="Times New Roman"/>
          <w:lang w:eastAsia="ru-RU"/>
        </w:rPr>
        <w:t xml:space="preserve">                                                                                                     </w:t>
      </w:r>
      <w:r w:rsidRPr="00646BE2">
        <w:rPr>
          <w:rFonts w:eastAsia="Times New Roman"/>
          <w:color w:val="000000"/>
          <w:lang w:eastAsia="ru-RU"/>
        </w:rPr>
        <w:t>Содержание первого раздела «Знания о физической культуре» соответствует основным направлениям развития познавательной активности человека: знания о природе (медико-биологические основы деятельности), знания о человеке (психолого-педагогические основы деятельности), знания об обществе (историко-социологические основы деятельности).</w:t>
      </w:r>
      <w:r>
        <w:rPr>
          <w:rFonts w:eastAsia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46BE2">
        <w:rPr>
          <w:rFonts w:eastAsia="Times New Roman"/>
          <w:color w:val="000000"/>
          <w:lang w:eastAsia="ru-RU"/>
        </w:rPr>
        <w:t xml:space="preserve">Раздел «Способы физкультурной деятельности» соотносится с представлениями о самостоятельных занятиях физическими упражнениями, способах организации исполнения и </w:t>
      </w:r>
      <w:proofErr w:type="gramStart"/>
      <w:r w:rsidRPr="00646BE2">
        <w:rPr>
          <w:rFonts w:eastAsia="Times New Roman"/>
          <w:color w:val="000000"/>
          <w:lang w:eastAsia="ru-RU"/>
        </w:rPr>
        <w:t>контроля за</w:t>
      </w:r>
      <w:proofErr w:type="gramEnd"/>
      <w:r w:rsidRPr="00646BE2">
        <w:rPr>
          <w:rFonts w:eastAsia="Times New Roman"/>
          <w:color w:val="000000"/>
          <w:lang w:eastAsia="ru-RU"/>
        </w:rPr>
        <w:t xml:space="preserve"> физическим развитием и физической подготовленностью учащихся.</w:t>
      </w:r>
      <w:r>
        <w:rPr>
          <w:rFonts w:eastAsia="Times New Roman"/>
          <w:lang w:eastAsia="ru-RU"/>
        </w:rPr>
        <w:t xml:space="preserve">                                                                             </w:t>
      </w:r>
      <w:r w:rsidRPr="00646BE2">
        <w:rPr>
          <w:rFonts w:eastAsia="Times New Roman"/>
          <w:color w:val="000000"/>
          <w:lang w:eastAsia="ru-RU"/>
        </w:rPr>
        <w:t xml:space="preserve">Содержание раздела «Физическое совершенствование» ориентировано на гармоничное физическое развитие, всестороннюю физическую подготовку и укрепление здоровья школьников. Данный раздел включает в себя освоение жизненно важных навыков и умений, подвижных игр и двигательных действий из программных видов спорта, а так же </w:t>
      </w:r>
      <w:proofErr w:type="spellStart"/>
      <w:r w:rsidRPr="00646BE2">
        <w:rPr>
          <w:rFonts w:eastAsia="Times New Roman"/>
          <w:color w:val="000000"/>
          <w:lang w:eastAsia="ru-RU"/>
        </w:rPr>
        <w:t>общеразвивающих</w:t>
      </w:r>
      <w:proofErr w:type="spellEnd"/>
      <w:r w:rsidRPr="00646BE2">
        <w:rPr>
          <w:rFonts w:eastAsia="Times New Roman"/>
          <w:color w:val="000000"/>
          <w:lang w:eastAsia="ru-RU"/>
        </w:rPr>
        <w:t xml:space="preserve"> упражнений с различной функциональной направленностью.</w:t>
      </w:r>
    </w:p>
    <w:p w:rsidR="00D81348" w:rsidRPr="00646BE2" w:rsidRDefault="00D81348" w:rsidP="00D81348">
      <w:pPr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b/>
          <w:bCs/>
          <w:lang w:eastAsia="ru-RU"/>
        </w:rPr>
        <w:t>Ценностные ориентиры содержания учебного предмета</w:t>
      </w:r>
    </w:p>
    <w:p w:rsidR="00D81348" w:rsidRPr="00646BE2" w:rsidRDefault="00D81348" w:rsidP="00D81348">
      <w:pPr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lang w:eastAsia="ru-RU"/>
        </w:rPr>
        <w:t xml:space="preserve">Базовым результатом образования в области физической культуры в начальной школе является освоение учащимися основ физкультурной деятельности. Кроме того, предмет «Физическая культура» способствует развитию личностных качеств учащихся и является средством формирования у обучающихся универсальных способностей (компетенций). Эти способности (компетенции) выражаются в </w:t>
      </w:r>
      <w:proofErr w:type="spellStart"/>
      <w:r w:rsidRPr="00646BE2">
        <w:rPr>
          <w:rFonts w:eastAsia="Times New Roman"/>
          <w:lang w:eastAsia="ru-RU"/>
        </w:rPr>
        <w:t>метапредметных</w:t>
      </w:r>
      <w:proofErr w:type="spellEnd"/>
      <w:r w:rsidRPr="00646BE2">
        <w:rPr>
          <w:rFonts w:eastAsia="Times New Roman"/>
          <w:lang w:eastAsia="ru-RU"/>
        </w:rPr>
        <w:t xml:space="preserve"> результат образовательного процесса и активно проявляются в разнообразных видах деятельности (культуры), выходящих за рамки предмета «Физическая культура».</w:t>
      </w:r>
    </w:p>
    <w:p w:rsidR="00D81348" w:rsidRPr="00646BE2" w:rsidRDefault="00D81348" w:rsidP="00D81348">
      <w:pPr>
        <w:spacing w:before="100" w:beforeAutospacing="1" w:after="0" w:line="240" w:lineRule="auto"/>
        <w:rPr>
          <w:rFonts w:eastAsia="Times New Roman"/>
          <w:lang w:eastAsia="ru-RU"/>
        </w:rPr>
      </w:pPr>
      <w:proofErr w:type="gramStart"/>
      <w:r w:rsidRPr="00646BE2">
        <w:rPr>
          <w:rFonts w:eastAsia="Times New Roman"/>
          <w:lang w:eastAsia="ru-RU"/>
        </w:rPr>
        <w:t>Универсальными компетенциями учащихся на этапе начального образования по физической культуре являются:</w:t>
      </w:r>
      <w:r>
        <w:rPr>
          <w:rFonts w:eastAsia="Times New Roman"/>
          <w:lang w:eastAsia="ru-RU"/>
        </w:rPr>
        <w:t xml:space="preserve">                                                                            </w:t>
      </w:r>
      <w:r w:rsidRPr="00646BE2">
        <w:rPr>
          <w:rFonts w:eastAsia="Times New Roman"/>
          <w:lang w:eastAsia="ru-RU"/>
        </w:rPr>
        <w:t xml:space="preserve"> умения организовывать собственную деятельность, выбирать и использовать средства для достижения её цели;</w:t>
      </w:r>
      <w:r>
        <w:rPr>
          <w:rFonts w:eastAsia="Times New Roman"/>
          <w:lang w:eastAsia="ru-RU"/>
        </w:rPr>
        <w:t xml:space="preserve">                                                                             </w:t>
      </w:r>
      <w:r w:rsidRPr="00646BE2">
        <w:rPr>
          <w:rFonts w:eastAsia="Times New Roman"/>
          <w:lang w:eastAsia="ru-RU"/>
        </w:rPr>
        <w:t>умения активно включаться в коллективную деятельность, взаимодействовать со сверстниками в достижении общих целей;</w:t>
      </w:r>
      <w:r>
        <w:rPr>
          <w:rFonts w:eastAsia="Times New Roman"/>
          <w:lang w:eastAsia="ru-RU"/>
        </w:rPr>
        <w:t xml:space="preserve">                                                         </w:t>
      </w:r>
      <w:r w:rsidRPr="00646BE2">
        <w:rPr>
          <w:rFonts w:eastAsia="Times New Roman"/>
          <w:lang w:eastAsia="ru-RU"/>
        </w:rPr>
        <w:t xml:space="preserve"> умение доносить информацию в доступной, эмоционально-яркой форме в процессе общения и взаимодействия со сверстниками и взрослыми людьми.</w:t>
      </w:r>
      <w:proofErr w:type="gramEnd"/>
    </w:p>
    <w:p w:rsidR="00D81348" w:rsidRPr="00646BE2" w:rsidRDefault="00D81348" w:rsidP="00D81348">
      <w:pPr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lang w:eastAsia="ru-RU"/>
        </w:rPr>
        <w:t>Содержание учебного предмета «Физическая культура» направлено на воспитание творческих, компетентных и успешных граждан России, способных к активной самореализации в личной, общественной и профессиональной деятельности. В процессе освоения курса у учащихся начальной школы укрепляется здоровье, формируются общие и специфические учебные умения, способы познавательной и предметной деятельности.</w:t>
      </w:r>
    </w:p>
    <w:p w:rsidR="00D81348" w:rsidRPr="00646BE2" w:rsidRDefault="00D81348" w:rsidP="00D81348">
      <w:pPr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b/>
          <w:bCs/>
          <w:lang w:eastAsia="ru-RU"/>
        </w:rPr>
        <w:t>Результаты освоения предмета «Физическая культура»</w:t>
      </w:r>
    </w:p>
    <w:p w:rsidR="00D81348" w:rsidRPr="00E4018D" w:rsidRDefault="00D81348" w:rsidP="00D81348">
      <w:pPr>
        <w:spacing w:before="100" w:beforeAutospacing="1" w:after="0" w:line="240" w:lineRule="auto"/>
        <w:rPr>
          <w:rFonts w:eastAsia="Times New Roman"/>
          <w:lang w:eastAsia="ru-RU"/>
        </w:rPr>
      </w:pPr>
      <w:r w:rsidRPr="00E4018D">
        <w:rPr>
          <w:rFonts w:eastAsia="Times New Roman"/>
          <w:b/>
          <w:bCs/>
          <w:iCs/>
          <w:lang w:eastAsia="ru-RU"/>
        </w:rPr>
        <w:t>Личностные результаты: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активное включение в общение и взаимодействие со сверстниками на принципах уважения и доброжелательности, взаимопомощи и сопереживания;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проявление положительных качеств личности и управление своими эмоциями в различных (нестандартных) ситуациях и условиях;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проявление дисциплинированности, трудолюбие и упорство в достижении поставленных целей;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 xml:space="preserve">• оказание бескорыстной помощи своим сверстникам, нахождение с ними общего языка и общих интересов. </w:t>
      </w:r>
    </w:p>
    <w:p w:rsidR="00D81348" w:rsidRPr="00E4018D" w:rsidRDefault="00D81348" w:rsidP="00D81348">
      <w:pPr>
        <w:pStyle w:val="a3"/>
        <w:rPr>
          <w:lang w:eastAsia="ru-RU"/>
        </w:rPr>
      </w:pPr>
      <w:proofErr w:type="spellStart"/>
      <w:r w:rsidRPr="00E4018D">
        <w:rPr>
          <w:b/>
          <w:bCs/>
          <w:iCs/>
          <w:lang w:eastAsia="ru-RU"/>
        </w:rPr>
        <w:t>Метапредметные</w:t>
      </w:r>
      <w:proofErr w:type="spellEnd"/>
      <w:r w:rsidRPr="00E4018D">
        <w:rPr>
          <w:b/>
          <w:bCs/>
          <w:iCs/>
          <w:lang w:eastAsia="ru-RU"/>
        </w:rPr>
        <w:t xml:space="preserve"> результаты: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характеристика явления (действия и поступков), их объективная оценка на основе освоенных знаний и имеющегося опыта;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обнаружение ошибок при выполнении учебных заданий, отбор способов их исправления;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общение и взаимодействие со сверстниками на принципах взаимоуважения и взаимопомощи, дружбы и толерантности;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обеспечение защиты и сохранности природы во время активного отдыха и занятий физической культурой;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организация самостоятельной деятельности с учётом требовании её безопасности, сохранности инвентаря и оборудования, организации места занятий;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lastRenderedPageBreak/>
        <w:t>• планирование собственной деятельности, распределение нагрузки и организация отдыха в процессе её выполнения;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анализ и объективная оценка результатов собственного труда, поиск возможностей и способов их улучшения;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видение красоты движений, выделение и обоснование эстетических признаков в движениях и передвижениях человека;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оценка красоты телосложения и осанки, сравнение их с эталонными образцами;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управление эмоциями при общении со сверстниками, взрослыми, хладнокровие, сдержанность, рассудительность;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технически правильное выполнение двигательной</w:t>
      </w:r>
      <w:proofErr w:type="gramStart"/>
      <w:r w:rsidRPr="00646BE2">
        <w:rPr>
          <w:lang w:eastAsia="ru-RU"/>
        </w:rPr>
        <w:t xml:space="preserve"> .</w:t>
      </w:r>
      <w:proofErr w:type="gramEnd"/>
      <w:r w:rsidRPr="00646BE2">
        <w:rPr>
          <w:lang w:eastAsia="ru-RU"/>
        </w:rPr>
        <w:t xml:space="preserve"> действий из базовых видов спорта, использование их в игровой и соревновательной деятельности.</w:t>
      </w:r>
    </w:p>
    <w:p w:rsidR="00D81348" w:rsidRPr="00E4018D" w:rsidRDefault="00D81348" w:rsidP="00D81348">
      <w:pPr>
        <w:pStyle w:val="a3"/>
        <w:rPr>
          <w:lang w:eastAsia="ru-RU"/>
        </w:rPr>
      </w:pPr>
      <w:r w:rsidRPr="00E4018D">
        <w:rPr>
          <w:b/>
          <w:bCs/>
          <w:iCs/>
          <w:lang w:eastAsia="ru-RU"/>
        </w:rPr>
        <w:t>Предметные результаты: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 xml:space="preserve">• планирование занятий физическими упражнениями </w:t>
      </w:r>
      <w:proofErr w:type="gramStart"/>
      <w:r w:rsidRPr="00646BE2">
        <w:rPr>
          <w:lang w:eastAsia="ru-RU"/>
        </w:rPr>
        <w:t>режиме</w:t>
      </w:r>
      <w:proofErr w:type="gramEnd"/>
      <w:r w:rsidRPr="00646BE2">
        <w:rPr>
          <w:lang w:eastAsia="ru-RU"/>
        </w:rPr>
        <w:t xml:space="preserve"> дня, организация отдыха и досуга с использование средств физической культуры;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изложение фактов истории развития физической культуры, характеристика её роли и значения в жизнедеятельности человека, связь с трудовой и военной деятельностью;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представление физической культуры как средства укрепления здоровья, физического развития и физической подготовки человека;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измерение (познавание) индивидуальных показателей физического развития (длины и массы тела), развитие основных физических качеств;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оказание посильной помощи и моральной поддержкам сверстникам при выполнении учебных заданий, доброжелательное и уважительное отношение при объяснении ошибки способов их устранения;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организация и проведение со сверстниками подвижных и элементов соревнований, осуществление их объективного судейства;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бережное обращение с инвентарём и оборудованием, соблюдение требований техники безопасности</w:t>
      </w:r>
      <w:proofErr w:type="gramStart"/>
      <w:r w:rsidRPr="00646BE2">
        <w:rPr>
          <w:lang w:eastAsia="ru-RU"/>
        </w:rPr>
        <w:t xml:space="preserve"> ;</w:t>
      </w:r>
      <w:proofErr w:type="gramEnd"/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организация и проведение занятий физической культурой с разной целевой направленностью, подбор для них физических упражнений и выполнение их с заданной дозировкой нагрузки;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характеристика физической нагрузки по показателю ча</w:t>
      </w:r>
      <w:proofErr w:type="gramStart"/>
      <w:r w:rsidRPr="00646BE2">
        <w:rPr>
          <w:lang w:eastAsia="ru-RU"/>
        </w:rPr>
        <w:t>с-</w:t>
      </w:r>
      <w:proofErr w:type="gramEnd"/>
      <w:r w:rsidRPr="00646BE2">
        <w:rPr>
          <w:lang w:eastAsia="ru-RU"/>
        </w:rPr>
        <w:t xml:space="preserve"> игры пульса, регулирование её напряжённости во время занятий по развитию физических качеств;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взаимодействие со сверстниками по правилам проведения подвижных игр и соревнований;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объяснение в доступной форме правил (техники) выполнения двигательных действий, анализ и поиск ошибок, исправление их;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 xml:space="preserve">• подача строевых команд, подсчёт при выполнении </w:t>
      </w:r>
      <w:proofErr w:type="spellStart"/>
      <w:r w:rsidRPr="00646BE2">
        <w:rPr>
          <w:lang w:eastAsia="ru-RU"/>
        </w:rPr>
        <w:t>общеразвивающих</w:t>
      </w:r>
      <w:proofErr w:type="spellEnd"/>
      <w:r w:rsidRPr="00646BE2">
        <w:rPr>
          <w:lang w:eastAsia="ru-RU"/>
        </w:rPr>
        <w:t xml:space="preserve"> упражнений;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нахождение отличительных особенностей в выполнении двигательного действия разными учениками, выделение отличительных признаков и элементов;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 xml:space="preserve">• выполнение акробатических и гимнастических комбинаций на высоком </w:t>
      </w:r>
      <w:proofErr w:type="gramStart"/>
      <w:r w:rsidRPr="00646BE2">
        <w:rPr>
          <w:lang w:eastAsia="ru-RU"/>
        </w:rPr>
        <w:t>техничном уровне</w:t>
      </w:r>
      <w:proofErr w:type="gramEnd"/>
      <w:r w:rsidRPr="00646BE2">
        <w:rPr>
          <w:lang w:eastAsia="ru-RU"/>
        </w:rPr>
        <w:t>, характеристика признаков техничного исполнения;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 xml:space="preserve">• выполнение технических действий из базовых видов спорта, применение их в </w:t>
      </w:r>
      <w:proofErr w:type="gramStart"/>
      <w:r w:rsidRPr="00646BE2">
        <w:rPr>
          <w:lang w:eastAsia="ru-RU"/>
        </w:rPr>
        <w:t>игровой</w:t>
      </w:r>
      <w:proofErr w:type="gramEnd"/>
      <w:r w:rsidRPr="00646BE2">
        <w:rPr>
          <w:lang w:eastAsia="ru-RU"/>
        </w:rPr>
        <w:t xml:space="preserve"> и соревновательной деятельной гости;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lang w:eastAsia="ru-RU"/>
        </w:rPr>
        <w:t>• выполнение жизненно важных двигательных навыков и умений различными способами, в различных условиях.</w:t>
      </w:r>
    </w:p>
    <w:p w:rsidR="00D81348" w:rsidRPr="00646BE2" w:rsidRDefault="00D81348" w:rsidP="00D81348">
      <w:pPr>
        <w:keepNext/>
        <w:spacing w:before="198" w:after="0" w:line="240" w:lineRule="auto"/>
        <w:outlineLvl w:val="2"/>
        <w:rPr>
          <w:rFonts w:ascii="Cambria" w:eastAsia="Times New Roman" w:hAnsi="Cambria"/>
          <w:b/>
          <w:bCs/>
          <w:color w:val="4F81BD"/>
          <w:lang w:eastAsia="ru-RU"/>
        </w:rPr>
      </w:pPr>
      <w:r w:rsidRPr="00646BE2">
        <w:rPr>
          <w:rFonts w:eastAsia="Times New Roman"/>
          <w:b/>
          <w:bCs/>
          <w:color w:val="000000"/>
          <w:lang w:eastAsia="ru-RU"/>
        </w:rPr>
        <w:t>Содержание тем учебного курса 3 класс</w:t>
      </w:r>
    </w:p>
    <w:p w:rsidR="00D81348" w:rsidRPr="00646BE2" w:rsidRDefault="00D81348" w:rsidP="00D81348">
      <w:pPr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b/>
          <w:bCs/>
          <w:lang w:eastAsia="ru-RU"/>
        </w:rPr>
        <w:t>Знания о физической культуре</w:t>
      </w:r>
    </w:p>
    <w:p w:rsidR="00D81348" w:rsidRPr="00646BE2" w:rsidRDefault="00D81348" w:rsidP="00D81348">
      <w:pPr>
        <w:spacing w:before="100" w:beforeAutospacing="1" w:after="0" w:line="240" w:lineRule="auto"/>
        <w:ind w:firstLine="720"/>
        <w:rPr>
          <w:rFonts w:eastAsia="Times New Roman"/>
          <w:lang w:eastAsia="ru-RU"/>
        </w:rPr>
      </w:pPr>
      <w:r w:rsidRPr="00646BE2">
        <w:rPr>
          <w:rFonts w:eastAsia="Times New Roman"/>
          <w:lang w:eastAsia="ru-RU"/>
        </w:rPr>
        <w:t xml:space="preserve">Физическая культура у народов Древней Руси. Связь физических упражнений с трудовой деятельностью. Виды физических упражнений (подводящие, </w:t>
      </w:r>
      <w:proofErr w:type="spellStart"/>
      <w:r w:rsidRPr="00646BE2">
        <w:rPr>
          <w:rFonts w:eastAsia="Times New Roman"/>
          <w:lang w:eastAsia="ru-RU"/>
        </w:rPr>
        <w:t>общеразвивающие</w:t>
      </w:r>
      <w:proofErr w:type="spellEnd"/>
      <w:r w:rsidRPr="00646BE2">
        <w:rPr>
          <w:rFonts w:eastAsia="Times New Roman"/>
          <w:lang w:eastAsia="ru-RU"/>
        </w:rPr>
        <w:t>, соревновательные). Спортивные игры: футбол, волейбол, баскетбол. Физическая нагрузка и ее влияние на частоту сердечных сокращений (ЧСС). Закаливание организма (обливание, душ).</w:t>
      </w:r>
    </w:p>
    <w:p w:rsidR="00D81348" w:rsidRPr="00646BE2" w:rsidRDefault="00D81348" w:rsidP="00D81348">
      <w:pPr>
        <w:spacing w:before="100" w:beforeAutospacing="1" w:after="0" w:line="240" w:lineRule="auto"/>
        <w:rPr>
          <w:rFonts w:eastAsia="Times New Roman"/>
          <w:lang w:eastAsia="ru-RU"/>
        </w:rPr>
      </w:pPr>
      <w:r w:rsidRPr="00646BE2">
        <w:rPr>
          <w:rFonts w:eastAsia="Times New Roman"/>
          <w:b/>
          <w:bCs/>
          <w:lang w:eastAsia="ru-RU"/>
        </w:rPr>
        <w:t>Способы физкультурной деятельности</w:t>
      </w:r>
    </w:p>
    <w:p w:rsidR="00D81348" w:rsidRPr="00646BE2" w:rsidRDefault="00D81348" w:rsidP="00D81348">
      <w:pPr>
        <w:spacing w:before="100" w:beforeAutospacing="1" w:after="0" w:line="240" w:lineRule="auto"/>
        <w:ind w:firstLine="720"/>
        <w:rPr>
          <w:rFonts w:eastAsia="Times New Roman"/>
          <w:lang w:eastAsia="ru-RU"/>
        </w:rPr>
      </w:pPr>
      <w:r w:rsidRPr="00646BE2">
        <w:rPr>
          <w:rFonts w:eastAsia="Times New Roman"/>
          <w:lang w:eastAsia="ru-RU"/>
        </w:rPr>
        <w:t xml:space="preserve">Освоение комплексов </w:t>
      </w:r>
      <w:proofErr w:type="spellStart"/>
      <w:r w:rsidRPr="00646BE2">
        <w:rPr>
          <w:rFonts w:eastAsia="Times New Roman"/>
          <w:lang w:eastAsia="ru-RU"/>
        </w:rPr>
        <w:t>общеразвивающих</w:t>
      </w:r>
      <w:proofErr w:type="spellEnd"/>
      <w:r w:rsidRPr="00646BE2">
        <w:rPr>
          <w:rFonts w:eastAsia="Times New Roman"/>
          <w:lang w:eastAsia="ru-RU"/>
        </w:rPr>
        <w:t xml:space="preserve"> физических упражнений для развития основных физических качеств. Освоение подводящих упражнений для закрепления и совершенствования двигательных действий иг</w:t>
      </w:r>
      <w:r>
        <w:rPr>
          <w:rFonts w:eastAsia="Times New Roman"/>
          <w:lang w:eastAsia="ru-RU"/>
        </w:rPr>
        <w:t>ры в футбол</w:t>
      </w:r>
      <w:r w:rsidRPr="00646BE2">
        <w:rPr>
          <w:rFonts w:eastAsia="Times New Roman"/>
          <w:lang w:eastAsia="ru-RU"/>
        </w:rPr>
        <w:t>. Развитие выносливости во время лыжных прогулок. Измерение частоты сердечных сокращений во время и после выполнения физических упражнений. Проведение элементарных соревнований.</w:t>
      </w:r>
    </w:p>
    <w:p w:rsidR="00D81348" w:rsidRPr="00E4018D" w:rsidRDefault="00D81348" w:rsidP="00D81348">
      <w:pPr>
        <w:pStyle w:val="a3"/>
        <w:rPr>
          <w:b/>
          <w:lang w:eastAsia="ru-RU"/>
        </w:rPr>
      </w:pPr>
      <w:r w:rsidRPr="00E4018D">
        <w:rPr>
          <w:b/>
          <w:lang w:eastAsia="ru-RU"/>
        </w:rPr>
        <w:t>Физическое совершенствование</w:t>
      </w:r>
    </w:p>
    <w:p w:rsidR="00D81348" w:rsidRPr="00E4018D" w:rsidRDefault="00D81348" w:rsidP="00D81348">
      <w:pPr>
        <w:pStyle w:val="a3"/>
        <w:rPr>
          <w:b/>
          <w:lang w:eastAsia="ru-RU"/>
        </w:rPr>
      </w:pPr>
      <w:r w:rsidRPr="00E4018D">
        <w:rPr>
          <w:b/>
          <w:iCs/>
          <w:lang w:eastAsia="ru-RU"/>
        </w:rPr>
        <w:lastRenderedPageBreak/>
        <w:t xml:space="preserve">Гимнастика с основами акробатики 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E4018D">
        <w:rPr>
          <w:iCs/>
          <w:lang w:eastAsia="ru-RU"/>
        </w:rPr>
        <w:t>Акробатические упражнения:</w:t>
      </w:r>
      <w:r w:rsidRPr="00646BE2">
        <w:rPr>
          <w:lang w:eastAsia="ru-RU"/>
        </w:rPr>
        <w:t xml:space="preserve"> кувырок назад до упора на коленях и до упора присев; мост из </w:t>
      </w:r>
      <w:proofErr w:type="gramStart"/>
      <w:r w:rsidRPr="00646BE2">
        <w:rPr>
          <w:lang w:eastAsia="ru-RU"/>
        </w:rPr>
        <w:t>положения</w:t>
      </w:r>
      <w:proofErr w:type="gramEnd"/>
      <w:r w:rsidRPr="00646BE2">
        <w:rPr>
          <w:lang w:eastAsia="ru-RU"/>
        </w:rPr>
        <w:t xml:space="preserve"> лежа на спине; прыжки со скакалкой с изменяющимся темпом ее вращения.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E4018D">
        <w:rPr>
          <w:iCs/>
          <w:lang w:eastAsia="ru-RU"/>
        </w:rPr>
        <w:t>Гимнастические упражнения прикладного характера</w:t>
      </w:r>
      <w:r w:rsidRPr="00646BE2">
        <w:rPr>
          <w:i/>
          <w:iCs/>
          <w:lang w:eastAsia="ru-RU"/>
        </w:rPr>
        <w:t>:</w:t>
      </w:r>
      <w:r w:rsidRPr="00646BE2">
        <w:rPr>
          <w:lang w:eastAsia="ru-RU"/>
        </w:rPr>
        <w:t xml:space="preserve"> лазанье по канату (3 м) в два и три приема; передвижения и повороты на гимнастическом бревне.</w:t>
      </w:r>
    </w:p>
    <w:p w:rsidR="00D81348" w:rsidRPr="00E4018D" w:rsidRDefault="00D81348" w:rsidP="00D81348">
      <w:pPr>
        <w:pStyle w:val="a3"/>
        <w:rPr>
          <w:b/>
          <w:lang w:eastAsia="ru-RU"/>
        </w:rPr>
      </w:pPr>
      <w:r w:rsidRPr="00E4018D">
        <w:rPr>
          <w:b/>
          <w:iCs/>
          <w:lang w:eastAsia="ru-RU"/>
        </w:rPr>
        <w:t>Легкая атлетика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E4018D">
        <w:rPr>
          <w:iCs/>
          <w:lang w:eastAsia="ru-RU"/>
        </w:rPr>
        <w:t>Прыжки</w:t>
      </w:r>
      <w:r w:rsidRPr="00646BE2">
        <w:rPr>
          <w:lang w:eastAsia="ru-RU"/>
        </w:rPr>
        <w:t xml:space="preserve"> в длину и высоту с прямого разбега, согнув ноги.</w:t>
      </w:r>
    </w:p>
    <w:p w:rsidR="00D81348" w:rsidRPr="00E4018D" w:rsidRDefault="00D81348" w:rsidP="00D81348">
      <w:pPr>
        <w:pStyle w:val="a3"/>
        <w:rPr>
          <w:b/>
          <w:lang w:eastAsia="ru-RU"/>
        </w:rPr>
      </w:pPr>
      <w:r w:rsidRPr="00E4018D">
        <w:rPr>
          <w:b/>
          <w:iCs/>
          <w:lang w:eastAsia="ru-RU"/>
        </w:rPr>
        <w:t>Лыжные гонки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E4018D">
        <w:rPr>
          <w:iCs/>
          <w:lang w:eastAsia="ru-RU"/>
        </w:rPr>
        <w:t>Передвижения на лыжах:</w:t>
      </w:r>
      <w:r w:rsidRPr="00646BE2">
        <w:rPr>
          <w:lang w:eastAsia="ru-RU"/>
        </w:rPr>
        <w:t xml:space="preserve"> одновременный </w:t>
      </w:r>
      <w:proofErr w:type="spellStart"/>
      <w:r w:rsidRPr="00646BE2">
        <w:rPr>
          <w:lang w:eastAsia="ru-RU"/>
        </w:rPr>
        <w:t>двухшажный</w:t>
      </w:r>
      <w:proofErr w:type="spellEnd"/>
      <w:r w:rsidRPr="00646BE2">
        <w:rPr>
          <w:lang w:eastAsia="ru-RU"/>
        </w:rPr>
        <w:t xml:space="preserve"> ход, чередование одновременного </w:t>
      </w:r>
      <w:proofErr w:type="spellStart"/>
      <w:r w:rsidRPr="00646BE2">
        <w:rPr>
          <w:lang w:eastAsia="ru-RU"/>
        </w:rPr>
        <w:t>двухшажного</w:t>
      </w:r>
      <w:proofErr w:type="spellEnd"/>
      <w:r w:rsidRPr="00646BE2">
        <w:rPr>
          <w:lang w:eastAsia="ru-RU"/>
        </w:rPr>
        <w:t xml:space="preserve"> с </w:t>
      </w:r>
      <w:proofErr w:type="gramStart"/>
      <w:r w:rsidRPr="00646BE2">
        <w:rPr>
          <w:lang w:eastAsia="ru-RU"/>
        </w:rPr>
        <w:t>попеременным</w:t>
      </w:r>
      <w:proofErr w:type="gramEnd"/>
      <w:r w:rsidRPr="00646BE2">
        <w:rPr>
          <w:lang w:eastAsia="ru-RU"/>
        </w:rPr>
        <w:t xml:space="preserve"> </w:t>
      </w:r>
      <w:proofErr w:type="spellStart"/>
      <w:r w:rsidRPr="00646BE2">
        <w:rPr>
          <w:lang w:eastAsia="ru-RU"/>
        </w:rPr>
        <w:t>двухшажным</w:t>
      </w:r>
      <w:proofErr w:type="spellEnd"/>
      <w:r w:rsidRPr="00646BE2">
        <w:rPr>
          <w:lang w:eastAsia="ru-RU"/>
        </w:rPr>
        <w:t>.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E4018D">
        <w:rPr>
          <w:iCs/>
          <w:lang w:eastAsia="ru-RU"/>
        </w:rPr>
        <w:t>Поворот</w:t>
      </w:r>
      <w:r w:rsidRPr="00646BE2">
        <w:rPr>
          <w:lang w:eastAsia="ru-RU"/>
        </w:rPr>
        <w:t xml:space="preserve"> переступанием.</w:t>
      </w:r>
    </w:p>
    <w:p w:rsidR="00D81348" w:rsidRPr="00E4018D" w:rsidRDefault="00D81348" w:rsidP="00D81348">
      <w:pPr>
        <w:pStyle w:val="a3"/>
        <w:rPr>
          <w:b/>
          <w:lang w:eastAsia="ru-RU"/>
        </w:rPr>
      </w:pPr>
      <w:r w:rsidRPr="00E4018D">
        <w:rPr>
          <w:b/>
          <w:iCs/>
          <w:lang w:eastAsia="ru-RU"/>
        </w:rPr>
        <w:t>Подвижные игры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i/>
          <w:iCs/>
          <w:lang w:eastAsia="ru-RU"/>
        </w:rPr>
        <w:t>На материале раздела «Гимнастика с основами акробатики»:</w:t>
      </w:r>
      <w:r w:rsidRPr="00646BE2">
        <w:rPr>
          <w:lang w:eastAsia="ru-RU"/>
        </w:rPr>
        <w:t xml:space="preserve"> «Парашютисты», «Догонялки на марше», «Увертывайся от мяча».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i/>
          <w:iCs/>
          <w:lang w:eastAsia="ru-RU"/>
        </w:rPr>
        <w:t>На материале раздела «Легкая атлетика»:</w:t>
      </w:r>
      <w:r w:rsidRPr="00646BE2">
        <w:rPr>
          <w:lang w:eastAsia="ru-RU"/>
        </w:rPr>
        <w:t xml:space="preserve"> «Защита укрепления», «Стрелки», «Кто дальше бросит», «</w:t>
      </w:r>
      <w:proofErr w:type="spellStart"/>
      <w:r w:rsidRPr="00646BE2">
        <w:rPr>
          <w:lang w:eastAsia="ru-RU"/>
        </w:rPr>
        <w:t>Ловишка</w:t>
      </w:r>
      <w:proofErr w:type="spellEnd"/>
      <w:r w:rsidRPr="00646BE2">
        <w:rPr>
          <w:lang w:eastAsia="ru-RU"/>
        </w:rPr>
        <w:t>, поймай ленту», «Метатели».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i/>
          <w:iCs/>
          <w:lang w:eastAsia="ru-RU"/>
        </w:rPr>
        <w:t>На материале раздела «Лыжная подготовка»:</w:t>
      </w:r>
      <w:r w:rsidRPr="00646BE2">
        <w:rPr>
          <w:lang w:eastAsia="ru-RU"/>
        </w:rPr>
        <w:t xml:space="preserve"> «Быстрый лыжник», «За мной».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i/>
          <w:iCs/>
          <w:lang w:eastAsia="ru-RU"/>
        </w:rPr>
        <w:t>На материале спортивных игр:</w:t>
      </w:r>
    </w:p>
    <w:p w:rsidR="00D81348" w:rsidRPr="00646BE2" w:rsidRDefault="00D81348" w:rsidP="00D81348">
      <w:pPr>
        <w:pStyle w:val="a3"/>
        <w:rPr>
          <w:lang w:eastAsia="ru-RU"/>
        </w:rPr>
      </w:pPr>
      <w:r w:rsidRPr="00646BE2">
        <w:rPr>
          <w:i/>
          <w:iCs/>
          <w:lang w:eastAsia="ru-RU"/>
        </w:rPr>
        <w:t>Футбол:</w:t>
      </w:r>
      <w:r w:rsidRPr="00646BE2">
        <w:rPr>
          <w:lang w:eastAsia="ru-RU"/>
        </w:rPr>
        <w:t xml:space="preserve"> удар ногой с разбега по неподвижному и катящемуся мячу в горизонтальную (полоса шириной 1,5 м, длиной до 7 – 8 м) и вертикальную (полоса шириной 2 м, длиной 7 – 8 м) мишень; ведение мяча между предметами и с обводкой предметов; подвижные игры: «Передал — садись», «Передай мяч головой».</w:t>
      </w:r>
    </w:p>
    <w:p w:rsidR="00D81348" w:rsidRPr="00646BE2" w:rsidRDefault="00D81348" w:rsidP="00D81348">
      <w:pPr>
        <w:spacing w:before="100" w:beforeAutospacing="1" w:after="0" w:line="240" w:lineRule="auto"/>
        <w:ind w:firstLine="720"/>
        <w:rPr>
          <w:rFonts w:eastAsia="Times New Roman"/>
          <w:lang w:eastAsia="ru-RU"/>
        </w:rPr>
      </w:pPr>
      <w:proofErr w:type="spellStart"/>
      <w:r w:rsidRPr="00646BE2">
        <w:rPr>
          <w:rFonts w:eastAsia="Times New Roman"/>
          <w:b/>
          <w:bCs/>
          <w:i/>
          <w:iCs/>
          <w:lang w:eastAsia="ru-RU"/>
        </w:rPr>
        <w:t>Общеразвивающие</w:t>
      </w:r>
      <w:proofErr w:type="spellEnd"/>
      <w:r w:rsidRPr="00646BE2">
        <w:rPr>
          <w:rFonts w:eastAsia="Times New Roman"/>
          <w:b/>
          <w:bCs/>
          <w:i/>
          <w:iCs/>
          <w:lang w:eastAsia="ru-RU"/>
        </w:rPr>
        <w:t xml:space="preserve"> физические упражнения</w:t>
      </w:r>
      <w:r w:rsidRPr="00646BE2">
        <w:rPr>
          <w:rFonts w:eastAsia="Times New Roman"/>
          <w:lang w:eastAsia="ru-RU"/>
        </w:rPr>
        <w:t xml:space="preserve"> на развитие основных физических качеств.</w:t>
      </w:r>
    </w:p>
    <w:tbl>
      <w:tblPr>
        <w:tblW w:w="15538" w:type="dxa"/>
        <w:jc w:val="center"/>
        <w:tblCellSpacing w:w="0" w:type="dxa"/>
        <w:tblInd w:w="-3129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454"/>
        <w:gridCol w:w="1842"/>
        <w:gridCol w:w="1642"/>
        <w:gridCol w:w="1843"/>
        <w:gridCol w:w="1984"/>
        <w:gridCol w:w="1985"/>
        <w:gridCol w:w="1788"/>
      </w:tblGrid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color w:val="000000"/>
                <w:lang w:eastAsia="ru-RU"/>
              </w:rPr>
              <w:t>Контрольные упражнения</w:t>
            </w:r>
            <w:r w:rsidRPr="00646BE2"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646BE2">
              <w:rPr>
                <w:rFonts w:eastAsia="Times New Roman"/>
                <w:b/>
                <w:bCs/>
                <w:lang w:val="en-US" w:eastAsia="ru-RU"/>
              </w:rPr>
              <w:t>3</w:t>
            </w:r>
            <w:r w:rsidRPr="00646BE2">
              <w:rPr>
                <w:rFonts w:eastAsia="Times New Roman"/>
                <w:b/>
                <w:bCs/>
                <w:lang w:eastAsia="ru-RU"/>
              </w:rPr>
              <w:t>класс</w:t>
            </w:r>
          </w:p>
        </w:tc>
        <w:tc>
          <w:tcPr>
            <w:tcW w:w="11084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>Уровень физической подготовленности</w:t>
            </w:r>
            <w:r w:rsidRPr="00646BE2">
              <w:rPr>
                <w:rFonts w:eastAsia="Times New Roman"/>
                <w:b/>
                <w:bCs/>
                <w:lang w:eastAsia="ru-RU"/>
              </w:rPr>
              <w:t xml:space="preserve"> </w:t>
            </w:r>
          </w:p>
        </w:tc>
      </w:tr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1348" w:rsidRPr="00646BE2" w:rsidRDefault="00D81348" w:rsidP="00DF4CBF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высокий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средний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низкий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высокий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средний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низкий</w:t>
            </w:r>
          </w:p>
        </w:tc>
      </w:tr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1348" w:rsidRPr="00646BE2" w:rsidRDefault="00D81348" w:rsidP="00DF4CBF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532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Мальчики</w:t>
            </w:r>
          </w:p>
        </w:tc>
        <w:tc>
          <w:tcPr>
            <w:tcW w:w="575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Девочки</w:t>
            </w:r>
          </w:p>
        </w:tc>
      </w:tr>
      <w:tr w:rsidR="00D81348" w:rsidRPr="00646BE2" w:rsidTr="00DF4CBF">
        <w:trPr>
          <w:trHeight w:val="780"/>
          <w:tblCellSpacing w:w="0" w:type="dxa"/>
          <w:jc w:val="center"/>
        </w:trPr>
        <w:tc>
          <w:tcPr>
            <w:tcW w:w="44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Прыжок в длину с места, </w:t>
            </w:r>
            <w:proofErr w:type="gramStart"/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>см</w:t>
            </w:r>
            <w:proofErr w:type="gramEnd"/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150 и дальше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131 – 149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130 и ближе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143 и дальше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126 – 142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125 и ближе</w:t>
            </w:r>
          </w:p>
        </w:tc>
      </w:tr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Бег 30 м с высокого старта, </w:t>
            </w:r>
            <w:proofErr w:type="gramStart"/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>с</w:t>
            </w:r>
            <w:proofErr w:type="gramEnd"/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5,8 и меньше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6,3 – 5,9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6,4 и больше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6,2 и меньше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6,3 – 5,5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6,6 и больше</w:t>
            </w:r>
          </w:p>
        </w:tc>
      </w:tr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>Челночный бег 3 х10 м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9,5 и меньше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9, 6 -10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10,1 и больше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9,9 и меньше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10,0 – 10, 4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10,5 и больше</w:t>
            </w:r>
          </w:p>
        </w:tc>
      </w:tr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>Броски мяча в вертикальную цель на точность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5-6 попаданий</w:t>
            </w:r>
          </w:p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из 6 бросков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3-4 попадания из 6 бросков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2 попадания из 6 бросков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5-6 попаданий</w:t>
            </w:r>
          </w:p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из 6 бросков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3-4 попадания из 6 бросков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2 попадания из 6 бросков</w:t>
            </w:r>
          </w:p>
        </w:tc>
      </w:tr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>Вис на время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70 с и больше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40-69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0-39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70 с и больше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40-69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0-39</w:t>
            </w:r>
          </w:p>
        </w:tc>
      </w:tr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lastRenderedPageBreak/>
              <w:t>Метание мешочка на дальность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дальше 12 м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8-12 метров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 xml:space="preserve">ближе 8 м 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дальше 12 м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8-12 метров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 xml:space="preserve">ближе 8 м </w:t>
            </w:r>
          </w:p>
        </w:tc>
      </w:tr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>Наклон вперёд из положения стоя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+6см и более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от 0 до +5 см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менее 0 см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+6см и более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от 0 до +5 см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менее 0 см</w:t>
            </w:r>
          </w:p>
        </w:tc>
      </w:tr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 xml:space="preserve">Подтягивание </w:t>
            </w: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>на низкой перекладине из виса лежа</w:t>
            </w:r>
            <w:r>
              <w:rPr>
                <w:rFonts w:eastAsia="Times New Roman"/>
                <w:b/>
                <w:bCs/>
                <w:color w:val="000000"/>
                <w:lang w:eastAsia="ru-RU"/>
              </w:rPr>
              <w:t>,</w:t>
            </w: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согнувшись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20 раз и более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19-15 раз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менее 15 раз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19 раз и более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18-14 раз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менее 14 раз</w:t>
            </w:r>
          </w:p>
        </w:tc>
      </w:tr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Подъём туловища за 30 </w:t>
            </w:r>
            <w:proofErr w:type="gramStart"/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>с</w:t>
            </w:r>
            <w:proofErr w:type="gramEnd"/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21 раз и более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13-20 раз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менее 12 раз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21 раз и более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13-20 раз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менее 12 раз</w:t>
            </w:r>
          </w:p>
        </w:tc>
      </w:tr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Бег 1000 м, мин. </w:t>
            </w:r>
            <w:proofErr w:type="gramStart"/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>с</w:t>
            </w:r>
            <w:proofErr w:type="gramEnd"/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5минут 30 с и меньше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5.31-6.00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6.01 и больше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 xml:space="preserve">6 минут 30 </w:t>
            </w:r>
            <w:proofErr w:type="gramStart"/>
            <w:r w:rsidRPr="00646BE2">
              <w:rPr>
                <w:rFonts w:eastAsia="Times New Roman"/>
                <w:color w:val="000000"/>
                <w:lang w:eastAsia="ru-RU"/>
              </w:rPr>
              <w:t>с</w:t>
            </w:r>
            <w:proofErr w:type="gramEnd"/>
            <w:r w:rsidRPr="00646BE2">
              <w:rPr>
                <w:rFonts w:eastAsia="Times New Roman"/>
                <w:color w:val="000000"/>
                <w:lang w:eastAsia="ru-RU"/>
              </w:rPr>
              <w:t xml:space="preserve"> и меньше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6.31-7 минут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7.01 и больше</w:t>
            </w:r>
          </w:p>
        </w:tc>
      </w:tr>
      <w:tr w:rsidR="00D81348" w:rsidRPr="00646BE2" w:rsidTr="00DF4CBF">
        <w:trPr>
          <w:tblCellSpacing w:w="0" w:type="dxa"/>
          <w:jc w:val="center"/>
        </w:trPr>
        <w:tc>
          <w:tcPr>
            <w:tcW w:w="44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Ходьба на лыжах 1 км, мин. </w:t>
            </w:r>
            <w:proofErr w:type="gramStart"/>
            <w:r w:rsidRPr="00646BE2">
              <w:rPr>
                <w:rFonts w:eastAsia="Times New Roman"/>
                <w:b/>
                <w:bCs/>
                <w:color w:val="000000"/>
                <w:lang w:eastAsia="ru-RU"/>
              </w:rPr>
              <w:t>с</w:t>
            </w:r>
            <w:proofErr w:type="gramEnd"/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8.00 и меньше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8.01-8.30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8.31 и больше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8.30 и меньше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8.31-9.00</w:t>
            </w: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color w:val="000000"/>
                <w:lang w:eastAsia="ru-RU"/>
              </w:rPr>
              <w:t>9.01 и больше</w:t>
            </w:r>
          </w:p>
        </w:tc>
      </w:tr>
      <w:tr w:rsidR="00163D95" w:rsidRPr="00646BE2" w:rsidTr="00DF4CBF">
        <w:trPr>
          <w:tblCellSpacing w:w="0" w:type="dxa"/>
          <w:jc w:val="center"/>
        </w:trPr>
        <w:tc>
          <w:tcPr>
            <w:tcW w:w="44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3D95" w:rsidRPr="00646BE2" w:rsidRDefault="00163D95" w:rsidP="00DF4CBF">
            <w:pPr>
              <w:spacing w:before="100" w:beforeAutospacing="1" w:after="119" w:line="240" w:lineRule="auto"/>
              <w:rPr>
                <w:rFonts w:eastAsia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3D95" w:rsidRPr="00646BE2" w:rsidRDefault="00163D95" w:rsidP="00DF4CBF">
            <w:pPr>
              <w:spacing w:before="100" w:beforeAutospacing="1" w:after="119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3D95" w:rsidRPr="00646BE2" w:rsidRDefault="00163D95" w:rsidP="00DF4CBF">
            <w:pPr>
              <w:spacing w:before="100" w:beforeAutospacing="1" w:after="119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3D95" w:rsidRPr="00646BE2" w:rsidRDefault="00163D95" w:rsidP="00DF4CBF">
            <w:pPr>
              <w:spacing w:before="100" w:beforeAutospacing="1" w:after="119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3D95" w:rsidRPr="00646BE2" w:rsidRDefault="00163D95" w:rsidP="00DF4CBF">
            <w:pPr>
              <w:spacing w:before="100" w:beforeAutospacing="1" w:after="119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3D95" w:rsidRPr="00646BE2" w:rsidRDefault="00163D95" w:rsidP="00DF4CBF">
            <w:pPr>
              <w:spacing w:before="100" w:beforeAutospacing="1" w:after="119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63D95" w:rsidRPr="00646BE2" w:rsidRDefault="00163D95" w:rsidP="00DF4CBF">
            <w:pPr>
              <w:spacing w:before="100" w:beforeAutospacing="1" w:after="119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DF4CBF" w:rsidRDefault="00D81348" w:rsidP="00DF4CBF">
      <w:pPr>
        <w:pStyle w:val="a3"/>
        <w:rPr>
          <w:rFonts w:eastAsia="Times New Roman"/>
          <w:b/>
          <w:bCs/>
          <w:sz w:val="28"/>
          <w:szCs w:val="28"/>
          <w:lang w:eastAsia="ru-RU"/>
        </w:rPr>
      </w:pPr>
      <w:r w:rsidRPr="00F958DA">
        <w:rPr>
          <w:rFonts w:eastAsia="Times New Roman"/>
          <w:b/>
          <w:bCs/>
          <w:sz w:val="28"/>
          <w:szCs w:val="28"/>
          <w:lang w:eastAsia="ru-RU"/>
        </w:rPr>
        <w:t xml:space="preserve">    </w:t>
      </w:r>
    </w:p>
    <w:p w:rsidR="00DF4CBF" w:rsidRDefault="00DF4CBF" w:rsidP="00DF4CBF">
      <w:pPr>
        <w:pStyle w:val="a3"/>
        <w:rPr>
          <w:b/>
          <w:lang w:eastAsia="ru-RU"/>
        </w:rPr>
      </w:pPr>
      <w:r w:rsidRPr="00DF4CBF">
        <w:rPr>
          <w:b/>
          <w:lang w:eastAsia="ru-RU"/>
        </w:rPr>
        <w:t xml:space="preserve">Критерии оценивания различных видов работ </w:t>
      </w:r>
    </w:p>
    <w:p w:rsidR="00DF4CBF" w:rsidRPr="00DF4CBF" w:rsidRDefault="00DF4CBF" w:rsidP="00DF4CBF">
      <w:pPr>
        <w:pStyle w:val="a3"/>
        <w:rPr>
          <w:b/>
          <w:lang w:eastAsia="ru-RU"/>
        </w:rPr>
      </w:pP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Выставление оценок в классный журнал (по 5- балльной системе) – практический курс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осуществляется следующим образом: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«5» - упражнение выполнено правильно, легко, уверенно, в нужном ритме;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«4» - упражнение выполнено правильно, свободно, но при этом допущено две незначительных ошибки, например, небольшое нарушение ритма движения, смелости;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«3» - упражнение выполнено, в основном правильно, но с одной значительной или с тремя незначительными ошибками, т.е. недостаточно четко и ритмично, с отдельными отклонениями в направлении амплитуды и других характерных движения – скорости, силы или наблюдается заметная скованность движения;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«2» - упражнение выполнено не правильно, с нарушением схемы движения, с двумя-тремя значительными ошибками, с пропуском отдельных элементов.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 xml:space="preserve">Кроме оценок за физическую подготовленность учитель ставит оценки за освоение </w:t>
      </w:r>
      <w:proofErr w:type="gramStart"/>
      <w:r w:rsidRPr="007B0600">
        <w:rPr>
          <w:lang w:eastAsia="ru-RU"/>
        </w:rPr>
        <w:t>знании</w:t>
      </w:r>
      <w:proofErr w:type="gramEnd"/>
      <w:r w:rsidRPr="007B0600">
        <w:rPr>
          <w:lang w:eastAsia="ru-RU"/>
        </w:rPr>
        <w:t xml:space="preserve"> и двигательных умений (их объем определен образовательным стандартом). Критерии оценки может определять сам педагог, не вступая в противоречие с образовательным стандартом.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i/>
          <w:iCs/>
          <w:lang w:eastAsia="ru-RU"/>
        </w:rPr>
        <w:t>Итоговые оценки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 xml:space="preserve">Оценка за четверть и полугодие выводится на основании </w:t>
      </w:r>
      <w:proofErr w:type="gramStart"/>
      <w:r w:rsidRPr="007B0600">
        <w:rPr>
          <w:lang w:eastAsia="ru-RU"/>
        </w:rPr>
        <w:t>текущих</w:t>
      </w:r>
      <w:proofErr w:type="gramEnd"/>
      <w:r w:rsidRPr="007B0600">
        <w:rPr>
          <w:lang w:eastAsia="ru-RU"/>
        </w:rPr>
        <w:t>.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Итоговая оценка за год выставляется на основании четвертных и зачета (экзамена) по физической культуре (для выпускных классов) и за счет прироста в тестировании.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Основные критерии выставления оценок по теоретическому курсу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«5» - ставится если: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полно, осознано и правильно раскрыто содержание материала в объеме программы и учебника;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есть самостоятельность и уверенность суждений, использованы ранее приобретенные знания (как на уроках ОБЖ, так и на уроках по другим предметам), а так же знания из личного опыта и опыта других людей;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 xml:space="preserve">- рассказ </w:t>
      </w:r>
      <w:proofErr w:type="gramStart"/>
      <w:r w:rsidRPr="007B0600">
        <w:rPr>
          <w:lang w:eastAsia="ru-RU"/>
        </w:rPr>
        <w:t>построении</w:t>
      </w:r>
      <w:proofErr w:type="gramEnd"/>
      <w:r w:rsidRPr="007B0600">
        <w:rPr>
          <w:lang w:eastAsia="ru-RU"/>
        </w:rPr>
        <w:t xml:space="preserve"> логически последовательно грамотно с использованием обще научных приемов (анализа, сравнения, обобщение и выводов);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четко и правильно даны определения и раскрыто содержание понятий, верно, использованы научные термины.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lastRenderedPageBreak/>
        <w:t>«4» - выставлена тогда когда: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раскрыто основное содержание материала, ответ самостоятелен и построен достаточно уверенно и грамотно в речевом отношении;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в основном правильно даны определения понятий и использованы научные термины;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определение понятий не полное, допускаются не значительные нарушения последовательность, искажение, 1-2 не точности в ответе при использовании научных терминов.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«3» - ставится если: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усвоено основное содержание учебного материала, но изложено фрагментарно, не всегда последовательно;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определения понятий не достаточно четкие;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не используются в качестве доказательства выводы и обобщения или допускаются ошибки при их изложении, неумело применяются полученные знания в жизненных ситуациях, но могут быть устранены с помощью учителя;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 xml:space="preserve">- </w:t>
      </w:r>
      <w:proofErr w:type="gramStart"/>
      <w:r w:rsidRPr="007B0600">
        <w:rPr>
          <w:lang w:eastAsia="ru-RU"/>
        </w:rPr>
        <w:t>допускаются ошибки и нет</w:t>
      </w:r>
      <w:proofErr w:type="gramEnd"/>
      <w:r w:rsidRPr="007B0600">
        <w:rPr>
          <w:lang w:eastAsia="ru-RU"/>
        </w:rPr>
        <w:t xml:space="preserve"> точности в использовании научной терминологии и определении понятий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«2» - получает тот кто: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не раскрыл основное содержание учебного материала;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не дал ответы на вспомогательные вопросы учителя;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при проверке выполнения Д.З. не ответив не на один из вопросов;</w:t>
      </w:r>
    </w:p>
    <w:p w:rsidR="00DF4CBF" w:rsidRPr="007B0600" w:rsidRDefault="00DF4CBF" w:rsidP="00DF4CBF">
      <w:pPr>
        <w:pStyle w:val="a3"/>
        <w:rPr>
          <w:lang w:eastAsia="ru-RU"/>
        </w:rPr>
      </w:pPr>
      <w:r w:rsidRPr="007B0600">
        <w:rPr>
          <w:lang w:eastAsia="ru-RU"/>
        </w:rPr>
        <w:t>- допускаются грубые ошибки в определении понятий и использовании терминологии.</w:t>
      </w:r>
    </w:p>
    <w:p w:rsidR="00163D95" w:rsidRDefault="00163D95" w:rsidP="00D81348">
      <w:pPr>
        <w:pageBreakBefore/>
        <w:spacing w:before="100" w:beforeAutospacing="1" w:after="0" w:line="240" w:lineRule="auto"/>
        <w:rPr>
          <w:rFonts w:eastAsia="Times New Roman"/>
          <w:b/>
          <w:bCs/>
          <w:sz w:val="28"/>
          <w:szCs w:val="28"/>
          <w:lang w:eastAsia="ru-RU"/>
        </w:rPr>
      </w:pPr>
    </w:p>
    <w:p w:rsidR="00163D95" w:rsidRDefault="00163D95" w:rsidP="00D81348">
      <w:pPr>
        <w:pageBreakBefore/>
        <w:spacing w:before="100" w:beforeAutospacing="1" w:after="0" w:line="240" w:lineRule="auto"/>
        <w:rPr>
          <w:rFonts w:eastAsia="Times New Roman"/>
          <w:b/>
          <w:bCs/>
          <w:sz w:val="28"/>
          <w:szCs w:val="28"/>
          <w:lang w:eastAsia="ru-RU"/>
        </w:rPr>
      </w:pPr>
    </w:p>
    <w:p w:rsidR="00163D95" w:rsidRDefault="00163D95" w:rsidP="00D81348">
      <w:pPr>
        <w:pageBreakBefore/>
        <w:spacing w:before="100" w:beforeAutospacing="1" w:after="0" w:line="240" w:lineRule="auto"/>
        <w:rPr>
          <w:rFonts w:eastAsia="Times New Roman"/>
          <w:b/>
          <w:bCs/>
          <w:sz w:val="28"/>
          <w:szCs w:val="28"/>
          <w:lang w:eastAsia="ru-RU"/>
        </w:rPr>
      </w:pPr>
    </w:p>
    <w:p w:rsidR="00D81348" w:rsidRPr="00F958DA" w:rsidRDefault="00D81348" w:rsidP="00D81348">
      <w:pPr>
        <w:pageBreakBefore/>
        <w:spacing w:before="100" w:beforeAutospacing="1" w:after="0" w:line="240" w:lineRule="auto"/>
        <w:rPr>
          <w:rFonts w:eastAsia="Times New Roman"/>
          <w:sz w:val="28"/>
          <w:szCs w:val="28"/>
          <w:lang w:eastAsia="ru-RU"/>
        </w:rPr>
      </w:pPr>
      <w:r w:rsidRPr="00F958DA">
        <w:rPr>
          <w:rFonts w:eastAsia="Times New Roman"/>
          <w:b/>
          <w:bCs/>
          <w:sz w:val="28"/>
          <w:szCs w:val="28"/>
          <w:lang w:eastAsia="ru-RU"/>
        </w:rPr>
        <w:lastRenderedPageBreak/>
        <w:t xml:space="preserve">   Календарно-тематическое планирование курса «Физическая культура» в 3 классе УМУ «Школа России» (В.И.Лях 102 ч)</w:t>
      </w:r>
    </w:p>
    <w:tbl>
      <w:tblPr>
        <w:tblW w:w="16860" w:type="dxa"/>
        <w:tblInd w:w="-3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97"/>
        <w:gridCol w:w="247"/>
        <w:gridCol w:w="570"/>
        <w:gridCol w:w="750"/>
        <w:gridCol w:w="19"/>
        <w:gridCol w:w="15"/>
        <w:gridCol w:w="15"/>
        <w:gridCol w:w="14"/>
        <w:gridCol w:w="16"/>
        <w:gridCol w:w="11"/>
        <w:gridCol w:w="15"/>
        <w:gridCol w:w="15"/>
        <w:gridCol w:w="15"/>
        <w:gridCol w:w="15"/>
        <w:gridCol w:w="15"/>
        <w:gridCol w:w="648"/>
        <w:gridCol w:w="211"/>
        <w:gridCol w:w="1778"/>
        <w:gridCol w:w="427"/>
        <w:gridCol w:w="69"/>
        <w:gridCol w:w="10"/>
        <w:gridCol w:w="4080"/>
        <w:gridCol w:w="89"/>
        <w:gridCol w:w="5669"/>
        <w:gridCol w:w="1290"/>
        <w:gridCol w:w="260"/>
      </w:tblGrid>
      <w:tr w:rsidR="00D81348" w:rsidRPr="00646BE2" w:rsidTr="00DF4CBF">
        <w:trPr>
          <w:gridAfter w:val="1"/>
          <w:wAfter w:w="260" w:type="dxa"/>
          <w:trHeight w:val="450"/>
        </w:trPr>
        <w:tc>
          <w:tcPr>
            <w:tcW w:w="597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646BE2">
              <w:rPr>
                <w:rFonts w:eastAsia="Times New Roman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646BE2">
              <w:rPr>
                <w:rFonts w:eastAsia="Times New Roman"/>
                <w:b/>
                <w:bCs/>
                <w:lang w:eastAsia="ru-RU"/>
              </w:rPr>
              <w:t>/</w:t>
            </w:r>
            <w:proofErr w:type="spellStart"/>
            <w:r w:rsidRPr="00646BE2">
              <w:rPr>
                <w:rFonts w:eastAsia="Times New Roman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817" w:type="dxa"/>
            <w:gridSpan w:val="2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№ </w:t>
            </w:r>
            <w:r w:rsidRPr="00646BE2">
              <w:rPr>
                <w:rFonts w:eastAsia="Times New Roman"/>
                <w:b/>
                <w:bCs/>
                <w:lang w:eastAsia="ru-RU"/>
              </w:rPr>
              <w:t>темы</w:t>
            </w:r>
          </w:p>
        </w:tc>
        <w:tc>
          <w:tcPr>
            <w:tcW w:w="1774" w:type="dxa"/>
            <w:gridSpan w:val="14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lang w:eastAsia="ru-RU"/>
              </w:rPr>
              <w:t>Дата</w:t>
            </w:r>
          </w:p>
        </w:tc>
        <w:tc>
          <w:tcPr>
            <w:tcW w:w="1778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lang w:eastAsia="ru-RU"/>
              </w:rPr>
              <w:t xml:space="preserve">Тема </w:t>
            </w:r>
            <w:r>
              <w:rPr>
                <w:rFonts w:eastAsia="Times New Roman"/>
                <w:b/>
                <w:bCs/>
                <w:lang w:eastAsia="ru-RU"/>
              </w:rPr>
              <w:t>урока</w:t>
            </w:r>
          </w:p>
        </w:tc>
        <w:tc>
          <w:tcPr>
            <w:tcW w:w="506" w:type="dxa"/>
            <w:gridSpan w:val="3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  <w:lang w:eastAsia="ru-RU"/>
              </w:rPr>
              <w:t>К</w:t>
            </w:r>
            <w:r w:rsidRPr="00646BE2">
              <w:rPr>
                <w:rFonts w:eastAsia="Times New Roman"/>
                <w:b/>
                <w:bCs/>
                <w:lang w:eastAsia="ru-RU"/>
              </w:rPr>
              <w:t>-во</w:t>
            </w:r>
            <w:proofErr w:type="spellEnd"/>
            <w:proofErr w:type="gramEnd"/>
            <w:r w:rsidRPr="00646BE2">
              <w:rPr>
                <w:rFonts w:eastAsia="Times New Roman"/>
                <w:b/>
                <w:bCs/>
                <w:lang w:eastAsia="ru-RU"/>
              </w:rPr>
              <w:t xml:space="preserve"> ч</w:t>
            </w:r>
          </w:p>
        </w:tc>
        <w:tc>
          <w:tcPr>
            <w:tcW w:w="408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lang w:eastAsia="ru-RU"/>
              </w:rPr>
              <w:t>Характеристика основных видов деятельности</w:t>
            </w:r>
          </w:p>
        </w:tc>
        <w:tc>
          <w:tcPr>
            <w:tcW w:w="5758" w:type="dxa"/>
            <w:gridSpan w:val="2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lang w:eastAsia="ru-RU"/>
              </w:rPr>
              <w:t>Планируемые результаты (УУД)</w:t>
            </w:r>
          </w:p>
        </w:tc>
        <w:tc>
          <w:tcPr>
            <w:tcW w:w="129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lang w:eastAsia="ru-RU"/>
              </w:rPr>
              <w:t>Формы контроля</w:t>
            </w:r>
          </w:p>
        </w:tc>
      </w:tr>
      <w:tr w:rsidR="00D81348" w:rsidRPr="00646BE2" w:rsidTr="00DF4CBF">
        <w:trPr>
          <w:gridAfter w:val="1"/>
          <w:wAfter w:w="260" w:type="dxa"/>
          <w:trHeight w:val="163"/>
        </w:trPr>
        <w:tc>
          <w:tcPr>
            <w:tcW w:w="597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817" w:type="dxa"/>
            <w:gridSpan w:val="2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9" w:type="dxa"/>
            <w:gridSpan w:val="2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план</w:t>
            </w:r>
          </w:p>
        </w:tc>
        <w:tc>
          <w:tcPr>
            <w:tcW w:w="1005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факт</w:t>
            </w:r>
          </w:p>
        </w:tc>
        <w:tc>
          <w:tcPr>
            <w:tcW w:w="1778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506" w:type="dxa"/>
            <w:gridSpan w:val="3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408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5758" w:type="dxa"/>
            <w:gridSpan w:val="2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9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20" w:lineRule="atLeast"/>
              <w:rPr>
                <w:rFonts w:eastAsia="Times New Roman"/>
                <w:b/>
                <w:bCs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816"/>
        </w:trPr>
        <w:tc>
          <w:tcPr>
            <w:tcW w:w="16600" w:type="dxa"/>
            <w:gridSpan w:val="2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b/>
                <w:bCs/>
                <w:lang w:eastAsia="ru-RU"/>
              </w:rPr>
              <w:t>На каждом уроке</w:t>
            </w:r>
            <w:r>
              <w:rPr>
                <w:rFonts w:eastAsia="Times New Roman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46BE2">
              <w:rPr>
                <w:rFonts w:eastAsia="Times New Roman"/>
                <w:lang w:eastAsia="ru-RU"/>
              </w:rPr>
              <w:t>М. принимать и сохранять цели и задачи учебной деятельности, разрешать конфликты посредством учёта интересов сторон и сотрудничества, осуществлять взаимный контроль в ходе совместной деятельности, адекватно оценивать своё поведение и поведение окружающих.</w:t>
            </w:r>
          </w:p>
          <w:p w:rsidR="00D81348" w:rsidRPr="009C695F" w:rsidRDefault="00D81348" w:rsidP="00DF4CBF">
            <w:pPr>
              <w:pStyle w:val="a3"/>
              <w:rPr>
                <w:rFonts w:eastAsia="Times New Roman"/>
                <w:sz w:val="14"/>
                <w:lang w:eastAsia="ru-RU"/>
              </w:rPr>
            </w:pPr>
            <w:proofErr w:type="gramStart"/>
            <w:r w:rsidRPr="00646BE2">
              <w:rPr>
                <w:lang w:eastAsia="ru-RU"/>
              </w:rPr>
              <w:t>Л.: Развитие мотивов учебной деятельности и осознание личностного смысла учения, принятия и усвоения социальной роли обучающегося, развитие навыков сотрудничества со сверстниками и взрослыми в разных социальных ситуациях, умение не создавать конфликтов и находить вы</w:t>
            </w:r>
            <w:r>
              <w:rPr>
                <w:lang w:eastAsia="ru-RU"/>
              </w:rPr>
              <w:t xml:space="preserve">ходы из спорных ситуаций, </w:t>
            </w:r>
            <w:r w:rsidRPr="00646BE2">
              <w:rPr>
                <w:lang w:eastAsia="ru-RU"/>
              </w:rPr>
              <w:t>личной ответственности за свои поступки на основе представлений о нравственных нормах, социальной справедливости и свободе.</w:t>
            </w:r>
            <w:proofErr w:type="gramEnd"/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Autospacing="1" w:after="0" w:afterAutospacing="1" w:line="240" w:lineRule="auto"/>
              <w:ind w:left="360"/>
              <w:rPr>
                <w:rFonts w:eastAsia="Times New Roman"/>
                <w:sz w:val="14"/>
                <w:lang w:eastAsia="ru-RU"/>
              </w:rPr>
            </w:pPr>
            <w:r>
              <w:rPr>
                <w:rFonts w:eastAsia="Times New Roman"/>
                <w:sz w:val="14"/>
                <w:lang w:eastAsia="ru-RU"/>
              </w:rPr>
              <w:t>1.</w:t>
            </w: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29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02.09.</w:t>
            </w:r>
          </w:p>
        </w:tc>
        <w:tc>
          <w:tcPr>
            <w:tcW w:w="945" w:type="dxa"/>
            <w:gridSpan w:val="8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Организационн</w:t>
            </w:r>
            <w:proofErr w:type="gramStart"/>
            <w:r w:rsidRPr="00646BE2">
              <w:rPr>
                <w:rFonts w:eastAsia="Times New Roman"/>
                <w:lang w:eastAsia="ru-RU"/>
              </w:rPr>
              <w:t>о-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методические требования на уроках физической культуры</w:t>
            </w:r>
          </w:p>
        </w:tc>
        <w:tc>
          <w:tcPr>
            <w:tcW w:w="50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Ознакомление с организационно-методическими требованиями, применяемыми на уроках физической культуры; повторение строевых упражнений, разучивание подвижных игр « </w:t>
            </w:r>
            <w:proofErr w:type="spellStart"/>
            <w:r w:rsidRPr="00646BE2">
              <w:rPr>
                <w:rFonts w:eastAsia="Times New Roman"/>
                <w:lang w:eastAsia="ru-RU"/>
              </w:rPr>
              <w:t>Ловишки</w:t>
            </w:r>
            <w:proofErr w:type="spellEnd"/>
            <w:r w:rsidRPr="00646BE2">
              <w:rPr>
                <w:rFonts w:eastAsia="Times New Roman"/>
                <w:lang w:eastAsia="ru-RU"/>
              </w:rPr>
              <w:t>», «</w:t>
            </w:r>
            <w:proofErr w:type="spellStart"/>
            <w:r w:rsidRPr="00646BE2">
              <w:rPr>
                <w:rFonts w:eastAsia="Times New Roman"/>
                <w:lang w:eastAsia="ru-RU"/>
              </w:rPr>
              <w:t>Колдунишки</w:t>
            </w:r>
            <w:proofErr w:type="spellEnd"/>
            <w:r w:rsidRPr="00646BE2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об организационно – методических требованиях, применяемых на уроках физической культуры,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подвижных игр «</w:t>
            </w:r>
            <w:proofErr w:type="spellStart"/>
            <w:r w:rsidRPr="00646BE2">
              <w:rPr>
                <w:rFonts w:eastAsia="Times New Roman"/>
                <w:lang w:eastAsia="ru-RU"/>
              </w:rPr>
              <w:t>Ловишка</w:t>
            </w:r>
            <w:proofErr w:type="spellEnd"/>
            <w:r w:rsidRPr="00646BE2">
              <w:rPr>
                <w:rFonts w:eastAsia="Times New Roman"/>
                <w:lang w:eastAsia="ru-RU"/>
              </w:rPr>
              <w:t>» и «</w:t>
            </w:r>
            <w:proofErr w:type="spellStart"/>
            <w:r w:rsidRPr="00646BE2">
              <w:rPr>
                <w:rFonts w:eastAsia="Times New Roman"/>
                <w:lang w:eastAsia="ru-RU"/>
              </w:rPr>
              <w:t>Колдунчики</w:t>
            </w:r>
            <w:proofErr w:type="spellEnd"/>
            <w:r w:rsidRPr="00646BE2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2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29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05.</w:t>
            </w:r>
            <w:r>
              <w:rPr>
                <w:rFonts w:eastAsia="Times New Roman"/>
                <w:lang w:eastAsia="ru-RU"/>
              </w:rPr>
              <w:t>09.</w:t>
            </w:r>
          </w:p>
        </w:tc>
        <w:tc>
          <w:tcPr>
            <w:tcW w:w="945" w:type="dxa"/>
            <w:gridSpan w:val="8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бега на 30 м с высокого старта</w:t>
            </w:r>
          </w:p>
        </w:tc>
        <w:tc>
          <w:tcPr>
            <w:tcW w:w="50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беговую разминку, упражнение на внимание, осуществлять бег на 30 метров с высокого старта, разучивать подвижные игры «Салки», «Салки – дай руку», 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качеств – быстроты,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беговой разминки и подвижных игр «Салки», « Салки – дай руку»;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3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07</w:t>
            </w:r>
            <w:r w:rsidRPr="00646BE2">
              <w:rPr>
                <w:rFonts w:eastAsia="Times New Roman"/>
                <w:lang w:eastAsia="ru-RU"/>
              </w:rPr>
              <w:t>.09</w:t>
            </w: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Техника челночного бега</w:t>
            </w:r>
          </w:p>
        </w:tc>
        <w:tc>
          <w:tcPr>
            <w:tcW w:w="50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разминку, челночный бег, дыхательные упражнения, упражнения на равновесия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П.Иметь представления о технике челночного бега,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беговой разминки и подвижных игр «Прерванные пятнашки» и «</w:t>
            </w:r>
            <w:proofErr w:type="spellStart"/>
            <w:r w:rsidRPr="00646BE2">
              <w:rPr>
                <w:rFonts w:eastAsia="Times New Roman"/>
                <w:lang w:eastAsia="ru-RU"/>
              </w:rPr>
              <w:t>Колдунчики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». 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4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09</w:t>
            </w:r>
            <w:r w:rsidRPr="00646BE2">
              <w:rPr>
                <w:rFonts w:eastAsia="Times New Roman"/>
                <w:lang w:eastAsia="ru-RU"/>
              </w:rPr>
              <w:t>.09</w:t>
            </w: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челночного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46BE2">
              <w:rPr>
                <w:rFonts w:eastAsia="Times New Roman"/>
                <w:lang w:eastAsia="ru-RU"/>
              </w:rPr>
              <w:lastRenderedPageBreak/>
              <w:t>бега 3Х10м</w:t>
            </w:r>
          </w:p>
        </w:tc>
        <w:tc>
          <w:tcPr>
            <w:tcW w:w="50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4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в движении, челночный бег, дыхательное упражнение,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46BE2">
              <w:rPr>
                <w:rFonts w:eastAsia="Times New Roman"/>
                <w:lang w:eastAsia="ru-RU"/>
              </w:rPr>
              <w:lastRenderedPageBreak/>
              <w:t>подвижную игру «Собачки ногами»,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 xml:space="preserve">П. Владеть навыком систематического наблюдения за своим физическим состоянием за счёт отслеживания изменений показателей развития основных </w:t>
            </w:r>
            <w:r w:rsidRPr="00646BE2">
              <w:rPr>
                <w:rFonts w:eastAsia="Times New Roman"/>
                <w:lang w:eastAsia="ru-RU"/>
              </w:rPr>
              <w:lastRenderedPageBreak/>
              <w:t>физических качест</w:t>
            </w:r>
            <w:proofErr w:type="gramStart"/>
            <w:r w:rsidRPr="00646BE2">
              <w:rPr>
                <w:rFonts w:eastAsia="Times New Roman"/>
                <w:lang w:eastAsia="ru-RU"/>
              </w:rPr>
              <w:t>в-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быстроты и координации движений,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5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12.09</w:t>
            </w: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Способы метания мешочка (мяча) на дальность</w:t>
            </w:r>
          </w:p>
        </w:tc>
        <w:tc>
          <w:tcPr>
            <w:tcW w:w="50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беговую разминку, метание мешочка на дальность, дыхательное упражнение, подвижную игру «Бросай далеко, собирай быстро»,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П.Иметь первоначальные представления о технике метания мешочка на дальность различными способами,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здоровьесерегаюющую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беговой разминки и подвижной игры « Бросай далеко, собирай быстро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6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  <w:r w:rsidRPr="00646BE2">
              <w:rPr>
                <w:rFonts w:eastAsia="Times New Roman"/>
                <w:lang w:eastAsia="ru-RU"/>
              </w:rPr>
              <w:t>.09</w:t>
            </w: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метания мешочка на дальность</w:t>
            </w:r>
          </w:p>
        </w:tc>
        <w:tc>
          <w:tcPr>
            <w:tcW w:w="50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беговую разминку, метание мешочка на дальность, дыхательное упражнение, упражнение на внимание, подвижную игру «Собачки ногами»,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представления о методике проведения тестирования метания мешочка на дальность, 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качеств – силы, координации движений, быстроты,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беговой разминки и подвижной игры « Собачки ногами»;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7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  <w:r w:rsidRPr="00646BE2">
              <w:rPr>
                <w:rFonts w:eastAsia="Times New Roman"/>
                <w:lang w:eastAsia="ru-RU"/>
              </w:rPr>
              <w:t>.09</w:t>
            </w: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Пас и его значение для спортивных игр с мячом.</w:t>
            </w:r>
          </w:p>
        </w:tc>
        <w:tc>
          <w:tcPr>
            <w:tcW w:w="50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4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беговую разминку, разминку в движении, разные варианты паса мяча ногой дыхательное упражнение, упражнение на внимание, спортивную игру «Футбол»,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том, что такое пас, о его значении в спортивных играх с мячом, о спортивной игре «Футбол»,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и спортивной игры «Футбол».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8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19.09</w:t>
            </w: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Спортивная игра «Футбол»</w:t>
            </w:r>
          </w:p>
        </w:tc>
        <w:tc>
          <w:tcPr>
            <w:tcW w:w="50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4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беговую разминку, разминку в движении, разные варианты паса мяча ногой дыхательное упражнение, упражнение на внимание, спортивную игру «Футбол», наблюдать за своим физическим состоянием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том, что такое пас, о его значении в спортивных играх с мячом,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и спортивной игре «Футбол»;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групповой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9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21.09.</w:t>
            </w: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Прыжок в длину с разбега</w:t>
            </w:r>
          </w:p>
        </w:tc>
        <w:tc>
          <w:tcPr>
            <w:tcW w:w="50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4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на месте, прыжок в длину с разбега, дыхательное упражнение, упражнение на внимание, спортивную игру «Футбол»,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технике выполнения прыжка в длину с разбега,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на месте и спортивной игры «Футбол»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Autospacing="1" w:after="0" w:afterAutospacing="1" w:line="240" w:lineRule="auto"/>
              <w:ind w:left="720"/>
              <w:rPr>
                <w:rFonts w:eastAsia="Times New Roman"/>
                <w:sz w:val="14"/>
                <w:lang w:eastAsia="ru-RU"/>
              </w:rPr>
            </w:pPr>
            <w:r>
              <w:rPr>
                <w:rFonts w:eastAsia="Times New Roman"/>
                <w:sz w:val="14"/>
                <w:lang w:eastAsia="ru-RU"/>
              </w:rPr>
              <w:t>111</w:t>
            </w: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23.09.</w:t>
            </w: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Прыжок в длину с разбега на результат</w:t>
            </w:r>
          </w:p>
        </w:tc>
        <w:tc>
          <w:tcPr>
            <w:tcW w:w="50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4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на месте, прыжок в длину с разбега, дыхательное упражнение, упражнение на внимание, подвижную игру «Собачки ногами», наблюдать за своим физическим состоянием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углубленное представление о технике выполнения прыжка в длину с разбега на результат,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на месте и подвижной игры «Собачки ногами»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10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26.09.</w:t>
            </w: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auto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Контрольный урок по прыжкам в длину с разбега</w:t>
            </w:r>
          </w:p>
        </w:tc>
        <w:tc>
          <w:tcPr>
            <w:tcW w:w="49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9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в движении по кругу, прыжок в длину с разбега, дыхательное упражнение, упражнение на внимание, спортивную игру «Футбол», наблюдать за своим физическим состоянием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том, как проводится контрольный урок по прыжкам в длину с разбега,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по кругу и спортивной игры «Футбол»;</w:t>
            </w:r>
          </w:p>
        </w:tc>
        <w:tc>
          <w:tcPr>
            <w:tcW w:w="155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11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  <w:r w:rsidRPr="00646BE2">
              <w:rPr>
                <w:rFonts w:eastAsia="Times New Roman"/>
                <w:lang w:eastAsia="ru-RU"/>
              </w:rPr>
              <w:t>.09</w:t>
            </w: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auto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Контрольный урок по спортивной игре «Футбол»</w:t>
            </w:r>
          </w:p>
        </w:tc>
        <w:tc>
          <w:tcPr>
            <w:tcW w:w="49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409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в движении по кругу, правила спортивной игры «Футбол», контрольная игра в «Футбол», контрольные броски мяча </w:t>
            </w:r>
            <w:proofErr w:type="gramStart"/>
            <w:r w:rsidRPr="00646BE2">
              <w:rPr>
                <w:rFonts w:eastAsia="Times New Roman"/>
                <w:lang w:eastAsia="ru-RU"/>
              </w:rPr>
              <w:t>из-за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боковой, дыхательное упражнение, подвижную игру «Бросай далеко, собирай быстро»,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том, как проводится контрольный урок по футболу,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здоровьесререгающую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по кругу и спортивной игры «Футбол»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</w:tc>
      </w:tr>
      <w:tr w:rsidR="00D81348" w:rsidRPr="00646BE2" w:rsidTr="00DF4CBF">
        <w:trPr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12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30.09.</w:t>
            </w: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auto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метания мяча на дальность</w:t>
            </w:r>
          </w:p>
        </w:tc>
        <w:tc>
          <w:tcPr>
            <w:tcW w:w="49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09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с малым мячом, тестирование метания малого мяча на точность, дыхательное упражнение, подвижную игру «Вышибалы», </w:t>
            </w:r>
            <w:r w:rsidRPr="00646BE2">
              <w:rPr>
                <w:rFonts w:eastAsia="Times New Roman"/>
                <w:lang w:eastAsia="ru-RU"/>
              </w:rPr>
              <w:lastRenderedPageBreak/>
              <w:t>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 xml:space="preserve">П. иметь первоначальные представления о методике проведения тестирования малого мяча на точность, владеть навыком систематического наблюдения за своим физическим состоянием за счёт отслеживания изменений показателей развития основных </w:t>
            </w:r>
            <w:r w:rsidRPr="00646BE2">
              <w:rPr>
                <w:rFonts w:eastAsia="Times New Roman"/>
                <w:lang w:eastAsia="ru-RU"/>
              </w:rPr>
              <w:lastRenderedPageBreak/>
              <w:t>физических качест</w:t>
            </w:r>
            <w:proofErr w:type="gramStart"/>
            <w:r w:rsidRPr="00646BE2">
              <w:rPr>
                <w:rFonts w:eastAsia="Times New Roman"/>
                <w:lang w:eastAsia="ru-RU"/>
              </w:rPr>
              <w:t>в-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координации движений,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малыми мячами и подвижной игры «Вышибалы»</w:t>
            </w:r>
          </w:p>
        </w:tc>
        <w:tc>
          <w:tcPr>
            <w:tcW w:w="155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13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03.10</w:t>
            </w: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наклона вперёд из положения стоя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разминку, направленную на развитие гибкости, тестирование наклона вперёд из </w:t>
            </w:r>
            <w:proofErr w:type="gramStart"/>
            <w:r w:rsidRPr="00646BE2">
              <w:rPr>
                <w:rFonts w:eastAsia="Times New Roman"/>
                <w:lang w:eastAsia="ru-RU"/>
              </w:rPr>
              <w:t>положения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стоя, дыхательное упражнение, подвижную игру «Белые медведи»,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П. иметь первоначальные представления о методике проведения тестирования наклона вперёд из положения стоя, 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</w:t>
            </w:r>
            <w:proofErr w:type="gramStart"/>
            <w:r w:rsidRPr="00646BE2">
              <w:rPr>
                <w:rFonts w:eastAsia="Times New Roman"/>
                <w:lang w:eastAsia="ru-RU"/>
              </w:rPr>
              <w:t>в-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гибкости,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здоровьесрберегающую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разминки, направленной на развитие гибкости и подвижной игры «Белые медведи»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14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3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05</w:t>
            </w:r>
            <w:r w:rsidRPr="00646BE2">
              <w:rPr>
                <w:rFonts w:eastAsia="Times New Roman"/>
                <w:lang w:eastAsia="ru-RU"/>
              </w:rPr>
              <w:t>.10</w:t>
            </w:r>
          </w:p>
        </w:tc>
        <w:tc>
          <w:tcPr>
            <w:tcW w:w="961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Тестирование подъёма туловища из </w:t>
            </w:r>
            <w:proofErr w:type="gramStart"/>
            <w:r w:rsidRPr="00646BE2">
              <w:rPr>
                <w:rFonts w:eastAsia="Times New Roman"/>
                <w:lang w:eastAsia="ru-RU"/>
              </w:rPr>
              <w:t>положения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лежа за 30 с.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разминку, направленную на развитие гибкости, тестирование подъёма туловища из </w:t>
            </w:r>
            <w:proofErr w:type="gramStart"/>
            <w:r w:rsidRPr="00646BE2">
              <w:rPr>
                <w:rFonts w:eastAsia="Times New Roman"/>
                <w:lang w:eastAsia="ru-RU"/>
              </w:rPr>
              <w:t>положения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лёжа за 30 с, дыхательное упражнение, подвижную игру «Белые медведи»,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П. 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</w:t>
            </w:r>
            <w:proofErr w:type="gramStart"/>
            <w:r w:rsidRPr="00646BE2">
              <w:rPr>
                <w:rFonts w:eastAsia="Times New Roman"/>
                <w:lang w:eastAsia="ru-RU"/>
              </w:rPr>
              <w:t>в-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быстроты, силы, координации движений,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малыми мячами и подвижной игры «Белые медведи»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15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3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07</w:t>
            </w:r>
            <w:r w:rsidRPr="00646BE2">
              <w:rPr>
                <w:rFonts w:eastAsia="Times New Roman"/>
                <w:lang w:eastAsia="ru-RU"/>
              </w:rPr>
              <w:t>.10</w:t>
            </w:r>
          </w:p>
        </w:tc>
        <w:tc>
          <w:tcPr>
            <w:tcW w:w="961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прыжка в длину с места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прыжковую разминку, тестирование прыжка в длину с места, дыхательное упражнение, подвижную игру «Волк во рву»,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П. 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</w:t>
            </w:r>
            <w:proofErr w:type="gramStart"/>
            <w:r w:rsidRPr="00646BE2">
              <w:rPr>
                <w:rFonts w:eastAsia="Times New Roman"/>
                <w:lang w:eastAsia="ru-RU"/>
              </w:rPr>
              <w:t>в-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быстроты, силы, координации движений,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разминки, направленной на развитие координации движения и подвижной игры «Волк во рву»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16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3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  <w:r w:rsidRPr="00646BE2">
              <w:rPr>
                <w:rFonts w:eastAsia="Times New Roman"/>
                <w:lang w:eastAsia="ru-RU"/>
              </w:rPr>
              <w:t>.10</w:t>
            </w:r>
          </w:p>
        </w:tc>
        <w:tc>
          <w:tcPr>
            <w:tcW w:w="961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proofErr w:type="gramStart"/>
            <w:r w:rsidRPr="00646BE2">
              <w:rPr>
                <w:rFonts w:eastAsia="Times New Roman"/>
                <w:lang w:eastAsia="ru-RU"/>
              </w:rPr>
              <w:t xml:space="preserve">Тестирование подтягивания на низкой перекладине из виса лежа </w:t>
            </w:r>
            <w:r w:rsidRPr="00646BE2">
              <w:rPr>
                <w:rFonts w:eastAsia="Times New Roman"/>
                <w:lang w:eastAsia="ru-RU"/>
              </w:rPr>
              <w:lastRenderedPageBreak/>
              <w:t>согнувшись</w:t>
            </w:r>
            <w:proofErr w:type="gramEnd"/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прыжковую разминку, тестирование подтягивания на низкой перекладине из виса лежа согнувшись, дыхательное упражнение, подвижную игру «Волк во рву», наблюдать за своим </w:t>
            </w:r>
            <w:r w:rsidRPr="00646BE2">
              <w:rPr>
                <w:rFonts w:eastAsia="Times New Roman"/>
                <w:lang w:eastAsia="ru-RU"/>
              </w:rPr>
              <w:lastRenderedPageBreak/>
              <w:t>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П. 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</w:t>
            </w:r>
            <w:proofErr w:type="gramStart"/>
            <w:r w:rsidRPr="00646BE2">
              <w:rPr>
                <w:rFonts w:eastAsia="Times New Roman"/>
                <w:lang w:eastAsia="ru-RU"/>
              </w:rPr>
              <w:t>в-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силы, координации движений,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жизнедеятельности с помощью прыжковой разминки </w:t>
            </w:r>
            <w:r w:rsidRPr="00646BE2">
              <w:rPr>
                <w:rFonts w:eastAsia="Times New Roman"/>
                <w:lang w:eastAsia="ru-RU"/>
              </w:rPr>
              <w:lastRenderedPageBreak/>
              <w:t>и подвижной игры «Волк во рву»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17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3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  <w:r w:rsidRPr="00646BE2">
              <w:rPr>
                <w:rFonts w:eastAsia="Times New Roman"/>
                <w:lang w:eastAsia="ru-RU"/>
              </w:rPr>
              <w:t>.10</w:t>
            </w:r>
          </w:p>
        </w:tc>
        <w:tc>
          <w:tcPr>
            <w:tcW w:w="961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виса на время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гимнастическими палками, тестирование виса на время, дыхательное упражнение, подвижную игру «Ловля обезьян с мячом»,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П. 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</w:t>
            </w:r>
            <w:proofErr w:type="gramStart"/>
            <w:r w:rsidRPr="00646BE2">
              <w:rPr>
                <w:rFonts w:eastAsia="Times New Roman"/>
                <w:lang w:eastAsia="ru-RU"/>
              </w:rPr>
              <w:t>в-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выносливости силы, координации движений,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гимнастическими палками и подвижной игры «Ловля обезьян с мячом»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18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  <w:r w:rsidRPr="00646BE2">
              <w:rPr>
                <w:rFonts w:eastAsia="Times New Roman"/>
                <w:lang w:eastAsia="ru-RU"/>
              </w:rPr>
              <w:t>.10</w:t>
            </w:r>
          </w:p>
        </w:tc>
        <w:tc>
          <w:tcPr>
            <w:tcW w:w="975" w:type="dxa"/>
            <w:gridSpan w:val="10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Подвижная игра «Перестрелка»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мячами, броски и ловлю мяча, дыхательное упражнение, упражнение на равновесие, подвижную игру «Перестрелка»,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подвижной игре «Перестрелка»,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и подвижной игры «Перестрелка»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19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</w:t>
            </w:r>
            <w:r w:rsidRPr="00646BE2">
              <w:rPr>
                <w:rFonts w:eastAsia="Times New Roman"/>
                <w:lang w:eastAsia="ru-RU"/>
              </w:rPr>
              <w:t>.10</w:t>
            </w:r>
          </w:p>
        </w:tc>
        <w:tc>
          <w:tcPr>
            <w:tcW w:w="975" w:type="dxa"/>
            <w:gridSpan w:val="10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Футбольные упражнения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мячами, футбольные упражнения, подвижную игру «Перестрелка», упражнения на равновесие, дыхательные упражнения,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футбольных упражнениях,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и подвижной игрой «Перестрелка»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20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  <w:r w:rsidRPr="00646BE2">
              <w:rPr>
                <w:rFonts w:eastAsia="Times New Roman"/>
                <w:lang w:eastAsia="ru-RU"/>
              </w:rPr>
              <w:t>.10</w:t>
            </w:r>
          </w:p>
        </w:tc>
        <w:tc>
          <w:tcPr>
            <w:tcW w:w="975" w:type="dxa"/>
            <w:gridSpan w:val="10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Футбольные упражнения в парах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 в парах, футбольные упражнения в парах, подвижную игру «Пустое место», упражнения на внимание и дыхание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футбольных упражнениях в парах,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в парах и подвижной игрой «Пустое место»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21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</w:t>
            </w:r>
            <w:r w:rsidRPr="00646BE2">
              <w:rPr>
                <w:rFonts w:eastAsia="Times New Roman"/>
                <w:lang w:eastAsia="ru-RU"/>
              </w:rPr>
              <w:t>.10</w:t>
            </w:r>
          </w:p>
        </w:tc>
        <w:tc>
          <w:tcPr>
            <w:tcW w:w="975" w:type="dxa"/>
            <w:gridSpan w:val="10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Различные варианты футбольных упражнений в парах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с мячами в парах, футбольные упражнения в парах, подвижную игру «Пустое место», упражнения на внимание и дыхание наблюдать за </w:t>
            </w:r>
            <w:r w:rsidRPr="00646BE2">
              <w:rPr>
                <w:rFonts w:eastAsia="Times New Roman"/>
                <w:lang w:eastAsia="ru-RU"/>
              </w:rPr>
              <w:lastRenderedPageBreak/>
              <w:t>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 xml:space="preserve">П. иметь первоначальные представления о футбольных упражнениях в парах,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в парах и подвижной игрой «Пустое место»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22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</w:t>
            </w:r>
            <w:r w:rsidRPr="00646BE2">
              <w:rPr>
                <w:rFonts w:eastAsia="Times New Roman"/>
                <w:lang w:eastAsia="ru-RU"/>
              </w:rPr>
              <w:t>.10</w:t>
            </w:r>
          </w:p>
        </w:tc>
        <w:tc>
          <w:tcPr>
            <w:tcW w:w="975" w:type="dxa"/>
            <w:gridSpan w:val="10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Подвижная игра « Осада города»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 в парах, подвижную игру «Осада города», упражнения на внимание и дыхание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том, какие варианты бросков и ловли и мяча в парах существуют,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в парах и подвижной игрой «Осада города»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23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  <w:r w:rsidRPr="00646BE2">
              <w:rPr>
                <w:rFonts w:eastAsia="Times New Roman"/>
                <w:lang w:eastAsia="ru-RU"/>
              </w:rPr>
              <w:t>.10</w:t>
            </w:r>
          </w:p>
        </w:tc>
        <w:tc>
          <w:tcPr>
            <w:tcW w:w="990" w:type="dxa"/>
            <w:gridSpan w:val="11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Броски и ловля мяча в парах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 в парах, упражнения в парах с двумя мячами, подвижную игру «Осада города», упражнения на внимание и дыхание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</w:t>
            </w:r>
            <w:proofErr w:type="gramStart"/>
            <w:r w:rsidRPr="00646BE2">
              <w:rPr>
                <w:rFonts w:eastAsia="Times New Roman"/>
                <w:lang w:eastAsia="ru-RU"/>
              </w:rPr>
              <w:t>о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упражнениях с двумя мячами в парах,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в парах и подвижной игрой «Осада города»;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24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28.10</w:t>
            </w:r>
          </w:p>
        </w:tc>
        <w:tc>
          <w:tcPr>
            <w:tcW w:w="990" w:type="dxa"/>
            <w:gridSpan w:val="11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Закаливание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мячом, упражнения в парах с двумя мячами, подвижную игру «Подвижная цель», упражнения на внимание и дыхание, познакомиться с закаливанием,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закаливании, углубленные представления о возможных вариантах упражнений с мячом,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мячом и подвижной игрой «Подвижная цель»;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25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990" w:type="dxa"/>
            <w:gridSpan w:val="11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Ведение мяча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правила закаливания, разминку с мячом, технику ведения мяча, подвижную игру «Подвижная цель», игру малой подвижности «</w:t>
            </w:r>
            <w:proofErr w:type="spellStart"/>
            <w:r w:rsidRPr="00646BE2">
              <w:rPr>
                <w:rFonts w:eastAsia="Times New Roman"/>
                <w:lang w:eastAsia="ru-RU"/>
              </w:rPr>
              <w:t>Совушка</w:t>
            </w:r>
            <w:proofErr w:type="spellEnd"/>
            <w:r w:rsidRPr="00646BE2">
              <w:rPr>
                <w:rFonts w:eastAsia="Times New Roman"/>
                <w:lang w:eastAsia="ru-RU"/>
              </w:rPr>
              <w:t>», упражнения на внимание и дыхание,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закаливании и ведении мяча, совершенствовать технику ведения мяча,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мячом и подвижной игрой «Подвижная цель»;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26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990" w:type="dxa"/>
            <w:gridSpan w:val="11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Подвижные игры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в движении, подвижные игры, изученные ранее, упражнения на внимание и дыхание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и подвижных игр, изученных ранее;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436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27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Кувырок вперёд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на матах, технику кувырка вперёд, подвижную игру « Удочка», упражнения на равновесие и дыхание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группировке, перекатах и кувырках вперёд,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на матах и подвижной игрой «Удочка»;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28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Кувырок вперёд с разбега и через препятствие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на матах, технику кувырка вперёд с разбега, через препятствие, упражнения на внимание, дыхание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выполнении кувырка вперёд через препятствие, углубленные представления о группировке, перекатах и кувырках вперёд,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на матах и игрового упражнения на внимание;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29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Варианты выполнения кувырка вперёд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на матах с резиновыми кольцами и различные варианты выполнения кувырка вперёд, упражнения внимание,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П. иметь первоначальные представления о различных вариантах выполнения кувырка вперёд</w:t>
            </w:r>
            <w:proofErr w:type="gramStart"/>
            <w:r w:rsidRPr="00646BE2">
              <w:rPr>
                <w:rFonts w:eastAsia="Times New Roman"/>
                <w:lang w:eastAsia="ru-RU"/>
              </w:rPr>
              <w:t xml:space="preserve"> ,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углублённые представления о выполнении кувырка вперёд через препятствия,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на матах с резиновыми кольцами и игрового упражнения на внимание;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30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919" w:type="dxa"/>
            <w:gridSpan w:val="6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Кувырок назад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на матах с резиновыми кольцами, технику кувырка назад, подвижную игру « Удочка», упражнения на дыхание,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выполнении кувырка назад, углубленные представления о выполнении кувырка вперёд,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на матах с кольцами и подвижной игрой «Удочка»;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84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31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29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945" w:type="dxa"/>
            <w:gridSpan w:val="8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Кувырки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массажным мячом, технику кувырка вперёд, подвижную игру « Мяч в туннеле»», упражнения на внимание,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выполнении кувырка вперёд и назад,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массажным мячом и подвижной игрой «Мяч в туннеле»;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16600" w:type="dxa"/>
            <w:gridSpan w:val="2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1F0C86" w:rsidRDefault="00D81348" w:rsidP="00DF4CBF">
            <w:pPr>
              <w:spacing w:before="100" w:beforeAutospacing="1" w:after="119" w:line="135" w:lineRule="atLeast"/>
              <w:jc w:val="center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32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29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34" w:type="dxa"/>
            <w:gridSpan w:val="7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Круговая тренировка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массажным мячом, круговую тренировку, подвижную игру « Мяч в туннеле», упражнения на равновесие и дыхание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том, как проходит круговая тренировка,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массажными мячами, круговой тренировки и подвижной игрой «Мяч в туннеле»;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33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Стойка на голове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гимнастическими палками, технику выполнения стойки на голове, подвижную игру « Парашютисты», упражнения на равновесие,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стойке на голове,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гимнастическими палками и подвижной игрой «Парашютисты»;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34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Стойка на руках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гимнастическими палками, технику стойки на лопатках и руках, подвижную игру « Парашютисты», упражнения на равновесие и дыхание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технике выполнения стойки на руках, углубленные представления о технике выполнения стойки на голове,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гимнастическими палками и подвижной игрой «Парашютисты»;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35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Круговая тренировка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разминку, направленную на сохранение правильной осанки, технику стойки на голове, подвижную игру « Волшебные ёлочки», упражнения внимание,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технике выполнения стойки на руках и на голове,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разминки, направленной на и сохранение правильной осанки, круговой тренировки и подвижной игрой «Волшебные ёлочки»;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36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Вис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завесом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одной и двумя ногами на перекладине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на сохранение правильной осанки, технику лазания и </w:t>
            </w:r>
            <w:proofErr w:type="spellStart"/>
            <w:r w:rsidRPr="00646BE2">
              <w:rPr>
                <w:rFonts w:eastAsia="Times New Roman"/>
                <w:lang w:eastAsia="ru-RU"/>
              </w:rPr>
              <w:t>перелезания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на гимнастической стенке, технику виса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завесом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одной и двумя ногами на перекладине</w:t>
            </w:r>
            <w:proofErr w:type="gramStart"/>
            <w:r w:rsidRPr="00646BE2">
              <w:rPr>
                <w:rFonts w:eastAsia="Times New Roman"/>
                <w:lang w:eastAsia="ru-RU"/>
              </w:rPr>
              <w:t xml:space="preserve"> ,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подвижную игру « Белочка - защитница», упражнения на дыхание, наблюдать за своим </w:t>
            </w:r>
            <w:r w:rsidRPr="00646BE2">
              <w:rPr>
                <w:rFonts w:eastAsia="Times New Roman"/>
                <w:lang w:eastAsia="ru-RU"/>
              </w:rPr>
              <w:lastRenderedPageBreak/>
              <w:t>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 xml:space="preserve">П. иметь углубленные представления о технике выполнения виса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завесом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одной и двумя ногами на перекладине, а также лазанья по гимнастической стенке,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на сохранение правильной осанки и подвижной игрой «белочка - защитница»;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37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Лазание и </w:t>
            </w:r>
            <w:proofErr w:type="spellStart"/>
            <w:r w:rsidRPr="00646BE2">
              <w:rPr>
                <w:rFonts w:eastAsia="Times New Roman"/>
                <w:lang w:eastAsia="ru-RU"/>
              </w:rPr>
              <w:t>перелезание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по гимнастической стенке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у гимнастической стенки; различные варианты лазанья и </w:t>
            </w:r>
            <w:proofErr w:type="spellStart"/>
            <w:r w:rsidRPr="00646BE2">
              <w:rPr>
                <w:rFonts w:eastAsia="Times New Roman"/>
                <w:lang w:eastAsia="ru-RU"/>
              </w:rPr>
              <w:t>перелезания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по гимнастической стенке, технику виса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завесом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одной и двумя ногами, подвижную игру « Белочка - защитница», упражнения на дыхание,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технике выполнения виса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завесом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одной и двумя ногами на перекладине, а также лазанья по гимнастической стенке,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на сохранение правильной осанки и подвижной игрой «белочка - защитница»;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717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38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Прыжки в скакалку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со скакалками, технику прыжков в скакалку, подвижную игру « Горячая линия», упражнения на развитие двигательной памяти,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технике прыжков в скакалку и со скакалкой,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со скакалкой подвижной игрой «Горячая линия»;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39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Прыжки в скакалку в тройках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со скакалками, прыжки в скакалку, прыжки в скакалку в тройках</w:t>
            </w:r>
            <w:proofErr w:type="gramStart"/>
            <w:r w:rsidRPr="00646BE2">
              <w:rPr>
                <w:rFonts w:eastAsia="Times New Roman"/>
                <w:lang w:eastAsia="ru-RU"/>
              </w:rPr>
              <w:t xml:space="preserve"> ,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подвижную игру « Горячая линия», упражнения на развитие двигательной памяти,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прыжках в скакалку и тройках, углубленные представления о технике прыжка со скакалкой и в скакалку,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со скакалкой и подвижной игрой «Горячая линия»;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40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79" w:type="dxa"/>
            <w:gridSpan w:val="10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Лазание по канату в три приёма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со скакалкой, техника прыжка в скакалку в тройках, лазание по канату в три приёма</w:t>
            </w:r>
            <w:proofErr w:type="gramStart"/>
            <w:r w:rsidRPr="00646BE2">
              <w:rPr>
                <w:rFonts w:eastAsia="Times New Roman"/>
                <w:lang w:eastAsia="ru-RU"/>
              </w:rPr>
              <w:t xml:space="preserve"> ,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подвижную игру « Будь осторожен», упражнения на внимание,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лазанье по канату в три приёма, углубленные представления о технике прыжка в скакалку в тройках,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со скакалкой и подвижной игрой «Будь осторожен»;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proofErr w:type="spellStart"/>
            <w:r w:rsidRPr="00646BE2">
              <w:rPr>
                <w:rFonts w:eastAsia="Times New Roman"/>
                <w:lang w:eastAsia="ru-RU"/>
              </w:rPr>
              <w:t>фронталь</w:t>
            </w:r>
            <w:proofErr w:type="spellEnd"/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41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79" w:type="dxa"/>
            <w:gridSpan w:val="10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Круговая тренировка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со скакалкой, круговую тренировку</w:t>
            </w:r>
            <w:proofErr w:type="gramStart"/>
            <w:r w:rsidRPr="00646BE2">
              <w:rPr>
                <w:rFonts w:eastAsia="Times New Roman"/>
                <w:lang w:eastAsia="ru-RU"/>
              </w:rPr>
              <w:t xml:space="preserve"> ,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подвижную игру « Будь осторожен», </w:t>
            </w:r>
            <w:r w:rsidRPr="00646BE2">
              <w:rPr>
                <w:rFonts w:eastAsia="Times New Roman"/>
                <w:lang w:eastAsia="ru-RU"/>
              </w:rPr>
              <w:lastRenderedPageBreak/>
              <w:t>упражнения на расслабление,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 xml:space="preserve">П. иметь углубленные представления о прыжках в скакалку в тройках, лазанье по канату в три прима и круговой тренировке,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lastRenderedPageBreak/>
              <w:t>здоровьесрберегающую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со скакалкой и подвижной игрой «Будь осторожен»;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42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6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94" w:type="dxa"/>
            <w:gridSpan w:val="11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Упражнение на </w:t>
            </w:r>
            <w:r>
              <w:rPr>
                <w:rFonts w:eastAsia="Times New Roman"/>
                <w:lang w:eastAsia="ru-RU"/>
              </w:rPr>
              <w:t>координацию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на развитие координации движений, технику</w:t>
            </w:r>
            <w:r>
              <w:rPr>
                <w:rFonts w:eastAsia="Times New Roman"/>
                <w:lang w:eastAsia="ru-RU"/>
              </w:rPr>
              <w:t xml:space="preserve"> прыжков в скакалку в движении,</w:t>
            </w:r>
            <w:r w:rsidRPr="00646BE2">
              <w:rPr>
                <w:rFonts w:eastAsia="Times New Roman"/>
                <w:lang w:eastAsia="ru-RU"/>
              </w:rPr>
              <w:t xml:space="preserve"> подвижную игру « Шмель», упражнения на расслабление,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П. </w:t>
            </w:r>
            <w:r w:rsidRPr="00646BE2">
              <w:rPr>
                <w:rFonts w:eastAsia="Times New Roman"/>
                <w:lang w:eastAsia="ru-RU"/>
              </w:rPr>
              <w:t xml:space="preserve">углубленные представления о прыжках в скакалку в движении,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на сохранение правил</w:t>
            </w:r>
            <w:r>
              <w:rPr>
                <w:rFonts w:eastAsia="Times New Roman"/>
                <w:lang w:eastAsia="ru-RU"/>
              </w:rPr>
              <w:t>ьной осанки и подвижной игрой «Б</w:t>
            </w:r>
            <w:r w:rsidRPr="00646BE2">
              <w:rPr>
                <w:rFonts w:eastAsia="Times New Roman"/>
                <w:lang w:eastAsia="ru-RU"/>
              </w:rPr>
              <w:t>елочка - защитница»;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43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6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94" w:type="dxa"/>
            <w:gridSpan w:val="11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Упражнение на </w:t>
            </w:r>
            <w:r>
              <w:rPr>
                <w:rFonts w:eastAsia="Times New Roman"/>
                <w:lang w:eastAsia="ru-RU"/>
              </w:rPr>
              <w:t>координацию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на развитие координации движений, технику пры</w:t>
            </w:r>
            <w:r>
              <w:rPr>
                <w:rFonts w:eastAsia="Times New Roman"/>
                <w:lang w:eastAsia="ru-RU"/>
              </w:rPr>
              <w:t>жков в скакалку в движении,</w:t>
            </w:r>
            <w:r w:rsidRPr="00646BE2">
              <w:rPr>
                <w:rFonts w:eastAsia="Times New Roman"/>
                <w:lang w:eastAsia="ru-RU"/>
              </w:rPr>
              <w:t xml:space="preserve"> подвижную игру </w:t>
            </w:r>
            <w:r>
              <w:rPr>
                <w:rFonts w:eastAsia="Times New Roman"/>
                <w:lang w:eastAsia="ru-RU"/>
              </w:rPr>
              <w:t xml:space="preserve">               </w:t>
            </w:r>
            <w:r w:rsidRPr="00646BE2">
              <w:rPr>
                <w:rFonts w:eastAsia="Times New Roman"/>
                <w:lang w:eastAsia="ru-RU"/>
              </w:rPr>
              <w:t xml:space="preserve">« </w:t>
            </w:r>
            <w:proofErr w:type="spellStart"/>
            <w:r w:rsidRPr="00646BE2">
              <w:rPr>
                <w:rFonts w:eastAsia="Times New Roman"/>
                <w:lang w:eastAsia="ru-RU"/>
              </w:rPr>
              <w:t>Ловишка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с мешочком на голове», упражнения на расслабление,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об упражнениях на гимнастическом бревне, углубленные представления о прыжках в скакалку в движении,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на сохранение правильной осанки и подвижной игрой «</w:t>
            </w:r>
            <w:proofErr w:type="spellStart"/>
            <w:r w:rsidRPr="00646BE2">
              <w:rPr>
                <w:rFonts w:eastAsia="Times New Roman"/>
                <w:lang w:eastAsia="ru-RU"/>
              </w:rPr>
              <w:t>Ловишка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с мешочком на голове»;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44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813" w:type="dxa"/>
            <w:gridSpan w:val="1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Круговая тренировка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</w:t>
            </w:r>
            <w:r>
              <w:rPr>
                <w:rFonts w:eastAsia="Times New Roman"/>
                <w:lang w:eastAsia="ru-RU"/>
              </w:rPr>
              <w:t>оение, разминку в движении,</w:t>
            </w:r>
            <w:r w:rsidRPr="00646BE2">
              <w:rPr>
                <w:rFonts w:eastAsia="Times New Roman"/>
                <w:lang w:eastAsia="ru-RU"/>
              </w:rPr>
              <w:t xml:space="preserve"> круговую тренировку, подвижную игру « Салки с домиком», упражнени</w:t>
            </w:r>
            <w:r>
              <w:rPr>
                <w:rFonts w:eastAsia="Times New Roman"/>
                <w:lang w:eastAsia="ru-RU"/>
              </w:rPr>
              <w:t>я на внимание и дыхание</w:t>
            </w:r>
            <w:r w:rsidRPr="00646BE2"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П. </w:t>
            </w:r>
            <w:r w:rsidRPr="00646BE2">
              <w:rPr>
                <w:rFonts w:eastAsia="Times New Roman"/>
                <w:lang w:eastAsia="ru-RU"/>
              </w:rPr>
              <w:t xml:space="preserve">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и подвижной игрой «Салки с домиком»;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45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813" w:type="dxa"/>
            <w:gridSpan w:val="1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Лазание по наклонной гимнастической скамейке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в движении, варианты лазания по наклонной гимнастической скамейке, подвижную игру « Белочка - защитница», упражнения на равновесие,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лазанье по наклонной гимнастической скамейке,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и подвижной игрой «Белочка - защитница»;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46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813" w:type="dxa"/>
            <w:gridSpan w:val="1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Варианты вращения обруча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с обручами в движении, лазание по наклонной гимнастической скамейке, различные варианты вращения обруча </w:t>
            </w:r>
            <w:r w:rsidRPr="00646BE2">
              <w:rPr>
                <w:rFonts w:eastAsia="Times New Roman"/>
                <w:lang w:eastAsia="ru-RU"/>
              </w:rPr>
              <w:lastRenderedPageBreak/>
              <w:t>подвижную игру « Перебежки с мешочком на голове», упражнения на равновесие,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 xml:space="preserve">П. иметь углубленные представления о различных вариантах вращения обруча,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обручами в движении и </w:t>
            </w:r>
            <w:r w:rsidRPr="00646BE2">
              <w:rPr>
                <w:rFonts w:eastAsia="Times New Roman"/>
                <w:lang w:eastAsia="ru-RU"/>
              </w:rPr>
              <w:lastRenderedPageBreak/>
              <w:t>подвижной игрой «Перебежки с мешочками на голове»;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47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813" w:type="dxa"/>
            <w:gridSpan w:val="1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Круговая тренировка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обручами в движении, круговую тренировку подвижную игру « Шмель», упражнения на расслабление,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обручами, круговой тренировки и подвижной игрой «Шмель»;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48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813" w:type="dxa"/>
            <w:gridSpan w:val="1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Ступающий и скользящий шаг на лыжах без лыжных палок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организационно-методические требования, применяемые на уроках лыжной подготовки, технику ступающего и скользящего шага на лыжах без палок.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лыжах, их эксплуатации, о том, какую спортивную форму следует носить, о влиянии лыжной подготовки на здоровье человека,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катания на лыжах;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49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813" w:type="dxa"/>
            <w:gridSpan w:val="1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Ступающий и скользящий шаг на лыжах без лыжных палок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Показывать умение пристёгивать крепления, выполнять технику ступающего и </w:t>
            </w:r>
            <w:proofErr w:type="spellStart"/>
            <w:proofErr w:type="gramStart"/>
            <w:r w:rsidRPr="00646BE2">
              <w:rPr>
                <w:rFonts w:eastAsia="Times New Roman"/>
                <w:lang w:eastAsia="ru-RU"/>
              </w:rPr>
              <w:t>и</w:t>
            </w:r>
            <w:proofErr w:type="spellEnd"/>
            <w:proofErr w:type="gramEnd"/>
            <w:r w:rsidRPr="00646BE2">
              <w:rPr>
                <w:rFonts w:eastAsia="Times New Roman"/>
                <w:lang w:eastAsia="ru-RU"/>
              </w:rPr>
              <w:t xml:space="preserve"> скользящего шага на лыжах с палками и без палок.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передвижении на лыжах ступающим и скользящим шагом без лыжных палок и с ними,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катания на лыжах;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50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813" w:type="dxa"/>
            <w:gridSpan w:val="1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Повороты на лыжах переступанием и прыжком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повороты на лыжах переступанием, прыжком, известные лыжные ходы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повороте на лыжах прыжком, углубленные представления о технике поворота на лыжах переступанием, передвижение на лыжах ступающим и скользящим шагом с палками и без палок,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катания на лыжах;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51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813" w:type="dxa"/>
            <w:gridSpan w:val="1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Попеременный </w:t>
            </w:r>
            <w:proofErr w:type="spellStart"/>
            <w:r w:rsidRPr="00646BE2">
              <w:rPr>
                <w:rFonts w:eastAsia="Times New Roman"/>
                <w:lang w:eastAsia="ru-RU"/>
              </w:rPr>
              <w:t>двухшажный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ход на лыжах.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повороты на лыжах переступанием, прыжком, попеременным </w:t>
            </w:r>
            <w:proofErr w:type="spellStart"/>
            <w:r w:rsidRPr="00646BE2">
              <w:rPr>
                <w:rFonts w:eastAsia="Times New Roman"/>
                <w:lang w:eastAsia="ru-RU"/>
              </w:rPr>
              <w:t>двухшажным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ходом на лыжах, известные лыжные ходы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попеременном </w:t>
            </w:r>
            <w:proofErr w:type="spellStart"/>
            <w:r w:rsidRPr="00646BE2">
              <w:rPr>
                <w:rFonts w:eastAsia="Times New Roman"/>
                <w:lang w:eastAsia="ru-RU"/>
              </w:rPr>
              <w:t>двухшажным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ходе на лыжах, углубленные представления о передвижении на лыжах ступающим и скользящим шагом с палками и без палок, поворотах переступанием и прыжком, </w:t>
            </w:r>
            <w:r w:rsidRPr="00646BE2">
              <w:rPr>
                <w:rFonts w:eastAsia="Times New Roman"/>
                <w:lang w:eastAsia="ru-RU"/>
              </w:rPr>
              <w:lastRenderedPageBreak/>
              <w:t xml:space="preserve">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катания на лыжах;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52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Одновременный </w:t>
            </w:r>
            <w:proofErr w:type="spellStart"/>
            <w:r w:rsidRPr="00646BE2">
              <w:rPr>
                <w:rFonts w:eastAsia="Times New Roman"/>
                <w:lang w:eastAsia="ru-RU"/>
              </w:rPr>
              <w:t>двухшажный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ход на лыжах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попеременный </w:t>
            </w:r>
            <w:proofErr w:type="spellStart"/>
            <w:r w:rsidRPr="00646BE2">
              <w:rPr>
                <w:rFonts w:eastAsia="Times New Roman"/>
                <w:lang w:eastAsia="ru-RU"/>
              </w:rPr>
              <w:t>двухшажный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ход на лыжах, одновременный </w:t>
            </w:r>
            <w:proofErr w:type="spellStart"/>
            <w:r w:rsidRPr="00646BE2">
              <w:rPr>
                <w:rFonts w:eastAsia="Times New Roman"/>
                <w:lang w:eastAsia="ru-RU"/>
              </w:rPr>
              <w:t>двухшажный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ход на лыжах, прохождение дистанции 1 км на лыжах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передвижении на лыжах одновременным </w:t>
            </w:r>
            <w:proofErr w:type="spellStart"/>
            <w:r w:rsidRPr="00646BE2">
              <w:rPr>
                <w:rFonts w:eastAsia="Times New Roman"/>
                <w:lang w:eastAsia="ru-RU"/>
              </w:rPr>
              <w:t>двухшажным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ходом, углубленные представления о передвижение на лыжах попеременным </w:t>
            </w:r>
            <w:proofErr w:type="spellStart"/>
            <w:r w:rsidRPr="00646BE2">
              <w:rPr>
                <w:rFonts w:eastAsia="Times New Roman"/>
                <w:lang w:eastAsia="ru-RU"/>
              </w:rPr>
              <w:t>двухшажным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ходом,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катания на лыжах;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53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Подъём «</w:t>
            </w:r>
            <w:proofErr w:type="spellStart"/>
            <w:r w:rsidRPr="00646BE2">
              <w:rPr>
                <w:rFonts w:eastAsia="Times New Roman"/>
                <w:lang w:eastAsia="ru-RU"/>
              </w:rPr>
              <w:t>полуёлочкой</w:t>
            </w:r>
            <w:proofErr w:type="spellEnd"/>
            <w:r w:rsidRPr="00646BE2">
              <w:rPr>
                <w:rFonts w:eastAsia="Times New Roman"/>
                <w:lang w:eastAsia="ru-RU"/>
              </w:rPr>
              <w:t>» и «ёлочкой», спуск под уклон в основной стойке на лыжах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известные лыжные ходы, подъём «</w:t>
            </w:r>
            <w:proofErr w:type="spellStart"/>
            <w:r w:rsidRPr="00646BE2">
              <w:rPr>
                <w:rFonts w:eastAsia="Times New Roman"/>
                <w:lang w:eastAsia="ru-RU"/>
              </w:rPr>
              <w:t>полуёлочкой</w:t>
            </w:r>
            <w:proofErr w:type="spellEnd"/>
            <w:r w:rsidRPr="00646BE2">
              <w:rPr>
                <w:rFonts w:eastAsia="Times New Roman"/>
                <w:lang w:eastAsia="ru-RU"/>
              </w:rPr>
              <w:t>» и «ёлочкой», спуск под уклон в основной стойке на лыжах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передвижении попеременным и одновременным </w:t>
            </w:r>
            <w:proofErr w:type="spellStart"/>
            <w:r w:rsidRPr="00646BE2">
              <w:rPr>
                <w:rFonts w:eastAsia="Times New Roman"/>
                <w:lang w:eastAsia="ru-RU"/>
              </w:rPr>
              <w:t>двухшажным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ходом, о подъёме «</w:t>
            </w:r>
            <w:proofErr w:type="spellStart"/>
            <w:r w:rsidRPr="00646BE2">
              <w:rPr>
                <w:rFonts w:eastAsia="Times New Roman"/>
                <w:lang w:eastAsia="ru-RU"/>
              </w:rPr>
              <w:t>полуёлочкой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» и «ёлочкой», спуске под уклон в основной стойке на лыжах,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катания на лыжах;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54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Подъём «лесенкой» и торможение «плугом» на лыжах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proofErr w:type="gramStart"/>
            <w:r w:rsidRPr="00646BE2">
              <w:rPr>
                <w:rFonts w:eastAsia="Times New Roman"/>
                <w:lang w:eastAsia="ru-RU"/>
              </w:rPr>
              <w:t>Выполнять известные лыжные ходы, подъём «</w:t>
            </w:r>
            <w:proofErr w:type="spellStart"/>
            <w:r w:rsidRPr="00646BE2">
              <w:rPr>
                <w:rFonts w:eastAsia="Times New Roman"/>
                <w:lang w:eastAsia="ru-RU"/>
              </w:rPr>
              <w:t>полуёлочкой</w:t>
            </w:r>
            <w:proofErr w:type="spellEnd"/>
            <w:r w:rsidRPr="00646BE2">
              <w:rPr>
                <w:rFonts w:eastAsia="Times New Roman"/>
                <w:lang w:eastAsia="ru-RU"/>
              </w:rPr>
              <w:t>» и «ёлочкой», подъём «лесенкой» и торможение «плугом», на лыжах</w:t>
            </w:r>
            <w:proofErr w:type="gramEnd"/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</w:t>
            </w:r>
            <w:proofErr w:type="spellStart"/>
            <w:r w:rsidRPr="00646BE2">
              <w:rPr>
                <w:rFonts w:eastAsia="Times New Roman"/>
                <w:lang w:eastAsia="ru-RU"/>
              </w:rPr>
              <w:t>предсталения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о подъёме «лесенкой» и торможение «плугом» на лыжах, иметь углубленные представления о передвижении попеременным и одновременным </w:t>
            </w:r>
            <w:proofErr w:type="spellStart"/>
            <w:r w:rsidRPr="00646BE2">
              <w:rPr>
                <w:rFonts w:eastAsia="Times New Roman"/>
                <w:lang w:eastAsia="ru-RU"/>
              </w:rPr>
              <w:t>двухшажным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ходом, о подъёме «</w:t>
            </w:r>
            <w:proofErr w:type="spellStart"/>
            <w:r w:rsidRPr="00646BE2">
              <w:rPr>
                <w:rFonts w:eastAsia="Times New Roman"/>
                <w:lang w:eastAsia="ru-RU"/>
              </w:rPr>
              <w:t>полуёлочкой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» и «ёлочкой», спуске под уклон в основной стойке на лыжах,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катания на лыжах;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55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Передвижение и спуск на лыжах «змейкой»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технику передвижения на лыжах «змейкой», технику подъёма на склон и спуск на лыжах со склона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технике передвижения на лыжах, технике спуска со склона «змейкой», о технике подъёма на склон и спуска на лыжах со склона, 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56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Подвижная игра на лыжах «Перекаты»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технику передвижения на лыжах, спуск на лыжах «змейкой», игру на лыжах «Накаты»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технике передвижения и спуска на лыжах «змейкой»,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катания на </w:t>
            </w:r>
            <w:r>
              <w:rPr>
                <w:rFonts w:eastAsia="Times New Roman"/>
                <w:lang w:eastAsia="ru-RU"/>
              </w:rPr>
              <w:t>лыжах и народной игры «Накаты»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57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Спуск на лыжах </w:t>
            </w:r>
            <w:r w:rsidRPr="00646BE2">
              <w:rPr>
                <w:rFonts w:eastAsia="Times New Roman"/>
                <w:lang w:eastAsia="ru-RU"/>
              </w:rPr>
              <w:lastRenderedPageBreak/>
              <w:t>со склона в низкой стойке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технику спуска в низкой </w:t>
            </w:r>
            <w:r w:rsidRPr="00646BE2">
              <w:rPr>
                <w:rFonts w:eastAsia="Times New Roman"/>
                <w:lang w:eastAsia="ru-RU"/>
              </w:rPr>
              <w:lastRenderedPageBreak/>
              <w:t>стойке, подвижную игру на лыжах «Накаты», технику передвижения на лыжах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 xml:space="preserve">П. иметь первоначальные представления </w:t>
            </w:r>
            <w:proofErr w:type="gramStart"/>
            <w:r w:rsidRPr="00646BE2">
              <w:rPr>
                <w:rFonts w:eastAsia="Times New Roman"/>
                <w:lang w:eastAsia="ru-RU"/>
              </w:rPr>
              <w:t>спуске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со </w:t>
            </w:r>
            <w:r w:rsidRPr="00646BE2">
              <w:rPr>
                <w:rFonts w:eastAsia="Times New Roman"/>
                <w:lang w:eastAsia="ru-RU"/>
              </w:rPr>
              <w:lastRenderedPageBreak/>
              <w:t xml:space="preserve">склона на лыжах в низкой стойке, углубленные представления о технике передвижения на лыжах,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катания на лыжах и подвижной игры «Накаты»;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фронталь</w:t>
            </w:r>
            <w:r w:rsidRPr="00646BE2">
              <w:rPr>
                <w:rFonts w:eastAsia="Times New Roman"/>
                <w:lang w:eastAsia="ru-RU"/>
              </w:rPr>
              <w:lastRenderedPageBreak/>
              <w:t>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58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Прохождение дистанции 1,5 км на лыжах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прохождение дистанции 1,5 км на лыжах, катание со склона в низкой стойке и свободное катание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своих способностях по преодолению 1,5 км дистанции на лыжах,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катания на лыжах;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59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Контрольный урок по лыжной подготовке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ранее изученные лыжные ходы, повороты переступанием и прыжком на лыжах, технику передвижения на лыжах «Змейкой, технику подъёма на склон «лесенкой» и спуска в низкой стойке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возможных упражнениях, которые можно выполнить на лыжах,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катания на лыжах;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60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Полоса препятствий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в движении, преодоление полосы препятствий, подвижную игру «Удочка», дыхательное упражнения</w:t>
            </w:r>
            <w:proofErr w:type="gramStart"/>
            <w:r w:rsidRPr="00646BE2">
              <w:rPr>
                <w:rFonts w:eastAsia="Times New Roman"/>
                <w:lang w:eastAsia="ru-RU"/>
              </w:rPr>
              <w:t xml:space="preserve"> ,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правилах прохождения полосы препятствия,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обручами в движении и подвижной игрой «Удочка»;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61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Усложнённая полоса препятствий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в движении и передвижение усложнённой полосы препятствий, подвижную игру « </w:t>
            </w:r>
            <w:proofErr w:type="spellStart"/>
            <w:r w:rsidRPr="00646BE2">
              <w:rPr>
                <w:rFonts w:eastAsia="Times New Roman"/>
                <w:lang w:eastAsia="ru-RU"/>
              </w:rPr>
              <w:t>Совушки</w:t>
            </w:r>
            <w:proofErr w:type="spellEnd"/>
            <w:r w:rsidRPr="00646BE2">
              <w:rPr>
                <w:rFonts w:eastAsia="Times New Roman"/>
                <w:lang w:eastAsia="ru-RU"/>
              </w:rPr>
              <w:t>», упражнения на внимание,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правилах прохождения полосы препятствия,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обручами в движении и подвижной игрой «</w:t>
            </w:r>
            <w:proofErr w:type="spellStart"/>
            <w:r w:rsidRPr="00646BE2">
              <w:rPr>
                <w:rFonts w:eastAsia="Times New Roman"/>
                <w:lang w:eastAsia="ru-RU"/>
              </w:rPr>
              <w:t>Совушка</w:t>
            </w:r>
            <w:proofErr w:type="spellEnd"/>
            <w:r w:rsidRPr="00646BE2">
              <w:rPr>
                <w:rFonts w:eastAsia="Times New Roman"/>
                <w:lang w:eastAsia="ru-RU"/>
              </w:rPr>
              <w:t>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62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799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64" w:type="dxa"/>
            <w:gridSpan w:val="9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Прыжок в высоту с прямого разбега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с гимнастическими скамейками, технику прыжка в высоту с прямого разбега, подвижную игру « Вышибалы», упражнения на внимание и дыхание, наблюдать за </w:t>
            </w:r>
            <w:r w:rsidRPr="00646BE2">
              <w:rPr>
                <w:rFonts w:eastAsia="Times New Roman"/>
                <w:lang w:eastAsia="ru-RU"/>
              </w:rPr>
              <w:lastRenderedPageBreak/>
              <w:t>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 xml:space="preserve">П. иметь углубленные представления о прыжках в высоту с прямого разбега,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гимнастическими скамейками и подвижной игрой «Вышибалы»;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63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29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34" w:type="dxa"/>
            <w:gridSpan w:val="7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Прыжок в высоту с прямого разбега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гимнастическими скамейками, технику прыжка в высоту с прямого разбега на результат, подвижную игру « Вышибалы с кеглями», упражнения на внимание и дыхание,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прыжках в высоту с прямого разбега,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гимнастическими скамейками и подвижной игрой «Вышибалы с кеглями»;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64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29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34" w:type="dxa"/>
            <w:gridSpan w:val="7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Прыжок в высоту спиной вперёд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15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перевёрнутыми гимнастическими скамейками, технику прыжка в высоту спиной вперёд, технику прямого разбега, подвижную игру « Штурм», упражнения на внимание, наблюдать за своим физическим состоянием.</w:t>
            </w:r>
          </w:p>
        </w:tc>
        <w:tc>
          <w:tcPr>
            <w:tcW w:w="575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прыжках в высоту спиной вперёд, иметь углубленные представления о прыжках в высоту с прямого разбега,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перевёрнутыми гимнастическими скамейками и подвижной игрой «Штурм»;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25"/>
        </w:trPr>
        <w:tc>
          <w:tcPr>
            <w:tcW w:w="16600" w:type="dxa"/>
            <w:gridSpan w:val="2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AA0E5F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65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Эстафеты с мячом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гимнастическими скамейками, эстафеты с мячом и подвижные игры с мячом, упражнения на внимание и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вариантах эстафет с мячом,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гимнастическими скамейками, эстафет с мячом и подвижных игр с мячом»;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66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Подвижные игры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беговую разминку, подвижные игры, упражнения на внимание и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здоровьебререгающую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беговой разминки и подвижных игр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67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Броски мяча через волейбольную сетку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с мячами, технику броска мяча через волейбольную сетку, подвижную игру « Вышибалы через сетку», упражнения </w:t>
            </w:r>
            <w:r w:rsidRPr="00646BE2">
              <w:rPr>
                <w:rFonts w:eastAsia="Times New Roman"/>
                <w:lang w:eastAsia="ru-RU"/>
              </w:rPr>
              <w:lastRenderedPageBreak/>
              <w:t>на внимание и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 xml:space="preserve">П. иметь углубленные представления о бросках через волейбольную сетку,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и подвижной игрой </w:t>
            </w:r>
            <w:r w:rsidRPr="00646BE2">
              <w:rPr>
                <w:rFonts w:eastAsia="Times New Roman"/>
                <w:lang w:eastAsia="ru-RU"/>
              </w:rPr>
              <w:lastRenderedPageBreak/>
              <w:t>«Вышибалы через сетку»;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 </w:t>
            </w:r>
            <w:r w:rsidRPr="00646BE2">
              <w:rPr>
                <w:rFonts w:eastAsia="Times New Roman"/>
                <w:lang w:eastAsia="ru-RU"/>
              </w:rPr>
              <w:lastRenderedPageBreak/>
              <w:t>отжимание от пола</w:t>
            </w: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68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Броски мяча через волейбольную сетку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мячами, технику броска мяча через волейбольную сетку, подвижную игру « Вышибалы через сетку», упражнения на внимание и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бросках через волейбольную сетку,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и подвижной игрой «Вышибалы через сетку»;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69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Подвижная игра «Пионербол»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мячами, броски мяча через волейбольную сетку, подвижную игру « Пионербол», упражнения на внимание и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том, как можно готовиться к спортивной игре «Волейбол» углубленные представления о том, как выполнить броски и ловлю мяча,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и подвижной игрой «Пионербол»;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70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Подвижная игра «Пионер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46BE2">
              <w:rPr>
                <w:rFonts w:eastAsia="Times New Roman"/>
                <w:lang w:eastAsia="ru-RU"/>
              </w:rPr>
              <w:t>бол»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мячами, броски мяча через волейбольную сетку, подвижную игру « Пионербол», упражнения на внимание и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том, как можно готовиться к спортивной игре «Волейбол» углубленные представления о том, как выполнить броски и ловлю мяча,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и подвижной игрой «Пионербол»;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71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Подвижная игра «Пионербол»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мячами, броски мяча через волейбольную сетку, подвижную игру « Пионербол», упражнения на внимание и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том, как можно готовиться к спортивной игре «Волейбол» углубленные представления о том, как выполнить броски и ловлю мяча,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и подвижной игрой «Пионербол»;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72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Волейбол как вид спорта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с мячами в парах, знакомство с волейболом, как видом спорта, волейбольные упражнения в парах, </w:t>
            </w:r>
            <w:r w:rsidRPr="00646BE2">
              <w:rPr>
                <w:rFonts w:eastAsia="Times New Roman"/>
                <w:lang w:eastAsia="ru-RU"/>
              </w:rPr>
              <w:lastRenderedPageBreak/>
              <w:t>подвижную игру « Пионербол»,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 xml:space="preserve">П. иметь первоначальные представления о волейболе и волейбольных упражнениях,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в </w:t>
            </w:r>
            <w:r w:rsidRPr="00646BE2">
              <w:rPr>
                <w:rFonts w:eastAsia="Times New Roman"/>
                <w:lang w:eastAsia="ru-RU"/>
              </w:rPr>
              <w:lastRenderedPageBreak/>
              <w:t>парах и подвижной игрой «Пионербол»;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</w:t>
            </w:r>
            <w:r w:rsidRPr="00646BE2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73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85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78" w:type="dxa"/>
            <w:gridSpan w:val="3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Волейбол как вид спорта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 в парах, знакомство с волейболом, как видом спорта, волейбольные упражнения в парах, подвижную игру « Пионербол»,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волейболе и волейбольных упражнениях,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в парах и подвижной игрой «Пионербол»;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74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85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78" w:type="dxa"/>
            <w:gridSpan w:val="3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Подготовка к волейболу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 в парах, волейбольные упражнения, выполняемые через сетку, подвижную игру « Пионербол»,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волейбольных упражнениях, выполняемых через сетку,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в парах и подвижной игрой «Пионербол»;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75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85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78" w:type="dxa"/>
            <w:gridSpan w:val="3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Подготовка к волейболу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 в парах, волейбольные упражнения, выполняемые через сетку, подвижную игру « Пионербол»,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волейбольных упражнениях, выполняемых через сетку,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в парах и подвижной игрой «Пионербол»;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индивидуальные</w:t>
            </w: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76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Контрольный урок по волейболу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мячами в движении, волейбольные упражнения, выполняемые через сетку, подвижную игру « Пионербол»,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том, как проходит контрольный урок по волейболу,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мячами в движении и подвижной игрой «Пионербол»;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2264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77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Броски набивного мяча способами «от груди» и «снизу»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набивными мячами, технику бросков набивного мяча способами «от груди» и «снизу», подвижную игру «Точно в цель», повороты направо и налево прыжком,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том, как выполняется бросок набивного мяча способами «от груди» и «снизу»,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набивными мячами, и подвижной игрой «Точно в цель»;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78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Броски набивного мяча способами «от груди» и «снизу»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набивными мячами, технику бросков набивного мяча способами «от груди» и «снизу», подвижную игру «Точно в цель», повороты направо и налево прыжком,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том, как выполняется бросок набивного мяча способами «от груди» и «снизу»,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набивными мячами, и подвижной игрой «Точно в цель»;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79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29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34" w:type="dxa"/>
            <w:gridSpan w:val="7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Броски набивного мяча правой и левой рукой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набивными мячами, технику бросков набивного мяча способами «из-за головы», разучить технику броска набивного мяча правой и левой рукой, подвижную игру «Точно в цель», повороты направо и налево прыжком,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первоначальные представления о том, как выполняется бросок набивного мяча способами «снизу» и «от плеча», углубленные представления о том, как выполняется бросок набивного мяча способом «из-за головы»,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набивными мячами, и подвижной игрой «Точно в цель»;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80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29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34" w:type="dxa"/>
            <w:gridSpan w:val="7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Броски набивного мяча правой и левой рукой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набивными мячами, технику бросков набивного мяча способами «из-за головы», разучить технику броска набивного мяча правой и левой рукой, подвижную игру «Точно в цель», повороты направо и налево прыжком, упражнения на дыхание и равновесие,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том, как выполняется бросок набивного мяча способами «снизу» и «от плеча», углубленные представления о том, как выполняется бросок набивного мяча способом «из-за головы»,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набивными мячами, и подвижной игрой «Точно в цель»;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81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29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34" w:type="dxa"/>
            <w:gridSpan w:val="7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виса на время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мячом в движении, технику виса на время, подвижную игру «Борьба за мяч»,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качеств – силы и выносливости,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мячом в движении, и подвижной игрой «Борьба за мяч»;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82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29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34" w:type="dxa"/>
            <w:gridSpan w:val="7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наклона вперёд из положения стоя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с мячом в движении, наклон вперёд из </w:t>
            </w:r>
            <w:proofErr w:type="gramStart"/>
            <w:r w:rsidRPr="00646BE2">
              <w:rPr>
                <w:rFonts w:eastAsia="Times New Roman"/>
                <w:lang w:eastAsia="ru-RU"/>
              </w:rPr>
              <w:t>положения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стоя, подвижную игру «Борьба за мяч»,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качеств – гибкости,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мячом в движении, и подвижной игрой «Борьба за мяч»;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83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40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23" w:type="dxa"/>
            <w:gridSpan w:val="6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прыжка в длину с места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разминку, направленную на подготовку к прыжкам в д</w:t>
            </w:r>
            <w:r>
              <w:rPr>
                <w:rFonts w:eastAsia="Times New Roman"/>
                <w:lang w:eastAsia="ru-RU"/>
              </w:rPr>
              <w:t>лину,</w:t>
            </w:r>
            <w:r w:rsidRPr="00646BE2">
              <w:rPr>
                <w:rFonts w:eastAsia="Times New Roman"/>
                <w:lang w:eastAsia="ru-RU"/>
              </w:rPr>
              <w:t xml:space="preserve">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качеств – силы, координации движений,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разминки, направленной на подготовку к прыжкам </w:t>
            </w:r>
            <w:r>
              <w:rPr>
                <w:rFonts w:eastAsia="Times New Roman"/>
                <w:lang w:eastAsia="ru-RU"/>
              </w:rPr>
              <w:t>в длину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84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40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23" w:type="dxa"/>
            <w:gridSpan w:val="6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proofErr w:type="gramStart"/>
            <w:r w:rsidRPr="00646BE2">
              <w:rPr>
                <w:rFonts w:eastAsia="Times New Roman"/>
                <w:lang w:eastAsia="ru-RU"/>
              </w:rPr>
              <w:t>Тестирование подтягивания на низкой перекладине из виса лёжа согнувшись</w:t>
            </w:r>
            <w:proofErr w:type="gramEnd"/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разминку, направленную на подтягивания на низкой перекладине из виса лёжа согну</w:t>
            </w:r>
            <w:r>
              <w:rPr>
                <w:rFonts w:eastAsia="Times New Roman"/>
                <w:lang w:eastAsia="ru-RU"/>
              </w:rPr>
              <w:t>вшись,</w:t>
            </w:r>
            <w:r w:rsidRPr="00646BE2">
              <w:rPr>
                <w:rFonts w:eastAsia="Times New Roman"/>
                <w:lang w:eastAsia="ru-RU"/>
              </w:rPr>
              <w:t xml:space="preserve"> упражнения на дыхание, равновесие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качеств – силы, координации движений,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разминки, направленной на координацию движе</w:t>
            </w:r>
            <w:r>
              <w:rPr>
                <w:rFonts w:eastAsia="Times New Roman"/>
                <w:lang w:eastAsia="ru-RU"/>
              </w:rPr>
              <w:t xml:space="preserve">ний 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85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Тестирование подъёма туловища из </w:t>
            </w:r>
            <w:proofErr w:type="gramStart"/>
            <w:r w:rsidRPr="00646BE2">
              <w:rPr>
                <w:rFonts w:eastAsia="Times New Roman"/>
                <w:lang w:eastAsia="ru-RU"/>
              </w:rPr>
              <w:t>положения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лёжа за 30с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разминку, направленную на развитие координации движения, </w:t>
            </w:r>
            <w:proofErr w:type="spellStart"/>
            <w:r w:rsidRPr="00646BE2">
              <w:rPr>
                <w:rFonts w:eastAsia="Times New Roman"/>
                <w:lang w:eastAsia="ru-RU"/>
              </w:rPr>
              <w:t>темтирование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подъёма туловища из </w:t>
            </w:r>
            <w:proofErr w:type="gramStart"/>
            <w:r w:rsidRPr="00646BE2">
              <w:rPr>
                <w:rFonts w:eastAsia="Times New Roman"/>
                <w:lang w:eastAsia="ru-RU"/>
              </w:rPr>
              <w:t>положения</w:t>
            </w:r>
            <w:proofErr w:type="gramEnd"/>
            <w:r w:rsidRPr="00646BE2">
              <w:rPr>
                <w:rFonts w:eastAsia="Times New Roman"/>
                <w:lang w:eastAsia="ru-RU"/>
              </w:rPr>
              <w:t xml:space="preserve"> лежа за 30 с подвижную игру «Гандбол», упражнения на дыхание, равновесие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качеств – силы, координации движений,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разминки, направленной на координацию движе</w:t>
            </w:r>
            <w:r>
              <w:rPr>
                <w:rFonts w:eastAsia="Times New Roman"/>
                <w:lang w:eastAsia="ru-RU"/>
              </w:rPr>
              <w:t xml:space="preserve">ний 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86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Подвижные игры с мячом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с мячом на месте и в движении, </w:t>
            </w:r>
            <w:r>
              <w:rPr>
                <w:rFonts w:eastAsia="Times New Roman"/>
                <w:lang w:eastAsia="ru-RU"/>
              </w:rPr>
              <w:t>броски мяча,</w:t>
            </w:r>
            <w:r w:rsidRPr="00646BE2">
              <w:rPr>
                <w:rFonts w:eastAsia="Times New Roman"/>
                <w:lang w:eastAsia="ru-RU"/>
              </w:rPr>
              <w:t xml:space="preserve">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П. </w:t>
            </w:r>
            <w:r w:rsidRPr="00646BE2">
              <w:rPr>
                <w:rFonts w:eastAsia="Times New Roman"/>
                <w:lang w:eastAsia="ru-RU"/>
              </w:rPr>
              <w:t xml:space="preserve">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разминки, направленной на координацию движени</w:t>
            </w:r>
            <w:r>
              <w:rPr>
                <w:rFonts w:eastAsia="Times New Roman"/>
                <w:lang w:eastAsia="ru-RU"/>
              </w:rPr>
              <w:t>й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87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метания малого мяча на точность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мячом на месте и в движении, тестирование метания малого мяча на точнос</w:t>
            </w:r>
            <w:r>
              <w:rPr>
                <w:rFonts w:eastAsia="Times New Roman"/>
                <w:lang w:eastAsia="ru-RU"/>
              </w:rPr>
              <w:t>ть</w:t>
            </w:r>
            <w:r w:rsidRPr="00646BE2">
              <w:rPr>
                <w:rFonts w:eastAsia="Times New Roman"/>
                <w:lang w:eastAsia="ru-RU"/>
              </w:rPr>
              <w:t>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качеств – ловкости,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мячом на месте и в движен</w:t>
            </w:r>
            <w:r>
              <w:rPr>
                <w:rFonts w:eastAsia="Times New Roman"/>
                <w:lang w:eastAsia="ru-RU"/>
              </w:rPr>
              <w:t xml:space="preserve">ии 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88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5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708" w:type="dxa"/>
            <w:gridSpan w:val="5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Спортивная игра «Футбол</w:t>
            </w:r>
            <w:r w:rsidRPr="00646BE2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мячом в движении, технику бросков мяча в баскетбольны</w:t>
            </w:r>
            <w:r>
              <w:rPr>
                <w:rFonts w:eastAsia="Times New Roman"/>
                <w:lang w:eastAsia="ru-RU"/>
              </w:rPr>
              <w:t>е кольца, спортивную игру «Фу</w:t>
            </w:r>
            <w:r w:rsidRPr="00646BE2">
              <w:rPr>
                <w:rFonts w:eastAsia="Times New Roman"/>
                <w:lang w:eastAsia="ru-RU"/>
              </w:rPr>
              <w:t>тбол»,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технике бросков мяча в баскетбольное кольцо,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мячом д</w:t>
            </w:r>
            <w:r>
              <w:rPr>
                <w:rFonts w:eastAsia="Times New Roman"/>
                <w:lang w:eastAsia="ru-RU"/>
              </w:rPr>
              <w:t>вижений и спортивной игры «Фу</w:t>
            </w:r>
            <w:r w:rsidRPr="00646BE2">
              <w:rPr>
                <w:rFonts w:eastAsia="Times New Roman"/>
                <w:lang w:eastAsia="ru-RU"/>
              </w:rPr>
              <w:t>тбол»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89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70" w:type="dxa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93" w:type="dxa"/>
            <w:gridSpan w:val="4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Спортивная игра «Фу</w:t>
            </w:r>
            <w:r w:rsidRPr="00646BE2">
              <w:rPr>
                <w:rFonts w:eastAsia="Times New Roman"/>
                <w:lang w:eastAsia="ru-RU"/>
              </w:rPr>
              <w:t>тбол»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мячом в движении, технику бросков мяча в баскетбольны</w:t>
            </w:r>
            <w:r>
              <w:rPr>
                <w:rFonts w:eastAsia="Times New Roman"/>
                <w:lang w:eastAsia="ru-RU"/>
              </w:rPr>
              <w:t>е кольца, спортивную игру «Фу</w:t>
            </w:r>
            <w:r w:rsidRPr="00646BE2">
              <w:rPr>
                <w:rFonts w:eastAsia="Times New Roman"/>
                <w:lang w:eastAsia="ru-RU"/>
              </w:rPr>
              <w:t>тбол»,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технике бросков мяча в баскетбольное кольцо,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мячом движений и спортивной игры «Баскетбол»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90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70" w:type="dxa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93" w:type="dxa"/>
            <w:gridSpan w:val="4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Спортивная игра «Фу</w:t>
            </w:r>
            <w:r w:rsidRPr="00646BE2">
              <w:rPr>
                <w:rFonts w:eastAsia="Times New Roman"/>
                <w:lang w:eastAsia="ru-RU"/>
              </w:rPr>
              <w:t>тбол»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с мячом в движении, технику бросков мяча в баскетбольные кольца, спортивную</w:t>
            </w:r>
            <w:r>
              <w:rPr>
                <w:rFonts w:eastAsia="Times New Roman"/>
                <w:lang w:eastAsia="ru-RU"/>
              </w:rPr>
              <w:t xml:space="preserve"> игру «Фу</w:t>
            </w:r>
            <w:r w:rsidRPr="00646BE2">
              <w:rPr>
                <w:rFonts w:eastAsia="Times New Roman"/>
                <w:lang w:eastAsia="ru-RU"/>
              </w:rPr>
              <w:t>тбол»,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0" w:line="240" w:lineRule="auto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технике бросков мяча в баскетбольное кольцо,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с мячом движений и</w:t>
            </w:r>
            <w:r>
              <w:rPr>
                <w:rFonts w:eastAsia="Times New Roman"/>
                <w:lang w:eastAsia="ru-RU"/>
              </w:rPr>
              <w:t xml:space="preserve"> спортивной игры «Фу</w:t>
            </w:r>
            <w:r w:rsidRPr="00646BE2">
              <w:rPr>
                <w:rFonts w:eastAsia="Times New Roman"/>
                <w:lang w:eastAsia="ru-RU"/>
              </w:rPr>
              <w:t>тбол»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91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70" w:type="dxa"/>
            <w:gridSpan w:val="9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93" w:type="dxa"/>
            <w:gridSpan w:val="4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Беговые упражнения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в движении, беговые упражнения, подвижные игры «Кузнечики», «Вызов» упражнения на внимание, </w:t>
            </w:r>
            <w:r w:rsidRPr="00646BE2">
              <w:rPr>
                <w:rFonts w:eastAsia="Times New Roman"/>
                <w:lang w:eastAsia="ru-RU"/>
              </w:rPr>
              <w:lastRenderedPageBreak/>
              <w:t>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 xml:space="preserve">П. иметь первоначальные представления о разнообразии беговых упражнений,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подвижных игр </w:t>
            </w:r>
            <w:r w:rsidRPr="00646BE2">
              <w:rPr>
                <w:rFonts w:eastAsia="Times New Roman"/>
                <w:lang w:eastAsia="ru-RU"/>
              </w:rPr>
              <w:lastRenderedPageBreak/>
              <w:t xml:space="preserve">«Кузнечики», «Вызов 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92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915" w:type="dxa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48" w:type="dxa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Беговые упражнения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в движении, беговые упражнения, подвижные игры «Кузнечики», «Вызов» упражнения на внимание,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иметь углубленные представления о разнообразии беговых упражнений,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подвижных игр «Кузнечики», «Вызов 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93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915" w:type="dxa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48" w:type="dxa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бега на 30 м с высокого старта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в движении, тестирование бега на 30м с высокого старта, подвижную игру «Командные хвостики» упражнения на внимание,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качеств – быстроты и скорости выносливости,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и подвижной игры «Командные хвостики».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94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915" w:type="dxa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48" w:type="dxa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челночного бега 3Х10м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беговую разминку, тестирование челночного бега на 3 Х 10м, подвижную игру «Бросай далеко, собирай быстрее» упражнения на внимание,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качеств – быстроты и скорости выносливости, координации движений,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беговой разминки и подвижной игры «Бросай далеко, собирай быстрее».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95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900" w:type="dxa"/>
            <w:gridSpan w:val="11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63" w:type="dxa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Тестирование метания мешочка (мяча) на дальность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беговую разминку, тестирование метания мешочка на дальность, подвижную игру «Круговая охота» упражнения на внимание,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качеств – быстроты, силы и координации движений,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и подвижной игры «Круговая охота».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96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900" w:type="dxa"/>
            <w:gridSpan w:val="11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63" w:type="dxa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Спортивная игра </w:t>
            </w:r>
            <w:r w:rsidRPr="00646BE2">
              <w:rPr>
                <w:rFonts w:eastAsia="Times New Roman"/>
                <w:lang w:eastAsia="ru-RU"/>
              </w:rPr>
              <w:lastRenderedPageBreak/>
              <w:t>«Футбол»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Выполнять построение, разминку в </w:t>
            </w:r>
            <w:r w:rsidRPr="00646BE2">
              <w:rPr>
                <w:rFonts w:eastAsia="Times New Roman"/>
                <w:lang w:eastAsia="ru-RU"/>
              </w:rPr>
              <w:lastRenderedPageBreak/>
              <w:t>движении, подвижную игру «Собачки ногами», спортивную игру «Футбол»,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 xml:space="preserve">П. иметь углубленные представления о футболе, </w:t>
            </w:r>
            <w:r w:rsidRPr="00646BE2">
              <w:rPr>
                <w:rFonts w:eastAsia="Times New Roman"/>
                <w:lang w:eastAsia="ru-RU"/>
              </w:rPr>
              <w:lastRenderedPageBreak/>
              <w:t xml:space="preserve">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и подвижной игры «Собачки ногами».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lastRenderedPageBreak/>
              <w:t>индивиду</w:t>
            </w:r>
            <w:r w:rsidRPr="00646BE2">
              <w:rPr>
                <w:rFonts w:eastAsia="Times New Roman"/>
                <w:lang w:eastAsia="ru-RU"/>
              </w:rPr>
              <w:lastRenderedPageBreak/>
              <w:t>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97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900" w:type="dxa"/>
            <w:gridSpan w:val="11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63" w:type="dxa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Подвижная игра «Флаг на башне»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в движении, подвижные игры «Флаг на башне», «Собачки ногами» упражнения на внимание,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 в движении и подвижных игр «Флаг на башне», «Собачки ногами».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индивидуальный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98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85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78" w:type="dxa"/>
            <w:gridSpan w:val="3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Бег на 1000 метров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разминку в движении, направленную на подготовку к бегу, бег на 1000 м, спортивную игру «Футбол» упражнения на дыхание,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 владеть навыком систематического наблюдения за своим физическим состоянием за счёт отслеживания изменений показателей развития основных физических качеств – выносливости, 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разминки, направленной на подготовку к длительному бегу, и спортивной игры «Футбол».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99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85" w:type="dxa"/>
            <w:gridSpan w:val="10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78" w:type="dxa"/>
            <w:gridSpan w:val="3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Спортивные игры</w:t>
            </w:r>
          </w:p>
        </w:tc>
        <w:tc>
          <w:tcPr>
            <w:tcW w:w="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беговую разминку и спортивные игры, подвижную игру «Марш с закрытыми глазами» упражнения на внимание, наблюдать за своим физическим состоянием.</w:t>
            </w:r>
          </w:p>
        </w:tc>
        <w:tc>
          <w:tcPr>
            <w:tcW w:w="5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беговой разминки и спортивных игр и подвижной игры «Марш с закрытыми глазами».</w:t>
            </w:r>
          </w:p>
        </w:tc>
        <w:tc>
          <w:tcPr>
            <w:tcW w:w="1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35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100"/>
              </w:numPr>
              <w:spacing w:beforeAutospacing="1" w:after="0" w:afterAutospacing="1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4"/>
                <w:lang w:eastAsia="ru-RU"/>
              </w:rPr>
            </w:pPr>
          </w:p>
        </w:tc>
        <w:tc>
          <w:tcPr>
            <w:tcW w:w="885" w:type="dxa"/>
            <w:gridSpan w:val="10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678" w:type="dxa"/>
            <w:gridSpan w:val="3"/>
            <w:vMerge w:val="restar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Спортивные и подвижные игры</w:t>
            </w:r>
          </w:p>
        </w:tc>
        <w:tc>
          <w:tcPr>
            <w:tcW w:w="42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248" w:type="dxa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Выполнять построение, беговую разминку, спортивные и подвижные игры, подвижную игры</w:t>
            </w:r>
          </w:p>
        </w:tc>
        <w:tc>
          <w:tcPr>
            <w:tcW w:w="5669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 xml:space="preserve">П.организовывать </w:t>
            </w:r>
            <w:proofErr w:type="spellStart"/>
            <w:r w:rsidRPr="00646BE2">
              <w:rPr>
                <w:rFonts w:eastAsia="Times New Roman"/>
                <w:lang w:eastAsia="ru-RU"/>
              </w:rPr>
              <w:t>здоровьесберегающую</w:t>
            </w:r>
            <w:proofErr w:type="spellEnd"/>
            <w:r w:rsidRPr="00646BE2">
              <w:rPr>
                <w:rFonts w:eastAsia="Times New Roman"/>
                <w:lang w:eastAsia="ru-RU"/>
              </w:rPr>
              <w:t xml:space="preserve"> жизнедеятельность с помощью разминочных упражнений, подвижных и спортивных игр </w:t>
            </w:r>
          </w:p>
        </w:tc>
        <w:tc>
          <w:tcPr>
            <w:tcW w:w="129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  <w:r w:rsidRPr="00646BE2">
              <w:rPr>
                <w:rFonts w:eastAsia="Times New Roman"/>
                <w:lang w:eastAsia="ru-RU"/>
              </w:rPr>
              <w:t>фронтальный</w:t>
            </w:r>
          </w:p>
          <w:p w:rsidR="00D81348" w:rsidRPr="00646BE2" w:rsidRDefault="00D81348" w:rsidP="00DF4CBF">
            <w:pPr>
              <w:spacing w:before="100" w:beforeAutospacing="1" w:after="119" w:line="135" w:lineRule="atLeast"/>
              <w:rPr>
                <w:rFonts w:eastAsia="Times New Roman"/>
                <w:lang w:eastAsia="ru-RU"/>
              </w:rPr>
            </w:pPr>
          </w:p>
        </w:tc>
      </w:tr>
      <w:tr w:rsidR="00D81348" w:rsidRPr="00646BE2" w:rsidTr="00DF4CBF">
        <w:trPr>
          <w:gridAfter w:val="1"/>
          <w:wAfter w:w="260" w:type="dxa"/>
          <w:trHeight w:val="120"/>
        </w:trPr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81348">
            <w:pPr>
              <w:numPr>
                <w:ilvl w:val="0"/>
                <w:numId w:val="101"/>
              </w:numPr>
              <w:spacing w:beforeAutospacing="1" w:after="0" w:afterAutospacing="1" w:line="240" w:lineRule="auto"/>
              <w:rPr>
                <w:rFonts w:eastAsia="Times New Roman"/>
                <w:sz w:val="12"/>
                <w:lang w:eastAsia="ru-RU"/>
              </w:rPr>
            </w:pPr>
          </w:p>
        </w:tc>
        <w:tc>
          <w:tcPr>
            <w:tcW w:w="81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before="100" w:beforeAutospacing="1" w:after="119" w:line="240" w:lineRule="auto"/>
              <w:rPr>
                <w:rFonts w:eastAsia="Times New Roman"/>
                <w:sz w:val="12"/>
                <w:lang w:eastAsia="ru-RU"/>
              </w:rPr>
            </w:pPr>
          </w:p>
        </w:tc>
        <w:tc>
          <w:tcPr>
            <w:tcW w:w="885" w:type="dxa"/>
            <w:gridSpan w:val="10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:rsidR="00D81348" w:rsidRPr="00646BE2" w:rsidRDefault="00D81348" w:rsidP="00DF4CBF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678" w:type="dxa"/>
            <w:gridSpan w:val="3"/>
            <w:vMerge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D81348" w:rsidRPr="00646BE2" w:rsidRDefault="00D81348" w:rsidP="00DF4CBF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989" w:type="dxa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2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248" w:type="dxa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566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29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1348" w:rsidRPr="00646BE2" w:rsidRDefault="00D81348" w:rsidP="00DF4CBF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:rsidR="00D81348" w:rsidRPr="00646BE2" w:rsidRDefault="00D81348" w:rsidP="00D81348">
      <w:pPr>
        <w:spacing w:before="100" w:beforeAutospacing="1" w:after="0" w:line="240" w:lineRule="auto"/>
        <w:rPr>
          <w:rFonts w:eastAsia="Times New Roman"/>
          <w:lang w:eastAsia="ru-RU"/>
        </w:rPr>
      </w:pP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 xml:space="preserve">Требования к уровню подготовки </w:t>
      </w:r>
      <w:proofErr w:type="gramStart"/>
      <w:r>
        <w:rPr>
          <w:lang w:eastAsia="ru-RU"/>
        </w:rPr>
        <w:t>обучающихся</w:t>
      </w:r>
      <w:proofErr w:type="gramEnd"/>
      <w:r>
        <w:rPr>
          <w:lang w:eastAsia="ru-RU"/>
        </w:rPr>
        <w:t xml:space="preserve">. 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 xml:space="preserve">Уровень подготовки </w:t>
      </w:r>
      <w:proofErr w:type="gramStart"/>
      <w:r>
        <w:rPr>
          <w:lang w:eastAsia="ru-RU"/>
        </w:rPr>
        <w:t>обучающихся</w:t>
      </w:r>
      <w:proofErr w:type="gramEnd"/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 xml:space="preserve">В результате освоения содержания программного материала учебного предмета «Физическая культура» обучающиеся должны достигнуть предусмотренного образовательным минимумом уровня развития физической культуры. 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Обучающиеся должны знать: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lastRenderedPageBreak/>
        <w:t>об истории и особенностях зарождения и развития физической культуры и спорта;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о способах и особенностях движений, передвижений;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 xml:space="preserve">о работе мышц, систем дыхания, кровообращения при выполнении физических упражнений, о способах простейшего </w:t>
      </w:r>
      <w:proofErr w:type="gramStart"/>
      <w:r>
        <w:rPr>
          <w:lang w:eastAsia="ru-RU"/>
        </w:rPr>
        <w:t>контроля за</w:t>
      </w:r>
      <w:proofErr w:type="gramEnd"/>
      <w:r>
        <w:rPr>
          <w:lang w:eastAsia="ru-RU"/>
        </w:rPr>
        <w:t xml:space="preserve"> деятельностью этих систем; 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о терминологии разучиваемых упражнений, их функциональном смысле и направленности воздействия на организм;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об общих и индивидуальных основах личной гигиены, правилах использования закаливаю</w:t>
      </w:r>
      <w:r>
        <w:rPr>
          <w:lang w:eastAsia="ru-RU"/>
        </w:rPr>
        <w:softHyphen/>
        <w:t>щих процедур, профилактике нарушений осанки;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- о причинах травматизма на занятиях физической культуры.</w:t>
      </w:r>
      <w:r>
        <w:rPr>
          <w:lang w:eastAsia="ru-RU"/>
        </w:rPr>
        <w:br/>
        <w:t>Учащиеся должны уметь: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выполнять основные движения, перемещения, упражнения по разделам программного мате</w:t>
      </w:r>
      <w:r>
        <w:rPr>
          <w:lang w:eastAsia="ru-RU"/>
        </w:rPr>
        <w:softHyphen/>
        <w:t>риала;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выполнять комплексы физических упражнений на развитие координации, гибкости, силы, скорости;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взаимодействовать с одноклассниками в процессе занятий физической культурой.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 xml:space="preserve">По окончании начальной </w:t>
      </w:r>
      <w:proofErr w:type="gramStart"/>
      <w:r>
        <w:rPr>
          <w:lang w:eastAsia="ru-RU"/>
        </w:rPr>
        <w:t>школы</w:t>
      </w:r>
      <w:proofErr w:type="gramEnd"/>
      <w:r>
        <w:rPr>
          <w:lang w:eastAsia="ru-RU"/>
        </w:rPr>
        <w:t xml:space="preserve"> обучающиеся должны показать уровень физической подготов</w:t>
      </w:r>
      <w:r>
        <w:rPr>
          <w:lang w:eastAsia="ru-RU"/>
        </w:rPr>
        <w:softHyphen/>
        <w:t>ленности не ниже результатов, приведенных в разделе «Демонстрировать», что соответствует обяза</w:t>
      </w:r>
      <w:r>
        <w:rPr>
          <w:lang w:eastAsia="ru-RU"/>
        </w:rPr>
        <w:softHyphen/>
        <w:t>тельному минимуму содержания образования.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Оборудование: лыжи, мячи, скакалки, обручи, секундомер, перекладина, кегли, фишки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Критерии и нормы оценки знаний обучающихся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При оценивании успеваемости учитываются индивидуальные возможности, уровень физического развития и двигательные возможности, последствия заболеваний учащихся</w:t>
      </w:r>
    </w:p>
    <w:p w:rsidR="00163D95" w:rsidRDefault="00163D95" w:rsidP="00163D95">
      <w:pPr>
        <w:pStyle w:val="a3"/>
        <w:rPr>
          <w:lang w:eastAsia="ru-RU"/>
        </w:rPr>
      </w:pPr>
      <w:r>
        <w:rPr>
          <w:i/>
          <w:iCs/>
          <w:lang w:eastAsia="ru-RU"/>
        </w:rPr>
        <w:t>Классификация ошибок и недочетов,</w:t>
      </w:r>
      <w:r>
        <w:rPr>
          <w:lang w:eastAsia="ru-RU"/>
        </w:rPr>
        <w:t xml:space="preserve"> </w:t>
      </w:r>
      <w:r>
        <w:rPr>
          <w:i/>
          <w:iCs/>
          <w:lang w:eastAsia="ru-RU"/>
        </w:rPr>
        <w:t>влияющих на снижение оценки</w:t>
      </w:r>
    </w:p>
    <w:p w:rsidR="00163D95" w:rsidRDefault="00163D95" w:rsidP="00163D95">
      <w:pPr>
        <w:pStyle w:val="a3"/>
        <w:rPr>
          <w:lang w:eastAsia="ru-RU"/>
        </w:rPr>
      </w:pPr>
      <w:r>
        <w:rPr>
          <w:i/>
          <w:iCs/>
          <w:lang w:eastAsia="ru-RU"/>
        </w:rPr>
        <w:t>Мелкими ошибками</w:t>
      </w:r>
      <w:r>
        <w:rPr>
          <w:lang w:eastAsia="ru-RU"/>
        </w:rPr>
        <w:t xml:space="preserve"> считаются такие, которые не влияют на качество и результат выполнения. К мелким ошибкам в основном относятся неточность отталкивания, нарушение ритма, неправильное исходное положение, «заступ» при приземлении.</w:t>
      </w:r>
    </w:p>
    <w:p w:rsidR="00163D95" w:rsidRDefault="00163D95" w:rsidP="00163D95">
      <w:pPr>
        <w:pStyle w:val="a3"/>
        <w:rPr>
          <w:lang w:eastAsia="ru-RU"/>
        </w:rPr>
      </w:pPr>
      <w:r>
        <w:rPr>
          <w:i/>
          <w:iCs/>
          <w:lang w:eastAsia="ru-RU"/>
        </w:rPr>
        <w:t>Значительные ошибки</w:t>
      </w:r>
      <w:r>
        <w:rPr>
          <w:lang w:eastAsia="ru-RU"/>
        </w:rPr>
        <w:t xml:space="preserve"> – это такие, которые не вызывают особого искажения структуры движений, но влияют на качество выполнения, хотя количественный показатель ниже предполагаемого ненамного. К значительным ошибкам относятся: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старт не из требуемого положения;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отталкивание далеко от планки при выполнении прыжков в длину, высоту;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бросок мяча в кольцо, метание в цель с наличием дополнительных движений;</w:t>
      </w:r>
    </w:p>
    <w:p w:rsidR="00163D95" w:rsidRDefault="00163D95" w:rsidP="00163D95">
      <w:pPr>
        <w:pStyle w:val="a3"/>
        <w:rPr>
          <w:lang w:eastAsia="ru-RU"/>
        </w:rPr>
      </w:pPr>
      <w:r>
        <w:rPr>
          <w:lang w:eastAsia="ru-RU"/>
        </w:rPr>
        <w:t>несинхронность выполнения упражнения.</w:t>
      </w:r>
    </w:p>
    <w:p w:rsidR="00163D95" w:rsidRDefault="00163D95" w:rsidP="00163D95">
      <w:pPr>
        <w:pStyle w:val="a3"/>
        <w:rPr>
          <w:lang w:eastAsia="ru-RU"/>
        </w:rPr>
      </w:pPr>
      <w:r>
        <w:rPr>
          <w:i/>
          <w:iCs/>
          <w:lang w:eastAsia="ru-RU"/>
        </w:rPr>
        <w:t>Грубые ошибки</w:t>
      </w:r>
      <w:r>
        <w:rPr>
          <w:lang w:eastAsia="ru-RU"/>
        </w:rPr>
        <w:t xml:space="preserve"> – это такие, которые искажают технику движения, влияют на качество и результат выполнения упражнения</w:t>
      </w:r>
    </w:p>
    <w:p w:rsidR="00163D95" w:rsidRDefault="00163D95" w:rsidP="00163D95">
      <w:pPr>
        <w:pStyle w:val="a3"/>
        <w:rPr>
          <w:lang w:eastAsia="ru-RU"/>
        </w:rPr>
      </w:pPr>
    </w:p>
    <w:p w:rsidR="00DD071D" w:rsidRDefault="00DD071D" w:rsidP="00D81348"/>
    <w:sectPr w:rsidR="00DD071D" w:rsidSect="007B248C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3767"/>
    <w:multiLevelType w:val="multilevel"/>
    <w:tmpl w:val="763EAF1A"/>
    <w:lvl w:ilvl="0">
      <w:start w:val="7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ED350D"/>
    <w:multiLevelType w:val="multilevel"/>
    <w:tmpl w:val="F67A4C28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F5251F"/>
    <w:multiLevelType w:val="multilevel"/>
    <w:tmpl w:val="A80AF488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7434BD"/>
    <w:multiLevelType w:val="multilevel"/>
    <w:tmpl w:val="0A827D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BE6A14"/>
    <w:multiLevelType w:val="multilevel"/>
    <w:tmpl w:val="B4AA7606"/>
    <w:lvl w:ilvl="0">
      <w:start w:val="9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545FC1"/>
    <w:multiLevelType w:val="multilevel"/>
    <w:tmpl w:val="75D2917E"/>
    <w:lvl w:ilvl="0">
      <w:start w:val="9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7C2B36"/>
    <w:multiLevelType w:val="multilevel"/>
    <w:tmpl w:val="D8663A36"/>
    <w:lvl w:ilvl="0">
      <w:start w:val="6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88515BD"/>
    <w:multiLevelType w:val="multilevel"/>
    <w:tmpl w:val="664E4946"/>
    <w:lvl w:ilvl="0">
      <w:start w:val="9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8F123D4"/>
    <w:multiLevelType w:val="multilevel"/>
    <w:tmpl w:val="8844F81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A5D44B2"/>
    <w:multiLevelType w:val="multilevel"/>
    <w:tmpl w:val="6BF2A4C2"/>
    <w:lvl w:ilvl="0">
      <w:start w:val="7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A9A7779"/>
    <w:multiLevelType w:val="multilevel"/>
    <w:tmpl w:val="44AE25EC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CB1022B"/>
    <w:multiLevelType w:val="multilevel"/>
    <w:tmpl w:val="9E98A5DE"/>
    <w:lvl w:ilvl="0">
      <w:start w:val="6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D5D5C32"/>
    <w:multiLevelType w:val="multilevel"/>
    <w:tmpl w:val="5ADC3614"/>
    <w:lvl w:ilvl="0">
      <w:start w:val="9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D732C1A"/>
    <w:multiLevelType w:val="multilevel"/>
    <w:tmpl w:val="29D67A52"/>
    <w:lvl w:ilvl="0">
      <w:start w:val="6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E713CC1"/>
    <w:multiLevelType w:val="multilevel"/>
    <w:tmpl w:val="05584E1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0663F35"/>
    <w:multiLevelType w:val="multilevel"/>
    <w:tmpl w:val="4C502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16169A0"/>
    <w:multiLevelType w:val="multilevel"/>
    <w:tmpl w:val="CCB85BC8"/>
    <w:lvl w:ilvl="0">
      <w:start w:val="7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6957F2B"/>
    <w:multiLevelType w:val="multilevel"/>
    <w:tmpl w:val="DBCA859A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75D7F70"/>
    <w:multiLevelType w:val="multilevel"/>
    <w:tmpl w:val="91B8B65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7832058"/>
    <w:multiLevelType w:val="multilevel"/>
    <w:tmpl w:val="2CF87A1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7EA1803"/>
    <w:multiLevelType w:val="multilevel"/>
    <w:tmpl w:val="9FFE6754"/>
    <w:lvl w:ilvl="0">
      <w:start w:val="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8635555"/>
    <w:multiLevelType w:val="multilevel"/>
    <w:tmpl w:val="A864A18C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8D26A59"/>
    <w:multiLevelType w:val="multilevel"/>
    <w:tmpl w:val="6F9E59A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91F7AD4"/>
    <w:multiLevelType w:val="multilevel"/>
    <w:tmpl w:val="AF32A47C"/>
    <w:lvl w:ilvl="0">
      <w:start w:val="7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926013B"/>
    <w:multiLevelType w:val="multilevel"/>
    <w:tmpl w:val="BE3C971C"/>
    <w:lvl w:ilvl="0">
      <w:start w:val="10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A5D061D"/>
    <w:multiLevelType w:val="multilevel"/>
    <w:tmpl w:val="5338FBF8"/>
    <w:lvl w:ilvl="0">
      <w:start w:val="6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A741B17"/>
    <w:multiLevelType w:val="multilevel"/>
    <w:tmpl w:val="D4CE823E"/>
    <w:lvl w:ilvl="0">
      <w:start w:val="9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E29333B"/>
    <w:multiLevelType w:val="multilevel"/>
    <w:tmpl w:val="1B8AF3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FAB0AD5"/>
    <w:multiLevelType w:val="multilevel"/>
    <w:tmpl w:val="71425B7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FFF3252"/>
    <w:multiLevelType w:val="multilevel"/>
    <w:tmpl w:val="74240D3A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0202DF7"/>
    <w:multiLevelType w:val="multilevel"/>
    <w:tmpl w:val="145A1B30"/>
    <w:lvl w:ilvl="0">
      <w:start w:val="5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39C5452"/>
    <w:multiLevelType w:val="multilevel"/>
    <w:tmpl w:val="0B2AC616"/>
    <w:lvl w:ilvl="0">
      <w:start w:val="9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5AA2278"/>
    <w:multiLevelType w:val="multilevel"/>
    <w:tmpl w:val="1C80CC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7AA5E04"/>
    <w:multiLevelType w:val="multilevel"/>
    <w:tmpl w:val="1304C03E"/>
    <w:lvl w:ilvl="0">
      <w:start w:val="5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9EE53F5"/>
    <w:multiLevelType w:val="multilevel"/>
    <w:tmpl w:val="61045DB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B3371D5"/>
    <w:multiLevelType w:val="multilevel"/>
    <w:tmpl w:val="7D36029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C2A75E8"/>
    <w:multiLevelType w:val="multilevel"/>
    <w:tmpl w:val="1870E280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C3D542B"/>
    <w:multiLevelType w:val="multilevel"/>
    <w:tmpl w:val="6E123EBE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CCF34B4"/>
    <w:multiLevelType w:val="multilevel"/>
    <w:tmpl w:val="375C2478"/>
    <w:lvl w:ilvl="0">
      <w:start w:val="5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CEC0718"/>
    <w:multiLevelType w:val="multilevel"/>
    <w:tmpl w:val="82661A14"/>
    <w:lvl w:ilvl="0">
      <w:start w:val="7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F285623"/>
    <w:multiLevelType w:val="multilevel"/>
    <w:tmpl w:val="719E45E2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F4816B0"/>
    <w:multiLevelType w:val="multilevel"/>
    <w:tmpl w:val="3D74EF26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FE81EB0"/>
    <w:multiLevelType w:val="multilevel"/>
    <w:tmpl w:val="2118F5BA"/>
    <w:lvl w:ilvl="0">
      <w:start w:val="5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11833E5"/>
    <w:multiLevelType w:val="multilevel"/>
    <w:tmpl w:val="086C624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35F11B2"/>
    <w:multiLevelType w:val="multilevel"/>
    <w:tmpl w:val="270699A2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3B150F2"/>
    <w:multiLevelType w:val="multilevel"/>
    <w:tmpl w:val="10226692"/>
    <w:lvl w:ilvl="0">
      <w:start w:val="5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3444535D"/>
    <w:multiLevelType w:val="multilevel"/>
    <w:tmpl w:val="BE1E13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7C6606A"/>
    <w:multiLevelType w:val="multilevel"/>
    <w:tmpl w:val="3D9288E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38901FA3"/>
    <w:multiLevelType w:val="multilevel"/>
    <w:tmpl w:val="EE887AB2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8E43513"/>
    <w:multiLevelType w:val="multilevel"/>
    <w:tmpl w:val="93C6AF80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396E62B0"/>
    <w:multiLevelType w:val="multilevel"/>
    <w:tmpl w:val="9148212E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3A3E2656"/>
    <w:multiLevelType w:val="multilevel"/>
    <w:tmpl w:val="D6DEB154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AFF0A9F"/>
    <w:multiLevelType w:val="multilevel"/>
    <w:tmpl w:val="35ECFDF2"/>
    <w:lvl w:ilvl="0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E56246C"/>
    <w:multiLevelType w:val="multilevel"/>
    <w:tmpl w:val="0D5CFA6A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E8F39A5"/>
    <w:multiLevelType w:val="multilevel"/>
    <w:tmpl w:val="5B6EF5F8"/>
    <w:lvl w:ilvl="0">
      <w:start w:val="9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19D7408"/>
    <w:multiLevelType w:val="multilevel"/>
    <w:tmpl w:val="437A015A"/>
    <w:lvl w:ilvl="0">
      <w:start w:val="6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1F46FFC"/>
    <w:multiLevelType w:val="multilevel"/>
    <w:tmpl w:val="B4F246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3C64450"/>
    <w:multiLevelType w:val="multilevel"/>
    <w:tmpl w:val="D2D6165A"/>
    <w:lvl w:ilvl="0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471A7EC3"/>
    <w:multiLevelType w:val="multilevel"/>
    <w:tmpl w:val="A69090B8"/>
    <w:lvl w:ilvl="0">
      <w:start w:val="5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497A09A3"/>
    <w:multiLevelType w:val="multilevel"/>
    <w:tmpl w:val="E6969AB6"/>
    <w:lvl w:ilvl="0">
      <w:start w:val="8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4D283A83"/>
    <w:multiLevelType w:val="multilevel"/>
    <w:tmpl w:val="D2F6DC84"/>
    <w:lvl w:ilvl="0">
      <w:start w:val="7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4FF650C0"/>
    <w:multiLevelType w:val="multilevel"/>
    <w:tmpl w:val="365A89E0"/>
    <w:lvl w:ilvl="0">
      <w:start w:val="1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500C30C8"/>
    <w:multiLevelType w:val="multilevel"/>
    <w:tmpl w:val="67F0C81A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5350670B"/>
    <w:multiLevelType w:val="multilevel"/>
    <w:tmpl w:val="D662E892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4C711D1"/>
    <w:multiLevelType w:val="multilevel"/>
    <w:tmpl w:val="7B224EF6"/>
    <w:lvl w:ilvl="0">
      <w:start w:val="6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56CC09FC"/>
    <w:multiLevelType w:val="multilevel"/>
    <w:tmpl w:val="98324936"/>
    <w:lvl w:ilvl="0">
      <w:start w:val="6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57594B4E"/>
    <w:multiLevelType w:val="multilevel"/>
    <w:tmpl w:val="67C69314"/>
    <w:lvl w:ilvl="0">
      <w:start w:val="5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9DE50E0"/>
    <w:multiLevelType w:val="multilevel"/>
    <w:tmpl w:val="F480538E"/>
    <w:lvl w:ilvl="0">
      <w:start w:val="4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5B0C189E"/>
    <w:multiLevelType w:val="multilevel"/>
    <w:tmpl w:val="46DAAF0C"/>
    <w:lvl w:ilvl="0">
      <w:start w:val="8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5C8D5BCA"/>
    <w:multiLevelType w:val="multilevel"/>
    <w:tmpl w:val="358EDA6A"/>
    <w:lvl w:ilvl="0">
      <w:start w:val="8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E88431F"/>
    <w:multiLevelType w:val="multilevel"/>
    <w:tmpl w:val="66761FC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F580335"/>
    <w:multiLevelType w:val="multilevel"/>
    <w:tmpl w:val="7B62E336"/>
    <w:lvl w:ilvl="0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61814C4F"/>
    <w:multiLevelType w:val="multilevel"/>
    <w:tmpl w:val="5984713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27C7747"/>
    <w:multiLevelType w:val="multilevel"/>
    <w:tmpl w:val="439C1088"/>
    <w:lvl w:ilvl="0">
      <w:start w:val="8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63A15A38"/>
    <w:multiLevelType w:val="multilevel"/>
    <w:tmpl w:val="E4F2C2F6"/>
    <w:lvl w:ilvl="0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64F31AE5"/>
    <w:multiLevelType w:val="multilevel"/>
    <w:tmpl w:val="10A01474"/>
    <w:lvl w:ilvl="0">
      <w:start w:val="9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651074E9"/>
    <w:multiLevelType w:val="multilevel"/>
    <w:tmpl w:val="D41024F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54C51D4"/>
    <w:multiLevelType w:val="multilevel"/>
    <w:tmpl w:val="0428DE1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74B72ED"/>
    <w:multiLevelType w:val="multilevel"/>
    <w:tmpl w:val="72B057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8B53520"/>
    <w:multiLevelType w:val="multilevel"/>
    <w:tmpl w:val="77A8D2A4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8DA3F31"/>
    <w:multiLevelType w:val="multilevel"/>
    <w:tmpl w:val="FB7C9168"/>
    <w:lvl w:ilvl="0">
      <w:start w:val="8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A2D7DEC"/>
    <w:multiLevelType w:val="multilevel"/>
    <w:tmpl w:val="4DE0DF8A"/>
    <w:lvl w:ilvl="0">
      <w:start w:val="7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C611026"/>
    <w:multiLevelType w:val="multilevel"/>
    <w:tmpl w:val="811A27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6E0D43D7"/>
    <w:multiLevelType w:val="multilevel"/>
    <w:tmpl w:val="BAEA5632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6F500CED"/>
    <w:multiLevelType w:val="multilevel"/>
    <w:tmpl w:val="07407658"/>
    <w:lvl w:ilvl="0">
      <w:start w:val="8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701220E3"/>
    <w:multiLevelType w:val="multilevel"/>
    <w:tmpl w:val="CF2C41AC"/>
    <w:lvl w:ilvl="0">
      <w:start w:val="8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71A17D27"/>
    <w:multiLevelType w:val="multilevel"/>
    <w:tmpl w:val="0ED0C38A"/>
    <w:lvl w:ilvl="0">
      <w:start w:val="9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1AE6480"/>
    <w:multiLevelType w:val="multilevel"/>
    <w:tmpl w:val="897614CC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75633043"/>
    <w:multiLevelType w:val="multilevel"/>
    <w:tmpl w:val="892A89DA"/>
    <w:lvl w:ilvl="0">
      <w:start w:val="9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7571504D"/>
    <w:multiLevelType w:val="multilevel"/>
    <w:tmpl w:val="A9DA8CEE"/>
    <w:lvl w:ilvl="0">
      <w:start w:val="8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757A1D8D"/>
    <w:multiLevelType w:val="multilevel"/>
    <w:tmpl w:val="CA22F868"/>
    <w:lvl w:ilvl="0">
      <w:start w:val="10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74F5D93"/>
    <w:multiLevelType w:val="multilevel"/>
    <w:tmpl w:val="45B46930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761089A"/>
    <w:multiLevelType w:val="multilevel"/>
    <w:tmpl w:val="755227D0"/>
    <w:lvl w:ilvl="0">
      <w:start w:val="8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77B23208"/>
    <w:multiLevelType w:val="multilevel"/>
    <w:tmpl w:val="1790416E"/>
    <w:lvl w:ilvl="0">
      <w:start w:val="4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798B2801"/>
    <w:multiLevelType w:val="multilevel"/>
    <w:tmpl w:val="D568ABA2"/>
    <w:lvl w:ilvl="0">
      <w:start w:val="7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9980F3F"/>
    <w:multiLevelType w:val="multilevel"/>
    <w:tmpl w:val="0C0EE71E"/>
    <w:lvl w:ilvl="0">
      <w:start w:val="7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B4011E1"/>
    <w:multiLevelType w:val="multilevel"/>
    <w:tmpl w:val="1D246E9E"/>
    <w:lvl w:ilvl="0">
      <w:start w:val="7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7B831695"/>
    <w:multiLevelType w:val="multilevel"/>
    <w:tmpl w:val="06929202"/>
    <w:lvl w:ilvl="0">
      <w:start w:val="8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7BBE7E1B"/>
    <w:multiLevelType w:val="multilevel"/>
    <w:tmpl w:val="508443B8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7D6A2860"/>
    <w:multiLevelType w:val="multilevel"/>
    <w:tmpl w:val="3B6CF0F6"/>
    <w:lvl w:ilvl="0">
      <w:start w:val="6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7EB66E04"/>
    <w:multiLevelType w:val="multilevel"/>
    <w:tmpl w:val="AA68E92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6"/>
  </w:num>
  <w:num w:numId="3">
    <w:abstractNumId w:val="78"/>
  </w:num>
  <w:num w:numId="4">
    <w:abstractNumId w:val="3"/>
  </w:num>
  <w:num w:numId="5">
    <w:abstractNumId w:val="46"/>
  </w:num>
  <w:num w:numId="6">
    <w:abstractNumId w:val="27"/>
  </w:num>
  <w:num w:numId="7">
    <w:abstractNumId w:val="82"/>
  </w:num>
  <w:num w:numId="8">
    <w:abstractNumId w:val="18"/>
  </w:num>
  <w:num w:numId="9">
    <w:abstractNumId w:val="35"/>
  </w:num>
  <w:num w:numId="10">
    <w:abstractNumId w:val="100"/>
  </w:num>
  <w:num w:numId="11">
    <w:abstractNumId w:val="72"/>
  </w:num>
  <w:num w:numId="12">
    <w:abstractNumId w:val="47"/>
  </w:num>
  <w:num w:numId="13">
    <w:abstractNumId w:val="14"/>
  </w:num>
  <w:num w:numId="14">
    <w:abstractNumId w:val="32"/>
  </w:num>
  <w:num w:numId="15">
    <w:abstractNumId w:val="8"/>
  </w:num>
  <w:num w:numId="16">
    <w:abstractNumId w:val="76"/>
  </w:num>
  <w:num w:numId="17">
    <w:abstractNumId w:val="43"/>
  </w:num>
  <w:num w:numId="18">
    <w:abstractNumId w:val="77"/>
  </w:num>
  <w:num w:numId="19">
    <w:abstractNumId w:val="28"/>
  </w:num>
  <w:num w:numId="20">
    <w:abstractNumId w:val="19"/>
  </w:num>
  <w:num w:numId="21">
    <w:abstractNumId w:val="34"/>
  </w:num>
  <w:num w:numId="22">
    <w:abstractNumId w:val="63"/>
  </w:num>
  <w:num w:numId="23">
    <w:abstractNumId w:val="70"/>
  </w:num>
  <w:num w:numId="24">
    <w:abstractNumId w:val="1"/>
  </w:num>
  <w:num w:numId="25">
    <w:abstractNumId w:val="22"/>
  </w:num>
  <w:num w:numId="26">
    <w:abstractNumId w:val="53"/>
  </w:num>
  <w:num w:numId="27">
    <w:abstractNumId w:val="29"/>
  </w:num>
  <w:num w:numId="28">
    <w:abstractNumId w:val="79"/>
  </w:num>
  <w:num w:numId="29">
    <w:abstractNumId w:val="37"/>
  </w:num>
  <w:num w:numId="30">
    <w:abstractNumId w:val="51"/>
  </w:num>
  <w:num w:numId="31">
    <w:abstractNumId w:val="48"/>
  </w:num>
  <w:num w:numId="32">
    <w:abstractNumId w:val="49"/>
  </w:num>
  <w:num w:numId="33">
    <w:abstractNumId w:val="44"/>
  </w:num>
  <w:num w:numId="34">
    <w:abstractNumId w:val="50"/>
  </w:num>
  <w:num w:numId="35">
    <w:abstractNumId w:val="40"/>
  </w:num>
  <w:num w:numId="36">
    <w:abstractNumId w:val="41"/>
  </w:num>
  <w:num w:numId="37">
    <w:abstractNumId w:val="17"/>
  </w:num>
  <w:num w:numId="38">
    <w:abstractNumId w:val="91"/>
  </w:num>
  <w:num w:numId="39">
    <w:abstractNumId w:val="87"/>
  </w:num>
  <w:num w:numId="40">
    <w:abstractNumId w:val="21"/>
  </w:num>
  <w:num w:numId="41">
    <w:abstractNumId w:val="10"/>
  </w:num>
  <w:num w:numId="42">
    <w:abstractNumId w:val="36"/>
  </w:num>
  <w:num w:numId="43">
    <w:abstractNumId w:val="74"/>
  </w:num>
  <w:num w:numId="44">
    <w:abstractNumId w:val="83"/>
  </w:num>
  <w:num w:numId="45">
    <w:abstractNumId w:val="20"/>
  </w:num>
  <w:num w:numId="46">
    <w:abstractNumId w:val="52"/>
  </w:num>
  <w:num w:numId="47">
    <w:abstractNumId w:val="67"/>
  </w:num>
  <w:num w:numId="48">
    <w:abstractNumId w:val="93"/>
  </w:num>
  <w:num w:numId="49">
    <w:abstractNumId w:val="62"/>
  </w:num>
  <w:num w:numId="50">
    <w:abstractNumId w:val="2"/>
  </w:num>
  <w:num w:numId="51">
    <w:abstractNumId w:val="66"/>
  </w:num>
  <w:num w:numId="52">
    <w:abstractNumId w:val="98"/>
  </w:num>
  <w:num w:numId="53">
    <w:abstractNumId w:val="30"/>
  </w:num>
  <w:num w:numId="54">
    <w:abstractNumId w:val="38"/>
  </w:num>
  <w:num w:numId="55">
    <w:abstractNumId w:val="42"/>
  </w:num>
  <w:num w:numId="56">
    <w:abstractNumId w:val="45"/>
  </w:num>
  <w:num w:numId="57">
    <w:abstractNumId w:val="58"/>
  </w:num>
  <w:num w:numId="58">
    <w:abstractNumId w:val="33"/>
  </w:num>
  <w:num w:numId="59">
    <w:abstractNumId w:val="55"/>
  </w:num>
  <w:num w:numId="60">
    <w:abstractNumId w:val="11"/>
  </w:num>
  <w:num w:numId="61">
    <w:abstractNumId w:val="64"/>
  </w:num>
  <w:num w:numId="62">
    <w:abstractNumId w:val="71"/>
  </w:num>
  <w:num w:numId="63">
    <w:abstractNumId w:val="13"/>
  </w:num>
  <w:num w:numId="64">
    <w:abstractNumId w:val="6"/>
  </w:num>
  <w:num w:numId="65">
    <w:abstractNumId w:val="57"/>
  </w:num>
  <w:num w:numId="66">
    <w:abstractNumId w:val="99"/>
  </w:num>
  <w:num w:numId="67">
    <w:abstractNumId w:val="65"/>
  </w:num>
  <w:num w:numId="68">
    <w:abstractNumId w:val="25"/>
  </w:num>
  <w:num w:numId="69">
    <w:abstractNumId w:val="0"/>
  </w:num>
  <w:num w:numId="70">
    <w:abstractNumId w:val="96"/>
  </w:num>
  <w:num w:numId="71">
    <w:abstractNumId w:val="9"/>
  </w:num>
  <w:num w:numId="72">
    <w:abstractNumId w:val="16"/>
  </w:num>
  <w:num w:numId="73">
    <w:abstractNumId w:val="60"/>
  </w:num>
  <w:num w:numId="74">
    <w:abstractNumId w:val="23"/>
  </w:num>
  <w:num w:numId="75">
    <w:abstractNumId w:val="81"/>
  </w:num>
  <w:num w:numId="76">
    <w:abstractNumId w:val="39"/>
  </w:num>
  <w:num w:numId="77">
    <w:abstractNumId w:val="95"/>
  </w:num>
  <w:num w:numId="78">
    <w:abstractNumId w:val="94"/>
  </w:num>
  <w:num w:numId="79">
    <w:abstractNumId w:val="92"/>
  </w:num>
  <w:num w:numId="80">
    <w:abstractNumId w:val="80"/>
  </w:num>
  <w:num w:numId="81">
    <w:abstractNumId w:val="85"/>
  </w:num>
  <w:num w:numId="82">
    <w:abstractNumId w:val="84"/>
  </w:num>
  <w:num w:numId="83">
    <w:abstractNumId w:val="59"/>
  </w:num>
  <w:num w:numId="84">
    <w:abstractNumId w:val="69"/>
  </w:num>
  <w:num w:numId="85">
    <w:abstractNumId w:val="73"/>
  </w:num>
  <w:num w:numId="86">
    <w:abstractNumId w:val="68"/>
  </w:num>
  <w:num w:numId="87">
    <w:abstractNumId w:val="97"/>
  </w:num>
  <w:num w:numId="88">
    <w:abstractNumId w:val="89"/>
  </w:num>
  <w:num w:numId="89">
    <w:abstractNumId w:val="5"/>
  </w:num>
  <w:num w:numId="90">
    <w:abstractNumId w:val="26"/>
  </w:num>
  <w:num w:numId="91">
    <w:abstractNumId w:val="12"/>
  </w:num>
  <w:num w:numId="92">
    <w:abstractNumId w:val="88"/>
  </w:num>
  <w:num w:numId="93">
    <w:abstractNumId w:val="4"/>
  </w:num>
  <w:num w:numId="94">
    <w:abstractNumId w:val="31"/>
  </w:num>
  <w:num w:numId="95">
    <w:abstractNumId w:val="75"/>
  </w:num>
  <w:num w:numId="96">
    <w:abstractNumId w:val="7"/>
  </w:num>
  <w:num w:numId="97">
    <w:abstractNumId w:val="54"/>
  </w:num>
  <w:num w:numId="98">
    <w:abstractNumId w:val="86"/>
  </w:num>
  <w:num w:numId="99">
    <w:abstractNumId w:val="24"/>
  </w:num>
  <w:num w:numId="100">
    <w:abstractNumId w:val="61"/>
  </w:num>
  <w:num w:numId="101">
    <w:abstractNumId w:val="90"/>
  </w:num>
  <w:numIdMacAtCleanup w:val="10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81348"/>
    <w:rsid w:val="00060500"/>
    <w:rsid w:val="000A1637"/>
    <w:rsid w:val="000C4D89"/>
    <w:rsid w:val="000F184A"/>
    <w:rsid w:val="0010309B"/>
    <w:rsid w:val="00146BC8"/>
    <w:rsid w:val="00163D95"/>
    <w:rsid w:val="00170151"/>
    <w:rsid w:val="001C3644"/>
    <w:rsid w:val="0021501A"/>
    <w:rsid w:val="002232EE"/>
    <w:rsid w:val="00225C01"/>
    <w:rsid w:val="00260026"/>
    <w:rsid w:val="00290785"/>
    <w:rsid w:val="00315CBE"/>
    <w:rsid w:val="00361031"/>
    <w:rsid w:val="00362C2E"/>
    <w:rsid w:val="003642E5"/>
    <w:rsid w:val="00374826"/>
    <w:rsid w:val="003F4077"/>
    <w:rsid w:val="0041089B"/>
    <w:rsid w:val="0041438E"/>
    <w:rsid w:val="00435314"/>
    <w:rsid w:val="0044501B"/>
    <w:rsid w:val="0046595D"/>
    <w:rsid w:val="004F7E4C"/>
    <w:rsid w:val="00646D6B"/>
    <w:rsid w:val="00657A8F"/>
    <w:rsid w:val="006A7560"/>
    <w:rsid w:val="006F6427"/>
    <w:rsid w:val="0070383D"/>
    <w:rsid w:val="00751823"/>
    <w:rsid w:val="00751E29"/>
    <w:rsid w:val="00785BE7"/>
    <w:rsid w:val="007B248C"/>
    <w:rsid w:val="007C796A"/>
    <w:rsid w:val="007D38A4"/>
    <w:rsid w:val="007E135D"/>
    <w:rsid w:val="007E5862"/>
    <w:rsid w:val="0089590C"/>
    <w:rsid w:val="008D7DA4"/>
    <w:rsid w:val="008E32EB"/>
    <w:rsid w:val="008E3F14"/>
    <w:rsid w:val="00900732"/>
    <w:rsid w:val="00901EC9"/>
    <w:rsid w:val="00902ACC"/>
    <w:rsid w:val="00A15568"/>
    <w:rsid w:val="00A21DE3"/>
    <w:rsid w:val="00A535BC"/>
    <w:rsid w:val="00A764CB"/>
    <w:rsid w:val="00AB78C6"/>
    <w:rsid w:val="00B21DE0"/>
    <w:rsid w:val="00BB168B"/>
    <w:rsid w:val="00C00767"/>
    <w:rsid w:val="00C32EF3"/>
    <w:rsid w:val="00C46415"/>
    <w:rsid w:val="00C5667A"/>
    <w:rsid w:val="00C63425"/>
    <w:rsid w:val="00C96B18"/>
    <w:rsid w:val="00CB077A"/>
    <w:rsid w:val="00CE3EDA"/>
    <w:rsid w:val="00CF139F"/>
    <w:rsid w:val="00D141B4"/>
    <w:rsid w:val="00D5626F"/>
    <w:rsid w:val="00D81348"/>
    <w:rsid w:val="00DD071D"/>
    <w:rsid w:val="00DE2081"/>
    <w:rsid w:val="00DF4CBF"/>
    <w:rsid w:val="00E108AD"/>
    <w:rsid w:val="00E362A4"/>
    <w:rsid w:val="00E82646"/>
    <w:rsid w:val="00EA12CB"/>
    <w:rsid w:val="00F60C9C"/>
    <w:rsid w:val="00F63A99"/>
    <w:rsid w:val="00F97AB8"/>
    <w:rsid w:val="00FE1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semiHidden="0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348"/>
  </w:style>
  <w:style w:type="paragraph" w:styleId="3">
    <w:name w:val="heading 3"/>
    <w:basedOn w:val="a"/>
    <w:link w:val="30"/>
    <w:uiPriority w:val="9"/>
    <w:qFormat/>
    <w:rsid w:val="00D81348"/>
    <w:pPr>
      <w:keepNext/>
      <w:spacing w:before="198" w:after="0" w:line="240" w:lineRule="auto"/>
      <w:outlineLvl w:val="2"/>
    </w:pPr>
    <w:rPr>
      <w:rFonts w:eastAsia="Times New Roman"/>
      <w:b/>
      <w:bCs/>
      <w:color w:val="4F81BD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0309B"/>
    <w:pPr>
      <w:spacing w:after="0" w:line="240" w:lineRule="auto"/>
    </w:pPr>
    <w:rPr>
      <w:rFonts w:eastAsia="Calibri"/>
      <w:szCs w:val="22"/>
    </w:rPr>
  </w:style>
  <w:style w:type="paragraph" w:styleId="2">
    <w:name w:val="Body Text Indent 2"/>
    <w:basedOn w:val="a"/>
    <w:link w:val="20"/>
    <w:uiPriority w:val="99"/>
    <w:rsid w:val="0010309B"/>
    <w:pPr>
      <w:spacing w:after="120" w:line="480" w:lineRule="auto"/>
      <w:ind w:left="283"/>
    </w:pPr>
    <w:rPr>
      <w:rFonts w:ascii="Calibri" w:eastAsia="Calibri" w:hAnsi="Calibri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0309B"/>
    <w:rPr>
      <w:rFonts w:ascii="Calibri" w:eastAsia="Calibri" w:hAnsi="Calibri"/>
      <w:sz w:val="20"/>
      <w:szCs w:val="20"/>
      <w:lang w:eastAsia="ru-RU"/>
    </w:rPr>
  </w:style>
  <w:style w:type="character" w:customStyle="1" w:styleId="FontStyle11">
    <w:name w:val="Font Style11"/>
    <w:uiPriority w:val="99"/>
    <w:rsid w:val="0010309B"/>
    <w:rPr>
      <w:rFonts w:ascii="Times New Roman" w:hAnsi="Times New Roman"/>
      <w:sz w:val="30"/>
    </w:rPr>
  </w:style>
  <w:style w:type="paragraph" w:customStyle="1" w:styleId="Style1">
    <w:name w:val="Style1"/>
    <w:basedOn w:val="a"/>
    <w:uiPriority w:val="99"/>
    <w:rsid w:val="001030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/>
      <w:lang w:eastAsia="ru-RU"/>
    </w:rPr>
  </w:style>
  <w:style w:type="paragraph" w:customStyle="1" w:styleId="Style5">
    <w:name w:val="Style5"/>
    <w:basedOn w:val="a"/>
    <w:uiPriority w:val="99"/>
    <w:rsid w:val="001030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/>
      <w:lang w:eastAsia="ru-RU"/>
    </w:rPr>
  </w:style>
  <w:style w:type="paragraph" w:customStyle="1" w:styleId="Style10">
    <w:name w:val="Style10"/>
    <w:basedOn w:val="a"/>
    <w:uiPriority w:val="99"/>
    <w:rsid w:val="001030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/>
      <w:lang w:eastAsia="ru-RU"/>
    </w:rPr>
  </w:style>
  <w:style w:type="character" w:customStyle="1" w:styleId="FontStyle14">
    <w:name w:val="Font Style14"/>
    <w:uiPriority w:val="99"/>
    <w:rsid w:val="0010309B"/>
    <w:rPr>
      <w:rFonts w:ascii="Arial" w:hAnsi="Arial"/>
      <w:sz w:val="20"/>
    </w:rPr>
  </w:style>
  <w:style w:type="character" w:customStyle="1" w:styleId="FontStyle15">
    <w:name w:val="Font Style15"/>
    <w:uiPriority w:val="99"/>
    <w:rsid w:val="0010309B"/>
    <w:rPr>
      <w:rFonts w:ascii="Arial" w:hAnsi="Arial"/>
      <w:b/>
      <w:sz w:val="20"/>
    </w:rPr>
  </w:style>
  <w:style w:type="character" w:customStyle="1" w:styleId="30">
    <w:name w:val="Заголовок 3 Знак"/>
    <w:basedOn w:val="a0"/>
    <w:link w:val="3"/>
    <w:uiPriority w:val="9"/>
    <w:rsid w:val="00D81348"/>
    <w:rPr>
      <w:rFonts w:eastAsia="Times New Roman"/>
      <w:b/>
      <w:bCs/>
      <w:color w:val="4F81BD"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D81348"/>
    <w:rPr>
      <w:color w:val="000080"/>
      <w:u w:val="single"/>
    </w:rPr>
  </w:style>
  <w:style w:type="character" w:styleId="a5">
    <w:name w:val="Emphasis"/>
    <w:basedOn w:val="a0"/>
    <w:uiPriority w:val="20"/>
    <w:qFormat/>
    <w:rsid w:val="00D81348"/>
    <w:rPr>
      <w:i/>
      <w:iCs/>
    </w:rPr>
  </w:style>
  <w:style w:type="paragraph" w:styleId="a6">
    <w:name w:val="Normal (Web)"/>
    <w:basedOn w:val="a"/>
    <w:uiPriority w:val="99"/>
    <w:unhideWhenUsed/>
    <w:rsid w:val="00D81348"/>
    <w:pPr>
      <w:spacing w:before="100" w:beforeAutospacing="1" w:after="119" w:line="240" w:lineRule="auto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8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32</Pages>
  <Words>10751</Words>
  <Characters>61283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6</cp:revision>
  <dcterms:created xsi:type="dcterms:W3CDTF">2016-09-14T18:13:00Z</dcterms:created>
  <dcterms:modified xsi:type="dcterms:W3CDTF">2017-11-10T09:17:00Z</dcterms:modified>
</cp:coreProperties>
</file>