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98A59" w14:textId="3FC5563E" w:rsidR="0026528C" w:rsidRPr="009D2B4C" w:rsidRDefault="008D064B" w:rsidP="00D65D6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2B4C">
        <w:rPr>
          <w:rFonts w:ascii="Times New Roman" w:hAnsi="Times New Roman" w:cs="Times New Roman"/>
          <w:b/>
          <w:sz w:val="36"/>
          <w:szCs w:val="36"/>
        </w:rPr>
        <w:t xml:space="preserve">Уважаемые </w:t>
      </w:r>
      <w:r w:rsidR="004577E9" w:rsidRPr="009D2B4C">
        <w:rPr>
          <w:rFonts w:ascii="Times New Roman" w:hAnsi="Times New Roman" w:cs="Times New Roman"/>
          <w:b/>
          <w:sz w:val="36"/>
          <w:szCs w:val="36"/>
        </w:rPr>
        <w:t>садоводы</w:t>
      </w:r>
      <w:r w:rsidR="0074793C" w:rsidRPr="009D2B4C">
        <w:rPr>
          <w:rFonts w:ascii="Times New Roman" w:hAnsi="Times New Roman" w:cs="Times New Roman"/>
          <w:b/>
          <w:sz w:val="36"/>
          <w:szCs w:val="36"/>
        </w:rPr>
        <w:t xml:space="preserve"> СНТ «Топорки»</w:t>
      </w:r>
      <w:r w:rsidR="00E36A90" w:rsidRPr="009D2B4C">
        <w:rPr>
          <w:rFonts w:ascii="Times New Roman" w:hAnsi="Times New Roman" w:cs="Times New Roman"/>
          <w:b/>
          <w:sz w:val="36"/>
          <w:szCs w:val="36"/>
        </w:rPr>
        <w:t>,</w:t>
      </w:r>
      <w:r w:rsidR="00C10E75" w:rsidRPr="009D2B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2B4C" w:rsidRPr="009D2B4C">
        <w:rPr>
          <w:rFonts w:ascii="Times New Roman" w:hAnsi="Times New Roman" w:cs="Times New Roman"/>
          <w:b/>
          <w:sz w:val="36"/>
          <w:szCs w:val="36"/>
        </w:rPr>
        <w:t>п</w:t>
      </w:r>
      <w:r w:rsidR="009D2B4C" w:rsidRPr="009D2B4C">
        <w:rPr>
          <w:rFonts w:ascii="Times New Roman" w:hAnsi="Times New Roman" w:cs="Times New Roman"/>
          <w:b/>
          <w:sz w:val="28"/>
          <w:szCs w:val="28"/>
        </w:rPr>
        <w:t>о</w:t>
      </w:r>
      <w:r w:rsidR="0074793C" w:rsidRPr="009D2B4C">
        <w:rPr>
          <w:rFonts w:ascii="Times New Roman" w:hAnsi="Times New Roman" w:cs="Times New Roman"/>
          <w:b/>
          <w:sz w:val="28"/>
          <w:szCs w:val="28"/>
        </w:rPr>
        <w:t xml:space="preserve"> решению Правления</w:t>
      </w:r>
      <w:r w:rsidR="00D41D28" w:rsidRPr="009D2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89A" w:rsidRPr="009D2B4C">
        <w:rPr>
          <w:rFonts w:ascii="Times New Roman" w:hAnsi="Times New Roman" w:cs="Times New Roman"/>
          <w:b/>
          <w:sz w:val="28"/>
          <w:szCs w:val="28"/>
        </w:rPr>
        <w:t>(</w:t>
      </w:r>
      <w:r w:rsidR="00D41D28" w:rsidRPr="009D2B4C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bookmarkStart w:id="0" w:name="_Hlk163204946"/>
      <w:r w:rsidR="00D41D28" w:rsidRPr="009D2B4C">
        <w:rPr>
          <w:rFonts w:ascii="Times New Roman" w:hAnsi="Times New Roman" w:cs="Times New Roman"/>
          <w:b/>
          <w:sz w:val="28"/>
          <w:szCs w:val="28"/>
        </w:rPr>
        <w:t>№</w:t>
      </w:r>
      <w:r w:rsidR="00075D2E" w:rsidRPr="009D2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6E2" w:rsidRPr="009D2B4C">
        <w:rPr>
          <w:rFonts w:ascii="Times New Roman" w:hAnsi="Times New Roman" w:cs="Times New Roman"/>
          <w:b/>
          <w:sz w:val="28"/>
          <w:szCs w:val="28"/>
        </w:rPr>
        <w:t>5</w:t>
      </w:r>
      <w:r w:rsidR="00D41D28" w:rsidRPr="009D2B4C">
        <w:rPr>
          <w:rFonts w:ascii="Times New Roman" w:hAnsi="Times New Roman" w:cs="Times New Roman"/>
          <w:b/>
          <w:sz w:val="28"/>
          <w:szCs w:val="28"/>
        </w:rPr>
        <w:t>4 от</w:t>
      </w:r>
      <w:r w:rsidR="00075D2E" w:rsidRPr="009D2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8D4" w:rsidRPr="009D2B4C">
        <w:rPr>
          <w:rFonts w:ascii="Times New Roman" w:hAnsi="Times New Roman" w:cs="Times New Roman"/>
          <w:b/>
          <w:sz w:val="28"/>
          <w:szCs w:val="28"/>
        </w:rPr>
        <w:t>24</w:t>
      </w:r>
      <w:r w:rsidR="00D41D28" w:rsidRPr="009D2B4C">
        <w:rPr>
          <w:rFonts w:ascii="Times New Roman" w:hAnsi="Times New Roman" w:cs="Times New Roman"/>
          <w:b/>
          <w:sz w:val="28"/>
          <w:szCs w:val="28"/>
        </w:rPr>
        <w:t>.0</w:t>
      </w:r>
      <w:r w:rsidR="00EE4497" w:rsidRPr="009D2B4C">
        <w:rPr>
          <w:rFonts w:ascii="Times New Roman" w:hAnsi="Times New Roman" w:cs="Times New Roman"/>
          <w:b/>
          <w:sz w:val="28"/>
          <w:szCs w:val="28"/>
        </w:rPr>
        <w:t>3</w:t>
      </w:r>
      <w:r w:rsidR="00D41D28" w:rsidRPr="009D2B4C">
        <w:rPr>
          <w:rFonts w:ascii="Times New Roman" w:hAnsi="Times New Roman" w:cs="Times New Roman"/>
          <w:b/>
          <w:sz w:val="28"/>
          <w:szCs w:val="28"/>
        </w:rPr>
        <w:t>.202</w:t>
      </w:r>
      <w:r w:rsidR="00C265BF" w:rsidRPr="009D2B4C">
        <w:rPr>
          <w:rFonts w:ascii="Times New Roman" w:hAnsi="Times New Roman" w:cs="Times New Roman"/>
          <w:b/>
          <w:sz w:val="28"/>
          <w:szCs w:val="28"/>
        </w:rPr>
        <w:t>4</w:t>
      </w:r>
      <w:r w:rsidR="00D41D28" w:rsidRPr="009D2B4C">
        <w:rPr>
          <w:rFonts w:ascii="Times New Roman" w:hAnsi="Times New Roman" w:cs="Times New Roman"/>
          <w:b/>
          <w:sz w:val="28"/>
          <w:szCs w:val="28"/>
        </w:rPr>
        <w:t>г.</w:t>
      </w:r>
      <w:bookmarkEnd w:id="0"/>
      <w:r w:rsidR="009F789A" w:rsidRPr="009D2B4C">
        <w:rPr>
          <w:rFonts w:ascii="Times New Roman" w:hAnsi="Times New Roman" w:cs="Times New Roman"/>
          <w:b/>
          <w:sz w:val="28"/>
          <w:szCs w:val="28"/>
        </w:rPr>
        <w:t>)</w:t>
      </w:r>
      <w:r w:rsidR="009F789A" w:rsidRPr="009D2B4C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14:paraId="600D4C66" w14:textId="77777777" w:rsidR="004577E9" w:rsidRPr="009D2B4C" w:rsidRDefault="00BE4D68" w:rsidP="00BA42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B4C">
        <w:rPr>
          <w:rFonts w:ascii="Times New Roman" w:hAnsi="Times New Roman" w:cs="Times New Roman"/>
          <w:b/>
          <w:sz w:val="36"/>
          <w:szCs w:val="36"/>
        </w:rPr>
        <w:t>11</w:t>
      </w:r>
      <w:r w:rsidR="00BD6AAB" w:rsidRPr="009D2B4C">
        <w:rPr>
          <w:rFonts w:ascii="Times New Roman" w:hAnsi="Times New Roman" w:cs="Times New Roman"/>
          <w:b/>
          <w:sz w:val="36"/>
          <w:szCs w:val="36"/>
        </w:rPr>
        <w:t xml:space="preserve"> МАЯ </w:t>
      </w:r>
      <w:r w:rsidR="00F44029" w:rsidRPr="009D2B4C">
        <w:rPr>
          <w:rFonts w:ascii="Times New Roman" w:hAnsi="Times New Roman" w:cs="Times New Roman"/>
          <w:b/>
          <w:sz w:val="36"/>
          <w:szCs w:val="36"/>
        </w:rPr>
        <w:t>20</w:t>
      </w:r>
      <w:r w:rsidR="007622AF" w:rsidRPr="009D2B4C">
        <w:rPr>
          <w:rFonts w:ascii="Times New Roman" w:hAnsi="Times New Roman" w:cs="Times New Roman"/>
          <w:b/>
          <w:sz w:val="36"/>
          <w:szCs w:val="36"/>
        </w:rPr>
        <w:t>2</w:t>
      </w:r>
      <w:r w:rsidRPr="009D2B4C">
        <w:rPr>
          <w:rFonts w:ascii="Times New Roman" w:hAnsi="Times New Roman" w:cs="Times New Roman"/>
          <w:b/>
          <w:sz w:val="36"/>
          <w:szCs w:val="36"/>
        </w:rPr>
        <w:t>4</w:t>
      </w:r>
      <w:r w:rsidR="00885D44" w:rsidRPr="009D2B4C"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="0074793C" w:rsidRPr="009D2B4C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74793C" w:rsidRPr="009D2B4C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474CC5" w:rsidRPr="009D2B4C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="0074793C" w:rsidRPr="009D2B4C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D41D28" w:rsidRPr="009D2B4C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74793C" w:rsidRPr="009D2B4C"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74793C" w:rsidRPr="009D2B4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4793C" w:rsidRPr="009D2B4C">
        <w:rPr>
          <w:rFonts w:ascii="Times New Roman" w:hAnsi="Times New Roman" w:cs="Times New Roman"/>
          <w:b/>
          <w:sz w:val="28"/>
          <w:szCs w:val="28"/>
        </w:rPr>
        <w:t xml:space="preserve">возле домика </w:t>
      </w:r>
      <w:r w:rsidR="00075D2E" w:rsidRPr="009D2B4C">
        <w:rPr>
          <w:rFonts w:ascii="Times New Roman" w:hAnsi="Times New Roman" w:cs="Times New Roman"/>
          <w:b/>
          <w:sz w:val="28"/>
          <w:szCs w:val="28"/>
        </w:rPr>
        <w:t>п</w:t>
      </w:r>
      <w:r w:rsidR="0074793C" w:rsidRPr="009D2B4C">
        <w:rPr>
          <w:rFonts w:ascii="Times New Roman" w:hAnsi="Times New Roman" w:cs="Times New Roman"/>
          <w:b/>
          <w:sz w:val="28"/>
          <w:szCs w:val="28"/>
        </w:rPr>
        <w:t>равления</w:t>
      </w:r>
      <w:r w:rsidR="004577E9" w:rsidRPr="009D2B4C">
        <w:rPr>
          <w:rFonts w:ascii="Times New Roman" w:hAnsi="Times New Roman" w:cs="Times New Roman"/>
          <w:b/>
          <w:sz w:val="28"/>
          <w:szCs w:val="28"/>
        </w:rPr>
        <w:t xml:space="preserve"> будет</w:t>
      </w:r>
      <w:r w:rsidR="0074793C" w:rsidRPr="009D2B4C">
        <w:rPr>
          <w:rFonts w:ascii="Times New Roman" w:hAnsi="Times New Roman" w:cs="Times New Roman"/>
          <w:b/>
          <w:sz w:val="28"/>
          <w:szCs w:val="28"/>
        </w:rPr>
        <w:t xml:space="preserve"> проводится</w:t>
      </w:r>
      <w:r w:rsidR="00885D44" w:rsidRPr="009D2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93C" w:rsidRPr="009D2B4C">
        <w:rPr>
          <w:rFonts w:ascii="Times New Roman" w:hAnsi="Times New Roman" w:cs="Times New Roman"/>
          <w:b/>
          <w:sz w:val="36"/>
          <w:szCs w:val="36"/>
          <w:u w:val="single"/>
        </w:rPr>
        <w:t>О</w:t>
      </w:r>
      <w:r w:rsidRPr="009D2B4C">
        <w:rPr>
          <w:rFonts w:ascii="Times New Roman" w:hAnsi="Times New Roman" w:cs="Times New Roman"/>
          <w:b/>
          <w:sz w:val="36"/>
          <w:szCs w:val="36"/>
          <w:u w:val="single"/>
        </w:rPr>
        <w:t>БЩЕЕ</w:t>
      </w:r>
      <w:r w:rsidR="0074793C" w:rsidRPr="009D2B4C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СОБРАНИ</w:t>
      </w:r>
      <w:r w:rsidR="00BD6AAB" w:rsidRPr="009D2B4C"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="004577E9" w:rsidRPr="009D2B4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7074FC" w:rsidRPr="009D2B4C">
        <w:rPr>
          <w:rFonts w:ascii="Times New Roman" w:hAnsi="Times New Roman" w:cs="Times New Roman"/>
          <w:b/>
          <w:sz w:val="36"/>
          <w:szCs w:val="36"/>
          <w:u w:val="single"/>
        </w:rPr>
        <w:t>в</w:t>
      </w:r>
      <w:r w:rsidR="004577E9" w:rsidRPr="009D2B4C">
        <w:rPr>
          <w:rFonts w:ascii="Times New Roman" w:hAnsi="Times New Roman" w:cs="Times New Roman"/>
          <w:b/>
          <w:sz w:val="36"/>
          <w:szCs w:val="36"/>
          <w:u w:val="single"/>
        </w:rPr>
        <w:t xml:space="preserve"> очной форме</w:t>
      </w:r>
      <w:r w:rsidR="0074793C" w:rsidRPr="009D2B4C">
        <w:rPr>
          <w:rFonts w:ascii="Times New Roman" w:hAnsi="Times New Roman" w:cs="Times New Roman"/>
          <w:b/>
          <w:sz w:val="36"/>
          <w:szCs w:val="36"/>
        </w:rPr>
        <w:t>.</w:t>
      </w:r>
      <w:r w:rsidR="00885D44" w:rsidRPr="009D2B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85D44" w:rsidRPr="009D2B4C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8A0CAB" w:rsidRPr="009D2B4C">
        <w:rPr>
          <w:rFonts w:ascii="Times New Roman" w:hAnsi="Times New Roman" w:cs="Times New Roman"/>
          <w:b/>
          <w:sz w:val="28"/>
          <w:szCs w:val="28"/>
        </w:rPr>
        <w:t xml:space="preserve"> 11.05.2024г.</w:t>
      </w:r>
      <w:r w:rsidR="00885D44" w:rsidRPr="009D2B4C">
        <w:rPr>
          <w:rFonts w:ascii="Times New Roman" w:hAnsi="Times New Roman" w:cs="Times New Roman"/>
          <w:b/>
          <w:sz w:val="28"/>
          <w:szCs w:val="28"/>
        </w:rPr>
        <w:t xml:space="preserve"> с 1</w:t>
      </w:r>
      <w:r w:rsidR="00474CC5" w:rsidRPr="009D2B4C">
        <w:rPr>
          <w:rFonts w:ascii="Times New Roman" w:hAnsi="Times New Roman" w:cs="Times New Roman"/>
          <w:b/>
          <w:sz w:val="28"/>
          <w:szCs w:val="28"/>
        </w:rPr>
        <w:t>6</w:t>
      </w:r>
      <w:r w:rsidR="00885D44" w:rsidRPr="009D2B4C">
        <w:rPr>
          <w:rFonts w:ascii="Times New Roman" w:hAnsi="Times New Roman" w:cs="Times New Roman"/>
          <w:b/>
          <w:sz w:val="28"/>
          <w:szCs w:val="28"/>
        </w:rPr>
        <w:t>-5</w:t>
      </w:r>
      <w:r w:rsidR="00474CC5" w:rsidRPr="009D2B4C">
        <w:rPr>
          <w:rFonts w:ascii="Times New Roman" w:hAnsi="Times New Roman" w:cs="Times New Roman"/>
          <w:b/>
          <w:sz w:val="28"/>
          <w:szCs w:val="28"/>
        </w:rPr>
        <w:t>0</w:t>
      </w:r>
      <w:r w:rsidR="00885D44" w:rsidRPr="009D2B4C"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 w:rsidR="00474CC5" w:rsidRPr="009D2B4C">
        <w:rPr>
          <w:rFonts w:ascii="Times New Roman" w:hAnsi="Times New Roman" w:cs="Times New Roman"/>
          <w:b/>
          <w:sz w:val="28"/>
          <w:szCs w:val="28"/>
        </w:rPr>
        <w:t>7</w:t>
      </w:r>
      <w:r w:rsidR="00885D44" w:rsidRPr="009D2B4C">
        <w:rPr>
          <w:rFonts w:ascii="Times New Roman" w:hAnsi="Times New Roman" w:cs="Times New Roman"/>
          <w:b/>
          <w:sz w:val="28"/>
          <w:szCs w:val="28"/>
        </w:rPr>
        <w:t>-10.</w:t>
      </w:r>
      <w:r w:rsidR="00466F06" w:rsidRPr="009D2B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38DD9C" w14:textId="77777777" w:rsidR="004577E9" w:rsidRPr="009D2B4C" w:rsidRDefault="004577E9" w:rsidP="00BA4280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B4C">
        <w:rPr>
          <w:rFonts w:ascii="Times New Roman" w:hAnsi="Times New Roman" w:cs="Times New Roman"/>
          <w:b/>
          <w:sz w:val="36"/>
          <w:szCs w:val="36"/>
        </w:rPr>
        <w:t>Повестка дня:</w:t>
      </w:r>
    </w:p>
    <w:p w14:paraId="159AB3D8" w14:textId="77777777" w:rsidR="00C70EFA" w:rsidRPr="00017FBB" w:rsidRDefault="00C70EFA" w:rsidP="00BA4280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63551427"/>
      <w:r w:rsidRPr="00017F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Избрание комиссии</w:t>
      </w:r>
      <w:bookmarkEnd w:id="1"/>
      <w:r w:rsidR="00E36A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подсчёту</w:t>
      </w:r>
      <w:r w:rsidR="00BA77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голосования</w:t>
      </w:r>
      <w:r w:rsidRPr="00017F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AF216D8" w14:textId="77777777" w:rsidR="00C70EFA" w:rsidRPr="0018278C" w:rsidRDefault="00C70EFA" w:rsidP="009D2B4C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cs="Times New Roman"/>
          <w:sz w:val="28"/>
          <w:szCs w:val="28"/>
        </w:rPr>
      </w:pPr>
      <w:bookmarkStart w:id="2" w:name="_Hlk163551484"/>
      <w:r w:rsidRPr="0018278C">
        <w:rPr>
          <w:rFonts w:ascii="Times New Roman" w:hAnsi="Times New Roman" w:cs="Times New Roman"/>
          <w:sz w:val="28"/>
          <w:szCs w:val="28"/>
        </w:rPr>
        <w:t xml:space="preserve">Утверждение листа изменений в Устав СНТ «Топорки» </w:t>
      </w:r>
      <w:r w:rsidRPr="0018278C">
        <w:rPr>
          <w:rFonts w:ascii="Times New Roman" w:hAnsi="Times New Roman" w:cs="Times New Roman"/>
          <w:i/>
          <w:iCs/>
          <w:sz w:val="20"/>
          <w:szCs w:val="20"/>
        </w:rPr>
        <w:t xml:space="preserve">Вносятся в связи с приведением в соответствие к нормам федерального закона № 312-ФЗ </w:t>
      </w:r>
      <w:r w:rsidRPr="0018278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"О внесении изменений в 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отдельные законодательные акты Российской Федерации",</w:t>
      </w:r>
      <w:r w:rsidRPr="0018278C">
        <w:rPr>
          <w:rFonts w:ascii="Times New Roman" w:hAnsi="Times New Roman" w:cs="Times New Roman"/>
          <w:i/>
          <w:iCs/>
          <w:sz w:val="20"/>
          <w:szCs w:val="20"/>
        </w:rPr>
        <w:t xml:space="preserve"> вступившего в силу с 14.07.2022</w:t>
      </w:r>
      <w:r w:rsidR="00BA767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18278C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(приложение</w:t>
      </w:r>
      <w:r w:rsidR="00C920EB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18278C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№</w:t>
      </w:r>
      <w:r w:rsidR="0012351E">
        <w:rPr>
          <w:rFonts w:eastAsia="Times New Roman" w:cs="Times New Roman"/>
          <w:i/>
          <w:color w:val="333333"/>
          <w:sz w:val="24"/>
          <w:szCs w:val="24"/>
          <w:lang w:eastAsia="ru-RU"/>
        </w:rPr>
        <w:t>1</w:t>
      </w:r>
      <w:r w:rsidRPr="0018278C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)</w:t>
      </w:r>
      <w:r w:rsidR="00BA3C31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.</w:t>
      </w:r>
      <w:r w:rsidR="00C37C69" w:rsidRPr="0018278C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</w:t>
      </w:r>
    </w:p>
    <w:p w14:paraId="64635135" w14:textId="77777777" w:rsidR="00C70EFA" w:rsidRPr="00685A1F" w:rsidRDefault="00C70EFA" w:rsidP="009D2B4C">
      <w:pPr>
        <w:pStyle w:val="a5"/>
        <w:numPr>
          <w:ilvl w:val="0"/>
          <w:numId w:val="3"/>
        </w:numPr>
        <w:spacing w:before="100" w:beforeAutospacing="1" w:after="6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163551559"/>
      <w:bookmarkEnd w:id="2"/>
      <w:r w:rsidRPr="00685A1F">
        <w:rPr>
          <w:rFonts w:ascii="Times New Roman" w:hAnsi="Times New Roman" w:cs="Times New Roman"/>
          <w:sz w:val="28"/>
          <w:szCs w:val="28"/>
        </w:rPr>
        <w:t>Отчет Правления за 2022 г.</w:t>
      </w:r>
      <w:r w:rsidR="00BA767A">
        <w:rPr>
          <w:rFonts w:ascii="Times New Roman" w:hAnsi="Times New Roman" w:cs="Times New Roman"/>
          <w:sz w:val="28"/>
          <w:szCs w:val="28"/>
        </w:rPr>
        <w:t>*</w:t>
      </w:r>
      <w:r w:rsidRPr="00685A1F">
        <w:rPr>
          <w:rFonts w:ascii="Times New Roman" w:hAnsi="Times New Roman" w:cs="Times New Roman"/>
          <w:sz w:val="28"/>
          <w:szCs w:val="28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(приложение</w:t>
      </w:r>
      <w:r w:rsidR="00C920EB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№</w:t>
      </w:r>
      <w:r w:rsidR="0012351E">
        <w:rPr>
          <w:rFonts w:eastAsia="Times New Roman" w:cs="Times New Roman"/>
          <w:i/>
          <w:color w:val="333333"/>
          <w:sz w:val="24"/>
          <w:szCs w:val="24"/>
          <w:lang w:eastAsia="ru-RU"/>
        </w:rPr>
        <w:t>2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)</w:t>
      </w:r>
      <w:r w:rsidR="0018278C">
        <w:rPr>
          <w:rFonts w:eastAsia="Times New Roman" w:cs="Times New Roman"/>
          <w:i/>
          <w:color w:val="333333"/>
          <w:sz w:val="24"/>
          <w:szCs w:val="24"/>
          <w:lang w:eastAsia="ru-RU"/>
        </w:rPr>
        <w:t>.</w:t>
      </w:r>
    </w:p>
    <w:p w14:paraId="512F3818" w14:textId="77777777" w:rsidR="00C70EFA" w:rsidRPr="00685A1F" w:rsidRDefault="00C70EFA" w:rsidP="009D2B4C">
      <w:pPr>
        <w:pStyle w:val="a5"/>
        <w:numPr>
          <w:ilvl w:val="0"/>
          <w:numId w:val="3"/>
        </w:numPr>
        <w:spacing w:before="100" w:beforeAutospacing="1" w:after="6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Hlk163551731"/>
      <w:bookmarkEnd w:id="3"/>
      <w:r w:rsidRPr="00685A1F">
        <w:rPr>
          <w:rFonts w:ascii="Times New Roman" w:hAnsi="Times New Roman" w:cs="Times New Roman"/>
          <w:sz w:val="28"/>
          <w:szCs w:val="28"/>
        </w:rPr>
        <w:t>Отчет Ревизионной комиссии за 2022 г.</w:t>
      </w:r>
      <w:r w:rsidR="00BA767A">
        <w:rPr>
          <w:rFonts w:ascii="Times New Roman" w:hAnsi="Times New Roman" w:cs="Times New Roman"/>
          <w:sz w:val="28"/>
          <w:szCs w:val="28"/>
        </w:rPr>
        <w:t>*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 xml:space="preserve"> (приложение</w:t>
      </w:r>
      <w:r w:rsidR="00C920EB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№</w:t>
      </w:r>
      <w:r w:rsidR="0012351E">
        <w:rPr>
          <w:rFonts w:eastAsia="Times New Roman" w:cs="Times New Roman"/>
          <w:i/>
          <w:color w:val="333333"/>
          <w:sz w:val="24"/>
          <w:szCs w:val="24"/>
          <w:lang w:eastAsia="ru-RU"/>
        </w:rPr>
        <w:t>3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)</w:t>
      </w:r>
      <w:r w:rsidR="0018278C">
        <w:rPr>
          <w:rFonts w:eastAsia="Times New Roman" w:cs="Times New Roman"/>
          <w:i/>
          <w:color w:val="333333"/>
          <w:sz w:val="24"/>
          <w:szCs w:val="24"/>
          <w:lang w:eastAsia="ru-RU"/>
        </w:rPr>
        <w:t>.</w:t>
      </w:r>
    </w:p>
    <w:p w14:paraId="1B87C265" w14:textId="77777777" w:rsidR="00C70EFA" w:rsidRPr="00685A1F" w:rsidRDefault="00C70EFA" w:rsidP="009D2B4C">
      <w:pPr>
        <w:pStyle w:val="a5"/>
        <w:numPr>
          <w:ilvl w:val="0"/>
          <w:numId w:val="3"/>
        </w:num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163551807"/>
      <w:bookmarkEnd w:id="4"/>
      <w:r w:rsidRPr="00685A1F">
        <w:rPr>
          <w:rFonts w:ascii="Times New Roman" w:hAnsi="Times New Roman" w:cs="Times New Roman"/>
          <w:sz w:val="28"/>
          <w:szCs w:val="28"/>
        </w:rPr>
        <w:t>Утверждение финансово-экономического обоснования   размера взносов, финансово-экономического обоснования размера платы за пользование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2023г</w:t>
      </w:r>
      <w:r w:rsidRPr="00685A1F">
        <w:rPr>
          <w:rFonts w:ascii="Times New Roman" w:hAnsi="Times New Roman" w:cs="Times New Roman"/>
          <w:sz w:val="28"/>
          <w:szCs w:val="28"/>
        </w:rPr>
        <w:t>.</w:t>
      </w:r>
      <w:r w:rsidR="00BA767A">
        <w:rPr>
          <w:rFonts w:ascii="Times New Roman" w:hAnsi="Times New Roman" w:cs="Times New Roman"/>
          <w:sz w:val="28"/>
          <w:szCs w:val="28"/>
        </w:rPr>
        <w:t>*</w:t>
      </w:r>
      <w:r w:rsidRPr="00D518C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(приложение</w:t>
      </w:r>
      <w:r w:rsidR="00C920EB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№</w:t>
      </w:r>
      <w:r w:rsidR="0012351E">
        <w:rPr>
          <w:rFonts w:eastAsia="Times New Roman" w:cs="Times New Roman"/>
          <w:i/>
          <w:color w:val="333333"/>
          <w:sz w:val="24"/>
          <w:szCs w:val="24"/>
          <w:lang w:eastAsia="ru-RU"/>
        </w:rPr>
        <w:t>4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)</w:t>
      </w:r>
      <w:r w:rsidR="0018278C">
        <w:rPr>
          <w:rFonts w:eastAsia="Times New Roman" w:cs="Times New Roman"/>
          <w:i/>
          <w:color w:val="333333"/>
          <w:sz w:val="24"/>
          <w:szCs w:val="24"/>
          <w:lang w:eastAsia="ru-RU"/>
        </w:rPr>
        <w:t>.</w:t>
      </w:r>
    </w:p>
    <w:p w14:paraId="42394FB8" w14:textId="77777777" w:rsidR="00C70EFA" w:rsidRPr="00685A1F" w:rsidRDefault="00C70EFA" w:rsidP="009D2B4C">
      <w:pPr>
        <w:pStyle w:val="a5"/>
        <w:numPr>
          <w:ilvl w:val="0"/>
          <w:numId w:val="3"/>
        </w:num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63551893"/>
      <w:bookmarkEnd w:id="5"/>
      <w:r w:rsidRPr="00685A1F">
        <w:rPr>
          <w:rFonts w:ascii="Times New Roman" w:hAnsi="Times New Roman" w:cs="Times New Roman"/>
          <w:sz w:val="28"/>
          <w:szCs w:val="28"/>
        </w:rPr>
        <w:t>Утверждение сметы на 2023год. Определение размера и срока внесения взносов, порядка расходования целевых взносов, а также размера и срока внесения платы за пользование и содержание</w:t>
      </w:r>
      <w:r w:rsidR="00BA767A">
        <w:rPr>
          <w:rFonts w:ascii="Times New Roman" w:hAnsi="Times New Roman" w:cs="Times New Roman"/>
          <w:sz w:val="28"/>
          <w:szCs w:val="28"/>
        </w:rPr>
        <w:t>*</w:t>
      </w:r>
      <w:r w:rsidRPr="00D518C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(приложение</w:t>
      </w:r>
      <w:r w:rsidR="00C920EB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№</w:t>
      </w:r>
      <w:r w:rsidR="0012351E">
        <w:rPr>
          <w:rFonts w:eastAsia="Times New Roman" w:cs="Times New Roman"/>
          <w:i/>
          <w:color w:val="333333"/>
          <w:sz w:val="24"/>
          <w:szCs w:val="24"/>
          <w:lang w:eastAsia="ru-RU"/>
        </w:rPr>
        <w:t>5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)</w:t>
      </w:r>
      <w:r w:rsidR="0018278C">
        <w:rPr>
          <w:rFonts w:eastAsia="Times New Roman" w:cs="Times New Roman"/>
          <w:i/>
          <w:color w:val="333333"/>
          <w:sz w:val="24"/>
          <w:szCs w:val="24"/>
          <w:lang w:eastAsia="ru-RU"/>
        </w:rPr>
        <w:t>.</w:t>
      </w:r>
    </w:p>
    <w:bookmarkEnd w:id="6"/>
    <w:p w14:paraId="2BB41412" w14:textId="77777777" w:rsidR="00C70EFA" w:rsidRPr="00AC0F91" w:rsidRDefault="00C70EFA" w:rsidP="009D2B4C">
      <w:pPr>
        <w:pStyle w:val="a5"/>
        <w:numPr>
          <w:ilvl w:val="0"/>
          <w:numId w:val="3"/>
        </w:numPr>
        <w:spacing w:before="100" w:beforeAutospacing="1"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A1F">
        <w:rPr>
          <w:rFonts w:ascii="Times New Roman" w:hAnsi="Times New Roman" w:cs="Times New Roman"/>
          <w:sz w:val="28"/>
          <w:szCs w:val="28"/>
        </w:rPr>
        <w:t>Рассмотрение заявления об увеличении границ участка (уч.121-122 Панин Д.И., уч.126 Нарышкин А.П., уч. 127 Нарышкин П.М., уч.202-203 Губанов П.Н., уч.208 Чехонацкая Н.А.,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A1F">
        <w:rPr>
          <w:rFonts w:ascii="Times New Roman" w:hAnsi="Times New Roman" w:cs="Times New Roman"/>
          <w:sz w:val="28"/>
          <w:szCs w:val="28"/>
        </w:rPr>
        <w:t>уч.207 Чернышова Ю.В.</w:t>
      </w:r>
      <w:r>
        <w:rPr>
          <w:rFonts w:ascii="Times New Roman" w:hAnsi="Times New Roman" w:cs="Times New Roman"/>
          <w:sz w:val="28"/>
          <w:szCs w:val="28"/>
        </w:rPr>
        <w:t>, уч</w:t>
      </w:r>
      <w:r w:rsidR="00ED3E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118 Свинцов В.И., уч.205 Лемтюгина Н.Н.</w:t>
      </w:r>
      <w:r w:rsidRPr="00685A1F">
        <w:rPr>
          <w:rFonts w:ascii="Times New Roman" w:hAnsi="Times New Roman" w:cs="Times New Roman"/>
          <w:sz w:val="28"/>
          <w:szCs w:val="28"/>
        </w:rPr>
        <w:t>) земля администрации г.о. Лосино-Петровский.</w:t>
      </w:r>
      <w:r w:rsidR="00B146EF">
        <w:rPr>
          <w:rFonts w:ascii="Times New Roman" w:hAnsi="Times New Roman" w:cs="Times New Roman"/>
          <w:sz w:val="28"/>
          <w:szCs w:val="28"/>
        </w:rPr>
        <w:t xml:space="preserve"> </w:t>
      </w:r>
      <w:r w:rsidR="00C37C69" w:rsidRPr="00C37C69">
        <w:rPr>
          <w:rFonts w:ascii="Times New Roman" w:hAnsi="Times New Roman" w:cs="Times New Roman"/>
          <w:b/>
          <w:sz w:val="28"/>
          <w:szCs w:val="28"/>
        </w:rPr>
        <w:t>*</w:t>
      </w:r>
      <w:r w:rsidRPr="00685A1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3672C24B" w14:textId="404126C8" w:rsidR="00C70EFA" w:rsidRPr="0012351E" w:rsidRDefault="00C70EFA" w:rsidP="009D2B4C">
      <w:pPr>
        <w:pStyle w:val="a5"/>
        <w:numPr>
          <w:ilvl w:val="0"/>
          <w:numId w:val="3"/>
        </w:numPr>
        <w:spacing w:before="100" w:beforeAutospacing="1" w:after="300" w:line="240" w:lineRule="auto"/>
        <w:rPr>
          <w:rFonts w:ascii="Times New Roman" w:hAnsi="Times New Roman" w:cs="Times New Roman"/>
          <w:sz w:val="28"/>
          <w:szCs w:val="28"/>
        </w:rPr>
      </w:pPr>
      <w:r w:rsidRPr="00685A1F">
        <w:rPr>
          <w:rFonts w:ascii="Times New Roman" w:hAnsi="Times New Roman" w:cs="Times New Roman"/>
          <w:sz w:val="28"/>
          <w:szCs w:val="28"/>
        </w:rPr>
        <w:t xml:space="preserve">Утверждение ежегодного размера </w:t>
      </w:r>
      <w:r w:rsidR="009D2B4C" w:rsidRPr="00685A1F">
        <w:rPr>
          <w:rFonts w:ascii="Times New Roman" w:hAnsi="Times New Roman" w:cs="Times New Roman"/>
          <w:sz w:val="28"/>
          <w:szCs w:val="28"/>
        </w:rPr>
        <w:t>платы,</w:t>
      </w:r>
      <w:r w:rsidRPr="00685A1F">
        <w:rPr>
          <w:rFonts w:ascii="Times New Roman" w:hAnsi="Times New Roman" w:cs="Times New Roman"/>
          <w:sz w:val="28"/>
          <w:szCs w:val="28"/>
        </w:rPr>
        <w:t xml:space="preserve"> взымаемой с собственников </w:t>
      </w:r>
      <w:r w:rsidR="009D2B4C" w:rsidRPr="00685A1F">
        <w:rPr>
          <w:rFonts w:ascii="Times New Roman" w:hAnsi="Times New Roman" w:cs="Times New Roman"/>
          <w:sz w:val="28"/>
          <w:szCs w:val="28"/>
        </w:rPr>
        <w:t>участков,</w:t>
      </w:r>
      <w:r w:rsidRPr="00685A1F">
        <w:rPr>
          <w:rFonts w:ascii="Times New Roman" w:hAnsi="Times New Roman" w:cs="Times New Roman"/>
          <w:sz w:val="28"/>
          <w:szCs w:val="28"/>
        </w:rPr>
        <w:t xml:space="preserve"> не относящихся к СНТ</w:t>
      </w:r>
      <w:r w:rsidR="00ED3E83">
        <w:rPr>
          <w:rFonts w:ascii="Times New Roman" w:hAnsi="Times New Roman" w:cs="Times New Roman"/>
          <w:sz w:val="28"/>
          <w:szCs w:val="28"/>
        </w:rPr>
        <w:t xml:space="preserve"> </w:t>
      </w:r>
      <w:r w:rsidRPr="00685A1F">
        <w:rPr>
          <w:rFonts w:ascii="Times New Roman" w:hAnsi="Times New Roman" w:cs="Times New Roman"/>
          <w:sz w:val="28"/>
          <w:szCs w:val="28"/>
        </w:rPr>
        <w:t>(деревня</w:t>
      </w:r>
      <w:r w:rsidR="00BA3C31">
        <w:rPr>
          <w:rFonts w:ascii="Times New Roman" w:hAnsi="Times New Roman" w:cs="Times New Roman"/>
          <w:sz w:val="28"/>
          <w:szCs w:val="28"/>
        </w:rPr>
        <w:t xml:space="preserve"> Топорково</w:t>
      </w:r>
      <w:r w:rsidRPr="00685A1F">
        <w:rPr>
          <w:rFonts w:ascii="Times New Roman" w:hAnsi="Times New Roman" w:cs="Times New Roman"/>
          <w:sz w:val="28"/>
          <w:szCs w:val="28"/>
        </w:rPr>
        <w:t>) за пользование принадлежащей СНТ дорожной сетью, уличным освещением, мусорными контейнерами</w:t>
      </w:r>
      <w:r w:rsidR="00ED3E83">
        <w:rPr>
          <w:rFonts w:ascii="Times New Roman" w:hAnsi="Times New Roman" w:cs="Times New Roman"/>
          <w:sz w:val="28"/>
          <w:szCs w:val="28"/>
        </w:rPr>
        <w:t>,</w:t>
      </w:r>
      <w:r w:rsidRPr="00685A1F">
        <w:rPr>
          <w:rFonts w:ascii="Times New Roman" w:hAnsi="Times New Roman" w:cs="Times New Roman"/>
          <w:sz w:val="28"/>
          <w:szCs w:val="28"/>
        </w:rPr>
        <w:t xml:space="preserve"> услугами по уборке дорог от снега</w:t>
      </w:r>
      <w:r w:rsidR="00ED3E83">
        <w:rPr>
          <w:rFonts w:ascii="Times New Roman" w:hAnsi="Times New Roman" w:cs="Times New Roman"/>
          <w:sz w:val="28"/>
          <w:szCs w:val="28"/>
        </w:rPr>
        <w:t>,</w:t>
      </w:r>
      <w:r w:rsidR="00BA4280">
        <w:rPr>
          <w:rFonts w:ascii="Times New Roman" w:hAnsi="Times New Roman" w:cs="Times New Roman"/>
          <w:sz w:val="28"/>
          <w:szCs w:val="28"/>
        </w:rPr>
        <w:t xml:space="preserve"> покосом травы,</w:t>
      </w:r>
      <w:r w:rsidRPr="00685A1F">
        <w:rPr>
          <w:rFonts w:ascii="Times New Roman" w:hAnsi="Times New Roman" w:cs="Times New Roman"/>
          <w:sz w:val="28"/>
          <w:szCs w:val="28"/>
        </w:rPr>
        <w:t xml:space="preserve"> ремонтом дорог и другой инфраструктурой</w:t>
      </w:r>
      <w:r w:rsidR="00ED3E83">
        <w:rPr>
          <w:rFonts w:ascii="Times New Roman" w:hAnsi="Times New Roman" w:cs="Times New Roman"/>
          <w:sz w:val="28"/>
          <w:szCs w:val="28"/>
        </w:rPr>
        <w:t>,</w:t>
      </w:r>
      <w:r w:rsidRPr="00685A1F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сметой СНТ. </w:t>
      </w:r>
      <w:r w:rsidR="00C37C69" w:rsidRPr="00C37C69">
        <w:rPr>
          <w:rFonts w:ascii="Times New Roman" w:hAnsi="Times New Roman" w:cs="Times New Roman"/>
          <w:b/>
          <w:sz w:val="28"/>
          <w:szCs w:val="28"/>
        </w:rPr>
        <w:t>*</w:t>
      </w:r>
    </w:p>
    <w:p w14:paraId="6B948339" w14:textId="77777777" w:rsidR="0012351E" w:rsidRDefault="00180845" w:rsidP="009D2B4C">
      <w:pPr>
        <w:pStyle w:val="a5"/>
        <w:numPr>
          <w:ilvl w:val="0"/>
          <w:numId w:val="3"/>
        </w:numPr>
        <w:spacing w:before="100" w:beforeAutospacing="1"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51E" w:rsidRPr="00685A1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финансово-экономического обоснования размера взносов, финансово-экономического обоснования размера платы для выполнения работ и ведения административно-хозяйственной деятельности СНТ</w:t>
      </w:r>
      <w:r w:rsidR="0012351E">
        <w:rPr>
          <w:rFonts w:ascii="Times New Roman" w:hAnsi="Times New Roman" w:cs="Times New Roman"/>
          <w:sz w:val="28"/>
          <w:szCs w:val="28"/>
        </w:rPr>
        <w:t xml:space="preserve"> </w:t>
      </w:r>
      <w:r w:rsidR="0012351E" w:rsidRPr="00685A1F">
        <w:rPr>
          <w:rFonts w:ascii="Times New Roman" w:hAnsi="Times New Roman" w:cs="Times New Roman"/>
          <w:sz w:val="28"/>
          <w:szCs w:val="28"/>
        </w:rPr>
        <w:t xml:space="preserve">на </w:t>
      </w:r>
      <w:r w:rsidR="0012351E">
        <w:rPr>
          <w:rFonts w:ascii="Times New Roman" w:hAnsi="Times New Roman" w:cs="Times New Roman"/>
          <w:sz w:val="28"/>
          <w:szCs w:val="28"/>
        </w:rPr>
        <w:t xml:space="preserve">период с 01.07.2018 по 30.06.2019 </w:t>
      </w:r>
      <w:r w:rsidR="0012351E" w:rsidRPr="00685A1F">
        <w:rPr>
          <w:rFonts w:ascii="Times New Roman" w:hAnsi="Times New Roman" w:cs="Times New Roman"/>
          <w:sz w:val="28"/>
          <w:szCs w:val="28"/>
        </w:rPr>
        <w:t>год</w:t>
      </w:r>
      <w:r w:rsidR="0012351E">
        <w:rPr>
          <w:rFonts w:ascii="Times New Roman" w:hAnsi="Times New Roman" w:cs="Times New Roman"/>
          <w:sz w:val="28"/>
          <w:szCs w:val="28"/>
        </w:rPr>
        <w:t>а по фактическим понесённым СНТ расходам</w:t>
      </w:r>
      <w:r w:rsidR="00E64C3F">
        <w:rPr>
          <w:rFonts w:ascii="Times New Roman" w:hAnsi="Times New Roman" w:cs="Times New Roman"/>
          <w:sz w:val="28"/>
          <w:szCs w:val="28"/>
        </w:rPr>
        <w:t>.</w:t>
      </w:r>
      <w:r w:rsidR="0012351E">
        <w:rPr>
          <w:rFonts w:ascii="Times New Roman" w:hAnsi="Times New Roman" w:cs="Times New Roman"/>
          <w:sz w:val="28"/>
          <w:szCs w:val="28"/>
        </w:rPr>
        <w:t xml:space="preserve"> </w:t>
      </w:r>
      <w:r w:rsidR="00160AE3">
        <w:rPr>
          <w:rFonts w:ascii="Times New Roman" w:hAnsi="Times New Roman" w:cs="Times New Roman"/>
          <w:sz w:val="28"/>
          <w:szCs w:val="28"/>
        </w:rPr>
        <w:t>**</w:t>
      </w:r>
      <w:r w:rsidR="0012351E" w:rsidRPr="00685A1F">
        <w:rPr>
          <w:rFonts w:ascii="Times New Roman" w:hAnsi="Times New Roman" w:cs="Times New Roman"/>
          <w:sz w:val="28"/>
          <w:szCs w:val="28"/>
        </w:rPr>
        <w:t xml:space="preserve"> </w:t>
      </w:r>
      <w:r w:rsidR="0012351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(</w:t>
      </w:r>
      <w:r w:rsidR="0012351E"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приложение</w:t>
      </w:r>
      <w:r w:rsidR="00C920EB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12351E"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№</w:t>
      </w:r>
      <w:r w:rsidR="0012351E">
        <w:rPr>
          <w:rFonts w:eastAsia="Times New Roman" w:cs="Times New Roman"/>
          <w:i/>
          <w:color w:val="333333"/>
          <w:sz w:val="24"/>
          <w:szCs w:val="24"/>
          <w:lang w:eastAsia="ru-RU"/>
        </w:rPr>
        <w:t>6</w:t>
      </w:r>
      <w:r w:rsidR="0012351E"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).</w:t>
      </w:r>
      <w:r w:rsidR="0012351E" w:rsidRPr="004A31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B0297" w14:textId="77777777" w:rsidR="0012351E" w:rsidRDefault="0012351E" w:rsidP="009D2B4C">
      <w:pPr>
        <w:pStyle w:val="a5"/>
        <w:numPr>
          <w:ilvl w:val="0"/>
          <w:numId w:val="3"/>
        </w:numPr>
        <w:spacing w:before="100" w:beforeAutospacing="1" w:after="300" w:line="240" w:lineRule="auto"/>
        <w:rPr>
          <w:rFonts w:ascii="Times New Roman" w:hAnsi="Times New Roman" w:cs="Times New Roman"/>
          <w:sz w:val="28"/>
          <w:szCs w:val="28"/>
        </w:rPr>
      </w:pPr>
      <w:r w:rsidRPr="00685A1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3E27EE">
        <w:rPr>
          <w:rFonts w:ascii="Times New Roman" w:hAnsi="Times New Roman" w:cs="Times New Roman"/>
          <w:sz w:val="28"/>
          <w:szCs w:val="28"/>
        </w:rPr>
        <w:t xml:space="preserve">финансово-экономического обоснования размера взносов, финансово-экономического обоснования размера платы для выполнения работ и ведения административно-хозяйственной деятельности СНТ </w:t>
      </w:r>
      <w:r w:rsidRPr="00685A1F">
        <w:rPr>
          <w:rFonts w:ascii="Times New Roman" w:hAnsi="Times New Roman" w:cs="Times New Roman"/>
          <w:sz w:val="28"/>
          <w:szCs w:val="28"/>
        </w:rPr>
        <w:t>на</w:t>
      </w:r>
      <w:r w:rsidRPr="00874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 с 01.07.2019 по 30.06.2020 </w:t>
      </w:r>
      <w:r w:rsidRPr="00685A1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 по фактическим понесённым СНТ расходам</w:t>
      </w:r>
      <w:r w:rsidR="00E64C3F">
        <w:rPr>
          <w:rFonts w:ascii="Times New Roman" w:hAnsi="Times New Roman" w:cs="Times New Roman"/>
          <w:sz w:val="28"/>
          <w:szCs w:val="28"/>
        </w:rPr>
        <w:t xml:space="preserve">. </w:t>
      </w:r>
      <w:r w:rsidR="00160AE3">
        <w:rPr>
          <w:rFonts w:ascii="Times New Roman" w:hAnsi="Times New Roman" w:cs="Times New Roman"/>
          <w:sz w:val="28"/>
          <w:szCs w:val="28"/>
        </w:rPr>
        <w:t>**</w:t>
      </w:r>
      <w:r w:rsidRPr="00685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(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приложение</w:t>
      </w:r>
      <w:r w:rsidR="00C920EB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№</w:t>
      </w:r>
      <w:r>
        <w:rPr>
          <w:rFonts w:eastAsia="Times New Roman" w:cs="Times New Roman"/>
          <w:i/>
          <w:color w:val="333333"/>
          <w:sz w:val="24"/>
          <w:szCs w:val="24"/>
          <w:lang w:eastAsia="ru-RU"/>
        </w:rPr>
        <w:t>7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).</w:t>
      </w:r>
      <w:r w:rsidRPr="004A31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F2F72" w14:textId="77777777" w:rsidR="0012351E" w:rsidRDefault="0012351E" w:rsidP="009D2B4C">
      <w:pPr>
        <w:pStyle w:val="a5"/>
        <w:numPr>
          <w:ilvl w:val="0"/>
          <w:numId w:val="3"/>
        </w:numPr>
        <w:spacing w:before="100" w:beforeAutospacing="1" w:after="300" w:line="240" w:lineRule="auto"/>
        <w:rPr>
          <w:rFonts w:ascii="Times New Roman" w:hAnsi="Times New Roman" w:cs="Times New Roman"/>
          <w:sz w:val="28"/>
          <w:szCs w:val="28"/>
        </w:rPr>
      </w:pPr>
      <w:r w:rsidRPr="00685A1F">
        <w:rPr>
          <w:rFonts w:ascii="Times New Roman" w:hAnsi="Times New Roman" w:cs="Times New Roman"/>
          <w:sz w:val="28"/>
          <w:szCs w:val="28"/>
        </w:rPr>
        <w:t>Утверждение</w:t>
      </w:r>
      <w:r w:rsidR="003E27EE" w:rsidRPr="003E27EE">
        <w:rPr>
          <w:rFonts w:ascii="Times New Roman" w:hAnsi="Times New Roman" w:cs="Times New Roman"/>
          <w:sz w:val="28"/>
          <w:szCs w:val="28"/>
        </w:rPr>
        <w:t xml:space="preserve"> </w:t>
      </w:r>
      <w:r w:rsidR="003E27EE">
        <w:rPr>
          <w:rFonts w:ascii="Times New Roman" w:hAnsi="Times New Roman" w:cs="Times New Roman"/>
          <w:sz w:val="28"/>
          <w:szCs w:val="28"/>
        </w:rPr>
        <w:t>финансово-экономического обоснования размера взносов, финансово-экономического обоснования размера платы для выполнения работ и ведения административно-хозяйственной деятельности СНТ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A1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период с 01.07.</w:t>
      </w:r>
      <w:r w:rsidRPr="00685A1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по 30.06.2021 </w:t>
      </w:r>
      <w:r w:rsidRPr="00685A1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1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фактическим понесённым СНТ расходам</w:t>
      </w:r>
      <w:r w:rsidR="00E64C3F">
        <w:rPr>
          <w:rFonts w:ascii="Times New Roman" w:hAnsi="Times New Roman" w:cs="Times New Roman"/>
          <w:sz w:val="28"/>
          <w:szCs w:val="28"/>
        </w:rPr>
        <w:t>.</w:t>
      </w:r>
      <w:r w:rsidR="00160AE3">
        <w:rPr>
          <w:rFonts w:ascii="Times New Roman" w:hAnsi="Times New Roman" w:cs="Times New Roman"/>
          <w:sz w:val="28"/>
          <w:szCs w:val="28"/>
        </w:rPr>
        <w:t xml:space="preserve"> **</w:t>
      </w:r>
      <w:r w:rsidRPr="00685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(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приложение</w:t>
      </w:r>
      <w:r w:rsidR="00C920EB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№</w:t>
      </w:r>
      <w:r>
        <w:rPr>
          <w:rFonts w:eastAsia="Times New Roman" w:cs="Times New Roman"/>
          <w:i/>
          <w:color w:val="333333"/>
          <w:sz w:val="24"/>
          <w:szCs w:val="24"/>
          <w:lang w:eastAsia="ru-RU"/>
        </w:rPr>
        <w:t>8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).</w:t>
      </w:r>
      <w:r w:rsidRPr="004A31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C2B64" w14:textId="44EAF99D" w:rsidR="0012351E" w:rsidRDefault="0012351E" w:rsidP="009D2B4C">
      <w:pPr>
        <w:pStyle w:val="a5"/>
        <w:numPr>
          <w:ilvl w:val="0"/>
          <w:numId w:val="3"/>
        </w:numPr>
        <w:spacing w:before="100" w:beforeAutospacing="1" w:after="300" w:line="240" w:lineRule="auto"/>
        <w:rPr>
          <w:rFonts w:ascii="Times New Roman" w:hAnsi="Times New Roman" w:cs="Times New Roman"/>
          <w:sz w:val="28"/>
          <w:szCs w:val="28"/>
        </w:rPr>
      </w:pPr>
      <w:r w:rsidRPr="00936AB9">
        <w:rPr>
          <w:rFonts w:ascii="Times New Roman" w:hAnsi="Times New Roman" w:cs="Times New Roman"/>
          <w:sz w:val="28"/>
          <w:szCs w:val="28"/>
        </w:rPr>
        <w:lastRenderedPageBreak/>
        <w:t>Утверждени</w:t>
      </w:r>
      <w:r w:rsidR="003E27EE">
        <w:rPr>
          <w:rFonts w:ascii="Times New Roman" w:hAnsi="Times New Roman" w:cs="Times New Roman"/>
          <w:sz w:val="28"/>
          <w:szCs w:val="28"/>
        </w:rPr>
        <w:t>е</w:t>
      </w:r>
      <w:r w:rsidR="003E27EE" w:rsidRPr="003E27EE">
        <w:rPr>
          <w:rFonts w:ascii="Times New Roman" w:hAnsi="Times New Roman" w:cs="Times New Roman"/>
          <w:sz w:val="28"/>
          <w:szCs w:val="28"/>
        </w:rPr>
        <w:t xml:space="preserve"> </w:t>
      </w:r>
      <w:r w:rsidR="003E27EE">
        <w:rPr>
          <w:rFonts w:ascii="Times New Roman" w:hAnsi="Times New Roman" w:cs="Times New Roman"/>
          <w:sz w:val="28"/>
          <w:szCs w:val="28"/>
        </w:rPr>
        <w:t>финансово-экономического обоснования размера взносов, финансово-экономического обоснования размера платы для выполнения работ и ведения административно-хозяйственной деятельности СНТ</w:t>
      </w:r>
      <w:r w:rsidRPr="00936AB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период с 01.07.</w:t>
      </w:r>
      <w:r w:rsidRPr="00685A1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по 31.12.2021 </w:t>
      </w:r>
      <w:r w:rsidRPr="00685A1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1073">
        <w:rPr>
          <w:rFonts w:ascii="Times New Roman" w:hAnsi="Times New Roman" w:cs="Times New Roman"/>
          <w:sz w:val="28"/>
          <w:szCs w:val="28"/>
        </w:rPr>
        <w:t xml:space="preserve"> </w:t>
      </w:r>
      <w:r w:rsidRPr="00936AB9">
        <w:rPr>
          <w:rFonts w:ascii="Times New Roman" w:hAnsi="Times New Roman" w:cs="Times New Roman"/>
          <w:sz w:val="28"/>
          <w:szCs w:val="28"/>
        </w:rPr>
        <w:t>по фактическим понесённым СНТ расходам</w:t>
      </w:r>
      <w:r w:rsidR="00E64C3F">
        <w:rPr>
          <w:rFonts w:ascii="Times New Roman" w:hAnsi="Times New Roman" w:cs="Times New Roman"/>
          <w:sz w:val="28"/>
          <w:szCs w:val="28"/>
        </w:rPr>
        <w:t>.</w:t>
      </w:r>
      <w:r w:rsidR="00160AE3">
        <w:rPr>
          <w:rFonts w:ascii="Times New Roman" w:hAnsi="Times New Roman" w:cs="Times New Roman"/>
          <w:sz w:val="28"/>
          <w:szCs w:val="28"/>
        </w:rPr>
        <w:t xml:space="preserve"> **</w:t>
      </w:r>
      <w:r w:rsidRPr="00936AB9">
        <w:rPr>
          <w:rFonts w:ascii="Times New Roman" w:hAnsi="Times New Roman" w:cs="Times New Roman"/>
          <w:sz w:val="28"/>
          <w:szCs w:val="28"/>
        </w:rPr>
        <w:t xml:space="preserve"> </w:t>
      </w:r>
      <w:r w:rsidRPr="00936AB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(</w:t>
      </w:r>
      <w:r w:rsidRPr="00936AB9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приложение</w:t>
      </w:r>
      <w:r w:rsidR="00C920EB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936AB9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№</w:t>
      </w:r>
      <w:r>
        <w:rPr>
          <w:rFonts w:eastAsia="Times New Roman" w:cs="Times New Roman"/>
          <w:i/>
          <w:color w:val="333333"/>
          <w:sz w:val="24"/>
          <w:szCs w:val="24"/>
          <w:lang w:eastAsia="ru-RU"/>
        </w:rPr>
        <w:t>9</w:t>
      </w:r>
      <w:r w:rsidRPr="00936AB9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).</w:t>
      </w:r>
      <w:r w:rsidRPr="00936A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9624A" w14:textId="77777777" w:rsidR="00C70EFA" w:rsidRPr="006F170C" w:rsidRDefault="00C70EFA" w:rsidP="009D2B4C">
      <w:pPr>
        <w:pStyle w:val="a5"/>
        <w:numPr>
          <w:ilvl w:val="0"/>
          <w:numId w:val="3"/>
        </w:numPr>
        <w:spacing w:before="100" w:beforeAutospacing="1" w:after="300" w:line="240" w:lineRule="auto"/>
        <w:rPr>
          <w:rFonts w:ascii="Times New Roman" w:hAnsi="Times New Roman" w:cs="Times New Roman"/>
          <w:sz w:val="28"/>
          <w:szCs w:val="28"/>
        </w:rPr>
      </w:pPr>
      <w:r w:rsidRPr="00685A1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2A5967">
        <w:rPr>
          <w:rFonts w:ascii="Times New Roman" w:hAnsi="Times New Roman" w:cs="Times New Roman"/>
          <w:sz w:val="28"/>
          <w:szCs w:val="28"/>
        </w:rPr>
        <w:t xml:space="preserve">приходно-расходной </w:t>
      </w:r>
      <w:r w:rsidRPr="00685A1F">
        <w:rPr>
          <w:rFonts w:ascii="Times New Roman" w:hAnsi="Times New Roman" w:cs="Times New Roman"/>
          <w:sz w:val="28"/>
          <w:szCs w:val="28"/>
        </w:rPr>
        <w:t>сметы</w:t>
      </w:r>
      <w:r w:rsidR="002A5967">
        <w:rPr>
          <w:rFonts w:ascii="Times New Roman" w:hAnsi="Times New Roman" w:cs="Times New Roman"/>
          <w:sz w:val="28"/>
          <w:szCs w:val="28"/>
        </w:rPr>
        <w:t xml:space="preserve"> з</w:t>
      </w:r>
      <w:r w:rsidRPr="00685A1F">
        <w:rPr>
          <w:rFonts w:ascii="Times New Roman" w:hAnsi="Times New Roman" w:cs="Times New Roman"/>
          <w:sz w:val="28"/>
          <w:szCs w:val="28"/>
        </w:rPr>
        <w:t xml:space="preserve">а </w:t>
      </w:r>
      <w:r w:rsidR="00874AAD">
        <w:rPr>
          <w:rFonts w:ascii="Times New Roman" w:hAnsi="Times New Roman" w:cs="Times New Roman"/>
          <w:sz w:val="28"/>
          <w:szCs w:val="28"/>
        </w:rPr>
        <w:t>период с 01.07.2018 по 30.06.2019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A1F">
        <w:rPr>
          <w:rFonts w:ascii="Times New Roman" w:hAnsi="Times New Roman" w:cs="Times New Roman"/>
          <w:sz w:val="28"/>
          <w:szCs w:val="28"/>
        </w:rPr>
        <w:t>год</w:t>
      </w:r>
      <w:r w:rsidR="00874AAD">
        <w:rPr>
          <w:rFonts w:ascii="Times New Roman" w:hAnsi="Times New Roman" w:cs="Times New Roman"/>
          <w:sz w:val="28"/>
          <w:szCs w:val="28"/>
        </w:rPr>
        <w:t>а</w:t>
      </w:r>
      <w:r w:rsidR="00BC1073" w:rsidRPr="00BC1073">
        <w:rPr>
          <w:rFonts w:ascii="Times New Roman" w:hAnsi="Times New Roman" w:cs="Times New Roman"/>
          <w:sz w:val="28"/>
          <w:szCs w:val="28"/>
        </w:rPr>
        <w:t xml:space="preserve"> </w:t>
      </w:r>
      <w:r w:rsidR="00BC1073">
        <w:rPr>
          <w:rFonts w:ascii="Times New Roman" w:hAnsi="Times New Roman" w:cs="Times New Roman"/>
          <w:sz w:val="28"/>
          <w:szCs w:val="28"/>
        </w:rPr>
        <w:t>по фактическим</w:t>
      </w:r>
      <w:r w:rsidR="00797441">
        <w:rPr>
          <w:rFonts w:ascii="Times New Roman" w:hAnsi="Times New Roman" w:cs="Times New Roman"/>
          <w:sz w:val="28"/>
          <w:szCs w:val="28"/>
        </w:rPr>
        <w:t xml:space="preserve"> понесённым СНТ</w:t>
      </w:r>
      <w:r w:rsidR="00BC1073">
        <w:rPr>
          <w:rFonts w:ascii="Times New Roman" w:hAnsi="Times New Roman" w:cs="Times New Roman"/>
          <w:sz w:val="28"/>
          <w:szCs w:val="28"/>
        </w:rPr>
        <w:t xml:space="preserve"> расходам</w:t>
      </w:r>
      <w:r w:rsidR="00E64C3F">
        <w:rPr>
          <w:rFonts w:ascii="Times New Roman" w:hAnsi="Times New Roman" w:cs="Times New Roman"/>
          <w:sz w:val="28"/>
          <w:szCs w:val="28"/>
        </w:rPr>
        <w:t xml:space="preserve">. </w:t>
      </w:r>
      <w:r w:rsidR="00160AE3">
        <w:rPr>
          <w:rFonts w:ascii="Times New Roman" w:hAnsi="Times New Roman" w:cs="Times New Roman"/>
          <w:sz w:val="28"/>
          <w:szCs w:val="28"/>
        </w:rPr>
        <w:t>**</w:t>
      </w:r>
      <w:r w:rsidRPr="00D518C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(приложение</w:t>
      </w:r>
      <w:r w:rsidR="00C920EB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№</w:t>
      </w:r>
      <w:r w:rsidR="0012351E">
        <w:rPr>
          <w:rFonts w:eastAsia="Times New Roman" w:cs="Times New Roman"/>
          <w:i/>
          <w:color w:val="333333"/>
          <w:sz w:val="24"/>
          <w:szCs w:val="24"/>
          <w:lang w:eastAsia="ru-RU"/>
        </w:rPr>
        <w:t>1</w:t>
      </w:r>
      <w:r w:rsidR="00160AE3">
        <w:rPr>
          <w:rFonts w:eastAsia="Times New Roman" w:cs="Times New Roman"/>
          <w:i/>
          <w:color w:val="333333"/>
          <w:sz w:val="24"/>
          <w:szCs w:val="24"/>
          <w:lang w:eastAsia="ru-RU"/>
        </w:rPr>
        <w:t>0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)</w:t>
      </w:r>
      <w:r w:rsidR="00874AAD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.</w:t>
      </w:r>
      <w:r w:rsidR="0012351E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</w:t>
      </w:r>
    </w:p>
    <w:p w14:paraId="74CC64E1" w14:textId="77777777" w:rsidR="006F170C" w:rsidRDefault="006F170C" w:rsidP="009D2B4C">
      <w:pPr>
        <w:pStyle w:val="a5"/>
        <w:numPr>
          <w:ilvl w:val="0"/>
          <w:numId w:val="3"/>
        </w:numPr>
        <w:spacing w:before="100" w:beforeAutospacing="1" w:after="300" w:line="240" w:lineRule="auto"/>
        <w:rPr>
          <w:rFonts w:ascii="Times New Roman" w:hAnsi="Times New Roman" w:cs="Times New Roman"/>
          <w:sz w:val="28"/>
          <w:szCs w:val="28"/>
        </w:rPr>
      </w:pPr>
      <w:r w:rsidRPr="00685A1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2A5967">
        <w:rPr>
          <w:rFonts w:ascii="Times New Roman" w:hAnsi="Times New Roman" w:cs="Times New Roman"/>
          <w:sz w:val="28"/>
          <w:szCs w:val="28"/>
        </w:rPr>
        <w:t>приходно-расходной</w:t>
      </w:r>
      <w:r w:rsidR="002A5967" w:rsidRPr="00685A1F">
        <w:rPr>
          <w:rFonts w:ascii="Times New Roman" w:hAnsi="Times New Roman" w:cs="Times New Roman"/>
          <w:sz w:val="28"/>
          <w:szCs w:val="28"/>
        </w:rPr>
        <w:t xml:space="preserve"> </w:t>
      </w:r>
      <w:r w:rsidRPr="00685A1F">
        <w:rPr>
          <w:rFonts w:ascii="Times New Roman" w:hAnsi="Times New Roman" w:cs="Times New Roman"/>
          <w:sz w:val="28"/>
          <w:szCs w:val="28"/>
        </w:rPr>
        <w:t>сметы</w:t>
      </w:r>
      <w:r w:rsidR="00E64C3F">
        <w:rPr>
          <w:rFonts w:ascii="Times New Roman" w:hAnsi="Times New Roman" w:cs="Times New Roman"/>
          <w:sz w:val="28"/>
          <w:szCs w:val="28"/>
        </w:rPr>
        <w:t xml:space="preserve"> </w:t>
      </w:r>
      <w:r w:rsidR="002A5967">
        <w:rPr>
          <w:rFonts w:ascii="Times New Roman" w:hAnsi="Times New Roman" w:cs="Times New Roman"/>
          <w:sz w:val="28"/>
          <w:szCs w:val="28"/>
        </w:rPr>
        <w:t>з</w:t>
      </w:r>
      <w:r w:rsidRPr="00685A1F">
        <w:rPr>
          <w:rFonts w:ascii="Times New Roman" w:hAnsi="Times New Roman" w:cs="Times New Roman"/>
          <w:sz w:val="28"/>
          <w:szCs w:val="28"/>
        </w:rPr>
        <w:t>а</w:t>
      </w:r>
      <w:r w:rsidR="00874AAD">
        <w:rPr>
          <w:rFonts w:ascii="Times New Roman" w:hAnsi="Times New Roman" w:cs="Times New Roman"/>
          <w:sz w:val="28"/>
          <w:szCs w:val="28"/>
        </w:rPr>
        <w:t xml:space="preserve"> период с 01.07.2019 по 30.06.2020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A1F">
        <w:rPr>
          <w:rFonts w:ascii="Times New Roman" w:hAnsi="Times New Roman" w:cs="Times New Roman"/>
          <w:sz w:val="28"/>
          <w:szCs w:val="28"/>
        </w:rPr>
        <w:t>год</w:t>
      </w:r>
      <w:r w:rsidR="00874AAD">
        <w:rPr>
          <w:rFonts w:ascii="Times New Roman" w:hAnsi="Times New Roman" w:cs="Times New Roman"/>
          <w:sz w:val="28"/>
          <w:szCs w:val="28"/>
        </w:rPr>
        <w:t>а</w:t>
      </w:r>
      <w:r w:rsidRPr="00BC1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фактическим понесённым СНТ расходам</w:t>
      </w:r>
      <w:r w:rsidR="00E64C3F">
        <w:rPr>
          <w:rFonts w:ascii="Times New Roman" w:hAnsi="Times New Roman" w:cs="Times New Roman"/>
          <w:sz w:val="28"/>
          <w:szCs w:val="28"/>
        </w:rPr>
        <w:t>.</w:t>
      </w:r>
      <w:r w:rsidR="00160AE3">
        <w:rPr>
          <w:rFonts w:ascii="Times New Roman" w:hAnsi="Times New Roman" w:cs="Times New Roman"/>
          <w:sz w:val="28"/>
          <w:szCs w:val="28"/>
        </w:rPr>
        <w:t xml:space="preserve"> **</w:t>
      </w:r>
      <w:r w:rsidRPr="00D518C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(приложение№</w:t>
      </w:r>
      <w:r w:rsidR="0012351E">
        <w:rPr>
          <w:rFonts w:eastAsia="Times New Roman" w:cs="Times New Roman"/>
          <w:i/>
          <w:color w:val="333333"/>
          <w:sz w:val="24"/>
          <w:szCs w:val="24"/>
          <w:lang w:eastAsia="ru-RU"/>
        </w:rPr>
        <w:t>1</w:t>
      </w:r>
      <w:r w:rsidR="00160AE3">
        <w:rPr>
          <w:rFonts w:eastAsia="Times New Roman" w:cs="Times New Roman"/>
          <w:i/>
          <w:color w:val="333333"/>
          <w:sz w:val="24"/>
          <w:szCs w:val="24"/>
          <w:lang w:eastAsia="ru-RU"/>
        </w:rPr>
        <w:t>1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)</w:t>
      </w:r>
      <w:r w:rsidR="00874AAD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.</w:t>
      </w:r>
      <w:r w:rsidR="0012351E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</w:t>
      </w:r>
    </w:p>
    <w:p w14:paraId="60470E30" w14:textId="77777777" w:rsidR="006F170C" w:rsidRPr="00874AAD" w:rsidRDefault="006F170C" w:rsidP="009D2B4C">
      <w:pPr>
        <w:pStyle w:val="a5"/>
        <w:numPr>
          <w:ilvl w:val="0"/>
          <w:numId w:val="3"/>
        </w:numPr>
        <w:spacing w:before="100" w:beforeAutospacing="1" w:after="300" w:line="240" w:lineRule="auto"/>
        <w:rPr>
          <w:rFonts w:ascii="Times New Roman" w:hAnsi="Times New Roman" w:cs="Times New Roman"/>
          <w:sz w:val="28"/>
          <w:szCs w:val="28"/>
        </w:rPr>
      </w:pPr>
      <w:r w:rsidRPr="00685A1F">
        <w:rPr>
          <w:rFonts w:ascii="Times New Roman" w:hAnsi="Times New Roman" w:cs="Times New Roman"/>
          <w:sz w:val="28"/>
          <w:szCs w:val="28"/>
        </w:rPr>
        <w:t>Утверждение</w:t>
      </w:r>
      <w:r w:rsidR="002A5967" w:rsidRPr="002A5967">
        <w:rPr>
          <w:rFonts w:ascii="Times New Roman" w:hAnsi="Times New Roman" w:cs="Times New Roman"/>
          <w:sz w:val="28"/>
          <w:szCs w:val="28"/>
        </w:rPr>
        <w:t xml:space="preserve"> </w:t>
      </w:r>
      <w:r w:rsidR="002A5967">
        <w:rPr>
          <w:rFonts w:ascii="Times New Roman" w:hAnsi="Times New Roman" w:cs="Times New Roman"/>
          <w:sz w:val="28"/>
          <w:szCs w:val="28"/>
        </w:rPr>
        <w:t>приходно-расходной</w:t>
      </w:r>
      <w:r w:rsidRPr="00685A1F">
        <w:rPr>
          <w:rFonts w:ascii="Times New Roman" w:hAnsi="Times New Roman" w:cs="Times New Roman"/>
          <w:sz w:val="28"/>
          <w:szCs w:val="28"/>
        </w:rPr>
        <w:t xml:space="preserve"> сметы </w:t>
      </w:r>
      <w:r w:rsidR="002A5967">
        <w:rPr>
          <w:rFonts w:ascii="Times New Roman" w:hAnsi="Times New Roman" w:cs="Times New Roman"/>
          <w:sz w:val="28"/>
          <w:szCs w:val="28"/>
        </w:rPr>
        <w:t>з</w:t>
      </w:r>
      <w:r w:rsidRPr="00685A1F">
        <w:rPr>
          <w:rFonts w:ascii="Times New Roman" w:hAnsi="Times New Roman" w:cs="Times New Roman"/>
          <w:sz w:val="28"/>
          <w:szCs w:val="28"/>
        </w:rPr>
        <w:t>а</w:t>
      </w:r>
      <w:r w:rsidR="00874AAD">
        <w:rPr>
          <w:rFonts w:ascii="Times New Roman" w:hAnsi="Times New Roman" w:cs="Times New Roman"/>
          <w:sz w:val="28"/>
          <w:szCs w:val="28"/>
        </w:rPr>
        <w:t xml:space="preserve"> период с 01.07.</w:t>
      </w:r>
      <w:r w:rsidRPr="00685A1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4AAD">
        <w:rPr>
          <w:rFonts w:ascii="Times New Roman" w:hAnsi="Times New Roman" w:cs="Times New Roman"/>
          <w:sz w:val="28"/>
          <w:szCs w:val="28"/>
        </w:rPr>
        <w:t>0 по 30.06.2021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A1F">
        <w:rPr>
          <w:rFonts w:ascii="Times New Roman" w:hAnsi="Times New Roman" w:cs="Times New Roman"/>
          <w:sz w:val="28"/>
          <w:szCs w:val="28"/>
        </w:rPr>
        <w:t>год</w:t>
      </w:r>
      <w:r w:rsidR="00874AAD">
        <w:rPr>
          <w:rFonts w:ascii="Times New Roman" w:hAnsi="Times New Roman" w:cs="Times New Roman"/>
          <w:sz w:val="28"/>
          <w:szCs w:val="28"/>
        </w:rPr>
        <w:t>а</w:t>
      </w:r>
      <w:r w:rsidRPr="00BC1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фактическим понесённым СНТ расходам</w:t>
      </w:r>
      <w:r w:rsidR="00E64C3F">
        <w:rPr>
          <w:rFonts w:ascii="Times New Roman" w:hAnsi="Times New Roman" w:cs="Times New Roman"/>
          <w:sz w:val="28"/>
          <w:szCs w:val="28"/>
        </w:rPr>
        <w:t>.</w:t>
      </w:r>
      <w:r w:rsidR="00160AE3">
        <w:rPr>
          <w:rFonts w:ascii="Times New Roman" w:hAnsi="Times New Roman" w:cs="Times New Roman"/>
          <w:sz w:val="28"/>
          <w:szCs w:val="28"/>
        </w:rPr>
        <w:t xml:space="preserve"> **</w:t>
      </w:r>
      <w:r w:rsidRPr="00D518C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(приложение</w:t>
      </w:r>
      <w:r w:rsidR="00C920EB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№</w:t>
      </w:r>
      <w:r w:rsidR="0012351E">
        <w:rPr>
          <w:rFonts w:eastAsia="Times New Roman" w:cs="Times New Roman"/>
          <w:i/>
          <w:color w:val="333333"/>
          <w:sz w:val="24"/>
          <w:szCs w:val="24"/>
          <w:lang w:eastAsia="ru-RU"/>
        </w:rPr>
        <w:t>1</w:t>
      </w:r>
      <w:r w:rsidR="00160AE3">
        <w:rPr>
          <w:rFonts w:eastAsia="Times New Roman" w:cs="Times New Roman"/>
          <w:i/>
          <w:color w:val="333333"/>
          <w:sz w:val="24"/>
          <w:szCs w:val="24"/>
          <w:lang w:eastAsia="ru-RU"/>
        </w:rPr>
        <w:t>2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)</w:t>
      </w:r>
      <w:r w:rsidR="00874AAD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.</w:t>
      </w:r>
    </w:p>
    <w:p w14:paraId="20F82A6C" w14:textId="77777777" w:rsidR="00874AAD" w:rsidRDefault="00874AAD" w:rsidP="009D2B4C">
      <w:pPr>
        <w:pStyle w:val="a5"/>
        <w:numPr>
          <w:ilvl w:val="0"/>
          <w:numId w:val="3"/>
        </w:numPr>
        <w:spacing w:before="100" w:beforeAutospacing="1" w:after="300" w:line="240" w:lineRule="auto"/>
        <w:rPr>
          <w:rFonts w:ascii="Times New Roman" w:hAnsi="Times New Roman" w:cs="Times New Roman"/>
          <w:sz w:val="28"/>
          <w:szCs w:val="28"/>
        </w:rPr>
      </w:pPr>
      <w:r w:rsidRPr="00685A1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2A5967">
        <w:rPr>
          <w:rFonts w:ascii="Times New Roman" w:hAnsi="Times New Roman" w:cs="Times New Roman"/>
          <w:sz w:val="28"/>
          <w:szCs w:val="28"/>
        </w:rPr>
        <w:t>приходно-расходной</w:t>
      </w:r>
      <w:r w:rsidR="002A5967" w:rsidRPr="00685A1F">
        <w:rPr>
          <w:rFonts w:ascii="Times New Roman" w:hAnsi="Times New Roman" w:cs="Times New Roman"/>
          <w:sz w:val="28"/>
          <w:szCs w:val="28"/>
        </w:rPr>
        <w:t xml:space="preserve"> </w:t>
      </w:r>
      <w:r w:rsidRPr="00685A1F">
        <w:rPr>
          <w:rFonts w:ascii="Times New Roman" w:hAnsi="Times New Roman" w:cs="Times New Roman"/>
          <w:sz w:val="28"/>
          <w:szCs w:val="28"/>
        </w:rPr>
        <w:t xml:space="preserve">сметы </w:t>
      </w:r>
      <w:r w:rsidR="002A5967">
        <w:rPr>
          <w:rFonts w:ascii="Times New Roman" w:hAnsi="Times New Roman" w:cs="Times New Roman"/>
          <w:sz w:val="28"/>
          <w:szCs w:val="28"/>
        </w:rPr>
        <w:t>з</w:t>
      </w:r>
      <w:r w:rsidRPr="00685A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64068517"/>
      <w:r>
        <w:rPr>
          <w:rFonts w:ascii="Times New Roman" w:hAnsi="Times New Roman" w:cs="Times New Roman"/>
          <w:sz w:val="28"/>
          <w:szCs w:val="28"/>
        </w:rPr>
        <w:t>период с 01.07.</w:t>
      </w:r>
      <w:r w:rsidRPr="00685A1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по 31.12.2021 </w:t>
      </w:r>
      <w:r w:rsidRPr="00685A1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1073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>
        <w:rPr>
          <w:rFonts w:ascii="Times New Roman" w:hAnsi="Times New Roman" w:cs="Times New Roman"/>
          <w:sz w:val="28"/>
          <w:szCs w:val="28"/>
        </w:rPr>
        <w:t>по фактическим понесённым СНТ расходам на основании</w:t>
      </w:r>
      <w:r w:rsidR="00C920EB">
        <w:rPr>
          <w:rFonts w:ascii="Times New Roman" w:hAnsi="Times New Roman" w:cs="Times New Roman"/>
          <w:sz w:val="28"/>
          <w:szCs w:val="28"/>
        </w:rPr>
        <w:t>.</w:t>
      </w:r>
      <w:r w:rsidR="00160AE3">
        <w:rPr>
          <w:rFonts w:ascii="Times New Roman" w:hAnsi="Times New Roman" w:cs="Times New Roman"/>
          <w:sz w:val="28"/>
          <w:szCs w:val="28"/>
        </w:rPr>
        <w:t xml:space="preserve"> **</w:t>
      </w:r>
      <w:r w:rsidRPr="00D518C0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(приложение</w:t>
      </w:r>
      <w:r w:rsidR="00C920EB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№</w:t>
      </w:r>
      <w:r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1</w:t>
      </w:r>
      <w:r w:rsidR="00160AE3">
        <w:rPr>
          <w:rFonts w:eastAsia="Times New Roman" w:cs="Times New Roman"/>
          <w:i/>
          <w:color w:val="333333"/>
          <w:sz w:val="24"/>
          <w:szCs w:val="24"/>
          <w:lang w:eastAsia="ru-RU"/>
        </w:rPr>
        <w:t>3</w:t>
      </w:r>
      <w:r w:rsidRPr="00E83020">
        <w:rPr>
          <w:rFonts w:ascii="&amp;quot" w:eastAsia="Times New Roman" w:hAnsi="&amp;quot" w:cs="Times New Roman"/>
          <w:i/>
          <w:color w:val="333333"/>
          <w:sz w:val="24"/>
          <w:szCs w:val="24"/>
          <w:lang w:eastAsia="ru-RU"/>
        </w:rPr>
        <w:t>)</w:t>
      </w:r>
      <w:r w:rsidR="0012351E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.    </w:t>
      </w:r>
    </w:p>
    <w:p w14:paraId="6B8022AF" w14:textId="46650130" w:rsidR="00C70EFA" w:rsidRPr="008B13C5" w:rsidRDefault="004418C6" w:rsidP="009D2B4C">
      <w:pPr>
        <w:pStyle w:val="a5"/>
        <w:numPr>
          <w:ilvl w:val="0"/>
          <w:numId w:val="3"/>
        </w:numPr>
        <w:spacing w:before="100" w:beforeAutospacing="1" w:after="30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8" w:name="_Hlk163214843"/>
      <w:bookmarkStart w:id="9" w:name="_Hlk164080896"/>
      <w:bookmarkStart w:id="10" w:name="_Hlk163554337"/>
      <w:r>
        <w:rPr>
          <w:rFonts w:ascii="Times New Roman" w:hAnsi="Times New Roman" w:cs="Times New Roman"/>
          <w:sz w:val="28"/>
          <w:szCs w:val="28"/>
        </w:rPr>
        <w:t>Дел</w:t>
      </w:r>
      <w:r w:rsidR="00BA77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гирова</w:t>
      </w:r>
      <w:r w:rsidR="00BA26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полномочий правлению СНТ по использованию поступивших денежных средств (не </w:t>
      </w:r>
      <w:r w:rsidR="00DF30D2">
        <w:rPr>
          <w:rFonts w:ascii="Times New Roman" w:hAnsi="Times New Roman" w:cs="Times New Roman"/>
          <w:sz w:val="28"/>
          <w:szCs w:val="28"/>
        </w:rPr>
        <w:t>вошедших</w:t>
      </w:r>
      <w:r>
        <w:rPr>
          <w:rFonts w:ascii="Times New Roman" w:hAnsi="Times New Roman" w:cs="Times New Roman"/>
          <w:sz w:val="28"/>
          <w:szCs w:val="28"/>
        </w:rPr>
        <w:t xml:space="preserve"> в ФЭО и смет</w:t>
      </w:r>
      <w:r w:rsidR="00DF30D2">
        <w:rPr>
          <w:rFonts w:ascii="Times New Roman" w:hAnsi="Times New Roman" w:cs="Times New Roman"/>
          <w:sz w:val="28"/>
          <w:szCs w:val="28"/>
        </w:rPr>
        <w:t>у</w:t>
      </w:r>
      <w:r w:rsidR="006E6FE5">
        <w:rPr>
          <w:rFonts w:ascii="Times New Roman" w:hAnsi="Times New Roman" w:cs="Times New Roman"/>
          <w:sz w:val="28"/>
          <w:szCs w:val="28"/>
        </w:rPr>
        <w:t>)</w:t>
      </w:r>
      <w:bookmarkStart w:id="11" w:name="_GoBack"/>
      <w:bookmarkEnd w:id="11"/>
      <w:r w:rsidR="00DF30D2">
        <w:rPr>
          <w:rFonts w:ascii="Times New Roman" w:hAnsi="Times New Roman" w:cs="Times New Roman"/>
          <w:sz w:val="28"/>
          <w:szCs w:val="28"/>
        </w:rPr>
        <w:t>, для</w:t>
      </w:r>
      <w:r>
        <w:rPr>
          <w:rFonts w:ascii="Times New Roman" w:hAnsi="Times New Roman" w:cs="Times New Roman"/>
          <w:sz w:val="28"/>
          <w:szCs w:val="28"/>
        </w:rPr>
        <w:t xml:space="preserve"> решения оперативных вопросов жизнедеятельности СНТ, при возникновении непредвиденных ситуаций с последующим отчётом правления и у</w:t>
      </w:r>
      <w:r w:rsidR="00C70EFA" w:rsidRPr="004A3158">
        <w:rPr>
          <w:rFonts w:ascii="Times New Roman" w:hAnsi="Times New Roman" w:cs="Times New Roman"/>
          <w:sz w:val="28"/>
          <w:szCs w:val="28"/>
        </w:rPr>
        <w:t>тверждение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70EFA" w:rsidRPr="004A3158">
        <w:rPr>
          <w:rFonts w:ascii="Times New Roman" w:hAnsi="Times New Roman" w:cs="Times New Roman"/>
          <w:sz w:val="28"/>
          <w:szCs w:val="28"/>
        </w:rPr>
        <w:t xml:space="preserve"> </w:t>
      </w:r>
      <w:r w:rsidR="00E8302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70EFA" w:rsidRPr="004A3158">
        <w:rPr>
          <w:rFonts w:ascii="Times New Roman" w:hAnsi="Times New Roman" w:cs="Times New Roman"/>
          <w:sz w:val="28"/>
          <w:szCs w:val="28"/>
        </w:rPr>
        <w:t>на общем собрании СНТ.</w:t>
      </w:r>
      <w:bookmarkEnd w:id="8"/>
    </w:p>
    <w:p w14:paraId="2DBF8F48" w14:textId="77777777" w:rsidR="00BC1DD5" w:rsidRPr="00BC1DD5" w:rsidRDefault="008B13C5" w:rsidP="009D2B4C">
      <w:pPr>
        <w:pStyle w:val="a5"/>
        <w:numPr>
          <w:ilvl w:val="0"/>
          <w:numId w:val="3"/>
        </w:numPr>
        <w:spacing w:before="100" w:beforeAutospacing="1" w:after="30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2" w:name="_Hlk164080997"/>
      <w:bookmarkEnd w:id="9"/>
      <w:r w:rsidRPr="008B13C5">
        <w:rPr>
          <w:rFonts w:ascii="Times New Roman" w:hAnsi="Times New Roman" w:cs="Times New Roman"/>
          <w:sz w:val="28"/>
          <w:szCs w:val="28"/>
        </w:rPr>
        <w:t>Установить на 2023</w:t>
      </w:r>
      <w:r w:rsidR="00DF30D2">
        <w:rPr>
          <w:rFonts w:ascii="Times New Roman" w:hAnsi="Times New Roman" w:cs="Times New Roman"/>
          <w:sz w:val="28"/>
          <w:szCs w:val="28"/>
        </w:rPr>
        <w:t>, 20</w:t>
      </w:r>
      <w:r w:rsidRPr="00BC1DD5">
        <w:rPr>
          <w:rFonts w:ascii="Times New Roman" w:hAnsi="Times New Roman" w:cs="Times New Roman"/>
          <w:sz w:val="28"/>
          <w:szCs w:val="28"/>
        </w:rPr>
        <w:t>24</w:t>
      </w:r>
      <w:r w:rsidRPr="008B13C5">
        <w:rPr>
          <w:rFonts w:ascii="Times New Roman" w:hAnsi="Times New Roman" w:cs="Times New Roman"/>
          <w:sz w:val="28"/>
          <w:szCs w:val="28"/>
        </w:rPr>
        <w:t xml:space="preserve"> год</w:t>
      </w:r>
      <w:r w:rsidR="00DF30D2">
        <w:rPr>
          <w:rFonts w:ascii="Times New Roman" w:hAnsi="Times New Roman" w:cs="Times New Roman"/>
          <w:sz w:val="28"/>
          <w:szCs w:val="28"/>
        </w:rPr>
        <w:t>ы,</w:t>
      </w:r>
      <w:r w:rsidRPr="00BC1DD5">
        <w:rPr>
          <w:rFonts w:ascii="Times New Roman" w:hAnsi="Times New Roman" w:cs="Times New Roman"/>
          <w:sz w:val="28"/>
          <w:szCs w:val="28"/>
        </w:rPr>
        <w:t xml:space="preserve"> в соответствии с главой 3 статья</w:t>
      </w:r>
      <w:r w:rsidR="00EC158E" w:rsidRPr="00BC1DD5">
        <w:rPr>
          <w:rFonts w:ascii="Times New Roman" w:hAnsi="Times New Roman" w:cs="Times New Roman"/>
          <w:sz w:val="28"/>
          <w:szCs w:val="28"/>
        </w:rPr>
        <w:t xml:space="preserve"> </w:t>
      </w:r>
      <w:r w:rsidRPr="00BC1DD5">
        <w:rPr>
          <w:rFonts w:ascii="Times New Roman" w:hAnsi="Times New Roman" w:cs="Times New Roman"/>
          <w:sz w:val="28"/>
          <w:szCs w:val="28"/>
        </w:rPr>
        <w:t>11 пункт</w:t>
      </w:r>
      <w:r w:rsidR="00EC158E" w:rsidRPr="00BC1DD5">
        <w:rPr>
          <w:rFonts w:ascii="Times New Roman" w:hAnsi="Times New Roman" w:cs="Times New Roman"/>
          <w:sz w:val="28"/>
          <w:szCs w:val="28"/>
        </w:rPr>
        <w:t xml:space="preserve"> </w:t>
      </w:r>
      <w:r w:rsidRPr="00BC1DD5">
        <w:rPr>
          <w:rFonts w:ascii="Times New Roman" w:hAnsi="Times New Roman" w:cs="Times New Roman"/>
          <w:sz w:val="28"/>
          <w:szCs w:val="28"/>
        </w:rPr>
        <w:t>3</w:t>
      </w:r>
      <w:r w:rsidR="00EC158E" w:rsidRPr="00BC1DD5">
        <w:rPr>
          <w:rFonts w:ascii="Times New Roman" w:hAnsi="Times New Roman" w:cs="Times New Roman"/>
          <w:sz w:val="28"/>
          <w:szCs w:val="28"/>
        </w:rPr>
        <w:t xml:space="preserve"> Федерального закона от 29.07.2017 № 217-ФЗ (редакция от.14.04.2023г.)</w:t>
      </w:r>
      <w:r w:rsidR="00DF30D2">
        <w:rPr>
          <w:rFonts w:ascii="Times New Roman" w:hAnsi="Times New Roman" w:cs="Times New Roman"/>
          <w:sz w:val="28"/>
          <w:szCs w:val="28"/>
        </w:rPr>
        <w:t>, для садоводов не уплачивающим своевременно</w:t>
      </w:r>
      <w:r w:rsidRPr="008B13C5">
        <w:rPr>
          <w:rFonts w:ascii="Times New Roman" w:hAnsi="Times New Roman" w:cs="Times New Roman"/>
          <w:sz w:val="28"/>
          <w:szCs w:val="28"/>
        </w:rPr>
        <w:t xml:space="preserve"> </w:t>
      </w:r>
      <w:r w:rsidR="00DF30D2">
        <w:rPr>
          <w:rFonts w:ascii="Times New Roman" w:hAnsi="Times New Roman" w:cs="Times New Roman"/>
          <w:sz w:val="28"/>
          <w:szCs w:val="28"/>
        </w:rPr>
        <w:t>членские взносы</w:t>
      </w:r>
      <w:r w:rsidR="00DB78DF">
        <w:rPr>
          <w:rFonts w:ascii="Times New Roman" w:hAnsi="Times New Roman" w:cs="Times New Roman"/>
          <w:sz w:val="28"/>
          <w:szCs w:val="28"/>
        </w:rPr>
        <w:t>,</w:t>
      </w:r>
      <w:r w:rsidR="00DF30D2">
        <w:rPr>
          <w:rFonts w:ascii="Times New Roman" w:hAnsi="Times New Roman" w:cs="Times New Roman"/>
          <w:sz w:val="28"/>
          <w:szCs w:val="28"/>
        </w:rPr>
        <w:t xml:space="preserve"> </w:t>
      </w:r>
      <w:r w:rsidR="00EC158E" w:rsidRPr="00BC1DD5">
        <w:rPr>
          <w:rFonts w:ascii="Times New Roman" w:hAnsi="Times New Roman" w:cs="Times New Roman"/>
          <w:sz w:val="28"/>
          <w:szCs w:val="28"/>
        </w:rPr>
        <w:t>п</w:t>
      </w:r>
      <w:r w:rsidRPr="008B13C5">
        <w:rPr>
          <w:rFonts w:ascii="Times New Roman" w:hAnsi="Times New Roman" w:cs="Times New Roman"/>
          <w:sz w:val="28"/>
          <w:szCs w:val="28"/>
        </w:rPr>
        <w:t xml:space="preserve">лату за печать и копирование </w:t>
      </w:r>
      <w:r w:rsidR="00DB78DF">
        <w:rPr>
          <w:rFonts w:ascii="Times New Roman" w:hAnsi="Times New Roman" w:cs="Times New Roman"/>
          <w:sz w:val="28"/>
          <w:szCs w:val="28"/>
        </w:rPr>
        <w:t>до</w:t>
      </w:r>
      <w:r w:rsidRPr="008B13C5">
        <w:rPr>
          <w:rFonts w:ascii="Times New Roman" w:hAnsi="Times New Roman" w:cs="Times New Roman"/>
          <w:sz w:val="28"/>
          <w:szCs w:val="28"/>
        </w:rPr>
        <w:t>кументов любым тиражом формат</w:t>
      </w:r>
      <w:r w:rsidR="00DF30D2">
        <w:rPr>
          <w:rFonts w:ascii="Times New Roman" w:hAnsi="Times New Roman" w:cs="Times New Roman"/>
          <w:sz w:val="28"/>
          <w:szCs w:val="28"/>
        </w:rPr>
        <w:t>а</w:t>
      </w:r>
      <w:r w:rsidRPr="008B13C5">
        <w:rPr>
          <w:rFonts w:ascii="Times New Roman" w:hAnsi="Times New Roman" w:cs="Times New Roman"/>
          <w:sz w:val="28"/>
          <w:szCs w:val="28"/>
        </w:rPr>
        <w:t xml:space="preserve"> А4</w:t>
      </w:r>
      <w:r w:rsidR="00DB78DF">
        <w:rPr>
          <w:rFonts w:ascii="Times New Roman" w:hAnsi="Times New Roman" w:cs="Times New Roman"/>
          <w:sz w:val="28"/>
          <w:szCs w:val="28"/>
        </w:rPr>
        <w:t>,</w:t>
      </w:r>
      <w:r w:rsidRPr="008B13C5">
        <w:rPr>
          <w:rFonts w:ascii="Times New Roman" w:hAnsi="Times New Roman" w:cs="Times New Roman"/>
          <w:sz w:val="28"/>
          <w:szCs w:val="28"/>
        </w:rPr>
        <w:t xml:space="preserve"> в размере 20,00 рублей за одну страницу листа</w:t>
      </w:r>
      <w:r w:rsidR="00DB78DF">
        <w:rPr>
          <w:rFonts w:ascii="Times New Roman" w:hAnsi="Times New Roman" w:cs="Times New Roman"/>
          <w:sz w:val="28"/>
          <w:szCs w:val="28"/>
        </w:rPr>
        <w:t>.</w:t>
      </w:r>
      <w:r w:rsidRPr="008B13C5">
        <w:rPr>
          <w:rFonts w:ascii="Times New Roman" w:hAnsi="Times New Roman" w:cs="Times New Roman"/>
          <w:sz w:val="28"/>
          <w:szCs w:val="28"/>
        </w:rPr>
        <w:t xml:space="preserve"> </w:t>
      </w:r>
      <w:r w:rsidR="00DB78DF">
        <w:rPr>
          <w:rFonts w:ascii="Times New Roman" w:hAnsi="Times New Roman" w:cs="Times New Roman"/>
          <w:sz w:val="28"/>
          <w:szCs w:val="28"/>
        </w:rPr>
        <w:t>Полученные п</w:t>
      </w:r>
      <w:r w:rsidRPr="008B13C5">
        <w:rPr>
          <w:rFonts w:ascii="Times New Roman" w:hAnsi="Times New Roman" w:cs="Times New Roman"/>
          <w:sz w:val="28"/>
          <w:szCs w:val="28"/>
        </w:rPr>
        <w:t>еречисле</w:t>
      </w:r>
      <w:r w:rsidR="00DB78DF">
        <w:rPr>
          <w:rFonts w:ascii="Times New Roman" w:hAnsi="Times New Roman" w:cs="Times New Roman"/>
          <w:sz w:val="28"/>
          <w:szCs w:val="28"/>
        </w:rPr>
        <w:t>нием</w:t>
      </w:r>
      <w:r w:rsidRPr="008B13C5">
        <w:rPr>
          <w:rFonts w:ascii="Times New Roman" w:hAnsi="Times New Roman" w:cs="Times New Roman"/>
          <w:sz w:val="28"/>
          <w:szCs w:val="28"/>
        </w:rPr>
        <w:t xml:space="preserve"> на расчетный счет СНТ</w:t>
      </w:r>
      <w:r w:rsidR="00DB78DF">
        <w:rPr>
          <w:rFonts w:ascii="Times New Roman" w:hAnsi="Times New Roman" w:cs="Times New Roman"/>
          <w:sz w:val="28"/>
          <w:szCs w:val="28"/>
        </w:rPr>
        <w:t xml:space="preserve"> </w:t>
      </w:r>
      <w:r w:rsidRPr="008B13C5">
        <w:rPr>
          <w:rFonts w:ascii="Times New Roman" w:hAnsi="Times New Roman" w:cs="Times New Roman"/>
          <w:sz w:val="28"/>
          <w:szCs w:val="28"/>
        </w:rPr>
        <w:t>денежные средства использовать на оплату налога 6% и на приобретение канцелярских товаров.</w:t>
      </w:r>
      <w:bookmarkStart w:id="13" w:name="_Hlk163554514"/>
      <w:bookmarkEnd w:id="10"/>
    </w:p>
    <w:p w14:paraId="28E892CD" w14:textId="77777777" w:rsidR="00C37C69" w:rsidRPr="00BC1DD5" w:rsidRDefault="00E83020" w:rsidP="00BA4280">
      <w:pPr>
        <w:pStyle w:val="a5"/>
        <w:numPr>
          <w:ilvl w:val="0"/>
          <w:numId w:val="3"/>
        </w:numPr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4" w:name="_Hlk164081107"/>
      <w:bookmarkEnd w:id="12"/>
      <w:r w:rsidRPr="00BC1DD5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DB78DF">
        <w:rPr>
          <w:rFonts w:ascii="Times New Roman" w:hAnsi="Times New Roman" w:cs="Times New Roman"/>
          <w:sz w:val="28"/>
          <w:szCs w:val="28"/>
        </w:rPr>
        <w:t>изменения статуса СНТ на земли «населённых пунктов»</w:t>
      </w:r>
      <w:r w:rsidR="00160AE3">
        <w:rPr>
          <w:rFonts w:ascii="Times New Roman" w:hAnsi="Times New Roman" w:cs="Times New Roman"/>
          <w:sz w:val="28"/>
          <w:szCs w:val="28"/>
        </w:rPr>
        <w:t xml:space="preserve"> </w:t>
      </w:r>
      <w:r w:rsidR="00DB78DF">
        <w:rPr>
          <w:rFonts w:ascii="Times New Roman" w:hAnsi="Times New Roman" w:cs="Times New Roman"/>
          <w:sz w:val="28"/>
          <w:szCs w:val="28"/>
        </w:rPr>
        <w:t>(деревня Топорково).</w:t>
      </w:r>
      <w:r w:rsidRPr="00BC1D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48D8C" w14:textId="77777777" w:rsidR="00E83020" w:rsidRDefault="00C37C69" w:rsidP="00BA4280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5" w:name="_Hlk164081240"/>
      <w:bookmarkEnd w:id="14"/>
      <w:r w:rsidRPr="00C37C69">
        <w:rPr>
          <w:rFonts w:ascii="Times New Roman" w:hAnsi="Times New Roman" w:cs="Times New Roman"/>
          <w:b/>
          <w:sz w:val="28"/>
          <w:szCs w:val="28"/>
        </w:rPr>
        <w:t>*</w:t>
      </w:r>
      <w:r w:rsidR="00E83020" w:rsidRPr="00C37C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3BFD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ризнание протокола общего собрания №46-0 от 27.07.2023 недействительным в судебном порядке</w:t>
      </w:r>
      <w:r w:rsidR="00DB78D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FC73436" w14:textId="77777777" w:rsidR="0012351E" w:rsidRDefault="0012351E" w:rsidP="00BA428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** </w:t>
      </w:r>
      <w:r w:rsidR="00803BF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озможност</w:t>
      </w:r>
      <w:r w:rsidR="00803BFD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взыскания долгов </w:t>
      </w:r>
      <w:r w:rsidRPr="00160AE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803BFD" w:rsidRPr="00160AE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садоводов не уплачивающи</w:t>
      </w:r>
      <w:r w:rsidR="00160AE3" w:rsidRPr="00160AE3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803BFD" w:rsidRPr="00160AE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своевременно членские</w:t>
      </w:r>
      <w:r w:rsidR="00160AE3" w:rsidRPr="00160AE3">
        <w:rPr>
          <w:rFonts w:ascii="Times New Roman" w:hAnsi="Times New Roman" w:cs="Times New Roman"/>
          <w:b/>
          <w:sz w:val="28"/>
          <w:szCs w:val="28"/>
          <w:u w:val="single"/>
        </w:rPr>
        <w:t>, целевые</w:t>
      </w:r>
      <w:r w:rsidR="00803BFD" w:rsidRPr="00160A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взносы </w:t>
      </w:r>
      <w:r w:rsidR="00160AE3" w:rsidRPr="00160AE3">
        <w:rPr>
          <w:rFonts w:ascii="Times New Roman" w:hAnsi="Times New Roman" w:cs="Times New Roman"/>
          <w:b/>
          <w:sz w:val="28"/>
          <w:szCs w:val="28"/>
          <w:u w:val="single"/>
        </w:rPr>
        <w:t>и плату за пользование</w:t>
      </w:r>
      <w:r w:rsidR="00E64C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0AE3" w:rsidRPr="00160AE3">
        <w:rPr>
          <w:rFonts w:ascii="Times New Roman" w:hAnsi="Times New Roman" w:cs="Times New Roman"/>
          <w:b/>
          <w:sz w:val="28"/>
          <w:szCs w:val="28"/>
          <w:u w:val="single"/>
        </w:rPr>
        <w:t>и содержание</w:t>
      </w:r>
      <w:r w:rsidRPr="00160A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неплательщиков в судебном порядке.</w:t>
      </w:r>
    </w:p>
    <w:p w14:paraId="082ADB4E" w14:textId="77777777" w:rsidR="00E64C3F" w:rsidRPr="00E9797C" w:rsidRDefault="00E64C3F" w:rsidP="00BA428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97C">
        <w:rPr>
          <w:rFonts w:ascii="Times New Roman" w:hAnsi="Times New Roman" w:cs="Times New Roman"/>
          <w:b/>
          <w:sz w:val="28"/>
          <w:szCs w:val="28"/>
        </w:rPr>
        <w:t>Просим садоводов подойти ответственно к присутствию на общем собрании, в случае если на собрании не соберётся кворум, придётся проводить повторное собрание. Если не можете присутствовать на собрании</w:t>
      </w:r>
      <w:r w:rsidR="00E9797C" w:rsidRPr="00E9797C">
        <w:rPr>
          <w:rFonts w:ascii="Times New Roman" w:hAnsi="Times New Roman" w:cs="Times New Roman"/>
          <w:b/>
          <w:sz w:val="28"/>
          <w:szCs w:val="28"/>
        </w:rPr>
        <w:t xml:space="preserve"> напишите рукописную доверенность кому доверяете.</w:t>
      </w:r>
    </w:p>
    <w:p w14:paraId="2106AD0B" w14:textId="62FA70F8" w:rsidR="00BA4280" w:rsidRDefault="008A0CAB" w:rsidP="00BA4280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документами к</w:t>
      </w:r>
      <w:r w:rsidR="00D65D66">
        <w:rPr>
          <w:rFonts w:ascii="Times New Roman" w:hAnsi="Times New Roman" w:cs="Times New Roman"/>
          <w:b/>
          <w:sz w:val="28"/>
          <w:szCs w:val="28"/>
        </w:rPr>
        <w:t>асательно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 w:rsidR="00D65D6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можно ознакомиться на информационных щитах</w:t>
      </w:r>
      <w:r w:rsidR="00776097">
        <w:rPr>
          <w:rFonts w:ascii="Times New Roman" w:hAnsi="Times New Roman" w:cs="Times New Roman"/>
          <w:b/>
          <w:sz w:val="28"/>
          <w:szCs w:val="28"/>
        </w:rPr>
        <w:t xml:space="preserve"> СНТ</w:t>
      </w:r>
      <w:r>
        <w:rPr>
          <w:rFonts w:ascii="Times New Roman" w:hAnsi="Times New Roman" w:cs="Times New Roman"/>
          <w:b/>
          <w:sz w:val="28"/>
          <w:szCs w:val="28"/>
        </w:rPr>
        <w:t>, на сайте</w:t>
      </w:r>
      <w:r w:rsidR="00D65D66">
        <w:rPr>
          <w:rFonts w:ascii="Times New Roman" w:hAnsi="Times New Roman" w:cs="Times New Roman"/>
          <w:b/>
          <w:sz w:val="28"/>
          <w:szCs w:val="28"/>
        </w:rPr>
        <w:t xml:space="preserve"> СНТ</w:t>
      </w:r>
      <w:r w:rsidR="00605019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8" w:history="1">
        <w:r w:rsidR="00605019" w:rsidRPr="0085791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https://toporki.nethouse.ru/</w:t>
        </w:r>
      </w:hyperlink>
      <w:r w:rsidR="004417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 в домике правления</w:t>
      </w:r>
      <w:r w:rsidR="00776097">
        <w:rPr>
          <w:rFonts w:ascii="Times New Roman" w:hAnsi="Times New Roman" w:cs="Times New Roman"/>
          <w:b/>
          <w:sz w:val="28"/>
          <w:szCs w:val="28"/>
        </w:rPr>
        <w:t>.</w:t>
      </w:r>
      <w:bookmarkEnd w:id="13"/>
      <w:bookmarkEnd w:id="15"/>
      <w:r w:rsidR="00504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760" w:rsidRPr="0050487F">
        <w:rPr>
          <w:rFonts w:ascii="Times New Roman" w:hAnsi="Times New Roman" w:cs="Times New Roman"/>
          <w:b/>
          <w:bCs/>
          <w:sz w:val="28"/>
          <w:szCs w:val="28"/>
        </w:rPr>
        <w:t>Также вся информация будет направлена на имеющиеся в реестре садоводов СНТ личные адреса электронной почты.</w:t>
      </w:r>
      <w:r w:rsidR="0042079E" w:rsidRPr="0050487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D65D6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</w:p>
    <w:p w14:paraId="6F2BF116" w14:textId="2E177A5D" w:rsidR="00885D44" w:rsidRPr="00BA4280" w:rsidRDefault="00BA4280" w:rsidP="00BA4280">
      <w:pPr>
        <w:spacing w:before="100" w:beforeAutospacing="1" w:after="30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</w:t>
      </w:r>
      <w:r w:rsidR="0042079E" w:rsidRPr="00C70EFA">
        <w:rPr>
          <w:rFonts w:ascii="Times New Roman" w:hAnsi="Times New Roman" w:cs="Times New Roman"/>
          <w:b/>
          <w:sz w:val="36"/>
          <w:szCs w:val="36"/>
        </w:rPr>
        <w:t>Правление.</w:t>
      </w:r>
    </w:p>
    <w:sectPr w:rsidR="00885D44" w:rsidRPr="00BA4280" w:rsidSect="00C227BF">
      <w:pgSz w:w="16838" w:h="11906" w:orient="landscape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2DE0B" w14:textId="77777777" w:rsidR="00C227BF" w:rsidRDefault="00C227BF" w:rsidP="00441760">
      <w:pPr>
        <w:spacing w:after="0" w:line="240" w:lineRule="auto"/>
      </w:pPr>
      <w:r>
        <w:separator/>
      </w:r>
    </w:p>
  </w:endnote>
  <w:endnote w:type="continuationSeparator" w:id="0">
    <w:p w14:paraId="5A5E95A6" w14:textId="77777777" w:rsidR="00C227BF" w:rsidRDefault="00C227BF" w:rsidP="0044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7D06E" w14:textId="77777777" w:rsidR="00C227BF" w:rsidRDefault="00C227BF" w:rsidP="00441760">
      <w:pPr>
        <w:spacing w:after="0" w:line="240" w:lineRule="auto"/>
      </w:pPr>
      <w:r>
        <w:separator/>
      </w:r>
    </w:p>
  </w:footnote>
  <w:footnote w:type="continuationSeparator" w:id="0">
    <w:p w14:paraId="523BA436" w14:textId="77777777" w:rsidR="00C227BF" w:rsidRDefault="00C227BF" w:rsidP="00441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21D"/>
    <w:multiLevelType w:val="hybridMultilevel"/>
    <w:tmpl w:val="3DA0905A"/>
    <w:lvl w:ilvl="0" w:tplc="8098CE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5A55"/>
    <w:multiLevelType w:val="hybridMultilevel"/>
    <w:tmpl w:val="59E64C6E"/>
    <w:lvl w:ilvl="0" w:tplc="1848DB4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2DC1"/>
    <w:multiLevelType w:val="hybridMultilevel"/>
    <w:tmpl w:val="66042E3C"/>
    <w:lvl w:ilvl="0" w:tplc="E22C5C3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13235"/>
    <w:multiLevelType w:val="hybridMultilevel"/>
    <w:tmpl w:val="B6AA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64B"/>
    <w:rsid w:val="00012CE4"/>
    <w:rsid w:val="00017FBB"/>
    <w:rsid w:val="000510BA"/>
    <w:rsid w:val="00074E3D"/>
    <w:rsid w:val="00075D2E"/>
    <w:rsid w:val="00083119"/>
    <w:rsid w:val="00090498"/>
    <w:rsid w:val="00096852"/>
    <w:rsid w:val="000A40B3"/>
    <w:rsid w:val="000A4C61"/>
    <w:rsid w:val="000F5CCF"/>
    <w:rsid w:val="00114219"/>
    <w:rsid w:val="0012351E"/>
    <w:rsid w:val="00142C7D"/>
    <w:rsid w:val="00160AE3"/>
    <w:rsid w:val="00180845"/>
    <w:rsid w:val="0018278C"/>
    <w:rsid w:val="001829CF"/>
    <w:rsid w:val="00183312"/>
    <w:rsid w:val="00213FDE"/>
    <w:rsid w:val="002152C9"/>
    <w:rsid w:val="00215A68"/>
    <w:rsid w:val="00232097"/>
    <w:rsid w:val="00233712"/>
    <w:rsid w:val="00241B12"/>
    <w:rsid w:val="0026528C"/>
    <w:rsid w:val="002A5967"/>
    <w:rsid w:val="002A78DF"/>
    <w:rsid w:val="002E3188"/>
    <w:rsid w:val="002E3FFB"/>
    <w:rsid w:val="00300375"/>
    <w:rsid w:val="00391681"/>
    <w:rsid w:val="00397D8F"/>
    <w:rsid w:val="003C2E18"/>
    <w:rsid w:val="003E27EE"/>
    <w:rsid w:val="0042079E"/>
    <w:rsid w:val="00441760"/>
    <w:rsid w:val="004418C6"/>
    <w:rsid w:val="004577E9"/>
    <w:rsid w:val="00466F06"/>
    <w:rsid w:val="00474CC5"/>
    <w:rsid w:val="004B2A9D"/>
    <w:rsid w:val="004B32B3"/>
    <w:rsid w:val="004C2CF3"/>
    <w:rsid w:val="004D55ED"/>
    <w:rsid w:val="004E71F2"/>
    <w:rsid w:val="0050487F"/>
    <w:rsid w:val="0051103E"/>
    <w:rsid w:val="005173FC"/>
    <w:rsid w:val="00521F2B"/>
    <w:rsid w:val="00556286"/>
    <w:rsid w:val="00572296"/>
    <w:rsid w:val="005A32F8"/>
    <w:rsid w:val="005D7B99"/>
    <w:rsid w:val="005E5E0A"/>
    <w:rsid w:val="00605019"/>
    <w:rsid w:val="00630CCE"/>
    <w:rsid w:val="0063258F"/>
    <w:rsid w:val="006539FF"/>
    <w:rsid w:val="00674369"/>
    <w:rsid w:val="00685A1F"/>
    <w:rsid w:val="006B0F95"/>
    <w:rsid w:val="006C166B"/>
    <w:rsid w:val="006E6A08"/>
    <w:rsid w:val="006E6FE5"/>
    <w:rsid w:val="006F1496"/>
    <w:rsid w:val="006F170C"/>
    <w:rsid w:val="007074FC"/>
    <w:rsid w:val="0071039B"/>
    <w:rsid w:val="00711F4D"/>
    <w:rsid w:val="00746966"/>
    <w:rsid w:val="0074793C"/>
    <w:rsid w:val="007622AF"/>
    <w:rsid w:val="00776097"/>
    <w:rsid w:val="007836E2"/>
    <w:rsid w:val="00797441"/>
    <w:rsid w:val="007C07B8"/>
    <w:rsid w:val="007E1048"/>
    <w:rsid w:val="007F59E4"/>
    <w:rsid w:val="00803BFD"/>
    <w:rsid w:val="0081788E"/>
    <w:rsid w:val="00831131"/>
    <w:rsid w:val="00874AAD"/>
    <w:rsid w:val="00874D61"/>
    <w:rsid w:val="00885D44"/>
    <w:rsid w:val="008A0CAB"/>
    <w:rsid w:val="008B13C5"/>
    <w:rsid w:val="008D064B"/>
    <w:rsid w:val="00900125"/>
    <w:rsid w:val="00936AB9"/>
    <w:rsid w:val="009D2B4C"/>
    <w:rsid w:val="009F789A"/>
    <w:rsid w:val="00A05957"/>
    <w:rsid w:val="00A228EA"/>
    <w:rsid w:val="00A61AF5"/>
    <w:rsid w:val="00A81CF9"/>
    <w:rsid w:val="00A97563"/>
    <w:rsid w:val="00AA12BD"/>
    <w:rsid w:val="00AC38AB"/>
    <w:rsid w:val="00AC54C9"/>
    <w:rsid w:val="00B146EF"/>
    <w:rsid w:val="00B27730"/>
    <w:rsid w:val="00B93F3D"/>
    <w:rsid w:val="00BA2691"/>
    <w:rsid w:val="00BA3C31"/>
    <w:rsid w:val="00BA4280"/>
    <w:rsid w:val="00BA767A"/>
    <w:rsid w:val="00BA7759"/>
    <w:rsid w:val="00BC1073"/>
    <w:rsid w:val="00BC1DD5"/>
    <w:rsid w:val="00BD6AAB"/>
    <w:rsid w:val="00BE4D68"/>
    <w:rsid w:val="00C02564"/>
    <w:rsid w:val="00C10E75"/>
    <w:rsid w:val="00C227BF"/>
    <w:rsid w:val="00C265BF"/>
    <w:rsid w:val="00C3149D"/>
    <w:rsid w:val="00C37C69"/>
    <w:rsid w:val="00C44FF3"/>
    <w:rsid w:val="00C70EFA"/>
    <w:rsid w:val="00C920EB"/>
    <w:rsid w:val="00CB2A37"/>
    <w:rsid w:val="00D35BB2"/>
    <w:rsid w:val="00D41D28"/>
    <w:rsid w:val="00D426BC"/>
    <w:rsid w:val="00D65D66"/>
    <w:rsid w:val="00D758AC"/>
    <w:rsid w:val="00D7690C"/>
    <w:rsid w:val="00D77C08"/>
    <w:rsid w:val="00D848D4"/>
    <w:rsid w:val="00DB78DF"/>
    <w:rsid w:val="00DE12CD"/>
    <w:rsid w:val="00DE5CF7"/>
    <w:rsid w:val="00DF30D2"/>
    <w:rsid w:val="00E026D1"/>
    <w:rsid w:val="00E043E9"/>
    <w:rsid w:val="00E17865"/>
    <w:rsid w:val="00E33FE7"/>
    <w:rsid w:val="00E36A90"/>
    <w:rsid w:val="00E56996"/>
    <w:rsid w:val="00E64C3F"/>
    <w:rsid w:val="00E83020"/>
    <w:rsid w:val="00E831D9"/>
    <w:rsid w:val="00E871A4"/>
    <w:rsid w:val="00E9321E"/>
    <w:rsid w:val="00E9797C"/>
    <w:rsid w:val="00EB1E57"/>
    <w:rsid w:val="00EB39FD"/>
    <w:rsid w:val="00EC158E"/>
    <w:rsid w:val="00ED3E83"/>
    <w:rsid w:val="00EE4497"/>
    <w:rsid w:val="00F03937"/>
    <w:rsid w:val="00F0475A"/>
    <w:rsid w:val="00F10D9F"/>
    <w:rsid w:val="00F44029"/>
    <w:rsid w:val="00F64C03"/>
    <w:rsid w:val="00F85B04"/>
    <w:rsid w:val="00FA242E"/>
    <w:rsid w:val="00FB21EE"/>
    <w:rsid w:val="00FC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24DE"/>
  <w15:docId w15:val="{9FD526A6-5ED6-434D-94B8-7ED9891F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8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58AC"/>
    <w:rPr>
      <w:color w:val="800080"/>
      <w:u w:val="single"/>
    </w:rPr>
  </w:style>
  <w:style w:type="paragraph" w:customStyle="1" w:styleId="xl66">
    <w:name w:val="xl66"/>
    <w:basedOn w:val="a"/>
    <w:rsid w:val="00D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D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7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7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7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7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7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D7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7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758A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758A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3F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89A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44176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4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760"/>
  </w:style>
  <w:style w:type="paragraph" w:styleId="ab">
    <w:name w:val="footer"/>
    <w:basedOn w:val="a"/>
    <w:link w:val="ac"/>
    <w:uiPriority w:val="99"/>
    <w:unhideWhenUsed/>
    <w:rsid w:val="0044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orki.nethous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8D2ED-F8A6-4C53-9E18-A62CD696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</cp:lastModifiedBy>
  <cp:revision>78</cp:revision>
  <cp:lastPrinted>2024-04-04T10:28:00Z</cp:lastPrinted>
  <dcterms:created xsi:type="dcterms:W3CDTF">2018-05-26T19:51:00Z</dcterms:created>
  <dcterms:modified xsi:type="dcterms:W3CDTF">2024-04-22T07:32:00Z</dcterms:modified>
</cp:coreProperties>
</file>