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A34" w:rsidRPr="00AF73F0" w:rsidRDefault="00AF73F0">
      <w:pPr>
        <w:rPr>
          <w:b/>
          <w:sz w:val="36"/>
          <w:szCs w:val="36"/>
        </w:rPr>
      </w:pPr>
      <w:r>
        <w:t xml:space="preserve">                                       </w:t>
      </w:r>
      <w:r w:rsidR="00977E27" w:rsidRPr="00AF73F0">
        <w:rPr>
          <w:b/>
          <w:sz w:val="36"/>
          <w:szCs w:val="36"/>
        </w:rPr>
        <w:t>ЛИСТ ИЗМЕНЕНИЙ в УСТАВ</w:t>
      </w:r>
    </w:p>
    <w:p w:rsidR="00977E27" w:rsidRPr="00AF73F0" w:rsidRDefault="00977E27" w:rsidP="00977E27">
      <w:pPr>
        <w:jc w:val="both"/>
        <w:rPr>
          <w:rFonts w:cs="Times New Roman"/>
          <w:i/>
          <w:iCs/>
          <w:szCs w:val="28"/>
        </w:rPr>
      </w:pPr>
      <w:r w:rsidRPr="00AF73F0">
        <w:rPr>
          <w:rFonts w:cs="Times New Roman"/>
          <w:i/>
          <w:iCs/>
          <w:szCs w:val="28"/>
        </w:rPr>
        <w:t xml:space="preserve">Вносятся в связи с приведением в соответствие к нормам федерального закона № 312-ФЗ </w:t>
      </w:r>
      <w:r w:rsidRPr="00AF73F0">
        <w:rPr>
          <w:rFonts w:eastAsia="Times New Roman" w:cs="Times New Roman"/>
          <w:i/>
          <w:iCs/>
          <w:szCs w:val="28"/>
          <w:lang w:eastAsia="ru-RU"/>
        </w:rPr>
        <w:t>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Федерации",</w:t>
      </w:r>
      <w:r w:rsidRPr="00AF73F0">
        <w:rPr>
          <w:rFonts w:cs="Times New Roman"/>
          <w:i/>
          <w:iCs/>
          <w:szCs w:val="28"/>
        </w:rPr>
        <w:t xml:space="preserve"> вступившего в силу с 14.07.2022</w:t>
      </w:r>
    </w:p>
    <w:p w:rsidR="00977E27" w:rsidRPr="00AF73F0" w:rsidRDefault="00977E27">
      <w:pPr>
        <w:rPr>
          <w:szCs w:val="28"/>
        </w:rPr>
      </w:pPr>
    </w:p>
    <w:p w:rsidR="004808EC" w:rsidRDefault="004808EC"/>
    <w:p w:rsidR="004808EC" w:rsidRPr="00AF73F0" w:rsidRDefault="004808EC" w:rsidP="004808EC">
      <w:pPr>
        <w:rPr>
          <w:b/>
          <w:sz w:val="32"/>
          <w:szCs w:val="32"/>
        </w:rPr>
      </w:pPr>
      <w:r>
        <w:t xml:space="preserve">                               </w:t>
      </w:r>
      <w:r w:rsidRPr="00AF73F0">
        <w:rPr>
          <w:b/>
          <w:sz w:val="32"/>
          <w:szCs w:val="32"/>
        </w:rPr>
        <w:t>ЛИСТ ИЗМЕНЕНИЙ В УСТАВ</w:t>
      </w:r>
    </w:p>
    <w:p w:rsidR="004808EC" w:rsidRPr="00AF73F0" w:rsidRDefault="004808EC" w:rsidP="004808EC">
      <w:pPr>
        <w:rPr>
          <w:b/>
          <w:sz w:val="32"/>
          <w:szCs w:val="32"/>
        </w:rPr>
      </w:pPr>
      <w:r w:rsidRPr="00AF73F0">
        <w:rPr>
          <w:b/>
          <w:sz w:val="32"/>
          <w:szCs w:val="32"/>
        </w:rPr>
        <w:t xml:space="preserve">                                          СНТ «ТОПОРКИ»</w:t>
      </w:r>
    </w:p>
    <w:p w:rsidR="004808EC" w:rsidRPr="00AF73F0" w:rsidRDefault="004808EC" w:rsidP="004808EC">
      <w:pPr>
        <w:rPr>
          <w:szCs w:val="28"/>
        </w:rPr>
      </w:pPr>
      <w:r w:rsidRPr="00AF73F0">
        <w:rPr>
          <w:szCs w:val="28"/>
        </w:rPr>
        <w:t>(к редакции №4 Устава, утвержденного ранее решением общего собрания №41 от «15» января 2022г.)</w:t>
      </w:r>
    </w:p>
    <w:p w:rsidR="004808EC" w:rsidRDefault="004808EC" w:rsidP="004808EC"/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808"/>
        <w:gridCol w:w="2974"/>
        <w:gridCol w:w="5711"/>
      </w:tblGrid>
      <w:tr w:rsidR="004808EC" w:rsidRPr="00AF73F0" w:rsidTr="00A82A42">
        <w:tc>
          <w:tcPr>
            <w:tcW w:w="808" w:type="dxa"/>
          </w:tcPr>
          <w:p w:rsidR="004808EC" w:rsidRPr="00AF73F0" w:rsidRDefault="004808EC" w:rsidP="0020681B">
            <w:pPr>
              <w:jc w:val="center"/>
              <w:rPr>
                <w:rFonts w:cs="Times New Roman"/>
                <w:b/>
                <w:szCs w:val="28"/>
              </w:rPr>
            </w:pPr>
            <w:r w:rsidRPr="00AF73F0">
              <w:rPr>
                <w:rFonts w:cs="Times New Roman"/>
                <w:b/>
                <w:szCs w:val="28"/>
              </w:rPr>
              <w:t xml:space="preserve">№ </w:t>
            </w:r>
            <w:proofErr w:type="spellStart"/>
            <w:r w:rsidRPr="00AF73F0">
              <w:rPr>
                <w:rFonts w:cs="Times New Roman"/>
                <w:b/>
                <w:szCs w:val="28"/>
              </w:rPr>
              <w:t>п.п</w:t>
            </w:r>
            <w:proofErr w:type="spellEnd"/>
            <w:r w:rsidRPr="00AF73F0">
              <w:rPr>
                <w:rFonts w:cs="Times New Roman"/>
                <w:b/>
                <w:szCs w:val="28"/>
              </w:rPr>
              <w:t>.</w:t>
            </w:r>
          </w:p>
        </w:tc>
        <w:tc>
          <w:tcPr>
            <w:tcW w:w="2974" w:type="dxa"/>
          </w:tcPr>
          <w:p w:rsidR="004808EC" w:rsidRPr="00AF73F0" w:rsidRDefault="004808EC" w:rsidP="0020681B">
            <w:pPr>
              <w:rPr>
                <w:rFonts w:cs="Times New Roman"/>
                <w:b/>
                <w:szCs w:val="28"/>
              </w:rPr>
            </w:pPr>
            <w:r w:rsidRPr="00AF73F0">
              <w:rPr>
                <w:rFonts w:cs="Times New Roman"/>
                <w:b/>
                <w:szCs w:val="28"/>
              </w:rPr>
              <w:t>Раздел и номер статьи Устава, в которое вносятся изменения.</w:t>
            </w:r>
          </w:p>
          <w:p w:rsidR="004808EC" w:rsidRPr="00AF73F0" w:rsidRDefault="004808EC" w:rsidP="0020681B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711" w:type="dxa"/>
          </w:tcPr>
          <w:p w:rsidR="004808EC" w:rsidRPr="00AF73F0" w:rsidRDefault="004808EC" w:rsidP="0020681B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808EC" w:rsidRPr="00AF73F0" w:rsidRDefault="004808EC" w:rsidP="0020681B">
            <w:pPr>
              <w:jc w:val="center"/>
              <w:rPr>
                <w:rFonts w:cs="Times New Roman"/>
                <w:b/>
                <w:szCs w:val="28"/>
              </w:rPr>
            </w:pPr>
            <w:r w:rsidRPr="00AF73F0">
              <w:rPr>
                <w:rFonts w:cs="Times New Roman"/>
                <w:b/>
                <w:szCs w:val="28"/>
              </w:rPr>
              <w:t>Текст внесенного изменения/Дополнения</w:t>
            </w:r>
          </w:p>
        </w:tc>
      </w:tr>
      <w:tr w:rsidR="004808EC" w:rsidRPr="00CE6896" w:rsidTr="00A82A42">
        <w:tc>
          <w:tcPr>
            <w:tcW w:w="808" w:type="dxa"/>
          </w:tcPr>
          <w:p w:rsidR="004808EC" w:rsidRPr="00CE6896" w:rsidRDefault="00EF61C1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1</w:t>
            </w:r>
            <w:r w:rsidR="004808EC" w:rsidRPr="00CE6896">
              <w:rPr>
                <w:rFonts w:cs="Times New Roman"/>
                <w:szCs w:val="28"/>
              </w:rPr>
              <w:t>.</w:t>
            </w:r>
          </w:p>
        </w:tc>
        <w:tc>
          <w:tcPr>
            <w:tcW w:w="2974" w:type="dxa"/>
          </w:tcPr>
          <w:p w:rsidR="00942C16" w:rsidRPr="00CE6896" w:rsidRDefault="004808EC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Внести изменения в </w:t>
            </w:r>
            <w:r w:rsidR="000666D0" w:rsidRPr="00CE6896">
              <w:rPr>
                <w:rFonts w:cs="Times New Roman"/>
                <w:szCs w:val="28"/>
              </w:rPr>
              <w:t>раздел</w:t>
            </w:r>
            <w:r w:rsidR="000666D0">
              <w:rPr>
                <w:rFonts w:cs="Times New Roman"/>
                <w:szCs w:val="28"/>
              </w:rPr>
              <w:t xml:space="preserve"> </w:t>
            </w:r>
            <w:r w:rsidR="00DA010A" w:rsidRPr="00CE6896">
              <w:rPr>
                <w:rFonts w:cs="Times New Roman"/>
                <w:szCs w:val="28"/>
              </w:rPr>
              <w:t>5</w:t>
            </w:r>
            <w:r w:rsidR="00C32C40" w:rsidRPr="00CE6896">
              <w:rPr>
                <w:rFonts w:cs="Times New Roman"/>
                <w:szCs w:val="28"/>
              </w:rPr>
              <w:t>.</w:t>
            </w:r>
            <w:r w:rsidR="00942C16" w:rsidRPr="00CE6896">
              <w:rPr>
                <w:rFonts w:cs="Times New Roman"/>
                <w:b/>
                <w:szCs w:val="28"/>
              </w:rPr>
              <w:t xml:space="preserve"> </w:t>
            </w:r>
            <w:r w:rsidR="00942C16" w:rsidRPr="00CE6896">
              <w:rPr>
                <w:rFonts w:cs="Times New Roman"/>
                <w:szCs w:val="28"/>
              </w:rPr>
              <w:t xml:space="preserve">ПОРЯДОК ПРИЕМА В ЧЛЕНЫ ТОВАРИЩЕСТВА, </w:t>
            </w:r>
          </w:p>
          <w:p w:rsidR="00F9121C" w:rsidRPr="00CE6896" w:rsidRDefault="00942C16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ВЫХОДА И ИСКЛЮЧЕНИЯ ИЗ ЧИСЛА ЧЛЕНОВ ТОВАРИЩЕСТВА </w:t>
            </w:r>
            <w:r w:rsidR="002F1E50" w:rsidRPr="00CE6896">
              <w:rPr>
                <w:rFonts w:cs="Times New Roman"/>
                <w:szCs w:val="28"/>
              </w:rPr>
              <w:t>разделы</w:t>
            </w:r>
            <w:r w:rsidR="000666D0" w:rsidRPr="00CE6896">
              <w:rPr>
                <w:rFonts w:cs="Times New Roman"/>
                <w:szCs w:val="28"/>
              </w:rPr>
              <w:t xml:space="preserve"> стать</w:t>
            </w:r>
            <w:r w:rsidR="000666D0">
              <w:rPr>
                <w:rFonts w:cs="Times New Roman"/>
                <w:szCs w:val="28"/>
              </w:rPr>
              <w:t>и</w:t>
            </w:r>
            <w:r w:rsidRPr="00CE6896">
              <w:rPr>
                <w:rFonts w:cs="Times New Roman"/>
                <w:szCs w:val="28"/>
              </w:rPr>
              <w:t xml:space="preserve"> 5</w:t>
            </w:r>
            <w:r w:rsidR="004808EC" w:rsidRPr="00CE6896">
              <w:rPr>
                <w:rFonts w:cs="Times New Roman"/>
                <w:szCs w:val="28"/>
              </w:rPr>
              <w:t>.</w:t>
            </w:r>
            <w:r w:rsidR="00DA010A" w:rsidRPr="00CE6896">
              <w:rPr>
                <w:rFonts w:cs="Times New Roman"/>
                <w:szCs w:val="28"/>
              </w:rPr>
              <w:t>2</w:t>
            </w:r>
            <w:r w:rsidR="004808EC" w:rsidRPr="00CE6896">
              <w:rPr>
                <w:rFonts w:cs="Times New Roman"/>
                <w:szCs w:val="28"/>
              </w:rPr>
              <w:t>.</w:t>
            </w:r>
            <w:r w:rsidRPr="00CE6896">
              <w:rPr>
                <w:rFonts w:cs="Times New Roman"/>
                <w:szCs w:val="28"/>
              </w:rPr>
              <w:t>,5.3</w:t>
            </w:r>
            <w:r w:rsidR="00C32C40" w:rsidRPr="00CE6896">
              <w:rPr>
                <w:rFonts w:cs="Times New Roman"/>
                <w:szCs w:val="28"/>
              </w:rPr>
              <w:t>.</w:t>
            </w:r>
            <w:r w:rsidR="004808EC" w:rsidRPr="00CE6896">
              <w:rPr>
                <w:rFonts w:cs="Times New Roman"/>
                <w:szCs w:val="28"/>
              </w:rPr>
              <w:t xml:space="preserve"> Устава СНТ в части порядка приема в члены СНТ, изложив</w:t>
            </w:r>
            <w:r w:rsidR="00A6398A" w:rsidRPr="00CE6896">
              <w:rPr>
                <w:rFonts w:cs="Times New Roman"/>
                <w:szCs w:val="28"/>
              </w:rPr>
              <w:t xml:space="preserve"> в следующей редакции.</w:t>
            </w:r>
          </w:p>
          <w:p w:rsidR="00F9121C" w:rsidRPr="00CE6896" w:rsidRDefault="00F9121C" w:rsidP="00CE6896">
            <w:pPr>
              <w:jc w:val="both"/>
              <w:rPr>
                <w:rFonts w:cs="Times New Roman"/>
                <w:szCs w:val="28"/>
              </w:rPr>
            </w:pPr>
          </w:p>
          <w:p w:rsidR="00F9121C" w:rsidRPr="00CE6896" w:rsidRDefault="00F9121C" w:rsidP="00CE6896">
            <w:pPr>
              <w:jc w:val="both"/>
              <w:rPr>
                <w:rFonts w:cs="Times New Roman"/>
                <w:szCs w:val="28"/>
              </w:rPr>
            </w:pPr>
          </w:p>
          <w:p w:rsidR="00F9121C" w:rsidRPr="00CE6896" w:rsidRDefault="00F9121C" w:rsidP="00CE6896">
            <w:pPr>
              <w:jc w:val="both"/>
              <w:rPr>
                <w:rFonts w:cs="Times New Roman"/>
                <w:szCs w:val="28"/>
              </w:rPr>
            </w:pPr>
          </w:p>
          <w:p w:rsidR="00F9121C" w:rsidRPr="00CE6896" w:rsidRDefault="00F9121C" w:rsidP="00CE6896">
            <w:pPr>
              <w:jc w:val="both"/>
              <w:rPr>
                <w:rFonts w:cs="Times New Roman"/>
                <w:szCs w:val="28"/>
              </w:rPr>
            </w:pPr>
          </w:p>
          <w:p w:rsidR="00F9121C" w:rsidRPr="00CE6896" w:rsidRDefault="00F9121C" w:rsidP="00CE6896">
            <w:pPr>
              <w:jc w:val="both"/>
              <w:rPr>
                <w:rFonts w:cs="Times New Roman"/>
                <w:szCs w:val="28"/>
              </w:rPr>
            </w:pPr>
          </w:p>
          <w:p w:rsidR="00F9121C" w:rsidRPr="00CE6896" w:rsidRDefault="00F9121C" w:rsidP="00CE6896">
            <w:pPr>
              <w:jc w:val="both"/>
              <w:rPr>
                <w:rFonts w:cs="Times New Roman"/>
                <w:szCs w:val="28"/>
              </w:rPr>
            </w:pPr>
          </w:p>
          <w:p w:rsidR="004808EC" w:rsidRPr="00CE6896" w:rsidRDefault="004808EC" w:rsidP="00CE6896">
            <w:pPr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5711" w:type="dxa"/>
          </w:tcPr>
          <w:p w:rsidR="004808EC" w:rsidRPr="00CE6896" w:rsidRDefault="00DA010A" w:rsidP="00CE6896">
            <w:pPr>
              <w:jc w:val="both"/>
              <w:rPr>
                <w:rFonts w:eastAsia="Times New Roman" w:cs="Times New Roman"/>
                <w:szCs w:val="28"/>
              </w:rPr>
            </w:pPr>
            <w:bookmarkStart w:id="0" w:name="_Hlk109985658"/>
            <w:r w:rsidRPr="00CE6896">
              <w:rPr>
                <w:rFonts w:eastAsia="Times New Roman" w:cs="Times New Roman"/>
                <w:szCs w:val="28"/>
              </w:rPr>
              <w:t>5</w:t>
            </w:r>
            <w:r w:rsidR="004808EC" w:rsidRPr="00CE6896">
              <w:rPr>
                <w:rFonts w:eastAsia="Times New Roman" w:cs="Times New Roman"/>
                <w:szCs w:val="28"/>
              </w:rPr>
              <w:t>.</w:t>
            </w:r>
            <w:r w:rsidRPr="00CE6896">
              <w:rPr>
                <w:rFonts w:eastAsia="Times New Roman" w:cs="Times New Roman"/>
                <w:szCs w:val="28"/>
              </w:rPr>
              <w:t>2</w:t>
            </w:r>
            <w:r w:rsidR="00C32C40" w:rsidRPr="00CE6896">
              <w:rPr>
                <w:rFonts w:eastAsia="Times New Roman" w:cs="Times New Roman"/>
                <w:szCs w:val="28"/>
              </w:rPr>
              <w:t>.</w:t>
            </w:r>
            <w:r w:rsidR="00F9121C" w:rsidRPr="00CE6896">
              <w:rPr>
                <w:rFonts w:eastAsia="Times New Roman" w:cs="Times New Roman"/>
                <w:szCs w:val="28"/>
              </w:rPr>
              <w:t xml:space="preserve"> </w:t>
            </w:r>
            <w:r w:rsidR="00F9121C" w:rsidRPr="00CE6896">
              <w:rPr>
                <w:rFonts w:cs="Times New Roman"/>
                <w:szCs w:val="28"/>
              </w:rPr>
              <w:t xml:space="preserve">Лица, принятые в состав членов Товарищества до 01.01.2019 года, и не подавшие заявления о выходе из состава членов и/или не исключенные из состава членов Товарищества на 01.01.2019 года, сохраняют статус члена Товарищества. </w:t>
            </w:r>
            <w:r w:rsidR="004808EC" w:rsidRPr="00CE6896">
              <w:rPr>
                <w:rFonts w:eastAsia="Times New Roman" w:cs="Times New Roman"/>
                <w:szCs w:val="28"/>
              </w:rPr>
              <w:t xml:space="preserve">Принятие в члены Товарищества осуществляется на основании заявления собственника или правообладателя садового земельного участка, расположенного в границах территории Товарищества, которое подается в правление Товарищества </w:t>
            </w:r>
            <w:r w:rsidR="004808EC" w:rsidRPr="00CE6896">
              <w:rPr>
                <w:rFonts w:eastAsia="Times New Roman" w:cs="Times New Roman"/>
                <w:bCs/>
                <w:szCs w:val="28"/>
              </w:rPr>
              <w:t xml:space="preserve">лично либо заказным письмом по адресу Товарищества, содержащемуся в ЕГРЮЛ, </w:t>
            </w:r>
            <w:r w:rsidR="004808EC" w:rsidRPr="00CE6896">
              <w:rPr>
                <w:rFonts w:eastAsia="Times New Roman" w:cs="Times New Roman"/>
                <w:szCs w:val="28"/>
              </w:rPr>
              <w:t xml:space="preserve">для его последующего рассмотрения ПРАВЛЕНИЕМ Товарищества не позднее 30 дней с момента подачи. </w:t>
            </w:r>
          </w:p>
          <w:p w:rsidR="00F9121C" w:rsidRPr="00CE6896" w:rsidRDefault="004808EC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   </w:t>
            </w:r>
            <w:r w:rsidR="00F9121C" w:rsidRPr="00CE6896">
              <w:rPr>
                <w:rFonts w:cs="Times New Roman"/>
                <w:szCs w:val="28"/>
              </w:rPr>
              <w:t>5.3</w:t>
            </w:r>
            <w:r w:rsidR="00C32C40" w:rsidRPr="00CE6896">
              <w:rPr>
                <w:rFonts w:cs="Times New Roman"/>
                <w:szCs w:val="28"/>
              </w:rPr>
              <w:t>.</w:t>
            </w:r>
            <w:r w:rsidRPr="00CE6896">
              <w:rPr>
                <w:rFonts w:cs="Times New Roman"/>
                <w:szCs w:val="28"/>
              </w:rPr>
              <w:t xml:space="preserve"> </w:t>
            </w:r>
            <w:r w:rsidR="00F9121C" w:rsidRPr="00CE6896">
              <w:rPr>
                <w:rFonts w:cs="Times New Roman"/>
                <w:szCs w:val="28"/>
              </w:rPr>
              <w:t xml:space="preserve">Лицо, имеющее намерение вступить в члены Товарищества, направляет в адрес Правления Товарищества заверенное личной подписью такого лица заявление о вступлении в члены Товарищества. Заявление о вступлении в состав членов Товарищества может быть вручено под роспись уполномоченному представителю </w:t>
            </w:r>
            <w:r w:rsidR="00F9121C" w:rsidRPr="00CE6896">
              <w:rPr>
                <w:rFonts w:cs="Times New Roman"/>
                <w:szCs w:val="28"/>
              </w:rPr>
              <w:lastRenderedPageBreak/>
              <w:t>Товарищества или направлено способом, обеспечивающим фиксацию даты его получения, а также (в случае направления почтовой, курьерской и иной подобной связью) фиксацию факта отправки данного заявления (опись вложения и т.д.).</w:t>
            </w:r>
          </w:p>
          <w:p w:rsidR="004808EC" w:rsidRPr="00CE6896" w:rsidRDefault="004808EC" w:rsidP="00CE6896">
            <w:pPr>
              <w:jc w:val="both"/>
              <w:rPr>
                <w:rFonts w:eastAsia="Times New Roman"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        Заявление должно содержать в обязательном порядке сведения, указанные федеральным законом 217-ФЗ (ст.12). Отсутствие сведений и несоответствие заявления форме закона является основанием для отказа в приеме в члены товарищества (ст.12)</w:t>
            </w:r>
          </w:p>
          <w:p w:rsidR="004808EC" w:rsidRPr="00CE6896" w:rsidRDefault="004808EC" w:rsidP="00CE6896">
            <w:pPr>
              <w:jc w:val="both"/>
              <w:rPr>
                <w:rFonts w:eastAsia="Times New Roman" w:cs="Times New Roman"/>
                <w:szCs w:val="28"/>
              </w:rPr>
            </w:pPr>
            <w:r w:rsidRPr="00CE6896">
              <w:rPr>
                <w:rFonts w:eastAsia="Times New Roman" w:cs="Times New Roman"/>
                <w:szCs w:val="28"/>
              </w:rPr>
              <w:t xml:space="preserve">               Днем приема в члены Товарищества лица, подавшего заявление, является дата принятия решения Правлением СНТ. Отказ в приеме допускается исключительно по основаниям, указанным в Федеральном законе 217-ФЗ (ст.12).</w:t>
            </w:r>
          </w:p>
          <w:p w:rsidR="004808EC" w:rsidRPr="00CE6896" w:rsidRDefault="004808EC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             Личное присутствие граждан, подавших заявление в Правление Товарищества для приема в члены СНТ приветствуется, но не является обязательным. </w:t>
            </w:r>
          </w:p>
          <w:bookmarkEnd w:id="0"/>
          <w:p w:rsidR="004808EC" w:rsidRPr="00CE6896" w:rsidRDefault="004808EC" w:rsidP="00CE6896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15E0B" w:rsidRPr="00CE6896" w:rsidTr="00A82A42">
        <w:tc>
          <w:tcPr>
            <w:tcW w:w="808" w:type="dxa"/>
          </w:tcPr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2974" w:type="dxa"/>
          </w:tcPr>
          <w:p w:rsidR="00942C16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Внести изменения</w:t>
            </w:r>
            <w:r w:rsidR="00486911">
              <w:rPr>
                <w:rFonts w:cs="Times New Roman"/>
                <w:szCs w:val="28"/>
              </w:rPr>
              <w:t xml:space="preserve"> </w:t>
            </w:r>
            <w:proofErr w:type="gramStart"/>
            <w:r w:rsidRPr="00CE6896">
              <w:rPr>
                <w:rFonts w:cs="Times New Roman"/>
                <w:szCs w:val="28"/>
              </w:rPr>
              <w:t xml:space="preserve">в </w:t>
            </w:r>
            <w:r w:rsidR="000666D0" w:rsidRPr="00CE6896">
              <w:rPr>
                <w:rFonts w:cs="Times New Roman"/>
                <w:szCs w:val="28"/>
              </w:rPr>
              <w:t xml:space="preserve"> раздел</w:t>
            </w:r>
            <w:proofErr w:type="gramEnd"/>
            <w:r w:rsidR="00C32C40" w:rsidRPr="00CE6896">
              <w:rPr>
                <w:rFonts w:cs="Times New Roman"/>
                <w:szCs w:val="28"/>
              </w:rPr>
              <w:t xml:space="preserve"> </w:t>
            </w:r>
            <w:r w:rsidR="00942C16" w:rsidRPr="00CE6896">
              <w:rPr>
                <w:rFonts w:cs="Times New Roman"/>
                <w:szCs w:val="28"/>
              </w:rPr>
              <w:t xml:space="preserve">8. ВЗНОСЫ ЧЛЕНОВ ТОВАРИЩЕСТВА, ПЛАТЕЖИ ЛИЦ, ВЕДУЩИХ САДОВОДСТВО НА ТЕРРИТОРИИ ТОВАРИЩЕСТВА БЕЗ УЧАСТИЯ В ТОВАРИЩЕСТВЕ И ИНЫЕ ИСТОЧНИКИ ФИНАНСИРОВАНИЯ ДЕЯТЕЛЬНОСТИ ТОВАРИЩЕСТВА. </w:t>
            </w:r>
          </w:p>
          <w:p w:rsidR="00C15E0B" w:rsidRPr="00CE6896" w:rsidRDefault="00942C16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ПОРЯДОК ПРИОБРЕТЕНИЯ И СОЗДАНИЯ ИМУЩЕСТВА ОБЩЕГО </w:t>
            </w:r>
            <w:proofErr w:type="gramStart"/>
            <w:r w:rsidRPr="00CE6896">
              <w:rPr>
                <w:rFonts w:cs="Times New Roman"/>
                <w:szCs w:val="28"/>
              </w:rPr>
              <w:t xml:space="preserve">ПОЛЬЗОВАНИЯ, </w:t>
            </w:r>
            <w:r w:rsidR="000666D0" w:rsidRPr="00CE6896">
              <w:rPr>
                <w:rFonts w:cs="Times New Roman"/>
                <w:szCs w:val="28"/>
              </w:rPr>
              <w:t xml:space="preserve"> </w:t>
            </w:r>
            <w:r w:rsidR="000666D0" w:rsidRPr="00CE6896">
              <w:rPr>
                <w:rFonts w:cs="Times New Roman"/>
                <w:szCs w:val="28"/>
              </w:rPr>
              <w:lastRenderedPageBreak/>
              <w:t>стать</w:t>
            </w:r>
            <w:r w:rsidR="000666D0">
              <w:rPr>
                <w:rFonts w:cs="Times New Roman"/>
                <w:szCs w:val="28"/>
              </w:rPr>
              <w:t>и</w:t>
            </w:r>
            <w:proofErr w:type="gramEnd"/>
            <w:r w:rsidRPr="00CE6896"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rFonts w:cs="Times New Roman"/>
                <w:szCs w:val="28"/>
              </w:rPr>
              <w:t>8.7.,8.8., 8.15.</w:t>
            </w:r>
            <w:r w:rsidR="00C32C40" w:rsidRPr="00CE6896"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rFonts w:cs="Times New Roman"/>
                <w:szCs w:val="28"/>
              </w:rPr>
              <w:t>Устава СНТ изложив в следующей редакции.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i/>
                <w:iCs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711" w:type="dxa"/>
          </w:tcPr>
          <w:p w:rsidR="00C15E0B" w:rsidRPr="00CE6896" w:rsidRDefault="00C15E0B" w:rsidP="00CE6896">
            <w:pPr>
              <w:pStyle w:val="20"/>
              <w:shd w:val="clear" w:color="auto" w:fill="auto"/>
              <w:tabs>
                <w:tab w:val="left" w:pos="1162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E6896">
              <w:rPr>
                <w:sz w:val="28"/>
                <w:szCs w:val="28"/>
              </w:rPr>
              <w:lastRenderedPageBreak/>
              <w:t>8.7. Если иное не будет определено решением Общего собрания членов Товарищества, целевой взнос или плата за пользование и содержание в части целевого взноса вносятся не позднее 90 календарных дней с даты принятия решения о целевом взносе. Уплата членского взноса может производиться поквартально по 1/4 части суммы членского взноса не позднее 5 числа первого месяца квартала после принятия приходно-расходной сметы в течение финансового года.</w:t>
            </w:r>
          </w:p>
          <w:p w:rsidR="00C15E0B" w:rsidRPr="00CE6896" w:rsidRDefault="00C15E0B" w:rsidP="00CE6896">
            <w:pPr>
              <w:pStyle w:val="20"/>
              <w:shd w:val="clear" w:color="auto" w:fill="auto"/>
              <w:tabs>
                <w:tab w:val="left" w:pos="1162"/>
              </w:tabs>
              <w:spacing w:before="0" w:after="0" w:line="240" w:lineRule="auto"/>
              <w:jc w:val="both"/>
              <w:rPr>
                <w:sz w:val="28"/>
                <w:szCs w:val="28"/>
              </w:rPr>
            </w:pPr>
            <w:r w:rsidRPr="00CE6896">
              <w:rPr>
                <w:sz w:val="28"/>
                <w:szCs w:val="28"/>
              </w:rPr>
              <w:t>8.8. В случае неуплаты членского и целевого взносов (неполной уплаты) в установленный срок начисляются пени в размере 0,1 (ноль целых одна десятая) процента от суммы задолженности за каждый календарный день просрочки. Уплата пени не освобождает члена товарищества от уплаты членского взноса.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lastRenderedPageBreak/>
              <w:t>8.15.</w:t>
            </w:r>
            <w:r w:rsidR="002D5ED4">
              <w:rPr>
                <w:rFonts w:cs="Times New Roman"/>
                <w:szCs w:val="28"/>
              </w:rPr>
              <w:t xml:space="preserve"> </w:t>
            </w:r>
            <w:r w:rsidRPr="00CE6896">
              <w:rPr>
                <w:rFonts w:cs="Times New Roman"/>
                <w:szCs w:val="28"/>
              </w:rPr>
              <w:t>Приходно-расходная смета Товарищества составляется на финансовый год</w:t>
            </w:r>
            <w:r w:rsidR="002D5ED4">
              <w:rPr>
                <w:rFonts w:cs="Times New Roman"/>
                <w:szCs w:val="28"/>
              </w:rPr>
              <w:t xml:space="preserve"> и соответствует календарному году</w:t>
            </w:r>
            <w:r w:rsidRPr="00CE6896">
              <w:rPr>
                <w:rFonts w:cs="Times New Roman"/>
                <w:szCs w:val="28"/>
              </w:rPr>
              <w:t>, (установленный Бюджетным Кодексом РФ</w:t>
            </w:r>
            <w:r w:rsidR="002D5ED4">
              <w:rPr>
                <w:rFonts w:cs="Times New Roman"/>
                <w:szCs w:val="28"/>
              </w:rPr>
              <w:t xml:space="preserve"> статья 12</w:t>
            </w:r>
            <w:r w:rsidRPr="00CE6896">
              <w:rPr>
                <w:rFonts w:cs="Times New Roman"/>
                <w:szCs w:val="28"/>
              </w:rPr>
              <w:t>).</w:t>
            </w:r>
          </w:p>
          <w:p w:rsidR="002D5ED4" w:rsidRDefault="00C15E0B" w:rsidP="002D5ED4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Приходно-расходная смета Товарищества, составляемая Правлением Товарищества, должна содержать указание на размер предполагаемых доходов и расходов Товарищества, перечень предполагаемых мероприятий и ответственных за их обеспечение должностных лиц Товарищества.</w:t>
            </w:r>
          </w:p>
          <w:p w:rsidR="002D5ED4" w:rsidRDefault="002D5ED4" w:rsidP="002D5ED4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2D5ED4" w:rsidP="002D5ED4">
            <w:pPr>
              <w:jc w:val="both"/>
              <w:rPr>
                <w:color w:val="2C2D2E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color w:val="1A1A1A"/>
                <w:szCs w:val="28"/>
                <w:shd w:val="clear" w:color="auto" w:fill="FFFFFF"/>
              </w:rPr>
              <w:t>При этом, до утверждения приходно-расходной сметы на очередной финансовый период (новой сметы) действует смета в размерах статей расходов, утвержденных на предыдущем Общем собрании, в том числе, до утверждения новой сметы Правлению Товарищества предоставляется право принимать решения по расходованию средств Товарищества в пределах расходов аналогичной статьи расходов сметы предыдущего финансового периода, но не превышающих их, а в случае возникновения чрезвычайных ситуаций, угрожающих общему имуществу в границах Товарищества (затопление, пожар, ураган, эпидемия и т.д.), но препятствующие быстрому сбору Общего собрания  – Правлению Товарищества предоставляется право принимать экстренные решения для предотвращения больших убытков в пределах необходимых расходов.</w:t>
            </w:r>
          </w:p>
          <w:p w:rsidR="00C15E0B" w:rsidRPr="00CE6896" w:rsidRDefault="00C15E0B" w:rsidP="00CE6896">
            <w:pPr>
              <w:jc w:val="both"/>
              <w:rPr>
                <w:rFonts w:eastAsia="Times New Roman"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</w:p>
        </w:tc>
      </w:tr>
      <w:tr w:rsidR="00C15E0B" w:rsidRPr="00CE6896" w:rsidTr="00A82A42">
        <w:tc>
          <w:tcPr>
            <w:tcW w:w="808" w:type="dxa"/>
          </w:tcPr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2974" w:type="dxa"/>
          </w:tcPr>
          <w:p w:rsidR="00942C16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Внести изменения в </w:t>
            </w:r>
            <w:r w:rsidR="00942C16" w:rsidRPr="00CE6896">
              <w:rPr>
                <w:rFonts w:cs="Times New Roman"/>
                <w:szCs w:val="28"/>
              </w:rPr>
              <w:t>статье</w:t>
            </w:r>
            <w:r w:rsidR="000666D0" w:rsidRPr="00CE6896">
              <w:rPr>
                <w:rFonts w:cs="Times New Roman"/>
                <w:szCs w:val="28"/>
              </w:rPr>
              <w:t xml:space="preserve"> раздел</w:t>
            </w:r>
            <w:r w:rsidR="00942C16" w:rsidRPr="00CE6896">
              <w:rPr>
                <w:rFonts w:cs="Times New Roman"/>
                <w:szCs w:val="28"/>
              </w:rPr>
              <w:t xml:space="preserve"> 9.</w:t>
            </w:r>
            <w:r w:rsidR="00942C16" w:rsidRPr="00CE6896">
              <w:rPr>
                <w:rFonts w:cs="Times New Roman"/>
                <w:b/>
                <w:szCs w:val="28"/>
              </w:rPr>
              <w:t xml:space="preserve"> </w:t>
            </w:r>
            <w:r w:rsidR="00942C16" w:rsidRPr="00CE6896">
              <w:rPr>
                <w:rFonts w:cs="Times New Roman"/>
                <w:szCs w:val="28"/>
              </w:rPr>
              <w:t xml:space="preserve">ПОРЯДОК УПРАВЛЕНИЯ ДЕЯТЕЛЬНОСТЬЮ ТОВАРИЩЕСТВА. </w:t>
            </w:r>
          </w:p>
          <w:p w:rsidR="00942C16" w:rsidRPr="00CE6896" w:rsidRDefault="00942C16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ОРГАНЫ УПРАВЛЕНИЯ ТОВАРИЩЕСТВОМ.</w:t>
            </w:r>
          </w:p>
          <w:p w:rsidR="00C15E0B" w:rsidRPr="00CE6896" w:rsidRDefault="00942C16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  <w:r w:rsidR="000666D0" w:rsidRPr="00CE6896">
              <w:rPr>
                <w:rFonts w:cs="Times New Roman"/>
                <w:szCs w:val="28"/>
              </w:rPr>
              <w:t>стать</w:t>
            </w:r>
            <w:r w:rsidR="000666D0">
              <w:rPr>
                <w:rFonts w:cs="Times New Roman"/>
                <w:szCs w:val="28"/>
              </w:rPr>
              <w:t>и</w:t>
            </w:r>
            <w:r w:rsidR="000666D0" w:rsidRPr="00CE6896"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rFonts w:cs="Times New Roman"/>
                <w:szCs w:val="28"/>
              </w:rPr>
              <w:t>9.5</w:t>
            </w:r>
            <w:r w:rsidR="00D34205" w:rsidRPr="00CE6896">
              <w:rPr>
                <w:rFonts w:cs="Times New Roman"/>
                <w:szCs w:val="28"/>
              </w:rPr>
              <w:t>.,</w:t>
            </w:r>
            <w:r w:rsidR="00C15E0B" w:rsidRPr="00CE6896">
              <w:rPr>
                <w:rFonts w:cs="Times New Roman"/>
                <w:szCs w:val="28"/>
              </w:rPr>
              <w:t xml:space="preserve"> </w:t>
            </w:r>
            <w:r w:rsidR="00D34205" w:rsidRPr="00CE6896">
              <w:rPr>
                <w:rFonts w:cs="Times New Roman"/>
                <w:szCs w:val="28"/>
              </w:rPr>
              <w:t>9.14, 9.21.,9.22.</w:t>
            </w:r>
            <w:r w:rsidR="00A82A42"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rFonts w:cs="Times New Roman"/>
                <w:szCs w:val="28"/>
              </w:rPr>
              <w:t xml:space="preserve">изложить </w:t>
            </w:r>
            <w:r w:rsidR="00486911">
              <w:rPr>
                <w:rFonts w:cs="Times New Roman"/>
                <w:szCs w:val="28"/>
              </w:rPr>
              <w:t>их</w:t>
            </w:r>
            <w:bookmarkStart w:id="1" w:name="_GoBack"/>
            <w:bookmarkEnd w:id="1"/>
            <w:r w:rsidR="00C15E0B" w:rsidRPr="00CE6896"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rFonts w:cs="Times New Roman"/>
                <w:szCs w:val="28"/>
              </w:rPr>
              <w:lastRenderedPageBreak/>
              <w:t>в следующей редакции</w:t>
            </w:r>
            <w:r w:rsidR="00D34205" w:rsidRPr="00CE6896">
              <w:rPr>
                <w:rFonts w:cs="Times New Roman"/>
                <w:szCs w:val="28"/>
              </w:rPr>
              <w:t>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5711" w:type="dxa"/>
          </w:tcPr>
          <w:p w:rsidR="00C15E0B" w:rsidRPr="00CE6896" w:rsidRDefault="00C15E0B" w:rsidP="00CE6896">
            <w:pPr>
              <w:ind w:firstLine="540"/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lastRenderedPageBreak/>
              <w:t>«</w:t>
            </w:r>
            <w:bookmarkStart w:id="2" w:name="_Hlk109990266"/>
            <w:r w:rsidRPr="00CE6896">
              <w:rPr>
                <w:rFonts w:cs="Times New Roman"/>
                <w:szCs w:val="28"/>
              </w:rPr>
              <w:t xml:space="preserve">9.5. К исключительной компетенции Общего собрания членов Товарищества относятся вопросы, которые могут быть приняты общим собранием в любой из форм проведения собрания (как в форме заседания (совместного либо дистанционного присутствия), так и на усмотрение организатора общего собрания только в заочной форме, либо в очно-заочной форме проведения.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cs="Times New Roman"/>
                <w:szCs w:val="28"/>
              </w:rPr>
              <w:lastRenderedPageBreak/>
              <w:t xml:space="preserve">Нижеуказанный перечень вопросов для возможности их рассмотрения в любой из форм проведения общего собрания не является исчерпывающим, в связи с наличием положения ч.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1.1. ст.17 ФЗ-217, согласно которой Общее собрание членов товарищества вправе принимать решения по иным вопросам деятельности, не предусмотренным частью 1 ст. 17 ФЗ-217 (то есть любых иных вопросов).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cs="Times New Roman"/>
                <w:szCs w:val="28"/>
              </w:rPr>
              <w:t xml:space="preserve">Нижеперечисленные в п.9.5.1 и 9.5.2 вопросы являются также и одновременно перечнем, по которым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>решение такого собрания может приниматься с применением электронных или иных технических средств.</w:t>
            </w:r>
          </w:p>
          <w:p w:rsidR="00C15E0B" w:rsidRPr="00CE6896" w:rsidRDefault="00C15E0B" w:rsidP="00CE68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0B" w:rsidRPr="00CE6896" w:rsidRDefault="00C15E0B" w:rsidP="00CE6896">
            <w:pPr>
              <w:ind w:firstLine="5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cs="Times New Roman"/>
                <w:szCs w:val="28"/>
              </w:rPr>
              <w:t xml:space="preserve">9.5.1. Вопросы повестки дня, которые принимаются </w:t>
            </w:r>
            <w:r w:rsidRPr="00CE6896">
              <w:rPr>
                <w:rFonts w:cs="Times New Roman"/>
                <w:bCs/>
                <w:szCs w:val="28"/>
              </w:rPr>
              <w:t>квалифицированным большинством</w:t>
            </w:r>
            <w:r w:rsidRPr="00CE6896">
              <w:rPr>
                <w:rFonts w:cs="Times New Roman"/>
                <w:szCs w:val="28"/>
              </w:rPr>
              <w:t xml:space="preserve"> голосов -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не менее 2/3 (двух третей) голосов от Общего числа голосов </w:t>
            </w: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>присутствующих (участвующих)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в Общем собрании лиц, имеющих право голосовать по данному вопросу:</w:t>
            </w:r>
          </w:p>
          <w:bookmarkEnd w:id="2"/>
          <w:p w:rsidR="00C15E0B" w:rsidRPr="00CE6896" w:rsidRDefault="00C15E0B" w:rsidP="00CE6896">
            <w:pPr>
              <w:ind w:firstLine="539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15E0B" w:rsidRPr="00CE6896" w:rsidRDefault="00C15E0B" w:rsidP="00CE68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Hlk109990414"/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достигнуть для принятия решения не менее </w:t>
            </w:r>
            <w:r w:rsidRPr="00CE68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2/3 голосов</w:t>
            </w: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числа присутствующих (участвующих в собрании)</w:t>
            </w:r>
            <w:r w:rsidR="006737A7"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68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только членов Товарищества</w:t>
            </w: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(индивидуалы не голосуют) по вопросам.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4" w:name="P121"/>
            <w:bookmarkEnd w:id="4"/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а) изменение устава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б) избрание органов товарищества (председателя товарищества, членов правления товарищества), ревизионной комиссии (ревизора), досрочное прекращение их полномочий; </w:t>
            </w:r>
          </w:p>
          <w:p w:rsidR="00C15E0B" w:rsidRPr="00CE6896" w:rsidRDefault="00C15E0B" w:rsidP="00CE689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         в) определение условий, на которых осуществляется оплата труда председателя товарищества, членов правления товарищества, членов ревизионной комиссии (ревизора), а также иных лиц, с которыми товариществом заключены трудовые договоры;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г) принятие решений о реорганизации и ликвидации товарищества, о назначении ликвидационной комиссии (ликвидатора) и об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утверждении промежуточного ликвидационного баланса и ликвидационного баланса;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д) 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по порядку поведения собраний с помощью таких средств;</w:t>
            </w:r>
          </w:p>
          <w:p w:rsidR="00C15E0B" w:rsidRPr="00A07196" w:rsidRDefault="00C15E0B" w:rsidP="00EF2D7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0"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Необходимо достигнуть для принятия решения не менее 2/3 голосов от </w:t>
            </w:r>
            <w:r w:rsidRPr="00A07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совместного числа</w:t>
            </w:r>
            <w:r w:rsidRPr="00A0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членов Товарищества и индивидуалов, </w:t>
            </w:r>
            <w:r w:rsidRPr="00A0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присутствующих (участвующих в собрании)</w:t>
            </w:r>
            <w:r w:rsidR="006A1468" w:rsidRPr="00A0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071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вопросы совместного ведения</w:t>
            </w:r>
            <w:r w:rsidRPr="00A07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е) принятие решения о приобретении товариществом земельных участков, находящихся в государственной или муниципальной собственности, о совершении необходимых действий для приобретения указанных земельных участков;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ж) принятие решения о создании (строительстве, реконструкции) или приобретении имущества общего пользования, в том числе земельных участков общего назначения, и о порядке его использования;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з) принятие решения о передаче недвижимого имущества общего пользования в общую долевую собственность собственников земельных участков, расположенных в границах территории садоводства или огородничества, в собственность организаций, осуществляющих газо-, водо-, тепло- и электроснабжение, водоотведение, либо в государственную собственность субъекта Российской Федерации или в собственность муниципального образования, в границах которых расположена территория садоводства или огородничества;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и) распределение образованных на основании утвержденного проекта межевания территории садовых или огородных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lastRenderedPageBreak/>
              <w:t>земельных участков между членами товарищества с указанием условных номеров</w:t>
            </w:r>
            <w:bookmarkEnd w:id="3"/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5" w:name="_Hlk109990460"/>
            <w:r w:rsidRPr="00CE6896">
              <w:rPr>
                <w:rFonts w:eastAsia="Times New Roman" w:cs="Times New Roman"/>
                <w:szCs w:val="28"/>
                <w:lang w:eastAsia="ru-RU"/>
              </w:rPr>
              <w:t>земельных</w:t>
            </w:r>
            <w:bookmarkEnd w:id="5"/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bookmarkStart w:id="6" w:name="_Hlk109990480"/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участков для их последующего предоставления в соответствии с Земельным </w:t>
            </w:r>
            <w:hyperlink r:id="rId5" w:history="1">
              <w:r w:rsidRPr="00CE6896">
                <w:rPr>
                  <w:rFonts w:eastAsia="Times New Roman" w:cs="Times New Roman"/>
                  <w:szCs w:val="28"/>
                  <w:lang w:eastAsia="ru-RU"/>
                </w:rPr>
                <w:t>кодексом</w:t>
              </w:r>
            </w:hyperlink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РФ;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>к) утверждение приходно-расходной сметы товарищества и принятие решения о ее исполнении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л) определение размера и срока внесения взносов, порядка расходования целевых взносов, а также размера и срока внесения платы индивидуалов;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м) утверждение финансово-экономического обоснования размера взносов, финансово-экономического обоснования размера платы, индивидуалов;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н) принятие решения о выполнении в границах территории садоводства комплексных кадастровых работ, финансируемых за счет внебюджетных средств, о лице, уполномоченном без доверенности действовать от имени правообладателей земельных участков, при заключении договора подряда на выполнение таких работ и в иных предусмотренных ФЗ "О кадастровой деятельности" случаях в целях организации выполнения таких работ в качестве их заказчика, в том числе представлять интересы правообладателей  в составе согласительной комиссии, созданной в соответствии с нормами ФЗ "О кадастровой деятельности";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о) принятие решения об использовании земельного участка общего назначения для реализации гражданами, являющимися правообладателями земельных участков, расположенных в границах территории садоводства, выращенной на таких земельных участках сельскохозяйственной продукции при условии соблюдения земельного законодательства, ветеринарных норм и правил, санитарно-эпидемиологических правил и гигиенических нормативов. </w:t>
            </w:r>
          </w:p>
          <w:p w:rsidR="00C15E0B" w:rsidRPr="00CE6896" w:rsidRDefault="00C15E0B" w:rsidP="00CE6896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E0B" w:rsidRPr="00CE6896" w:rsidRDefault="00C15E0B" w:rsidP="00A07196">
            <w:pPr>
              <w:ind w:firstLine="53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cs="Times New Roman"/>
                <w:szCs w:val="28"/>
              </w:rPr>
              <w:lastRenderedPageBreak/>
              <w:t xml:space="preserve">9.5.2.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По следующим вопросам повестки дня решения Общего собрания принимаются </w:t>
            </w: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 xml:space="preserve">простым 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>большинством голосов (50 % + 1 голос) от общего числа голосов присутствующих на Общем собрании участников собрания и/или принявших участие в голосовании в очно-заочной либо заочной форме.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Вопрос совместного ведения с индивидуалами. По которому решение принимается простым большинством голосов (50% + 1 голос)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п) принятие решения об обращении с заявлением о государственной регистрации прав на объекты недвижимости, расположенные в границах территории ведения гражданами садоводства для собственных нужд и являющиеся имуществом общего пользования, и (или) заявлением о государственном кадастровом учете таких объектов недвижимости;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Вопросы голосования исключительно членов Товарищества (без участия в голосовании индивидуалов):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7" w:name="_Hlk109990505"/>
            <w:bookmarkEnd w:id="6"/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р) исключение граждан из числа членов товарищества, определение порядка рассмотрения заявлений граждан о приеме в члены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с) принятие решения об открытии или о закрытии банковских счетов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т) принятие решения о подготовке проекта межевания территории и (или) проекта планировки территории применительно к территории садоводства или огородничества либо о подготовке изменений в такую документацию, об одобрении таких проектов или изменений в них;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у) утверждение отчетов ревизионной комиссии (ревизора);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ф) утверждение положения об оплате труда работников и членов органов товарищества, членов ревизионной комиссии (ревизора), заключивших трудовые договоры с товариществом;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х) принятие решений о создании ассоциаций (союзов) товариществ, вступлении в них или выходе из них;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ц) заключение договора с аудиторской организацией или индивидуальным аудитором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ч) утверждение порядка ведения общего собрания членов товарищества, деятельности председателя и правления товарищества, деятельности ревизионной комиссии (ревизора)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ш) рассмотрение жалоб членов товарищества на решения и действия (бездействие) членов правления, председателя, членов ревизионной комиссии (ревизора)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щ) утверждение отчетов правления товарищества, отчетов председателя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э) определение порядка рассмотрения органами товарищества заявлений (обращений, жалоб) членов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ю) принятие решения об избрании председательствующего на общем собрании членов товарищества;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я) Установление размера платы за изготовление копий документов по запросам членов Товарищества;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я1) Установление формы и содержания членской книжки или другого заменяющего ее документа, подтверждающего членство в Товариществе;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я2) Принятие решение о способе голосования по вопросам избрания органов управления </w:t>
            </w:r>
            <w:r w:rsidRPr="00CE6896">
              <w:rPr>
                <w:rFonts w:cs="Times New Roman"/>
                <w:szCs w:val="28"/>
              </w:rPr>
              <w:t>Товарищества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(тайное или открытое).</w:t>
            </w:r>
          </w:p>
          <w:p w:rsidR="00C15E0B" w:rsidRPr="00CE6896" w:rsidRDefault="00C15E0B" w:rsidP="00CE689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141"/>
            <w:bookmarkEnd w:id="8"/>
            <w:r w:rsidRPr="00CE6896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 Товарищества, являясь высшим органом Товарищества, определяющего решения простым либо квалифицированным числом голосов, может принять к своему рассмотрению и решению любой иной вопрос жизнедеятельности Товарищества и определить его существенные условия.</w:t>
            </w:r>
          </w:p>
          <w:bookmarkEnd w:id="7"/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C15E0B" w:rsidRPr="00CE6896" w:rsidTr="00A82A42">
        <w:tc>
          <w:tcPr>
            <w:tcW w:w="808" w:type="dxa"/>
          </w:tcPr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974" w:type="dxa"/>
          </w:tcPr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11" w:type="dxa"/>
          </w:tcPr>
          <w:p w:rsidR="00C15E0B" w:rsidRPr="00CE6896" w:rsidRDefault="00C15E0B" w:rsidP="00CE6896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bookmarkStart w:id="9" w:name="_Hlk109991990"/>
            <w:r w:rsidRPr="00CE6896">
              <w:rPr>
                <w:rFonts w:cs="Times New Roman"/>
                <w:szCs w:val="28"/>
              </w:rPr>
              <w:t>9.21. «</w:t>
            </w:r>
            <w:r w:rsidRPr="00CE6896">
              <w:rPr>
                <w:rFonts w:cs="Times New Roman"/>
                <w:bCs/>
                <w:szCs w:val="28"/>
              </w:rPr>
              <w:t>П</w:t>
            </w: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 xml:space="preserve">орядок принятия решений </w:t>
            </w:r>
          </w:p>
          <w:p w:rsidR="00C15E0B" w:rsidRPr="00CE6896" w:rsidRDefault="00C15E0B" w:rsidP="00CE6896">
            <w:pPr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 xml:space="preserve">общего собрания с применением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>электронных или иных технических средств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9.21.1. Применение электронных и/или технических средств является СПОСОБОМ принятия решения, но не относится к форме проведения общего собрания.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С помощью электронных и/или технических средств могут быть приняты решения собраний, проводимых в любых формах: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а) совместного и дистанционного присутствия (=очной формы собрания);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б) очно-заочного собрания;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в) заочного собрания.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9.21.2. Вариантами осуществления голосования с помощью электронных и/или технических средств являются: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cs="Times New Roman"/>
                <w:bCs/>
                <w:szCs w:val="28"/>
              </w:rPr>
            </w:pPr>
            <w:r w:rsidRPr="00CE6896">
              <w:rPr>
                <w:rFonts w:cs="Times New Roman"/>
                <w:bCs/>
                <w:szCs w:val="28"/>
              </w:rPr>
              <w:t>Вариант 1: Голосование через сайты: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посредством заполнения электронной формы опроса по вопросам повестки дня на сайте Товарищества </w:t>
            </w:r>
            <w:hyperlink r:id="rId6" w:history="1">
              <w:r w:rsidRPr="00A07196">
                <w:rPr>
                  <w:rStyle w:val="a9"/>
                  <w:rFonts w:cs="Times New Roman"/>
                  <w:color w:val="auto"/>
                  <w:szCs w:val="28"/>
                  <w:u w:val="none"/>
                </w:rPr>
                <w:t>https://toporki.nethouse.ru/</w:t>
              </w:r>
            </w:hyperlink>
            <w:r w:rsidRPr="00CE6896">
              <w:rPr>
                <w:rFonts w:cs="Times New Roman"/>
                <w:szCs w:val="28"/>
              </w:rPr>
              <w:t xml:space="preserve">, электронную почту: </w:t>
            </w:r>
            <w:proofErr w:type="spellStart"/>
            <w:r w:rsidRPr="00CE6896">
              <w:rPr>
                <w:rFonts w:cs="Times New Roman"/>
                <w:szCs w:val="28"/>
                <w:lang w:val="en-US"/>
              </w:rPr>
              <w:t>snttoporki</w:t>
            </w:r>
            <w:proofErr w:type="spellEnd"/>
            <w:r w:rsidRPr="00CE6896">
              <w:rPr>
                <w:rFonts w:cs="Times New Roman"/>
                <w:szCs w:val="28"/>
              </w:rPr>
              <w:t>@</w:t>
            </w:r>
            <w:proofErr w:type="spellStart"/>
            <w:r w:rsidRPr="00CE6896">
              <w:rPr>
                <w:rFonts w:cs="Times New Roman"/>
                <w:szCs w:val="28"/>
                <w:lang w:val="en-US"/>
              </w:rPr>
              <w:t>yandex</w:t>
            </w:r>
            <w:proofErr w:type="spellEnd"/>
            <w:r w:rsidRPr="00CE6896">
              <w:rPr>
                <w:rFonts w:cs="Times New Roman"/>
                <w:szCs w:val="28"/>
              </w:rPr>
              <w:t>.</w:t>
            </w:r>
            <w:proofErr w:type="spellStart"/>
            <w:r w:rsidRPr="00CE6896">
              <w:rPr>
                <w:rFonts w:cs="Times New Roman"/>
                <w:szCs w:val="28"/>
                <w:lang w:val="en-US"/>
              </w:rPr>
              <w:t>ru</w:t>
            </w:r>
            <w:proofErr w:type="spellEnd"/>
            <w:r w:rsidRPr="00CE6896">
              <w:rPr>
                <w:rFonts w:cs="Times New Roman"/>
                <w:szCs w:val="28"/>
              </w:rPr>
              <w:t xml:space="preserve"> предусматривающего</w:t>
            </w:r>
            <w:r w:rsidR="00A07196">
              <w:rPr>
                <w:rFonts w:cs="Times New Roman"/>
                <w:szCs w:val="28"/>
              </w:rPr>
              <w:t xml:space="preserve"> </w:t>
            </w:r>
            <w:r w:rsidRPr="00CE6896">
              <w:rPr>
                <w:rFonts w:cs="Times New Roman"/>
                <w:szCs w:val="28"/>
              </w:rPr>
              <w:t>техническую возможность такого голосования и допуск;</w:t>
            </w:r>
          </w:p>
          <w:p w:rsidR="00C15E0B" w:rsidRPr="00CE6896" w:rsidRDefault="00C15E0B" w:rsidP="00CE6896">
            <w:pPr>
              <w:pStyle w:val="a3"/>
              <w:numPr>
                <w:ilvl w:val="1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Единого портала государственных услуг, проверка личности </w:t>
            </w:r>
            <w:proofErr w:type="gramStart"/>
            <w:r w:rsidRPr="00CE6896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A07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единой системы</w:t>
            </w:r>
            <w:proofErr w:type="gramEnd"/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идентификации и аутентификации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с помощью иных специализированных информационных систем, обладающих программным решением для голосования, которая должна быть доступна любому пользователю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bCs/>
                <w:szCs w:val="28"/>
              </w:rPr>
            </w:pPr>
            <w:r w:rsidRPr="00CE6896">
              <w:rPr>
                <w:rFonts w:cs="Times New Roman"/>
                <w:bCs/>
                <w:szCs w:val="28"/>
              </w:rPr>
              <w:t>Вариант 2: Голосование по электронной почте</w:t>
            </w:r>
          </w:p>
          <w:p w:rsidR="006737A7" w:rsidRPr="00CE6896" w:rsidRDefault="00C15E0B" w:rsidP="00CE6896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посредством направления информации о принятых решениях (в том числе, фото или скан-копии заполненных бюллетенях) на адрес электронной почты, указанной организатором общего собрания в уведомлении </w:t>
            </w:r>
            <w:r w:rsidRPr="00A071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r:id="rId7" w:history="1">
              <w:r w:rsidR="006737A7" w:rsidRPr="00A0719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snttoporki</w:t>
              </w:r>
              <w:r w:rsidR="006737A7" w:rsidRPr="00A0719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6737A7" w:rsidRPr="00A0719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yandex</w:t>
              </w:r>
              <w:r w:rsidR="006737A7" w:rsidRPr="00A0719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6737A7" w:rsidRPr="00A07196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CE6896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C15E0B" w:rsidRPr="00CE6896" w:rsidRDefault="00C15E0B" w:rsidP="00CE6896">
            <w:pPr>
              <w:pStyle w:val="a3"/>
              <w:ind w:left="36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6896">
              <w:rPr>
                <w:rFonts w:ascii="Times New Roman" w:hAnsi="Times New Roman" w:cs="Times New Roman"/>
                <w:bCs/>
                <w:sz w:val="28"/>
                <w:szCs w:val="28"/>
              </w:rPr>
              <w:t>Вариант 3: Голосование с помощью коротких текстовых сообщений (без использования сайтов)</w:t>
            </w:r>
          </w:p>
          <w:p w:rsidR="00C15E0B" w:rsidRPr="00CE6896" w:rsidRDefault="00C15E0B" w:rsidP="00CE689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телефонного смс-сообщения через оператора связи; </w:t>
            </w:r>
          </w:p>
          <w:p w:rsidR="00C15E0B" w:rsidRPr="00CE6896" w:rsidRDefault="00C15E0B" w:rsidP="00CE689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направления голоса с использованием программного приложения </w:t>
            </w:r>
            <w:proofErr w:type="gramStart"/>
            <w:r w:rsidRPr="00CE6896">
              <w:rPr>
                <w:rFonts w:ascii="Times New Roman" w:hAnsi="Times New Roman" w:cs="Times New Roman"/>
                <w:sz w:val="28"/>
                <w:szCs w:val="28"/>
              </w:rPr>
              <w:t>общедоступных  мессенджеров</w:t>
            </w:r>
            <w:proofErr w:type="gramEnd"/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Vkontakte</w:t>
            </w:r>
            <w:proofErr w:type="spellEnd"/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bookmarkEnd w:id="9"/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bCs/>
                <w:szCs w:val="28"/>
              </w:rPr>
            </w:pPr>
            <w:bookmarkStart w:id="10" w:name="_Hlk109992007"/>
            <w:r w:rsidRPr="00CE6896">
              <w:rPr>
                <w:rFonts w:cs="Times New Roman"/>
                <w:bCs/>
                <w:szCs w:val="28"/>
              </w:rPr>
              <w:t xml:space="preserve">Вариант 4: Голосование очное с возможностью дистанционного совместного участия </w:t>
            </w:r>
          </w:p>
          <w:p w:rsidR="00C15E0B" w:rsidRPr="00CE6896" w:rsidRDefault="00C15E0B" w:rsidP="00CE689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приложения для поведения веб-конференций (например, </w:t>
            </w:r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68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discord</w:t>
            </w:r>
            <w:r w:rsidRPr="00CE6896">
              <w:rPr>
                <w:rFonts w:ascii="Times New Roman" w:hAnsi="Times New Roman" w:cs="Times New Roman"/>
                <w:sz w:val="28"/>
                <w:szCs w:val="28"/>
              </w:rPr>
              <w:t xml:space="preserve"> и иных аналогов), </w:t>
            </w:r>
            <w:r w:rsidR="00CE6896" w:rsidRPr="00CE68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проведении указанного голосования может осуществляться его видеозапись.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bCs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9.21.3. </w:t>
            </w:r>
            <w:r w:rsidRPr="00CE6896">
              <w:rPr>
                <w:rFonts w:cs="Times New Roman"/>
                <w:bCs/>
                <w:szCs w:val="28"/>
              </w:rPr>
              <w:t>Идентификация голосующего (сверка личности участников голосования).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Факт участия в голосовании именно того лица, сведения о котором содержатся в реестре членов товарищества, должен быть подтвержден по процедуре, установленной законом.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Проверка личности участников голосования, заявивших о своем участии в голосовании с помощью технических и/или электронных средств (любом из трех вариантов, указанных в п.9.21.2), осуществляется путем:</w:t>
            </w:r>
          </w:p>
          <w:p w:rsidR="00C15E0B" w:rsidRPr="00CE6896" w:rsidRDefault="00C15E0B" w:rsidP="00CE68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доступа на сайты голосования с помощью логина и </w:t>
            </w:r>
            <w:proofErr w:type="spellStart"/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пароля голосующего, связанного с их номером телефона или адресом электронной почты, предоставленной в реестр СНТ; В случае проведения голосования с использованием единого портала государственных и муниципальных услуг («Госуслуги») проверка личности участников голосования осуществляется посредством единой системы идентификации и аутентификации; </w:t>
            </w:r>
          </w:p>
          <w:p w:rsidR="00C15E0B" w:rsidRPr="00CE6896" w:rsidRDefault="00C15E0B" w:rsidP="00CE6896">
            <w:pPr>
              <w:ind w:left="462"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15E0B" w:rsidRPr="00CE6896" w:rsidRDefault="00C15E0B" w:rsidP="00CE689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предоставления возможности голосования короткими текстовыми сообщениями путем направления таким </w:t>
            </w: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лицом текстового сообщения организатору собрания «</w:t>
            </w:r>
            <w:r w:rsidRPr="00CE689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прошу зарегистрировать для участия в общем собрании СНТ»</w:t>
            </w:r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телефон либо электронную почту (указанные в уведомлении об общем собрании) с того адреса электронной </w:t>
            </w:r>
            <w:proofErr w:type="gramStart"/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почты</w:t>
            </w:r>
            <w:proofErr w:type="gramEnd"/>
            <w:r w:rsidRPr="00CE6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с того номера телефона, который был указан голосующим лицом в письменном заявлении при подаче сведения в Реестр СНТ.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bCs/>
                <w:i/>
                <w:iCs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   После сверки данных голосующего (телефона и/или адреса электронной почты, с которых пришел запрос) со сведениями поданного им ранее заявления, организатор общего собрания должен подтвердить лицу, участвующему в голосовании, о его допуске к голосованию, посредством направления встречного сообщения тем же способом «</w:t>
            </w:r>
            <w:r w:rsidRPr="00CE6896">
              <w:rPr>
                <w:rFonts w:cs="Times New Roman"/>
                <w:bCs/>
                <w:i/>
                <w:iCs/>
                <w:szCs w:val="28"/>
              </w:rPr>
              <w:t xml:space="preserve">к голосованию допущен» </w:t>
            </w:r>
            <w:r w:rsidRPr="00CE6896">
              <w:rPr>
                <w:rFonts w:cs="Times New Roman"/>
                <w:szCs w:val="28"/>
              </w:rPr>
              <w:t>либо при несовпадении сведения и/или отсутствия заявления «</w:t>
            </w:r>
            <w:r w:rsidRPr="00CE6896">
              <w:rPr>
                <w:rFonts w:cs="Times New Roman"/>
                <w:bCs/>
                <w:i/>
                <w:iCs/>
                <w:szCs w:val="28"/>
              </w:rPr>
              <w:t>сведения не совпадают, идентификация личности не подтверждена, проголосуйте иным способом»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Иным способом, в такой ситуации, является возможность голосующего проголосовать в общем собрании обычным способом в зависимости от формы проведения общего собрания (очное, очно-заочное, заочное) в соответствие с порядком, указанным в уведомлении об общем собрании</w:t>
            </w:r>
            <w:bookmarkEnd w:id="10"/>
            <w:r w:rsidRPr="00CE6896">
              <w:rPr>
                <w:rFonts w:cs="Times New Roman"/>
                <w:szCs w:val="28"/>
              </w:rPr>
              <w:t>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bookmarkStart w:id="11" w:name="_Hlk109992028"/>
            <w:r w:rsidRPr="00CE6896">
              <w:rPr>
                <w:rFonts w:cs="Times New Roman"/>
                <w:szCs w:val="28"/>
              </w:rPr>
              <w:t>9.21.4. Голосование (после идентификации) с помощью электронных и/или технических средств: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В случае успешной идентификации личности голосующего, отправка принятых им решений по вопросам повестки дня, осуществляется тем же способом – путем направления из личного кабинета сайта, либо с того же адреса и/или с того же номера телефона, который указан в Реестре </w:t>
            </w:r>
            <w:proofErr w:type="gramStart"/>
            <w:r w:rsidRPr="00CE6896">
              <w:rPr>
                <w:rFonts w:cs="Times New Roman"/>
                <w:szCs w:val="28"/>
              </w:rPr>
              <w:t xml:space="preserve">СНТ,  </w:t>
            </w:r>
            <w:r w:rsidRPr="00CE6896">
              <w:rPr>
                <w:rFonts w:cs="Times New Roman"/>
                <w:szCs w:val="28"/>
              </w:rPr>
              <w:lastRenderedPageBreak/>
              <w:t>волеизъявления</w:t>
            </w:r>
            <w:proofErr w:type="gramEnd"/>
            <w:r w:rsidRPr="00CE6896">
              <w:rPr>
                <w:rFonts w:cs="Times New Roman"/>
                <w:szCs w:val="28"/>
              </w:rPr>
              <w:t xml:space="preserve"> голосующего (ЗА, против или воздержался) по принятым решениям.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Организатор общего собрания, вне зависимости от выбранного голосующим лицом варианта (способа) голосования, указанных в п.9.21.2, обязан направить голосующему ответное уведомление о получении его решения с указанием даты и времени поступления решения лицу, осуществляющему подведение итогов голосования;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9.21.5. Голосование с помощью коротких текстовых сообщений (без использования сайтов и систем) должно содержать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1) наименование товарищества,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2) дата голосования;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3) номер (или иной идентификатор) вопроса в повестке общего собрания членов товарищества и принятое решение по данному вопросу. 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bCs/>
                <w:szCs w:val="28"/>
              </w:rPr>
            </w:pPr>
            <w:r w:rsidRPr="00CE6896">
              <w:rPr>
                <w:rFonts w:cs="Times New Roman"/>
                <w:bCs/>
                <w:szCs w:val="28"/>
              </w:rPr>
              <w:t xml:space="preserve">           9.21.6. Совмещение вариантов голосования в зависимости от формы собрания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С целью соблюдения прав всех участников собрания, в том числе не имеющих возможности использования электронных и/или технических средств, </w:t>
            </w: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>допускается: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А)</w:t>
            </w: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 xml:space="preserve"> направление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решений лиц, имеющих право голосовать на общем собрании членов товарищества, </w:t>
            </w: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>в письменной форме</w:t>
            </w: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в порядке, предусмотренном статьей 17 ФЗ-217, при проведении очно-заочного, заочного голосования с применением электронных или иных технических средств.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Б) присутствия лиц, обладающих правом голосовать на общем собрании членов товарищества, в месте его проведения, при проведении очного голосования с применением электронных или иных технических средств, предусматривающего совместное дистанционное участие, предусматривается возможность.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bCs/>
                <w:szCs w:val="28"/>
                <w:lang w:eastAsia="ru-RU"/>
              </w:rPr>
              <w:t>9.21.7. Оформление результатов собрания, проводимого с использованием электронных или иных технических средств.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оформляются протоколом с указанием общих результатов голосования и приложением, в котором в обязательном порядке указывается</w:t>
            </w:r>
            <w:r w:rsidR="0017017B" w:rsidRPr="00CE68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 w:rsidRPr="00CE6896">
              <w:rPr>
                <w:rFonts w:eastAsia="Times New Roman" w:cs="Times New Roman"/>
                <w:szCs w:val="28"/>
                <w:lang w:eastAsia="ru-RU"/>
              </w:rPr>
              <w:t>следующая  информация</w:t>
            </w:r>
            <w:proofErr w:type="gramEnd"/>
            <w:r w:rsidRPr="00CE6896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bookmarkStart w:id="12" w:name="_Hlk109992046"/>
            <w:bookmarkEnd w:id="11"/>
            <w:r w:rsidRPr="00CE6896">
              <w:rPr>
                <w:rFonts w:eastAsia="Times New Roman" w:cs="Times New Roman"/>
                <w:szCs w:val="28"/>
                <w:lang w:eastAsia="ru-RU"/>
              </w:rPr>
              <w:t>А) информации о решении каждого участника голосования по пунктам повестки такого собрания,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Б) сведения об участнике голосования (фамилия, имя, отчество, адрес электронной почты, номер телефона (в случае, если решение было направлено с номера телефона, указанного в реестре членов товарищества),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В) указание даты и времени поступления лицу, осуществляющему подведение итогов такого голосования, решения участника голосования.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eastAsia="Times New Roman" w:cs="Times New Roman"/>
                <w:szCs w:val="28"/>
                <w:lang w:eastAsia="ru-RU"/>
              </w:rPr>
              <w:t>Г) в случае осуществления видеозаписи очного собрания посредством дистанционного участия, такая видеозапись прилагается к протоколу на электронном носителе.</w:t>
            </w:r>
            <w:bookmarkEnd w:id="12"/>
            <w:r w:rsidRPr="00CE6896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9.22. Результаты очно-заочного голосования при принятии решений Общим собранием членов Товарищества определяются совокупностью: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— результатов голосования при очном обсуждении вопросов повестки Общего собрания членов Товарищества;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— 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Членам Товарищества, направившим в адрес Правления до открытия Общего собрания членов Товарищества бюллетени, содержащие их волеизъявление по вопросам повестки дня, (</w:t>
            </w:r>
            <w:proofErr w:type="spellStart"/>
            <w:r w:rsidRPr="00CE6896">
              <w:rPr>
                <w:rFonts w:cs="Times New Roman"/>
                <w:szCs w:val="28"/>
              </w:rPr>
              <w:t>задвоение</w:t>
            </w:r>
            <w:proofErr w:type="spellEnd"/>
            <w:r w:rsidRPr="00CE6896">
              <w:rPr>
                <w:rFonts w:cs="Times New Roman"/>
                <w:szCs w:val="28"/>
              </w:rPr>
              <w:t xml:space="preserve"> не учитывается </w:t>
            </w:r>
            <w:r w:rsidRPr="00CE6896">
              <w:rPr>
                <w:rFonts w:cs="Times New Roman"/>
                <w:szCs w:val="28"/>
              </w:rPr>
              <w:lastRenderedPageBreak/>
              <w:t>счетной комиссией) не может быть отказано в личном участии в собрании и голосовании по вопросам повестки дня, при этом, ранее направленные ими бюллетени не учитываются при определении кворума и результатов голосования.</w:t>
            </w:r>
          </w:p>
          <w:p w:rsidR="00C15E0B" w:rsidRPr="00CE6896" w:rsidRDefault="00C15E0B" w:rsidP="00CE6896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C15E0B" w:rsidRPr="00CE6896" w:rsidTr="00A82A42">
        <w:tc>
          <w:tcPr>
            <w:tcW w:w="808" w:type="dxa"/>
          </w:tcPr>
          <w:p w:rsidR="00C15E0B" w:rsidRPr="00CE6896" w:rsidRDefault="00CF5CF2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lastRenderedPageBreak/>
              <w:t>4</w:t>
            </w:r>
            <w:r w:rsidR="00C15E0B" w:rsidRPr="00CE6896">
              <w:rPr>
                <w:rFonts w:cs="Times New Roman"/>
                <w:szCs w:val="28"/>
              </w:rPr>
              <w:t>.</w:t>
            </w:r>
          </w:p>
        </w:tc>
        <w:tc>
          <w:tcPr>
            <w:tcW w:w="2974" w:type="dxa"/>
          </w:tcPr>
          <w:p w:rsidR="000666D0" w:rsidRPr="00CE6896" w:rsidRDefault="000666D0" w:rsidP="000666D0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Внести изменения в  раздел</w:t>
            </w:r>
            <w:r>
              <w:rPr>
                <w:rFonts w:cs="Times New Roman"/>
                <w:szCs w:val="28"/>
              </w:rPr>
              <w:t xml:space="preserve"> </w:t>
            </w:r>
            <w:r w:rsidRPr="00CE6896">
              <w:rPr>
                <w:rFonts w:cs="Times New Roman"/>
                <w:szCs w:val="28"/>
              </w:rPr>
              <w:t>9.</w:t>
            </w:r>
            <w:r w:rsidRPr="00CE6896">
              <w:rPr>
                <w:rFonts w:cs="Times New Roman"/>
                <w:b/>
                <w:szCs w:val="28"/>
              </w:rPr>
              <w:t xml:space="preserve"> </w:t>
            </w:r>
            <w:r w:rsidRPr="00CE6896">
              <w:rPr>
                <w:rFonts w:cs="Times New Roman"/>
                <w:szCs w:val="28"/>
              </w:rPr>
              <w:t xml:space="preserve">ПОРЯДОК УПРАВЛЕНИЯ ДЕЯТЕЛЬНОСТЬЮ ТОВАРИЩЕСТВА. </w:t>
            </w:r>
          </w:p>
          <w:p w:rsidR="000666D0" w:rsidRPr="00CE6896" w:rsidRDefault="000666D0" w:rsidP="000666D0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ОРГАНЫ УПРАВЛЕНИЯ ТОВАРИЩЕСТВОМ.</w:t>
            </w:r>
          </w:p>
          <w:p w:rsidR="00C15E0B" w:rsidRPr="00CE6896" w:rsidRDefault="000666D0" w:rsidP="000666D0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  <w:r w:rsidR="00C15E0B" w:rsidRPr="00CE6896">
              <w:rPr>
                <w:rFonts w:eastAsia="Times New Roman" w:cs="Times New Roman"/>
                <w:szCs w:val="28"/>
                <w:lang w:eastAsia="ru-RU"/>
              </w:rPr>
              <w:t xml:space="preserve">Изменить нумерацию </w:t>
            </w:r>
            <w:r>
              <w:rPr>
                <w:rFonts w:eastAsia="Times New Roman" w:cs="Times New Roman"/>
                <w:szCs w:val="28"/>
                <w:lang w:eastAsia="ru-RU"/>
              </w:rPr>
              <w:t>статей</w:t>
            </w:r>
            <w:r w:rsidR="00C15E0B" w:rsidRPr="00CE6896"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C15E0B" w:rsidRPr="00CE6896" w:rsidRDefault="00C15E0B" w:rsidP="00CE6896">
            <w:pPr>
              <w:ind w:firstLine="54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11" w:type="dxa"/>
          </w:tcPr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9.23. на 9.22.;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9.24. на 9.23.;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9.25. на 9.24</w:t>
            </w:r>
            <w:r w:rsidR="000666D0">
              <w:rPr>
                <w:rFonts w:cs="Times New Roman"/>
                <w:szCs w:val="28"/>
              </w:rPr>
              <w:t>.</w:t>
            </w:r>
            <w:r w:rsidRPr="00CE6896">
              <w:rPr>
                <w:rFonts w:cs="Times New Roman"/>
                <w:szCs w:val="28"/>
              </w:rPr>
              <w:t>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9.26. на 9.25</w:t>
            </w:r>
            <w:r w:rsidR="000666D0">
              <w:rPr>
                <w:rFonts w:cs="Times New Roman"/>
                <w:szCs w:val="28"/>
              </w:rPr>
              <w:t>.</w:t>
            </w:r>
            <w:r w:rsidRPr="00CE6896">
              <w:rPr>
                <w:rFonts w:cs="Times New Roman"/>
                <w:szCs w:val="28"/>
              </w:rPr>
              <w:t>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9.27. на 9.26.;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9.28. на 9.27.;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9.29. на 9.28.;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9.30. на 9.29.;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9.31. на 9.30.;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9.32. на 9.31.;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9.33. на 9.32.;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9.34. на 9.33.;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9.35. на 9.34.;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9.36. на 9.35.;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9.37. на 9.36.;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9.38. на 9.37.;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9.39. на 9.38.;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9.40. на 9.39.;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9.41. на </w:t>
            </w:r>
            <w:proofErr w:type="gramStart"/>
            <w:r w:rsidRPr="00CE6896">
              <w:rPr>
                <w:rFonts w:cs="Times New Roman"/>
                <w:szCs w:val="28"/>
              </w:rPr>
              <w:t>9.40.</w:t>
            </w:r>
            <w:r w:rsidR="000666D0">
              <w:rPr>
                <w:rFonts w:cs="Times New Roman"/>
                <w:szCs w:val="28"/>
              </w:rPr>
              <w:t xml:space="preserve"> </w:t>
            </w:r>
            <w:r w:rsidRPr="00CE6896">
              <w:rPr>
                <w:rFonts w:cs="Times New Roman"/>
                <w:szCs w:val="28"/>
              </w:rPr>
              <w:t>.</w:t>
            </w:r>
            <w:proofErr w:type="gramEnd"/>
          </w:p>
          <w:p w:rsidR="00C15E0B" w:rsidRPr="00CE6896" w:rsidRDefault="00C15E0B" w:rsidP="00CE6896">
            <w:pPr>
              <w:jc w:val="both"/>
              <w:rPr>
                <w:rFonts w:cs="Times New Roman"/>
                <w:color w:val="00B050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</w:p>
        </w:tc>
      </w:tr>
      <w:tr w:rsidR="00C15E0B" w:rsidRPr="00CE6896" w:rsidTr="00A82A42">
        <w:tc>
          <w:tcPr>
            <w:tcW w:w="808" w:type="dxa"/>
          </w:tcPr>
          <w:p w:rsidR="00C15E0B" w:rsidRPr="00CE6896" w:rsidRDefault="00CF5CF2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5</w:t>
            </w:r>
            <w:r w:rsidR="00C15E0B" w:rsidRPr="00CE6896">
              <w:rPr>
                <w:rFonts w:cs="Times New Roman"/>
                <w:szCs w:val="28"/>
              </w:rPr>
              <w:t>.</w:t>
            </w:r>
          </w:p>
        </w:tc>
        <w:tc>
          <w:tcPr>
            <w:tcW w:w="2974" w:type="dxa"/>
          </w:tcPr>
          <w:p w:rsidR="00F81B6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Дополнить Устав СНТ в</w:t>
            </w:r>
            <w:r w:rsidR="000666D0">
              <w:rPr>
                <w:rFonts w:cs="Times New Roman"/>
                <w:szCs w:val="28"/>
              </w:rPr>
              <w:t xml:space="preserve"> раздел 9.</w:t>
            </w:r>
            <w:r w:rsidR="00D34205" w:rsidRPr="00CE6896">
              <w:rPr>
                <w:rFonts w:cs="Times New Roman"/>
                <w:szCs w:val="28"/>
              </w:rPr>
              <w:t xml:space="preserve"> </w:t>
            </w:r>
            <w:r w:rsidR="00F81B6B" w:rsidRPr="00CE6896">
              <w:rPr>
                <w:rFonts w:cs="Times New Roman"/>
                <w:szCs w:val="28"/>
              </w:rPr>
              <w:t xml:space="preserve">ПОРЯДОК УПРАВЛЕНИЯ ДЕЯТЕЛЬНОСТЬЮ ТОВАРИЩЕСТВА. </w:t>
            </w:r>
          </w:p>
          <w:p w:rsidR="00F81B6B" w:rsidRPr="00CE6896" w:rsidRDefault="00F81B6B" w:rsidP="00CE6896">
            <w:pPr>
              <w:jc w:val="both"/>
              <w:rPr>
                <w:rFonts w:cs="Times New Roman"/>
                <w:b/>
                <w:szCs w:val="28"/>
              </w:rPr>
            </w:pPr>
            <w:r w:rsidRPr="00CE6896">
              <w:rPr>
                <w:rFonts w:cs="Times New Roman"/>
                <w:szCs w:val="28"/>
              </w:rPr>
              <w:t>ОРГАНЫ УПРАВЛЕНИЯ ТОВАРИЩЕСТВОМ</w:t>
            </w:r>
            <w:r w:rsidRPr="00CE6896">
              <w:rPr>
                <w:rFonts w:cs="Times New Roman"/>
                <w:b/>
                <w:szCs w:val="28"/>
              </w:rPr>
              <w:t>.</w:t>
            </w:r>
          </w:p>
          <w:p w:rsidR="00C15E0B" w:rsidRPr="00CE6896" w:rsidRDefault="00D34205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 xml:space="preserve"> </w:t>
            </w:r>
            <w:r w:rsidR="000666D0">
              <w:rPr>
                <w:rFonts w:cs="Times New Roman"/>
                <w:szCs w:val="28"/>
              </w:rPr>
              <w:t>статьёй</w:t>
            </w:r>
            <w:r w:rsidR="00C15E0B" w:rsidRPr="00CE6896">
              <w:rPr>
                <w:rFonts w:cs="Times New Roman"/>
                <w:szCs w:val="28"/>
              </w:rPr>
              <w:t xml:space="preserve"> 9.33.16. </w:t>
            </w:r>
          </w:p>
        </w:tc>
        <w:tc>
          <w:tcPr>
            <w:tcW w:w="5711" w:type="dxa"/>
          </w:tcPr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  <w:r w:rsidRPr="00CE6896">
              <w:rPr>
                <w:rFonts w:cs="Times New Roman"/>
                <w:szCs w:val="28"/>
              </w:rPr>
              <w:t>9.33.16. Прием граждан в члены Товарищества.</w:t>
            </w:r>
          </w:p>
          <w:p w:rsidR="00C15E0B" w:rsidRPr="00CE6896" w:rsidRDefault="00C15E0B" w:rsidP="00CE6896">
            <w:pPr>
              <w:jc w:val="both"/>
              <w:rPr>
                <w:rFonts w:cs="Times New Roman"/>
                <w:szCs w:val="28"/>
              </w:rPr>
            </w:pPr>
          </w:p>
          <w:p w:rsidR="00C15E0B" w:rsidRPr="00CE6896" w:rsidRDefault="00C15E0B" w:rsidP="00CE6896">
            <w:pPr>
              <w:jc w:val="both"/>
              <w:rPr>
                <w:rFonts w:cs="Times New Roman"/>
                <w:color w:val="00B050"/>
                <w:szCs w:val="28"/>
              </w:rPr>
            </w:pPr>
          </w:p>
        </w:tc>
      </w:tr>
    </w:tbl>
    <w:p w:rsidR="004808EC" w:rsidRPr="00CE6896" w:rsidRDefault="004808EC" w:rsidP="00CE6896">
      <w:pPr>
        <w:jc w:val="both"/>
        <w:rPr>
          <w:rFonts w:cs="Times New Roman"/>
          <w:szCs w:val="28"/>
        </w:rPr>
      </w:pPr>
    </w:p>
    <w:sectPr w:rsidR="004808EC" w:rsidRPr="00CE6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F408C"/>
    <w:multiLevelType w:val="hybridMultilevel"/>
    <w:tmpl w:val="8ABCD3B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1E14C5"/>
    <w:multiLevelType w:val="hybridMultilevel"/>
    <w:tmpl w:val="E35282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36CB8"/>
    <w:multiLevelType w:val="hybridMultilevel"/>
    <w:tmpl w:val="301611CE"/>
    <w:lvl w:ilvl="0" w:tplc="041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5C37576"/>
    <w:multiLevelType w:val="multilevel"/>
    <w:tmpl w:val="13807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3EEB1041"/>
    <w:multiLevelType w:val="hybridMultilevel"/>
    <w:tmpl w:val="E8E4160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4EC5E69"/>
    <w:multiLevelType w:val="hybridMultilevel"/>
    <w:tmpl w:val="43020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7AB"/>
    <w:multiLevelType w:val="hybridMultilevel"/>
    <w:tmpl w:val="B3F2F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0A504A"/>
    <w:multiLevelType w:val="multilevel"/>
    <w:tmpl w:val="13807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F5E47B5"/>
    <w:multiLevelType w:val="hybridMultilevel"/>
    <w:tmpl w:val="4BAEE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9B"/>
    <w:rsid w:val="00014A36"/>
    <w:rsid w:val="000226F3"/>
    <w:rsid w:val="000666D0"/>
    <w:rsid w:val="000C2D3C"/>
    <w:rsid w:val="00110ED7"/>
    <w:rsid w:val="001665D1"/>
    <w:rsid w:val="0017017B"/>
    <w:rsid w:val="001C23D5"/>
    <w:rsid w:val="002909A4"/>
    <w:rsid w:val="00297FB7"/>
    <w:rsid w:val="002B7E74"/>
    <w:rsid w:val="002D5ED4"/>
    <w:rsid w:val="002E1A34"/>
    <w:rsid w:val="002F1E50"/>
    <w:rsid w:val="00365401"/>
    <w:rsid w:val="003E1A58"/>
    <w:rsid w:val="004664AE"/>
    <w:rsid w:val="004808EC"/>
    <w:rsid w:val="00486911"/>
    <w:rsid w:val="004B4A8E"/>
    <w:rsid w:val="004F29AC"/>
    <w:rsid w:val="005000D7"/>
    <w:rsid w:val="00564806"/>
    <w:rsid w:val="005A7A9A"/>
    <w:rsid w:val="005B6B05"/>
    <w:rsid w:val="005F199B"/>
    <w:rsid w:val="0062077C"/>
    <w:rsid w:val="006737A7"/>
    <w:rsid w:val="006A1468"/>
    <w:rsid w:val="006A695A"/>
    <w:rsid w:val="006E3419"/>
    <w:rsid w:val="006E3F4F"/>
    <w:rsid w:val="007771ED"/>
    <w:rsid w:val="008518D5"/>
    <w:rsid w:val="008C2614"/>
    <w:rsid w:val="00942C16"/>
    <w:rsid w:val="00977E27"/>
    <w:rsid w:val="009F0F77"/>
    <w:rsid w:val="009F1AFE"/>
    <w:rsid w:val="00A07196"/>
    <w:rsid w:val="00A413C6"/>
    <w:rsid w:val="00A6398A"/>
    <w:rsid w:val="00A82A42"/>
    <w:rsid w:val="00AD4B16"/>
    <w:rsid w:val="00AF1BD2"/>
    <w:rsid w:val="00AF73F0"/>
    <w:rsid w:val="00B727E1"/>
    <w:rsid w:val="00B977E2"/>
    <w:rsid w:val="00BD5CA8"/>
    <w:rsid w:val="00C15E0B"/>
    <w:rsid w:val="00C32C40"/>
    <w:rsid w:val="00CE6896"/>
    <w:rsid w:val="00CF5CF2"/>
    <w:rsid w:val="00D24835"/>
    <w:rsid w:val="00D30EB9"/>
    <w:rsid w:val="00D32838"/>
    <w:rsid w:val="00D34205"/>
    <w:rsid w:val="00D456A3"/>
    <w:rsid w:val="00D95D86"/>
    <w:rsid w:val="00DA010A"/>
    <w:rsid w:val="00DC08E4"/>
    <w:rsid w:val="00E20FAC"/>
    <w:rsid w:val="00E249B5"/>
    <w:rsid w:val="00E27336"/>
    <w:rsid w:val="00EB16A5"/>
    <w:rsid w:val="00EF61C1"/>
    <w:rsid w:val="00F4135A"/>
    <w:rsid w:val="00F74862"/>
    <w:rsid w:val="00F81B6B"/>
    <w:rsid w:val="00F9121C"/>
    <w:rsid w:val="00F92EF3"/>
    <w:rsid w:val="00FA1076"/>
    <w:rsid w:val="00FD018B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AC22"/>
  <w15:chartTrackingRefBased/>
  <w15:docId w15:val="{3B16495A-87D3-44E2-960B-12B02972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64806"/>
    <w:pPr>
      <w:tabs>
        <w:tab w:val="left" w:pos="709"/>
      </w:tabs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8EC"/>
    <w:pPr>
      <w:tabs>
        <w:tab w:val="clear" w:pos="709"/>
      </w:tabs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39"/>
    <w:rsid w:val="0048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808E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Cs w:val="20"/>
      <w:lang w:eastAsia="ru-RU"/>
    </w:rPr>
  </w:style>
  <w:style w:type="paragraph" w:styleId="a5">
    <w:name w:val="No Spacing"/>
    <w:basedOn w:val="a"/>
    <w:qFormat/>
    <w:rsid w:val="004808EC"/>
    <w:pPr>
      <w:tabs>
        <w:tab w:val="clear" w:pos="709"/>
      </w:tabs>
    </w:pPr>
    <w:rPr>
      <w:rFonts w:asciiTheme="majorHAnsi" w:hAnsiTheme="majorHAnsi" w:cstheme="majorBidi"/>
      <w:sz w:val="22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3654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540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D32838"/>
    <w:pPr>
      <w:tabs>
        <w:tab w:val="clear" w:pos="709"/>
      </w:tabs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D4B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4B16"/>
    <w:pPr>
      <w:widowControl w:val="0"/>
      <w:shd w:val="clear" w:color="auto" w:fill="FFFFFF"/>
      <w:tabs>
        <w:tab w:val="clear" w:pos="709"/>
      </w:tabs>
      <w:spacing w:before="160" w:after="4260" w:line="244" w:lineRule="exact"/>
      <w:jc w:val="center"/>
    </w:pPr>
    <w:rPr>
      <w:rFonts w:eastAsia="Times New Roman" w:cs="Times New Roman"/>
      <w:sz w:val="22"/>
    </w:rPr>
  </w:style>
  <w:style w:type="character" w:styleId="a9">
    <w:name w:val="Hyperlink"/>
    <w:basedOn w:val="a0"/>
    <w:uiPriority w:val="99"/>
    <w:unhideWhenUsed/>
    <w:rsid w:val="0062077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077C"/>
    <w:rPr>
      <w:color w:val="808080"/>
      <w:shd w:val="clear" w:color="auto" w:fill="E6E6E6"/>
    </w:rPr>
  </w:style>
  <w:style w:type="character" w:styleId="aa">
    <w:name w:val="Unresolved Mention"/>
    <w:basedOn w:val="a0"/>
    <w:uiPriority w:val="99"/>
    <w:semiHidden/>
    <w:unhideWhenUsed/>
    <w:rsid w:val="006737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ttopork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orki.nethouse.ru/" TargetMode="External"/><Relationship Id="rId5" Type="http://schemas.openxmlformats.org/officeDocument/2006/relationships/hyperlink" Target="https://login.consultant.ru/link/?req=doc&amp;demo=2&amp;base=LAW&amp;n=422121&amp;date=20.07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14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SINENKO</dc:creator>
  <cp:keywords/>
  <dc:description/>
  <cp:lastModifiedBy>Us</cp:lastModifiedBy>
  <cp:revision>38</cp:revision>
  <cp:lastPrinted>2023-04-05T09:42:00Z</cp:lastPrinted>
  <dcterms:created xsi:type="dcterms:W3CDTF">2023-03-23T15:44:00Z</dcterms:created>
  <dcterms:modified xsi:type="dcterms:W3CDTF">2023-04-11T08:11:00Z</dcterms:modified>
</cp:coreProperties>
</file>