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60" w:rsidRDefault="00C44F93" w:rsidP="00C44F93">
      <w:pPr>
        <w:jc w:val="center"/>
        <w:rPr>
          <w:rFonts w:ascii="Times New Roman" w:hAnsi="Times New Roman" w:cs="Times New Roman"/>
          <w:b/>
          <w:sz w:val="36"/>
        </w:rPr>
      </w:pPr>
      <w:r w:rsidRPr="00C44F93">
        <w:rPr>
          <w:rFonts w:ascii="Times New Roman" w:hAnsi="Times New Roman" w:cs="Times New Roman"/>
          <w:b/>
          <w:sz w:val="36"/>
        </w:rPr>
        <w:t>Советы родителям, у которых ребенок переживает кризисный период</w:t>
      </w:r>
    </w:p>
    <w:p w:rsidR="00C44F93" w:rsidRDefault="00C44F93" w:rsidP="00C44F93">
      <w:pPr>
        <w:rPr>
          <w:rFonts w:ascii="Times New Roman" w:hAnsi="Times New Roman" w:cs="Times New Roman"/>
          <w:b/>
          <w:sz w:val="28"/>
          <w:szCs w:val="28"/>
        </w:rPr>
      </w:pPr>
      <w:r w:rsidRPr="00C44F93">
        <w:rPr>
          <w:rFonts w:ascii="Times New Roman" w:hAnsi="Times New Roman" w:cs="Times New Roman"/>
          <w:b/>
          <w:sz w:val="28"/>
          <w:szCs w:val="28"/>
        </w:rPr>
        <w:t>Родители должны понимать:</w:t>
      </w:r>
    </w:p>
    <w:p w:rsidR="00C44F93" w:rsidRDefault="00C44F93" w:rsidP="00C44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4F93">
        <w:rPr>
          <w:rFonts w:ascii="Times New Roman" w:hAnsi="Times New Roman" w:cs="Times New Roman"/>
          <w:sz w:val="28"/>
          <w:szCs w:val="28"/>
        </w:rPr>
        <w:t xml:space="preserve">«Кризис 3-х лет» - это важный этап в психическом развитии ребенка, </w:t>
      </w:r>
      <w:r>
        <w:rPr>
          <w:rFonts w:ascii="Times New Roman" w:hAnsi="Times New Roman" w:cs="Times New Roman"/>
          <w:sz w:val="28"/>
          <w:szCs w:val="28"/>
        </w:rPr>
        <w:t>знаменующий переход на новую ступеньку детства.</w:t>
      </w:r>
    </w:p>
    <w:p w:rsidR="00C44F93" w:rsidRDefault="00C44F93" w:rsidP="00C44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кризиса 3-х лет, как правило, в центре событий оказывается мать, и главная ответственность за правильный выход из этого кризиса возлагается на нее.</w:t>
      </w:r>
    </w:p>
    <w:p w:rsidR="00D144EC" w:rsidRDefault="00C44F93" w:rsidP="00C44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период малыш не только создает родителям проблемы, но и страдает сам. Поэтому, если явно видно, что ребенок резко изменился, и не в лучшую сторону, надо постараться выработать правильную линию своего поведения, стать более гибким в воспитательных мероприятиях, расширить права и обязанности малыша и в пределах разумного дать вкусить ему самостоятельность, чтобы он мог насладиться ею.</w:t>
      </w:r>
    </w:p>
    <w:p w:rsidR="00024AE2" w:rsidRDefault="00024AE2" w:rsidP="00C44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не просто не соглашается со взрослыми (мамой), он испытывает их характер и находит слабые места, чтобы воздействовать на них при отстаивании своей независимости. Он по нескольку раз в день может перепроверять, действительно ли запрещено то, что ему запрещают. И если есть хоть малейшая вероятность «можно», ребенок добивается своего – не у мамы, так у папы, у бабушек, у дедушек. Не стоит на него за это сердиться.</w:t>
      </w:r>
    </w:p>
    <w:p w:rsidR="006B1581" w:rsidRDefault="006B1581" w:rsidP="00C44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правильно сбалансировать поощрения и наказание, ласку и строгость.</w:t>
      </w:r>
    </w:p>
    <w:p w:rsidR="00F04BF5" w:rsidRDefault="00F04BF5" w:rsidP="00C44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взрослые меняют систему требований, то ребенку трудно понять – почему, и он в отместку твердит «нет». Не следует за это на него обижаться, ведь это обычное слово родителей, когда они воспитывают своего ребенка, а он, считая уже себя самостоятельным, начинает подражать взрослым. Поэтому, когда желания малыша намного превосходят реальные возможности, необходимо найти выход с помощью ролевой игры, которая с 3-х лет становиться ведущей деятельностью ребенка.</w:t>
      </w:r>
    </w:p>
    <w:p w:rsidR="00DF4E9C" w:rsidRDefault="00DF4E9C" w:rsidP="00C44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нормального развития малыша в кризисный период важно, чтобы он ощущал, что все взрослые в доме знают, что рядом с ними не малыш, а равный им товарищ и их друг.</w:t>
      </w:r>
    </w:p>
    <w:p w:rsidR="00E83E07" w:rsidRDefault="00E83E07" w:rsidP="00C44F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кризис прошел благополучно, самое главное – любить ребенка такого, какой он есть.</w:t>
      </w:r>
    </w:p>
    <w:p w:rsidR="00C44F93" w:rsidRPr="001A79DF" w:rsidRDefault="001A79DF" w:rsidP="001A79DF">
      <w:pPr>
        <w:rPr>
          <w:rFonts w:ascii="Times New Roman" w:hAnsi="Times New Roman" w:cs="Times New Roman"/>
          <w:b/>
          <w:sz w:val="28"/>
          <w:szCs w:val="28"/>
        </w:rPr>
      </w:pPr>
      <w:r w:rsidRPr="001A79DF">
        <w:rPr>
          <w:rFonts w:ascii="Times New Roman" w:hAnsi="Times New Roman" w:cs="Times New Roman"/>
          <w:b/>
          <w:sz w:val="28"/>
          <w:szCs w:val="28"/>
        </w:rPr>
        <w:t>Недопустимые действия родителей в отношении ребенка:</w:t>
      </w:r>
    </w:p>
    <w:p w:rsidR="001A79DF" w:rsidRPr="003325EB" w:rsidRDefault="003325EB" w:rsidP="003325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325EB">
        <w:rPr>
          <w:rFonts w:ascii="Times New Roman" w:hAnsi="Times New Roman" w:cs="Times New Roman"/>
          <w:sz w:val="28"/>
          <w:szCs w:val="28"/>
        </w:rPr>
        <w:lastRenderedPageBreak/>
        <w:t>Нельзя постоянно ругать и наказывать ребенка за все неприятные для родителей проявления его самостоятельности.</w:t>
      </w:r>
    </w:p>
    <w:p w:rsidR="003325EB" w:rsidRPr="005160C0" w:rsidRDefault="005160C0" w:rsidP="003325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60C0">
        <w:rPr>
          <w:rFonts w:ascii="Times New Roman" w:hAnsi="Times New Roman" w:cs="Times New Roman"/>
          <w:sz w:val="28"/>
          <w:szCs w:val="28"/>
        </w:rPr>
        <w:t>Не следует говорить «да», когда необходимо твердое «нет». Не пытаться любыми путями сгладить кризис, помня, что в дальнейшем у ребенка может повыситься чувство ответственности.</w:t>
      </w:r>
    </w:p>
    <w:p w:rsidR="005160C0" w:rsidRPr="00957248" w:rsidRDefault="00A02750" w:rsidP="003325E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следует приручать малыша к легким победам, давая повод для самовосхваления, потому что потом любое поражение для него может стать трагедией. И в тоже время не подчеркивать свою силу и превосходство над ним, противодействуя ему во всем – это может привести к безразличию или к разным видам </w:t>
      </w:r>
      <w:r w:rsidR="00142345">
        <w:rPr>
          <w:rFonts w:ascii="Times New Roman" w:hAnsi="Times New Roman" w:cs="Times New Roman"/>
          <w:sz w:val="28"/>
          <w:szCs w:val="28"/>
        </w:rPr>
        <w:t>завуалированного мщения</w:t>
      </w:r>
      <w:r>
        <w:rPr>
          <w:rFonts w:ascii="Times New Roman" w:hAnsi="Times New Roman" w:cs="Times New Roman"/>
          <w:sz w:val="28"/>
          <w:szCs w:val="28"/>
        </w:rPr>
        <w:t xml:space="preserve"> исподтишка.</w:t>
      </w:r>
    </w:p>
    <w:p w:rsidR="00957248" w:rsidRPr="00957248" w:rsidRDefault="00957248" w:rsidP="00957248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57248" w:rsidRPr="00957248" w:rsidRDefault="00957248" w:rsidP="00957248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«Справочник старшего воспитателя» № 10, 2008 год.</w:t>
      </w:r>
    </w:p>
    <w:sectPr w:rsidR="00957248" w:rsidRPr="00957248" w:rsidSect="00142345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2760"/>
    <w:multiLevelType w:val="hybridMultilevel"/>
    <w:tmpl w:val="9D8EF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6A7A68"/>
    <w:multiLevelType w:val="hybridMultilevel"/>
    <w:tmpl w:val="81D0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743CE"/>
    <w:multiLevelType w:val="hybridMultilevel"/>
    <w:tmpl w:val="FA10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93"/>
    <w:rsid w:val="00024AE2"/>
    <w:rsid w:val="00142345"/>
    <w:rsid w:val="001A79DF"/>
    <w:rsid w:val="003325EB"/>
    <w:rsid w:val="005160C0"/>
    <w:rsid w:val="006B1581"/>
    <w:rsid w:val="00957248"/>
    <w:rsid w:val="00A02750"/>
    <w:rsid w:val="00C44F93"/>
    <w:rsid w:val="00C80A60"/>
    <w:rsid w:val="00D144EC"/>
    <w:rsid w:val="00DF4E9C"/>
    <w:rsid w:val="00E83E07"/>
    <w:rsid w:val="00F0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6748D-18C2-4135-BCD8-988A2C3E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2017-01-02T15:35:00Z</dcterms:created>
  <dcterms:modified xsi:type="dcterms:W3CDTF">2017-01-02T16:11:00Z</dcterms:modified>
</cp:coreProperties>
</file>