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B8" w:rsidRPr="00140C23" w:rsidRDefault="00243BB8" w:rsidP="00243BB8">
      <w:pPr>
        <w:jc w:val="center"/>
        <w:rPr>
          <w:b/>
          <w:sz w:val="52"/>
          <w:szCs w:val="52"/>
          <w:lang w:val="en-US"/>
        </w:rPr>
      </w:pPr>
      <w:r w:rsidRPr="00140C23">
        <w:rPr>
          <w:b/>
          <w:sz w:val="52"/>
          <w:szCs w:val="52"/>
        </w:rPr>
        <w:t>Инструкция к бражной колонне</w:t>
      </w:r>
    </w:p>
    <w:p w:rsidR="00243BB8" w:rsidRPr="00243BB8" w:rsidRDefault="00293FB9" w:rsidP="00243B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48000" cy="612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23" w:rsidRDefault="00243BB8">
      <w:r>
        <w:t>1- Подключен</w:t>
      </w:r>
      <w:r w:rsidR="00293FB9">
        <w:t>ие к кегу соединительной скобой</w:t>
      </w:r>
    </w:p>
    <w:p w:rsidR="00140C23" w:rsidRPr="00293FB9" w:rsidRDefault="00243BB8">
      <w:r>
        <w:t xml:space="preserve">2- Подключение гибкого шланга к </w:t>
      </w:r>
      <w:r w:rsidR="00293FB9">
        <w:t>дефлегматору</w:t>
      </w:r>
    </w:p>
    <w:p w:rsidR="00140C23" w:rsidRDefault="00243BB8">
      <w:r>
        <w:t xml:space="preserve">3- Вентиль </w:t>
      </w:r>
      <w:r w:rsidR="00293FB9">
        <w:t>регулировки</w:t>
      </w:r>
      <w:r>
        <w:t xml:space="preserve"> охлаждения </w:t>
      </w:r>
      <w:r w:rsidR="0013576F">
        <w:t>дефлегматора</w:t>
      </w:r>
      <w:r w:rsidR="00293FB9">
        <w:t xml:space="preserve"> </w:t>
      </w:r>
      <w:r w:rsidR="00293FB9">
        <w:t>(подключается гибкий шланг для сброса)</w:t>
      </w:r>
    </w:p>
    <w:p w:rsidR="00140C23" w:rsidRDefault="00243BB8">
      <w:r>
        <w:t xml:space="preserve">4- </w:t>
      </w:r>
      <w:r w:rsidR="00293FB9">
        <w:t>Подача воды в охладитель</w:t>
      </w:r>
    </w:p>
    <w:p w:rsidR="00140C23" w:rsidRDefault="00243BB8">
      <w:r>
        <w:t>5- Выход воды из охладителя колонны (подключается гибкий шланг для сброса)</w:t>
      </w:r>
    </w:p>
    <w:p w:rsidR="00140C23" w:rsidRDefault="00243BB8">
      <w:r>
        <w:t xml:space="preserve">6- </w:t>
      </w:r>
      <w:r w:rsidR="00293FB9">
        <w:t>Гильза термометра</w:t>
      </w:r>
    </w:p>
    <w:p w:rsidR="00140C23" w:rsidRDefault="00140C23" w:rsidP="00140C23">
      <w:pPr>
        <w:jc w:val="center"/>
        <w:rPr>
          <w:b/>
          <w:sz w:val="28"/>
          <w:szCs w:val="28"/>
        </w:rPr>
      </w:pPr>
    </w:p>
    <w:p w:rsidR="00140C23" w:rsidRPr="00140C23" w:rsidRDefault="00140C23" w:rsidP="00140C23">
      <w:pPr>
        <w:jc w:val="center"/>
        <w:rPr>
          <w:b/>
          <w:sz w:val="28"/>
          <w:szCs w:val="28"/>
        </w:rPr>
      </w:pPr>
      <w:r w:rsidRPr="00140C23">
        <w:rPr>
          <w:b/>
          <w:sz w:val="28"/>
          <w:szCs w:val="28"/>
        </w:rPr>
        <w:lastRenderedPageBreak/>
        <w:t>П</w:t>
      </w:r>
      <w:r w:rsidR="000346D7">
        <w:rPr>
          <w:b/>
          <w:sz w:val="28"/>
          <w:szCs w:val="28"/>
        </w:rPr>
        <w:t>одготовка</w:t>
      </w:r>
      <w:r w:rsidRPr="00140C23">
        <w:rPr>
          <w:b/>
          <w:sz w:val="28"/>
          <w:szCs w:val="28"/>
        </w:rPr>
        <w:t xml:space="preserve"> нового изделия</w:t>
      </w:r>
    </w:p>
    <w:p w:rsidR="00140C23" w:rsidRDefault="00140C23" w:rsidP="00140C23">
      <w:pPr>
        <w:ind w:firstLine="708"/>
        <w:jc w:val="both"/>
      </w:pPr>
      <w:r>
        <w:t>Первый перегон в новой колонне должен быть промывочным. Для этого лучше всего использовать смесь голов и хвостов, заполнив куб на 2/3. Если такого количества не наберется, можно разбавить до 10-20% или использовать брагу.</w:t>
      </w:r>
      <w:r w:rsidR="0013576F">
        <w:t xml:space="preserve"> Вентиль подачи охлаждения дефлегматора(3) должен быть полностью открыт. Далее происходит нагрев, когда колонна разогреется больше чем на половину, нужно подать воду в систему (</w:t>
      </w:r>
      <w:r w:rsidR="00506CAE">
        <w:t xml:space="preserve">2, </w:t>
      </w:r>
      <w:r w:rsidR="0013576F">
        <w:t>4). После закипания необходимо уменьшить мощность нагрева до 1-2 кВт и кипятить куб в течение одного часа, при этом дефлегматор будет работать на полное охлаждение, отбора не будет, и</w:t>
      </w:r>
      <w:r w:rsidR="000E1539">
        <w:t xml:space="preserve"> весь дистиллят будет уходить </w:t>
      </w:r>
      <w:r w:rsidR="0013576F">
        <w:t xml:space="preserve">через насадку </w:t>
      </w:r>
      <w:r w:rsidR="000E1539">
        <w:t xml:space="preserve">обратно </w:t>
      </w:r>
      <w:r w:rsidR="0013576F">
        <w:t>в куб.</w:t>
      </w:r>
      <w:r w:rsidR="000E1539">
        <w:t xml:space="preserve"> Таким образом</w:t>
      </w:r>
      <w:r w:rsidR="003A62C4">
        <w:t>,</w:t>
      </w:r>
      <w:r w:rsidR="000E1539">
        <w:t xml:space="preserve"> промоется дефлегматор с насадкой. После этого следует полностью перекрыть вентиль подачи охлаждения дефлегматора</w:t>
      </w:r>
      <w:r w:rsidR="002E2B66">
        <w:t xml:space="preserve"> </w:t>
      </w:r>
      <w:r w:rsidR="000E1539">
        <w:t xml:space="preserve">(3) и перегнать содержимое куба, контролируя остаток по </w:t>
      </w:r>
      <w:r w:rsidR="00076C64">
        <w:t>указателю</w:t>
      </w:r>
      <w:r w:rsidR="000E1539">
        <w:t xml:space="preserve"> уровня (чтобы ТЭНы остались покрыты жидкостью). Таким образом</w:t>
      </w:r>
      <w:r w:rsidR="003A62C4">
        <w:t>,</w:t>
      </w:r>
      <w:r w:rsidR="000E1539">
        <w:t xml:space="preserve"> промоется прямоточный холодильник.</w:t>
      </w:r>
    </w:p>
    <w:p w:rsidR="000346D7" w:rsidRDefault="000346D7" w:rsidP="000346D7">
      <w:pPr>
        <w:ind w:firstLine="708"/>
        <w:jc w:val="both"/>
      </w:pPr>
      <w:r>
        <w:t xml:space="preserve">При использовании бытовых (кухонных) термометров рекомендуем проверить их в </w:t>
      </w:r>
      <w:r w:rsidR="008E7B9E">
        <w:t>кипящей воде</w:t>
      </w:r>
      <w:r>
        <w:t xml:space="preserve"> и записать погрешность измерений.</w:t>
      </w:r>
    </w:p>
    <w:p w:rsidR="000346D7" w:rsidRDefault="000346D7" w:rsidP="00140C23">
      <w:pPr>
        <w:ind w:firstLine="708"/>
        <w:jc w:val="both"/>
        <w:rPr>
          <w:sz w:val="28"/>
          <w:szCs w:val="28"/>
        </w:rPr>
      </w:pPr>
    </w:p>
    <w:p w:rsidR="00140C23" w:rsidRDefault="00243BB8" w:rsidP="00140C23">
      <w:pPr>
        <w:jc w:val="center"/>
        <w:rPr>
          <w:b/>
          <w:sz w:val="28"/>
          <w:szCs w:val="28"/>
        </w:rPr>
      </w:pPr>
      <w:r w:rsidRPr="00140C23">
        <w:rPr>
          <w:b/>
          <w:sz w:val="28"/>
          <w:szCs w:val="28"/>
        </w:rPr>
        <w:t xml:space="preserve">Перегонка </w:t>
      </w:r>
      <w:r w:rsidR="00E63907">
        <w:rPr>
          <w:b/>
          <w:sz w:val="28"/>
          <w:szCs w:val="28"/>
        </w:rPr>
        <w:t>с прямоточным охладителем</w:t>
      </w:r>
    </w:p>
    <w:p w:rsidR="00140C23" w:rsidRDefault="00243BB8" w:rsidP="00140C23">
      <w:pPr>
        <w:ind w:firstLine="708"/>
        <w:jc w:val="both"/>
      </w:pPr>
      <w:r>
        <w:t xml:space="preserve">После наполнения кега брагой на </w:t>
      </w:r>
      <w:r w:rsidR="00804C08">
        <w:t>6</w:t>
      </w:r>
      <w:r>
        <w:t xml:space="preserve">0-70% </w:t>
      </w:r>
      <w:r w:rsidR="005B07D2">
        <w:t xml:space="preserve">от объема </w:t>
      </w:r>
      <w:r>
        <w:t xml:space="preserve">и подключения бражной колонны </w:t>
      </w:r>
      <w:r w:rsidR="005B07D2">
        <w:t xml:space="preserve">начинаем нагрев. </w:t>
      </w:r>
      <w:r w:rsidR="002E2B66">
        <w:t xml:space="preserve">Вентиль регулировки дефлегматора (3) полностью закрыт. </w:t>
      </w:r>
      <w:r w:rsidR="005B07D2">
        <w:t>К</w:t>
      </w:r>
      <w:r>
        <w:t>огда колонна разогреется больше</w:t>
      </w:r>
      <w:r w:rsidR="003A62C4">
        <w:t>, чем на</w:t>
      </w:r>
      <w:r>
        <w:t>половину</w:t>
      </w:r>
      <w:r w:rsidR="003A62C4">
        <w:t>,</w:t>
      </w:r>
      <w:r w:rsidR="00DF30DB">
        <w:t xml:space="preserve"> нужно подать воду в систему</w:t>
      </w:r>
      <w:r>
        <w:t xml:space="preserve"> и настроить </w:t>
      </w:r>
      <w:r w:rsidR="00E63907">
        <w:t xml:space="preserve">подачу воды </w:t>
      </w:r>
      <w:r w:rsidR="007309DB">
        <w:t>так,</w:t>
      </w:r>
      <w:r>
        <w:t xml:space="preserve"> чтобы вода вытекала небольшой теплой струёй, а продукт выходил холодным. Таким обр</w:t>
      </w:r>
      <w:r w:rsidR="007A4A28">
        <w:t>азом</w:t>
      </w:r>
      <w:r w:rsidR="003A62C4">
        <w:t>,</w:t>
      </w:r>
      <w:r w:rsidR="007A4A28">
        <w:t xml:space="preserve"> забираем спирт сырец до 99</w:t>
      </w:r>
      <w:r w:rsidR="007A4A28" w:rsidRPr="001B0498">
        <w:rPr>
          <w:rFonts w:ascii="Arial" w:hAnsi="Arial" w:cs="Arial"/>
          <w:sz w:val="26"/>
          <w:szCs w:val="26"/>
          <w:lang w:eastAsia="ru-RU"/>
        </w:rPr>
        <w:t>°</w:t>
      </w:r>
      <w:r w:rsidR="007A4A28">
        <w:rPr>
          <w:lang w:val="en-US"/>
        </w:rPr>
        <w:t>C</w:t>
      </w:r>
      <w:r w:rsidR="007A4A28">
        <w:t xml:space="preserve"> </w:t>
      </w:r>
      <w:r>
        <w:t>по термометру (</w:t>
      </w:r>
      <w:r w:rsidR="002E2B66">
        <w:t>6</w:t>
      </w:r>
      <w:r>
        <w:t>).</w:t>
      </w:r>
    </w:p>
    <w:p w:rsidR="00140C23" w:rsidRDefault="00243BB8" w:rsidP="00140C23">
      <w:pPr>
        <w:jc w:val="center"/>
        <w:rPr>
          <w:b/>
          <w:sz w:val="28"/>
          <w:szCs w:val="28"/>
        </w:rPr>
      </w:pPr>
      <w:r w:rsidRPr="00140C23">
        <w:rPr>
          <w:b/>
          <w:sz w:val="28"/>
          <w:szCs w:val="28"/>
        </w:rPr>
        <w:t>Перегонка с</w:t>
      </w:r>
      <w:r w:rsidR="00E63907">
        <w:rPr>
          <w:b/>
          <w:sz w:val="28"/>
          <w:szCs w:val="28"/>
        </w:rPr>
        <w:t xml:space="preserve"> использованием дефлегматора</w:t>
      </w:r>
    </w:p>
    <w:p w:rsidR="00243BB8" w:rsidRDefault="00243BB8" w:rsidP="003A62C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Для более качественного отбора голов из спирта сырца нужно подключить, одновременно с охлаждением прямотока, охлаждение </w:t>
      </w:r>
      <w:r w:rsidR="00E63907">
        <w:t>дефлегматора</w:t>
      </w:r>
      <w:r>
        <w:t>, для этого открываем вентиль (3) и подаем воду, так что бы она вы</w:t>
      </w:r>
      <w:r w:rsidR="00140C23">
        <w:t>ходила небольшой горячей струёй</w:t>
      </w:r>
      <w:r w:rsidR="00075C86">
        <w:t>.</w:t>
      </w:r>
      <w:r>
        <w:t xml:space="preserve"> При помощи</w:t>
      </w:r>
      <w:r w:rsidR="00075C86">
        <w:t xml:space="preserve"> регулятора</w:t>
      </w:r>
      <w:r>
        <w:t xml:space="preserve"> мощности нагрева и вентиля</w:t>
      </w:r>
      <w:r w:rsidR="00076C64">
        <w:t xml:space="preserve"> </w:t>
      </w:r>
      <w:r>
        <w:t xml:space="preserve">(3) </w:t>
      </w:r>
      <w:r w:rsidR="001B0498">
        <w:t>устанавливаем температуру 77-78</w:t>
      </w:r>
      <w:r w:rsidR="001B0498" w:rsidRPr="001B0498">
        <w:rPr>
          <w:rFonts w:ascii="Arial" w:hAnsi="Arial" w:cs="Arial"/>
          <w:sz w:val="26"/>
          <w:szCs w:val="26"/>
          <w:lang w:eastAsia="ru-RU"/>
        </w:rPr>
        <w:t>°</w:t>
      </w:r>
      <w:r w:rsidR="001B0498">
        <w:rPr>
          <w:lang w:val="en-US"/>
        </w:rPr>
        <w:t>C</w:t>
      </w:r>
      <w:r>
        <w:t xml:space="preserve"> и отбираем головную фракцию, с минимально возможной струёй. Затем незначительно увеличиваем мощность и при помощи мощности нагрева и вентиля(3) устанавливаем температуру 78-79</w:t>
      </w:r>
      <w:r w:rsidR="001B0498" w:rsidRPr="001B0498">
        <w:rPr>
          <w:rFonts w:ascii="Arial" w:hAnsi="Arial" w:cs="Arial"/>
          <w:sz w:val="26"/>
          <w:szCs w:val="26"/>
          <w:lang w:eastAsia="ru-RU"/>
        </w:rPr>
        <w:t>°</w:t>
      </w:r>
      <w:r w:rsidR="001B0498">
        <w:rPr>
          <w:lang w:val="en-US"/>
        </w:rPr>
        <w:t>C</w:t>
      </w:r>
      <w:r>
        <w:t xml:space="preserve"> для получения </w:t>
      </w:r>
      <w:r w:rsidR="001B0498">
        <w:t>продукта крепость</w:t>
      </w:r>
      <w:r w:rsidR="003445C2">
        <w:t>ю</w:t>
      </w:r>
      <w:r w:rsidR="001B0498">
        <w:t xml:space="preserve"> 90% или 80-83</w:t>
      </w:r>
      <w:r w:rsidR="001B0498" w:rsidRPr="001B0498">
        <w:rPr>
          <w:rFonts w:ascii="Arial" w:hAnsi="Arial" w:cs="Arial"/>
          <w:sz w:val="26"/>
          <w:szCs w:val="26"/>
          <w:lang w:eastAsia="ru-RU"/>
        </w:rPr>
        <w:t>°</w:t>
      </w:r>
      <w:r w:rsidR="001B0498">
        <w:rPr>
          <w:lang w:val="en-US"/>
        </w:rPr>
        <w:t>C</w:t>
      </w:r>
      <w:r>
        <w:t xml:space="preserve"> для получения менее крепкого, но более ароматного продукта.</w:t>
      </w:r>
    </w:p>
    <w:p w:rsidR="002F517D" w:rsidRPr="001B0498" w:rsidRDefault="002F517D" w:rsidP="003A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S Shell Dlg 2" w:hAnsi="MS Shell Dlg 2" w:cs="MS Shell Dlg 2"/>
          <w:sz w:val="17"/>
          <w:szCs w:val="17"/>
          <w:lang w:eastAsia="ru-RU"/>
        </w:rPr>
      </w:pPr>
      <w:r>
        <w:t>Для Всенародного дистиллятора порядок работы аналогичен,</w:t>
      </w:r>
      <w:r w:rsidR="00A71E84">
        <w:t xml:space="preserve"> но</w:t>
      </w:r>
      <w:r w:rsidR="0007795C">
        <w:t>, так как в нем нет насадки,</w:t>
      </w:r>
      <w:bookmarkStart w:id="0" w:name="_GoBack"/>
      <w:bookmarkEnd w:id="0"/>
      <w:r>
        <w:t xml:space="preserve"> </w:t>
      </w:r>
      <w:r w:rsidR="00A71E84">
        <w:t>максимальное укрепление 80%.</w:t>
      </w:r>
      <w:r>
        <w:t xml:space="preserve"> </w:t>
      </w:r>
    </w:p>
    <w:sectPr w:rsidR="002F517D" w:rsidRPr="001B0498" w:rsidSect="009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72" w:rsidRDefault="00102072" w:rsidP="005B07D2">
      <w:pPr>
        <w:spacing w:after="0" w:line="240" w:lineRule="auto"/>
      </w:pPr>
      <w:r>
        <w:separator/>
      </w:r>
    </w:p>
  </w:endnote>
  <w:endnote w:type="continuationSeparator" w:id="0">
    <w:p w:rsidR="00102072" w:rsidRDefault="00102072" w:rsidP="005B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72" w:rsidRDefault="00102072" w:rsidP="005B07D2">
      <w:pPr>
        <w:spacing w:after="0" w:line="240" w:lineRule="auto"/>
      </w:pPr>
      <w:r>
        <w:separator/>
      </w:r>
    </w:p>
  </w:footnote>
  <w:footnote w:type="continuationSeparator" w:id="0">
    <w:p w:rsidR="00102072" w:rsidRDefault="00102072" w:rsidP="005B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BB8"/>
    <w:rsid w:val="000346D7"/>
    <w:rsid w:val="00075C86"/>
    <w:rsid w:val="00076C64"/>
    <w:rsid w:val="0007795C"/>
    <w:rsid w:val="000E1539"/>
    <w:rsid w:val="00102072"/>
    <w:rsid w:val="0013576F"/>
    <w:rsid w:val="00140C23"/>
    <w:rsid w:val="001B0498"/>
    <w:rsid w:val="00212DDD"/>
    <w:rsid w:val="00243BB8"/>
    <w:rsid w:val="00257E69"/>
    <w:rsid w:val="00293FB9"/>
    <w:rsid w:val="002E2B66"/>
    <w:rsid w:val="002F517D"/>
    <w:rsid w:val="003445C2"/>
    <w:rsid w:val="003A62C4"/>
    <w:rsid w:val="00506CAE"/>
    <w:rsid w:val="005B07D2"/>
    <w:rsid w:val="007309DB"/>
    <w:rsid w:val="007A4A28"/>
    <w:rsid w:val="00804C08"/>
    <w:rsid w:val="008E7B9E"/>
    <w:rsid w:val="00963853"/>
    <w:rsid w:val="0096534E"/>
    <w:rsid w:val="00A71E84"/>
    <w:rsid w:val="00DF30DB"/>
    <w:rsid w:val="00E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5E7F-A60C-4195-AE1F-8263B265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7D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B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Lexandra</dc:creator>
  <cp:lastModifiedBy>Lexandra</cp:lastModifiedBy>
  <cp:revision>23</cp:revision>
  <dcterms:created xsi:type="dcterms:W3CDTF">2014-11-12T20:52:00Z</dcterms:created>
  <dcterms:modified xsi:type="dcterms:W3CDTF">2016-01-30T20:33:00Z</dcterms:modified>
</cp:coreProperties>
</file>