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66" w:rsidRPr="00073466" w:rsidRDefault="0061747F" w:rsidP="000734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Трава вербены</w:t>
      </w:r>
      <w:r w:rsidR="00073466" w:rsidRPr="00CF41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лечебные свойства, противопоказания, инструкция по применению</w:t>
      </w:r>
    </w:p>
    <w:p w:rsidR="0061747F" w:rsidRPr="0061747F" w:rsidRDefault="0061747F" w:rsidP="0061747F">
      <w:pPr>
        <w:pStyle w:val="2"/>
        <w:rPr>
          <w:sz w:val="24"/>
          <w:szCs w:val="24"/>
        </w:rPr>
      </w:pPr>
      <w:r w:rsidRPr="0061747F">
        <w:rPr>
          <w:b w:val="0"/>
          <w:sz w:val="24"/>
          <w:szCs w:val="24"/>
        </w:rPr>
        <w:t>Вербена – лекарственное растение, обладающее сосудорасширяющим, противовоспалительным, противомикробным, спазмолитическим и антисептическим действием.</w:t>
      </w:r>
      <w:r w:rsidRPr="0061747F">
        <w:rPr>
          <w:b w:val="0"/>
          <w:sz w:val="24"/>
          <w:szCs w:val="24"/>
        </w:rPr>
        <w:br/>
      </w:r>
      <w:r>
        <w:br/>
      </w:r>
      <w:r w:rsidRPr="0061747F">
        <w:rPr>
          <w:sz w:val="24"/>
          <w:szCs w:val="24"/>
        </w:rPr>
        <w:t>Лечебные свойства вербены лекарственной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из вербены применяют для лечения простуды, гриппа, ОРЗ, а также воспалительных заболеваний глотки и органов дыхания – бронхита, трахеита, ларингита, пневмонии.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направление применения растения – патологии органов пищеварения и связанных с ними систем: холецистит, хронический гепатит, желчнокаменная болезнь, гастрит (на фоне пониженного содержания желудочного сока).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наружного средства вербену применяют для лечения компрессами и примочками различных видов сыпи, фурункулеза, кожных воспалений, плохо заживающих ран. Ее отварами и настоями полощут рот при зубной боли, стоматите и гингивите, а также для избавления от неприятного запаха.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кожных проблемах, как псориаз, экзема, нейродермит, составы из вербены применяют и внутрь, и наружно.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растения используется при паротите (свинке), детской аллергии (золотухе), а также для спасения от нарывов.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задач решает масло вербены, оно способно поставить на ноги немощного и истощенного, а также помочь женщинам в избавлении от многих деликатных гинекологических проблем.</w:t>
      </w:r>
    </w:p>
    <w:p w:rsidR="0061747F" w:rsidRPr="0061747F" w:rsidRDefault="0061747F" w:rsidP="0061747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Вербена улучшает работу печени, приводит в норму пищеварение и обмен веществ и поднимает аппетит, поддерживает</w:t>
      </w: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сердца и сосудов.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Вербена лекарственная в народной медицине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лечебного средства вербена лекарственная применяется народными целителями давно. В первую очередь, ее рекомендуют при простуде и ОРЗ: врачуют составами больное горло, насморк, кашель.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внутренних патологий у лекарей также припасено много рецептов с вербеной – так, снадобья назначают при болезнях пищеварения, сосудистых и кардиологических проблемах, убирают воспаления в полости рта, налаживают обмен веществ, устраняют анемию.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ангины и стоматита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Всыпать столовую ложку измельченного сухого сырья в закипающую воду (стакан). Снять с огня и оставить на час для настаивания, накрыв крышкой и полотенцем для тепла. После процеживания рекомендуется полоскать горло при ангине или ротовую полость – при стоматите или гингивите. Можно делать на основе настоя примочки и накладывать их на угри, язвы, проявления псориаза или экземы.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Развести в стакане теплой воды половину чайной ложки соли и капнуть туда 15 капель масла вербены. Если поставлен диагноз фарингит или ларингит, полоскать этим составом горло. Также показаниями к применению являются стоматит, ангина, тонзиллит.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простуды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ложку сухого лекарственного сырья залить половиной литра горячей воды и поставить на плиту. Кипятить 5 минут на маленьком огне, затем снять с плиты и оставить, пока не остынет. Процедить и долить теплой кипяченой воды – так, чтобы снова получилось пол-литра. Это суточная норма, выпить ее надо в течение дня за 4 приема: по половине стакана перед тем, как принимать пищу. Можно пить с медом или малиновым вареньем.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Компрессы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Насыпать 4 столовые ложки высушенного сырья вербены в небольшой полотняный мешочек и опустить его на 30 секунд в кипящую воду. Вынуть мешочек из кипятка, остудить, чтобы можно было терпеть, и наложить на больное место. Делать такой компресс 2 раза в сутки и держать по часу. Показаниями являются воспаления кожи, сыпь, угри, псориаз, тромбофлебит, язвы и ревматизм.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Примочки от воспаления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приготовить состав для примочек, используют несколько видов лекарственных трав: вербена, кора дуба, хвощ, лепестки роз – по 10 г, ромашка и листья шалфея – по 5 г. Смешать травы в сухой посуде, взять 2 столовые ложки полученного сбора и залить их половиной литра только что закипевшей воды. Под плотно закрытой крышкой средство настаивать не менее 3 часов, затем процедить и, намочив в настое марлю или хлопковую ткань, приложить на больное место. Таким образом, можно ускорять заживление ран и лечить воспалительные процессы на коже.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атеросклероза и тромбоза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почистить сосуды и снизить риски для здоровья и жизни при тромбозе или атеросклерозе, нужно стаканом кипящей воды ошпарить 2 чайные ложки сухой вербены. Настаивать час, после чего процедить и принимать каждые 50–60 минут по столовой ложке целебного состава.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пить этот состав по стакану 2 раза в день, он спасет от разыгравшейся мигрени и нормализует менструальный цикл. А чтобы снять усталость и привести нервы в порядок, настой нужно употреблять по 100 мл утром, в обед и вечером.</w:t>
      </w:r>
    </w:p>
    <w:p w:rsidR="0061747F" w:rsidRPr="0061747F" w:rsidRDefault="0061747F" w:rsidP="00617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ревматизма</w:t>
      </w:r>
    </w:p>
    <w:p w:rsidR="0061747F" w:rsidRPr="0061747F" w:rsidRDefault="0061747F" w:rsidP="0061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Насыпать в термос 3 столовые ложки измельченной вербены, залить туда же половину литра закипевшей воды. Плотно закрыть и настаивать 3 часа, после чего процедить и использовать в качестве противоревматического средства: накладывать на больные места полотняную тряпочку, пропитанную теплым составом. Если разбавить настой пополам кипяченой водой, можно дополнительно принимать его внутрь.</w:t>
      </w:r>
    </w:p>
    <w:p w:rsidR="008D5848" w:rsidRDefault="0061747F" w:rsidP="00E6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 этот состав и при растяжении мышц, ушибах, при нейродермите.</w:t>
      </w:r>
    </w:p>
    <w:p w:rsidR="0061747F" w:rsidRPr="0061747F" w:rsidRDefault="0061747F" w:rsidP="0061747F">
      <w:pPr>
        <w:rPr>
          <w:rFonts w:ascii="Times New Roman" w:hAnsi="Times New Roman" w:cs="Times New Roman"/>
          <w:b/>
          <w:sz w:val="24"/>
          <w:szCs w:val="24"/>
        </w:rPr>
      </w:pPr>
      <w:r w:rsidRPr="0061747F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61747F" w:rsidRPr="0061747F" w:rsidRDefault="0061747F" w:rsidP="0061747F">
      <w:pPr>
        <w:rPr>
          <w:rFonts w:ascii="Times New Roman" w:hAnsi="Times New Roman" w:cs="Times New Roman"/>
          <w:sz w:val="24"/>
          <w:szCs w:val="24"/>
        </w:rPr>
      </w:pPr>
      <w:r w:rsidRPr="0061747F">
        <w:rPr>
          <w:rFonts w:ascii="Times New Roman" w:hAnsi="Times New Roman" w:cs="Times New Roman"/>
          <w:sz w:val="24"/>
          <w:szCs w:val="24"/>
        </w:rPr>
        <w:t>Не рекомендуется применять растение в возрасте до 14 лет и при повышенной чувствительности к одному или нескольким компонентам, входящим в его состав. Применение вербены противопоказано также при гипертонии.</w:t>
      </w:r>
    </w:p>
    <w:p w:rsidR="0061747F" w:rsidRPr="00073466" w:rsidRDefault="0061747F" w:rsidP="00E6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747F" w:rsidRPr="00073466" w:rsidSect="008D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E91"/>
    <w:multiLevelType w:val="multilevel"/>
    <w:tmpl w:val="B96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75E06"/>
    <w:multiLevelType w:val="multilevel"/>
    <w:tmpl w:val="9CF4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A6C91"/>
    <w:multiLevelType w:val="hybridMultilevel"/>
    <w:tmpl w:val="64BC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796B"/>
    <w:multiLevelType w:val="multilevel"/>
    <w:tmpl w:val="7D0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94A96"/>
    <w:multiLevelType w:val="multilevel"/>
    <w:tmpl w:val="479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83EA1"/>
    <w:multiLevelType w:val="multilevel"/>
    <w:tmpl w:val="F284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B78AB"/>
    <w:multiLevelType w:val="multilevel"/>
    <w:tmpl w:val="1FA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84E2F"/>
    <w:multiLevelType w:val="multilevel"/>
    <w:tmpl w:val="371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048A8"/>
    <w:multiLevelType w:val="hybridMultilevel"/>
    <w:tmpl w:val="570E4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466"/>
    <w:rsid w:val="00043B1D"/>
    <w:rsid w:val="00073466"/>
    <w:rsid w:val="000B2FBD"/>
    <w:rsid w:val="001B7D44"/>
    <w:rsid w:val="00554004"/>
    <w:rsid w:val="005F395D"/>
    <w:rsid w:val="0061747F"/>
    <w:rsid w:val="00870187"/>
    <w:rsid w:val="008D5848"/>
    <w:rsid w:val="00BC2688"/>
    <w:rsid w:val="00D53AC1"/>
    <w:rsid w:val="00E6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48"/>
  </w:style>
  <w:style w:type="paragraph" w:styleId="2">
    <w:name w:val="heading 2"/>
    <w:basedOn w:val="a"/>
    <w:link w:val="20"/>
    <w:uiPriority w:val="9"/>
    <w:qFormat/>
    <w:rsid w:val="00073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073466"/>
  </w:style>
  <w:style w:type="paragraph" w:styleId="a4">
    <w:name w:val="Balloon Text"/>
    <w:basedOn w:val="a"/>
    <w:link w:val="a5"/>
    <w:uiPriority w:val="99"/>
    <w:semiHidden/>
    <w:unhideWhenUsed/>
    <w:rsid w:val="0007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6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95D"/>
    <w:rPr>
      <w:b/>
      <w:bCs/>
    </w:rPr>
  </w:style>
  <w:style w:type="character" w:styleId="a7">
    <w:name w:val="Hyperlink"/>
    <w:basedOn w:val="a0"/>
    <w:uiPriority w:val="99"/>
    <w:semiHidden/>
    <w:unhideWhenUsed/>
    <w:rsid w:val="005F395D"/>
    <w:rPr>
      <w:color w:val="0000FF"/>
      <w:u w:val="single"/>
    </w:rPr>
  </w:style>
  <w:style w:type="paragraph" w:customStyle="1" w:styleId="related-zbibiz">
    <w:name w:val="related-zbibiz"/>
    <w:basedOn w:val="a"/>
    <w:rsid w:val="005F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title">
    <w:name w:val="posttitle"/>
    <w:basedOn w:val="a0"/>
    <w:rsid w:val="005F395D"/>
  </w:style>
  <w:style w:type="paragraph" w:styleId="a8">
    <w:name w:val="List Paragraph"/>
    <w:basedOn w:val="a"/>
    <w:uiPriority w:val="34"/>
    <w:qFormat/>
    <w:rsid w:val="005F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1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6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2020-04-01T06:10:00Z</cp:lastPrinted>
  <dcterms:created xsi:type="dcterms:W3CDTF">2020-04-01T05:13:00Z</dcterms:created>
  <dcterms:modified xsi:type="dcterms:W3CDTF">2020-04-01T06:22:00Z</dcterms:modified>
</cp:coreProperties>
</file>