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124" w:rsidRPr="00483124" w:rsidRDefault="00483124" w:rsidP="00483124">
      <w:pPr>
        <w:rPr>
          <w:b/>
        </w:rPr>
      </w:pPr>
      <w:r w:rsidRPr="00483124">
        <w:rPr>
          <w:b/>
        </w:rPr>
        <w:t xml:space="preserve">Консультация для родителей детей средней группы «Как воспитать </w:t>
      </w:r>
      <w:r w:rsidRPr="00483124">
        <w:rPr>
          <w:b/>
        </w:rPr>
        <w:t xml:space="preserve">в ребёнке чувство </w:t>
      </w:r>
      <w:bookmarkStart w:id="0" w:name="_GoBack"/>
      <w:bookmarkEnd w:id="0"/>
      <w:r w:rsidRPr="00483124">
        <w:rPr>
          <w:b/>
        </w:rPr>
        <w:t>патриотизма?»</w:t>
      </w:r>
    </w:p>
    <w:p w:rsidR="00483124" w:rsidRDefault="00483124" w:rsidP="00483124">
      <w:r>
        <w:t>Воспитание патриотических чувств у детей дошкольного возраста - одна из задач нравственного воспитания, включающая в себя воспитание любви к близким людям, к детскому саду, к родному городу и к родной стране.</w:t>
      </w:r>
    </w:p>
    <w:p w:rsidR="00483124" w:rsidRDefault="00483124" w:rsidP="00483124">
      <w:r>
        <w:t>Патриотические чувства закладываются в процессе жизни и бытия человека, находящегося в рамках конкретной социокультурной среды. Люди с момента рождения инстинктивно, естественно и незаметно привыкают к окружающей их среде, природе и культуре своей страны, к быту своего народа.</w:t>
      </w:r>
    </w:p>
    <w:p w:rsidR="00483124" w:rsidRDefault="00483124" w:rsidP="00483124">
      <w:r>
        <w:t>Следует учитывать, что дошкольник воспринимает окружающую его действительность эмоционально, поэтому патриотические чувства к родному городу, к родной стране у него проявляются в чувстве восхищения своим городом, своей страной. Формирование любви к Родине начинается с песни мамы, с картинки в книжке, с того уголка, где дети живут.</w:t>
      </w:r>
    </w:p>
    <w:p w:rsidR="00483124" w:rsidRDefault="00483124" w:rsidP="00483124">
      <w:r>
        <w:t xml:space="preserve">В. </w:t>
      </w:r>
      <w:proofErr w:type="spellStart"/>
      <w:r>
        <w:t>А.Сухомлинский</w:t>
      </w:r>
      <w:proofErr w:type="spellEnd"/>
      <w:r>
        <w:t xml:space="preserve"> говорит: «Нельзя пробудить чувство Родины без восприятия и переживания окружающего мира. Пусть в сердце малыша на всю жизнь останутся воспоминания о маленьком уголке далекого детства. Пусть с этим уголком связывается образ великой Родины».</w:t>
      </w:r>
    </w:p>
    <w:p w:rsidR="00483124" w:rsidRDefault="00483124" w:rsidP="00483124">
      <w:r>
        <w:t>Как приобщить детей к нравственно-патриотическому воспитанию?</w:t>
      </w:r>
    </w:p>
    <w:p w:rsidR="00483124" w:rsidRDefault="00483124" w:rsidP="00483124">
      <w:r>
        <w:t>Дети с любопытством рассматривают открытки, фотографии родного города, делятся впечатлениями. Предоставьте им такую возможность.</w:t>
      </w:r>
    </w:p>
    <w:p w:rsidR="00483124" w:rsidRDefault="00483124" w:rsidP="00483124">
      <w:r>
        <w:t>Если у ребенка есть строительный материал, можно предложить ему построить дом. Когда дом построен, поиграйте с ребенком в «новоселье», помогите разместить кукол, зайчиков, мишек. Посмотрите, прочно ли построен дом, красив ли, удобен ли для жилья.</w:t>
      </w:r>
    </w:p>
    <w:p w:rsidR="00483124" w:rsidRDefault="00483124" w:rsidP="00483124">
      <w:r>
        <w:t>Возвращаясь с ребенком из детского сада, предложите ему поиграть в игру «Кто больше заметить интересного?», «Давай рассказывать друг другу, кто больше заметить интересного по нашей улице. Я вижу, что машины убирают улицу. А что ты видишь?» игра учит наблюдательности, помогает формировать представления об окружающем. Дома предложите ребенку нарисовать, что больше всего понравилось.</w:t>
      </w:r>
    </w:p>
    <w:p w:rsidR="00483124" w:rsidRDefault="00483124" w:rsidP="00483124">
      <w:r>
        <w:t>Дошкольники очень рано начинают проявлять интерес к истории страны, края. Если в городе есть памятники, организуйте к ним экскурсии и расскажите все, что вы знаете, о том</w:t>
      </w:r>
      <w:r>
        <w:t>, как чтят память погибших.</w:t>
      </w:r>
    </w:p>
    <w:p w:rsidR="00483124" w:rsidRDefault="00483124" w:rsidP="00483124">
      <w:r>
        <w:t>Приобщайте детей к народным праздникам, устному народному творчеству, музыкальному фольклору, народным играм.</w:t>
      </w:r>
    </w:p>
    <w:p w:rsidR="00483124" w:rsidRDefault="00483124" w:rsidP="00483124">
      <w:r>
        <w:t>Любовь к Родине – это и любовь к природе родного края. Общение с природой делает человека более чутким, отзывчивым. Зимой на лыжах, летом на велосипеде или пешком, полезно отправиться с ребенком в лес, чтобы полюбоваться его красотой, журчанием ручья, пением птиц. Воспитывая любовь к родному краю, важно приучать ребенка беречь природу, охранять ее.</w:t>
      </w:r>
    </w:p>
    <w:p w:rsidR="00483124" w:rsidRDefault="00483124" w:rsidP="00483124">
      <w:r>
        <w:t>Патриотическое воспитание подрастающего поколения – одна из самых актуальных задач нашего времени. Огромные изменения произошли в нашей стране за последние годы. Сегодня материальные ценности доминируют над духовными. Однако трудности переходного периода не должны стать причиной приостановки патриотического воспитания. У детей не должны быть искажены представления о патриотизме, доброте, великодушии. Возрождение духовно-нравственного воспитания подрастающего поколения - это шаг к возрождению России.</w:t>
      </w:r>
    </w:p>
    <w:p w:rsidR="00396AA6" w:rsidRDefault="00396AA6" w:rsidP="00483124"/>
    <w:sectPr w:rsidR="00396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24"/>
    <w:rsid w:val="00396AA6"/>
    <w:rsid w:val="0048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51649"/>
  <w15:chartTrackingRefBased/>
  <w15:docId w15:val="{89D697F1-652A-462C-AA63-593CAB66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1</cp:revision>
  <dcterms:created xsi:type="dcterms:W3CDTF">2021-09-06T14:38:00Z</dcterms:created>
  <dcterms:modified xsi:type="dcterms:W3CDTF">2021-09-06T14:45:00Z</dcterms:modified>
</cp:coreProperties>
</file>