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36E4" w14:textId="77777777" w:rsidR="005325D6" w:rsidRPr="005325D6" w:rsidRDefault="005325D6" w:rsidP="005325D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CB041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</w:t>
      </w:r>
      <w:r w:rsidRPr="005325D6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ользовательское соглашение</w:t>
      </w:r>
    </w:p>
    <w:p w14:paraId="672A6659" w14:textId="77777777" w:rsidR="005325D6" w:rsidRPr="005325D6" w:rsidRDefault="005325D6" w:rsidP="0053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13D4D" w14:textId="58369462" w:rsidR="005325D6" w:rsidRPr="005325D6" w:rsidRDefault="0148BEAD" w:rsidP="0148BEA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Настоящее Пользовательское Соглашение (Далее Соглашение) регулирует отношения между владельцем vezu-sharik.ru (далее vezu-sharik.ru или Администрация) с одной стороны и пользователем сайта с другой.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Сайт vezu-sharik.ru не является средством массовой информации.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Используя сайт, Вы соглашаетесь с условиями данного соглашения.</w:t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Если Вы не согласны с условиями данного соглашения, не используйте сайт vezu-sharik.ru!</w:t>
      </w:r>
      <w:r w:rsidR="005325D6">
        <w:br/>
      </w:r>
      <w:r w:rsidR="005325D6">
        <w:br/>
      </w:r>
    </w:p>
    <w:p w14:paraId="4C3C758C" w14:textId="77777777" w:rsidR="005325D6" w:rsidRPr="005325D6" w:rsidRDefault="0148BEAD" w:rsidP="0148BEAD">
      <w:pPr>
        <w:shd w:val="clear" w:color="auto" w:fill="FFFFFF" w:themeFill="background1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Права и обязанности сторон</w:t>
      </w:r>
    </w:p>
    <w:p w14:paraId="73D58D13" w14:textId="6FEB4188" w:rsidR="005325D6" w:rsidRPr="005325D6" w:rsidRDefault="0148BEAD" w:rsidP="0148BEA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proofErr w:type="gramStart"/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Пользователь имеет право: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осуществлять поиск информации на сайте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получать информацию на сайте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использовать информацию сайта в личных некоммерческих целях</w:t>
      </w:r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Администрация имеет право: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 своему усмотрению и необходимости создавать, изменять, отменять правила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ограничивать доступ к любой информации на сайте</w:t>
      </w:r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Пользователь обязуется: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не нарушать работоспособность сайта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proofErr w:type="gramEnd"/>
      <w:r w:rsidR="005325D6">
        <w:br/>
      </w:r>
      <w:r w:rsidR="005325D6">
        <w:br/>
      </w:r>
      <w:r w:rsidRPr="0148BEA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Администрация обязуется: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412A893C" w14:textId="77777777" w:rsidR="005325D6" w:rsidRPr="005325D6" w:rsidRDefault="0148BEAD" w:rsidP="0148BEAD">
      <w:pPr>
        <w:shd w:val="clear" w:color="auto" w:fill="FFFFFF" w:themeFill="background1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Ответственность сторон</w:t>
      </w:r>
    </w:p>
    <w:p w14:paraId="5385E073" w14:textId="04F7C1CC" w:rsidR="005325D6" w:rsidRPr="005325D6" w:rsidRDefault="0148BEAD" w:rsidP="0148BEAD">
      <w:pPr>
        <w:shd w:val="clear" w:color="auto" w:fill="FFFFFF" w:themeFill="background1"/>
        <w:spacing w:before="300" w:after="0" w:line="240" w:lineRule="auto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="005325D6">
        <w:br/>
      </w:r>
      <w:r w:rsidR="005325D6">
        <w:br/>
      </w:r>
      <w:r w:rsidRPr="0148BEAD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Условия действия Соглашения</w:t>
      </w:r>
    </w:p>
    <w:p w14:paraId="340DC1EF" w14:textId="77777777" w:rsidR="009E7CAA" w:rsidRDefault="0148BEAD" w:rsidP="0148BEAD">
      <w:pPr>
        <w:shd w:val="clear" w:color="auto" w:fill="FFFFFF" w:themeFill="background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Данное Соглашение вступает в силу при любом использовании данного сайта.</w:t>
      </w:r>
      <w:r w:rsidR="005325D6">
        <w:br/>
      </w:r>
      <w:r w:rsidRPr="0148BE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Соглашение перестает действовать при появлении его новой версии.</w:t>
      </w:r>
      <w:r w:rsidR="005325D6">
        <w:br/>
      </w:r>
    </w:p>
    <w:p w14:paraId="1B7456B7" w14:textId="6516E08A" w:rsidR="0026002C" w:rsidRPr="00141B4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Helvetica" w:eastAsia="Times New Roman" w:hAnsi="Helvetica" w:cs="Helvetica"/>
          <w:color w:val="333333"/>
        </w:rPr>
      </w:pPr>
      <w:r w:rsidRPr="00CB041B">
        <w:rPr>
          <w:rFonts w:ascii="Helvetica" w:eastAsia="Times New Roman" w:hAnsi="Helvetica" w:cs="Helvetica"/>
          <w:color w:val="333333"/>
        </w:rPr>
        <w:lastRenderedPageBreak/>
        <w:t xml:space="preserve"> А</w:t>
      </w:r>
      <w:r w:rsidRPr="0148BEAD">
        <w:rPr>
          <w:rFonts w:ascii="Helvetica" w:eastAsia="Times New Roman" w:hAnsi="Helvetica" w:cs="Helvetica"/>
          <w:color w:val="333333"/>
        </w:rPr>
        <w:t>дминистрация оставляет за собой право в одностороннем порядке изменять данное соглашение по своему усмотрению.</w:t>
      </w:r>
      <w:r w:rsidR="00C426B4">
        <w:br/>
      </w:r>
      <w:r w:rsidRPr="0148BEAD">
        <w:rPr>
          <w:rFonts w:ascii="Helvetica" w:eastAsia="Times New Roman" w:hAnsi="Helvetica" w:cs="Helvetica"/>
          <w:color w:val="333333"/>
        </w:rPr>
        <w:t>Администрация не оповещает пользователей об изменении в Соглашении.</w:t>
      </w:r>
    </w:p>
    <w:p w14:paraId="793643CB" w14:textId="77777777" w:rsidR="00A6306A" w:rsidRDefault="0148BEAD" w:rsidP="0148BEA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Представленная информация о товарах, их стоимости, характеристик, фото, наличия на складе ни при каких условиях не является публичной офертой.</w:t>
      </w:r>
    </w:p>
    <w:p w14:paraId="6E7BEAA2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155A7F2C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Информация о характеристиках товаров может быть изменена фирмой-производителем в одностороннем порядке в любое время.</w:t>
      </w:r>
    </w:p>
    <w:p w14:paraId="63E4A9CD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4E962723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Изображения товаров на фотографиях, представленных на сайте, могут отличаться от оригиналов.</w:t>
      </w:r>
    </w:p>
    <w:p w14:paraId="4F6584BE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7691C658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Все присланные по e-</w:t>
      </w:r>
      <w:proofErr w:type="spellStart"/>
      <w:r w:rsidRPr="0148BEAD">
        <w:rPr>
          <w:rFonts w:ascii="Arial" w:hAnsi="Arial" w:cs="Arial"/>
          <w:color w:val="333333"/>
        </w:rPr>
        <w:t>mail</w:t>
      </w:r>
      <w:proofErr w:type="spellEnd"/>
      <w:r w:rsidRPr="0148BEAD">
        <w:rPr>
          <w:rFonts w:ascii="Arial" w:hAnsi="Arial" w:cs="Arial"/>
          <w:color w:val="333333"/>
        </w:rPr>
        <w:t xml:space="preserve"> сообщения не являются ответом Потребителю, а носят информативный характер. Оставляя персональную информацию на сайте, посредством регистрации, либо иным способом, Потребитель дает право сотрудникам компании обрабатывать свою персональную информацию (</w:t>
      </w:r>
      <w:hyperlink r:id="rId6">
        <w:r w:rsidRPr="0148BEAD">
          <w:rPr>
            <w:rStyle w:val="a4"/>
            <w:rFonts w:ascii="Arial" w:hAnsi="Arial" w:cs="Arial"/>
            <w:color w:val="5A5A5A"/>
          </w:rPr>
          <w:t>Политика конфиденциальности</w:t>
        </w:r>
      </w:hyperlink>
      <w:r w:rsidRPr="0148BEAD">
        <w:rPr>
          <w:rFonts w:ascii="Arial" w:hAnsi="Arial" w:cs="Arial"/>
          <w:color w:val="333333"/>
        </w:rPr>
        <w:t>).</w:t>
      </w:r>
    </w:p>
    <w:p w14:paraId="09AF38FC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 </w:t>
      </w:r>
    </w:p>
    <w:p w14:paraId="69678958" w14:textId="77777777" w:rsidR="00A6306A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divId w:val="1181820296"/>
        <w:rPr>
          <w:rFonts w:ascii="Arial" w:hAnsi="Arial" w:cs="Arial"/>
          <w:color w:val="333333"/>
        </w:rPr>
      </w:pPr>
      <w:r w:rsidRPr="0148BEAD">
        <w:rPr>
          <w:rFonts w:ascii="Arial" w:hAnsi="Arial" w:cs="Arial"/>
          <w:color w:val="333333"/>
        </w:rPr>
        <w:t>- Администрация сайта не несет ответственности за содержание сообщений и других материалов на сайте, их возможное несоответствие действующему законодательству, за достоверность размещаемых Потребителями материалов, изображений и информации на сайте.</w:t>
      </w:r>
    </w:p>
    <w:p w14:paraId="34E8B853" w14:textId="62AFA0CB" w:rsidR="0148BEAD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3C4C85D" w14:textId="338C039E" w:rsidR="0148BEAD" w:rsidRDefault="0148BEAD" w:rsidP="0148BEAD">
      <w:pPr>
        <w:shd w:val="clear" w:color="auto" w:fill="FFFFFF" w:themeFill="background1"/>
        <w:rPr>
          <w:sz w:val="24"/>
          <w:szCs w:val="24"/>
        </w:rPr>
      </w:pPr>
      <w:r w:rsidRPr="0148BEAD">
        <w:rPr>
          <w:rFonts w:ascii="Arial" w:hAnsi="Arial" w:cs="Arial"/>
          <w:color w:val="333333"/>
          <w:sz w:val="24"/>
          <w:szCs w:val="24"/>
        </w:rPr>
        <w:t>-</w:t>
      </w:r>
      <w:r w:rsidRPr="0148BEAD">
        <w:rPr>
          <w:sz w:val="24"/>
          <w:szCs w:val="24"/>
        </w:rPr>
        <w:t xml:space="preserve"> Предоставляя свои персональные </w:t>
      </w:r>
      <w:proofErr w:type="gramStart"/>
      <w:r w:rsidRPr="0148BEAD">
        <w:rPr>
          <w:sz w:val="24"/>
          <w:szCs w:val="24"/>
        </w:rPr>
        <w:t>данные</w:t>
      </w:r>
      <w:proofErr w:type="gramEnd"/>
      <w:r w:rsidRPr="0148BEAD">
        <w:rPr>
          <w:sz w:val="24"/>
          <w:szCs w:val="24"/>
        </w:rPr>
        <w:t xml:space="preserve">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14:paraId="026E86E3" w14:textId="3C04BCD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Осуществление клиентской поддержки</w:t>
      </w:r>
    </w:p>
    <w:p w14:paraId="50E60160" w14:textId="4816AFE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Получения Пользователем информации о маркетинговых событиях</w:t>
      </w:r>
    </w:p>
    <w:p w14:paraId="5DD89B74" w14:textId="3EDB1983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Проведения аудита и прочих внутренних исследований с целью повышения качества предоставляемых услуг.</w:t>
      </w:r>
    </w:p>
    <w:p w14:paraId="7725ABAA" w14:textId="76AE8189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14:paraId="2198D245" w14:textId="4D2084E4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Фамилия, Имя, Отчество</w:t>
      </w:r>
    </w:p>
    <w:p w14:paraId="2340FF70" w14:textId="3C6DEE38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Дата рождения</w:t>
      </w:r>
    </w:p>
    <w:p w14:paraId="469F2D23" w14:textId="6C414D39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Контактный телефон</w:t>
      </w:r>
    </w:p>
    <w:p w14:paraId="55C2AF32" w14:textId="2BDB5CC8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Адрес электронной почты</w:t>
      </w:r>
    </w:p>
    <w:p w14:paraId="35A62797" w14:textId="0192C427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Почтовый адрес</w:t>
      </w:r>
    </w:p>
    <w:p w14:paraId="2C9A68C5" w14:textId="2CB61484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14:paraId="3661B77D" w14:textId="2605D1F0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Администрация сайта обязуется не передавать полученные персональные данные третьим лицам, за исключением следующих случаев:</w:t>
      </w:r>
    </w:p>
    <w:p w14:paraId="0170FF6D" w14:textId="32E4E08E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lastRenderedPageBreak/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14:paraId="36C107A1" w14:textId="4DB14D6F" w:rsidR="0148BEAD" w:rsidRDefault="0148BEAD" w:rsidP="0148BEAD">
      <w:pPr>
        <w:pStyle w:val="a5"/>
        <w:numPr>
          <w:ilvl w:val="0"/>
          <w:numId w:val="1"/>
        </w:numPr>
        <w:rPr>
          <w:sz w:val="24"/>
          <w:szCs w:val="24"/>
        </w:rPr>
      </w:pPr>
      <w:r w:rsidRPr="0148BEAD">
        <w:rPr>
          <w:sz w:val="24"/>
          <w:szCs w:val="24"/>
        </w:rP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1235B80B" w14:textId="1F72F95B" w:rsidR="0148BEAD" w:rsidRDefault="0148BEAD" w:rsidP="0148BEAD">
      <w:pPr>
        <w:rPr>
          <w:sz w:val="24"/>
          <w:szCs w:val="24"/>
        </w:rPr>
      </w:pPr>
      <w:r w:rsidRPr="0148BEAD">
        <w:rPr>
          <w:sz w:val="24"/>
          <w:szCs w:val="24"/>
        </w:rP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14:paraId="4615F7B2" w14:textId="60442927" w:rsidR="00CB041B" w:rsidRDefault="00CB041B" w:rsidP="0148BEAD">
      <w:pPr>
        <w:rPr>
          <w:sz w:val="24"/>
          <w:szCs w:val="24"/>
        </w:rPr>
      </w:pPr>
      <w:r>
        <w:rPr>
          <w:sz w:val="24"/>
          <w:szCs w:val="24"/>
        </w:rPr>
        <w:t>Согласие на гарантии:</w:t>
      </w:r>
    </w:p>
    <w:p w14:paraId="53CC50CA" w14:textId="025724F8" w:rsidR="00CB041B" w:rsidRDefault="00CB041B" w:rsidP="0148BEAD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клиенты. Мы работаем с качественными профессиональными шарами лучших производителей в мире.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Наши ЛАТЕКСНЫЕ 12" шарики всегда обрабатываются специальным раствором для продления полета шаров. Гарантия полета таких шаров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часов. Шарики с конфетти 24 часа. Шары с перьями 24 часа.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Наши ФОЛЬГИРОВАННЫЕ шарики гарантий не имеют. Поскольку эксплуатация у каждого клиента разная. За исключением брака, он виден через 10-15 минут после получения таких шаров.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 случае отказа клиентом от обработки шара полет шара составляет 8 часов. (Включая шары со светодиодами.)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 случае работы с шарами клиента, никаких гарантий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качество принесенных шаров из других мест администрация компании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VezuSharik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ответственности не несет!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При самовывозе все гарантии снимаются, ответственность качественной доставки берет на себя сам клиент.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Оплачивая заказ 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соглашаесь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условиями нашей работы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соглашаесь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пользовательским соглашением, размещенным на нашем сайте vezu-sharik.ru</w:t>
      </w:r>
      <w:bookmarkStart w:id="0" w:name="_GoBack"/>
      <w:bookmarkEnd w:id="0"/>
    </w:p>
    <w:p w14:paraId="7B8CD0E2" w14:textId="2637D768" w:rsidR="0148BEAD" w:rsidRDefault="0148BEAD" w:rsidP="0148BE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A37501D" w14:textId="77777777" w:rsidR="005325D6" w:rsidRPr="005325D6" w:rsidRDefault="005325D6" w:rsidP="0148BEAD">
      <w:pPr>
        <w:shd w:val="clear" w:color="auto" w:fill="FFFFFF" w:themeFill="background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br/>
      </w:r>
    </w:p>
    <w:p w14:paraId="5DAB6C7B" w14:textId="77777777" w:rsidR="00713D48" w:rsidRDefault="00713D48"/>
    <w:sectPr w:rsidR="00713D48" w:rsidSect="0071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73"/>
    <w:multiLevelType w:val="hybridMultilevel"/>
    <w:tmpl w:val="EB687F9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6"/>
    <w:rsid w:val="00141B4A"/>
    <w:rsid w:val="0026002C"/>
    <w:rsid w:val="003044D2"/>
    <w:rsid w:val="003C2975"/>
    <w:rsid w:val="004071E8"/>
    <w:rsid w:val="005325D6"/>
    <w:rsid w:val="00713D48"/>
    <w:rsid w:val="00896E61"/>
    <w:rsid w:val="00897F9B"/>
    <w:rsid w:val="009E7CAA"/>
    <w:rsid w:val="00A6306A"/>
    <w:rsid w:val="00C426B4"/>
    <w:rsid w:val="00CB041B"/>
    <w:rsid w:val="00CF312E"/>
    <w:rsid w:val="0148B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8"/>
  </w:style>
  <w:style w:type="paragraph" w:styleId="1">
    <w:name w:val="heading 1"/>
    <w:basedOn w:val="a"/>
    <w:link w:val="10"/>
    <w:uiPriority w:val="9"/>
    <w:qFormat/>
    <w:rsid w:val="00532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3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6A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48"/>
  </w:style>
  <w:style w:type="paragraph" w:styleId="1">
    <w:name w:val="heading 1"/>
    <w:basedOn w:val="a"/>
    <w:link w:val="10"/>
    <w:uiPriority w:val="9"/>
    <w:qFormat/>
    <w:rsid w:val="00532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3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06A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6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3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wroomforyou.com/page/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Ana</dc:creator>
  <cp:lastModifiedBy>ASUS</cp:lastModifiedBy>
  <cp:revision>2</cp:revision>
  <dcterms:created xsi:type="dcterms:W3CDTF">2020-06-11T08:14:00Z</dcterms:created>
  <dcterms:modified xsi:type="dcterms:W3CDTF">2020-06-11T08:14:00Z</dcterms:modified>
</cp:coreProperties>
</file>