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A6" w:rsidRDefault="00F5045A" w:rsidP="00AD17F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</w:t>
      </w:r>
      <w:r w:rsidR="00FF3283">
        <w:rPr>
          <w:b/>
          <w:sz w:val="40"/>
          <w:szCs w:val="40"/>
        </w:rPr>
        <w:t>ОТЧЕТ</w:t>
      </w:r>
    </w:p>
    <w:p w:rsidR="00FF3283" w:rsidRDefault="00FF3283" w:rsidP="00FF328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Ревизионной комиссии по результатам проверки финансово-хозяйственной деятельности и годовой бухгалтерской (финансовой) отчетности ТСЖ «</w:t>
      </w:r>
      <w:r w:rsidR="00F5045A">
        <w:rPr>
          <w:b/>
          <w:sz w:val="40"/>
          <w:szCs w:val="40"/>
        </w:rPr>
        <w:t>Октябрьский переулок, 9» за 2019</w:t>
      </w:r>
      <w:r>
        <w:rPr>
          <w:b/>
          <w:sz w:val="40"/>
          <w:szCs w:val="40"/>
        </w:rPr>
        <w:t xml:space="preserve"> год.</w:t>
      </w:r>
    </w:p>
    <w:p w:rsidR="00FF3283" w:rsidRDefault="00FF3283" w:rsidP="00FF3283">
      <w:pPr>
        <w:rPr>
          <w:b/>
          <w:sz w:val="40"/>
          <w:szCs w:val="40"/>
        </w:rPr>
      </w:pPr>
    </w:p>
    <w:p w:rsidR="00FF3283" w:rsidRDefault="00FF3283" w:rsidP="00FF3283">
      <w:pPr>
        <w:rPr>
          <w:b/>
          <w:sz w:val="40"/>
          <w:szCs w:val="40"/>
        </w:rPr>
      </w:pPr>
    </w:p>
    <w:p w:rsidR="00FF3283" w:rsidRDefault="00FF3283" w:rsidP="00FF3283">
      <w:pPr>
        <w:rPr>
          <w:b/>
          <w:sz w:val="40"/>
          <w:szCs w:val="40"/>
        </w:rPr>
      </w:pPr>
    </w:p>
    <w:p w:rsidR="00FF3283" w:rsidRDefault="00FF3283" w:rsidP="00FF3283">
      <w:pPr>
        <w:rPr>
          <w:b/>
          <w:sz w:val="40"/>
          <w:szCs w:val="40"/>
        </w:rPr>
      </w:pPr>
    </w:p>
    <w:p w:rsidR="00FF3283" w:rsidRDefault="00FF3283" w:rsidP="00FF3283">
      <w:pPr>
        <w:rPr>
          <w:sz w:val="32"/>
          <w:szCs w:val="32"/>
        </w:rPr>
      </w:pPr>
      <w:r>
        <w:rPr>
          <w:sz w:val="32"/>
          <w:szCs w:val="32"/>
        </w:rPr>
        <w:t xml:space="preserve">Председатель ревизионной </w:t>
      </w:r>
      <w:proofErr w:type="gramStart"/>
      <w:r>
        <w:rPr>
          <w:sz w:val="32"/>
          <w:szCs w:val="32"/>
        </w:rPr>
        <w:t xml:space="preserve">комиссии: </w:t>
      </w:r>
      <w:r w:rsidR="004E221A">
        <w:rPr>
          <w:sz w:val="32"/>
          <w:szCs w:val="32"/>
        </w:rPr>
        <w:t xml:space="preserve"> </w:t>
      </w:r>
      <w:r w:rsidR="00C967CC"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Булатов В.В.</w:t>
      </w:r>
    </w:p>
    <w:p w:rsidR="00FF3283" w:rsidRDefault="00FF3283" w:rsidP="00FF3283">
      <w:pPr>
        <w:rPr>
          <w:sz w:val="32"/>
          <w:szCs w:val="32"/>
        </w:rPr>
      </w:pPr>
      <w:r>
        <w:rPr>
          <w:sz w:val="32"/>
          <w:szCs w:val="32"/>
        </w:rPr>
        <w:t xml:space="preserve">Члены ревизионной </w:t>
      </w:r>
      <w:proofErr w:type="gramStart"/>
      <w:r>
        <w:rPr>
          <w:sz w:val="32"/>
          <w:szCs w:val="32"/>
        </w:rPr>
        <w:t xml:space="preserve">комиссии:   </w:t>
      </w:r>
      <w:proofErr w:type="gramEnd"/>
      <w:r>
        <w:rPr>
          <w:sz w:val="32"/>
          <w:szCs w:val="32"/>
        </w:rPr>
        <w:t xml:space="preserve">            </w:t>
      </w:r>
      <w:r w:rsidR="004E221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Бородихин</w:t>
      </w:r>
      <w:proofErr w:type="spellEnd"/>
      <w:r>
        <w:rPr>
          <w:sz w:val="32"/>
          <w:szCs w:val="32"/>
        </w:rPr>
        <w:t xml:space="preserve"> А.В.</w:t>
      </w:r>
    </w:p>
    <w:p w:rsidR="00FF3283" w:rsidRDefault="00FF3283" w:rsidP="00FF328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</w:t>
      </w:r>
      <w:r w:rsidR="004E221A">
        <w:rPr>
          <w:sz w:val="32"/>
          <w:szCs w:val="32"/>
        </w:rPr>
        <w:t xml:space="preserve"> </w:t>
      </w:r>
      <w:r w:rsidR="003F1FF3">
        <w:rPr>
          <w:sz w:val="32"/>
          <w:szCs w:val="32"/>
        </w:rPr>
        <w:t xml:space="preserve"> </w:t>
      </w:r>
      <w:proofErr w:type="spellStart"/>
      <w:r w:rsidR="003F1FF3">
        <w:rPr>
          <w:sz w:val="32"/>
          <w:szCs w:val="32"/>
        </w:rPr>
        <w:t>Чикаева</w:t>
      </w:r>
      <w:proofErr w:type="spellEnd"/>
      <w:r w:rsidR="003F1FF3">
        <w:rPr>
          <w:sz w:val="32"/>
          <w:szCs w:val="32"/>
        </w:rPr>
        <w:t xml:space="preserve"> Т.Ю.</w:t>
      </w:r>
    </w:p>
    <w:p w:rsidR="00FF3283" w:rsidRDefault="00FF3283" w:rsidP="00FF3283">
      <w:pPr>
        <w:rPr>
          <w:sz w:val="32"/>
          <w:szCs w:val="32"/>
        </w:rPr>
      </w:pPr>
    </w:p>
    <w:p w:rsidR="00FF3283" w:rsidRDefault="00FF3283" w:rsidP="00FF3283">
      <w:pPr>
        <w:rPr>
          <w:sz w:val="32"/>
          <w:szCs w:val="32"/>
        </w:rPr>
      </w:pPr>
      <w:r>
        <w:rPr>
          <w:sz w:val="32"/>
          <w:szCs w:val="32"/>
        </w:rPr>
        <w:t>Дата на</w:t>
      </w:r>
      <w:r w:rsidR="003F1FF3">
        <w:rPr>
          <w:sz w:val="32"/>
          <w:szCs w:val="32"/>
        </w:rPr>
        <w:t xml:space="preserve">чала </w:t>
      </w:r>
      <w:proofErr w:type="gramStart"/>
      <w:r w:rsidR="003F1FF3">
        <w:rPr>
          <w:sz w:val="32"/>
          <w:szCs w:val="32"/>
        </w:rPr>
        <w:t xml:space="preserve">ревизии:   </w:t>
      </w:r>
      <w:proofErr w:type="gramEnd"/>
      <w:r w:rsidR="003F1FF3">
        <w:rPr>
          <w:sz w:val="32"/>
          <w:szCs w:val="32"/>
        </w:rPr>
        <w:t xml:space="preserve">            </w:t>
      </w:r>
      <w:r w:rsidR="00C967CC">
        <w:rPr>
          <w:sz w:val="32"/>
          <w:szCs w:val="32"/>
        </w:rPr>
        <w:t xml:space="preserve"> </w:t>
      </w:r>
      <w:r w:rsidR="00F5045A">
        <w:rPr>
          <w:sz w:val="32"/>
          <w:szCs w:val="32"/>
        </w:rPr>
        <w:t>18</w:t>
      </w:r>
      <w:r w:rsidR="007D1046">
        <w:rPr>
          <w:sz w:val="32"/>
          <w:szCs w:val="32"/>
        </w:rPr>
        <w:t xml:space="preserve">  </w:t>
      </w:r>
      <w:r w:rsidR="00F5045A">
        <w:rPr>
          <w:sz w:val="32"/>
          <w:szCs w:val="32"/>
        </w:rPr>
        <w:t>мая     2020</w:t>
      </w:r>
      <w:r>
        <w:rPr>
          <w:sz w:val="32"/>
          <w:szCs w:val="32"/>
        </w:rPr>
        <w:t xml:space="preserve"> года</w:t>
      </w:r>
    </w:p>
    <w:p w:rsidR="00FF3283" w:rsidRDefault="00FF3283" w:rsidP="00FF3283">
      <w:pPr>
        <w:rPr>
          <w:sz w:val="32"/>
          <w:szCs w:val="32"/>
        </w:rPr>
      </w:pPr>
      <w:r>
        <w:rPr>
          <w:sz w:val="32"/>
          <w:szCs w:val="32"/>
        </w:rPr>
        <w:t>Дата о</w:t>
      </w:r>
      <w:r w:rsidR="00F5045A">
        <w:rPr>
          <w:sz w:val="32"/>
          <w:szCs w:val="32"/>
        </w:rPr>
        <w:t xml:space="preserve">кончания </w:t>
      </w:r>
      <w:proofErr w:type="gramStart"/>
      <w:r w:rsidR="00F5045A">
        <w:rPr>
          <w:sz w:val="32"/>
          <w:szCs w:val="32"/>
        </w:rPr>
        <w:t xml:space="preserve">ревизии:   </w:t>
      </w:r>
      <w:proofErr w:type="gramEnd"/>
      <w:r w:rsidR="00F5045A">
        <w:rPr>
          <w:sz w:val="32"/>
          <w:szCs w:val="32"/>
        </w:rPr>
        <w:t xml:space="preserve">      01  июня  2020</w:t>
      </w:r>
      <w:r>
        <w:rPr>
          <w:sz w:val="32"/>
          <w:szCs w:val="32"/>
        </w:rPr>
        <w:t xml:space="preserve"> года</w:t>
      </w:r>
    </w:p>
    <w:p w:rsidR="00FF3283" w:rsidRDefault="00FF3283" w:rsidP="00FF3283">
      <w:pPr>
        <w:rPr>
          <w:sz w:val="32"/>
          <w:szCs w:val="32"/>
        </w:rPr>
      </w:pPr>
    </w:p>
    <w:p w:rsidR="00FF3283" w:rsidRDefault="00FF3283" w:rsidP="00FF3283">
      <w:pPr>
        <w:rPr>
          <w:sz w:val="32"/>
          <w:szCs w:val="32"/>
        </w:rPr>
      </w:pPr>
    </w:p>
    <w:p w:rsidR="00FF3283" w:rsidRDefault="00FF3283" w:rsidP="00FF3283">
      <w:pPr>
        <w:rPr>
          <w:sz w:val="32"/>
          <w:szCs w:val="32"/>
        </w:rPr>
      </w:pPr>
    </w:p>
    <w:p w:rsidR="00FF3283" w:rsidRDefault="00FF3283" w:rsidP="00FF3283">
      <w:pPr>
        <w:rPr>
          <w:sz w:val="32"/>
          <w:szCs w:val="32"/>
        </w:rPr>
      </w:pPr>
    </w:p>
    <w:p w:rsidR="00FF3283" w:rsidRDefault="00FF3283" w:rsidP="00FF3283">
      <w:pPr>
        <w:rPr>
          <w:sz w:val="32"/>
          <w:szCs w:val="32"/>
        </w:rPr>
      </w:pPr>
    </w:p>
    <w:p w:rsidR="00FF3283" w:rsidRDefault="00FF3283" w:rsidP="00FF3283">
      <w:pPr>
        <w:rPr>
          <w:sz w:val="32"/>
          <w:szCs w:val="32"/>
        </w:rPr>
      </w:pPr>
    </w:p>
    <w:p w:rsidR="00FF3283" w:rsidRDefault="00FF3283" w:rsidP="00FF3283">
      <w:pPr>
        <w:jc w:val="center"/>
        <w:rPr>
          <w:sz w:val="32"/>
          <w:szCs w:val="32"/>
        </w:rPr>
      </w:pPr>
      <w:r>
        <w:rPr>
          <w:sz w:val="32"/>
          <w:szCs w:val="32"/>
        </w:rPr>
        <w:t>Москва</w:t>
      </w:r>
      <w:r w:rsidR="00F5045A">
        <w:rPr>
          <w:sz w:val="32"/>
          <w:szCs w:val="32"/>
        </w:rPr>
        <w:t xml:space="preserve"> 2020</w:t>
      </w:r>
    </w:p>
    <w:p w:rsidR="00FF3283" w:rsidRDefault="00FF3283" w:rsidP="00FF328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Вводная часть</w:t>
      </w:r>
    </w:p>
    <w:p w:rsidR="00003707" w:rsidRDefault="00FF3283" w:rsidP="00003707">
      <w:pPr>
        <w:pStyle w:val="a3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Основания проведения ревизионной проверки</w:t>
      </w:r>
    </w:p>
    <w:p w:rsidR="00FF3283" w:rsidRDefault="00003707" w:rsidP="004E2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03707">
        <w:rPr>
          <w:sz w:val="28"/>
          <w:szCs w:val="28"/>
        </w:rPr>
        <w:t>Ревизионная комиссия товарищества собственников жилья «Октябрьский переулок,9» (далее – ТСЖ), руководствуясь Жилищным кодексом Российской Федерации, Уставом ТСЖ и Положением о ревизионной комиссии, провела ревизионную проверку финансовой деятельности ТСЖ «Октябрьский переулок,9» за период с</w:t>
      </w:r>
      <w:r w:rsidR="00F5045A">
        <w:rPr>
          <w:sz w:val="28"/>
          <w:szCs w:val="28"/>
        </w:rPr>
        <w:t xml:space="preserve"> 01.01.2019</w:t>
      </w:r>
      <w:r w:rsidR="007D1046">
        <w:rPr>
          <w:sz w:val="28"/>
          <w:szCs w:val="28"/>
        </w:rPr>
        <w:t>г. по 31.12.</w:t>
      </w:r>
      <w:r w:rsidR="00F5045A">
        <w:rPr>
          <w:sz w:val="28"/>
          <w:szCs w:val="28"/>
        </w:rPr>
        <w:t>2019</w:t>
      </w:r>
      <w:r w:rsidRPr="00003707">
        <w:rPr>
          <w:sz w:val="28"/>
          <w:szCs w:val="28"/>
        </w:rPr>
        <w:t>г. (далее – отчетный период), с целью объективной и независимой оценки деятельности товарищества, а также выдачи заключения об исполнении сметы доходов и расходов ТСЖ «</w:t>
      </w:r>
      <w:r w:rsidR="00F5045A">
        <w:rPr>
          <w:sz w:val="28"/>
          <w:szCs w:val="28"/>
        </w:rPr>
        <w:t>Октябрьский переулок, 9» за 2019</w:t>
      </w:r>
      <w:r w:rsidRPr="00003707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</w:t>
      </w:r>
      <w:r w:rsidRPr="00003707">
        <w:rPr>
          <w:sz w:val="28"/>
          <w:szCs w:val="28"/>
        </w:rPr>
        <w:t xml:space="preserve"> размерах  обязательных платежей.</w:t>
      </w:r>
    </w:p>
    <w:p w:rsidR="00003707" w:rsidRDefault="00003707" w:rsidP="004E2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Протоколом заседания р</w:t>
      </w:r>
      <w:r w:rsidR="003F1FF3">
        <w:rPr>
          <w:sz w:val="28"/>
          <w:szCs w:val="28"/>
        </w:rPr>
        <w:t>евизи</w:t>
      </w:r>
      <w:r w:rsidR="00F5045A">
        <w:rPr>
          <w:sz w:val="28"/>
          <w:szCs w:val="28"/>
        </w:rPr>
        <w:t xml:space="preserve">онной комиссии от 18 мая 2020 </w:t>
      </w:r>
      <w:r>
        <w:rPr>
          <w:sz w:val="28"/>
          <w:szCs w:val="28"/>
        </w:rPr>
        <w:t xml:space="preserve">г. </w:t>
      </w:r>
      <w:r w:rsidR="00F5045A">
        <w:rPr>
          <w:sz w:val="28"/>
          <w:szCs w:val="28"/>
        </w:rPr>
        <w:t>№РК-2020</w:t>
      </w:r>
      <w:r w:rsidR="00074C56">
        <w:rPr>
          <w:sz w:val="28"/>
          <w:szCs w:val="28"/>
        </w:rPr>
        <w:t xml:space="preserve">-01 ревизия проводилась Председателем ревизионной комиссии </w:t>
      </w:r>
      <w:proofErr w:type="spellStart"/>
      <w:r w:rsidR="00074C56">
        <w:rPr>
          <w:sz w:val="28"/>
          <w:szCs w:val="28"/>
        </w:rPr>
        <w:t>Булатовым</w:t>
      </w:r>
      <w:proofErr w:type="spellEnd"/>
      <w:r w:rsidR="00074C56">
        <w:rPr>
          <w:sz w:val="28"/>
          <w:szCs w:val="28"/>
        </w:rPr>
        <w:t xml:space="preserve"> В.В. и членами ревизионной комиссии </w:t>
      </w:r>
      <w:proofErr w:type="spellStart"/>
      <w:r w:rsidR="00074C56">
        <w:rPr>
          <w:sz w:val="28"/>
          <w:szCs w:val="28"/>
        </w:rPr>
        <w:t>Б</w:t>
      </w:r>
      <w:r w:rsidR="003F1FF3">
        <w:rPr>
          <w:sz w:val="28"/>
          <w:szCs w:val="28"/>
        </w:rPr>
        <w:t>ородихиным</w:t>
      </w:r>
      <w:proofErr w:type="spellEnd"/>
      <w:r w:rsidR="003F1FF3">
        <w:rPr>
          <w:sz w:val="28"/>
          <w:szCs w:val="28"/>
        </w:rPr>
        <w:t xml:space="preserve"> А.В. и </w:t>
      </w:r>
      <w:proofErr w:type="spellStart"/>
      <w:r w:rsidR="003F1FF3">
        <w:rPr>
          <w:sz w:val="28"/>
          <w:szCs w:val="28"/>
        </w:rPr>
        <w:t>Чикаевой</w:t>
      </w:r>
      <w:proofErr w:type="spellEnd"/>
      <w:r w:rsidR="003F1FF3">
        <w:rPr>
          <w:sz w:val="28"/>
          <w:szCs w:val="28"/>
        </w:rPr>
        <w:t xml:space="preserve"> Т.Ю.</w:t>
      </w:r>
      <w:r w:rsidR="00074C56">
        <w:rPr>
          <w:sz w:val="28"/>
          <w:szCs w:val="28"/>
        </w:rPr>
        <w:t xml:space="preserve"> (далее </w:t>
      </w:r>
      <w:r w:rsidR="003F1FF3">
        <w:rPr>
          <w:sz w:val="28"/>
          <w:szCs w:val="28"/>
        </w:rPr>
        <w:t>– ревизо</w:t>
      </w:r>
      <w:r w:rsidR="00F5045A">
        <w:rPr>
          <w:sz w:val="28"/>
          <w:szCs w:val="28"/>
        </w:rPr>
        <w:t xml:space="preserve">ры, проверяющие) с 18 мая 2020 года по 01 </w:t>
      </w:r>
      <w:proofErr w:type="gramStart"/>
      <w:r w:rsidR="00F5045A">
        <w:rPr>
          <w:sz w:val="28"/>
          <w:szCs w:val="28"/>
        </w:rPr>
        <w:t>июня  2020</w:t>
      </w:r>
      <w:proofErr w:type="gramEnd"/>
      <w:r w:rsidR="00074C56">
        <w:rPr>
          <w:sz w:val="28"/>
          <w:szCs w:val="28"/>
        </w:rPr>
        <w:t xml:space="preserve"> года включительно. </w:t>
      </w:r>
    </w:p>
    <w:p w:rsidR="00074C56" w:rsidRDefault="00074C56" w:rsidP="004E2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Настоящий отчет утвержден Протоколом засед</w:t>
      </w:r>
      <w:r w:rsidR="007D1046">
        <w:rPr>
          <w:sz w:val="28"/>
          <w:szCs w:val="28"/>
        </w:rPr>
        <w:t>а</w:t>
      </w:r>
      <w:r w:rsidR="002F69EE">
        <w:rPr>
          <w:sz w:val="28"/>
          <w:szCs w:val="28"/>
        </w:rPr>
        <w:t xml:space="preserve">ния </w:t>
      </w:r>
      <w:r w:rsidR="003F1FF3">
        <w:rPr>
          <w:sz w:val="28"/>
          <w:szCs w:val="28"/>
        </w:rPr>
        <w:t>ревиз</w:t>
      </w:r>
      <w:r w:rsidR="00F5045A">
        <w:rPr>
          <w:sz w:val="28"/>
          <w:szCs w:val="28"/>
        </w:rPr>
        <w:t>ионной комиссии от 01 июня 2020 года №РК-2020</w:t>
      </w:r>
      <w:r>
        <w:rPr>
          <w:sz w:val="28"/>
          <w:szCs w:val="28"/>
        </w:rPr>
        <w:t>-02.</w:t>
      </w:r>
    </w:p>
    <w:p w:rsidR="00074C56" w:rsidRPr="00074C56" w:rsidRDefault="00074C56" w:rsidP="004E221A">
      <w:pPr>
        <w:pStyle w:val="a3"/>
        <w:numPr>
          <w:ilvl w:val="1"/>
          <w:numId w:val="1"/>
        </w:numPr>
        <w:jc w:val="both"/>
        <w:rPr>
          <w:b/>
          <w:sz w:val="32"/>
          <w:szCs w:val="32"/>
        </w:rPr>
      </w:pPr>
      <w:r w:rsidRPr="00074C56">
        <w:rPr>
          <w:b/>
          <w:sz w:val="32"/>
          <w:szCs w:val="32"/>
        </w:rPr>
        <w:t>Используемые материалы</w:t>
      </w:r>
    </w:p>
    <w:p w:rsidR="00074C56" w:rsidRDefault="00074C56" w:rsidP="004E221A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</w:t>
      </w:r>
      <w:r>
        <w:rPr>
          <w:sz w:val="28"/>
          <w:szCs w:val="28"/>
        </w:rPr>
        <w:t>При проведении ревизионной проверки использовались следующие материалы и документы:</w:t>
      </w:r>
    </w:p>
    <w:p w:rsidR="00074C56" w:rsidRDefault="00074C56" w:rsidP="004E2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F5045A">
        <w:rPr>
          <w:sz w:val="28"/>
          <w:szCs w:val="28"/>
        </w:rPr>
        <w:t>смета доходов и расходов на 2019</w:t>
      </w:r>
      <w:r w:rsidR="00C967CC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074C56" w:rsidRDefault="00074C56" w:rsidP="004E2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трудовые договора с сотрудниками ТСЖ;</w:t>
      </w:r>
    </w:p>
    <w:p w:rsidR="00074C56" w:rsidRDefault="00074C56" w:rsidP="004E2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должностные инструкции;</w:t>
      </w:r>
    </w:p>
    <w:p w:rsidR="00074C56" w:rsidRDefault="00074C56" w:rsidP="004E2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документы кадрового учета, приказы, штатное расписание;</w:t>
      </w:r>
    </w:p>
    <w:p w:rsidR="00074C56" w:rsidRDefault="00B74223" w:rsidP="004E2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трудовые книжки;</w:t>
      </w:r>
    </w:p>
    <w:p w:rsidR="00B74223" w:rsidRDefault="00B74223" w:rsidP="004E2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документы по инвентаризации товарно-материальных ценностей и основных средств;</w:t>
      </w:r>
    </w:p>
    <w:p w:rsidR="00B74223" w:rsidRDefault="00B74223" w:rsidP="004E2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реестры бухгалтерского и налогового учета;</w:t>
      </w:r>
    </w:p>
    <w:p w:rsidR="00B74223" w:rsidRDefault="00B74223" w:rsidP="004E2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бухгалтерская и налоговая отчетность;</w:t>
      </w:r>
    </w:p>
    <w:p w:rsidR="00B74223" w:rsidRDefault="00B74223" w:rsidP="004E22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договоры со сторонними организациями;</w:t>
      </w:r>
    </w:p>
    <w:p w:rsidR="00B74223" w:rsidRDefault="00B74223" w:rsidP="004E2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договоры гражданско-правового характера;</w:t>
      </w:r>
    </w:p>
    <w:p w:rsidR="00B74223" w:rsidRDefault="00B74223" w:rsidP="004E2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первичная бухгалтерская документация;</w:t>
      </w:r>
    </w:p>
    <w:p w:rsidR="00B74223" w:rsidRDefault="00B74223" w:rsidP="004E2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журналы регистрации входящей и исходящей корреспонденции;</w:t>
      </w:r>
    </w:p>
    <w:p w:rsidR="00B74223" w:rsidRDefault="00B74223" w:rsidP="004E2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прочие необходимые документы.</w:t>
      </w:r>
    </w:p>
    <w:p w:rsidR="00B74223" w:rsidRDefault="00B74223" w:rsidP="004E22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ревизионной комиссии:</w:t>
      </w:r>
    </w:p>
    <w:p w:rsidR="00B74223" w:rsidRDefault="00B74223" w:rsidP="004E2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Документы предоставлены в полном объеме, оформлены и хранятся в соответствии с законодательством.</w:t>
      </w:r>
    </w:p>
    <w:p w:rsidR="00B74223" w:rsidRDefault="002F69EE" w:rsidP="004E221A">
      <w:pPr>
        <w:pStyle w:val="a3"/>
        <w:numPr>
          <w:ilvl w:val="1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74223" w:rsidRPr="00B74223">
        <w:rPr>
          <w:b/>
          <w:sz w:val="32"/>
          <w:szCs w:val="32"/>
        </w:rPr>
        <w:t>Методика ревизии</w:t>
      </w:r>
    </w:p>
    <w:p w:rsidR="00B74223" w:rsidRDefault="00B74223" w:rsidP="004E2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Ревизия проведена </w:t>
      </w:r>
      <w:r w:rsidR="00824B14">
        <w:rPr>
          <w:sz w:val="28"/>
          <w:szCs w:val="28"/>
        </w:rPr>
        <w:t>в пределах, имеющихся у проверяющих познаний в области инжене</w:t>
      </w:r>
      <w:r w:rsidR="00F45C4F">
        <w:rPr>
          <w:sz w:val="28"/>
          <w:szCs w:val="28"/>
        </w:rPr>
        <w:t>рии, экономики, финансов и юрис</w:t>
      </w:r>
      <w:r w:rsidR="00824B14">
        <w:rPr>
          <w:sz w:val="28"/>
          <w:szCs w:val="28"/>
        </w:rPr>
        <w:t>пруденции.</w:t>
      </w:r>
    </w:p>
    <w:p w:rsidR="00824B14" w:rsidRDefault="00824B14" w:rsidP="004E2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Проводились комплексные меры по сбору, изучению, оценки информации, предоставленной на основании необходимых документов, путем документального контроля, прослеживания, сопоставления, пересчета и аналитических процедур.</w:t>
      </w:r>
    </w:p>
    <w:p w:rsidR="00471B79" w:rsidRDefault="00824B14" w:rsidP="004E2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Был совершен обход мест общего пользования, подсобных и технических помещений для оценки фактического состояния общего имущества в многоквартирном доме, а также составления плана о фактических проведенных ремонтных работах, заключении договоров при проведении данных работ, целевому использованию закупленных материалов и оборудования по авансовым платежам</w:t>
      </w:r>
    </w:p>
    <w:p w:rsidR="00471B79" w:rsidRDefault="00471B79" w:rsidP="004E221A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</w:t>
      </w:r>
      <w:r>
        <w:rPr>
          <w:b/>
          <w:sz w:val="32"/>
          <w:szCs w:val="32"/>
        </w:rPr>
        <w:t>1.4</w:t>
      </w:r>
      <w:r w:rsidR="002F69E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Условия проведения ревизии</w:t>
      </w:r>
    </w:p>
    <w:p w:rsidR="00471B79" w:rsidRDefault="00471B79" w:rsidP="004E2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Ревизия проводилась в помещении бухгалтерии. Документы были предоставлены для проверяющих в полном объеме и предоставлялись по мере необходимости. Был обеспечен полный доступ к финансовой, бухгалтерской, хозяйственной и прочей документации ТСЖ.</w:t>
      </w:r>
    </w:p>
    <w:p w:rsidR="00471B79" w:rsidRDefault="00471B79" w:rsidP="004E221A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</w:t>
      </w:r>
      <w:r>
        <w:rPr>
          <w:b/>
          <w:sz w:val="32"/>
          <w:szCs w:val="32"/>
        </w:rPr>
        <w:t>1.5</w:t>
      </w:r>
      <w:r w:rsidR="002F69E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Цели и задачи проверки</w:t>
      </w:r>
    </w:p>
    <w:p w:rsidR="00471B79" w:rsidRDefault="00471B79" w:rsidP="0047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Ревизионной комиссией рассмотрены следующие вопросы:</w:t>
      </w:r>
    </w:p>
    <w:p w:rsidR="00471B79" w:rsidRDefault="00471B79" w:rsidP="00471B7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Соответствует ли деятельность Правления ТСЖ «Октябрьский переулок, 9» Уставу ТСЖ, Положению о правлении, решениям общего собрания членов ТСЖ.</w:t>
      </w:r>
    </w:p>
    <w:p w:rsidR="00471B79" w:rsidRDefault="004913C0" w:rsidP="00471B7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Оценка  состояния</w:t>
      </w:r>
      <w:proofErr w:type="gramEnd"/>
      <w:r>
        <w:rPr>
          <w:sz w:val="28"/>
          <w:szCs w:val="28"/>
        </w:rPr>
        <w:t xml:space="preserve"> </w:t>
      </w:r>
      <w:r w:rsidR="00C967CC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имущества .</w:t>
      </w:r>
    </w:p>
    <w:p w:rsidR="004913C0" w:rsidRDefault="004913C0" w:rsidP="00471B7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ли действительности отраженный в бухгалтерской отчетности приход денежных средств на расчетный счет ТСЖ «Октябрьск</w:t>
      </w:r>
      <w:r w:rsidR="007909AA">
        <w:rPr>
          <w:sz w:val="28"/>
          <w:szCs w:val="28"/>
        </w:rPr>
        <w:t>ий переулок, 9» за отчетный период.</w:t>
      </w:r>
    </w:p>
    <w:p w:rsidR="004913C0" w:rsidRDefault="004913C0" w:rsidP="00F76481">
      <w:pPr>
        <w:pStyle w:val="a3"/>
        <w:ind w:left="1485"/>
        <w:jc w:val="both"/>
        <w:rPr>
          <w:sz w:val="28"/>
          <w:szCs w:val="28"/>
        </w:rPr>
      </w:pPr>
    </w:p>
    <w:p w:rsidR="004913C0" w:rsidRDefault="004913C0" w:rsidP="00471B7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Проверка обоснованности тарифов, выставляемых ТСЖ для оплаты коммунальных услуг.</w:t>
      </w:r>
    </w:p>
    <w:p w:rsidR="004913C0" w:rsidRDefault="004913C0" w:rsidP="00471B7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Проверка работы бухгалтерии и Правления ТСЖ на соответствие действующему законодательству (Гражданский кодекс РФ, Жилищный кодекс РФ, Трудовой кодекс РФ, Налоговый кодекс РФ).</w:t>
      </w:r>
    </w:p>
    <w:p w:rsidR="004913C0" w:rsidRDefault="004913C0" w:rsidP="00F764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Проверка целевого расходования денежных средств собственников и членов ТСЖ «Октябрьский переулок, 9».</w:t>
      </w:r>
    </w:p>
    <w:p w:rsidR="00F76481" w:rsidRPr="00F76481" w:rsidRDefault="00F76481" w:rsidP="00F764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</w:p>
    <w:p w:rsidR="004913C0" w:rsidRDefault="00F45C4F" w:rsidP="004913C0">
      <w:pPr>
        <w:pStyle w:val="a3"/>
        <w:ind w:left="1485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1.6</w:t>
      </w:r>
      <w:r w:rsidR="002F69E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Объекты ревизии</w:t>
      </w:r>
    </w:p>
    <w:p w:rsidR="00F45C4F" w:rsidRDefault="00F45C4F" w:rsidP="00F45C4F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</w:t>
      </w:r>
      <w:r>
        <w:rPr>
          <w:sz w:val="28"/>
          <w:szCs w:val="28"/>
        </w:rPr>
        <w:t>1. Деятельность Правления ТСЖ «Октябрьский переулок, 9».</w:t>
      </w:r>
    </w:p>
    <w:p w:rsidR="00F45C4F" w:rsidRDefault="00F45C4F" w:rsidP="00F45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2. Ведение бухгалтерского учета.</w:t>
      </w:r>
    </w:p>
    <w:p w:rsidR="00F45C4F" w:rsidRDefault="00F45C4F" w:rsidP="00F45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6481">
        <w:rPr>
          <w:sz w:val="28"/>
          <w:szCs w:val="28"/>
        </w:rPr>
        <w:t xml:space="preserve">               3. Ведение кад</w:t>
      </w:r>
      <w:r>
        <w:rPr>
          <w:sz w:val="28"/>
          <w:szCs w:val="28"/>
        </w:rPr>
        <w:t>рового учета.</w:t>
      </w:r>
    </w:p>
    <w:p w:rsidR="00F45C4F" w:rsidRDefault="00F45C4F" w:rsidP="00F45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4. Работа инженерной службы.</w:t>
      </w:r>
    </w:p>
    <w:p w:rsidR="00F45C4F" w:rsidRDefault="00F45C4F" w:rsidP="00F45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5. Хозяйственное управление.</w:t>
      </w:r>
    </w:p>
    <w:p w:rsidR="00F45C4F" w:rsidRDefault="00F45C4F" w:rsidP="00F45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6. Ведение финансово-хозяйственной деятельности.</w:t>
      </w:r>
    </w:p>
    <w:p w:rsidR="00F45C4F" w:rsidRDefault="00F45C4F" w:rsidP="00F45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7. Анализ отчета Правления ТСЖ.</w:t>
      </w:r>
    </w:p>
    <w:p w:rsidR="00F45C4F" w:rsidRDefault="00F45C4F" w:rsidP="00F45C4F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</w:t>
      </w:r>
      <w:r w:rsidR="00F7648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1.7</w:t>
      </w:r>
      <w:r w:rsidR="002F69E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Органы управления ТСЖ в отчетном периоде:</w:t>
      </w:r>
    </w:p>
    <w:p w:rsidR="00F45C4F" w:rsidRPr="00FA099D" w:rsidRDefault="00F45C4F" w:rsidP="00F45C4F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="003F2F3B">
        <w:rPr>
          <w:b/>
          <w:sz w:val="32"/>
          <w:szCs w:val="32"/>
        </w:rPr>
        <w:t xml:space="preserve">   </w:t>
      </w:r>
      <w:r>
        <w:rPr>
          <w:sz w:val="28"/>
          <w:szCs w:val="28"/>
        </w:rPr>
        <w:t>Действующее</w:t>
      </w:r>
      <w:r w:rsidR="00F5045A">
        <w:rPr>
          <w:sz w:val="28"/>
          <w:szCs w:val="28"/>
        </w:rPr>
        <w:t xml:space="preserve"> правление было избрано на общем</w:t>
      </w:r>
      <w:r>
        <w:rPr>
          <w:sz w:val="28"/>
          <w:szCs w:val="28"/>
        </w:rPr>
        <w:t xml:space="preserve"> </w:t>
      </w:r>
      <w:r w:rsidR="00F5045A">
        <w:rPr>
          <w:sz w:val="28"/>
          <w:szCs w:val="28"/>
        </w:rPr>
        <w:t xml:space="preserve">отчетно-выборном </w:t>
      </w:r>
      <w:r>
        <w:rPr>
          <w:sz w:val="28"/>
          <w:szCs w:val="28"/>
        </w:rPr>
        <w:t>собрании членов ТСЖ «Октябрьский переулок, 9»</w:t>
      </w:r>
      <w:r w:rsidR="00613F85">
        <w:rPr>
          <w:sz w:val="28"/>
          <w:szCs w:val="28"/>
        </w:rPr>
        <w:t xml:space="preserve"> </w:t>
      </w:r>
      <w:r w:rsidR="00613F85" w:rsidRPr="00FA099D">
        <w:rPr>
          <w:sz w:val="28"/>
          <w:szCs w:val="28"/>
        </w:rPr>
        <w:t xml:space="preserve">от  </w:t>
      </w:r>
      <w:r w:rsidR="003F1FF3" w:rsidRPr="00FA099D">
        <w:rPr>
          <w:sz w:val="28"/>
          <w:szCs w:val="28"/>
        </w:rPr>
        <w:t xml:space="preserve"> </w:t>
      </w:r>
      <w:r w:rsidR="00F5045A">
        <w:rPr>
          <w:sz w:val="28"/>
          <w:szCs w:val="28"/>
        </w:rPr>
        <w:t>25.04.2019</w:t>
      </w:r>
    </w:p>
    <w:p w:rsidR="00F45C4F" w:rsidRDefault="00F45C4F" w:rsidP="00F45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Члены правления:</w:t>
      </w:r>
    </w:p>
    <w:p w:rsidR="00F45C4F" w:rsidRDefault="00F45C4F" w:rsidP="00F5045A">
      <w:pPr>
        <w:pStyle w:val="a3"/>
        <w:ind w:left="855"/>
        <w:jc w:val="both"/>
        <w:rPr>
          <w:sz w:val="28"/>
          <w:szCs w:val="28"/>
        </w:rPr>
      </w:pPr>
    </w:p>
    <w:p w:rsidR="00F45C4F" w:rsidRPr="00F5045A" w:rsidRDefault="00F45C4F" w:rsidP="00F5045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5045A">
        <w:rPr>
          <w:sz w:val="28"/>
          <w:szCs w:val="28"/>
        </w:rPr>
        <w:t>Евтушенкова Л.П.</w:t>
      </w:r>
    </w:p>
    <w:p w:rsidR="00F45C4F" w:rsidRDefault="00F45C4F" w:rsidP="00F45C4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Жданов Д.Ф.</w:t>
      </w:r>
    </w:p>
    <w:p w:rsidR="00613F85" w:rsidRDefault="00613F85" w:rsidP="00F45C4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Круглова В.Г.</w:t>
      </w:r>
    </w:p>
    <w:p w:rsidR="00613F85" w:rsidRDefault="00613F85" w:rsidP="00F45C4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Коротков Ю.В</w:t>
      </w:r>
    </w:p>
    <w:p w:rsidR="00613F85" w:rsidRDefault="00FA099D" w:rsidP="00F45C4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Мухачев</w:t>
      </w:r>
      <w:proofErr w:type="spellEnd"/>
      <w:r>
        <w:rPr>
          <w:sz w:val="28"/>
          <w:szCs w:val="28"/>
        </w:rPr>
        <w:t xml:space="preserve"> В.А.</w:t>
      </w:r>
    </w:p>
    <w:p w:rsidR="00613F85" w:rsidRDefault="00613F85" w:rsidP="00F45C4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Ульянов С.А.</w:t>
      </w:r>
    </w:p>
    <w:p w:rsidR="00613F85" w:rsidRDefault="00613F85" w:rsidP="00F45C4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Чикаев</w:t>
      </w:r>
      <w:proofErr w:type="spellEnd"/>
      <w:r>
        <w:rPr>
          <w:sz w:val="28"/>
          <w:szCs w:val="28"/>
        </w:rPr>
        <w:t xml:space="preserve"> А.Р.</w:t>
      </w:r>
    </w:p>
    <w:p w:rsidR="00613F85" w:rsidRDefault="0002525F" w:rsidP="00913E1B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3E1B">
        <w:rPr>
          <w:sz w:val="28"/>
          <w:szCs w:val="28"/>
        </w:rPr>
        <w:t xml:space="preserve">  </w:t>
      </w:r>
      <w:r w:rsidR="00613F85">
        <w:rPr>
          <w:sz w:val="28"/>
          <w:szCs w:val="28"/>
        </w:rPr>
        <w:t xml:space="preserve">Председатель правления: </w:t>
      </w:r>
      <w:proofErr w:type="spellStart"/>
      <w:r w:rsidR="00613F85">
        <w:rPr>
          <w:sz w:val="28"/>
          <w:szCs w:val="28"/>
        </w:rPr>
        <w:t>Чикаев</w:t>
      </w:r>
      <w:proofErr w:type="spellEnd"/>
      <w:r w:rsidR="00613F85">
        <w:rPr>
          <w:sz w:val="28"/>
          <w:szCs w:val="28"/>
        </w:rPr>
        <w:t xml:space="preserve"> Александр Рустамович (Протокол заседания Правления </w:t>
      </w:r>
      <w:r w:rsidR="00E922FA">
        <w:rPr>
          <w:sz w:val="28"/>
          <w:szCs w:val="28"/>
        </w:rPr>
        <w:t>от</w:t>
      </w:r>
      <w:r w:rsidR="00FF29FC">
        <w:rPr>
          <w:sz w:val="28"/>
          <w:szCs w:val="28"/>
        </w:rPr>
        <w:t xml:space="preserve"> </w:t>
      </w:r>
      <w:r w:rsidR="00F91419" w:rsidRPr="00F91419">
        <w:rPr>
          <w:sz w:val="28"/>
          <w:szCs w:val="28"/>
        </w:rPr>
        <w:t>14.05.2019</w:t>
      </w:r>
      <w:r w:rsidR="00AD17FA" w:rsidRPr="00F91419">
        <w:rPr>
          <w:sz w:val="28"/>
          <w:szCs w:val="28"/>
        </w:rPr>
        <w:t>г</w:t>
      </w:r>
      <w:r w:rsidR="00AD17FA">
        <w:rPr>
          <w:sz w:val="28"/>
          <w:szCs w:val="28"/>
        </w:rPr>
        <w:t>.).</w:t>
      </w:r>
    </w:p>
    <w:p w:rsidR="00613F85" w:rsidRDefault="0002525F" w:rsidP="00913E1B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3E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13F85">
        <w:rPr>
          <w:sz w:val="28"/>
          <w:szCs w:val="28"/>
        </w:rPr>
        <w:t>Согласно реестру протоколов заседа</w:t>
      </w:r>
      <w:r w:rsidR="000A0516">
        <w:rPr>
          <w:sz w:val="28"/>
          <w:szCs w:val="28"/>
        </w:rPr>
        <w:t>н</w:t>
      </w:r>
      <w:r w:rsidR="00443F74">
        <w:rPr>
          <w:sz w:val="28"/>
          <w:szCs w:val="28"/>
        </w:rPr>
        <w:t>ий Правления ТСЖ в период с января</w:t>
      </w:r>
      <w:r w:rsidR="000A0516">
        <w:rPr>
          <w:sz w:val="28"/>
          <w:szCs w:val="28"/>
        </w:rPr>
        <w:t xml:space="preserve"> </w:t>
      </w:r>
      <w:r w:rsidR="00F15046">
        <w:rPr>
          <w:sz w:val="28"/>
          <w:szCs w:val="28"/>
        </w:rPr>
        <w:t xml:space="preserve">2019г. по декабрь </w:t>
      </w:r>
      <w:r w:rsidR="00F5045A">
        <w:rPr>
          <w:sz w:val="28"/>
          <w:szCs w:val="28"/>
        </w:rPr>
        <w:t>2019</w:t>
      </w:r>
      <w:r w:rsidR="00613F85">
        <w:rPr>
          <w:sz w:val="28"/>
          <w:szCs w:val="28"/>
        </w:rPr>
        <w:t xml:space="preserve">г. было проведено </w:t>
      </w:r>
      <w:r w:rsidR="00D1477E">
        <w:rPr>
          <w:sz w:val="28"/>
          <w:szCs w:val="28"/>
        </w:rPr>
        <w:t>5</w:t>
      </w:r>
      <w:r w:rsidR="00613F85" w:rsidRPr="00FF29FC">
        <w:rPr>
          <w:sz w:val="28"/>
          <w:szCs w:val="28"/>
        </w:rPr>
        <w:t xml:space="preserve"> </w:t>
      </w:r>
      <w:r w:rsidR="00613F85">
        <w:rPr>
          <w:sz w:val="28"/>
          <w:szCs w:val="28"/>
        </w:rPr>
        <w:t>заседаний. Все решения Правления приняты при наличии кворума</w:t>
      </w:r>
      <w:r>
        <w:rPr>
          <w:sz w:val="28"/>
          <w:szCs w:val="28"/>
        </w:rPr>
        <w:t>, протоколы оформлены должным образом.</w:t>
      </w:r>
    </w:p>
    <w:p w:rsidR="0002525F" w:rsidRDefault="0002525F" w:rsidP="00913E1B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3E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Состав ревизионной комиссии был избран на общем</w:t>
      </w:r>
      <w:r w:rsidR="00F5045A">
        <w:rPr>
          <w:sz w:val="28"/>
          <w:szCs w:val="28"/>
        </w:rPr>
        <w:t xml:space="preserve"> отчетно-выборном</w:t>
      </w:r>
      <w:r>
        <w:rPr>
          <w:sz w:val="28"/>
          <w:szCs w:val="28"/>
        </w:rPr>
        <w:t xml:space="preserve"> собрании членов ТСЖ «Октябрьский переулок, 9» от </w:t>
      </w:r>
      <w:r w:rsidR="002638E7">
        <w:rPr>
          <w:sz w:val="28"/>
          <w:szCs w:val="28"/>
        </w:rPr>
        <w:t xml:space="preserve">  </w:t>
      </w:r>
      <w:r w:rsidR="00F5045A">
        <w:rPr>
          <w:sz w:val="28"/>
          <w:szCs w:val="28"/>
        </w:rPr>
        <w:t>25.04.2019</w:t>
      </w:r>
      <w:r w:rsidR="00FF29FC">
        <w:rPr>
          <w:sz w:val="28"/>
          <w:szCs w:val="28"/>
        </w:rPr>
        <w:t xml:space="preserve"> г.</w:t>
      </w:r>
    </w:p>
    <w:p w:rsidR="0002525F" w:rsidRDefault="0002525F" w:rsidP="00913E1B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3E1B">
        <w:rPr>
          <w:sz w:val="28"/>
          <w:szCs w:val="28"/>
        </w:rPr>
        <w:t xml:space="preserve">  </w:t>
      </w:r>
      <w:r>
        <w:rPr>
          <w:sz w:val="28"/>
          <w:szCs w:val="28"/>
        </w:rPr>
        <w:t>Члены ревизионной комиссии:</w:t>
      </w:r>
    </w:p>
    <w:p w:rsidR="0002525F" w:rsidRPr="0002525F" w:rsidRDefault="0002525F" w:rsidP="00913E1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2525F">
        <w:rPr>
          <w:sz w:val="28"/>
          <w:szCs w:val="28"/>
        </w:rPr>
        <w:t xml:space="preserve">Булатов В.В.           </w:t>
      </w:r>
    </w:p>
    <w:p w:rsidR="0002525F" w:rsidRPr="0002525F" w:rsidRDefault="0002525F" w:rsidP="00C967C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2525F">
        <w:rPr>
          <w:sz w:val="28"/>
          <w:szCs w:val="28"/>
        </w:rPr>
        <w:t xml:space="preserve"> </w:t>
      </w:r>
      <w:proofErr w:type="spellStart"/>
      <w:r w:rsidRPr="0002525F">
        <w:rPr>
          <w:sz w:val="28"/>
          <w:szCs w:val="28"/>
        </w:rPr>
        <w:t>Бородихин</w:t>
      </w:r>
      <w:proofErr w:type="spellEnd"/>
      <w:r w:rsidRPr="0002525F">
        <w:rPr>
          <w:sz w:val="28"/>
          <w:szCs w:val="28"/>
        </w:rPr>
        <w:t xml:space="preserve"> А.В.</w:t>
      </w:r>
    </w:p>
    <w:p w:rsidR="0002525F" w:rsidRDefault="003F1FF3" w:rsidP="00913E1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Чикаева</w:t>
      </w:r>
      <w:proofErr w:type="spellEnd"/>
      <w:r>
        <w:rPr>
          <w:sz w:val="28"/>
          <w:szCs w:val="28"/>
        </w:rPr>
        <w:t xml:space="preserve"> Т.Ю.</w:t>
      </w:r>
    </w:p>
    <w:p w:rsidR="0002525F" w:rsidRDefault="0002525F" w:rsidP="00913E1B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3E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Председатель ревизионной </w:t>
      </w:r>
      <w:proofErr w:type="gramStart"/>
      <w:r>
        <w:rPr>
          <w:sz w:val="28"/>
          <w:szCs w:val="28"/>
        </w:rPr>
        <w:t>комиссии :</w:t>
      </w:r>
      <w:proofErr w:type="gramEnd"/>
      <w:r>
        <w:rPr>
          <w:sz w:val="28"/>
          <w:szCs w:val="28"/>
        </w:rPr>
        <w:t xml:space="preserve"> Булатов Виталий Васильевич (Протокол заседа</w:t>
      </w:r>
      <w:r w:rsidR="007D1046">
        <w:rPr>
          <w:sz w:val="28"/>
          <w:szCs w:val="28"/>
        </w:rPr>
        <w:t xml:space="preserve">ния ревизионной комиссии от </w:t>
      </w:r>
      <w:r w:rsidR="00F5045A">
        <w:rPr>
          <w:sz w:val="28"/>
          <w:szCs w:val="28"/>
        </w:rPr>
        <w:t xml:space="preserve"> 18 мая 2020г. №РК-2020</w:t>
      </w:r>
      <w:r>
        <w:rPr>
          <w:sz w:val="28"/>
          <w:szCs w:val="28"/>
        </w:rPr>
        <w:t>-01)</w:t>
      </w:r>
    </w:p>
    <w:p w:rsidR="0002525F" w:rsidRDefault="0002525F" w:rsidP="00913E1B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3E1B">
        <w:rPr>
          <w:sz w:val="28"/>
          <w:szCs w:val="28"/>
        </w:rPr>
        <w:t xml:space="preserve">   </w:t>
      </w:r>
      <w:r>
        <w:rPr>
          <w:sz w:val="28"/>
          <w:szCs w:val="28"/>
        </w:rPr>
        <w:t>Основание деятельности Правления и Ревизионной комиссии: решение общего собрания членов ТСЖ «Октябрьский переу</w:t>
      </w:r>
      <w:r w:rsidR="000A0516">
        <w:rPr>
          <w:sz w:val="28"/>
          <w:szCs w:val="28"/>
        </w:rPr>
        <w:t>лок, 9» (Протокол от 15.11.2012. №</w:t>
      </w:r>
      <w:proofErr w:type="gramStart"/>
      <w:r w:rsidR="000A0516">
        <w:rPr>
          <w:sz w:val="28"/>
          <w:szCs w:val="28"/>
        </w:rPr>
        <w:t>6</w:t>
      </w:r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AB7CA6" w:rsidRDefault="00913E1B" w:rsidP="00AB7CA6">
      <w:pPr>
        <w:ind w:left="630"/>
        <w:rPr>
          <w:sz w:val="28"/>
          <w:szCs w:val="28"/>
        </w:rPr>
      </w:pPr>
      <w:r>
        <w:rPr>
          <w:sz w:val="28"/>
          <w:szCs w:val="28"/>
        </w:rPr>
        <w:t xml:space="preserve">     Ответственность за ведение бухгалтерского учета в Товариществе возложена на Председателя правления </w:t>
      </w:r>
      <w:proofErr w:type="spellStart"/>
      <w:r>
        <w:rPr>
          <w:sz w:val="28"/>
          <w:szCs w:val="28"/>
        </w:rPr>
        <w:t>Чикаева</w:t>
      </w:r>
      <w:proofErr w:type="spellEnd"/>
      <w:r>
        <w:rPr>
          <w:sz w:val="28"/>
          <w:szCs w:val="28"/>
        </w:rPr>
        <w:t xml:space="preserve"> А.Р. и бухгалтера </w:t>
      </w:r>
      <w:proofErr w:type="spellStart"/>
      <w:r>
        <w:rPr>
          <w:sz w:val="28"/>
          <w:szCs w:val="28"/>
        </w:rPr>
        <w:t>Зарипову</w:t>
      </w:r>
      <w:proofErr w:type="spellEnd"/>
      <w:r>
        <w:rPr>
          <w:sz w:val="28"/>
          <w:szCs w:val="28"/>
        </w:rPr>
        <w:t xml:space="preserve"> А.А.</w:t>
      </w:r>
    </w:p>
    <w:p w:rsidR="00AB7CA6" w:rsidRDefault="00AB7CA6" w:rsidP="00AB7CA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ревизии</w:t>
      </w:r>
    </w:p>
    <w:p w:rsidR="00AB7CA6" w:rsidRDefault="00AB7CA6" w:rsidP="00AB7CA6">
      <w:pPr>
        <w:pStyle w:val="a3"/>
        <w:rPr>
          <w:b/>
          <w:sz w:val="28"/>
          <w:szCs w:val="28"/>
        </w:rPr>
      </w:pPr>
      <w:r w:rsidRPr="00AB7CA6">
        <w:rPr>
          <w:b/>
          <w:sz w:val="28"/>
          <w:szCs w:val="28"/>
        </w:rPr>
        <w:t>2.1</w:t>
      </w:r>
      <w:r w:rsidR="002F69EE">
        <w:rPr>
          <w:b/>
          <w:sz w:val="28"/>
          <w:szCs w:val="28"/>
        </w:rPr>
        <w:t xml:space="preserve"> </w:t>
      </w:r>
      <w:r w:rsidRPr="00AB7CA6">
        <w:rPr>
          <w:b/>
          <w:sz w:val="28"/>
          <w:szCs w:val="28"/>
        </w:rPr>
        <w:t>Ведение бухгалтерского учета</w:t>
      </w:r>
    </w:p>
    <w:p w:rsidR="00AB7CA6" w:rsidRDefault="00AB7CA6" w:rsidP="00AB7C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ТСЖ «Октябрьский переулок, 9» ведет бухгалтерский учет по упрощенной системе налогообложения. Ведение учета осуществляется </w:t>
      </w:r>
      <w:r>
        <w:rPr>
          <w:sz w:val="28"/>
          <w:szCs w:val="28"/>
        </w:rPr>
        <w:lastRenderedPageBreak/>
        <w:t xml:space="preserve">как в электронном виде, так и на бумажных носителях. Для ведения бухгалтерского и налогового учета в электронном виде, а также начислений </w:t>
      </w:r>
      <w:proofErr w:type="gramStart"/>
      <w:r>
        <w:rPr>
          <w:sz w:val="28"/>
          <w:szCs w:val="28"/>
        </w:rPr>
        <w:t>собственникам  коммунальных</w:t>
      </w:r>
      <w:proofErr w:type="gramEnd"/>
      <w:r>
        <w:rPr>
          <w:sz w:val="28"/>
          <w:szCs w:val="28"/>
        </w:rPr>
        <w:t xml:space="preserve"> платежей и оплату по содержанию и ремонту общего имущества в многоквартирном доме,  в ТСЖ «Октябрьский переулок, 9» используется </w:t>
      </w:r>
      <w:r w:rsidR="00F20638">
        <w:rPr>
          <w:sz w:val="28"/>
          <w:szCs w:val="28"/>
        </w:rPr>
        <w:t>лицензионное специализированное программное обеспечение на базе 1С: 1С.Бухгалтерия – ПРОФ и 1С.КВАРТА-С. Для сдачи отчетности в налоговые органы, пенсионный фонд, фонд социального страхования используется система электронного документооборота «</w:t>
      </w:r>
      <w:proofErr w:type="spellStart"/>
      <w:r w:rsidR="00F20638">
        <w:rPr>
          <w:sz w:val="28"/>
          <w:szCs w:val="28"/>
        </w:rPr>
        <w:t>Такском</w:t>
      </w:r>
      <w:proofErr w:type="spellEnd"/>
      <w:r w:rsidR="00F20638">
        <w:rPr>
          <w:sz w:val="28"/>
          <w:szCs w:val="28"/>
        </w:rPr>
        <w:t>-Спринтер».</w:t>
      </w:r>
    </w:p>
    <w:p w:rsidR="00F20638" w:rsidRDefault="00F20638" w:rsidP="00AB7C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Ведение бухгалтерского учета подтверждено составляемыми формами отчетности и наличием первичных бухгалтерских документов, а также электронной базой.</w:t>
      </w:r>
    </w:p>
    <w:p w:rsidR="00F20638" w:rsidRDefault="00F20638" w:rsidP="00AB7CA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ревизионной комиссии:</w:t>
      </w:r>
    </w:p>
    <w:p w:rsidR="00F20638" w:rsidRDefault="00F20638" w:rsidP="00AB7CA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По итогам проверки нарушений по ведению бухгалтерского учета не выявлено.</w:t>
      </w:r>
    </w:p>
    <w:p w:rsidR="00F20638" w:rsidRDefault="003F2F3B" w:rsidP="00AB7CA6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20638">
        <w:rPr>
          <w:sz w:val="28"/>
          <w:szCs w:val="28"/>
        </w:rPr>
        <w:t xml:space="preserve"> </w:t>
      </w:r>
      <w:r w:rsidR="00F20638">
        <w:rPr>
          <w:b/>
          <w:sz w:val="28"/>
          <w:szCs w:val="28"/>
        </w:rPr>
        <w:t>2.2</w:t>
      </w:r>
      <w:r w:rsidR="002F69EE">
        <w:rPr>
          <w:b/>
          <w:sz w:val="28"/>
          <w:szCs w:val="28"/>
        </w:rPr>
        <w:t xml:space="preserve"> </w:t>
      </w:r>
      <w:r w:rsidR="00F20638">
        <w:rPr>
          <w:b/>
          <w:sz w:val="28"/>
          <w:szCs w:val="28"/>
        </w:rPr>
        <w:t>Ведение кадрового учета</w:t>
      </w:r>
    </w:p>
    <w:p w:rsidR="00F20638" w:rsidRDefault="00F20638" w:rsidP="00AB7CA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Проведена проверка ведения кадрового учета и сопутствующей документации. На всех штатных сотрудников заведены личные карточки, имеются трудовые договора, оформлены трудовые книжки, имеются должностные инструкции.</w:t>
      </w:r>
    </w:p>
    <w:p w:rsidR="009575A3" w:rsidRDefault="009575A3" w:rsidP="009575A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ревизионной комиссии:</w:t>
      </w:r>
    </w:p>
    <w:p w:rsidR="009575A3" w:rsidRDefault="009575A3" w:rsidP="009575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Кадровый учет ведется в соответствии с законодательством, нарушений не выявлено. Заработная плата штатного персонала и сотрудников по договорам подряда соответствует объему выполняемых функциональных обязанностей. </w:t>
      </w:r>
    </w:p>
    <w:p w:rsidR="009575A3" w:rsidRDefault="003F2F3B" w:rsidP="009575A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575A3">
        <w:rPr>
          <w:b/>
          <w:sz w:val="28"/>
          <w:szCs w:val="28"/>
        </w:rPr>
        <w:t>2.3</w:t>
      </w:r>
      <w:r w:rsidR="002F69EE">
        <w:rPr>
          <w:b/>
          <w:sz w:val="28"/>
          <w:szCs w:val="28"/>
        </w:rPr>
        <w:t xml:space="preserve"> </w:t>
      </w:r>
      <w:r w:rsidR="009575A3">
        <w:rPr>
          <w:b/>
          <w:sz w:val="28"/>
          <w:szCs w:val="28"/>
        </w:rPr>
        <w:t>Инвентаризация основных средств и товарно-материальных ценностей.</w:t>
      </w:r>
    </w:p>
    <w:p w:rsidR="009575A3" w:rsidRPr="009575A3" w:rsidRDefault="00E96251" w:rsidP="009575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91419">
        <w:rPr>
          <w:sz w:val="28"/>
          <w:szCs w:val="28"/>
        </w:rPr>
        <w:t xml:space="preserve">С </w:t>
      </w:r>
      <w:proofErr w:type="gramStart"/>
      <w:r w:rsidR="00F91419" w:rsidRPr="00F91419">
        <w:rPr>
          <w:sz w:val="28"/>
          <w:szCs w:val="28"/>
        </w:rPr>
        <w:t>16</w:t>
      </w:r>
      <w:r w:rsidRPr="00F91419">
        <w:rPr>
          <w:sz w:val="28"/>
          <w:szCs w:val="28"/>
        </w:rPr>
        <w:t xml:space="preserve">  марта</w:t>
      </w:r>
      <w:proofErr w:type="gramEnd"/>
      <w:r w:rsidR="002F69EE" w:rsidRPr="00F91419">
        <w:rPr>
          <w:sz w:val="28"/>
          <w:szCs w:val="28"/>
        </w:rPr>
        <w:t xml:space="preserve"> </w:t>
      </w:r>
      <w:r w:rsidR="00F91419" w:rsidRPr="00F91419">
        <w:rPr>
          <w:sz w:val="28"/>
          <w:szCs w:val="28"/>
        </w:rPr>
        <w:t>2020</w:t>
      </w:r>
      <w:r w:rsidR="00F91419">
        <w:rPr>
          <w:sz w:val="28"/>
          <w:szCs w:val="28"/>
        </w:rPr>
        <w:t xml:space="preserve"> года приступила к работе </w:t>
      </w:r>
      <w:r w:rsidR="009575A3">
        <w:rPr>
          <w:sz w:val="28"/>
          <w:szCs w:val="28"/>
        </w:rPr>
        <w:t xml:space="preserve"> инвентаризационная комиссия в состав</w:t>
      </w:r>
      <w:r w:rsidR="002F69EE">
        <w:rPr>
          <w:sz w:val="28"/>
          <w:szCs w:val="28"/>
        </w:rPr>
        <w:t xml:space="preserve">е: члена правления </w:t>
      </w:r>
      <w:proofErr w:type="spellStart"/>
      <w:r>
        <w:rPr>
          <w:sz w:val="28"/>
          <w:szCs w:val="28"/>
        </w:rPr>
        <w:t>Мухачева</w:t>
      </w:r>
      <w:proofErr w:type="spellEnd"/>
      <w:r>
        <w:rPr>
          <w:sz w:val="28"/>
          <w:szCs w:val="28"/>
        </w:rPr>
        <w:t xml:space="preserve"> В.А</w:t>
      </w:r>
      <w:r w:rsidR="009575A3">
        <w:rPr>
          <w:sz w:val="28"/>
          <w:szCs w:val="28"/>
        </w:rPr>
        <w:t>., управляющего Болдина</w:t>
      </w:r>
      <w:r>
        <w:rPr>
          <w:sz w:val="28"/>
          <w:szCs w:val="28"/>
        </w:rPr>
        <w:t xml:space="preserve"> В.А., бу</w:t>
      </w:r>
      <w:r w:rsidR="007001C4">
        <w:rPr>
          <w:sz w:val="28"/>
          <w:szCs w:val="28"/>
        </w:rPr>
        <w:t xml:space="preserve">хгалтера </w:t>
      </w:r>
      <w:proofErr w:type="spellStart"/>
      <w:r w:rsidR="007001C4">
        <w:rPr>
          <w:sz w:val="28"/>
          <w:szCs w:val="28"/>
        </w:rPr>
        <w:t>Зариповой</w:t>
      </w:r>
      <w:proofErr w:type="spellEnd"/>
      <w:r w:rsidR="007001C4">
        <w:rPr>
          <w:sz w:val="28"/>
          <w:szCs w:val="28"/>
        </w:rPr>
        <w:t xml:space="preserve"> А.А.</w:t>
      </w:r>
      <w:r w:rsidR="009575A3">
        <w:rPr>
          <w:sz w:val="28"/>
          <w:szCs w:val="28"/>
        </w:rPr>
        <w:t xml:space="preserve"> для проведения инвентаризации товарно-материальных ценностей (ТМЦ) и основных средств (ОС). По результатам проверки составлены акты учета ТМЦ и ОС. </w:t>
      </w:r>
      <w:r w:rsidR="003F2F3B">
        <w:rPr>
          <w:sz w:val="28"/>
          <w:szCs w:val="28"/>
        </w:rPr>
        <w:t xml:space="preserve">Учет ТМЦ и ОС ведется в программе «1С.Бухгалтерия- ПРОФ» и электронных таблицах, в которых содержатся краткие характеристики инвентаря с отметками о его количестве, месте хранения или выдачи подотчетным лицам. На оборудовании и ценном имуществе имеются </w:t>
      </w:r>
      <w:r w:rsidR="003F2F3B">
        <w:rPr>
          <w:sz w:val="28"/>
          <w:szCs w:val="28"/>
        </w:rPr>
        <w:lastRenderedPageBreak/>
        <w:t>наклейки с инвентаризационными номерами, которые отражены в электронных таблицах.</w:t>
      </w:r>
      <w:r w:rsidR="009575A3">
        <w:rPr>
          <w:sz w:val="28"/>
          <w:szCs w:val="28"/>
        </w:rPr>
        <w:t xml:space="preserve"> </w:t>
      </w:r>
    </w:p>
    <w:p w:rsidR="003F2F3B" w:rsidRDefault="003F2F3B" w:rsidP="003F2F3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ревизионной комиссии:</w:t>
      </w:r>
    </w:p>
    <w:p w:rsidR="00F20638" w:rsidRDefault="003F2F3B" w:rsidP="00AB7C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При проведении выборочной проверки ТМЦ и ОС хищений не выявлено.</w:t>
      </w:r>
    </w:p>
    <w:p w:rsidR="003F2F3B" w:rsidRDefault="003F2F3B" w:rsidP="00AB7CA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="002F69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Анализ финансово-хозяйственной деятельности</w:t>
      </w:r>
    </w:p>
    <w:p w:rsidR="003F2F3B" w:rsidRDefault="003F2F3B" w:rsidP="00AB7CA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Информация по тарифам</w:t>
      </w:r>
    </w:p>
    <w:p w:rsidR="003F2F3B" w:rsidRDefault="003F2F3B" w:rsidP="00AB7C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Все начисления соответствуют утвержденным тарифам на содержание и использование общего имущества, установленным и введенным в дейс</w:t>
      </w:r>
      <w:r w:rsidR="00DD00D5">
        <w:rPr>
          <w:sz w:val="28"/>
          <w:szCs w:val="28"/>
        </w:rPr>
        <w:t>твие решением общего собрания ТСЖ «Октябрь</w:t>
      </w:r>
      <w:r w:rsidR="003428E0">
        <w:rPr>
          <w:sz w:val="28"/>
          <w:szCs w:val="28"/>
        </w:rPr>
        <w:t xml:space="preserve">ский </w:t>
      </w:r>
      <w:r w:rsidR="00F1765E">
        <w:rPr>
          <w:sz w:val="28"/>
          <w:szCs w:val="28"/>
        </w:rPr>
        <w:t xml:space="preserve">переулок, 9» (Протокол собрания </w:t>
      </w:r>
      <w:proofErr w:type="gramStart"/>
      <w:r w:rsidR="00F1765E">
        <w:rPr>
          <w:sz w:val="28"/>
          <w:szCs w:val="28"/>
        </w:rPr>
        <w:t xml:space="preserve">от </w:t>
      </w:r>
      <w:r w:rsidR="002638E7">
        <w:rPr>
          <w:sz w:val="28"/>
          <w:szCs w:val="28"/>
        </w:rPr>
        <w:t xml:space="preserve"> </w:t>
      </w:r>
      <w:r w:rsidR="007001C4" w:rsidRPr="007001C4">
        <w:rPr>
          <w:sz w:val="28"/>
          <w:szCs w:val="28"/>
        </w:rPr>
        <w:t>25.12.2018</w:t>
      </w:r>
      <w:proofErr w:type="gramEnd"/>
      <w:r w:rsidR="00FF29FC" w:rsidRPr="007001C4">
        <w:rPr>
          <w:sz w:val="28"/>
          <w:szCs w:val="28"/>
        </w:rPr>
        <w:t xml:space="preserve"> г</w:t>
      </w:r>
      <w:r w:rsidR="00FF29FC" w:rsidRPr="00FF29FC">
        <w:rPr>
          <w:sz w:val="28"/>
          <w:szCs w:val="28"/>
        </w:rPr>
        <w:t>.</w:t>
      </w:r>
      <w:r w:rsidR="007D1046" w:rsidRPr="00FF29FC">
        <w:rPr>
          <w:sz w:val="28"/>
          <w:szCs w:val="28"/>
        </w:rPr>
        <w:t>)</w:t>
      </w:r>
      <w:r w:rsidR="00DD00D5">
        <w:rPr>
          <w:sz w:val="28"/>
          <w:szCs w:val="28"/>
        </w:rPr>
        <w:t xml:space="preserve"> и тарифам на предоставление коммунальных услуг в соответствии с Постановлением Правительства</w:t>
      </w:r>
      <w:r w:rsidR="006F4902">
        <w:rPr>
          <w:sz w:val="28"/>
          <w:szCs w:val="28"/>
        </w:rPr>
        <w:t xml:space="preserve">  </w:t>
      </w:r>
      <w:r w:rsidR="006F4902" w:rsidRPr="0081392D">
        <w:rPr>
          <w:sz w:val="28"/>
          <w:szCs w:val="28"/>
        </w:rPr>
        <w:t>от 13 декабря 2016 г. № 848- ПП</w:t>
      </w:r>
      <w:r w:rsidR="006F4902" w:rsidRPr="001A5EEE">
        <w:rPr>
          <w:sz w:val="28"/>
          <w:szCs w:val="28"/>
        </w:rPr>
        <w:t xml:space="preserve"> </w:t>
      </w:r>
      <w:r w:rsidR="003D0B04" w:rsidRPr="001A5EEE">
        <w:rPr>
          <w:sz w:val="28"/>
          <w:szCs w:val="28"/>
        </w:rPr>
        <w:t>«Об утверждении цен, ставок и тарифов на жилищно-коммунальные услуги для населения».</w:t>
      </w:r>
      <w:r w:rsidR="006F4902" w:rsidRPr="001A5EEE">
        <w:rPr>
          <w:sz w:val="28"/>
          <w:szCs w:val="28"/>
        </w:rPr>
        <w:t>,</w:t>
      </w:r>
      <w:r w:rsidR="006F4902">
        <w:rPr>
          <w:sz w:val="28"/>
          <w:szCs w:val="28"/>
        </w:rPr>
        <w:t xml:space="preserve"> </w:t>
      </w:r>
    </w:p>
    <w:p w:rsidR="007909AA" w:rsidRPr="007909AA" w:rsidRDefault="00B821DE" w:rsidP="007909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Сводная ведомость тарифов, приме</w:t>
      </w:r>
      <w:r w:rsidR="00B1099C">
        <w:rPr>
          <w:sz w:val="28"/>
          <w:szCs w:val="28"/>
        </w:rPr>
        <w:t>няемых для расчетов в ТСЖ в 2019</w:t>
      </w:r>
      <w:r>
        <w:rPr>
          <w:sz w:val="28"/>
          <w:szCs w:val="28"/>
        </w:rPr>
        <w:t xml:space="preserve"> г</w:t>
      </w:r>
      <w:r w:rsidR="007909AA">
        <w:rPr>
          <w:sz w:val="28"/>
          <w:szCs w:val="28"/>
        </w:rPr>
        <w:t>оду: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9"/>
        <w:gridCol w:w="3546"/>
        <w:gridCol w:w="1117"/>
        <w:gridCol w:w="1793"/>
        <w:gridCol w:w="57"/>
        <w:gridCol w:w="11"/>
        <w:gridCol w:w="30"/>
        <w:gridCol w:w="30"/>
        <w:gridCol w:w="87"/>
        <w:gridCol w:w="1735"/>
      </w:tblGrid>
      <w:tr w:rsidR="007909AA" w:rsidTr="007F727B">
        <w:trPr>
          <w:trHeight w:val="510"/>
        </w:trPr>
        <w:tc>
          <w:tcPr>
            <w:tcW w:w="939" w:type="dxa"/>
            <w:vMerge w:val="restart"/>
          </w:tcPr>
          <w:p w:rsidR="007909AA" w:rsidRPr="00393B83" w:rsidRDefault="007909AA" w:rsidP="007909AA">
            <w:pPr>
              <w:rPr>
                <w:b/>
                <w:sz w:val="24"/>
                <w:szCs w:val="24"/>
              </w:rPr>
            </w:pPr>
            <w:r w:rsidRPr="00393B83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546" w:type="dxa"/>
            <w:vMerge w:val="restart"/>
          </w:tcPr>
          <w:p w:rsidR="007909AA" w:rsidRPr="00393B83" w:rsidRDefault="007909AA" w:rsidP="007909AA">
            <w:pPr>
              <w:rPr>
                <w:b/>
                <w:sz w:val="24"/>
                <w:szCs w:val="24"/>
              </w:rPr>
            </w:pPr>
            <w:r w:rsidRPr="00393B83">
              <w:rPr>
                <w:b/>
                <w:sz w:val="24"/>
                <w:szCs w:val="24"/>
              </w:rPr>
              <w:t>Вид ресурса</w:t>
            </w:r>
          </w:p>
        </w:tc>
        <w:tc>
          <w:tcPr>
            <w:tcW w:w="1117" w:type="dxa"/>
            <w:vMerge w:val="restart"/>
          </w:tcPr>
          <w:p w:rsidR="007909AA" w:rsidRPr="00393B83" w:rsidRDefault="007909AA" w:rsidP="007909AA">
            <w:pPr>
              <w:rPr>
                <w:b/>
                <w:sz w:val="24"/>
                <w:szCs w:val="24"/>
              </w:rPr>
            </w:pPr>
            <w:proofErr w:type="spellStart"/>
            <w:r w:rsidRPr="00393B83">
              <w:rPr>
                <w:b/>
                <w:sz w:val="24"/>
                <w:szCs w:val="24"/>
              </w:rPr>
              <w:t>Ед.изм</w:t>
            </w:r>
            <w:proofErr w:type="spellEnd"/>
            <w:r w:rsidRPr="00393B8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43" w:type="dxa"/>
            <w:gridSpan w:val="7"/>
          </w:tcPr>
          <w:p w:rsidR="007909AA" w:rsidRPr="00393B83" w:rsidRDefault="007909AA" w:rsidP="007909AA">
            <w:pPr>
              <w:rPr>
                <w:b/>
                <w:sz w:val="24"/>
                <w:szCs w:val="24"/>
              </w:rPr>
            </w:pPr>
            <w:r w:rsidRPr="00393B83">
              <w:rPr>
                <w:b/>
                <w:sz w:val="24"/>
                <w:szCs w:val="24"/>
              </w:rPr>
              <w:t>Период</w:t>
            </w:r>
          </w:p>
        </w:tc>
      </w:tr>
      <w:tr w:rsidR="007909AA" w:rsidTr="007F727B">
        <w:trPr>
          <w:trHeight w:val="360"/>
        </w:trPr>
        <w:tc>
          <w:tcPr>
            <w:tcW w:w="939" w:type="dxa"/>
            <w:vMerge/>
          </w:tcPr>
          <w:p w:rsidR="007909AA" w:rsidRPr="00393B83" w:rsidRDefault="007909AA" w:rsidP="007909AA">
            <w:pPr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909AA" w:rsidRPr="00393B83" w:rsidRDefault="007909AA" w:rsidP="007909AA">
            <w:pPr>
              <w:rPr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7909AA" w:rsidRPr="00393B83" w:rsidRDefault="007909AA" w:rsidP="007909AA">
            <w:pPr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7909AA" w:rsidRPr="00393B83" w:rsidRDefault="007001C4" w:rsidP="007909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01.01.2019</w:t>
            </w:r>
            <w:r w:rsidR="007909AA" w:rsidRPr="00393B83">
              <w:rPr>
                <w:b/>
                <w:sz w:val="24"/>
                <w:szCs w:val="24"/>
              </w:rPr>
              <w:t>-31.06.201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50" w:type="dxa"/>
            <w:gridSpan w:val="6"/>
          </w:tcPr>
          <w:p w:rsidR="007909AA" w:rsidRPr="00393B83" w:rsidRDefault="007001C4" w:rsidP="007909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01.07.2019</w:t>
            </w:r>
            <w:r w:rsidR="007909AA" w:rsidRPr="00393B83">
              <w:rPr>
                <w:b/>
                <w:sz w:val="24"/>
                <w:szCs w:val="24"/>
              </w:rPr>
              <w:t>-31.12.201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7909AA" w:rsidTr="007F727B">
        <w:tc>
          <w:tcPr>
            <w:tcW w:w="939" w:type="dxa"/>
          </w:tcPr>
          <w:p w:rsidR="007909AA" w:rsidRPr="00393B83" w:rsidRDefault="007909AA" w:rsidP="007909AA">
            <w:pPr>
              <w:rPr>
                <w:b/>
              </w:rPr>
            </w:pPr>
            <w:r w:rsidRPr="00393B83">
              <w:rPr>
                <w:b/>
              </w:rPr>
              <w:t>1</w:t>
            </w:r>
          </w:p>
        </w:tc>
        <w:tc>
          <w:tcPr>
            <w:tcW w:w="8406" w:type="dxa"/>
            <w:gridSpan w:val="9"/>
          </w:tcPr>
          <w:p w:rsidR="007909AA" w:rsidRPr="00393B83" w:rsidRDefault="007909AA" w:rsidP="007909AA">
            <w:pPr>
              <w:rPr>
                <w:b/>
              </w:rPr>
            </w:pPr>
            <w:r w:rsidRPr="00393B83">
              <w:rPr>
                <w:b/>
              </w:rPr>
              <w:t xml:space="preserve">                                                                 Жилой фонд</w:t>
            </w:r>
          </w:p>
        </w:tc>
      </w:tr>
      <w:tr w:rsidR="00717736" w:rsidTr="007F727B">
        <w:tc>
          <w:tcPr>
            <w:tcW w:w="939" w:type="dxa"/>
          </w:tcPr>
          <w:p w:rsidR="00717736" w:rsidRPr="00393B83" w:rsidRDefault="00717736" w:rsidP="007909AA">
            <w:r w:rsidRPr="00393B83">
              <w:t>1.1</w:t>
            </w:r>
          </w:p>
        </w:tc>
        <w:tc>
          <w:tcPr>
            <w:tcW w:w="3546" w:type="dxa"/>
          </w:tcPr>
          <w:p w:rsidR="00717736" w:rsidRPr="00393B83" w:rsidRDefault="00717736" w:rsidP="007909AA">
            <w:r w:rsidRPr="00393B83">
              <w:t>Содержание и ремонт общего имущества</w:t>
            </w:r>
          </w:p>
        </w:tc>
        <w:tc>
          <w:tcPr>
            <w:tcW w:w="1117" w:type="dxa"/>
          </w:tcPr>
          <w:p w:rsidR="00717736" w:rsidRPr="00393B83" w:rsidRDefault="00717736" w:rsidP="007909AA">
            <w:proofErr w:type="spellStart"/>
            <w:r w:rsidRPr="00393B83">
              <w:t>Кв.м</w:t>
            </w:r>
            <w:proofErr w:type="spellEnd"/>
          </w:p>
        </w:tc>
        <w:tc>
          <w:tcPr>
            <w:tcW w:w="3743" w:type="dxa"/>
            <w:gridSpan w:val="7"/>
          </w:tcPr>
          <w:p w:rsidR="00717736" w:rsidRPr="00393B83" w:rsidRDefault="00717736" w:rsidP="007909AA">
            <w:r>
              <w:t>1</w:t>
            </w:r>
            <w:r w:rsidR="003E57B5">
              <w:t>17,72</w:t>
            </w:r>
          </w:p>
        </w:tc>
      </w:tr>
      <w:tr w:rsidR="004156AF" w:rsidTr="007F727B">
        <w:tc>
          <w:tcPr>
            <w:tcW w:w="939" w:type="dxa"/>
          </w:tcPr>
          <w:p w:rsidR="004156AF" w:rsidRPr="00393B83" w:rsidRDefault="004156AF" w:rsidP="007909AA">
            <w:r w:rsidRPr="00393B83">
              <w:t>1.2</w:t>
            </w:r>
          </w:p>
        </w:tc>
        <w:tc>
          <w:tcPr>
            <w:tcW w:w="3546" w:type="dxa"/>
          </w:tcPr>
          <w:p w:rsidR="004156AF" w:rsidRPr="00393B83" w:rsidRDefault="004156AF" w:rsidP="007909AA">
            <w:r w:rsidRPr="00393B83">
              <w:t>Фонд капитального ремонта</w:t>
            </w:r>
          </w:p>
        </w:tc>
        <w:tc>
          <w:tcPr>
            <w:tcW w:w="1117" w:type="dxa"/>
          </w:tcPr>
          <w:p w:rsidR="004156AF" w:rsidRPr="00393B83" w:rsidRDefault="004156AF" w:rsidP="007909AA">
            <w:proofErr w:type="spellStart"/>
            <w:r w:rsidRPr="00393B83">
              <w:t>Кв.м</w:t>
            </w:r>
            <w:proofErr w:type="spellEnd"/>
          </w:p>
        </w:tc>
        <w:tc>
          <w:tcPr>
            <w:tcW w:w="1850" w:type="dxa"/>
            <w:gridSpan w:val="2"/>
          </w:tcPr>
          <w:p w:rsidR="004156AF" w:rsidRPr="00393B83" w:rsidRDefault="004156AF" w:rsidP="007909AA">
            <w:r>
              <w:t>1</w:t>
            </w:r>
            <w:r w:rsidR="003E57B5">
              <w:t>8,19</w:t>
            </w:r>
          </w:p>
        </w:tc>
        <w:tc>
          <w:tcPr>
            <w:tcW w:w="1893" w:type="dxa"/>
            <w:gridSpan w:val="5"/>
          </w:tcPr>
          <w:p w:rsidR="004156AF" w:rsidRPr="0043680F" w:rsidRDefault="003E57B5" w:rsidP="004156AF">
            <w:pPr>
              <w:rPr>
                <w:highlight w:val="yellow"/>
              </w:rPr>
            </w:pPr>
            <w:r>
              <w:t>18,19</w:t>
            </w:r>
          </w:p>
        </w:tc>
      </w:tr>
      <w:tr w:rsidR="004156AF" w:rsidTr="007F727B">
        <w:tc>
          <w:tcPr>
            <w:tcW w:w="939" w:type="dxa"/>
          </w:tcPr>
          <w:p w:rsidR="004156AF" w:rsidRPr="00393B83" w:rsidRDefault="004156AF" w:rsidP="007909AA">
            <w:r w:rsidRPr="00393B83">
              <w:t>1.3</w:t>
            </w:r>
          </w:p>
        </w:tc>
        <w:tc>
          <w:tcPr>
            <w:tcW w:w="3546" w:type="dxa"/>
          </w:tcPr>
          <w:p w:rsidR="004156AF" w:rsidRPr="00393B83" w:rsidRDefault="004156AF" w:rsidP="007909AA">
            <w:r w:rsidRPr="00393B83">
              <w:t xml:space="preserve">Автоматическое снятие данных </w:t>
            </w:r>
          </w:p>
        </w:tc>
        <w:tc>
          <w:tcPr>
            <w:tcW w:w="1117" w:type="dxa"/>
          </w:tcPr>
          <w:p w:rsidR="004156AF" w:rsidRPr="00393B83" w:rsidRDefault="004156AF" w:rsidP="007909AA">
            <w:r w:rsidRPr="00393B83">
              <w:t>прибор</w:t>
            </w:r>
          </w:p>
        </w:tc>
        <w:tc>
          <w:tcPr>
            <w:tcW w:w="3743" w:type="dxa"/>
            <w:gridSpan w:val="7"/>
          </w:tcPr>
          <w:p w:rsidR="004156AF" w:rsidRPr="0043680F" w:rsidRDefault="003E57B5" w:rsidP="004156AF">
            <w:pPr>
              <w:rPr>
                <w:highlight w:val="yellow"/>
              </w:rPr>
            </w:pPr>
            <w:r>
              <w:t xml:space="preserve">                        10,71</w:t>
            </w:r>
          </w:p>
        </w:tc>
      </w:tr>
      <w:tr w:rsidR="006147B5" w:rsidTr="007F727B">
        <w:trPr>
          <w:trHeight w:val="270"/>
        </w:trPr>
        <w:tc>
          <w:tcPr>
            <w:tcW w:w="939" w:type="dxa"/>
            <w:vMerge w:val="restart"/>
          </w:tcPr>
          <w:p w:rsidR="006147B5" w:rsidRPr="00393B83" w:rsidRDefault="006147B5" w:rsidP="007909AA">
            <w:r w:rsidRPr="00393B83">
              <w:t>1.4</w:t>
            </w:r>
          </w:p>
        </w:tc>
        <w:tc>
          <w:tcPr>
            <w:tcW w:w="3546" w:type="dxa"/>
          </w:tcPr>
          <w:p w:rsidR="006147B5" w:rsidRPr="00393B83" w:rsidRDefault="006147B5" w:rsidP="007909AA">
            <w:proofErr w:type="spellStart"/>
            <w:r w:rsidRPr="00393B83">
              <w:t>Теплоэнергия</w:t>
            </w:r>
            <w:proofErr w:type="spellEnd"/>
          </w:p>
        </w:tc>
        <w:tc>
          <w:tcPr>
            <w:tcW w:w="1117" w:type="dxa"/>
          </w:tcPr>
          <w:p w:rsidR="006147B5" w:rsidRPr="00393B83" w:rsidRDefault="006147B5" w:rsidP="007909AA">
            <w:r w:rsidRPr="00393B83">
              <w:t>Гкал</w:t>
            </w:r>
          </w:p>
        </w:tc>
        <w:tc>
          <w:tcPr>
            <w:tcW w:w="1850" w:type="dxa"/>
            <w:gridSpan w:val="2"/>
          </w:tcPr>
          <w:p w:rsidR="006147B5" w:rsidRPr="00393B83" w:rsidRDefault="007001C4" w:rsidP="007909AA">
            <w:r>
              <w:t>1837,51</w:t>
            </w:r>
          </w:p>
        </w:tc>
        <w:tc>
          <w:tcPr>
            <w:tcW w:w="1893" w:type="dxa"/>
            <w:gridSpan w:val="5"/>
          </w:tcPr>
          <w:p w:rsidR="006147B5" w:rsidRPr="0043680F" w:rsidRDefault="007001C4" w:rsidP="007909AA">
            <w:pPr>
              <w:rPr>
                <w:highlight w:val="yellow"/>
              </w:rPr>
            </w:pPr>
            <w:r>
              <w:t>1 904,28</w:t>
            </w:r>
          </w:p>
        </w:tc>
      </w:tr>
      <w:tr w:rsidR="006147B5" w:rsidTr="007F727B">
        <w:trPr>
          <w:trHeight w:val="270"/>
        </w:trPr>
        <w:tc>
          <w:tcPr>
            <w:tcW w:w="939" w:type="dxa"/>
            <w:vMerge/>
          </w:tcPr>
          <w:p w:rsidR="006147B5" w:rsidRPr="00393B83" w:rsidRDefault="006147B5" w:rsidP="007909AA"/>
        </w:tc>
        <w:tc>
          <w:tcPr>
            <w:tcW w:w="3546" w:type="dxa"/>
          </w:tcPr>
          <w:p w:rsidR="006147B5" w:rsidRPr="00393B83" w:rsidRDefault="006147B5" w:rsidP="007909AA">
            <w:r>
              <w:t>Теплоноситель</w:t>
            </w:r>
          </w:p>
        </w:tc>
        <w:tc>
          <w:tcPr>
            <w:tcW w:w="1117" w:type="dxa"/>
          </w:tcPr>
          <w:p w:rsidR="006147B5" w:rsidRPr="00393B83" w:rsidRDefault="006147B5" w:rsidP="007909AA">
            <w:r>
              <w:t>т</w:t>
            </w:r>
          </w:p>
        </w:tc>
        <w:tc>
          <w:tcPr>
            <w:tcW w:w="1850" w:type="dxa"/>
            <w:gridSpan w:val="2"/>
          </w:tcPr>
          <w:p w:rsidR="006147B5" w:rsidRPr="00393B83" w:rsidRDefault="004156AF" w:rsidP="007909AA">
            <w:r>
              <w:t>--------</w:t>
            </w:r>
          </w:p>
        </w:tc>
        <w:tc>
          <w:tcPr>
            <w:tcW w:w="1893" w:type="dxa"/>
            <w:gridSpan w:val="5"/>
          </w:tcPr>
          <w:p w:rsidR="006147B5" w:rsidRPr="0043680F" w:rsidRDefault="006147B5" w:rsidP="007909AA">
            <w:pPr>
              <w:rPr>
                <w:highlight w:val="yellow"/>
              </w:rPr>
            </w:pPr>
            <w:r w:rsidRPr="00B629FA">
              <w:t>----</w:t>
            </w:r>
          </w:p>
        </w:tc>
      </w:tr>
      <w:tr w:rsidR="00717736" w:rsidTr="007F727B">
        <w:tc>
          <w:tcPr>
            <w:tcW w:w="939" w:type="dxa"/>
          </w:tcPr>
          <w:p w:rsidR="00717736" w:rsidRPr="00393B83" w:rsidRDefault="00717736" w:rsidP="007909AA">
            <w:r w:rsidRPr="00393B83">
              <w:t>1.5</w:t>
            </w:r>
          </w:p>
        </w:tc>
        <w:tc>
          <w:tcPr>
            <w:tcW w:w="3546" w:type="dxa"/>
          </w:tcPr>
          <w:p w:rsidR="00717736" w:rsidRPr="00393B83" w:rsidRDefault="00717736" w:rsidP="007909AA">
            <w:r w:rsidRPr="00393B83">
              <w:t>Подогрев</w:t>
            </w:r>
          </w:p>
        </w:tc>
        <w:tc>
          <w:tcPr>
            <w:tcW w:w="1117" w:type="dxa"/>
          </w:tcPr>
          <w:p w:rsidR="00717736" w:rsidRPr="00393B83" w:rsidRDefault="00717736" w:rsidP="007909AA">
            <w:r w:rsidRPr="00393B83">
              <w:t>Гкал</w:t>
            </w:r>
          </w:p>
        </w:tc>
        <w:tc>
          <w:tcPr>
            <w:tcW w:w="1850" w:type="dxa"/>
            <w:gridSpan w:val="2"/>
          </w:tcPr>
          <w:p w:rsidR="00717736" w:rsidRPr="00393B83" w:rsidRDefault="003E57B5" w:rsidP="001604A4">
            <w:r>
              <w:t>1837,51</w:t>
            </w:r>
          </w:p>
        </w:tc>
        <w:tc>
          <w:tcPr>
            <w:tcW w:w="1893" w:type="dxa"/>
            <w:gridSpan w:val="5"/>
          </w:tcPr>
          <w:p w:rsidR="00717736" w:rsidRPr="0043680F" w:rsidRDefault="003E57B5" w:rsidP="001604A4">
            <w:pPr>
              <w:rPr>
                <w:highlight w:val="yellow"/>
              </w:rPr>
            </w:pPr>
            <w:r>
              <w:t>1 904,28</w:t>
            </w:r>
          </w:p>
        </w:tc>
      </w:tr>
      <w:tr w:rsidR="004156AF" w:rsidTr="007F727B">
        <w:tc>
          <w:tcPr>
            <w:tcW w:w="939" w:type="dxa"/>
          </w:tcPr>
          <w:p w:rsidR="004156AF" w:rsidRPr="00393B83" w:rsidRDefault="004156AF" w:rsidP="007909AA">
            <w:r w:rsidRPr="00393B83">
              <w:t>1.6</w:t>
            </w:r>
          </w:p>
        </w:tc>
        <w:tc>
          <w:tcPr>
            <w:tcW w:w="3546" w:type="dxa"/>
          </w:tcPr>
          <w:p w:rsidR="004156AF" w:rsidRPr="00393B83" w:rsidRDefault="004156AF" w:rsidP="007909AA">
            <w:r w:rsidRPr="00393B83">
              <w:t>Холодное водоснабжение для нужд горячего водоснабжения</w:t>
            </w:r>
          </w:p>
        </w:tc>
        <w:tc>
          <w:tcPr>
            <w:tcW w:w="1117" w:type="dxa"/>
          </w:tcPr>
          <w:p w:rsidR="004156AF" w:rsidRPr="00393B83" w:rsidRDefault="004156AF" w:rsidP="007909AA">
            <w:proofErr w:type="spellStart"/>
            <w:r w:rsidRPr="00393B83">
              <w:t>Куб.м</w:t>
            </w:r>
            <w:proofErr w:type="spellEnd"/>
          </w:p>
        </w:tc>
        <w:tc>
          <w:tcPr>
            <w:tcW w:w="1850" w:type="dxa"/>
            <w:gridSpan w:val="2"/>
          </w:tcPr>
          <w:p w:rsidR="004156AF" w:rsidRPr="007001C4" w:rsidRDefault="007001C4" w:rsidP="00651DD1">
            <w:r>
              <w:t>38,70</w:t>
            </w:r>
          </w:p>
        </w:tc>
        <w:tc>
          <w:tcPr>
            <w:tcW w:w="1893" w:type="dxa"/>
            <w:gridSpan w:val="5"/>
          </w:tcPr>
          <w:p w:rsidR="004156AF" w:rsidRPr="00B629FA" w:rsidRDefault="007001C4" w:rsidP="007909AA">
            <w:r>
              <w:t>40,48</w:t>
            </w:r>
          </w:p>
        </w:tc>
      </w:tr>
      <w:tr w:rsidR="004156AF" w:rsidTr="007F727B">
        <w:tc>
          <w:tcPr>
            <w:tcW w:w="939" w:type="dxa"/>
          </w:tcPr>
          <w:p w:rsidR="004156AF" w:rsidRPr="00393B83" w:rsidRDefault="004156AF" w:rsidP="007909AA">
            <w:r w:rsidRPr="00393B83">
              <w:t>1.7</w:t>
            </w:r>
          </w:p>
        </w:tc>
        <w:tc>
          <w:tcPr>
            <w:tcW w:w="3546" w:type="dxa"/>
          </w:tcPr>
          <w:p w:rsidR="004156AF" w:rsidRPr="00393B83" w:rsidRDefault="004156AF" w:rsidP="007909AA">
            <w:r w:rsidRPr="00393B83">
              <w:t>Холодное водоснабжение</w:t>
            </w:r>
          </w:p>
        </w:tc>
        <w:tc>
          <w:tcPr>
            <w:tcW w:w="1117" w:type="dxa"/>
          </w:tcPr>
          <w:p w:rsidR="004156AF" w:rsidRPr="00393B83" w:rsidRDefault="004156AF" w:rsidP="007909AA">
            <w:proofErr w:type="spellStart"/>
            <w:r w:rsidRPr="00393B83">
              <w:t>Куб.м</w:t>
            </w:r>
            <w:proofErr w:type="spellEnd"/>
          </w:p>
        </w:tc>
        <w:tc>
          <w:tcPr>
            <w:tcW w:w="1850" w:type="dxa"/>
            <w:gridSpan w:val="2"/>
          </w:tcPr>
          <w:p w:rsidR="004156AF" w:rsidRPr="00393B83" w:rsidRDefault="007001C4" w:rsidP="00651DD1">
            <w:r>
              <w:t>38,70</w:t>
            </w:r>
          </w:p>
        </w:tc>
        <w:tc>
          <w:tcPr>
            <w:tcW w:w="1893" w:type="dxa"/>
            <w:gridSpan w:val="5"/>
          </w:tcPr>
          <w:p w:rsidR="004156AF" w:rsidRPr="00B629FA" w:rsidRDefault="007001C4" w:rsidP="001604A4">
            <w:r>
              <w:t>40,48</w:t>
            </w:r>
          </w:p>
        </w:tc>
      </w:tr>
      <w:tr w:rsidR="004156AF" w:rsidTr="007F727B">
        <w:tc>
          <w:tcPr>
            <w:tcW w:w="939" w:type="dxa"/>
          </w:tcPr>
          <w:p w:rsidR="004156AF" w:rsidRPr="00393B83" w:rsidRDefault="004156AF" w:rsidP="007909AA">
            <w:r w:rsidRPr="00393B83">
              <w:t>1.8</w:t>
            </w:r>
          </w:p>
        </w:tc>
        <w:tc>
          <w:tcPr>
            <w:tcW w:w="3546" w:type="dxa"/>
          </w:tcPr>
          <w:p w:rsidR="004156AF" w:rsidRPr="00393B83" w:rsidRDefault="004156AF" w:rsidP="007909AA">
            <w:r w:rsidRPr="00393B83">
              <w:t>Водоотведение</w:t>
            </w:r>
          </w:p>
        </w:tc>
        <w:tc>
          <w:tcPr>
            <w:tcW w:w="1117" w:type="dxa"/>
          </w:tcPr>
          <w:p w:rsidR="004156AF" w:rsidRPr="00393B83" w:rsidRDefault="004156AF" w:rsidP="007909AA">
            <w:proofErr w:type="spellStart"/>
            <w:r>
              <w:t>Куб.м</w:t>
            </w:r>
            <w:proofErr w:type="spellEnd"/>
          </w:p>
        </w:tc>
        <w:tc>
          <w:tcPr>
            <w:tcW w:w="1850" w:type="dxa"/>
            <w:gridSpan w:val="2"/>
          </w:tcPr>
          <w:p w:rsidR="004156AF" w:rsidRPr="00393B83" w:rsidRDefault="007001C4" w:rsidP="00651DD1">
            <w:r>
              <w:t>27,47</w:t>
            </w:r>
          </w:p>
        </w:tc>
        <w:tc>
          <w:tcPr>
            <w:tcW w:w="1893" w:type="dxa"/>
            <w:gridSpan w:val="5"/>
          </w:tcPr>
          <w:p w:rsidR="004156AF" w:rsidRPr="0043680F" w:rsidRDefault="004156AF" w:rsidP="007909AA">
            <w:pPr>
              <w:rPr>
                <w:highlight w:val="yellow"/>
              </w:rPr>
            </w:pPr>
            <w:r w:rsidRPr="00B629FA">
              <w:t>2</w:t>
            </w:r>
            <w:r w:rsidR="007001C4">
              <w:t>9,57</w:t>
            </w:r>
          </w:p>
        </w:tc>
      </w:tr>
      <w:tr w:rsidR="004156AF" w:rsidTr="007F727B">
        <w:tc>
          <w:tcPr>
            <w:tcW w:w="939" w:type="dxa"/>
          </w:tcPr>
          <w:p w:rsidR="004156AF" w:rsidRPr="00393B83" w:rsidRDefault="004156AF" w:rsidP="007909AA">
            <w:r w:rsidRPr="00393B83">
              <w:t>1.9</w:t>
            </w:r>
          </w:p>
        </w:tc>
        <w:tc>
          <w:tcPr>
            <w:tcW w:w="3546" w:type="dxa"/>
          </w:tcPr>
          <w:p w:rsidR="004156AF" w:rsidRPr="00393B83" w:rsidRDefault="004156AF" w:rsidP="007909AA">
            <w:proofErr w:type="spellStart"/>
            <w:r w:rsidRPr="00393B83">
              <w:t>Электороэнергия</w:t>
            </w:r>
            <w:proofErr w:type="spellEnd"/>
            <w:r w:rsidRPr="00393B83">
              <w:t xml:space="preserve"> ОДН</w:t>
            </w:r>
          </w:p>
        </w:tc>
        <w:tc>
          <w:tcPr>
            <w:tcW w:w="1117" w:type="dxa"/>
          </w:tcPr>
          <w:p w:rsidR="004156AF" w:rsidRPr="00393B83" w:rsidRDefault="004156AF" w:rsidP="007909AA">
            <w:r w:rsidRPr="00393B83">
              <w:t>КВт/ч</w:t>
            </w:r>
          </w:p>
        </w:tc>
        <w:tc>
          <w:tcPr>
            <w:tcW w:w="1850" w:type="dxa"/>
            <w:gridSpan w:val="2"/>
          </w:tcPr>
          <w:p w:rsidR="0043680F" w:rsidRPr="00393B83" w:rsidRDefault="007001C4" w:rsidP="0043680F">
            <w:proofErr w:type="spellStart"/>
            <w:r>
              <w:t>Одноставочный</w:t>
            </w:r>
            <w:proofErr w:type="spellEnd"/>
            <w:r>
              <w:t xml:space="preserve"> </w:t>
            </w:r>
            <w:proofErr w:type="gramStart"/>
            <w:r>
              <w:t>тариф  4</w:t>
            </w:r>
            <w:proofErr w:type="gramEnd"/>
            <w:r>
              <w:t>,37</w:t>
            </w:r>
          </w:p>
          <w:p w:rsidR="0043680F" w:rsidRPr="00393B83" w:rsidRDefault="007001C4" w:rsidP="0043680F">
            <w:r>
              <w:t>Пик      5,25</w:t>
            </w:r>
          </w:p>
          <w:p w:rsidR="0043680F" w:rsidRPr="00393B83" w:rsidRDefault="007001C4" w:rsidP="0043680F">
            <w:r>
              <w:t>П/пик   4,37</w:t>
            </w:r>
          </w:p>
          <w:p w:rsidR="004156AF" w:rsidRPr="00393B83" w:rsidRDefault="0043680F" w:rsidP="0043680F">
            <w:r w:rsidRPr="00393B83">
              <w:t xml:space="preserve">Ночь </w:t>
            </w:r>
            <w:r w:rsidR="007001C4">
              <w:t xml:space="preserve">    1,37</w:t>
            </w:r>
          </w:p>
        </w:tc>
        <w:tc>
          <w:tcPr>
            <w:tcW w:w="1893" w:type="dxa"/>
            <w:gridSpan w:val="5"/>
          </w:tcPr>
          <w:p w:rsidR="004156AF" w:rsidRPr="00B629FA" w:rsidRDefault="007001C4" w:rsidP="007909AA">
            <w:proofErr w:type="spellStart"/>
            <w:r>
              <w:t>Одноставочный</w:t>
            </w:r>
            <w:proofErr w:type="spellEnd"/>
            <w:r>
              <w:t xml:space="preserve"> </w:t>
            </w:r>
            <w:proofErr w:type="gramStart"/>
            <w:r>
              <w:t>тариф  4</w:t>
            </w:r>
            <w:proofErr w:type="gramEnd"/>
            <w:r>
              <w:t>,65</w:t>
            </w:r>
          </w:p>
          <w:p w:rsidR="004156AF" w:rsidRPr="00B629FA" w:rsidRDefault="007001C4" w:rsidP="007909AA">
            <w:r>
              <w:t>Пик      5,58</w:t>
            </w:r>
          </w:p>
          <w:p w:rsidR="004156AF" w:rsidRPr="00B629FA" w:rsidRDefault="007001C4" w:rsidP="007909AA">
            <w:r>
              <w:t>П/пик   4,65</w:t>
            </w:r>
          </w:p>
          <w:p w:rsidR="004156AF" w:rsidRPr="00393B83" w:rsidRDefault="004156AF" w:rsidP="007909AA">
            <w:r w:rsidRPr="00B629FA">
              <w:t>Ночь     1,</w:t>
            </w:r>
            <w:r w:rsidR="007001C4">
              <w:t>50</w:t>
            </w:r>
          </w:p>
        </w:tc>
      </w:tr>
      <w:tr w:rsidR="004156AF" w:rsidTr="007F727B">
        <w:tc>
          <w:tcPr>
            <w:tcW w:w="939" w:type="dxa"/>
          </w:tcPr>
          <w:p w:rsidR="004156AF" w:rsidRPr="00393B83" w:rsidRDefault="004156AF" w:rsidP="007909AA">
            <w:pPr>
              <w:rPr>
                <w:b/>
              </w:rPr>
            </w:pPr>
            <w:r w:rsidRPr="00393B83">
              <w:rPr>
                <w:b/>
              </w:rPr>
              <w:t>2</w:t>
            </w:r>
          </w:p>
        </w:tc>
        <w:tc>
          <w:tcPr>
            <w:tcW w:w="8406" w:type="dxa"/>
            <w:gridSpan w:val="9"/>
          </w:tcPr>
          <w:p w:rsidR="004156AF" w:rsidRPr="00393B83" w:rsidRDefault="004156AF" w:rsidP="007909AA">
            <w:r w:rsidRPr="00393B83">
              <w:rPr>
                <w:b/>
              </w:rPr>
              <w:t xml:space="preserve">                                                                   Паркинг</w:t>
            </w:r>
          </w:p>
        </w:tc>
      </w:tr>
      <w:tr w:rsidR="004156AF" w:rsidTr="007F727B">
        <w:tc>
          <w:tcPr>
            <w:tcW w:w="939" w:type="dxa"/>
          </w:tcPr>
          <w:p w:rsidR="004156AF" w:rsidRPr="00393B83" w:rsidRDefault="004156AF" w:rsidP="007909AA">
            <w:r w:rsidRPr="00393B83">
              <w:t>2.1</w:t>
            </w:r>
          </w:p>
        </w:tc>
        <w:tc>
          <w:tcPr>
            <w:tcW w:w="3546" w:type="dxa"/>
          </w:tcPr>
          <w:p w:rsidR="004156AF" w:rsidRPr="00393B83" w:rsidRDefault="004156AF" w:rsidP="007909AA">
            <w:r w:rsidRPr="00393B83">
              <w:t>Содержание и ремонт общего имущества</w:t>
            </w:r>
          </w:p>
        </w:tc>
        <w:tc>
          <w:tcPr>
            <w:tcW w:w="1117" w:type="dxa"/>
          </w:tcPr>
          <w:p w:rsidR="004156AF" w:rsidRPr="00393B83" w:rsidRDefault="004156AF" w:rsidP="007909AA">
            <w:proofErr w:type="spellStart"/>
            <w:r w:rsidRPr="00393B83">
              <w:t>Кв.м</w:t>
            </w:r>
            <w:proofErr w:type="spellEnd"/>
          </w:p>
        </w:tc>
        <w:tc>
          <w:tcPr>
            <w:tcW w:w="3743" w:type="dxa"/>
            <w:gridSpan w:val="7"/>
          </w:tcPr>
          <w:p w:rsidR="004156AF" w:rsidRPr="00393B83" w:rsidRDefault="004156AF" w:rsidP="007909AA">
            <w:r>
              <w:t>1</w:t>
            </w:r>
            <w:r w:rsidR="003E57B5">
              <w:t>17,72</w:t>
            </w:r>
          </w:p>
        </w:tc>
      </w:tr>
      <w:tr w:rsidR="004156AF" w:rsidTr="007F727B">
        <w:tc>
          <w:tcPr>
            <w:tcW w:w="939" w:type="dxa"/>
          </w:tcPr>
          <w:p w:rsidR="004156AF" w:rsidRPr="00393B83" w:rsidRDefault="004156AF" w:rsidP="007909AA">
            <w:r w:rsidRPr="00393B83">
              <w:t>2.2</w:t>
            </w:r>
          </w:p>
        </w:tc>
        <w:tc>
          <w:tcPr>
            <w:tcW w:w="3546" w:type="dxa"/>
          </w:tcPr>
          <w:p w:rsidR="004156AF" w:rsidRPr="00393B83" w:rsidRDefault="004156AF" w:rsidP="007909AA">
            <w:r w:rsidRPr="00393B83">
              <w:t>Фонд капитального ремонта</w:t>
            </w:r>
          </w:p>
        </w:tc>
        <w:tc>
          <w:tcPr>
            <w:tcW w:w="1117" w:type="dxa"/>
          </w:tcPr>
          <w:p w:rsidR="004156AF" w:rsidRPr="00393B83" w:rsidRDefault="004156AF" w:rsidP="007909AA">
            <w:proofErr w:type="spellStart"/>
            <w:r w:rsidRPr="00393B83">
              <w:t>Кв.м</w:t>
            </w:r>
            <w:proofErr w:type="spellEnd"/>
          </w:p>
        </w:tc>
        <w:tc>
          <w:tcPr>
            <w:tcW w:w="2008" w:type="dxa"/>
            <w:gridSpan w:val="6"/>
          </w:tcPr>
          <w:p w:rsidR="004156AF" w:rsidRPr="00393B83" w:rsidRDefault="003E57B5" w:rsidP="007909AA">
            <w:r>
              <w:t>18,19</w:t>
            </w:r>
          </w:p>
        </w:tc>
        <w:tc>
          <w:tcPr>
            <w:tcW w:w="1735" w:type="dxa"/>
          </w:tcPr>
          <w:p w:rsidR="004156AF" w:rsidRPr="00393B83" w:rsidRDefault="003E57B5" w:rsidP="004156AF">
            <w:r>
              <w:t>18,19</w:t>
            </w:r>
          </w:p>
        </w:tc>
      </w:tr>
      <w:tr w:rsidR="004156AF" w:rsidTr="007F727B">
        <w:tc>
          <w:tcPr>
            <w:tcW w:w="939" w:type="dxa"/>
          </w:tcPr>
          <w:p w:rsidR="004156AF" w:rsidRPr="00393B83" w:rsidRDefault="004156AF" w:rsidP="007909AA">
            <w:r w:rsidRPr="00393B83">
              <w:t>2.3</w:t>
            </w:r>
          </w:p>
        </w:tc>
        <w:tc>
          <w:tcPr>
            <w:tcW w:w="3546" w:type="dxa"/>
          </w:tcPr>
          <w:p w:rsidR="004156AF" w:rsidRPr="00393B83" w:rsidRDefault="004156AF" w:rsidP="007909AA">
            <w:r w:rsidRPr="00393B83">
              <w:t>Содержание паркинга</w:t>
            </w:r>
          </w:p>
        </w:tc>
        <w:tc>
          <w:tcPr>
            <w:tcW w:w="1117" w:type="dxa"/>
          </w:tcPr>
          <w:p w:rsidR="004156AF" w:rsidRPr="00393B83" w:rsidRDefault="004156AF" w:rsidP="007909AA">
            <w:proofErr w:type="spellStart"/>
            <w:r w:rsidRPr="00393B83">
              <w:t>Кв.м</w:t>
            </w:r>
            <w:proofErr w:type="spellEnd"/>
          </w:p>
        </w:tc>
        <w:tc>
          <w:tcPr>
            <w:tcW w:w="3743" w:type="dxa"/>
            <w:gridSpan w:val="7"/>
          </w:tcPr>
          <w:p w:rsidR="004156AF" w:rsidRPr="00393B83" w:rsidRDefault="004156AF" w:rsidP="004156AF">
            <w:r>
              <w:t>0,00</w:t>
            </w:r>
          </w:p>
        </w:tc>
      </w:tr>
      <w:tr w:rsidR="004156AF" w:rsidTr="007F727B">
        <w:tc>
          <w:tcPr>
            <w:tcW w:w="939" w:type="dxa"/>
          </w:tcPr>
          <w:p w:rsidR="004156AF" w:rsidRPr="00393B83" w:rsidRDefault="004156AF" w:rsidP="007909AA">
            <w:r w:rsidRPr="00393B83">
              <w:t>2.4</w:t>
            </w:r>
          </w:p>
        </w:tc>
        <w:tc>
          <w:tcPr>
            <w:tcW w:w="3546" w:type="dxa"/>
          </w:tcPr>
          <w:p w:rsidR="004156AF" w:rsidRPr="00393B83" w:rsidRDefault="004156AF" w:rsidP="007909AA">
            <w:r w:rsidRPr="00393B83">
              <w:t>Фонд ремонта паркинга</w:t>
            </w:r>
          </w:p>
        </w:tc>
        <w:tc>
          <w:tcPr>
            <w:tcW w:w="1117" w:type="dxa"/>
          </w:tcPr>
          <w:p w:rsidR="004156AF" w:rsidRPr="00393B83" w:rsidRDefault="004156AF" w:rsidP="007909AA">
            <w:proofErr w:type="spellStart"/>
            <w:r w:rsidRPr="00393B83">
              <w:t>Кв.м</w:t>
            </w:r>
            <w:proofErr w:type="spellEnd"/>
          </w:p>
        </w:tc>
        <w:tc>
          <w:tcPr>
            <w:tcW w:w="3743" w:type="dxa"/>
            <w:gridSpan w:val="7"/>
          </w:tcPr>
          <w:p w:rsidR="004156AF" w:rsidRPr="00393B83" w:rsidRDefault="003E57B5" w:rsidP="004156AF">
            <w:r>
              <w:t>25,00</w:t>
            </w:r>
          </w:p>
        </w:tc>
      </w:tr>
      <w:tr w:rsidR="004156AF" w:rsidTr="007F727B">
        <w:tc>
          <w:tcPr>
            <w:tcW w:w="939" w:type="dxa"/>
          </w:tcPr>
          <w:p w:rsidR="004156AF" w:rsidRPr="00393B83" w:rsidRDefault="004156AF" w:rsidP="007909AA">
            <w:r w:rsidRPr="00393B83">
              <w:t>2.5</w:t>
            </w:r>
          </w:p>
        </w:tc>
        <w:tc>
          <w:tcPr>
            <w:tcW w:w="3546" w:type="dxa"/>
          </w:tcPr>
          <w:p w:rsidR="004156AF" w:rsidRPr="00393B83" w:rsidRDefault="004156AF" w:rsidP="001604A4">
            <w:proofErr w:type="spellStart"/>
            <w:r w:rsidRPr="00393B83">
              <w:t>Теплоэнергия</w:t>
            </w:r>
            <w:proofErr w:type="spellEnd"/>
          </w:p>
        </w:tc>
        <w:tc>
          <w:tcPr>
            <w:tcW w:w="1117" w:type="dxa"/>
          </w:tcPr>
          <w:p w:rsidR="004156AF" w:rsidRPr="00393B83" w:rsidRDefault="004156AF" w:rsidP="001604A4">
            <w:r w:rsidRPr="00393B83">
              <w:t>Гкал</w:t>
            </w:r>
          </w:p>
        </w:tc>
        <w:tc>
          <w:tcPr>
            <w:tcW w:w="1861" w:type="dxa"/>
            <w:gridSpan w:val="3"/>
          </w:tcPr>
          <w:p w:rsidR="004156AF" w:rsidRPr="00393B83" w:rsidRDefault="0043680F" w:rsidP="001604A4">
            <w:r w:rsidRPr="00393B83">
              <w:t>1</w:t>
            </w:r>
            <w:r w:rsidR="007001C4">
              <w:t> 837,51</w:t>
            </w:r>
          </w:p>
        </w:tc>
        <w:tc>
          <w:tcPr>
            <w:tcW w:w="1882" w:type="dxa"/>
            <w:gridSpan w:val="4"/>
          </w:tcPr>
          <w:p w:rsidR="004156AF" w:rsidRPr="00B629FA" w:rsidRDefault="004156AF" w:rsidP="001604A4">
            <w:r w:rsidRPr="00B629FA">
              <w:t>1</w:t>
            </w:r>
            <w:r w:rsidR="007001C4">
              <w:t> 904,28</w:t>
            </w:r>
          </w:p>
        </w:tc>
      </w:tr>
      <w:tr w:rsidR="004156AF" w:rsidTr="007F727B">
        <w:trPr>
          <w:trHeight w:val="345"/>
        </w:trPr>
        <w:tc>
          <w:tcPr>
            <w:tcW w:w="939" w:type="dxa"/>
          </w:tcPr>
          <w:p w:rsidR="004156AF" w:rsidRPr="00393B83" w:rsidRDefault="004156AF" w:rsidP="007909AA">
            <w:r w:rsidRPr="00393B83">
              <w:lastRenderedPageBreak/>
              <w:t>2.6</w:t>
            </w:r>
          </w:p>
        </w:tc>
        <w:tc>
          <w:tcPr>
            <w:tcW w:w="3546" w:type="dxa"/>
          </w:tcPr>
          <w:p w:rsidR="004156AF" w:rsidRPr="00393B83" w:rsidRDefault="004156AF" w:rsidP="001604A4">
            <w:r>
              <w:t>Теплоноситель</w:t>
            </w:r>
          </w:p>
        </w:tc>
        <w:tc>
          <w:tcPr>
            <w:tcW w:w="1117" w:type="dxa"/>
          </w:tcPr>
          <w:p w:rsidR="004156AF" w:rsidRPr="00393B83" w:rsidRDefault="004156AF" w:rsidP="001604A4">
            <w:r>
              <w:t>т</w:t>
            </w:r>
          </w:p>
        </w:tc>
        <w:tc>
          <w:tcPr>
            <w:tcW w:w="1861" w:type="dxa"/>
            <w:gridSpan w:val="3"/>
          </w:tcPr>
          <w:p w:rsidR="004156AF" w:rsidRPr="00393B83" w:rsidRDefault="004156AF" w:rsidP="001604A4">
            <w:r>
              <w:t>--------</w:t>
            </w:r>
          </w:p>
        </w:tc>
        <w:tc>
          <w:tcPr>
            <w:tcW w:w="1882" w:type="dxa"/>
            <w:gridSpan w:val="4"/>
          </w:tcPr>
          <w:p w:rsidR="004156AF" w:rsidRPr="00B629FA" w:rsidRDefault="004156AF" w:rsidP="001604A4">
            <w:r w:rsidRPr="00B629FA">
              <w:t>----</w:t>
            </w:r>
          </w:p>
        </w:tc>
      </w:tr>
      <w:tr w:rsidR="004156AF" w:rsidTr="007F727B">
        <w:trPr>
          <w:trHeight w:val="720"/>
        </w:trPr>
        <w:tc>
          <w:tcPr>
            <w:tcW w:w="939" w:type="dxa"/>
          </w:tcPr>
          <w:p w:rsidR="004156AF" w:rsidRPr="00393B83" w:rsidRDefault="004156AF" w:rsidP="007909AA">
            <w:r>
              <w:t>2.7</w:t>
            </w:r>
          </w:p>
        </w:tc>
        <w:tc>
          <w:tcPr>
            <w:tcW w:w="3546" w:type="dxa"/>
          </w:tcPr>
          <w:p w:rsidR="004156AF" w:rsidRPr="00393B83" w:rsidRDefault="004156AF" w:rsidP="001604A4">
            <w:proofErr w:type="spellStart"/>
            <w:r w:rsidRPr="00393B83">
              <w:t>Электороэнергия</w:t>
            </w:r>
            <w:proofErr w:type="spellEnd"/>
            <w:r w:rsidRPr="00393B83">
              <w:t xml:space="preserve"> ОДН</w:t>
            </w:r>
          </w:p>
        </w:tc>
        <w:tc>
          <w:tcPr>
            <w:tcW w:w="1117" w:type="dxa"/>
          </w:tcPr>
          <w:p w:rsidR="004156AF" w:rsidRPr="00393B83" w:rsidRDefault="004156AF" w:rsidP="001604A4">
            <w:r w:rsidRPr="00393B83">
              <w:t>КВт/ч</w:t>
            </w:r>
          </w:p>
        </w:tc>
        <w:tc>
          <w:tcPr>
            <w:tcW w:w="1861" w:type="dxa"/>
            <w:gridSpan w:val="3"/>
          </w:tcPr>
          <w:p w:rsidR="003E57B5" w:rsidRPr="00393B83" w:rsidRDefault="003E57B5" w:rsidP="003E57B5">
            <w:proofErr w:type="spellStart"/>
            <w:r>
              <w:t>Одноставочный</w:t>
            </w:r>
            <w:proofErr w:type="spellEnd"/>
            <w:r>
              <w:t xml:space="preserve"> </w:t>
            </w:r>
            <w:proofErr w:type="gramStart"/>
            <w:r>
              <w:t>тариф  4</w:t>
            </w:r>
            <w:proofErr w:type="gramEnd"/>
            <w:r>
              <w:t>,37</w:t>
            </w:r>
          </w:p>
          <w:p w:rsidR="003E57B5" w:rsidRPr="00393B83" w:rsidRDefault="003E57B5" w:rsidP="003E57B5">
            <w:r>
              <w:t>Пик      5,25</w:t>
            </w:r>
          </w:p>
          <w:p w:rsidR="003E57B5" w:rsidRPr="00393B83" w:rsidRDefault="003E57B5" w:rsidP="003E57B5">
            <w:r>
              <w:t>П/пик   4,37</w:t>
            </w:r>
          </w:p>
          <w:p w:rsidR="004156AF" w:rsidRPr="00393B83" w:rsidRDefault="003E57B5" w:rsidP="003E57B5">
            <w:r w:rsidRPr="00393B83">
              <w:t xml:space="preserve">Ночь </w:t>
            </w:r>
            <w:r>
              <w:t xml:space="preserve">    1,37</w:t>
            </w:r>
          </w:p>
        </w:tc>
        <w:tc>
          <w:tcPr>
            <w:tcW w:w="1882" w:type="dxa"/>
            <w:gridSpan w:val="4"/>
          </w:tcPr>
          <w:p w:rsidR="003E57B5" w:rsidRPr="00B629FA" w:rsidRDefault="003E57B5" w:rsidP="003E57B5">
            <w:proofErr w:type="spellStart"/>
            <w:r>
              <w:t>Одноставочный</w:t>
            </w:r>
            <w:proofErr w:type="spellEnd"/>
            <w:r>
              <w:t xml:space="preserve"> </w:t>
            </w:r>
            <w:proofErr w:type="gramStart"/>
            <w:r>
              <w:t>тариф  4</w:t>
            </w:r>
            <w:proofErr w:type="gramEnd"/>
            <w:r>
              <w:t>,65</w:t>
            </w:r>
          </w:p>
          <w:p w:rsidR="003E57B5" w:rsidRPr="00B629FA" w:rsidRDefault="003E57B5" w:rsidP="003E57B5">
            <w:r>
              <w:t>Пик      5,58</w:t>
            </w:r>
          </w:p>
          <w:p w:rsidR="003E57B5" w:rsidRPr="00B629FA" w:rsidRDefault="003E57B5" w:rsidP="003E57B5">
            <w:r>
              <w:t>П/пик   4,65</w:t>
            </w:r>
          </w:p>
          <w:p w:rsidR="004156AF" w:rsidRPr="0043680F" w:rsidRDefault="003E57B5" w:rsidP="003E57B5">
            <w:pPr>
              <w:rPr>
                <w:highlight w:val="yellow"/>
              </w:rPr>
            </w:pPr>
            <w:r w:rsidRPr="00B629FA">
              <w:t>Ночь     1,</w:t>
            </w:r>
            <w:r>
              <w:t>50</w:t>
            </w:r>
          </w:p>
        </w:tc>
      </w:tr>
      <w:tr w:rsidR="004156AF" w:rsidTr="007F727B">
        <w:tc>
          <w:tcPr>
            <w:tcW w:w="939" w:type="dxa"/>
          </w:tcPr>
          <w:p w:rsidR="004156AF" w:rsidRPr="00393B83" w:rsidRDefault="004156AF" w:rsidP="007909AA">
            <w:pPr>
              <w:rPr>
                <w:b/>
              </w:rPr>
            </w:pPr>
            <w:r w:rsidRPr="00393B83">
              <w:rPr>
                <w:b/>
              </w:rPr>
              <w:t>3</w:t>
            </w:r>
          </w:p>
        </w:tc>
        <w:tc>
          <w:tcPr>
            <w:tcW w:w="8406" w:type="dxa"/>
            <w:gridSpan w:val="9"/>
          </w:tcPr>
          <w:p w:rsidR="004156AF" w:rsidRPr="00393B83" w:rsidRDefault="004156AF" w:rsidP="007909AA">
            <w:r w:rsidRPr="00393B83">
              <w:rPr>
                <w:b/>
              </w:rPr>
              <w:t xml:space="preserve">                                            Нежилые помещения (офисы)</w:t>
            </w:r>
          </w:p>
        </w:tc>
      </w:tr>
      <w:tr w:rsidR="004156AF" w:rsidTr="007F727B">
        <w:tc>
          <w:tcPr>
            <w:tcW w:w="939" w:type="dxa"/>
          </w:tcPr>
          <w:p w:rsidR="004156AF" w:rsidRPr="00393B83" w:rsidRDefault="004156AF" w:rsidP="007909AA">
            <w:r w:rsidRPr="00393B83">
              <w:t>3.1</w:t>
            </w:r>
          </w:p>
        </w:tc>
        <w:tc>
          <w:tcPr>
            <w:tcW w:w="3546" w:type="dxa"/>
          </w:tcPr>
          <w:p w:rsidR="004156AF" w:rsidRPr="00393B83" w:rsidRDefault="004156AF" w:rsidP="007909AA">
            <w:r w:rsidRPr="00393B83">
              <w:t>Содержание и ремонт общего имущества</w:t>
            </w:r>
          </w:p>
        </w:tc>
        <w:tc>
          <w:tcPr>
            <w:tcW w:w="1117" w:type="dxa"/>
          </w:tcPr>
          <w:p w:rsidR="004156AF" w:rsidRPr="00393B83" w:rsidRDefault="004156AF" w:rsidP="007909AA">
            <w:proofErr w:type="spellStart"/>
            <w:r w:rsidRPr="00393B83">
              <w:t>Кв.м</w:t>
            </w:r>
            <w:proofErr w:type="spellEnd"/>
          </w:p>
        </w:tc>
        <w:tc>
          <w:tcPr>
            <w:tcW w:w="3743" w:type="dxa"/>
            <w:gridSpan w:val="7"/>
          </w:tcPr>
          <w:p w:rsidR="004156AF" w:rsidRPr="00393B83" w:rsidRDefault="00651DD1" w:rsidP="007909AA">
            <w:r>
              <w:t>1</w:t>
            </w:r>
            <w:r w:rsidR="003E57B5">
              <w:t>17,72</w:t>
            </w:r>
          </w:p>
        </w:tc>
      </w:tr>
      <w:tr w:rsidR="00651DD1" w:rsidTr="007F727B">
        <w:tc>
          <w:tcPr>
            <w:tcW w:w="939" w:type="dxa"/>
          </w:tcPr>
          <w:p w:rsidR="00651DD1" w:rsidRPr="00393B83" w:rsidRDefault="00651DD1" w:rsidP="007909AA">
            <w:r w:rsidRPr="00393B83">
              <w:t>3.2</w:t>
            </w:r>
          </w:p>
        </w:tc>
        <w:tc>
          <w:tcPr>
            <w:tcW w:w="3546" w:type="dxa"/>
          </w:tcPr>
          <w:p w:rsidR="00651DD1" w:rsidRPr="00393B83" w:rsidRDefault="00651DD1" w:rsidP="007909AA">
            <w:r w:rsidRPr="00393B83">
              <w:t>Фонд капитального ремонта</w:t>
            </w:r>
          </w:p>
        </w:tc>
        <w:tc>
          <w:tcPr>
            <w:tcW w:w="1117" w:type="dxa"/>
          </w:tcPr>
          <w:p w:rsidR="00651DD1" w:rsidRPr="00393B83" w:rsidRDefault="00651DD1" w:rsidP="007909AA">
            <w:proofErr w:type="spellStart"/>
            <w:r w:rsidRPr="00393B83">
              <w:t>Кв.м</w:t>
            </w:r>
            <w:proofErr w:type="spellEnd"/>
          </w:p>
        </w:tc>
        <w:tc>
          <w:tcPr>
            <w:tcW w:w="1921" w:type="dxa"/>
            <w:gridSpan w:val="5"/>
          </w:tcPr>
          <w:p w:rsidR="00651DD1" w:rsidRPr="00393B83" w:rsidRDefault="00651DD1" w:rsidP="007909AA">
            <w:r>
              <w:t>1</w:t>
            </w:r>
            <w:r w:rsidR="003E57B5">
              <w:t>8,19</w:t>
            </w:r>
          </w:p>
        </w:tc>
        <w:tc>
          <w:tcPr>
            <w:tcW w:w="1822" w:type="dxa"/>
            <w:gridSpan w:val="2"/>
          </w:tcPr>
          <w:p w:rsidR="00651DD1" w:rsidRPr="0043680F" w:rsidRDefault="003E57B5" w:rsidP="00651DD1">
            <w:pPr>
              <w:rPr>
                <w:highlight w:val="yellow"/>
              </w:rPr>
            </w:pPr>
            <w:r>
              <w:t>18,19</w:t>
            </w:r>
          </w:p>
        </w:tc>
      </w:tr>
      <w:tr w:rsidR="004156AF" w:rsidTr="007F727B">
        <w:tc>
          <w:tcPr>
            <w:tcW w:w="939" w:type="dxa"/>
          </w:tcPr>
          <w:p w:rsidR="004156AF" w:rsidRPr="00393B83" w:rsidRDefault="004156AF" w:rsidP="007909AA">
            <w:r w:rsidRPr="00393B83">
              <w:t>3.3</w:t>
            </w:r>
          </w:p>
        </w:tc>
        <w:tc>
          <w:tcPr>
            <w:tcW w:w="3546" w:type="dxa"/>
          </w:tcPr>
          <w:p w:rsidR="004156AF" w:rsidRDefault="004156AF" w:rsidP="001604A4">
            <w:proofErr w:type="spellStart"/>
            <w:r w:rsidRPr="00393B83">
              <w:t>Теплоэнергия</w:t>
            </w:r>
            <w:proofErr w:type="spellEnd"/>
          </w:p>
          <w:p w:rsidR="004156AF" w:rsidRPr="00393B83" w:rsidRDefault="004156AF" w:rsidP="001604A4">
            <w:proofErr w:type="spellStart"/>
            <w:r>
              <w:t>Теплоэнергия</w:t>
            </w:r>
            <w:proofErr w:type="spellEnd"/>
            <w:r>
              <w:t xml:space="preserve"> (бюджетные организации)</w:t>
            </w:r>
          </w:p>
        </w:tc>
        <w:tc>
          <w:tcPr>
            <w:tcW w:w="1117" w:type="dxa"/>
          </w:tcPr>
          <w:p w:rsidR="004156AF" w:rsidRDefault="004156AF" w:rsidP="001604A4">
            <w:r w:rsidRPr="00393B83">
              <w:t>Гкал</w:t>
            </w:r>
          </w:p>
          <w:p w:rsidR="004156AF" w:rsidRPr="00393B83" w:rsidRDefault="004156AF" w:rsidP="001604A4">
            <w:r>
              <w:t>Гкал</w:t>
            </w:r>
          </w:p>
        </w:tc>
        <w:tc>
          <w:tcPr>
            <w:tcW w:w="1891" w:type="dxa"/>
            <w:gridSpan w:val="4"/>
          </w:tcPr>
          <w:p w:rsidR="0005346A" w:rsidRPr="002C2961" w:rsidRDefault="0043680F" w:rsidP="0005346A">
            <w:r w:rsidRPr="00393B83">
              <w:t>1</w:t>
            </w:r>
            <w:r w:rsidR="003E57B5">
              <w:t> 837,51</w:t>
            </w:r>
          </w:p>
          <w:p w:rsidR="004156AF" w:rsidRPr="002C2961" w:rsidRDefault="004156AF" w:rsidP="0043680F"/>
        </w:tc>
        <w:tc>
          <w:tcPr>
            <w:tcW w:w="1852" w:type="dxa"/>
            <w:gridSpan w:val="3"/>
          </w:tcPr>
          <w:p w:rsidR="006F4902" w:rsidRPr="00630545" w:rsidRDefault="004156AF" w:rsidP="001604A4">
            <w:r w:rsidRPr="00B629FA">
              <w:t>1</w:t>
            </w:r>
            <w:r w:rsidR="003E57B5">
              <w:t> 904,28</w:t>
            </w:r>
          </w:p>
          <w:p w:rsidR="004156AF" w:rsidRPr="0043680F" w:rsidRDefault="004156AF" w:rsidP="001604A4">
            <w:pPr>
              <w:rPr>
                <w:highlight w:val="yellow"/>
              </w:rPr>
            </w:pPr>
          </w:p>
        </w:tc>
      </w:tr>
      <w:tr w:rsidR="004156AF" w:rsidTr="007F727B">
        <w:tc>
          <w:tcPr>
            <w:tcW w:w="939" w:type="dxa"/>
          </w:tcPr>
          <w:p w:rsidR="004156AF" w:rsidRPr="00393B83" w:rsidRDefault="004156AF" w:rsidP="007909AA">
            <w:r w:rsidRPr="00393B83">
              <w:t>3.4</w:t>
            </w:r>
          </w:p>
        </w:tc>
        <w:tc>
          <w:tcPr>
            <w:tcW w:w="3546" w:type="dxa"/>
          </w:tcPr>
          <w:p w:rsidR="004156AF" w:rsidRPr="00393B83" w:rsidRDefault="004156AF" w:rsidP="001604A4">
            <w:r>
              <w:t>Теплоноситель</w:t>
            </w:r>
          </w:p>
        </w:tc>
        <w:tc>
          <w:tcPr>
            <w:tcW w:w="1117" w:type="dxa"/>
          </w:tcPr>
          <w:p w:rsidR="004156AF" w:rsidRPr="00393B83" w:rsidRDefault="004156AF" w:rsidP="001604A4">
            <w:r>
              <w:t>т</w:t>
            </w:r>
          </w:p>
        </w:tc>
        <w:tc>
          <w:tcPr>
            <w:tcW w:w="1891" w:type="dxa"/>
            <w:gridSpan w:val="4"/>
          </w:tcPr>
          <w:p w:rsidR="004156AF" w:rsidRPr="00393B83" w:rsidRDefault="00651DD1" w:rsidP="001604A4">
            <w:r>
              <w:t>-----</w:t>
            </w:r>
          </w:p>
        </w:tc>
        <w:tc>
          <w:tcPr>
            <w:tcW w:w="1852" w:type="dxa"/>
            <w:gridSpan w:val="3"/>
          </w:tcPr>
          <w:p w:rsidR="004156AF" w:rsidRPr="00393B83" w:rsidRDefault="004156AF" w:rsidP="001604A4">
            <w:r>
              <w:t>----</w:t>
            </w:r>
          </w:p>
        </w:tc>
      </w:tr>
      <w:tr w:rsidR="0043680F" w:rsidTr="007F727B">
        <w:tc>
          <w:tcPr>
            <w:tcW w:w="939" w:type="dxa"/>
          </w:tcPr>
          <w:p w:rsidR="0043680F" w:rsidRPr="00393B83" w:rsidRDefault="0043680F" w:rsidP="007909AA">
            <w:r w:rsidRPr="00393B83">
              <w:t>3.5</w:t>
            </w:r>
          </w:p>
        </w:tc>
        <w:tc>
          <w:tcPr>
            <w:tcW w:w="3546" w:type="dxa"/>
          </w:tcPr>
          <w:p w:rsidR="0043680F" w:rsidRPr="00393B83" w:rsidRDefault="0043680F" w:rsidP="007909AA">
            <w:r w:rsidRPr="00393B83">
              <w:t>Холодное водоснабжение</w:t>
            </w:r>
          </w:p>
        </w:tc>
        <w:tc>
          <w:tcPr>
            <w:tcW w:w="1117" w:type="dxa"/>
          </w:tcPr>
          <w:p w:rsidR="0043680F" w:rsidRPr="00393B83" w:rsidRDefault="0043680F" w:rsidP="007909AA">
            <w:proofErr w:type="spellStart"/>
            <w:r w:rsidRPr="00393B83">
              <w:t>Куб.м</w:t>
            </w:r>
            <w:proofErr w:type="spellEnd"/>
          </w:p>
        </w:tc>
        <w:tc>
          <w:tcPr>
            <w:tcW w:w="1891" w:type="dxa"/>
            <w:gridSpan w:val="4"/>
          </w:tcPr>
          <w:p w:rsidR="0043680F" w:rsidRPr="00393B83" w:rsidRDefault="003E57B5" w:rsidP="004E659B">
            <w:r>
              <w:t>38,70</w:t>
            </w:r>
          </w:p>
        </w:tc>
        <w:tc>
          <w:tcPr>
            <w:tcW w:w="1852" w:type="dxa"/>
            <w:gridSpan w:val="3"/>
          </w:tcPr>
          <w:p w:rsidR="0043680F" w:rsidRPr="0043680F" w:rsidRDefault="003E57B5" w:rsidP="004E659B">
            <w:pPr>
              <w:rPr>
                <w:highlight w:val="yellow"/>
              </w:rPr>
            </w:pPr>
            <w:r>
              <w:t>40,48</w:t>
            </w:r>
          </w:p>
        </w:tc>
      </w:tr>
      <w:tr w:rsidR="0043680F" w:rsidTr="007F727B">
        <w:tc>
          <w:tcPr>
            <w:tcW w:w="939" w:type="dxa"/>
          </w:tcPr>
          <w:p w:rsidR="0043680F" w:rsidRPr="00393B83" w:rsidRDefault="0043680F" w:rsidP="007909AA">
            <w:r w:rsidRPr="00393B83">
              <w:t>3.6</w:t>
            </w:r>
          </w:p>
        </w:tc>
        <w:tc>
          <w:tcPr>
            <w:tcW w:w="3546" w:type="dxa"/>
          </w:tcPr>
          <w:p w:rsidR="0043680F" w:rsidRPr="00393B83" w:rsidRDefault="0043680F" w:rsidP="007909AA">
            <w:r w:rsidRPr="00393B83">
              <w:t>Водоотведение</w:t>
            </w:r>
          </w:p>
        </w:tc>
        <w:tc>
          <w:tcPr>
            <w:tcW w:w="1117" w:type="dxa"/>
          </w:tcPr>
          <w:p w:rsidR="0043680F" w:rsidRPr="00393B83" w:rsidRDefault="0043680F" w:rsidP="007909AA">
            <w:proofErr w:type="spellStart"/>
            <w:r>
              <w:t>Куб.м</w:t>
            </w:r>
            <w:proofErr w:type="spellEnd"/>
          </w:p>
        </w:tc>
        <w:tc>
          <w:tcPr>
            <w:tcW w:w="1891" w:type="dxa"/>
            <w:gridSpan w:val="4"/>
          </w:tcPr>
          <w:p w:rsidR="0043680F" w:rsidRPr="00393B83" w:rsidRDefault="003E57B5" w:rsidP="004E659B">
            <w:r>
              <w:t>27,47</w:t>
            </w:r>
          </w:p>
        </w:tc>
        <w:tc>
          <w:tcPr>
            <w:tcW w:w="1852" w:type="dxa"/>
            <w:gridSpan w:val="3"/>
          </w:tcPr>
          <w:p w:rsidR="0043680F" w:rsidRPr="0043680F" w:rsidRDefault="0043680F" w:rsidP="004E659B">
            <w:pPr>
              <w:rPr>
                <w:highlight w:val="yellow"/>
              </w:rPr>
            </w:pPr>
            <w:r w:rsidRPr="00B629FA">
              <w:t>2</w:t>
            </w:r>
            <w:r w:rsidR="007F727B">
              <w:t>9,57</w:t>
            </w:r>
          </w:p>
        </w:tc>
      </w:tr>
      <w:tr w:rsidR="007F727B" w:rsidTr="007F727B">
        <w:tc>
          <w:tcPr>
            <w:tcW w:w="939" w:type="dxa"/>
          </w:tcPr>
          <w:p w:rsidR="007F727B" w:rsidRPr="00393B83" w:rsidRDefault="007F727B" w:rsidP="007F727B"/>
        </w:tc>
        <w:tc>
          <w:tcPr>
            <w:tcW w:w="3546" w:type="dxa"/>
          </w:tcPr>
          <w:p w:rsidR="007F727B" w:rsidRPr="00393B83" w:rsidRDefault="007F727B" w:rsidP="007F727B">
            <w:proofErr w:type="spellStart"/>
            <w:r w:rsidRPr="00393B83">
              <w:t>Электороэнергия</w:t>
            </w:r>
            <w:proofErr w:type="spellEnd"/>
            <w:r w:rsidRPr="00393B83">
              <w:t xml:space="preserve"> ОДН</w:t>
            </w:r>
          </w:p>
        </w:tc>
        <w:tc>
          <w:tcPr>
            <w:tcW w:w="1117" w:type="dxa"/>
          </w:tcPr>
          <w:p w:rsidR="007F727B" w:rsidRPr="00393B83" w:rsidRDefault="007F727B" w:rsidP="007F727B">
            <w:r w:rsidRPr="00393B83">
              <w:t>КВт/ч</w:t>
            </w:r>
          </w:p>
        </w:tc>
        <w:tc>
          <w:tcPr>
            <w:tcW w:w="1891" w:type="dxa"/>
            <w:gridSpan w:val="4"/>
          </w:tcPr>
          <w:p w:rsidR="007F727B" w:rsidRPr="00393B83" w:rsidRDefault="007F727B" w:rsidP="007F727B">
            <w:proofErr w:type="spellStart"/>
            <w:r>
              <w:t>Одноставочный</w:t>
            </w:r>
            <w:proofErr w:type="spellEnd"/>
            <w:r>
              <w:t xml:space="preserve"> </w:t>
            </w:r>
            <w:proofErr w:type="gramStart"/>
            <w:r>
              <w:t>тариф  4</w:t>
            </w:r>
            <w:proofErr w:type="gramEnd"/>
            <w:r>
              <w:t>,37</w:t>
            </w:r>
          </w:p>
          <w:p w:rsidR="007F727B" w:rsidRPr="00393B83" w:rsidRDefault="007F727B" w:rsidP="007F727B">
            <w:r>
              <w:t>Пик      5,25</w:t>
            </w:r>
          </w:p>
          <w:p w:rsidR="007F727B" w:rsidRPr="00393B83" w:rsidRDefault="007F727B" w:rsidP="007F727B">
            <w:r>
              <w:t>П/пик   4,37</w:t>
            </w:r>
          </w:p>
          <w:p w:rsidR="007F727B" w:rsidRPr="00393B83" w:rsidRDefault="007F727B" w:rsidP="007F727B">
            <w:r w:rsidRPr="00393B83">
              <w:t xml:space="preserve">Ночь </w:t>
            </w:r>
            <w:r>
              <w:t xml:space="preserve">    1,37</w:t>
            </w:r>
          </w:p>
        </w:tc>
        <w:tc>
          <w:tcPr>
            <w:tcW w:w="1852" w:type="dxa"/>
            <w:gridSpan w:val="3"/>
          </w:tcPr>
          <w:p w:rsidR="007F727B" w:rsidRPr="00B629FA" w:rsidRDefault="007F727B" w:rsidP="007F727B">
            <w:proofErr w:type="spellStart"/>
            <w:r>
              <w:t>Одноставочный</w:t>
            </w:r>
            <w:proofErr w:type="spellEnd"/>
            <w:r>
              <w:t xml:space="preserve"> </w:t>
            </w:r>
            <w:proofErr w:type="gramStart"/>
            <w:r>
              <w:t>тариф  4</w:t>
            </w:r>
            <w:proofErr w:type="gramEnd"/>
            <w:r>
              <w:t>,65</w:t>
            </w:r>
          </w:p>
          <w:p w:rsidR="007F727B" w:rsidRPr="00B629FA" w:rsidRDefault="007F727B" w:rsidP="007F727B">
            <w:r>
              <w:t>Пик      5,58</w:t>
            </w:r>
          </w:p>
          <w:p w:rsidR="007F727B" w:rsidRPr="00B629FA" w:rsidRDefault="007F727B" w:rsidP="007F727B">
            <w:r>
              <w:t>П/пик   4,65</w:t>
            </w:r>
          </w:p>
          <w:p w:rsidR="007F727B" w:rsidRPr="0043680F" w:rsidRDefault="007F727B" w:rsidP="007F727B">
            <w:pPr>
              <w:rPr>
                <w:highlight w:val="yellow"/>
              </w:rPr>
            </w:pPr>
            <w:r w:rsidRPr="00B629FA">
              <w:t>Ночь     1,</w:t>
            </w:r>
            <w:r>
              <w:t>50</w:t>
            </w:r>
          </w:p>
        </w:tc>
      </w:tr>
    </w:tbl>
    <w:p w:rsidR="007909AA" w:rsidRDefault="007909AA" w:rsidP="00AB7CA6">
      <w:pPr>
        <w:pStyle w:val="a3"/>
        <w:rPr>
          <w:sz w:val="28"/>
          <w:szCs w:val="28"/>
        </w:rPr>
      </w:pPr>
    </w:p>
    <w:p w:rsidR="00027845" w:rsidRDefault="00B821DE" w:rsidP="0002784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Информация по начислениям</w:t>
      </w:r>
    </w:p>
    <w:p w:rsidR="00B821DE" w:rsidRPr="00027845" w:rsidRDefault="00B821DE" w:rsidP="00027845">
      <w:pPr>
        <w:pStyle w:val="a3"/>
        <w:rPr>
          <w:b/>
          <w:sz w:val="28"/>
          <w:szCs w:val="28"/>
        </w:rPr>
      </w:pPr>
      <w:r w:rsidRPr="00027845">
        <w:rPr>
          <w:b/>
          <w:sz w:val="28"/>
          <w:szCs w:val="28"/>
        </w:rPr>
        <w:t xml:space="preserve">  </w:t>
      </w:r>
      <w:r w:rsidRPr="00027845">
        <w:rPr>
          <w:sz w:val="28"/>
          <w:szCs w:val="28"/>
        </w:rPr>
        <w:t xml:space="preserve">Размер просроченной </w:t>
      </w:r>
      <w:r w:rsidR="00F15046">
        <w:rPr>
          <w:sz w:val="28"/>
          <w:szCs w:val="28"/>
        </w:rPr>
        <w:t>задолженности собственников</w:t>
      </w:r>
      <w:bookmarkStart w:id="0" w:name="_GoBack"/>
      <w:bookmarkEnd w:id="0"/>
      <w:r w:rsidRPr="00027845">
        <w:rPr>
          <w:sz w:val="28"/>
          <w:szCs w:val="28"/>
        </w:rPr>
        <w:t xml:space="preserve"> :</w:t>
      </w:r>
    </w:p>
    <w:p w:rsidR="00B821DE" w:rsidRPr="00615693" w:rsidRDefault="003F1FF3" w:rsidP="00AB7CA6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На </w:t>
      </w:r>
      <w:r w:rsidR="00B1099C">
        <w:rPr>
          <w:sz w:val="28"/>
          <w:szCs w:val="28"/>
        </w:rPr>
        <w:t>02.01.2020</w:t>
      </w:r>
      <w:r w:rsidR="00AD17FA">
        <w:rPr>
          <w:sz w:val="28"/>
          <w:szCs w:val="28"/>
        </w:rPr>
        <w:t xml:space="preserve"> </w:t>
      </w:r>
      <w:r w:rsidR="00B1099C">
        <w:rPr>
          <w:sz w:val="28"/>
          <w:szCs w:val="28"/>
        </w:rPr>
        <w:t>(т.к. начисление за декабрь 2019</w:t>
      </w:r>
      <w:r w:rsidR="00AD17FA">
        <w:rPr>
          <w:sz w:val="28"/>
          <w:szCs w:val="28"/>
        </w:rPr>
        <w:t xml:space="preserve"> г. пр</w:t>
      </w:r>
      <w:r w:rsidR="00B1099C">
        <w:rPr>
          <w:sz w:val="28"/>
          <w:szCs w:val="28"/>
        </w:rPr>
        <w:t>оизводилось на момент 02.01.2020</w:t>
      </w:r>
      <w:r w:rsidR="00AD17FA" w:rsidRPr="004E659B">
        <w:rPr>
          <w:sz w:val="28"/>
          <w:szCs w:val="28"/>
        </w:rPr>
        <w:t xml:space="preserve">) – </w:t>
      </w:r>
      <w:r w:rsidR="007F727B">
        <w:rPr>
          <w:b/>
          <w:sz w:val="28"/>
          <w:szCs w:val="28"/>
        </w:rPr>
        <w:t>1 677 666,19</w:t>
      </w:r>
    </w:p>
    <w:p w:rsidR="006D7D64" w:rsidRPr="00027845" w:rsidRDefault="00B821DE" w:rsidP="000278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Сводная ведомость начис</w:t>
      </w:r>
      <w:r w:rsidR="00C20696">
        <w:rPr>
          <w:sz w:val="28"/>
          <w:szCs w:val="28"/>
        </w:rPr>
        <w:t>лений за 2019</w:t>
      </w:r>
      <w:r w:rsidR="00027845">
        <w:rPr>
          <w:sz w:val="28"/>
          <w:szCs w:val="28"/>
        </w:rPr>
        <w:t xml:space="preserve"> год: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"/>
        <w:gridCol w:w="6335"/>
        <w:gridCol w:w="2206"/>
      </w:tblGrid>
      <w:tr w:rsidR="006D7D64" w:rsidTr="001604A4">
        <w:tc>
          <w:tcPr>
            <w:tcW w:w="817" w:type="dxa"/>
          </w:tcPr>
          <w:p w:rsidR="006D7D64" w:rsidRPr="00FF3A5C" w:rsidRDefault="006D7D64" w:rsidP="001604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6D7D64" w:rsidRPr="00FF3A5C" w:rsidRDefault="006D7D64" w:rsidP="001604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Начисления</w:t>
            </w:r>
          </w:p>
        </w:tc>
        <w:tc>
          <w:tcPr>
            <w:tcW w:w="2233" w:type="dxa"/>
          </w:tcPr>
          <w:p w:rsidR="006D7D64" w:rsidRPr="00FF3A5C" w:rsidRDefault="006D7D64" w:rsidP="001604A4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sz w:val="24"/>
                <w:szCs w:val="24"/>
              </w:rPr>
              <w:t>Сумма</w:t>
            </w:r>
          </w:p>
        </w:tc>
      </w:tr>
      <w:tr w:rsidR="006D7D64" w:rsidTr="001604A4">
        <w:tc>
          <w:tcPr>
            <w:tcW w:w="817" w:type="dxa"/>
          </w:tcPr>
          <w:p w:rsidR="006D7D64" w:rsidRPr="002E53E0" w:rsidRDefault="006D7D64" w:rsidP="001604A4">
            <w:pPr>
              <w:rPr>
                <w:sz w:val="24"/>
                <w:szCs w:val="24"/>
              </w:rPr>
            </w:pPr>
            <w:r w:rsidRPr="002E53E0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6D7D64" w:rsidRPr="002E53E0" w:rsidRDefault="006D7D64" w:rsidP="001604A4">
            <w:pPr>
              <w:rPr>
                <w:sz w:val="24"/>
                <w:szCs w:val="24"/>
              </w:rPr>
            </w:pPr>
            <w:r w:rsidRPr="002E53E0">
              <w:rPr>
                <w:sz w:val="24"/>
                <w:szCs w:val="24"/>
              </w:rPr>
              <w:t>Взнос на содержание и ремонт общего имущества</w:t>
            </w:r>
          </w:p>
        </w:tc>
        <w:tc>
          <w:tcPr>
            <w:tcW w:w="2233" w:type="dxa"/>
          </w:tcPr>
          <w:p w:rsidR="006D7D64" w:rsidRPr="002E53E0" w:rsidRDefault="00C20696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9 179 658,10</w:t>
            </w:r>
          </w:p>
        </w:tc>
      </w:tr>
      <w:tr w:rsidR="006D7D64" w:rsidTr="00C20696">
        <w:trPr>
          <w:trHeight w:val="360"/>
        </w:trPr>
        <w:tc>
          <w:tcPr>
            <w:tcW w:w="817" w:type="dxa"/>
          </w:tcPr>
          <w:p w:rsidR="006D7D64" w:rsidRPr="002E53E0" w:rsidRDefault="006D7D64" w:rsidP="001604A4">
            <w:pPr>
              <w:rPr>
                <w:sz w:val="24"/>
                <w:szCs w:val="24"/>
              </w:rPr>
            </w:pPr>
            <w:r w:rsidRPr="002E53E0"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6D7D64" w:rsidRPr="002E53E0" w:rsidRDefault="006D7D64" w:rsidP="001604A4">
            <w:pPr>
              <w:rPr>
                <w:sz w:val="24"/>
                <w:szCs w:val="24"/>
              </w:rPr>
            </w:pPr>
            <w:r w:rsidRPr="002E53E0">
              <w:rPr>
                <w:sz w:val="24"/>
                <w:szCs w:val="24"/>
              </w:rPr>
              <w:t>Взнос</w:t>
            </w:r>
            <w:r w:rsidR="001604A4">
              <w:rPr>
                <w:sz w:val="24"/>
                <w:szCs w:val="24"/>
              </w:rPr>
              <w:t xml:space="preserve"> в </w:t>
            </w:r>
            <w:proofErr w:type="gramStart"/>
            <w:r w:rsidR="001604A4">
              <w:rPr>
                <w:sz w:val="24"/>
                <w:szCs w:val="24"/>
              </w:rPr>
              <w:t>фонд  капитальных</w:t>
            </w:r>
            <w:proofErr w:type="gramEnd"/>
            <w:r w:rsidR="001604A4">
              <w:rPr>
                <w:sz w:val="24"/>
                <w:szCs w:val="24"/>
              </w:rPr>
              <w:t xml:space="preserve"> </w:t>
            </w:r>
            <w:r w:rsidRPr="002E53E0">
              <w:rPr>
                <w:sz w:val="24"/>
                <w:szCs w:val="24"/>
              </w:rPr>
              <w:t xml:space="preserve"> р</w:t>
            </w:r>
            <w:r w:rsidR="001604A4">
              <w:rPr>
                <w:sz w:val="24"/>
                <w:szCs w:val="24"/>
              </w:rPr>
              <w:t>аб. (спец. счет)</w:t>
            </w:r>
          </w:p>
        </w:tc>
        <w:tc>
          <w:tcPr>
            <w:tcW w:w="2233" w:type="dxa"/>
          </w:tcPr>
          <w:p w:rsidR="006D7D64" w:rsidRDefault="001604A4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0696">
              <w:rPr>
                <w:sz w:val="24"/>
                <w:szCs w:val="24"/>
              </w:rPr>
              <w:t> 422 457, 52</w:t>
            </w:r>
          </w:p>
          <w:p w:rsidR="00C20696" w:rsidRPr="002E53E0" w:rsidRDefault="00C20696" w:rsidP="001604A4">
            <w:pPr>
              <w:rPr>
                <w:sz w:val="24"/>
                <w:szCs w:val="24"/>
              </w:rPr>
            </w:pPr>
          </w:p>
        </w:tc>
      </w:tr>
      <w:tr w:rsidR="00C20696" w:rsidTr="001604A4">
        <w:trPr>
          <w:trHeight w:val="225"/>
        </w:trPr>
        <w:tc>
          <w:tcPr>
            <w:tcW w:w="817" w:type="dxa"/>
          </w:tcPr>
          <w:p w:rsidR="00C20696" w:rsidRPr="002E53E0" w:rsidRDefault="00C20696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C20696" w:rsidRPr="002E53E0" w:rsidRDefault="00C20696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 в фонд ремонта паркинга</w:t>
            </w:r>
          </w:p>
        </w:tc>
        <w:tc>
          <w:tcPr>
            <w:tcW w:w="2233" w:type="dxa"/>
          </w:tcPr>
          <w:p w:rsidR="00C20696" w:rsidRDefault="005951B8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197 550,00</w:t>
            </w:r>
          </w:p>
        </w:tc>
      </w:tr>
      <w:tr w:rsidR="006D7D64" w:rsidTr="001604A4">
        <w:tc>
          <w:tcPr>
            <w:tcW w:w="817" w:type="dxa"/>
          </w:tcPr>
          <w:p w:rsidR="006D7D64" w:rsidRPr="002E53E0" w:rsidRDefault="005951B8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6D7D64" w:rsidRPr="002E53E0" w:rsidRDefault="006D7D64" w:rsidP="001604A4">
            <w:pPr>
              <w:rPr>
                <w:sz w:val="24"/>
                <w:szCs w:val="24"/>
              </w:rPr>
            </w:pPr>
            <w:r w:rsidRPr="002E53E0">
              <w:rPr>
                <w:sz w:val="24"/>
                <w:szCs w:val="24"/>
              </w:rPr>
              <w:t>Холодное водоснабжение (ХВС)</w:t>
            </w:r>
          </w:p>
        </w:tc>
        <w:tc>
          <w:tcPr>
            <w:tcW w:w="2233" w:type="dxa"/>
          </w:tcPr>
          <w:p w:rsidR="00C20696" w:rsidRPr="002E53E0" w:rsidRDefault="006D7D64" w:rsidP="001604A4">
            <w:pPr>
              <w:rPr>
                <w:sz w:val="24"/>
                <w:szCs w:val="24"/>
              </w:rPr>
            </w:pPr>
            <w:r w:rsidRPr="002E53E0">
              <w:rPr>
                <w:sz w:val="24"/>
                <w:szCs w:val="24"/>
              </w:rPr>
              <w:t>1</w:t>
            </w:r>
            <w:r w:rsidR="005951B8">
              <w:rPr>
                <w:sz w:val="24"/>
                <w:szCs w:val="24"/>
              </w:rPr>
              <w:t>65 492,88</w:t>
            </w:r>
          </w:p>
        </w:tc>
      </w:tr>
      <w:tr w:rsidR="006D7D64" w:rsidTr="001604A4">
        <w:tc>
          <w:tcPr>
            <w:tcW w:w="817" w:type="dxa"/>
          </w:tcPr>
          <w:p w:rsidR="006D7D64" w:rsidRPr="002E53E0" w:rsidRDefault="005951B8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D7D64" w:rsidRPr="002E53E0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6D7D64" w:rsidRPr="002E53E0" w:rsidRDefault="006D7D64" w:rsidP="001604A4">
            <w:pPr>
              <w:rPr>
                <w:sz w:val="24"/>
                <w:szCs w:val="24"/>
              </w:rPr>
            </w:pPr>
            <w:r w:rsidRPr="002E53E0">
              <w:rPr>
                <w:sz w:val="24"/>
                <w:szCs w:val="24"/>
              </w:rPr>
              <w:t>Холодное водоснабжение (ХВС) для нужд горячего водоснабжения (ГВС)</w:t>
            </w:r>
          </w:p>
        </w:tc>
        <w:tc>
          <w:tcPr>
            <w:tcW w:w="2233" w:type="dxa"/>
          </w:tcPr>
          <w:p w:rsidR="006D7D64" w:rsidRPr="002E53E0" w:rsidRDefault="00CC3A78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951B8">
              <w:rPr>
                <w:sz w:val="24"/>
                <w:szCs w:val="24"/>
              </w:rPr>
              <w:t>8 619, 22</w:t>
            </w:r>
          </w:p>
        </w:tc>
      </w:tr>
      <w:tr w:rsidR="006D7D64" w:rsidTr="001604A4">
        <w:tc>
          <w:tcPr>
            <w:tcW w:w="817" w:type="dxa"/>
          </w:tcPr>
          <w:p w:rsidR="006D7D64" w:rsidRPr="002E53E0" w:rsidRDefault="005951B8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D7D64" w:rsidRPr="002E53E0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6D7D64" w:rsidRPr="002E53E0" w:rsidRDefault="006D7D64" w:rsidP="001604A4">
            <w:pPr>
              <w:rPr>
                <w:sz w:val="24"/>
                <w:szCs w:val="24"/>
              </w:rPr>
            </w:pPr>
            <w:r w:rsidRPr="002E53E0">
              <w:rPr>
                <w:sz w:val="24"/>
                <w:szCs w:val="24"/>
              </w:rPr>
              <w:t>Подогрев воды</w:t>
            </w:r>
          </w:p>
        </w:tc>
        <w:tc>
          <w:tcPr>
            <w:tcW w:w="2233" w:type="dxa"/>
          </w:tcPr>
          <w:p w:rsidR="006D7D64" w:rsidRPr="002E53E0" w:rsidRDefault="006D7D64" w:rsidP="001604A4">
            <w:pPr>
              <w:rPr>
                <w:sz w:val="24"/>
                <w:szCs w:val="24"/>
              </w:rPr>
            </w:pPr>
            <w:r w:rsidRPr="002E53E0">
              <w:rPr>
                <w:sz w:val="24"/>
                <w:szCs w:val="24"/>
              </w:rPr>
              <w:t>2</w:t>
            </w:r>
            <w:r w:rsidR="005951B8">
              <w:rPr>
                <w:sz w:val="24"/>
                <w:szCs w:val="24"/>
              </w:rPr>
              <w:t>44 685, 02</w:t>
            </w:r>
          </w:p>
        </w:tc>
      </w:tr>
      <w:tr w:rsidR="006D7D64" w:rsidTr="001604A4">
        <w:tc>
          <w:tcPr>
            <w:tcW w:w="817" w:type="dxa"/>
          </w:tcPr>
          <w:p w:rsidR="006D7D64" w:rsidRPr="002E53E0" w:rsidRDefault="005951B8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D7D64" w:rsidRPr="002E53E0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6D7D64" w:rsidRPr="002E53E0" w:rsidRDefault="006D7D64" w:rsidP="001604A4">
            <w:pPr>
              <w:rPr>
                <w:sz w:val="24"/>
                <w:szCs w:val="24"/>
              </w:rPr>
            </w:pPr>
            <w:r w:rsidRPr="002E53E0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233" w:type="dxa"/>
          </w:tcPr>
          <w:p w:rsidR="006D7D64" w:rsidRPr="002E53E0" w:rsidRDefault="006D7D64" w:rsidP="001604A4">
            <w:pPr>
              <w:rPr>
                <w:sz w:val="24"/>
                <w:szCs w:val="24"/>
              </w:rPr>
            </w:pPr>
            <w:r w:rsidRPr="002E53E0">
              <w:rPr>
                <w:sz w:val="24"/>
                <w:szCs w:val="24"/>
              </w:rPr>
              <w:t>1</w:t>
            </w:r>
            <w:r w:rsidR="005951B8">
              <w:rPr>
                <w:sz w:val="24"/>
                <w:szCs w:val="24"/>
              </w:rPr>
              <w:t>88 858,08</w:t>
            </w:r>
          </w:p>
        </w:tc>
      </w:tr>
      <w:tr w:rsidR="006D7D64" w:rsidTr="001604A4">
        <w:tc>
          <w:tcPr>
            <w:tcW w:w="817" w:type="dxa"/>
          </w:tcPr>
          <w:p w:rsidR="006D7D64" w:rsidRPr="002E53E0" w:rsidRDefault="00496BE7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D7D64" w:rsidRPr="002E53E0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6D7D64" w:rsidRPr="002E53E0" w:rsidRDefault="006D7D64" w:rsidP="001604A4">
            <w:pPr>
              <w:rPr>
                <w:sz w:val="24"/>
                <w:szCs w:val="24"/>
              </w:rPr>
            </w:pPr>
            <w:r w:rsidRPr="002E53E0">
              <w:rPr>
                <w:sz w:val="24"/>
                <w:szCs w:val="24"/>
              </w:rPr>
              <w:t>Горячее водоснабжение (ГВС) на общедомовые нужды (ОДН)</w:t>
            </w:r>
          </w:p>
        </w:tc>
        <w:tc>
          <w:tcPr>
            <w:tcW w:w="2233" w:type="dxa"/>
          </w:tcPr>
          <w:p w:rsidR="006D7D64" w:rsidRPr="002E53E0" w:rsidRDefault="006D7D64" w:rsidP="001604A4">
            <w:pPr>
              <w:rPr>
                <w:sz w:val="24"/>
                <w:szCs w:val="24"/>
              </w:rPr>
            </w:pPr>
            <w:r w:rsidRPr="002E53E0">
              <w:rPr>
                <w:sz w:val="24"/>
                <w:szCs w:val="24"/>
              </w:rPr>
              <w:t xml:space="preserve">- </w:t>
            </w:r>
            <w:r w:rsidR="005951B8">
              <w:rPr>
                <w:sz w:val="24"/>
                <w:szCs w:val="24"/>
              </w:rPr>
              <w:t>5 476,81</w:t>
            </w:r>
          </w:p>
        </w:tc>
      </w:tr>
      <w:tr w:rsidR="006D7D64" w:rsidTr="001604A4">
        <w:tc>
          <w:tcPr>
            <w:tcW w:w="817" w:type="dxa"/>
          </w:tcPr>
          <w:p w:rsidR="006D7D64" w:rsidRPr="002E53E0" w:rsidRDefault="00496BE7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6D7D64" w:rsidRPr="002E53E0" w:rsidRDefault="006D7D64" w:rsidP="001604A4">
            <w:pPr>
              <w:rPr>
                <w:sz w:val="24"/>
                <w:szCs w:val="24"/>
              </w:rPr>
            </w:pPr>
            <w:r w:rsidRPr="002E53E0">
              <w:rPr>
                <w:sz w:val="24"/>
                <w:szCs w:val="24"/>
              </w:rPr>
              <w:t>Холодное водоснабжение (ХВС) на общедомовые нужды (ОДН)</w:t>
            </w:r>
          </w:p>
        </w:tc>
        <w:tc>
          <w:tcPr>
            <w:tcW w:w="2233" w:type="dxa"/>
          </w:tcPr>
          <w:p w:rsidR="006D7D64" w:rsidRPr="002E53E0" w:rsidRDefault="006D7D64" w:rsidP="001604A4">
            <w:pPr>
              <w:rPr>
                <w:sz w:val="24"/>
                <w:szCs w:val="24"/>
              </w:rPr>
            </w:pPr>
            <w:r w:rsidRPr="002E53E0">
              <w:rPr>
                <w:sz w:val="24"/>
                <w:szCs w:val="24"/>
              </w:rPr>
              <w:t xml:space="preserve">- </w:t>
            </w:r>
            <w:r w:rsidR="005951B8">
              <w:rPr>
                <w:sz w:val="24"/>
                <w:szCs w:val="24"/>
              </w:rPr>
              <w:t>6 368,21</w:t>
            </w:r>
          </w:p>
        </w:tc>
      </w:tr>
      <w:tr w:rsidR="006D7D64" w:rsidTr="001604A4">
        <w:tc>
          <w:tcPr>
            <w:tcW w:w="817" w:type="dxa"/>
          </w:tcPr>
          <w:p w:rsidR="006D7D64" w:rsidRPr="002E53E0" w:rsidRDefault="00496BE7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521" w:type="dxa"/>
          </w:tcPr>
          <w:p w:rsidR="006D7D64" w:rsidRPr="002E53E0" w:rsidRDefault="006D7D64" w:rsidP="001604A4">
            <w:pPr>
              <w:rPr>
                <w:sz w:val="24"/>
                <w:szCs w:val="24"/>
              </w:rPr>
            </w:pPr>
            <w:r w:rsidRPr="002E53E0">
              <w:rPr>
                <w:sz w:val="24"/>
                <w:szCs w:val="24"/>
              </w:rPr>
              <w:t>Электроэнергия «День» на (ОДН)</w:t>
            </w:r>
          </w:p>
        </w:tc>
        <w:tc>
          <w:tcPr>
            <w:tcW w:w="2233" w:type="dxa"/>
          </w:tcPr>
          <w:p w:rsidR="006D7D64" w:rsidRPr="002E53E0" w:rsidRDefault="006C2E16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51B8">
              <w:rPr>
                <w:sz w:val="24"/>
                <w:szCs w:val="24"/>
              </w:rPr>
              <w:t>67 597,51</w:t>
            </w:r>
          </w:p>
        </w:tc>
      </w:tr>
      <w:tr w:rsidR="006D7D64" w:rsidTr="001604A4">
        <w:tc>
          <w:tcPr>
            <w:tcW w:w="817" w:type="dxa"/>
          </w:tcPr>
          <w:p w:rsidR="006D7D64" w:rsidRPr="002E53E0" w:rsidRDefault="00496BE7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521" w:type="dxa"/>
          </w:tcPr>
          <w:p w:rsidR="006D7D64" w:rsidRPr="002E53E0" w:rsidRDefault="006D7D64" w:rsidP="001604A4">
            <w:pPr>
              <w:rPr>
                <w:sz w:val="24"/>
                <w:szCs w:val="24"/>
              </w:rPr>
            </w:pPr>
            <w:r w:rsidRPr="002E53E0">
              <w:rPr>
                <w:sz w:val="24"/>
                <w:szCs w:val="24"/>
              </w:rPr>
              <w:t>Электроэнергия «Ночь» на (ОДН)</w:t>
            </w:r>
          </w:p>
        </w:tc>
        <w:tc>
          <w:tcPr>
            <w:tcW w:w="2233" w:type="dxa"/>
          </w:tcPr>
          <w:p w:rsidR="006D7D64" w:rsidRPr="002E53E0" w:rsidRDefault="005951B8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72 238,07</w:t>
            </w:r>
          </w:p>
        </w:tc>
      </w:tr>
      <w:tr w:rsidR="006D7D64" w:rsidTr="001604A4">
        <w:tc>
          <w:tcPr>
            <w:tcW w:w="817" w:type="dxa"/>
          </w:tcPr>
          <w:p w:rsidR="006D7D64" w:rsidRPr="002E53E0" w:rsidRDefault="00496BE7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521" w:type="dxa"/>
          </w:tcPr>
          <w:p w:rsidR="006D7D64" w:rsidRPr="002E53E0" w:rsidRDefault="006D7D64" w:rsidP="001604A4">
            <w:pPr>
              <w:rPr>
                <w:sz w:val="24"/>
                <w:szCs w:val="24"/>
              </w:rPr>
            </w:pPr>
            <w:r w:rsidRPr="002E53E0">
              <w:rPr>
                <w:sz w:val="24"/>
                <w:szCs w:val="24"/>
              </w:rPr>
              <w:t>Электроэнергия «Пик» на (ОДН)</w:t>
            </w:r>
          </w:p>
        </w:tc>
        <w:tc>
          <w:tcPr>
            <w:tcW w:w="2233" w:type="dxa"/>
          </w:tcPr>
          <w:p w:rsidR="006D7D64" w:rsidRPr="002E53E0" w:rsidRDefault="00CC3A78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51B8">
              <w:rPr>
                <w:sz w:val="24"/>
                <w:szCs w:val="24"/>
              </w:rPr>
              <w:t>48 135,17</w:t>
            </w:r>
          </w:p>
        </w:tc>
      </w:tr>
      <w:tr w:rsidR="006D7D64" w:rsidTr="001604A4">
        <w:tc>
          <w:tcPr>
            <w:tcW w:w="817" w:type="dxa"/>
          </w:tcPr>
          <w:p w:rsidR="006D7D64" w:rsidRPr="002E53E0" w:rsidRDefault="00496BE7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521" w:type="dxa"/>
          </w:tcPr>
          <w:p w:rsidR="006D7D64" w:rsidRPr="002E53E0" w:rsidRDefault="006D7D64" w:rsidP="001604A4">
            <w:pPr>
              <w:rPr>
                <w:sz w:val="24"/>
                <w:szCs w:val="24"/>
              </w:rPr>
            </w:pPr>
            <w:r w:rsidRPr="002E53E0">
              <w:rPr>
                <w:sz w:val="24"/>
                <w:szCs w:val="24"/>
              </w:rPr>
              <w:t>Электроэнергия АВР на (ОДН)</w:t>
            </w:r>
          </w:p>
        </w:tc>
        <w:tc>
          <w:tcPr>
            <w:tcW w:w="2233" w:type="dxa"/>
          </w:tcPr>
          <w:p w:rsidR="006D7D64" w:rsidRPr="002E53E0" w:rsidRDefault="005951B8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10 512,27</w:t>
            </w:r>
          </w:p>
        </w:tc>
      </w:tr>
      <w:tr w:rsidR="006D7D64" w:rsidTr="001604A4">
        <w:tc>
          <w:tcPr>
            <w:tcW w:w="817" w:type="dxa"/>
          </w:tcPr>
          <w:p w:rsidR="006D7D64" w:rsidRPr="002E53E0" w:rsidRDefault="00496BE7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521" w:type="dxa"/>
          </w:tcPr>
          <w:p w:rsidR="006D7D64" w:rsidRPr="002E53E0" w:rsidRDefault="006D7D64" w:rsidP="001604A4">
            <w:pPr>
              <w:rPr>
                <w:sz w:val="24"/>
                <w:szCs w:val="24"/>
              </w:rPr>
            </w:pPr>
            <w:proofErr w:type="spellStart"/>
            <w:r w:rsidRPr="002E53E0">
              <w:rPr>
                <w:sz w:val="24"/>
                <w:szCs w:val="24"/>
              </w:rPr>
              <w:t>Теплоэнергия</w:t>
            </w:r>
            <w:proofErr w:type="spellEnd"/>
          </w:p>
        </w:tc>
        <w:tc>
          <w:tcPr>
            <w:tcW w:w="2233" w:type="dxa"/>
          </w:tcPr>
          <w:p w:rsidR="006D7D64" w:rsidRPr="002E53E0" w:rsidRDefault="006D7D64" w:rsidP="001604A4">
            <w:pPr>
              <w:rPr>
                <w:sz w:val="24"/>
                <w:szCs w:val="24"/>
              </w:rPr>
            </w:pPr>
            <w:r w:rsidRPr="002E53E0">
              <w:rPr>
                <w:sz w:val="24"/>
                <w:szCs w:val="24"/>
              </w:rPr>
              <w:t>1</w:t>
            </w:r>
            <w:r w:rsidR="005951B8">
              <w:rPr>
                <w:sz w:val="24"/>
                <w:szCs w:val="24"/>
              </w:rPr>
              <w:t> 490 970,55</w:t>
            </w:r>
          </w:p>
        </w:tc>
      </w:tr>
      <w:tr w:rsidR="006D7D64" w:rsidTr="001604A4">
        <w:tc>
          <w:tcPr>
            <w:tcW w:w="817" w:type="dxa"/>
          </w:tcPr>
          <w:p w:rsidR="006D7D64" w:rsidRPr="002E53E0" w:rsidRDefault="00496BE7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521" w:type="dxa"/>
          </w:tcPr>
          <w:p w:rsidR="006D7D64" w:rsidRPr="002E53E0" w:rsidRDefault="006D7D64" w:rsidP="001604A4">
            <w:pPr>
              <w:rPr>
                <w:sz w:val="24"/>
                <w:szCs w:val="24"/>
              </w:rPr>
            </w:pPr>
            <w:r w:rsidRPr="002E53E0">
              <w:rPr>
                <w:sz w:val="24"/>
                <w:szCs w:val="24"/>
              </w:rPr>
              <w:t>Теплоноситель</w:t>
            </w:r>
          </w:p>
        </w:tc>
        <w:tc>
          <w:tcPr>
            <w:tcW w:w="2233" w:type="dxa"/>
          </w:tcPr>
          <w:p w:rsidR="006D7D64" w:rsidRPr="002E53E0" w:rsidRDefault="008438F6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</w:tr>
      <w:tr w:rsidR="006D7D64" w:rsidTr="001604A4">
        <w:tc>
          <w:tcPr>
            <w:tcW w:w="817" w:type="dxa"/>
          </w:tcPr>
          <w:p w:rsidR="006D7D64" w:rsidRPr="002E53E0" w:rsidRDefault="00496BE7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6521" w:type="dxa"/>
          </w:tcPr>
          <w:p w:rsidR="006D7D64" w:rsidRPr="002E53E0" w:rsidRDefault="006D7D64" w:rsidP="001604A4">
            <w:pPr>
              <w:rPr>
                <w:sz w:val="24"/>
                <w:szCs w:val="24"/>
              </w:rPr>
            </w:pPr>
            <w:r w:rsidRPr="002E53E0">
              <w:rPr>
                <w:sz w:val="24"/>
                <w:szCs w:val="24"/>
              </w:rPr>
              <w:t>Автоматическое снятие данных (ИПУ)</w:t>
            </w:r>
          </w:p>
        </w:tc>
        <w:tc>
          <w:tcPr>
            <w:tcW w:w="2233" w:type="dxa"/>
          </w:tcPr>
          <w:p w:rsidR="006D7D64" w:rsidRPr="002E53E0" w:rsidRDefault="006D7D64" w:rsidP="001604A4">
            <w:pPr>
              <w:rPr>
                <w:sz w:val="24"/>
                <w:szCs w:val="24"/>
              </w:rPr>
            </w:pPr>
            <w:r w:rsidRPr="002E53E0">
              <w:rPr>
                <w:sz w:val="24"/>
                <w:szCs w:val="24"/>
              </w:rPr>
              <w:t>1</w:t>
            </w:r>
            <w:r w:rsidR="005951B8">
              <w:rPr>
                <w:sz w:val="24"/>
                <w:szCs w:val="24"/>
              </w:rPr>
              <w:t>7 388,84</w:t>
            </w:r>
          </w:p>
        </w:tc>
      </w:tr>
      <w:tr w:rsidR="006D7D64" w:rsidTr="001604A4">
        <w:tc>
          <w:tcPr>
            <w:tcW w:w="817" w:type="dxa"/>
          </w:tcPr>
          <w:p w:rsidR="006D7D64" w:rsidRPr="002E53E0" w:rsidRDefault="00496BE7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521" w:type="dxa"/>
          </w:tcPr>
          <w:p w:rsidR="006D7D64" w:rsidRPr="002E53E0" w:rsidRDefault="006D7D64" w:rsidP="001604A4">
            <w:pPr>
              <w:rPr>
                <w:sz w:val="24"/>
                <w:szCs w:val="24"/>
              </w:rPr>
            </w:pPr>
            <w:r w:rsidRPr="002E53E0">
              <w:rPr>
                <w:sz w:val="24"/>
                <w:szCs w:val="24"/>
              </w:rPr>
              <w:t>Пени</w:t>
            </w:r>
          </w:p>
        </w:tc>
        <w:tc>
          <w:tcPr>
            <w:tcW w:w="2233" w:type="dxa"/>
          </w:tcPr>
          <w:p w:rsidR="006D7D64" w:rsidRPr="002E53E0" w:rsidRDefault="005951B8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82 040,74</w:t>
            </w:r>
          </w:p>
        </w:tc>
      </w:tr>
      <w:tr w:rsidR="006D7D64" w:rsidTr="001604A4">
        <w:tc>
          <w:tcPr>
            <w:tcW w:w="817" w:type="dxa"/>
          </w:tcPr>
          <w:p w:rsidR="006D7D64" w:rsidRPr="002E53E0" w:rsidRDefault="00496BE7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521" w:type="dxa"/>
          </w:tcPr>
          <w:p w:rsidR="006D7D64" w:rsidRPr="002E53E0" w:rsidRDefault="006D7D64" w:rsidP="001604A4">
            <w:pPr>
              <w:rPr>
                <w:sz w:val="24"/>
                <w:szCs w:val="24"/>
              </w:rPr>
            </w:pPr>
            <w:r w:rsidRPr="002E53E0">
              <w:rPr>
                <w:sz w:val="24"/>
                <w:szCs w:val="24"/>
              </w:rPr>
              <w:t>Использование общего имущества</w:t>
            </w:r>
          </w:p>
        </w:tc>
        <w:tc>
          <w:tcPr>
            <w:tcW w:w="2233" w:type="dxa"/>
          </w:tcPr>
          <w:p w:rsidR="006D7D64" w:rsidRPr="002E53E0" w:rsidRDefault="006D7D64" w:rsidP="001604A4">
            <w:pPr>
              <w:rPr>
                <w:sz w:val="24"/>
                <w:szCs w:val="24"/>
              </w:rPr>
            </w:pPr>
            <w:r w:rsidRPr="002E53E0">
              <w:rPr>
                <w:sz w:val="24"/>
                <w:szCs w:val="24"/>
              </w:rPr>
              <w:t>1</w:t>
            </w:r>
            <w:r w:rsidR="005951B8">
              <w:rPr>
                <w:sz w:val="24"/>
                <w:szCs w:val="24"/>
              </w:rPr>
              <w:t>75 830,00</w:t>
            </w:r>
          </w:p>
        </w:tc>
      </w:tr>
      <w:tr w:rsidR="006D7D64" w:rsidTr="001604A4">
        <w:tc>
          <w:tcPr>
            <w:tcW w:w="817" w:type="dxa"/>
          </w:tcPr>
          <w:p w:rsidR="006D7D64" w:rsidRPr="002E53E0" w:rsidRDefault="00496BE7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521" w:type="dxa"/>
          </w:tcPr>
          <w:p w:rsidR="006D7D64" w:rsidRPr="002E53E0" w:rsidRDefault="006D7D64" w:rsidP="001604A4">
            <w:pPr>
              <w:rPr>
                <w:sz w:val="24"/>
                <w:szCs w:val="24"/>
              </w:rPr>
            </w:pPr>
            <w:r w:rsidRPr="002E53E0">
              <w:rPr>
                <w:sz w:val="24"/>
                <w:szCs w:val="24"/>
              </w:rPr>
              <w:t>Размещение антенны</w:t>
            </w:r>
          </w:p>
        </w:tc>
        <w:tc>
          <w:tcPr>
            <w:tcW w:w="2233" w:type="dxa"/>
          </w:tcPr>
          <w:p w:rsidR="006D7D64" w:rsidRPr="002E53E0" w:rsidRDefault="005951B8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</w:tr>
      <w:tr w:rsidR="006D7D64" w:rsidTr="001604A4">
        <w:tc>
          <w:tcPr>
            <w:tcW w:w="817" w:type="dxa"/>
          </w:tcPr>
          <w:p w:rsidR="006D7D64" w:rsidRPr="002E53E0" w:rsidRDefault="00496BE7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521" w:type="dxa"/>
          </w:tcPr>
          <w:p w:rsidR="006D7D64" w:rsidRPr="002E53E0" w:rsidRDefault="006D7D64" w:rsidP="001604A4">
            <w:pPr>
              <w:rPr>
                <w:sz w:val="24"/>
                <w:szCs w:val="24"/>
              </w:rPr>
            </w:pPr>
            <w:r w:rsidRPr="002E53E0">
              <w:rPr>
                <w:sz w:val="24"/>
                <w:szCs w:val="24"/>
              </w:rPr>
              <w:t>Хранение мотоцикла</w:t>
            </w:r>
          </w:p>
        </w:tc>
        <w:tc>
          <w:tcPr>
            <w:tcW w:w="2233" w:type="dxa"/>
          </w:tcPr>
          <w:p w:rsidR="006D7D64" w:rsidRPr="002E53E0" w:rsidRDefault="005951B8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65 000,00</w:t>
            </w:r>
          </w:p>
        </w:tc>
      </w:tr>
      <w:tr w:rsidR="006D7D64" w:rsidTr="001604A4">
        <w:tc>
          <w:tcPr>
            <w:tcW w:w="817" w:type="dxa"/>
          </w:tcPr>
          <w:p w:rsidR="006D7D64" w:rsidRPr="002E53E0" w:rsidRDefault="00496BE7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521" w:type="dxa"/>
          </w:tcPr>
          <w:p w:rsidR="006D7D64" w:rsidRPr="002E53E0" w:rsidRDefault="006D7D64" w:rsidP="001604A4">
            <w:pPr>
              <w:rPr>
                <w:sz w:val="24"/>
                <w:szCs w:val="24"/>
              </w:rPr>
            </w:pPr>
            <w:r w:rsidRPr="002E53E0">
              <w:rPr>
                <w:sz w:val="24"/>
                <w:szCs w:val="24"/>
              </w:rPr>
              <w:t>Хранение велосипеда</w:t>
            </w:r>
          </w:p>
        </w:tc>
        <w:tc>
          <w:tcPr>
            <w:tcW w:w="2233" w:type="dxa"/>
          </w:tcPr>
          <w:p w:rsidR="006D7D64" w:rsidRPr="002E53E0" w:rsidRDefault="00C770C7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23 200,00</w:t>
            </w:r>
          </w:p>
        </w:tc>
      </w:tr>
      <w:tr w:rsidR="006D7D64" w:rsidTr="00C770C7">
        <w:trPr>
          <w:trHeight w:val="600"/>
        </w:trPr>
        <w:tc>
          <w:tcPr>
            <w:tcW w:w="817" w:type="dxa"/>
          </w:tcPr>
          <w:p w:rsidR="006D7D64" w:rsidRPr="002E53E0" w:rsidRDefault="00496BE7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521" w:type="dxa"/>
          </w:tcPr>
          <w:p w:rsidR="006D7D64" w:rsidRDefault="00F6453E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модуля считывающего показания для передачи дан.</w:t>
            </w:r>
          </w:p>
          <w:p w:rsidR="00C770C7" w:rsidRPr="002E53E0" w:rsidRDefault="00C770C7" w:rsidP="001604A4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6D7D64" w:rsidRPr="002E53E0" w:rsidRDefault="00C1659C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</w:tr>
      <w:tr w:rsidR="00C770C7" w:rsidTr="001604A4">
        <w:trPr>
          <w:trHeight w:val="270"/>
        </w:trPr>
        <w:tc>
          <w:tcPr>
            <w:tcW w:w="817" w:type="dxa"/>
          </w:tcPr>
          <w:p w:rsidR="00C770C7" w:rsidRPr="002E53E0" w:rsidRDefault="00496BE7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521" w:type="dxa"/>
          </w:tcPr>
          <w:p w:rsidR="00C770C7" w:rsidRDefault="00C770C7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 стояка отопления</w:t>
            </w:r>
          </w:p>
        </w:tc>
        <w:tc>
          <w:tcPr>
            <w:tcW w:w="2233" w:type="dxa"/>
          </w:tcPr>
          <w:p w:rsidR="00C770C7" w:rsidRDefault="00C770C7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</w:tr>
      <w:tr w:rsidR="006D7D64" w:rsidTr="001604A4">
        <w:tc>
          <w:tcPr>
            <w:tcW w:w="817" w:type="dxa"/>
          </w:tcPr>
          <w:p w:rsidR="006D7D64" w:rsidRPr="002E53E0" w:rsidRDefault="006D7D64" w:rsidP="001604A4">
            <w:pPr>
              <w:rPr>
                <w:sz w:val="24"/>
                <w:szCs w:val="24"/>
              </w:rPr>
            </w:pPr>
            <w:r w:rsidRPr="002E53E0">
              <w:rPr>
                <w:sz w:val="24"/>
                <w:szCs w:val="24"/>
              </w:rPr>
              <w:t>24.</w:t>
            </w:r>
          </w:p>
        </w:tc>
        <w:tc>
          <w:tcPr>
            <w:tcW w:w="6521" w:type="dxa"/>
          </w:tcPr>
          <w:p w:rsidR="006D7D64" w:rsidRPr="002E53E0" w:rsidRDefault="006C2E16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ИПУ на ГВС и ХВС</w:t>
            </w:r>
          </w:p>
        </w:tc>
        <w:tc>
          <w:tcPr>
            <w:tcW w:w="2233" w:type="dxa"/>
          </w:tcPr>
          <w:p w:rsidR="006D7D64" w:rsidRPr="002E53E0" w:rsidRDefault="00F6453E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</w:tr>
      <w:tr w:rsidR="006D7D64" w:rsidTr="001604A4">
        <w:tc>
          <w:tcPr>
            <w:tcW w:w="817" w:type="dxa"/>
          </w:tcPr>
          <w:p w:rsidR="006D7D64" w:rsidRPr="002E53E0" w:rsidRDefault="006D7D64" w:rsidP="001604A4">
            <w:pPr>
              <w:rPr>
                <w:sz w:val="24"/>
                <w:szCs w:val="24"/>
              </w:rPr>
            </w:pPr>
            <w:r w:rsidRPr="002E53E0">
              <w:rPr>
                <w:sz w:val="24"/>
                <w:szCs w:val="24"/>
              </w:rPr>
              <w:t>25.</w:t>
            </w:r>
          </w:p>
        </w:tc>
        <w:tc>
          <w:tcPr>
            <w:tcW w:w="6521" w:type="dxa"/>
          </w:tcPr>
          <w:p w:rsidR="006D7D64" w:rsidRPr="002E53E0" w:rsidRDefault="006D7D64" w:rsidP="001604A4">
            <w:pPr>
              <w:rPr>
                <w:sz w:val="24"/>
                <w:szCs w:val="24"/>
              </w:rPr>
            </w:pPr>
            <w:r w:rsidRPr="002E53E0">
              <w:rPr>
                <w:sz w:val="24"/>
                <w:szCs w:val="24"/>
              </w:rPr>
              <w:t xml:space="preserve">Сезонное хранение шин (6мес.)  </w:t>
            </w:r>
            <w:r w:rsidRPr="002E53E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33" w:type="dxa"/>
          </w:tcPr>
          <w:p w:rsidR="006D7D64" w:rsidRPr="002E53E0" w:rsidRDefault="00800C6C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8 400,00</w:t>
            </w:r>
          </w:p>
        </w:tc>
      </w:tr>
      <w:tr w:rsidR="006D7D64" w:rsidTr="001604A4">
        <w:tc>
          <w:tcPr>
            <w:tcW w:w="817" w:type="dxa"/>
          </w:tcPr>
          <w:p w:rsidR="006D7D64" w:rsidRPr="002E53E0" w:rsidRDefault="006D7D64" w:rsidP="001604A4">
            <w:pPr>
              <w:rPr>
                <w:sz w:val="24"/>
                <w:szCs w:val="24"/>
              </w:rPr>
            </w:pPr>
            <w:r w:rsidRPr="002E53E0">
              <w:rPr>
                <w:sz w:val="24"/>
                <w:szCs w:val="24"/>
              </w:rPr>
              <w:t>26.</w:t>
            </w:r>
          </w:p>
        </w:tc>
        <w:tc>
          <w:tcPr>
            <w:tcW w:w="6521" w:type="dxa"/>
          </w:tcPr>
          <w:p w:rsidR="006D7D64" w:rsidRPr="002E53E0" w:rsidRDefault="006D7D64" w:rsidP="001604A4">
            <w:pPr>
              <w:rPr>
                <w:sz w:val="24"/>
                <w:szCs w:val="24"/>
              </w:rPr>
            </w:pPr>
            <w:r w:rsidRPr="002E53E0">
              <w:rPr>
                <w:sz w:val="24"/>
                <w:szCs w:val="24"/>
              </w:rPr>
              <w:t xml:space="preserve">Сезонное хранение шин (6мес.) </w:t>
            </w:r>
            <w:r w:rsidRPr="002E53E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233" w:type="dxa"/>
          </w:tcPr>
          <w:p w:rsidR="006D7D64" w:rsidRPr="002E53E0" w:rsidRDefault="00C770C7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32 925,00</w:t>
            </w:r>
          </w:p>
        </w:tc>
      </w:tr>
      <w:tr w:rsidR="006D7D64" w:rsidTr="001604A4">
        <w:tc>
          <w:tcPr>
            <w:tcW w:w="817" w:type="dxa"/>
          </w:tcPr>
          <w:p w:rsidR="006D7D64" w:rsidRPr="002E53E0" w:rsidRDefault="006D7D64" w:rsidP="001604A4">
            <w:pPr>
              <w:rPr>
                <w:sz w:val="24"/>
                <w:szCs w:val="24"/>
                <w:lang w:val="en-US"/>
              </w:rPr>
            </w:pPr>
            <w:r w:rsidRPr="002E53E0">
              <w:rPr>
                <w:sz w:val="24"/>
                <w:szCs w:val="24"/>
              </w:rPr>
              <w:t>27.</w:t>
            </w:r>
          </w:p>
        </w:tc>
        <w:tc>
          <w:tcPr>
            <w:tcW w:w="6521" w:type="dxa"/>
          </w:tcPr>
          <w:p w:rsidR="006D7D64" w:rsidRPr="002E53E0" w:rsidRDefault="006D7D64" w:rsidP="001604A4">
            <w:pPr>
              <w:rPr>
                <w:sz w:val="24"/>
                <w:szCs w:val="24"/>
              </w:rPr>
            </w:pPr>
            <w:r w:rsidRPr="002E53E0">
              <w:rPr>
                <w:sz w:val="24"/>
                <w:szCs w:val="24"/>
              </w:rPr>
              <w:t xml:space="preserve">Сезонное хранение шин (6мес.) </w:t>
            </w:r>
            <w:r w:rsidRPr="002E53E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233" w:type="dxa"/>
          </w:tcPr>
          <w:p w:rsidR="006D7D64" w:rsidRPr="002E53E0" w:rsidRDefault="006C2E16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770C7">
              <w:rPr>
                <w:sz w:val="24"/>
                <w:szCs w:val="24"/>
              </w:rPr>
              <w:t>4 125,00</w:t>
            </w:r>
          </w:p>
        </w:tc>
      </w:tr>
      <w:tr w:rsidR="006D7D64" w:rsidTr="00C770C7">
        <w:trPr>
          <w:trHeight w:val="330"/>
        </w:trPr>
        <w:tc>
          <w:tcPr>
            <w:tcW w:w="817" w:type="dxa"/>
          </w:tcPr>
          <w:p w:rsidR="006D7D64" w:rsidRPr="002E53E0" w:rsidRDefault="00B54E99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6521" w:type="dxa"/>
          </w:tcPr>
          <w:p w:rsidR="006D7D64" w:rsidRDefault="00F54A1A" w:rsidP="001604A4">
            <w:pPr>
              <w:rPr>
                <w:sz w:val="24"/>
                <w:szCs w:val="24"/>
              </w:rPr>
            </w:pPr>
            <w:proofErr w:type="spellStart"/>
            <w:r w:rsidRPr="00F54A1A">
              <w:rPr>
                <w:sz w:val="24"/>
                <w:szCs w:val="24"/>
              </w:rPr>
              <w:t>Теплоэнергия</w:t>
            </w:r>
            <w:proofErr w:type="spellEnd"/>
            <w:r w:rsidRPr="00F54A1A">
              <w:rPr>
                <w:sz w:val="24"/>
                <w:szCs w:val="24"/>
              </w:rPr>
              <w:t xml:space="preserve"> по счетчику (Представительство Удмуртии)</w:t>
            </w:r>
          </w:p>
          <w:p w:rsidR="00C770C7" w:rsidRPr="00F54A1A" w:rsidRDefault="00C770C7" w:rsidP="001604A4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6D7D64" w:rsidRPr="002E53E0" w:rsidRDefault="00C770C7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474 460,11</w:t>
            </w:r>
          </w:p>
        </w:tc>
      </w:tr>
      <w:tr w:rsidR="00C770C7" w:rsidTr="001604A4">
        <w:trPr>
          <w:trHeight w:val="255"/>
        </w:trPr>
        <w:tc>
          <w:tcPr>
            <w:tcW w:w="817" w:type="dxa"/>
          </w:tcPr>
          <w:p w:rsidR="00C770C7" w:rsidRDefault="00496BE7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6521" w:type="dxa"/>
          </w:tcPr>
          <w:p w:rsidR="00C770C7" w:rsidRPr="00EB5663" w:rsidRDefault="00C770C7" w:rsidP="001604A4">
            <w:pPr>
              <w:rPr>
                <w:sz w:val="24"/>
                <w:szCs w:val="24"/>
              </w:rPr>
            </w:pPr>
            <w:proofErr w:type="spellStart"/>
            <w:r w:rsidRPr="00EB5663">
              <w:rPr>
                <w:sz w:val="24"/>
                <w:szCs w:val="24"/>
              </w:rPr>
              <w:t>Теплоэнергия</w:t>
            </w:r>
            <w:proofErr w:type="spellEnd"/>
            <w:r w:rsidRPr="00EB5663">
              <w:rPr>
                <w:sz w:val="24"/>
                <w:szCs w:val="24"/>
              </w:rPr>
              <w:t xml:space="preserve"> по счетчику (собственники)</w:t>
            </w:r>
          </w:p>
        </w:tc>
        <w:tc>
          <w:tcPr>
            <w:tcW w:w="2233" w:type="dxa"/>
          </w:tcPr>
          <w:p w:rsidR="00C770C7" w:rsidRPr="00EB5663" w:rsidRDefault="00C770C7" w:rsidP="001604A4">
            <w:pPr>
              <w:rPr>
                <w:sz w:val="24"/>
                <w:szCs w:val="24"/>
              </w:rPr>
            </w:pPr>
            <w:r w:rsidRPr="00EB5663">
              <w:rPr>
                <w:sz w:val="24"/>
                <w:szCs w:val="24"/>
              </w:rPr>
              <w:t>159 671,65</w:t>
            </w:r>
          </w:p>
        </w:tc>
      </w:tr>
      <w:tr w:rsidR="006D7D64" w:rsidTr="00F6453E">
        <w:trPr>
          <w:trHeight w:val="285"/>
        </w:trPr>
        <w:tc>
          <w:tcPr>
            <w:tcW w:w="817" w:type="dxa"/>
          </w:tcPr>
          <w:p w:rsidR="006D7D64" w:rsidRPr="002E53E0" w:rsidRDefault="00496BE7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6521" w:type="dxa"/>
          </w:tcPr>
          <w:p w:rsidR="006D7D64" w:rsidRPr="002E53E0" w:rsidRDefault="00F6453E" w:rsidP="001604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Повыш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Коэф.ХВС</w:t>
            </w:r>
            <w:proofErr w:type="spellEnd"/>
          </w:p>
        </w:tc>
        <w:tc>
          <w:tcPr>
            <w:tcW w:w="2233" w:type="dxa"/>
          </w:tcPr>
          <w:p w:rsidR="00F6453E" w:rsidRPr="002E53E0" w:rsidRDefault="00F6453E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4B59">
              <w:rPr>
                <w:sz w:val="24"/>
                <w:szCs w:val="24"/>
              </w:rPr>
              <w:t>4</w:t>
            </w:r>
            <w:r w:rsidR="00C770C7">
              <w:rPr>
                <w:sz w:val="24"/>
                <w:szCs w:val="24"/>
              </w:rPr>
              <w:t> 984,91</w:t>
            </w:r>
          </w:p>
        </w:tc>
      </w:tr>
      <w:tr w:rsidR="00F6453E" w:rsidTr="00F6453E">
        <w:trPr>
          <w:trHeight w:val="286"/>
        </w:trPr>
        <w:tc>
          <w:tcPr>
            <w:tcW w:w="817" w:type="dxa"/>
          </w:tcPr>
          <w:p w:rsidR="00F6453E" w:rsidRDefault="00496BE7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6521" w:type="dxa"/>
          </w:tcPr>
          <w:p w:rsidR="00F6453E" w:rsidRDefault="00F6453E" w:rsidP="001604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Повыш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Коэф</w:t>
            </w:r>
            <w:proofErr w:type="spellEnd"/>
            <w:r>
              <w:rPr>
                <w:sz w:val="24"/>
                <w:szCs w:val="24"/>
              </w:rPr>
              <w:t>. ГВС</w:t>
            </w:r>
          </w:p>
        </w:tc>
        <w:tc>
          <w:tcPr>
            <w:tcW w:w="2233" w:type="dxa"/>
          </w:tcPr>
          <w:p w:rsidR="00F6453E" w:rsidRDefault="00C770C7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10 156,26</w:t>
            </w:r>
          </w:p>
        </w:tc>
      </w:tr>
      <w:tr w:rsidR="00F6453E" w:rsidTr="00F6453E">
        <w:trPr>
          <w:trHeight w:val="345"/>
        </w:trPr>
        <w:tc>
          <w:tcPr>
            <w:tcW w:w="817" w:type="dxa"/>
          </w:tcPr>
          <w:p w:rsidR="00F6453E" w:rsidRDefault="00496BE7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6521" w:type="dxa"/>
          </w:tcPr>
          <w:p w:rsidR="00F6453E" w:rsidRDefault="00F6453E" w:rsidP="001604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Повыш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Коэф</w:t>
            </w:r>
            <w:proofErr w:type="spellEnd"/>
            <w:r>
              <w:rPr>
                <w:sz w:val="24"/>
                <w:szCs w:val="24"/>
              </w:rPr>
              <w:t>. Водоотведения ХВС</w:t>
            </w:r>
          </w:p>
        </w:tc>
        <w:tc>
          <w:tcPr>
            <w:tcW w:w="2233" w:type="dxa"/>
          </w:tcPr>
          <w:p w:rsidR="00F6453E" w:rsidRDefault="00C770C7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10 796,48</w:t>
            </w:r>
          </w:p>
        </w:tc>
      </w:tr>
      <w:tr w:rsidR="00F6453E" w:rsidTr="001604A4">
        <w:trPr>
          <w:trHeight w:val="226"/>
        </w:trPr>
        <w:tc>
          <w:tcPr>
            <w:tcW w:w="817" w:type="dxa"/>
          </w:tcPr>
          <w:p w:rsidR="00F6453E" w:rsidRDefault="00496BE7" w:rsidP="00160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6521" w:type="dxa"/>
          </w:tcPr>
          <w:p w:rsidR="00F6453E" w:rsidRDefault="00F6453E" w:rsidP="00651D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Повыш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Коэф</w:t>
            </w:r>
            <w:proofErr w:type="spellEnd"/>
            <w:r>
              <w:rPr>
                <w:sz w:val="24"/>
                <w:szCs w:val="24"/>
              </w:rPr>
              <w:t>. Водоотведения ГВС</w:t>
            </w:r>
          </w:p>
        </w:tc>
        <w:tc>
          <w:tcPr>
            <w:tcW w:w="2233" w:type="dxa"/>
          </w:tcPr>
          <w:p w:rsidR="00F6453E" w:rsidRDefault="00C770C7" w:rsidP="00651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10 796,48</w:t>
            </w:r>
          </w:p>
        </w:tc>
      </w:tr>
      <w:tr w:rsidR="00F6453E" w:rsidTr="001604A4">
        <w:tc>
          <w:tcPr>
            <w:tcW w:w="817" w:type="dxa"/>
          </w:tcPr>
          <w:p w:rsidR="00F6453E" w:rsidRDefault="00F6453E" w:rsidP="001604A4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F6453E" w:rsidRPr="002E53E0" w:rsidRDefault="00F6453E" w:rsidP="008438F6">
            <w:pPr>
              <w:rPr>
                <w:b/>
                <w:sz w:val="24"/>
                <w:szCs w:val="24"/>
              </w:rPr>
            </w:pPr>
            <w:r w:rsidRPr="00F6453E">
              <w:rPr>
                <w:b/>
                <w:sz w:val="24"/>
                <w:szCs w:val="24"/>
              </w:rPr>
              <w:t>Итого</w:t>
            </w:r>
            <w:r w:rsidRPr="002E53E0">
              <w:rPr>
                <w:b/>
                <w:sz w:val="24"/>
                <w:szCs w:val="24"/>
              </w:rPr>
              <w:t xml:space="preserve"> </w:t>
            </w:r>
            <w:r w:rsidRPr="00F6453E">
              <w:rPr>
                <w:b/>
                <w:sz w:val="24"/>
                <w:szCs w:val="24"/>
              </w:rPr>
              <w:t xml:space="preserve"> по</w:t>
            </w:r>
            <w:r w:rsidRPr="002E53E0">
              <w:rPr>
                <w:b/>
                <w:sz w:val="24"/>
                <w:szCs w:val="24"/>
              </w:rPr>
              <w:t xml:space="preserve"> </w:t>
            </w:r>
            <w:r w:rsidRPr="00F6453E">
              <w:rPr>
                <w:b/>
                <w:sz w:val="24"/>
                <w:szCs w:val="24"/>
              </w:rPr>
              <w:t xml:space="preserve"> всем:</w:t>
            </w:r>
          </w:p>
        </w:tc>
        <w:tc>
          <w:tcPr>
            <w:tcW w:w="2233" w:type="dxa"/>
          </w:tcPr>
          <w:p w:rsidR="00F6453E" w:rsidRPr="002E53E0" w:rsidRDefault="00F6453E" w:rsidP="0084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70C7">
              <w:rPr>
                <w:sz w:val="24"/>
                <w:szCs w:val="24"/>
              </w:rPr>
              <w:t>4 977 327,24</w:t>
            </w:r>
          </w:p>
        </w:tc>
      </w:tr>
    </w:tbl>
    <w:p w:rsidR="007909AA" w:rsidRPr="00F76481" w:rsidRDefault="007909AA" w:rsidP="00F76481">
      <w:pPr>
        <w:rPr>
          <w:sz w:val="28"/>
          <w:szCs w:val="28"/>
        </w:rPr>
      </w:pPr>
    </w:p>
    <w:p w:rsidR="006549BE" w:rsidRDefault="006549BE" w:rsidP="006549B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ревизионной комиссии:</w:t>
      </w:r>
    </w:p>
    <w:p w:rsidR="006549BE" w:rsidRDefault="000C60AC" w:rsidP="00AB7C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549BE" w:rsidRDefault="006549BE" w:rsidP="00AB7C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За п</w:t>
      </w:r>
      <w:r w:rsidR="00C770C7">
        <w:rPr>
          <w:sz w:val="28"/>
          <w:szCs w:val="28"/>
        </w:rPr>
        <w:t>росроченную задолженность в 2019</w:t>
      </w:r>
      <w:r w:rsidR="00F54A1A">
        <w:rPr>
          <w:sz w:val="28"/>
          <w:szCs w:val="28"/>
        </w:rPr>
        <w:t xml:space="preserve"> году было начислено</w:t>
      </w:r>
      <w:r>
        <w:rPr>
          <w:sz w:val="28"/>
          <w:szCs w:val="28"/>
        </w:rPr>
        <w:t xml:space="preserve"> пени на </w:t>
      </w:r>
      <w:proofErr w:type="gramStart"/>
      <w:r w:rsidRPr="00C1659C">
        <w:rPr>
          <w:sz w:val="28"/>
          <w:szCs w:val="28"/>
        </w:rPr>
        <w:t xml:space="preserve">сумму  </w:t>
      </w:r>
      <w:r w:rsidR="00C770C7">
        <w:rPr>
          <w:b/>
          <w:sz w:val="28"/>
          <w:szCs w:val="28"/>
        </w:rPr>
        <w:t>82</w:t>
      </w:r>
      <w:proofErr w:type="gramEnd"/>
      <w:r w:rsidR="00C770C7">
        <w:rPr>
          <w:b/>
          <w:sz w:val="28"/>
          <w:szCs w:val="28"/>
        </w:rPr>
        <w:t xml:space="preserve"> 040 руб. 74</w:t>
      </w:r>
      <w:r w:rsidR="00C1659C">
        <w:rPr>
          <w:b/>
          <w:sz w:val="28"/>
          <w:szCs w:val="28"/>
        </w:rPr>
        <w:t xml:space="preserve"> коп.</w:t>
      </w:r>
    </w:p>
    <w:p w:rsidR="006549BE" w:rsidRDefault="006549BE" w:rsidP="00AB7C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Собственникам, имеющим право по законодательству РФ на получение льгот по оп</w:t>
      </w:r>
      <w:r w:rsidR="006D7D64">
        <w:rPr>
          <w:sz w:val="28"/>
          <w:szCs w:val="28"/>
        </w:rPr>
        <w:t>лате коммунальных услуг, начислены льготы</w:t>
      </w:r>
      <w:r>
        <w:rPr>
          <w:sz w:val="28"/>
          <w:szCs w:val="28"/>
        </w:rPr>
        <w:t xml:space="preserve">. Сумма начислений </w:t>
      </w:r>
      <w:proofErr w:type="gramStart"/>
      <w:r>
        <w:rPr>
          <w:sz w:val="28"/>
          <w:szCs w:val="28"/>
        </w:rPr>
        <w:t xml:space="preserve">составила  </w:t>
      </w:r>
      <w:r w:rsidR="00844B59" w:rsidRPr="00C1659C">
        <w:rPr>
          <w:b/>
          <w:sz w:val="28"/>
          <w:szCs w:val="28"/>
        </w:rPr>
        <w:t>2</w:t>
      </w:r>
      <w:r w:rsidR="00C770C7">
        <w:rPr>
          <w:b/>
          <w:sz w:val="28"/>
          <w:szCs w:val="28"/>
        </w:rPr>
        <w:t>87</w:t>
      </w:r>
      <w:proofErr w:type="gramEnd"/>
      <w:r w:rsidR="00C770C7">
        <w:rPr>
          <w:b/>
          <w:sz w:val="28"/>
          <w:szCs w:val="28"/>
        </w:rPr>
        <w:t xml:space="preserve"> 271 руб. 73</w:t>
      </w:r>
      <w:r w:rsidR="00C1659C">
        <w:rPr>
          <w:b/>
          <w:sz w:val="28"/>
          <w:szCs w:val="28"/>
        </w:rPr>
        <w:t xml:space="preserve"> коп.</w:t>
      </w:r>
    </w:p>
    <w:p w:rsidR="006549BE" w:rsidRDefault="006549BE" w:rsidP="00AB7C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Ежемесячные показания индивидуальных приборов учета водоснабжения </w:t>
      </w:r>
      <w:proofErr w:type="gramStart"/>
      <w:r>
        <w:rPr>
          <w:sz w:val="28"/>
          <w:szCs w:val="28"/>
        </w:rPr>
        <w:t>( предоставляются</w:t>
      </w:r>
      <w:proofErr w:type="gramEnd"/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Техем</w:t>
      </w:r>
      <w:proofErr w:type="spellEnd"/>
      <w:r>
        <w:rPr>
          <w:sz w:val="28"/>
          <w:szCs w:val="28"/>
        </w:rPr>
        <w:t>») хранятся в специальной папке в бухгалтерии и электронном виде.</w:t>
      </w:r>
    </w:p>
    <w:p w:rsidR="00B95FA5" w:rsidRDefault="00B95FA5" w:rsidP="00AB7CA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6D7D64">
        <w:rPr>
          <w:b/>
          <w:sz w:val="28"/>
          <w:szCs w:val="28"/>
        </w:rPr>
        <w:t xml:space="preserve">Информация по </w:t>
      </w:r>
      <w:proofErr w:type="gramStart"/>
      <w:r w:rsidR="006D7D64">
        <w:rPr>
          <w:b/>
          <w:sz w:val="28"/>
          <w:szCs w:val="28"/>
        </w:rPr>
        <w:t>движению</w:t>
      </w:r>
      <w:r w:rsidR="00865A9E">
        <w:rPr>
          <w:b/>
          <w:sz w:val="28"/>
          <w:szCs w:val="28"/>
        </w:rPr>
        <w:t xml:space="preserve"> </w:t>
      </w:r>
      <w:r w:rsidR="006D7D64">
        <w:rPr>
          <w:b/>
          <w:sz w:val="28"/>
          <w:szCs w:val="28"/>
        </w:rPr>
        <w:t xml:space="preserve"> средств</w:t>
      </w:r>
      <w:proofErr w:type="gramEnd"/>
      <w:r w:rsidR="006D7D6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  расчетного счета</w:t>
      </w:r>
    </w:p>
    <w:p w:rsidR="00B95FA5" w:rsidRDefault="00B95FA5" w:rsidP="00AB7C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За отчетный период сумма расходов по расчетному счету составила   </w:t>
      </w:r>
      <w:r w:rsidR="000A34CC">
        <w:rPr>
          <w:sz w:val="28"/>
          <w:szCs w:val="28"/>
        </w:rPr>
        <w:t xml:space="preserve"> </w:t>
      </w:r>
      <w:r w:rsidR="000A34CC" w:rsidRPr="000A34CC">
        <w:rPr>
          <w:b/>
          <w:sz w:val="28"/>
          <w:szCs w:val="28"/>
        </w:rPr>
        <w:t xml:space="preserve">  </w:t>
      </w:r>
      <w:r w:rsidR="000A34CC">
        <w:rPr>
          <w:sz w:val="28"/>
          <w:szCs w:val="28"/>
        </w:rPr>
        <w:t xml:space="preserve"> </w:t>
      </w:r>
      <w:r w:rsidR="008149B9">
        <w:rPr>
          <w:b/>
          <w:sz w:val="28"/>
          <w:szCs w:val="28"/>
        </w:rPr>
        <w:t xml:space="preserve">13 429 </w:t>
      </w:r>
      <w:proofErr w:type="gramStart"/>
      <w:r w:rsidR="008149B9">
        <w:rPr>
          <w:b/>
          <w:sz w:val="28"/>
          <w:szCs w:val="28"/>
        </w:rPr>
        <w:t>142</w:t>
      </w:r>
      <w:r w:rsidR="00375B70" w:rsidRPr="00375B70">
        <w:rPr>
          <w:b/>
          <w:sz w:val="28"/>
          <w:szCs w:val="28"/>
        </w:rPr>
        <w:t xml:space="preserve">  ру</w:t>
      </w:r>
      <w:r w:rsidR="008149B9">
        <w:rPr>
          <w:b/>
          <w:sz w:val="28"/>
          <w:szCs w:val="28"/>
        </w:rPr>
        <w:t>б.</w:t>
      </w:r>
      <w:proofErr w:type="gramEnd"/>
      <w:r w:rsidR="008149B9">
        <w:rPr>
          <w:b/>
          <w:sz w:val="28"/>
          <w:szCs w:val="28"/>
        </w:rPr>
        <w:t xml:space="preserve"> 88</w:t>
      </w:r>
      <w:r w:rsidR="00844B59" w:rsidRPr="00375B70">
        <w:rPr>
          <w:b/>
          <w:sz w:val="28"/>
          <w:szCs w:val="28"/>
        </w:rPr>
        <w:t xml:space="preserve"> коп.</w:t>
      </w:r>
    </w:p>
    <w:p w:rsidR="005F0006" w:rsidRDefault="005F0006" w:rsidP="009C5C51">
      <w:pPr>
        <w:pStyle w:val="a3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5F0006" w:rsidRDefault="00C7688B" w:rsidP="005F000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Фонд оплаты труда –</w:t>
      </w:r>
      <w:r w:rsidR="000A34CC">
        <w:rPr>
          <w:sz w:val="28"/>
          <w:szCs w:val="28"/>
        </w:rPr>
        <w:t xml:space="preserve"> </w:t>
      </w:r>
      <w:r w:rsidR="008149B9">
        <w:rPr>
          <w:sz w:val="28"/>
          <w:szCs w:val="28"/>
        </w:rPr>
        <w:t>2 647 090 руб. 74</w:t>
      </w:r>
      <w:r w:rsidR="00844B59">
        <w:rPr>
          <w:sz w:val="28"/>
          <w:szCs w:val="28"/>
        </w:rPr>
        <w:t xml:space="preserve"> коп.</w:t>
      </w:r>
    </w:p>
    <w:p w:rsidR="005F0006" w:rsidRDefault="005F0006" w:rsidP="005F000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Расчеты с контрагентами (ИП, ресурсные, подряд</w:t>
      </w:r>
      <w:r w:rsidR="00C7688B">
        <w:rPr>
          <w:sz w:val="28"/>
          <w:szCs w:val="28"/>
        </w:rPr>
        <w:t xml:space="preserve">ные организации) – </w:t>
      </w:r>
      <w:r w:rsidR="000A34CC">
        <w:rPr>
          <w:sz w:val="28"/>
          <w:szCs w:val="28"/>
        </w:rPr>
        <w:t xml:space="preserve"> </w:t>
      </w:r>
      <w:r w:rsidR="008149B9">
        <w:rPr>
          <w:sz w:val="28"/>
          <w:szCs w:val="28"/>
        </w:rPr>
        <w:t>7 289 833 руб. 61</w:t>
      </w:r>
      <w:r w:rsidR="00844B59">
        <w:rPr>
          <w:sz w:val="28"/>
          <w:szCs w:val="28"/>
        </w:rPr>
        <w:t xml:space="preserve"> коп.</w:t>
      </w:r>
    </w:p>
    <w:p w:rsidR="005F0006" w:rsidRDefault="005F0006" w:rsidP="005F000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НДФЛ, 6</w:t>
      </w:r>
      <w:r w:rsidR="00C7688B">
        <w:rPr>
          <w:sz w:val="28"/>
          <w:szCs w:val="28"/>
        </w:rPr>
        <w:t xml:space="preserve">% (УСН) – </w:t>
      </w:r>
      <w:r w:rsidR="000A34CC">
        <w:rPr>
          <w:sz w:val="28"/>
          <w:szCs w:val="28"/>
        </w:rPr>
        <w:t xml:space="preserve"> </w:t>
      </w:r>
      <w:r w:rsidR="008149B9">
        <w:rPr>
          <w:sz w:val="28"/>
          <w:szCs w:val="28"/>
        </w:rPr>
        <w:t xml:space="preserve">530 396,42 </w:t>
      </w:r>
      <w:r w:rsidR="00375B70">
        <w:rPr>
          <w:sz w:val="28"/>
          <w:szCs w:val="28"/>
        </w:rPr>
        <w:t>руб. 0</w:t>
      </w:r>
      <w:r w:rsidR="00844B59">
        <w:rPr>
          <w:sz w:val="28"/>
          <w:szCs w:val="28"/>
        </w:rPr>
        <w:t>0 коп.</w:t>
      </w:r>
    </w:p>
    <w:p w:rsidR="005F0006" w:rsidRDefault="00C7688B" w:rsidP="005F000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ПФР, ФСС – </w:t>
      </w:r>
      <w:r w:rsidR="008149B9">
        <w:rPr>
          <w:sz w:val="28"/>
          <w:szCs w:val="28"/>
        </w:rPr>
        <w:t xml:space="preserve"> 1 153 319 руб. 33</w:t>
      </w:r>
      <w:r w:rsidR="00C32F72">
        <w:rPr>
          <w:sz w:val="28"/>
          <w:szCs w:val="28"/>
        </w:rPr>
        <w:t xml:space="preserve"> коп.</w:t>
      </w:r>
    </w:p>
    <w:p w:rsidR="005F0006" w:rsidRDefault="005F0006" w:rsidP="005F000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Расчеты с </w:t>
      </w:r>
      <w:r w:rsidR="00C7688B">
        <w:rPr>
          <w:sz w:val="28"/>
          <w:szCs w:val="28"/>
        </w:rPr>
        <w:t>подотчетными лицами –</w:t>
      </w:r>
      <w:r w:rsidR="000A34CC">
        <w:rPr>
          <w:sz w:val="28"/>
          <w:szCs w:val="28"/>
        </w:rPr>
        <w:t xml:space="preserve">  </w:t>
      </w:r>
      <w:r w:rsidR="008149B9">
        <w:rPr>
          <w:sz w:val="28"/>
          <w:szCs w:val="28"/>
        </w:rPr>
        <w:t>66 111 руб. 62</w:t>
      </w:r>
      <w:r w:rsidR="00C32F72">
        <w:rPr>
          <w:sz w:val="28"/>
          <w:szCs w:val="28"/>
        </w:rPr>
        <w:t xml:space="preserve"> коп.</w:t>
      </w:r>
    </w:p>
    <w:p w:rsidR="00EA7EB2" w:rsidRDefault="00186655" w:rsidP="005F000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3DF3">
        <w:rPr>
          <w:sz w:val="28"/>
          <w:szCs w:val="28"/>
        </w:rPr>
        <w:t xml:space="preserve">      </w:t>
      </w:r>
    </w:p>
    <w:p w:rsidR="009C5C51" w:rsidRDefault="00743DF3" w:rsidP="009C5C51">
      <w:pPr>
        <w:pStyle w:val="a3"/>
        <w:rPr>
          <w:sz w:val="28"/>
          <w:szCs w:val="28"/>
        </w:rPr>
      </w:pPr>
      <w:r>
        <w:rPr>
          <w:sz w:val="28"/>
          <w:szCs w:val="28"/>
        </w:rPr>
        <w:t>Остаток денежных средств на р</w:t>
      </w:r>
      <w:r w:rsidR="008149B9">
        <w:rPr>
          <w:sz w:val="28"/>
          <w:szCs w:val="28"/>
        </w:rPr>
        <w:t>асчетном счету ТСЖ на 31.12.2019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составляет: </w:t>
      </w:r>
      <w:r w:rsidR="000A34CC">
        <w:rPr>
          <w:sz w:val="28"/>
          <w:szCs w:val="28"/>
        </w:rPr>
        <w:t xml:space="preserve">  </w:t>
      </w:r>
      <w:proofErr w:type="gramEnd"/>
      <w:r w:rsidR="008149B9">
        <w:rPr>
          <w:sz w:val="28"/>
          <w:szCs w:val="28"/>
        </w:rPr>
        <w:t>90 668 руб. 40</w:t>
      </w:r>
      <w:r w:rsidR="00C32F72">
        <w:rPr>
          <w:sz w:val="28"/>
          <w:szCs w:val="28"/>
        </w:rPr>
        <w:t xml:space="preserve"> коп.</w:t>
      </w:r>
    </w:p>
    <w:p w:rsidR="009C5C51" w:rsidRDefault="009C5C51" w:rsidP="009C5C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на специальном счете </w:t>
      </w:r>
      <w:proofErr w:type="spellStart"/>
      <w:proofErr w:type="gramStart"/>
      <w:r>
        <w:rPr>
          <w:sz w:val="28"/>
          <w:szCs w:val="28"/>
        </w:rPr>
        <w:t>кап.ремонта</w:t>
      </w:r>
      <w:proofErr w:type="spellEnd"/>
      <w:proofErr w:type="gramEnd"/>
      <w:r>
        <w:rPr>
          <w:sz w:val="28"/>
          <w:szCs w:val="28"/>
        </w:rPr>
        <w:t xml:space="preserve"> : </w:t>
      </w:r>
      <w:r w:rsidR="000A34CC">
        <w:rPr>
          <w:sz w:val="28"/>
          <w:szCs w:val="28"/>
        </w:rPr>
        <w:t xml:space="preserve"> </w:t>
      </w:r>
      <w:r w:rsidR="008149B9">
        <w:rPr>
          <w:b/>
          <w:sz w:val="28"/>
          <w:szCs w:val="28"/>
        </w:rPr>
        <w:t xml:space="preserve">4 842 994 руб. 06 </w:t>
      </w:r>
      <w:r w:rsidR="00C32F72" w:rsidRPr="00E32CD7">
        <w:rPr>
          <w:b/>
          <w:sz w:val="28"/>
          <w:szCs w:val="28"/>
        </w:rPr>
        <w:t>коп</w:t>
      </w:r>
      <w:r w:rsidR="00C32F72">
        <w:rPr>
          <w:sz w:val="28"/>
          <w:szCs w:val="28"/>
        </w:rPr>
        <w:t>.</w:t>
      </w:r>
    </w:p>
    <w:p w:rsidR="00186655" w:rsidRDefault="00186655" w:rsidP="00186655">
      <w:pPr>
        <w:pStyle w:val="a3"/>
        <w:rPr>
          <w:sz w:val="28"/>
          <w:szCs w:val="28"/>
        </w:rPr>
      </w:pPr>
    </w:p>
    <w:p w:rsidR="00186655" w:rsidRDefault="00186655" w:rsidP="0018665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ревизионной комиссии:</w:t>
      </w:r>
    </w:p>
    <w:p w:rsidR="00186655" w:rsidRDefault="00186655" w:rsidP="001866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При заключении договоров на выполнение работ и оказания услуг предварительно проводится процедура конкурсной оценки предложений. Выплата всех налоговых отчислений и сдача отчетности производится в соответствии с законодательством РФ. Финансовые операции осуществляются исключительно через расчетный счет ТСЖ «Октябрьский переулок, 9», открытый в ПАО «Сбербанк России».</w:t>
      </w:r>
    </w:p>
    <w:p w:rsidR="00186655" w:rsidRDefault="00186655" w:rsidP="0018665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ревизионной комиссии:</w:t>
      </w:r>
    </w:p>
    <w:p w:rsidR="00186655" w:rsidRDefault="00C21FEB" w:rsidP="001866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Рекомендуем Правлению проводить работу по оптимизации расходов на проведение технического обслуживания дома на регулярной основе, проводить конкурсную практику отбора предложений по ремонту и техническому обслуживанию и проведению дополнительных работ.</w:t>
      </w:r>
    </w:p>
    <w:p w:rsidR="00C21FEB" w:rsidRDefault="00C21FEB" w:rsidP="0018665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данных по начислению и оплате коммунальных услуг по предоставлению </w:t>
      </w:r>
      <w:proofErr w:type="spellStart"/>
      <w:r>
        <w:rPr>
          <w:b/>
          <w:sz w:val="28"/>
          <w:szCs w:val="28"/>
        </w:rPr>
        <w:t>теплоэнергии</w:t>
      </w:r>
      <w:proofErr w:type="spellEnd"/>
      <w:r>
        <w:rPr>
          <w:b/>
          <w:sz w:val="28"/>
          <w:szCs w:val="28"/>
        </w:rPr>
        <w:t>, водоснабжения и водоотведения, электроэнергии.</w:t>
      </w:r>
    </w:p>
    <w:p w:rsidR="00C21FEB" w:rsidRDefault="00C21FEB" w:rsidP="00C21FE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таблице приведены данные по размеру выставленных и начисленных сумм </w:t>
      </w:r>
      <w:proofErr w:type="gramStart"/>
      <w:r>
        <w:rPr>
          <w:sz w:val="28"/>
          <w:szCs w:val="28"/>
        </w:rPr>
        <w:t>з</w:t>
      </w:r>
      <w:r w:rsidR="007F0CA0">
        <w:rPr>
          <w:sz w:val="28"/>
          <w:szCs w:val="28"/>
        </w:rPr>
        <w:t xml:space="preserve">а  </w:t>
      </w:r>
      <w:proofErr w:type="spellStart"/>
      <w:r w:rsidR="007F0CA0">
        <w:rPr>
          <w:sz w:val="28"/>
          <w:szCs w:val="28"/>
        </w:rPr>
        <w:t>теплоэнергию</w:t>
      </w:r>
      <w:proofErr w:type="spellEnd"/>
      <w:proofErr w:type="gramEnd"/>
      <w:r w:rsidR="007F0CA0">
        <w:rPr>
          <w:sz w:val="28"/>
          <w:szCs w:val="28"/>
        </w:rPr>
        <w:t xml:space="preserve"> («МОЭК ПАО»</w:t>
      </w:r>
      <w:r>
        <w:rPr>
          <w:sz w:val="28"/>
          <w:szCs w:val="28"/>
        </w:rPr>
        <w:t>), водоснабжение и водоотведение (АО «Мос</w:t>
      </w:r>
      <w:r w:rsidR="007F0CA0">
        <w:rPr>
          <w:sz w:val="28"/>
          <w:szCs w:val="28"/>
        </w:rPr>
        <w:t>водоканал»), электроэнергию (ПАО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Мосэнергосбыт</w:t>
      </w:r>
      <w:proofErr w:type="spellEnd"/>
      <w:r>
        <w:rPr>
          <w:sz w:val="28"/>
          <w:szCs w:val="28"/>
        </w:rPr>
        <w:t>»).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80"/>
        <w:gridCol w:w="2041"/>
        <w:gridCol w:w="2155"/>
        <w:gridCol w:w="2049"/>
      </w:tblGrid>
      <w:tr w:rsidR="00E0421E" w:rsidTr="00EA7EB2">
        <w:tc>
          <w:tcPr>
            <w:tcW w:w="2383" w:type="dxa"/>
          </w:tcPr>
          <w:p w:rsidR="00E0421E" w:rsidRPr="00E0421E" w:rsidRDefault="00E0421E" w:rsidP="00C21FEB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Ресурсоснабжающая</w:t>
            </w:r>
            <w:proofErr w:type="spellEnd"/>
            <w:r>
              <w:rPr>
                <w:sz w:val="24"/>
                <w:szCs w:val="24"/>
              </w:rPr>
              <w:t xml:space="preserve"> организация</w:t>
            </w:r>
          </w:p>
        </w:tc>
        <w:tc>
          <w:tcPr>
            <w:tcW w:w="2156" w:type="dxa"/>
          </w:tcPr>
          <w:p w:rsidR="00E0421E" w:rsidRPr="00E0421E" w:rsidRDefault="00E0421E" w:rsidP="00C21FE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Начислено  ТСЖ</w:t>
            </w:r>
          </w:p>
        </w:tc>
        <w:tc>
          <w:tcPr>
            <w:tcW w:w="2233" w:type="dxa"/>
          </w:tcPr>
          <w:p w:rsidR="00E0421E" w:rsidRPr="00E0421E" w:rsidRDefault="00E0421E" w:rsidP="00C21FE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Начислено собственникам</w:t>
            </w:r>
          </w:p>
        </w:tc>
        <w:tc>
          <w:tcPr>
            <w:tcW w:w="2079" w:type="dxa"/>
          </w:tcPr>
          <w:p w:rsidR="00E0421E" w:rsidRPr="00E0421E" w:rsidRDefault="00E0421E" w:rsidP="00C21FE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Разница</w:t>
            </w:r>
          </w:p>
        </w:tc>
      </w:tr>
      <w:tr w:rsidR="00E0421E" w:rsidTr="00EA7EB2">
        <w:tc>
          <w:tcPr>
            <w:tcW w:w="2383" w:type="dxa"/>
          </w:tcPr>
          <w:p w:rsidR="00E0421E" w:rsidRPr="001416F0" w:rsidRDefault="007F0CA0" w:rsidP="00C21FEB">
            <w:pPr>
              <w:pStyle w:val="a3"/>
              <w:ind w:left="0"/>
              <w:rPr>
                <w:sz w:val="24"/>
                <w:szCs w:val="24"/>
              </w:rPr>
            </w:pPr>
            <w:r w:rsidRPr="001416F0">
              <w:rPr>
                <w:sz w:val="24"/>
                <w:szCs w:val="24"/>
              </w:rPr>
              <w:t>«МОЭК ПАО»</w:t>
            </w:r>
          </w:p>
        </w:tc>
        <w:tc>
          <w:tcPr>
            <w:tcW w:w="2156" w:type="dxa"/>
          </w:tcPr>
          <w:p w:rsidR="00E0421E" w:rsidRPr="001416F0" w:rsidRDefault="00091815" w:rsidP="00C21FEB">
            <w:pPr>
              <w:pStyle w:val="a3"/>
              <w:ind w:left="0"/>
              <w:rPr>
                <w:sz w:val="24"/>
                <w:szCs w:val="24"/>
              </w:rPr>
            </w:pPr>
            <w:r w:rsidRPr="001416F0">
              <w:rPr>
                <w:sz w:val="24"/>
                <w:szCs w:val="24"/>
              </w:rPr>
              <w:t xml:space="preserve"> </w:t>
            </w:r>
            <w:r w:rsidR="007F0CA0" w:rsidRPr="001416F0">
              <w:rPr>
                <w:sz w:val="24"/>
                <w:szCs w:val="24"/>
              </w:rPr>
              <w:t>2</w:t>
            </w:r>
            <w:r w:rsidR="00B34265" w:rsidRPr="001416F0">
              <w:rPr>
                <w:sz w:val="24"/>
                <w:szCs w:val="24"/>
              </w:rPr>
              <w:t> 088 455,01</w:t>
            </w:r>
          </w:p>
        </w:tc>
        <w:tc>
          <w:tcPr>
            <w:tcW w:w="2233" w:type="dxa"/>
          </w:tcPr>
          <w:p w:rsidR="009327EF" w:rsidRPr="001416F0" w:rsidRDefault="00EB5663" w:rsidP="00C21FE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2 083 473,1 </w:t>
            </w:r>
          </w:p>
        </w:tc>
        <w:tc>
          <w:tcPr>
            <w:tcW w:w="2079" w:type="dxa"/>
          </w:tcPr>
          <w:p w:rsidR="009327EF" w:rsidRPr="001416F0" w:rsidRDefault="009327EF" w:rsidP="00C21FEB">
            <w:pPr>
              <w:pStyle w:val="a3"/>
              <w:ind w:left="0"/>
              <w:rPr>
                <w:sz w:val="24"/>
                <w:szCs w:val="24"/>
              </w:rPr>
            </w:pPr>
            <w:r w:rsidRPr="001416F0">
              <w:rPr>
                <w:sz w:val="24"/>
                <w:szCs w:val="24"/>
              </w:rPr>
              <w:t>- 4 981,9</w:t>
            </w:r>
          </w:p>
        </w:tc>
      </w:tr>
      <w:tr w:rsidR="00E0421E" w:rsidTr="00EA7EB2">
        <w:tc>
          <w:tcPr>
            <w:tcW w:w="2383" w:type="dxa"/>
          </w:tcPr>
          <w:p w:rsidR="00E0421E" w:rsidRPr="001416F0" w:rsidRDefault="00193664" w:rsidP="00C21FEB">
            <w:pPr>
              <w:pStyle w:val="a3"/>
              <w:ind w:left="0"/>
              <w:rPr>
                <w:sz w:val="24"/>
                <w:szCs w:val="24"/>
              </w:rPr>
            </w:pPr>
            <w:r w:rsidRPr="001416F0">
              <w:rPr>
                <w:sz w:val="24"/>
                <w:szCs w:val="24"/>
              </w:rPr>
              <w:t>АО «Мосводоканал»</w:t>
            </w:r>
          </w:p>
        </w:tc>
        <w:tc>
          <w:tcPr>
            <w:tcW w:w="2156" w:type="dxa"/>
          </w:tcPr>
          <w:p w:rsidR="0007145B" w:rsidRPr="001416F0" w:rsidRDefault="00091815" w:rsidP="00C21FEB">
            <w:pPr>
              <w:pStyle w:val="a3"/>
              <w:ind w:left="0"/>
              <w:rPr>
                <w:sz w:val="24"/>
                <w:szCs w:val="24"/>
              </w:rPr>
            </w:pPr>
            <w:r w:rsidRPr="001416F0">
              <w:rPr>
                <w:sz w:val="24"/>
                <w:szCs w:val="24"/>
              </w:rPr>
              <w:t xml:space="preserve">  </w:t>
            </w:r>
            <w:r w:rsidR="00B34265" w:rsidRPr="001416F0">
              <w:rPr>
                <w:sz w:val="24"/>
                <w:szCs w:val="24"/>
              </w:rPr>
              <w:t>391 408,08</w:t>
            </w:r>
          </w:p>
        </w:tc>
        <w:tc>
          <w:tcPr>
            <w:tcW w:w="2233" w:type="dxa"/>
          </w:tcPr>
          <w:p w:rsidR="00A01AB5" w:rsidRPr="001416F0" w:rsidRDefault="001416F0" w:rsidP="0007145B">
            <w:pPr>
              <w:pStyle w:val="a3"/>
              <w:ind w:left="0"/>
              <w:rPr>
                <w:sz w:val="24"/>
                <w:szCs w:val="24"/>
              </w:rPr>
            </w:pPr>
            <w:r w:rsidRPr="001416F0">
              <w:rPr>
                <w:sz w:val="24"/>
                <w:szCs w:val="24"/>
              </w:rPr>
              <w:t>402 841,25</w:t>
            </w:r>
          </w:p>
          <w:p w:rsidR="00E0421E" w:rsidRPr="001416F0" w:rsidRDefault="00E0421E" w:rsidP="00C21FE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E0421E" w:rsidRPr="001416F0" w:rsidRDefault="001416F0" w:rsidP="00C21FEB">
            <w:pPr>
              <w:pStyle w:val="a3"/>
              <w:ind w:left="0"/>
              <w:rPr>
                <w:sz w:val="24"/>
                <w:szCs w:val="24"/>
              </w:rPr>
            </w:pPr>
            <w:r w:rsidRPr="001416F0">
              <w:rPr>
                <w:sz w:val="24"/>
                <w:szCs w:val="24"/>
              </w:rPr>
              <w:t>+11 433,17</w:t>
            </w:r>
          </w:p>
        </w:tc>
      </w:tr>
      <w:tr w:rsidR="00E0421E" w:rsidTr="00EA7EB2">
        <w:tc>
          <w:tcPr>
            <w:tcW w:w="2383" w:type="dxa"/>
          </w:tcPr>
          <w:p w:rsidR="00E0421E" w:rsidRPr="001416F0" w:rsidRDefault="007F0CA0" w:rsidP="00C21FEB">
            <w:pPr>
              <w:pStyle w:val="a3"/>
              <w:ind w:left="0"/>
              <w:rPr>
                <w:sz w:val="24"/>
                <w:szCs w:val="24"/>
              </w:rPr>
            </w:pPr>
            <w:r w:rsidRPr="001416F0">
              <w:rPr>
                <w:sz w:val="24"/>
                <w:szCs w:val="24"/>
              </w:rPr>
              <w:t xml:space="preserve">ПАО </w:t>
            </w:r>
            <w:r w:rsidR="00193664" w:rsidRPr="001416F0">
              <w:rPr>
                <w:sz w:val="24"/>
                <w:szCs w:val="24"/>
              </w:rPr>
              <w:t>«</w:t>
            </w:r>
            <w:proofErr w:type="spellStart"/>
            <w:r w:rsidR="00193664" w:rsidRPr="001416F0">
              <w:rPr>
                <w:sz w:val="24"/>
                <w:szCs w:val="24"/>
              </w:rPr>
              <w:t>Мосэнергосбыт</w:t>
            </w:r>
            <w:proofErr w:type="spellEnd"/>
            <w:r w:rsidR="00193664" w:rsidRPr="001416F0">
              <w:rPr>
                <w:sz w:val="24"/>
                <w:szCs w:val="24"/>
              </w:rPr>
              <w:t>»</w:t>
            </w:r>
          </w:p>
        </w:tc>
        <w:tc>
          <w:tcPr>
            <w:tcW w:w="2156" w:type="dxa"/>
          </w:tcPr>
          <w:p w:rsidR="00E0421E" w:rsidRPr="001416F0" w:rsidRDefault="00091815" w:rsidP="00C21FEB">
            <w:pPr>
              <w:pStyle w:val="a3"/>
              <w:ind w:left="0"/>
              <w:rPr>
                <w:sz w:val="24"/>
                <w:szCs w:val="24"/>
              </w:rPr>
            </w:pPr>
            <w:r w:rsidRPr="001416F0">
              <w:rPr>
                <w:sz w:val="24"/>
                <w:szCs w:val="24"/>
              </w:rPr>
              <w:t xml:space="preserve"> </w:t>
            </w:r>
            <w:r w:rsidR="00B34265" w:rsidRPr="001416F0">
              <w:rPr>
                <w:sz w:val="24"/>
                <w:szCs w:val="24"/>
              </w:rPr>
              <w:t>536 117,94</w:t>
            </w:r>
          </w:p>
        </w:tc>
        <w:tc>
          <w:tcPr>
            <w:tcW w:w="2233" w:type="dxa"/>
          </w:tcPr>
          <w:p w:rsidR="00A01AB5" w:rsidRPr="001416F0" w:rsidRDefault="00B34265" w:rsidP="00C21FEB">
            <w:pPr>
              <w:pStyle w:val="a3"/>
              <w:ind w:left="0"/>
              <w:rPr>
                <w:sz w:val="24"/>
                <w:szCs w:val="24"/>
              </w:rPr>
            </w:pPr>
            <w:r w:rsidRPr="001416F0">
              <w:rPr>
                <w:sz w:val="24"/>
                <w:szCs w:val="24"/>
              </w:rPr>
              <w:t>598 483,02</w:t>
            </w:r>
          </w:p>
        </w:tc>
        <w:tc>
          <w:tcPr>
            <w:tcW w:w="2079" w:type="dxa"/>
          </w:tcPr>
          <w:p w:rsidR="00E0421E" w:rsidRPr="001416F0" w:rsidRDefault="008C4BC0" w:rsidP="00C21FEB">
            <w:pPr>
              <w:pStyle w:val="a3"/>
              <w:ind w:left="0"/>
              <w:rPr>
                <w:sz w:val="24"/>
                <w:szCs w:val="24"/>
              </w:rPr>
            </w:pPr>
            <w:r w:rsidRPr="001416F0">
              <w:rPr>
                <w:sz w:val="24"/>
                <w:szCs w:val="24"/>
              </w:rPr>
              <w:t>+ 62 365,08</w:t>
            </w:r>
            <w:r w:rsidR="001416F0" w:rsidRPr="001416F0">
              <w:rPr>
                <w:sz w:val="24"/>
                <w:szCs w:val="24"/>
              </w:rPr>
              <w:t xml:space="preserve"> *</w:t>
            </w:r>
            <w:r w:rsidR="001416F0">
              <w:rPr>
                <w:sz w:val="24"/>
                <w:szCs w:val="24"/>
              </w:rPr>
              <w:t>( на момент начисления собственникам расход</w:t>
            </w:r>
            <w:r w:rsidR="00EB5663">
              <w:rPr>
                <w:sz w:val="24"/>
                <w:szCs w:val="24"/>
              </w:rPr>
              <w:t xml:space="preserve">ов по электроэнергии, </w:t>
            </w:r>
            <w:proofErr w:type="spellStart"/>
            <w:r w:rsidR="00EB5663">
              <w:rPr>
                <w:sz w:val="24"/>
                <w:szCs w:val="24"/>
              </w:rPr>
              <w:t>Мосэнергосбыт</w:t>
            </w:r>
            <w:proofErr w:type="spellEnd"/>
            <w:r w:rsidR="00EB5663">
              <w:rPr>
                <w:sz w:val="24"/>
                <w:szCs w:val="24"/>
              </w:rPr>
              <w:t xml:space="preserve"> не  выставил</w:t>
            </w:r>
            <w:r w:rsidR="001416F0">
              <w:rPr>
                <w:sz w:val="24"/>
                <w:szCs w:val="24"/>
              </w:rPr>
              <w:t xml:space="preserve"> счет</w:t>
            </w:r>
            <w:r w:rsidR="00EB5663">
              <w:rPr>
                <w:sz w:val="24"/>
                <w:szCs w:val="24"/>
              </w:rPr>
              <w:t xml:space="preserve"> </w:t>
            </w:r>
            <w:r w:rsidR="00EB5663">
              <w:rPr>
                <w:sz w:val="24"/>
                <w:szCs w:val="24"/>
              </w:rPr>
              <w:lastRenderedPageBreak/>
              <w:t>на ТСЖ</w:t>
            </w:r>
            <w:r w:rsidR="001416F0">
              <w:rPr>
                <w:sz w:val="24"/>
                <w:szCs w:val="24"/>
              </w:rPr>
              <w:t xml:space="preserve"> за декабрь 2019, поэтому разница 62 365,08 отразилась в счете на ТСЖ в январе 2020)</w:t>
            </w:r>
          </w:p>
        </w:tc>
      </w:tr>
      <w:tr w:rsidR="00E0421E" w:rsidTr="00EA7EB2">
        <w:tc>
          <w:tcPr>
            <w:tcW w:w="2383" w:type="dxa"/>
          </w:tcPr>
          <w:p w:rsidR="00E0421E" w:rsidRPr="001416F0" w:rsidRDefault="0007145B" w:rsidP="00C21FEB">
            <w:pPr>
              <w:pStyle w:val="a3"/>
              <w:ind w:left="0"/>
              <w:rPr>
                <w:sz w:val="24"/>
                <w:szCs w:val="24"/>
              </w:rPr>
            </w:pPr>
            <w:r w:rsidRPr="001416F0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156" w:type="dxa"/>
          </w:tcPr>
          <w:p w:rsidR="00E0421E" w:rsidRPr="001416F0" w:rsidRDefault="00091815" w:rsidP="00C21FEB">
            <w:pPr>
              <w:pStyle w:val="a3"/>
              <w:ind w:left="0"/>
              <w:rPr>
                <w:sz w:val="24"/>
                <w:szCs w:val="24"/>
              </w:rPr>
            </w:pPr>
            <w:r w:rsidRPr="001416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E0421E" w:rsidRPr="001416F0" w:rsidRDefault="00E0421E" w:rsidP="00C21FE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EB5663" w:rsidRDefault="0081392D" w:rsidP="00C21FE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+ 6 451,27</w:t>
            </w:r>
          </w:p>
          <w:p w:rsidR="00E0421E" w:rsidRPr="001416F0" w:rsidRDefault="00EB5663" w:rsidP="00C21FE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(сумма 62 365,08 не учитывалась)</w:t>
            </w:r>
          </w:p>
        </w:tc>
      </w:tr>
    </w:tbl>
    <w:p w:rsidR="00EA7EB2" w:rsidRDefault="00EA7EB2" w:rsidP="00EA7EB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ревизионной комиссии:</w:t>
      </w:r>
    </w:p>
    <w:p w:rsidR="00F1765E" w:rsidRDefault="00EA7EB2" w:rsidP="00F176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Разница в начислениях за водоснабжение и водоотведение образовалась в результате начисления собственникам, не установившим индивидуальные приборы </w:t>
      </w:r>
      <w:r w:rsidR="00F1765E">
        <w:rPr>
          <w:sz w:val="28"/>
          <w:szCs w:val="28"/>
        </w:rPr>
        <w:t xml:space="preserve">учета </w:t>
      </w:r>
      <w:r>
        <w:rPr>
          <w:sz w:val="28"/>
          <w:szCs w:val="28"/>
        </w:rPr>
        <w:t>потребления</w:t>
      </w:r>
      <w:r w:rsidR="00F1765E">
        <w:rPr>
          <w:sz w:val="28"/>
          <w:szCs w:val="28"/>
        </w:rPr>
        <w:t xml:space="preserve"> воды</w:t>
      </w:r>
      <w:r>
        <w:rPr>
          <w:sz w:val="28"/>
          <w:szCs w:val="28"/>
        </w:rPr>
        <w:t>,</w:t>
      </w:r>
      <w:r w:rsidR="00164540">
        <w:rPr>
          <w:sz w:val="28"/>
          <w:szCs w:val="28"/>
        </w:rPr>
        <w:t xml:space="preserve"> объем </w:t>
      </w:r>
      <w:proofErr w:type="gramStart"/>
      <w:r w:rsidR="00164540">
        <w:rPr>
          <w:sz w:val="28"/>
          <w:szCs w:val="28"/>
        </w:rPr>
        <w:t>водопотребления  по</w:t>
      </w:r>
      <w:proofErr w:type="gramEnd"/>
      <w:r w:rsidR="00164540">
        <w:rPr>
          <w:sz w:val="28"/>
          <w:szCs w:val="28"/>
        </w:rPr>
        <w:t xml:space="preserve"> нормативам с у</w:t>
      </w:r>
      <w:r w:rsidR="00F1765E">
        <w:rPr>
          <w:sz w:val="28"/>
          <w:szCs w:val="28"/>
        </w:rPr>
        <w:t>четом повышающего коэффициента.</w:t>
      </w:r>
      <w:r w:rsidR="00164540">
        <w:rPr>
          <w:sz w:val="28"/>
          <w:szCs w:val="28"/>
        </w:rPr>
        <w:t xml:space="preserve"> </w:t>
      </w:r>
    </w:p>
    <w:p w:rsidR="00F1765E" w:rsidRPr="00F1765E" w:rsidRDefault="00F1765E" w:rsidP="00F1765E">
      <w:pPr>
        <w:jc w:val="both"/>
        <w:rPr>
          <w:sz w:val="28"/>
          <w:szCs w:val="28"/>
        </w:rPr>
      </w:pPr>
      <w:r w:rsidRPr="00F1765E">
        <w:rPr>
          <w:sz w:val="28"/>
          <w:szCs w:val="28"/>
        </w:rPr>
        <w:t xml:space="preserve">      Для этих собственников норматив потребления коммунальной услуги по холодному и горячему водоснабжению рассчитывается с </w:t>
      </w:r>
      <w:proofErr w:type="gramStart"/>
      <w:r w:rsidRPr="00F1765E">
        <w:rPr>
          <w:sz w:val="28"/>
          <w:szCs w:val="28"/>
        </w:rPr>
        <w:t>учетом  повышающего</w:t>
      </w:r>
      <w:proofErr w:type="gramEnd"/>
      <w:r w:rsidRPr="00F1765E">
        <w:rPr>
          <w:sz w:val="28"/>
          <w:szCs w:val="28"/>
        </w:rPr>
        <w:t xml:space="preserve"> коэффициента. На собрании членов ТСЖ от 23.12.2015г. присутствующие были ознакомлены с информацией о том, что в 2016 году коэффициент будет увеличен. В первом полугодии 2016 года коэффициент </w:t>
      </w:r>
      <w:proofErr w:type="gramStart"/>
      <w:r w:rsidRPr="00F1765E">
        <w:rPr>
          <w:sz w:val="28"/>
          <w:szCs w:val="28"/>
        </w:rPr>
        <w:t>стал  равен</w:t>
      </w:r>
      <w:proofErr w:type="gramEnd"/>
      <w:r w:rsidRPr="00F1765E">
        <w:rPr>
          <w:sz w:val="28"/>
          <w:szCs w:val="28"/>
        </w:rPr>
        <w:t xml:space="preserve"> 1,4; во втором полугодии 2016 года  равен 1,5; а  начиная  с  января 2017 года  коэффициент  будет 1,6. Эти меры применяются к тем потребителям, которые имеют технические условия для установки ПУ холодной/горячей воды, но не спешат ими воспользоваться (Федеральный Закон от 29.06.2015 №176-ФЗ «О внесении изменений в Жилищный кодекс РФ и отдельные законодательные акты РФ», Федеральный закон от 03.11.2015 №307-ФЗ «Об укреплении платежной дисциплины потребителей энергоресурсов»).</w:t>
      </w:r>
    </w:p>
    <w:p w:rsidR="00C21FEB" w:rsidRPr="00F1765E" w:rsidRDefault="00164540" w:rsidP="00F176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EA7EB2" w:rsidRDefault="00C93EF5" w:rsidP="00C21F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A32FA" w:rsidRDefault="000A32FA" w:rsidP="000A32F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ревизионной комиссии:</w:t>
      </w:r>
    </w:p>
    <w:p w:rsidR="00417546" w:rsidRDefault="006C7574" w:rsidP="00C21F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A32FA">
        <w:rPr>
          <w:sz w:val="28"/>
          <w:szCs w:val="28"/>
        </w:rPr>
        <w:t xml:space="preserve">Рекомендуем Правлению </w:t>
      </w:r>
      <w:r w:rsidR="0002172D">
        <w:rPr>
          <w:sz w:val="28"/>
          <w:szCs w:val="28"/>
        </w:rPr>
        <w:t xml:space="preserve">в соответствии с Постановлением Правительства РФ от 16.04.2013г. № 344 направить </w:t>
      </w:r>
      <w:r w:rsidR="008702A1">
        <w:rPr>
          <w:sz w:val="28"/>
          <w:szCs w:val="28"/>
        </w:rPr>
        <w:t>разницу, сформировавшуюся при расчетах размера пла</w:t>
      </w:r>
      <w:r w:rsidR="00AA72E3">
        <w:rPr>
          <w:sz w:val="28"/>
          <w:szCs w:val="28"/>
        </w:rPr>
        <w:t>ты за коммунальные услуги</w:t>
      </w:r>
      <w:r w:rsidR="00C244B3">
        <w:rPr>
          <w:sz w:val="28"/>
          <w:szCs w:val="28"/>
        </w:rPr>
        <w:t xml:space="preserve"> (электроэнергия и водоснабжение)</w:t>
      </w:r>
      <w:r w:rsidR="0005486E">
        <w:rPr>
          <w:sz w:val="28"/>
          <w:szCs w:val="28"/>
        </w:rPr>
        <w:t>,</w:t>
      </w:r>
      <w:r w:rsidR="00EB5663">
        <w:rPr>
          <w:sz w:val="28"/>
          <w:szCs w:val="28"/>
        </w:rPr>
        <w:t xml:space="preserve"> </w:t>
      </w:r>
      <w:r w:rsidR="00DF198B">
        <w:rPr>
          <w:sz w:val="28"/>
          <w:szCs w:val="28"/>
        </w:rPr>
        <w:t xml:space="preserve">в </w:t>
      </w:r>
      <w:proofErr w:type="gramStart"/>
      <w:r w:rsidR="00DF198B">
        <w:rPr>
          <w:sz w:val="28"/>
          <w:szCs w:val="28"/>
        </w:rPr>
        <w:t xml:space="preserve">размере </w:t>
      </w:r>
      <w:r w:rsidR="00091815">
        <w:rPr>
          <w:sz w:val="28"/>
          <w:szCs w:val="28"/>
        </w:rPr>
        <w:t xml:space="preserve"> </w:t>
      </w:r>
      <w:r w:rsidR="008943CD">
        <w:rPr>
          <w:sz w:val="28"/>
          <w:szCs w:val="28"/>
        </w:rPr>
        <w:t>6</w:t>
      </w:r>
      <w:proofErr w:type="gramEnd"/>
      <w:r w:rsidR="008943CD">
        <w:rPr>
          <w:sz w:val="28"/>
          <w:szCs w:val="28"/>
        </w:rPr>
        <w:t> 451 руб. 2</w:t>
      </w:r>
      <w:r w:rsidR="008943CD" w:rsidRPr="008943CD">
        <w:rPr>
          <w:sz w:val="28"/>
          <w:szCs w:val="28"/>
        </w:rPr>
        <w:t>7</w:t>
      </w:r>
      <w:r w:rsidR="00EB5663">
        <w:rPr>
          <w:sz w:val="28"/>
          <w:szCs w:val="28"/>
        </w:rPr>
        <w:t xml:space="preserve"> </w:t>
      </w:r>
      <w:r w:rsidR="00AA72E3">
        <w:rPr>
          <w:sz w:val="28"/>
          <w:szCs w:val="28"/>
        </w:rPr>
        <w:t>коп.</w:t>
      </w:r>
      <w:r w:rsidR="008702A1">
        <w:rPr>
          <w:sz w:val="28"/>
          <w:szCs w:val="28"/>
        </w:rPr>
        <w:t xml:space="preserve"> на реализацию мероприятий по энергосбережению и повышению энергетической эффективности дома.</w:t>
      </w:r>
      <w:r w:rsidR="00EE0BD0">
        <w:rPr>
          <w:sz w:val="28"/>
          <w:szCs w:val="28"/>
        </w:rPr>
        <w:t xml:space="preserve"> </w:t>
      </w:r>
    </w:p>
    <w:p w:rsidR="00AF4D6B" w:rsidRDefault="00EB5663" w:rsidP="00C21FE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AF4D6B" w:rsidRDefault="00AF4D6B" w:rsidP="00C21FE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Поступления и начисления за использование общего имущества, оказание дополнительных работ, возмещение льгот: </w:t>
      </w:r>
    </w:p>
    <w:p w:rsidR="00AF4D6B" w:rsidRDefault="00AF4D6B" w:rsidP="00AF4D6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Использова</w:t>
      </w:r>
      <w:r w:rsidR="00CB072E">
        <w:rPr>
          <w:sz w:val="28"/>
          <w:szCs w:val="28"/>
        </w:rPr>
        <w:t>н</w:t>
      </w:r>
      <w:r w:rsidR="00EB5663">
        <w:rPr>
          <w:sz w:val="28"/>
          <w:szCs w:val="28"/>
        </w:rPr>
        <w:t xml:space="preserve">ие общего имущества (начислено </w:t>
      </w:r>
      <w:r w:rsidR="00CB072E">
        <w:rPr>
          <w:sz w:val="28"/>
          <w:szCs w:val="28"/>
        </w:rPr>
        <w:t xml:space="preserve">собственникам </w:t>
      </w:r>
      <w:r w:rsidR="00EE0BD0">
        <w:rPr>
          <w:sz w:val="28"/>
          <w:szCs w:val="28"/>
        </w:rPr>
        <w:t xml:space="preserve"> </w:t>
      </w:r>
      <w:r w:rsidR="00CB072E">
        <w:rPr>
          <w:sz w:val="28"/>
          <w:szCs w:val="28"/>
        </w:rPr>
        <w:t xml:space="preserve"> </w:t>
      </w:r>
      <w:r w:rsidR="008C4BC0">
        <w:rPr>
          <w:sz w:val="28"/>
          <w:szCs w:val="28"/>
        </w:rPr>
        <w:t>на 31.12.2019</w:t>
      </w:r>
      <w:r>
        <w:rPr>
          <w:sz w:val="28"/>
          <w:szCs w:val="28"/>
        </w:rPr>
        <w:t xml:space="preserve">) </w:t>
      </w:r>
      <w:r w:rsidR="00DC36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C4BC0">
        <w:rPr>
          <w:sz w:val="28"/>
          <w:szCs w:val="28"/>
        </w:rPr>
        <w:t xml:space="preserve">364 </w:t>
      </w:r>
      <w:proofErr w:type="gramStart"/>
      <w:r w:rsidR="008C4BC0">
        <w:rPr>
          <w:sz w:val="28"/>
          <w:szCs w:val="28"/>
        </w:rPr>
        <w:t>480</w:t>
      </w:r>
      <w:r w:rsidR="00C9298D" w:rsidRPr="00C9298D">
        <w:rPr>
          <w:sz w:val="28"/>
          <w:szCs w:val="28"/>
        </w:rPr>
        <w:t xml:space="preserve"> </w:t>
      </w:r>
      <w:r w:rsidR="00DC361E" w:rsidRPr="00C9298D">
        <w:rPr>
          <w:sz w:val="28"/>
          <w:szCs w:val="28"/>
        </w:rPr>
        <w:t xml:space="preserve"> руб</w:t>
      </w:r>
      <w:r w:rsidR="006F4902" w:rsidRPr="00C9298D">
        <w:rPr>
          <w:sz w:val="28"/>
          <w:szCs w:val="28"/>
        </w:rPr>
        <w:t>.</w:t>
      </w:r>
      <w:proofErr w:type="gramEnd"/>
      <w:r w:rsidR="008C4BC0">
        <w:rPr>
          <w:sz w:val="28"/>
          <w:szCs w:val="28"/>
        </w:rPr>
        <w:t xml:space="preserve"> 00 коп.</w:t>
      </w:r>
    </w:p>
    <w:p w:rsidR="00DC361E" w:rsidRDefault="00DC361E" w:rsidP="00C9298D">
      <w:pPr>
        <w:pStyle w:val="a3"/>
        <w:ind w:left="1080"/>
        <w:rPr>
          <w:sz w:val="28"/>
          <w:szCs w:val="28"/>
        </w:rPr>
      </w:pPr>
    </w:p>
    <w:p w:rsidR="00361F49" w:rsidRPr="00C9298D" w:rsidRDefault="00DC361E" w:rsidP="00C9298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9298D">
        <w:rPr>
          <w:sz w:val="28"/>
          <w:szCs w:val="28"/>
        </w:rPr>
        <w:t xml:space="preserve">                  </w:t>
      </w:r>
    </w:p>
    <w:p w:rsidR="008943CD" w:rsidRDefault="00DC361E" w:rsidP="00FF6E30">
      <w:pPr>
        <w:pStyle w:val="a3"/>
        <w:numPr>
          <w:ilvl w:val="0"/>
          <w:numId w:val="6"/>
        </w:numPr>
        <w:rPr>
          <w:sz w:val="28"/>
          <w:szCs w:val="28"/>
        </w:rPr>
      </w:pPr>
      <w:r w:rsidRPr="008943CD">
        <w:rPr>
          <w:sz w:val="28"/>
          <w:szCs w:val="28"/>
        </w:rPr>
        <w:t>Возмещение расходов, связанных с реализацией дополнител</w:t>
      </w:r>
      <w:r w:rsidR="00D130DA" w:rsidRPr="008943CD">
        <w:rPr>
          <w:sz w:val="28"/>
          <w:szCs w:val="28"/>
        </w:rPr>
        <w:t>ьных мер социальной поддержки</w:t>
      </w:r>
      <w:r w:rsidR="00BD0A77">
        <w:rPr>
          <w:sz w:val="28"/>
          <w:szCs w:val="28"/>
        </w:rPr>
        <w:t xml:space="preserve"> от «УФК по г. Москве (ГКУ «ГЦЖС»)» - 217 992, 08 руб.</w:t>
      </w:r>
    </w:p>
    <w:p w:rsidR="00EB66A8" w:rsidRPr="008943CD" w:rsidRDefault="008943CD" w:rsidP="008943C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(</w:t>
      </w:r>
      <w:r w:rsidR="00DC361E" w:rsidRPr="008943CD">
        <w:rPr>
          <w:sz w:val="28"/>
          <w:szCs w:val="28"/>
        </w:rPr>
        <w:t xml:space="preserve">возмещение в фонд </w:t>
      </w:r>
      <w:r w:rsidR="003234D2" w:rsidRPr="008943CD">
        <w:rPr>
          <w:sz w:val="28"/>
          <w:szCs w:val="28"/>
        </w:rPr>
        <w:t>к</w:t>
      </w:r>
      <w:r w:rsidR="0034281E" w:rsidRPr="008943CD">
        <w:rPr>
          <w:sz w:val="28"/>
          <w:szCs w:val="28"/>
        </w:rPr>
        <w:t>апитального ремонта) –22 754,34</w:t>
      </w:r>
      <w:r w:rsidR="00DC361E" w:rsidRPr="008943CD">
        <w:rPr>
          <w:sz w:val="28"/>
          <w:szCs w:val="28"/>
        </w:rPr>
        <w:t xml:space="preserve"> руб.</w:t>
      </w:r>
    </w:p>
    <w:p w:rsidR="00EB66A8" w:rsidRDefault="00EB66A8" w:rsidP="00EB66A8">
      <w:pPr>
        <w:rPr>
          <w:b/>
          <w:sz w:val="28"/>
          <w:szCs w:val="28"/>
        </w:rPr>
      </w:pPr>
      <w:r w:rsidRPr="00EB66A8">
        <w:rPr>
          <w:b/>
          <w:sz w:val="28"/>
          <w:szCs w:val="28"/>
        </w:rPr>
        <w:t>Заключение ревизионной комиссии:</w:t>
      </w:r>
    </w:p>
    <w:p w:rsidR="00EB66A8" w:rsidRDefault="00EB66A8" w:rsidP="00EB66A8">
      <w:pPr>
        <w:pStyle w:val="a3"/>
        <w:numPr>
          <w:ilvl w:val="0"/>
          <w:numId w:val="7"/>
        </w:numPr>
        <w:rPr>
          <w:sz w:val="28"/>
          <w:szCs w:val="28"/>
        </w:rPr>
      </w:pPr>
      <w:r w:rsidRPr="00EB66A8">
        <w:rPr>
          <w:sz w:val="28"/>
          <w:szCs w:val="28"/>
        </w:rPr>
        <w:t xml:space="preserve"> Общее имущество используется эффективно.</w:t>
      </w:r>
    </w:p>
    <w:p w:rsidR="00EB66A8" w:rsidRPr="00EB66A8" w:rsidRDefault="00EB66A8" w:rsidP="00EB66A8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Начисление льгот производится регулярно и отчет о начислениях сдается в срок.</w:t>
      </w:r>
    </w:p>
    <w:p w:rsidR="00EB66A8" w:rsidRDefault="00EB66A8" w:rsidP="00EB66A8">
      <w:pPr>
        <w:rPr>
          <w:b/>
          <w:sz w:val="28"/>
          <w:szCs w:val="28"/>
        </w:rPr>
      </w:pPr>
      <w:r w:rsidRPr="00EB66A8">
        <w:rPr>
          <w:b/>
          <w:sz w:val="28"/>
          <w:szCs w:val="28"/>
        </w:rPr>
        <w:t>Рекомендации ревизионной комиссии:</w:t>
      </w:r>
    </w:p>
    <w:p w:rsidR="00EB66A8" w:rsidRDefault="00EB66A8" w:rsidP="00EB66A8">
      <w:pPr>
        <w:rPr>
          <w:sz w:val="28"/>
          <w:szCs w:val="28"/>
        </w:rPr>
      </w:pPr>
      <w:r>
        <w:rPr>
          <w:sz w:val="28"/>
          <w:szCs w:val="28"/>
        </w:rPr>
        <w:t xml:space="preserve">       Продолжать оказывать платные услуги собственникам, эффективно использовать общее и</w:t>
      </w:r>
      <w:r w:rsidR="009E550B">
        <w:rPr>
          <w:sz w:val="28"/>
          <w:szCs w:val="28"/>
        </w:rPr>
        <w:t>мущество в многоквартирном доме</w:t>
      </w:r>
      <w:r>
        <w:rPr>
          <w:sz w:val="28"/>
          <w:szCs w:val="28"/>
        </w:rPr>
        <w:t>.</w:t>
      </w:r>
      <w:r w:rsidR="004E221A">
        <w:rPr>
          <w:sz w:val="28"/>
          <w:szCs w:val="28"/>
        </w:rPr>
        <w:t xml:space="preserve"> Направить </w:t>
      </w:r>
      <w:r w:rsidR="001E358C">
        <w:rPr>
          <w:sz w:val="28"/>
          <w:szCs w:val="28"/>
        </w:rPr>
        <w:t xml:space="preserve">средства, </w:t>
      </w:r>
      <w:proofErr w:type="gramStart"/>
      <w:r w:rsidR="001E358C">
        <w:rPr>
          <w:sz w:val="28"/>
          <w:szCs w:val="28"/>
        </w:rPr>
        <w:t>полученные  от</w:t>
      </w:r>
      <w:proofErr w:type="gramEnd"/>
      <w:r w:rsidR="001E358C">
        <w:rPr>
          <w:sz w:val="28"/>
          <w:szCs w:val="28"/>
        </w:rPr>
        <w:t xml:space="preserve"> использования общего имущества и оказания дополнительных работ, за вычетом необходимых н</w:t>
      </w:r>
      <w:r w:rsidR="00B1099C">
        <w:rPr>
          <w:sz w:val="28"/>
          <w:szCs w:val="28"/>
        </w:rPr>
        <w:t>алогов, в резервный фонд за 2019</w:t>
      </w:r>
      <w:r w:rsidR="001E358C">
        <w:rPr>
          <w:sz w:val="28"/>
          <w:szCs w:val="28"/>
        </w:rPr>
        <w:t xml:space="preserve"> год.</w:t>
      </w:r>
    </w:p>
    <w:p w:rsidR="00EB66A8" w:rsidRDefault="00EB66A8" w:rsidP="00EB66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2.5</w:t>
      </w:r>
      <w:r w:rsidR="009E55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Использование финансового плана.</w:t>
      </w:r>
    </w:p>
    <w:p w:rsidR="00EB66A8" w:rsidRDefault="00E77ED0" w:rsidP="00EB66A8">
      <w:pPr>
        <w:rPr>
          <w:sz w:val="28"/>
          <w:szCs w:val="28"/>
        </w:rPr>
      </w:pPr>
      <w:r>
        <w:rPr>
          <w:sz w:val="28"/>
          <w:szCs w:val="28"/>
        </w:rPr>
        <w:t xml:space="preserve">         План финансово-хозяйственной деятельности был предоставлен.</w:t>
      </w:r>
    </w:p>
    <w:p w:rsidR="00E77ED0" w:rsidRDefault="00E77ED0" w:rsidP="00E77ED0">
      <w:pPr>
        <w:rPr>
          <w:b/>
          <w:sz w:val="28"/>
          <w:szCs w:val="28"/>
        </w:rPr>
      </w:pPr>
      <w:r w:rsidRPr="00EB66A8">
        <w:rPr>
          <w:b/>
          <w:sz w:val="28"/>
          <w:szCs w:val="28"/>
        </w:rPr>
        <w:t>Заключение ревизионной комиссии:</w:t>
      </w:r>
    </w:p>
    <w:p w:rsidR="00E77ED0" w:rsidRDefault="00E77ED0" w:rsidP="00EB66A8">
      <w:pPr>
        <w:rPr>
          <w:sz w:val="28"/>
          <w:szCs w:val="28"/>
        </w:rPr>
      </w:pPr>
      <w:r>
        <w:rPr>
          <w:sz w:val="28"/>
          <w:szCs w:val="28"/>
        </w:rPr>
        <w:t xml:space="preserve">         Произведенные расходы соответствуют финансово-хозяйственному плану на 201</w:t>
      </w:r>
      <w:r w:rsidR="00B1099C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E77ED0" w:rsidRDefault="00E77ED0" w:rsidP="00E77ED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B66A8">
        <w:rPr>
          <w:b/>
          <w:sz w:val="28"/>
          <w:szCs w:val="28"/>
        </w:rPr>
        <w:t>Рекомендации ревизионной комиссии:</w:t>
      </w:r>
    </w:p>
    <w:p w:rsidR="00E77ED0" w:rsidRDefault="00E77ED0" w:rsidP="00EB66A8">
      <w:pPr>
        <w:rPr>
          <w:sz w:val="28"/>
          <w:szCs w:val="28"/>
        </w:rPr>
      </w:pPr>
      <w:r>
        <w:rPr>
          <w:sz w:val="28"/>
          <w:szCs w:val="28"/>
        </w:rPr>
        <w:t>Рекомендуем Правлению продолжать работу по исполнению финансово-хозяйственного плана и плана проведения дополнительных работ</w:t>
      </w:r>
      <w:r w:rsidR="00B1099C">
        <w:rPr>
          <w:sz w:val="28"/>
          <w:szCs w:val="28"/>
        </w:rPr>
        <w:t>, принятых для исполнения в 2019</w:t>
      </w:r>
      <w:r>
        <w:rPr>
          <w:sz w:val="28"/>
          <w:szCs w:val="28"/>
        </w:rPr>
        <w:t xml:space="preserve"> году.</w:t>
      </w:r>
    </w:p>
    <w:p w:rsidR="00E77ED0" w:rsidRDefault="00E77ED0" w:rsidP="00EB66A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2.6</w:t>
      </w:r>
      <w:r w:rsidR="009E55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Оценка состояния общего имущества в многоквартирном доме</w:t>
      </w:r>
    </w:p>
    <w:p w:rsidR="00E77ED0" w:rsidRDefault="00E77ED0" w:rsidP="00EB66A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091815">
        <w:rPr>
          <w:b/>
          <w:sz w:val="28"/>
          <w:szCs w:val="28"/>
        </w:rPr>
        <w:t xml:space="preserve"> </w:t>
      </w:r>
      <w:r w:rsidR="00B1099C">
        <w:rPr>
          <w:sz w:val="28"/>
          <w:szCs w:val="28"/>
        </w:rPr>
        <w:t xml:space="preserve">25 мая </w:t>
      </w:r>
      <w:proofErr w:type="gramStart"/>
      <w:r w:rsidR="00B1099C">
        <w:rPr>
          <w:sz w:val="28"/>
          <w:szCs w:val="28"/>
        </w:rPr>
        <w:t>2020</w:t>
      </w:r>
      <w:r w:rsidR="000A232E">
        <w:rPr>
          <w:b/>
          <w:sz w:val="28"/>
          <w:szCs w:val="28"/>
        </w:rPr>
        <w:t xml:space="preserve"> </w:t>
      </w:r>
      <w:r w:rsidR="001E2A11">
        <w:rPr>
          <w:sz w:val="28"/>
          <w:szCs w:val="28"/>
        </w:rPr>
        <w:t xml:space="preserve"> года</w:t>
      </w:r>
      <w:proofErr w:type="gramEnd"/>
      <w:r w:rsidR="001E2A11">
        <w:rPr>
          <w:sz w:val="28"/>
          <w:szCs w:val="28"/>
        </w:rPr>
        <w:t xml:space="preserve"> члены ревизионной комис</w:t>
      </w:r>
      <w:r w:rsidR="00091815">
        <w:rPr>
          <w:sz w:val="28"/>
          <w:szCs w:val="28"/>
        </w:rPr>
        <w:t>сии совместно с управляющим ТСЖ Болдиным В.А</w:t>
      </w:r>
      <w:r w:rsidR="001E2A11">
        <w:rPr>
          <w:sz w:val="28"/>
          <w:szCs w:val="28"/>
        </w:rPr>
        <w:t>. осуществили обход дома и осмотр инженерных коммуникаций, оборудования, мест общего пользования и технических помещений.</w:t>
      </w:r>
    </w:p>
    <w:p w:rsidR="001E2A11" w:rsidRDefault="001E2A11" w:rsidP="001E2A11">
      <w:pPr>
        <w:rPr>
          <w:b/>
          <w:sz w:val="28"/>
          <w:szCs w:val="28"/>
        </w:rPr>
      </w:pPr>
      <w:r w:rsidRPr="00EB66A8">
        <w:rPr>
          <w:b/>
          <w:sz w:val="28"/>
          <w:szCs w:val="28"/>
        </w:rPr>
        <w:t>Заключение ревизионной комиссии:</w:t>
      </w:r>
    </w:p>
    <w:p w:rsidR="003C7F62" w:rsidRDefault="001E2A11" w:rsidP="00EB66A8">
      <w:pPr>
        <w:rPr>
          <w:sz w:val="28"/>
          <w:szCs w:val="28"/>
        </w:rPr>
      </w:pPr>
      <w:r>
        <w:rPr>
          <w:sz w:val="28"/>
          <w:szCs w:val="28"/>
        </w:rPr>
        <w:t xml:space="preserve">         По результатам осмотра было установлено, что закупленное и смонтированное оборудование, а также объемы фактически выполненных работ соответствуют предоставленной документации, отраженной в бухгалтерской отчетности.</w:t>
      </w:r>
    </w:p>
    <w:p w:rsidR="003A063E" w:rsidRDefault="003A063E" w:rsidP="00EB66A8">
      <w:pPr>
        <w:rPr>
          <w:sz w:val="28"/>
          <w:szCs w:val="28"/>
        </w:rPr>
      </w:pPr>
    </w:p>
    <w:p w:rsidR="003A063E" w:rsidRDefault="003A063E" w:rsidP="00EB66A8">
      <w:pPr>
        <w:rPr>
          <w:sz w:val="28"/>
          <w:szCs w:val="28"/>
        </w:rPr>
      </w:pPr>
    </w:p>
    <w:p w:rsidR="003C7F62" w:rsidRPr="00272CA7" w:rsidRDefault="003C7F62" w:rsidP="00272CA7">
      <w:pPr>
        <w:pStyle w:val="a3"/>
        <w:numPr>
          <w:ilvl w:val="1"/>
          <w:numId w:val="7"/>
        </w:numPr>
        <w:rPr>
          <w:b/>
          <w:sz w:val="28"/>
          <w:szCs w:val="28"/>
        </w:rPr>
      </w:pPr>
      <w:r w:rsidRPr="00272CA7">
        <w:rPr>
          <w:b/>
          <w:sz w:val="28"/>
          <w:szCs w:val="28"/>
        </w:rPr>
        <w:t>Анализ годового отчета Правления ТСЖ</w:t>
      </w:r>
    </w:p>
    <w:p w:rsidR="00272CA7" w:rsidRPr="00272CA7" w:rsidRDefault="00272CA7" w:rsidP="00272CA7">
      <w:pPr>
        <w:pStyle w:val="a3"/>
        <w:ind w:left="975"/>
        <w:rPr>
          <w:b/>
          <w:sz w:val="28"/>
          <w:szCs w:val="28"/>
        </w:rPr>
      </w:pPr>
    </w:p>
    <w:p w:rsidR="003C7F62" w:rsidRDefault="003C7F62" w:rsidP="00EB66A8">
      <w:pPr>
        <w:rPr>
          <w:sz w:val="28"/>
          <w:szCs w:val="28"/>
        </w:rPr>
      </w:pPr>
      <w:r>
        <w:rPr>
          <w:sz w:val="28"/>
          <w:szCs w:val="28"/>
        </w:rPr>
        <w:t xml:space="preserve">         В отчете Правления финансово-хозяйственная деятельность отражена на основании бухгалтерских документов за отчетный период. </w:t>
      </w:r>
      <w:r w:rsidR="001E358C">
        <w:rPr>
          <w:sz w:val="28"/>
          <w:szCs w:val="28"/>
        </w:rPr>
        <w:t>Нецелевого расходования средств не выявлено.</w:t>
      </w:r>
    </w:p>
    <w:p w:rsidR="003C7F62" w:rsidRDefault="00D07D21" w:rsidP="00EB66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7F62">
        <w:rPr>
          <w:sz w:val="28"/>
          <w:szCs w:val="28"/>
        </w:rPr>
        <w:t xml:space="preserve">Экономия по смете </w:t>
      </w:r>
      <w:proofErr w:type="gramStart"/>
      <w:r w:rsidR="003C7F62">
        <w:rPr>
          <w:sz w:val="28"/>
          <w:szCs w:val="28"/>
        </w:rPr>
        <w:t>с</w:t>
      </w:r>
      <w:r w:rsidR="00272CA7">
        <w:rPr>
          <w:sz w:val="28"/>
          <w:szCs w:val="28"/>
        </w:rPr>
        <w:t xml:space="preserve">оставляет </w:t>
      </w:r>
      <w:r w:rsidR="00091815">
        <w:rPr>
          <w:sz w:val="28"/>
          <w:szCs w:val="28"/>
        </w:rPr>
        <w:t xml:space="preserve"> </w:t>
      </w:r>
      <w:r w:rsidR="0034281E">
        <w:rPr>
          <w:sz w:val="28"/>
          <w:szCs w:val="28"/>
        </w:rPr>
        <w:t>274</w:t>
      </w:r>
      <w:proofErr w:type="gramEnd"/>
      <w:r w:rsidR="0034281E">
        <w:rPr>
          <w:sz w:val="28"/>
          <w:szCs w:val="28"/>
        </w:rPr>
        <w:t> 728,32</w:t>
      </w:r>
      <w:r w:rsidR="000A232E">
        <w:rPr>
          <w:sz w:val="28"/>
          <w:szCs w:val="28"/>
        </w:rPr>
        <w:t xml:space="preserve"> </w:t>
      </w:r>
      <w:r w:rsidR="00272CA7">
        <w:rPr>
          <w:sz w:val="28"/>
          <w:szCs w:val="28"/>
        </w:rPr>
        <w:t xml:space="preserve"> руб.</w:t>
      </w:r>
    </w:p>
    <w:p w:rsidR="00D07D21" w:rsidRDefault="00D07D21" w:rsidP="00EB66A8">
      <w:pPr>
        <w:rPr>
          <w:sz w:val="28"/>
          <w:szCs w:val="28"/>
        </w:rPr>
      </w:pPr>
      <w:r>
        <w:rPr>
          <w:sz w:val="28"/>
          <w:szCs w:val="28"/>
        </w:rPr>
        <w:t xml:space="preserve">      Реко</w:t>
      </w:r>
      <w:r w:rsidR="00104C97">
        <w:rPr>
          <w:sz w:val="28"/>
          <w:szCs w:val="28"/>
        </w:rPr>
        <w:t xml:space="preserve">мендуем направить сумму в </w:t>
      </w:r>
      <w:proofErr w:type="gramStart"/>
      <w:r w:rsidR="00104C97">
        <w:rPr>
          <w:sz w:val="28"/>
          <w:szCs w:val="28"/>
        </w:rPr>
        <w:t xml:space="preserve">размере </w:t>
      </w:r>
      <w:r w:rsidR="00CB4F47">
        <w:rPr>
          <w:sz w:val="28"/>
          <w:szCs w:val="28"/>
        </w:rPr>
        <w:t xml:space="preserve"> </w:t>
      </w:r>
      <w:r w:rsidR="0034281E">
        <w:rPr>
          <w:sz w:val="28"/>
          <w:szCs w:val="28"/>
        </w:rPr>
        <w:t>274</w:t>
      </w:r>
      <w:proofErr w:type="gramEnd"/>
      <w:r w:rsidR="0034281E">
        <w:rPr>
          <w:sz w:val="28"/>
          <w:szCs w:val="28"/>
        </w:rPr>
        <w:t> 728,32</w:t>
      </w:r>
      <w:r w:rsidR="00B1099C">
        <w:rPr>
          <w:sz w:val="28"/>
          <w:szCs w:val="28"/>
        </w:rPr>
        <w:t xml:space="preserve">   руб. в резервный фонд за 2019</w:t>
      </w:r>
      <w:r>
        <w:rPr>
          <w:sz w:val="28"/>
          <w:szCs w:val="28"/>
        </w:rPr>
        <w:t xml:space="preserve"> год.</w:t>
      </w:r>
    </w:p>
    <w:p w:rsidR="00E922FA" w:rsidRDefault="00DF198B" w:rsidP="00E922F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A063E" w:rsidRDefault="003A063E" w:rsidP="001E358C">
      <w:pPr>
        <w:jc w:val="center"/>
        <w:rPr>
          <w:b/>
          <w:sz w:val="28"/>
          <w:szCs w:val="28"/>
        </w:rPr>
      </w:pPr>
    </w:p>
    <w:p w:rsidR="00E922FA" w:rsidRDefault="001E358C" w:rsidP="001E358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Выводы Ревизионной комиссии</w:t>
      </w:r>
    </w:p>
    <w:p w:rsidR="001E358C" w:rsidRDefault="001E358C" w:rsidP="001E358C">
      <w:pPr>
        <w:rPr>
          <w:sz w:val="28"/>
          <w:szCs w:val="28"/>
        </w:rPr>
      </w:pPr>
      <w:r>
        <w:rPr>
          <w:sz w:val="28"/>
          <w:szCs w:val="28"/>
        </w:rPr>
        <w:t xml:space="preserve">          Все заключения ревизионной комиссии составлялись исходя из предоставленных бухгалтерских документов. Начисле</w:t>
      </w:r>
      <w:r w:rsidR="00B1099C">
        <w:rPr>
          <w:sz w:val="28"/>
          <w:szCs w:val="28"/>
        </w:rPr>
        <w:t>ния коммунальных платежей в 2019</w:t>
      </w:r>
      <w:r w:rsidR="00091815">
        <w:rPr>
          <w:sz w:val="28"/>
          <w:szCs w:val="28"/>
        </w:rPr>
        <w:t xml:space="preserve"> </w:t>
      </w:r>
      <w:r>
        <w:rPr>
          <w:sz w:val="28"/>
          <w:szCs w:val="28"/>
        </w:rPr>
        <w:t>году осуществлялись строго по установленным тарифам на предоставление коммунальных услуг</w:t>
      </w:r>
      <w:r w:rsidR="00F764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Все расходы соответствуют уставной деятельности.</w:t>
      </w:r>
    </w:p>
    <w:p w:rsidR="001E358C" w:rsidRDefault="001E358C" w:rsidP="001E358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5A8C">
        <w:rPr>
          <w:sz w:val="28"/>
          <w:szCs w:val="28"/>
        </w:rPr>
        <w:t xml:space="preserve">Отчет об исполнении планов работ и сметы доходов и </w:t>
      </w:r>
      <w:proofErr w:type="gramStart"/>
      <w:r w:rsidR="00425A8C">
        <w:rPr>
          <w:sz w:val="28"/>
          <w:szCs w:val="28"/>
        </w:rPr>
        <w:t>расходов ,</w:t>
      </w:r>
      <w:proofErr w:type="gramEnd"/>
      <w:r w:rsidR="00425A8C">
        <w:rPr>
          <w:sz w:val="28"/>
          <w:szCs w:val="28"/>
        </w:rPr>
        <w:t xml:space="preserve"> составленный на основании данных бухгалтерского учета, отражает </w:t>
      </w:r>
      <w:r w:rsidR="00425A8C">
        <w:rPr>
          <w:sz w:val="28"/>
          <w:szCs w:val="28"/>
        </w:rPr>
        <w:lastRenderedPageBreak/>
        <w:t>фактические ре</w:t>
      </w:r>
      <w:r w:rsidR="00B1099C">
        <w:rPr>
          <w:sz w:val="28"/>
          <w:szCs w:val="28"/>
        </w:rPr>
        <w:t>зультаты деятельности ТСЖ в 2019</w:t>
      </w:r>
      <w:r w:rsidR="00425A8C">
        <w:rPr>
          <w:sz w:val="28"/>
          <w:szCs w:val="28"/>
        </w:rPr>
        <w:t xml:space="preserve"> году и фи</w:t>
      </w:r>
      <w:r w:rsidR="00B1099C">
        <w:rPr>
          <w:sz w:val="28"/>
          <w:szCs w:val="28"/>
        </w:rPr>
        <w:t>нансовое положение на 31.12.2019</w:t>
      </w:r>
      <w:r w:rsidR="00425A8C">
        <w:rPr>
          <w:sz w:val="28"/>
          <w:szCs w:val="28"/>
        </w:rPr>
        <w:t xml:space="preserve"> г.</w:t>
      </w:r>
    </w:p>
    <w:p w:rsidR="00425A8C" w:rsidRDefault="00425A8C" w:rsidP="001E358C">
      <w:pPr>
        <w:rPr>
          <w:sz w:val="28"/>
          <w:szCs w:val="28"/>
        </w:rPr>
      </w:pPr>
      <w:r>
        <w:rPr>
          <w:sz w:val="28"/>
          <w:szCs w:val="28"/>
        </w:rPr>
        <w:t xml:space="preserve">          Бухгалтерский и налоговый учет в ТСЖ </w:t>
      </w:r>
      <w:proofErr w:type="gramStart"/>
      <w:r>
        <w:rPr>
          <w:sz w:val="28"/>
          <w:szCs w:val="28"/>
        </w:rPr>
        <w:t>ведется  соответствии</w:t>
      </w:r>
      <w:proofErr w:type="gramEnd"/>
      <w:r>
        <w:rPr>
          <w:sz w:val="28"/>
          <w:szCs w:val="28"/>
        </w:rPr>
        <w:t xml:space="preserve"> с законами и нормативными актами, действующими в настоящее время на территории РФ.</w:t>
      </w:r>
    </w:p>
    <w:p w:rsidR="00425A8C" w:rsidRDefault="00425A8C" w:rsidP="001E358C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Продолжать проводить работу с неплательщиками по взысканию задолженности. </w:t>
      </w:r>
    </w:p>
    <w:p w:rsidR="00425A8C" w:rsidRDefault="00425A8C" w:rsidP="001E358C">
      <w:pPr>
        <w:rPr>
          <w:sz w:val="28"/>
          <w:szCs w:val="28"/>
        </w:rPr>
      </w:pPr>
      <w:r>
        <w:rPr>
          <w:sz w:val="28"/>
          <w:szCs w:val="28"/>
        </w:rPr>
        <w:t xml:space="preserve">          Ревизионная комиссия предлагает признать работу Правления ТСЖ в</w:t>
      </w:r>
      <w:r w:rsidR="00B1099C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году</w:t>
      </w:r>
      <w:r w:rsidR="00D0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удовлетворительной</w:t>
      </w:r>
      <w:proofErr w:type="gramEnd"/>
      <w:r>
        <w:rPr>
          <w:sz w:val="28"/>
          <w:szCs w:val="28"/>
        </w:rPr>
        <w:t>.</w:t>
      </w:r>
    </w:p>
    <w:p w:rsidR="00425A8C" w:rsidRDefault="00425A8C" w:rsidP="001E358C">
      <w:pPr>
        <w:rPr>
          <w:sz w:val="28"/>
          <w:szCs w:val="28"/>
        </w:rPr>
      </w:pPr>
    </w:p>
    <w:p w:rsidR="00272CA7" w:rsidRDefault="00272CA7" w:rsidP="001E358C">
      <w:pPr>
        <w:rPr>
          <w:sz w:val="28"/>
          <w:szCs w:val="28"/>
        </w:rPr>
      </w:pPr>
    </w:p>
    <w:p w:rsidR="00104C97" w:rsidRDefault="00104C97" w:rsidP="001E358C">
      <w:pPr>
        <w:rPr>
          <w:sz w:val="28"/>
          <w:szCs w:val="28"/>
        </w:rPr>
      </w:pPr>
    </w:p>
    <w:p w:rsidR="00904D82" w:rsidRDefault="00425A8C" w:rsidP="001E358C">
      <w:pPr>
        <w:rPr>
          <w:sz w:val="24"/>
          <w:szCs w:val="24"/>
        </w:rPr>
      </w:pPr>
      <w:r w:rsidRPr="00904D82">
        <w:rPr>
          <w:sz w:val="24"/>
          <w:szCs w:val="24"/>
        </w:rPr>
        <w:t xml:space="preserve">Председатель ревизионной комиссии                                            </w:t>
      </w:r>
      <w:proofErr w:type="spellStart"/>
      <w:r w:rsidRPr="00904D82">
        <w:rPr>
          <w:sz w:val="24"/>
          <w:szCs w:val="24"/>
        </w:rPr>
        <w:t>В.В.Булатов</w:t>
      </w:r>
      <w:proofErr w:type="spellEnd"/>
    </w:p>
    <w:p w:rsidR="00104C97" w:rsidRPr="00904D82" w:rsidRDefault="00104C97" w:rsidP="001E358C">
      <w:pPr>
        <w:rPr>
          <w:sz w:val="24"/>
          <w:szCs w:val="24"/>
        </w:rPr>
      </w:pPr>
    </w:p>
    <w:p w:rsidR="00C6784C" w:rsidRDefault="00425A8C" w:rsidP="001E358C">
      <w:pPr>
        <w:rPr>
          <w:sz w:val="24"/>
          <w:szCs w:val="24"/>
        </w:rPr>
      </w:pPr>
      <w:r w:rsidRPr="00904D82">
        <w:rPr>
          <w:sz w:val="24"/>
          <w:szCs w:val="24"/>
        </w:rPr>
        <w:t xml:space="preserve">Члены ревизионной комиссии                                            </w:t>
      </w:r>
      <w:r w:rsidR="00C6784C" w:rsidRPr="00904D82">
        <w:rPr>
          <w:sz w:val="24"/>
          <w:szCs w:val="24"/>
        </w:rPr>
        <w:t xml:space="preserve">              </w:t>
      </w:r>
      <w:proofErr w:type="spellStart"/>
      <w:r w:rsidR="00C6784C" w:rsidRPr="00904D82">
        <w:rPr>
          <w:sz w:val="24"/>
          <w:szCs w:val="24"/>
        </w:rPr>
        <w:t>А.В.Бородихин</w:t>
      </w:r>
      <w:proofErr w:type="spellEnd"/>
    </w:p>
    <w:p w:rsidR="00104C97" w:rsidRPr="00904D82" w:rsidRDefault="00104C97" w:rsidP="001E358C">
      <w:pPr>
        <w:rPr>
          <w:sz w:val="24"/>
          <w:szCs w:val="24"/>
        </w:rPr>
      </w:pPr>
    </w:p>
    <w:p w:rsidR="00425A8C" w:rsidRDefault="00F76481" w:rsidP="001E358C">
      <w:pPr>
        <w:rPr>
          <w:sz w:val="28"/>
          <w:szCs w:val="28"/>
        </w:rPr>
      </w:pPr>
      <w:r w:rsidRPr="00904D82">
        <w:rPr>
          <w:sz w:val="24"/>
          <w:szCs w:val="24"/>
        </w:rPr>
        <w:t xml:space="preserve">  </w:t>
      </w:r>
      <w:r w:rsidR="00C6784C" w:rsidRPr="00904D82">
        <w:rPr>
          <w:sz w:val="24"/>
          <w:szCs w:val="24"/>
        </w:rPr>
        <w:t xml:space="preserve"> </w:t>
      </w:r>
      <w:r w:rsidRPr="00904D82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C6784C" w:rsidRPr="00904D82">
        <w:rPr>
          <w:sz w:val="24"/>
          <w:szCs w:val="24"/>
        </w:rPr>
        <w:t xml:space="preserve">  </w:t>
      </w:r>
      <w:proofErr w:type="spellStart"/>
      <w:r w:rsidR="00091815">
        <w:rPr>
          <w:sz w:val="24"/>
          <w:szCs w:val="24"/>
        </w:rPr>
        <w:t>Т.Ю.Чикаева</w:t>
      </w:r>
      <w:proofErr w:type="spellEnd"/>
    </w:p>
    <w:p w:rsidR="00C6784C" w:rsidRDefault="00C6784C" w:rsidP="001E358C">
      <w:pPr>
        <w:rPr>
          <w:sz w:val="28"/>
          <w:szCs w:val="28"/>
        </w:rPr>
      </w:pPr>
    </w:p>
    <w:p w:rsidR="00425A8C" w:rsidRPr="001E358C" w:rsidRDefault="00425A8C" w:rsidP="001E358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07D21" w:rsidRDefault="00D07D21" w:rsidP="00EB66A8">
      <w:pPr>
        <w:rPr>
          <w:sz w:val="28"/>
          <w:szCs w:val="28"/>
        </w:rPr>
      </w:pPr>
    </w:p>
    <w:p w:rsidR="001E2A11" w:rsidRPr="001E2A11" w:rsidRDefault="003C7F62" w:rsidP="00EB66A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3359">
        <w:rPr>
          <w:sz w:val="28"/>
          <w:szCs w:val="28"/>
        </w:rPr>
        <w:t xml:space="preserve">                       </w:t>
      </w:r>
    </w:p>
    <w:p w:rsidR="003A11BF" w:rsidRPr="00DC361E" w:rsidRDefault="003A11BF" w:rsidP="00DC361E">
      <w:pPr>
        <w:pStyle w:val="a3"/>
        <w:ind w:left="1080"/>
        <w:rPr>
          <w:sz w:val="28"/>
          <w:szCs w:val="28"/>
        </w:rPr>
      </w:pPr>
    </w:p>
    <w:p w:rsidR="00AD4523" w:rsidRDefault="00AD4523" w:rsidP="00AD4523">
      <w:pPr>
        <w:rPr>
          <w:sz w:val="28"/>
          <w:szCs w:val="28"/>
        </w:rPr>
      </w:pPr>
    </w:p>
    <w:p w:rsidR="00707BE1" w:rsidRDefault="00707BE1" w:rsidP="00AD4523">
      <w:pPr>
        <w:rPr>
          <w:sz w:val="28"/>
          <w:szCs w:val="28"/>
        </w:rPr>
      </w:pPr>
    </w:p>
    <w:p w:rsidR="00707BE1" w:rsidRDefault="00707BE1" w:rsidP="00AD4523">
      <w:pPr>
        <w:rPr>
          <w:sz w:val="28"/>
          <w:szCs w:val="28"/>
        </w:rPr>
      </w:pPr>
    </w:p>
    <w:p w:rsidR="002E53E0" w:rsidRDefault="002E53E0" w:rsidP="00AD4523">
      <w:pPr>
        <w:rPr>
          <w:sz w:val="28"/>
          <w:szCs w:val="28"/>
        </w:rPr>
      </w:pPr>
    </w:p>
    <w:p w:rsidR="002E53E0" w:rsidRDefault="002E53E0" w:rsidP="00AD4523">
      <w:pPr>
        <w:rPr>
          <w:sz w:val="28"/>
          <w:szCs w:val="28"/>
        </w:rPr>
      </w:pPr>
    </w:p>
    <w:p w:rsidR="00707BE1" w:rsidRPr="00FF3A5C" w:rsidRDefault="00707BE1" w:rsidP="00AD4523">
      <w:pPr>
        <w:rPr>
          <w:sz w:val="28"/>
          <w:szCs w:val="28"/>
        </w:rPr>
      </w:pPr>
    </w:p>
    <w:sectPr w:rsidR="00707BE1" w:rsidRPr="00FF3A5C" w:rsidSect="0065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5C2"/>
    <w:multiLevelType w:val="hybridMultilevel"/>
    <w:tmpl w:val="822C31BC"/>
    <w:lvl w:ilvl="0" w:tplc="BEAA2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1C6D70"/>
    <w:multiLevelType w:val="hybridMultilevel"/>
    <w:tmpl w:val="C2E66B92"/>
    <w:lvl w:ilvl="0" w:tplc="E39EEAD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35554149"/>
    <w:multiLevelType w:val="multilevel"/>
    <w:tmpl w:val="CEAE7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33C1BFD"/>
    <w:multiLevelType w:val="hybridMultilevel"/>
    <w:tmpl w:val="F14C7656"/>
    <w:lvl w:ilvl="0" w:tplc="4E28E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927A1A"/>
    <w:multiLevelType w:val="multilevel"/>
    <w:tmpl w:val="83AA7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5" w15:restartNumberingAfterBreak="0">
    <w:nsid w:val="49F32C47"/>
    <w:multiLevelType w:val="hybridMultilevel"/>
    <w:tmpl w:val="79646EBC"/>
    <w:lvl w:ilvl="0" w:tplc="35BA7E3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69617B63"/>
    <w:multiLevelType w:val="hybridMultilevel"/>
    <w:tmpl w:val="4B9C057A"/>
    <w:lvl w:ilvl="0" w:tplc="749AB8C4">
      <w:start w:val="1"/>
      <w:numFmt w:val="decimal"/>
      <w:lvlText w:val="%1."/>
      <w:lvlJc w:val="left"/>
      <w:pPr>
        <w:ind w:left="85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83"/>
    <w:rsid w:val="00003707"/>
    <w:rsid w:val="00016FE9"/>
    <w:rsid w:val="0002172D"/>
    <w:rsid w:val="0002525F"/>
    <w:rsid w:val="00027845"/>
    <w:rsid w:val="00046E4C"/>
    <w:rsid w:val="0005346A"/>
    <w:rsid w:val="0005486E"/>
    <w:rsid w:val="0007145B"/>
    <w:rsid w:val="00074C56"/>
    <w:rsid w:val="00091815"/>
    <w:rsid w:val="0009539F"/>
    <w:rsid w:val="000A0516"/>
    <w:rsid w:val="000A0F61"/>
    <w:rsid w:val="000A232E"/>
    <w:rsid w:val="000A32FA"/>
    <w:rsid w:val="000A34CC"/>
    <w:rsid w:val="000C60AC"/>
    <w:rsid w:val="000D68FE"/>
    <w:rsid w:val="000E7587"/>
    <w:rsid w:val="00104C97"/>
    <w:rsid w:val="00104F9E"/>
    <w:rsid w:val="00105057"/>
    <w:rsid w:val="00137CAF"/>
    <w:rsid w:val="001416F0"/>
    <w:rsid w:val="0016033B"/>
    <w:rsid w:val="001604A4"/>
    <w:rsid w:val="00164540"/>
    <w:rsid w:val="00186655"/>
    <w:rsid w:val="00192D3B"/>
    <w:rsid w:val="00193664"/>
    <w:rsid w:val="001A19D1"/>
    <w:rsid w:val="001A5EEE"/>
    <w:rsid w:val="001C509A"/>
    <w:rsid w:val="001E2A11"/>
    <w:rsid w:val="001E2ED0"/>
    <w:rsid w:val="001E358C"/>
    <w:rsid w:val="00241B16"/>
    <w:rsid w:val="00243359"/>
    <w:rsid w:val="002436BF"/>
    <w:rsid w:val="0024488E"/>
    <w:rsid w:val="00257597"/>
    <w:rsid w:val="002611E4"/>
    <w:rsid w:val="002638E7"/>
    <w:rsid w:val="00272CA7"/>
    <w:rsid w:val="0028168F"/>
    <w:rsid w:val="0028312B"/>
    <w:rsid w:val="00290E61"/>
    <w:rsid w:val="002A1BA2"/>
    <w:rsid w:val="002A205C"/>
    <w:rsid w:val="002C2961"/>
    <w:rsid w:val="002E53E0"/>
    <w:rsid w:val="002F69EE"/>
    <w:rsid w:val="00301C81"/>
    <w:rsid w:val="0031632A"/>
    <w:rsid w:val="003234D2"/>
    <w:rsid w:val="0034281E"/>
    <w:rsid w:val="003428E0"/>
    <w:rsid w:val="00346F38"/>
    <w:rsid w:val="00361F49"/>
    <w:rsid w:val="00375B70"/>
    <w:rsid w:val="00382AB7"/>
    <w:rsid w:val="00393B83"/>
    <w:rsid w:val="003A063E"/>
    <w:rsid w:val="003A11BF"/>
    <w:rsid w:val="003A3B87"/>
    <w:rsid w:val="003C408A"/>
    <w:rsid w:val="003C7F62"/>
    <w:rsid w:val="003D0B04"/>
    <w:rsid w:val="003D749C"/>
    <w:rsid w:val="003E0DA6"/>
    <w:rsid w:val="003E3347"/>
    <w:rsid w:val="003E57B5"/>
    <w:rsid w:val="003F1FF3"/>
    <w:rsid w:val="003F2F3B"/>
    <w:rsid w:val="003F6313"/>
    <w:rsid w:val="004156AF"/>
    <w:rsid w:val="00417546"/>
    <w:rsid w:val="00425A8C"/>
    <w:rsid w:val="00427630"/>
    <w:rsid w:val="0043529C"/>
    <w:rsid w:val="0043680F"/>
    <w:rsid w:val="0044375F"/>
    <w:rsid w:val="00443F74"/>
    <w:rsid w:val="00471B79"/>
    <w:rsid w:val="004913C0"/>
    <w:rsid w:val="00496BE7"/>
    <w:rsid w:val="004E221A"/>
    <w:rsid w:val="004E659B"/>
    <w:rsid w:val="00527CA2"/>
    <w:rsid w:val="00544E24"/>
    <w:rsid w:val="00593CF9"/>
    <w:rsid w:val="005951B8"/>
    <w:rsid w:val="005D27E8"/>
    <w:rsid w:val="005D7A69"/>
    <w:rsid w:val="005E2D88"/>
    <w:rsid w:val="005F0006"/>
    <w:rsid w:val="005F5CA5"/>
    <w:rsid w:val="006007A8"/>
    <w:rsid w:val="00613F85"/>
    <w:rsid w:val="006147B5"/>
    <w:rsid w:val="00615693"/>
    <w:rsid w:val="00627883"/>
    <w:rsid w:val="00630545"/>
    <w:rsid w:val="00632712"/>
    <w:rsid w:val="00651DD1"/>
    <w:rsid w:val="006544A6"/>
    <w:rsid w:val="006549BE"/>
    <w:rsid w:val="00696C3B"/>
    <w:rsid w:val="006A2E3B"/>
    <w:rsid w:val="006C0B72"/>
    <w:rsid w:val="006C2E16"/>
    <w:rsid w:val="006C7574"/>
    <w:rsid w:val="006D7D64"/>
    <w:rsid w:val="006D7F95"/>
    <w:rsid w:val="006E7DBF"/>
    <w:rsid w:val="006F4902"/>
    <w:rsid w:val="007001C4"/>
    <w:rsid w:val="00707BE1"/>
    <w:rsid w:val="00717736"/>
    <w:rsid w:val="00743DF3"/>
    <w:rsid w:val="007909AA"/>
    <w:rsid w:val="007D1046"/>
    <w:rsid w:val="007D75AD"/>
    <w:rsid w:val="007F0CA0"/>
    <w:rsid w:val="007F43E2"/>
    <w:rsid w:val="007F727B"/>
    <w:rsid w:val="00800C6C"/>
    <w:rsid w:val="0081392D"/>
    <w:rsid w:val="008149B9"/>
    <w:rsid w:val="00824B14"/>
    <w:rsid w:val="008438F6"/>
    <w:rsid w:val="00844B59"/>
    <w:rsid w:val="00844E02"/>
    <w:rsid w:val="00865A9E"/>
    <w:rsid w:val="008702A1"/>
    <w:rsid w:val="00870BD0"/>
    <w:rsid w:val="00872983"/>
    <w:rsid w:val="0088539B"/>
    <w:rsid w:val="008943CD"/>
    <w:rsid w:val="008B167B"/>
    <w:rsid w:val="008C4BC0"/>
    <w:rsid w:val="008E0C0C"/>
    <w:rsid w:val="00904D82"/>
    <w:rsid w:val="00913E1B"/>
    <w:rsid w:val="009327EF"/>
    <w:rsid w:val="009575A3"/>
    <w:rsid w:val="00985FC7"/>
    <w:rsid w:val="009B5953"/>
    <w:rsid w:val="009C5C51"/>
    <w:rsid w:val="009D0A3F"/>
    <w:rsid w:val="009E550B"/>
    <w:rsid w:val="00A01AB5"/>
    <w:rsid w:val="00A16C4F"/>
    <w:rsid w:val="00A33AC0"/>
    <w:rsid w:val="00A47E68"/>
    <w:rsid w:val="00A743E7"/>
    <w:rsid w:val="00AA72E3"/>
    <w:rsid w:val="00AB7CA6"/>
    <w:rsid w:val="00AD17FA"/>
    <w:rsid w:val="00AD4523"/>
    <w:rsid w:val="00AF2CB7"/>
    <w:rsid w:val="00AF4D6B"/>
    <w:rsid w:val="00B04248"/>
    <w:rsid w:val="00B055C0"/>
    <w:rsid w:val="00B1099C"/>
    <w:rsid w:val="00B34265"/>
    <w:rsid w:val="00B34266"/>
    <w:rsid w:val="00B3655A"/>
    <w:rsid w:val="00B54E99"/>
    <w:rsid w:val="00B629FA"/>
    <w:rsid w:val="00B73780"/>
    <w:rsid w:val="00B74223"/>
    <w:rsid w:val="00B821DE"/>
    <w:rsid w:val="00B95FA5"/>
    <w:rsid w:val="00B96771"/>
    <w:rsid w:val="00BB43EF"/>
    <w:rsid w:val="00BD0A77"/>
    <w:rsid w:val="00BD7C30"/>
    <w:rsid w:val="00BF590C"/>
    <w:rsid w:val="00C1659C"/>
    <w:rsid w:val="00C20696"/>
    <w:rsid w:val="00C21FEB"/>
    <w:rsid w:val="00C244B3"/>
    <w:rsid w:val="00C32979"/>
    <w:rsid w:val="00C32F72"/>
    <w:rsid w:val="00C43FDC"/>
    <w:rsid w:val="00C6784C"/>
    <w:rsid w:val="00C7688B"/>
    <w:rsid w:val="00C770C7"/>
    <w:rsid w:val="00C809AC"/>
    <w:rsid w:val="00C9298D"/>
    <w:rsid w:val="00C93EF5"/>
    <w:rsid w:val="00C967CC"/>
    <w:rsid w:val="00CB072E"/>
    <w:rsid w:val="00CB4F47"/>
    <w:rsid w:val="00CC3A78"/>
    <w:rsid w:val="00CE12C7"/>
    <w:rsid w:val="00CF3775"/>
    <w:rsid w:val="00D04D16"/>
    <w:rsid w:val="00D07D21"/>
    <w:rsid w:val="00D130DA"/>
    <w:rsid w:val="00D1477E"/>
    <w:rsid w:val="00DC361E"/>
    <w:rsid w:val="00DC3FC8"/>
    <w:rsid w:val="00DD00D5"/>
    <w:rsid w:val="00DF198B"/>
    <w:rsid w:val="00DF47D4"/>
    <w:rsid w:val="00DF5A90"/>
    <w:rsid w:val="00E0421E"/>
    <w:rsid w:val="00E32CD7"/>
    <w:rsid w:val="00E34D9B"/>
    <w:rsid w:val="00E77ED0"/>
    <w:rsid w:val="00E829E7"/>
    <w:rsid w:val="00E922FA"/>
    <w:rsid w:val="00E96251"/>
    <w:rsid w:val="00EA7EB2"/>
    <w:rsid w:val="00EB5663"/>
    <w:rsid w:val="00EB66A8"/>
    <w:rsid w:val="00EC451F"/>
    <w:rsid w:val="00EC6503"/>
    <w:rsid w:val="00ED0ED4"/>
    <w:rsid w:val="00ED7CE6"/>
    <w:rsid w:val="00EE0BD0"/>
    <w:rsid w:val="00EF2386"/>
    <w:rsid w:val="00F11F4B"/>
    <w:rsid w:val="00F15046"/>
    <w:rsid w:val="00F1765E"/>
    <w:rsid w:val="00F20638"/>
    <w:rsid w:val="00F45C4F"/>
    <w:rsid w:val="00F5045A"/>
    <w:rsid w:val="00F54A1A"/>
    <w:rsid w:val="00F60A84"/>
    <w:rsid w:val="00F6453E"/>
    <w:rsid w:val="00F733E0"/>
    <w:rsid w:val="00F76481"/>
    <w:rsid w:val="00F91419"/>
    <w:rsid w:val="00F91448"/>
    <w:rsid w:val="00F94373"/>
    <w:rsid w:val="00FA099D"/>
    <w:rsid w:val="00FF29FC"/>
    <w:rsid w:val="00FF2D3C"/>
    <w:rsid w:val="00FF3283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BE63"/>
  <w15:docId w15:val="{846F3D56-7672-4D73-8E26-7690E942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83"/>
    <w:pPr>
      <w:ind w:left="720"/>
      <w:contextualSpacing/>
    </w:pPr>
  </w:style>
  <w:style w:type="table" w:styleId="a4">
    <w:name w:val="Table Grid"/>
    <w:basedOn w:val="a1"/>
    <w:uiPriority w:val="59"/>
    <w:rsid w:val="00B95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A8C02-AC6C-4BAF-A46E-E5D29EE6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3052</Words>
  <Characters>17401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Лысяк</dc:creator>
  <cp:keywords/>
  <dc:description/>
  <cp:lastModifiedBy>79037358503</cp:lastModifiedBy>
  <cp:revision>12</cp:revision>
  <dcterms:created xsi:type="dcterms:W3CDTF">2020-05-29T15:37:00Z</dcterms:created>
  <dcterms:modified xsi:type="dcterms:W3CDTF">2020-06-15T08:23:00Z</dcterms:modified>
</cp:coreProperties>
</file>