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E6" w:rsidRPr="00D319E6" w:rsidRDefault="00D319E6" w:rsidP="00D319E6">
      <w:pPr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  <w:r w:rsidRPr="00D319E6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</w:t>
      </w:r>
      <w:r w:rsidRPr="00D319E6">
        <w:rPr>
          <w:rFonts w:ascii="Times New Roman" w:hAnsi="Times New Roman" w:cs="Times New Roman"/>
          <w:sz w:val="28"/>
          <w:szCs w:val="28"/>
        </w:rPr>
        <w:t>А</w:t>
      </w:r>
      <w:r w:rsidRPr="00D319E6">
        <w:rPr>
          <w:rFonts w:ascii="Times New Roman" w:hAnsi="Times New Roman" w:cs="Times New Roman"/>
          <w:sz w:val="28"/>
          <w:szCs w:val="28"/>
        </w:rPr>
        <w:t>ЦИИ</w:t>
      </w:r>
    </w:p>
    <w:p w:rsidR="00D319E6" w:rsidRPr="00D319E6" w:rsidRDefault="00D319E6" w:rsidP="00D319E6">
      <w:pPr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D319E6" w:rsidRPr="00D319E6" w:rsidRDefault="00D319E6" w:rsidP="00D319E6">
      <w:pPr>
        <w:shd w:val="clear" w:color="auto" w:fill="FFFFFF"/>
        <w:spacing w:line="274" w:lineRule="exact"/>
        <w:ind w:right="653"/>
        <w:jc w:val="center"/>
        <w:rPr>
          <w:rFonts w:ascii="Times New Roman" w:hAnsi="Times New Roman" w:cs="Times New Roman"/>
          <w:bCs/>
          <w:caps/>
          <w:color w:val="000000"/>
          <w:spacing w:val="-1"/>
          <w:sz w:val="28"/>
          <w:szCs w:val="28"/>
        </w:rPr>
      </w:pPr>
      <w:r w:rsidRPr="00D319E6">
        <w:rPr>
          <w:rFonts w:ascii="Times New Roman" w:hAnsi="Times New Roman" w:cs="Times New Roman"/>
          <w:bCs/>
          <w:caps/>
          <w:color w:val="000000"/>
          <w:spacing w:val="-1"/>
          <w:sz w:val="28"/>
          <w:szCs w:val="28"/>
        </w:rPr>
        <w:t>федеральное государственное бюджетное образ</w:t>
      </w:r>
      <w:r w:rsidRPr="00D319E6">
        <w:rPr>
          <w:rFonts w:ascii="Times New Roman" w:hAnsi="Times New Roman" w:cs="Times New Roman"/>
          <w:bCs/>
          <w:caps/>
          <w:color w:val="000000"/>
          <w:spacing w:val="-1"/>
          <w:sz w:val="28"/>
          <w:szCs w:val="28"/>
        </w:rPr>
        <w:t>о</w:t>
      </w:r>
      <w:r w:rsidRPr="00D319E6">
        <w:rPr>
          <w:rFonts w:ascii="Times New Roman" w:hAnsi="Times New Roman" w:cs="Times New Roman"/>
          <w:bCs/>
          <w:caps/>
          <w:color w:val="000000"/>
          <w:spacing w:val="-1"/>
          <w:sz w:val="28"/>
          <w:szCs w:val="28"/>
        </w:rPr>
        <w:t>вательное учреждение высшего образования</w:t>
      </w:r>
    </w:p>
    <w:p w:rsidR="00D319E6" w:rsidRPr="00D319E6" w:rsidRDefault="00D319E6" w:rsidP="00D319E6">
      <w:pPr>
        <w:shd w:val="clear" w:color="auto" w:fill="FFFFFF"/>
        <w:spacing w:line="274" w:lineRule="exact"/>
        <w:ind w:right="653"/>
        <w:jc w:val="center"/>
        <w:rPr>
          <w:rFonts w:ascii="Times New Roman" w:hAnsi="Times New Roman" w:cs="Times New Roman"/>
          <w:bCs/>
          <w:caps/>
          <w:color w:val="000000"/>
          <w:spacing w:val="-4"/>
          <w:sz w:val="28"/>
          <w:szCs w:val="28"/>
        </w:rPr>
      </w:pPr>
      <w:r w:rsidRPr="00D319E6">
        <w:rPr>
          <w:rFonts w:ascii="Times New Roman" w:hAnsi="Times New Roman" w:cs="Times New Roman"/>
          <w:bCs/>
          <w:caps/>
          <w:color w:val="000000"/>
          <w:spacing w:val="-1"/>
          <w:sz w:val="28"/>
          <w:szCs w:val="28"/>
        </w:rPr>
        <w:t xml:space="preserve"> «российский государственный педагогический </w:t>
      </w:r>
      <w:r w:rsidRPr="00D319E6">
        <w:rPr>
          <w:rFonts w:ascii="Times New Roman" w:hAnsi="Times New Roman" w:cs="Times New Roman"/>
          <w:bCs/>
          <w:caps/>
          <w:color w:val="000000"/>
          <w:spacing w:val="-4"/>
          <w:sz w:val="28"/>
          <w:szCs w:val="28"/>
        </w:rPr>
        <w:t>университет</w:t>
      </w:r>
      <w:r w:rsidRPr="00D319E6">
        <w:rPr>
          <w:rFonts w:ascii="Times New Roman" w:hAnsi="Times New Roman" w:cs="Times New Roman"/>
          <w:bCs/>
          <w:smallCaps/>
          <w:color w:val="000000"/>
          <w:spacing w:val="-4"/>
          <w:sz w:val="28"/>
          <w:szCs w:val="28"/>
        </w:rPr>
        <w:t xml:space="preserve"> </w:t>
      </w:r>
      <w:r w:rsidRPr="00D319E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им</w:t>
      </w:r>
      <w:r w:rsidRPr="00D319E6">
        <w:rPr>
          <w:rFonts w:ascii="Times New Roman" w:hAnsi="Times New Roman" w:cs="Times New Roman"/>
          <w:bCs/>
          <w:smallCaps/>
          <w:color w:val="000000"/>
          <w:spacing w:val="-4"/>
          <w:sz w:val="28"/>
          <w:szCs w:val="28"/>
        </w:rPr>
        <w:t>. </w:t>
      </w:r>
      <w:r w:rsidRPr="00D319E6">
        <w:rPr>
          <w:rFonts w:ascii="Times New Roman" w:hAnsi="Times New Roman" w:cs="Times New Roman"/>
          <w:bCs/>
          <w:caps/>
          <w:color w:val="000000"/>
          <w:spacing w:val="-4"/>
          <w:sz w:val="28"/>
          <w:szCs w:val="28"/>
        </w:rPr>
        <w:t>а. и. герцена»</w:t>
      </w:r>
    </w:p>
    <w:p w:rsidR="00D319E6" w:rsidRPr="00D319E6" w:rsidRDefault="00D319E6" w:rsidP="00D31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9E6" w:rsidRPr="00D319E6" w:rsidRDefault="00D319E6" w:rsidP="00D31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9E6" w:rsidRPr="00D319E6" w:rsidRDefault="00D319E6" w:rsidP="00D31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9E6" w:rsidRPr="00D319E6" w:rsidRDefault="00D319E6" w:rsidP="00D31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9E6" w:rsidRPr="00D319E6" w:rsidRDefault="00D319E6" w:rsidP="00D319E6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319E6" w:rsidRPr="00D319E6" w:rsidRDefault="00D319E6" w:rsidP="00D319E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19E6">
        <w:rPr>
          <w:rFonts w:ascii="Times New Roman" w:hAnsi="Times New Roman" w:cs="Times New Roman"/>
          <w:b/>
          <w:caps/>
          <w:sz w:val="28"/>
          <w:szCs w:val="28"/>
        </w:rPr>
        <w:t>Итоговая государственная аттестация</w:t>
      </w:r>
    </w:p>
    <w:p w:rsidR="00D319E6" w:rsidRPr="00D319E6" w:rsidRDefault="00D319E6" w:rsidP="00D31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6" w:rsidRPr="00D319E6" w:rsidRDefault="00D319E6" w:rsidP="00D31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9E6" w:rsidRPr="00D319E6" w:rsidRDefault="00D319E6" w:rsidP="00D319E6">
      <w:pPr>
        <w:rPr>
          <w:rFonts w:ascii="Times New Roman" w:hAnsi="Times New Roman" w:cs="Times New Roman"/>
          <w:sz w:val="28"/>
          <w:szCs w:val="28"/>
        </w:rPr>
      </w:pPr>
    </w:p>
    <w:p w:rsidR="00D319E6" w:rsidRPr="00D319E6" w:rsidRDefault="00D319E6" w:rsidP="00D319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E6">
        <w:rPr>
          <w:rFonts w:ascii="Times New Roman" w:hAnsi="Times New Roman" w:cs="Times New Roman"/>
          <w:b/>
          <w:sz w:val="28"/>
          <w:szCs w:val="28"/>
        </w:rPr>
        <w:t xml:space="preserve">ОСНОВНАЯ ОБРАЗОВАТЕЛЬНАЯ ПРОГРАММА </w:t>
      </w:r>
    </w:p>
    <w:p w:rsidR="00D319E6" w:rsidRPr="00D319E6" w:rsidRDefault="00D319E6" w:rsidP="00D319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E6"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бакалавра</w:t>
      </w:r>
      <w:r w:rsidRPr="00D319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E6" w:rsidRPr="00D319E6" w:rsidRDefault="00D319E6" w:rsidP="00D319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E6"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</w:p>
    <w:p w:rsidR="00D319E6" w:rsidRPr="00D319E6" w:rsidRDefault="00D319E6" w:rsidP="00D319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E6">
        <w:rPr>
          <w:rFonts w:ascii="Times New Roman" w:hAnsi="Times New Roman" w:cs="Times New Roman"/>
          <w:b/>
        </w:rPr>
        <w:t xml:space="preserve">44.04.01 </w:t>
      </w:r>
      <w:r w:rsidRPr="00D319E6">
        <w:rPr>
          <w:rFonts w:ascii="Times New Roman" w:hAnsi="Times New Roman" w:cs="Times New Roman"/>
        </w:rPr>
        <w:t xml:space="preserve"> </w:t>
      </w:r>
      <w:r w:rsidRPr="00D319E6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Педагогическое образование</w:t>
      </w:r>
      <w:r w:rsidRPr="00D319E6">
        <w:rPr>
          <w:rFonts w:ascii="Times New Roman" w:hAnsi="Times New Roman" w:cs="Times New Roman"/>
          <w:b/>
          <w:sz w:val="28"/>
          <w:szCs w:val="28"/>
        </w:rPr>
        <w:t>_____</w:t>
      </w:r>
    </w:p>
    <w:p w:rsidR="00D319E6" w:rsidRPr="00D319E6" w:rsidRDefault="00D319E6" w:rsidP="00D319E6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D319E6" w:rsidRPr="00D319E6" w:rsidRDefault="00D319E6" w:rsidP="00D31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E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Раннее </w:t>
      </w:r>
      <w:r w:rsidRPr="00D319E6">
        <w:rPr>
          <w:rFonts w:ascii="Times New Roman" w:hAnsi="Times New Roman" w:cs="Times New Roman"/>
          <w:b/>
          <w:sz w:val="28"/>
          <w:szCs w:val="28"/>
        </w:rPr>
        <w:t>обучение иностра</w:t>
      </w:r>
      <w:r w:rsidRPr="00D319E6">
        <w:rPr>
          <w:rFonts w:ascii="Times New Roman" w:hAnsi="Times New Roman" w:cs="Times New Roman"/>
          <w:b/>
          <w:sz w:val="28"/>
          <w:szCs w:val="28"/>
        </w:rPr>
        <w:t>н</w:t>
      </w:r>
      <w:r w:rsidRPr="00D319E6">
        <w:rPr>
          <w:rFonts w:ascii="Times New Roman" w:hAnsi="Times New Roman" w:cs="Times New Roman"/>
          <w:b/>
          <w:sz w:val="28"/>
          <w:szCs w:val="28"/>
        </w:rPr>
        <w:t>ным языкам»</w:t>
      </w:r>
    </w:p>
    <w:p w:rsidR="00D319E6" w:rsidRPr="00D319E6" w:rsidRDefault="00D319E6" w:rsidP="00D319E6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D319E6">
        <w:rPr>
          <w:rFonts w:ascii="Times New Roman" w:hAnsi="Times New Roman" w:cs="Times New Roman"/>
          <w:i/>
        </w:rPr>
        <w:t xml:space="preserve">                                                                     </w:t>
      </w:r>
    </w:p>
    <w:p w:rsidR="00D319E6" w:rsidRPr="00D319E6" w:rsidRDefault="00D319E6" w:rsidP="00D319E6">
      <w:pPr>
        <w:rPr>
          <w:rFonts w:ascii="Times New Roman" w:hAnsi="Times New Roman" w:cs="Times New Roman"/>
          <w:sz w:val="28"/>
          <w:szCs w:val="28"/>
        </w:rPr>
      </w:pPr>
    </w:p>
    <w:p w:rsidR="00D319E6" w:rsidRPr="00D319E6" w:rsidRDefault="00D319E6" w:rsidP="00D31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9E6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</w:t>
      </w:r>
      <w:r w:rsidR="00F2677D">
        <w:rPr>
          <w:rFonts w:ascii="Times New Roman" w:hAnsi="Times New Roman" w:cs="Times New Roman"/>
          <w:b/>
          <w:sz w:val="28"/>
          <w:szCs w:val="28"/>
        </w:rPr>
        <w:t>бакалавр</w:t>
      </w:r>
    </w:p>
    <w:p w:rsidR="00D319E6" w:rsidRPr="00D319E6" w:rsidRDefault="00D319E6" w:rsidP="00D319E6">
      <w:pPr>
        <w:ind w:right="175" w:firstLine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49"/>
        <w:tblW w:w="10139" w:type="dxa"/>
        <w:tblLayout w:type="fixed"/>
        <w:tblLook w:val="0000"/>
      </w:tblPr>
      <w:tblGrid>
        <w:gridCol w:w="4785"/>
        <w:gridCol w:w="810"/>
        <w:gridCol w:w="4544"/>
      </w:tblGrid>
      <w:tr w:rsidR="00D319E6" w:rsidRPr="00D319E6" w:rsidTr="00734750">
        <w:tc>
          <w:tcPr>
            <w:tcW w:w="4785" w:type="dxa"/>
          </w:tcPr>
          <w:p w:rsidR="00D319E6" w:rsidRPr="00D319E6" w:rsidRDefault="00D319E6" w:rsidP="00734750">
            <w:pPr>
              <w:snapToGrid w:val="0"/>
              <w:rPr>
                <w:rFonts w:ascii="Times New Roman" w:hAnsi="Times New Roman" w:cs="Times New Roman"/>
              </w:rPr>
            </w:pPr>
            <w:r w:rsidRPr="00D319E6">
              <w:rPr>
                <w:rFonts w:ascii="Times New Roman" w:hAnsi="Times New Roman" w:cs="Times New Roman"/>
              </w:rPr>
              <w:t xml:space="preserve">Утверждено на заседании кафедры </w:t>
            </w:r>
          </w:p>
          <w:p w:rsidR="00D319E6" w:rsidRPr="00D319E6" w:rsidRDefault="00D319E6" w:rsidP="00734750">
            <w:pPr>
              <w:snapToGrid w:val="0"/>
              <w:rPr>
                <w:rFonts w:ascii="Times New Roman" w:hAnsi="Times New Roman" w:cs="Times New Roman"/>
              </w:rPr>
            </w:pPr>
            <w:r w:rsidRPr="00D319E6">
              <w:rPr>
                <w:rFonts w:ascii="Times New Roman" w:hAnsi="Times New Roman" w:cs="Times New Roman"/>
              </w:rPr>
              <w:t>Раннего обучения иностранным языкам</w:t>
            </w:r>
          </w:p>
          <w:p w:rsidR="00D319E6" w:rsidRPr="00D319E6" w:rsidRDefault="00D319E6" w:rsidP="00734750">
            <w:pPr>
              <w:snapToGrid w:val="0"/>
              <w:rPr>
                <w:rFonts w:ascii="Times New Roman" w:hAnsi="Times New Roman" w:cs="Times New Roman"/>
              </w:rPr>
            </w:pPr>
            <w:r w:rsidRPr="00D319E6">
              <w:rPr>
                <w:rFonts w:ascii="Times New Roman" w:hAnsi="Times New Roman" w:cs="Times New Roman"/>
              </w:rPr>
              <w:t>_______________________________</w:t>
            </w:r>
          </w:p>
          <w:p w:rsidR="00D319E6" w:rsidRPr="00D319E6" w:rsidRDefault="00D319E6" w:rsidP="00734750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  <w:p w:rsidR="00D319E6" w:rsidRPr="00D319E6" w:rsidRDefault="00D319E6" w:rsidP="00734750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  <w:p w:rsidR="00D319E6" w:rsidRPr="00D319E6" w:rsidRDefault="00D319E6" w:rsidP="00734750">
            <w:pPr>
              <w:rPr>
                <w:rFonts w:ascii="Times New Roman" w:hAnsi="Times New Roman" w:cs="Times New Roman"/>
              </w:rPr>
            </w:pPr>
            <w:r w:rsidRPr="00D319E6">
              <w:rPr>
                <w:rFonts w:ascii="Times New Roman" w:hAnsi="Times New Roman" w:cs="Times New Roman"/>
              </w:rPr>
              <w:t>Протокол № __</w:t>
            </w:r>
            <w:r w:rsidR="00107142">
              <w:rPr>
                <w:rFonts w:ascii="Times New Roman" w:hAnsi="Times New Roman" w:cs="Times New Roman"/>
              </w:rPr>
              <w:t>4</w:t>
            </w:r>
            <w:r w:rsidRPr="00D319E6">
              <w:rPr>
                <w:rFonts w:ascii="Times New Roman" w:hAnsi="Times New Roman" w:cs="Times New Roman"/>
              </w:rPr>
              <w:t>__ от __</w:t>
            </w:r>
            <w:r w:rsidR="00107142">
              <w:rPr>
                <w:rFonts w:ascii="Times New Roman" w:hAnsi="Times New Roman" w:cs="Times New Roman"/>
              </w:rPr>
              <w:t>13</w:t>
            </w:r>
            <w:r w:rsidR="00A67F0C">
              <w:rPr>
                <w:rFonts w:ascii="Times New Roman" w:hAnsi="Times New Roman" w:cs="Times New Roman"/>
              </w:rPr>
              <w:t>.</w:t>
            </w:r>
            <w:r w:rsidR="00107142">
              <w:rPr>
                <w:rFonts w:ascii="Times New Roman" w:hAnsi="Times New Roman" w:cs="Times New Roman"/>
              </w:rPr>
              <w:t>11</w:t>
            </w:r>
            <w:r w:rsidR="00A67F0C">
              <w:rPr>
                <w:rFonts w:ascii="Times New Roman" w:hAnsi="Times New Roman" w:cs="Times New Roman"/>
              </w:rPr>
              <w:t>.</w:t>
            </w:r>
            <w:r w:rsidRPr="00D319E6">
              <w:rPr>
                <w:rFonts w:ascii="Times New Roman" w:hAnsi="Times New Roman" w:cs="Times New Roman"/>
              </w:rPr>
              <w:t>201</w:t>
            </w:r>
            <w:r w:rsidR="00107142">
              <w:rPr>
                <w:rFonts w:ascii="Times New Roman" w:hAnsi="Times New Roman" w:cs="Times New Roman"/>
              </w:rPr>
              <w:t>9</w:t>
            </w:r>
            <w:r w:rsidRPr="00D319E6">
              <w:rPr>
                <w:rFonts w:ascii="Times New Roman" w:hAnsi="Times New Roman" w:cs="Times New Roman"/>
              </w:rPr>
              <w:t xml:space="preserve"> г.</w:t>
            </w:r>
          </w:p>
          <w:p w:rsidR="00D319E6" w:rsidRPr="00D319E6" w:rsidRDefault="00442029" w:rsidP="00734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</w:t>
            </w:r>
            <w:r w:rsidR="00D319E6" w:rsidRPr="00D319E6">
              <w:rPr>
                <w:rFonts w:ascii="Times New Roman" w:hAnsi="Times New Roman" w:cs="Times New Roman"/>
              </w:rPr>
              <w:t>афедрой</w:t>
            </w:r>
          </w:p>
          <w:p w:rsidR="00D319E6" w:rsidRPr="00D319E6" w:rsidRDefault="00D319E6" w:rsidP="00734750">
            <w:pPr>
              <w:rPr>
                <w:rFonts w:ascii="Times New Roman" w:hAnsi="Times New Roman" w:cs="Times New Roman"/>
              </w:rPr>
            </w:pPr>
          </w:p>
          <w:p w:rsidR="00D319E6" w:rsidRPr="00D319E6" w:rsidRDefault="00D319E6" w:rsidP="00734750">
            <w:pPr>
              <w:rPr>
                <w:rFonts w:ascii="Times New Roman" w:hAnsi="Times New Roman" w:cs="Times New Roman"/>
                <w:u w:val="single"/>
              </w:rPr>
            </w:pPr>
            <w:r w:rsidRPr="00D319E6">
              <w:rPr>
                <w:rFonts w:ascii="Times New Roman" w:hAnsi="Times New Roman" w:cs="Times New Roman"/>
              </w:rPr>
              <w:t>_</w:t>
            </w:r>
            <w:r w:rsidRPr="00D319E6">
              <w:rPr>
                <w:rFonts w:ascii="Times New Roman" w:hAnsi="Times New Roman" w:cs="Times New Roman"/>
                <w:u w:val="single"/>
              </w:rPr>
              <w:t>Погосян В.А.___________________</w:t>
            </w:r>
          </w:p>
          <w:p w:rsidR="00D319E6" w:rsidRPr="00D319E6" w:rsidRDefault="00D319E6" w:rsidP="0073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319E6" w:rsidRPr="00D319E6" w:rsidRDefault="00D319E6" w:rsidP="00734750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</w:tcPr>
          <w:p w:rsidR="00D319E6" w:rsidRPr="00D319E6" w:rsidRDefault="00D319E6" w:rsidP="00734750">
            <w:pPr>
              <w:snapToGrid w:val="0"/>
              <w:rPr>
                <w:rFonts w:ascii="Times New Roman" w:hAnsi="Times New Roman" w:cs="Times New Roman"/>
              </w:rPr>
            </w:pPr>
            <w:r w:rsidRPr="00D319E6">
              <w:rPr>
                <w:rFonts w:ascii="Times New Roman" w:hAnsi="Times New Roman" w:cs="Times New Roman"/>
              </w:rPr>
              <w:t>Утверждено на заседании Совета</w:t>
            </w:r>
          </w:p>
          <w:p w:rsidR="00D319E6" w:rsidRPr="00D319E6" w:rsidRDefault="00D319E6" w:rsidP="00734750">
            <w:pPr>
              <w:rPr>
                <w:rFonts w:ascii="Times New Roman" w:hAnsi="Times New Roman" w:cs="Times New Roman"/>
              </w:rPr>
            </w:pPr>
            <w:r w:rsidRPr="00D319E6">
              <w:rPr>
                <w:rFonts w:ascii="Times New Roman" w:hAnsi="Times New Roman" w:cs="Times New Roman"/>
              </w:rPr>
              <w:t xml:space="preserve">Института детства </w:t>
            </w:r>
          </w:p>
          <w:p w:rsidR="00D319E6" w:rsidRPr="00D319E6" w:rsidRDefault="00D319E6" w:rsidP="00734750">
            <w:pPr>
              <w:rPr>
                <w:rFonts w:ascii="Times New Roman" w:hAnsi="Times New Roman" w:cs="Times New Roman"/>
              </w:rPr>
            </w:pPr>
            <w:r w:rsidRPr="00D319E6">
              <w:rPr>
                <w:rFonts w:ascii="Times New Roman" w:hAnsi="Times New Roman" w:cs="Times New Roman"/>
              </w:rPr>
              <w:t>______________________________</w:t>
            </w:r>
          </w:p>
          <w:p w:rsidR="00D319E6" w:rsidRPr="00D319E6" w:rsidRDefault="00D319E6" w:rsidP="00734750">
            <w:pPr>
              <w:rPr>
                <w:rFonts w:ascii="Times New Roman" w:hAnsi="Times New Roman" w:cs="Times New Roman"/>
              </w:rPr>
            </w:pPr>
          </w:p>
          <w:p w:rsidR="00D319E6" w:rsidRPr="00D319E6" w:rsidRDefault="00D319E6" w:rsidP="00734750">
            <w:pPr>
              <w:rPr>
                <w:rFonts w:ascii="Times New Roman" w:hAnsi="Times New Roman" w:cs="Times New Roman"/>
              </w:rPr>
            </w:pPr>
          </w:p>
          <w:p w:rsidR="00D319E6" w:rsidRPr="00D319E6" w:rsidRDefault="00D319E6" w:rsidP="00734750">
            <w:pPr>
              <w:rPr>
                <w:rFonts w:ascii="Times New Roman" w:hAnsi="Times New Roman" w:cs="Times New Roman"/>
              </w:rPr>
            </w:pPr>
            <w:r w:rsidRPr="00D319E6">
              <w:rPr>
                <w:rFonts w:ascii="Times New Roman" w:hAnsi="Times New Roman" w:cs="Times New Roman"/>
              </w:rPr>
              <w:t>Протокол № __</w:t>
            </w:r>
            <w:r w:rsidR="00107142">
              <w:rPr>
                <w:rFonts w:ascii="Times New Roman" w:hAnsi="Times New Roman" w:cs="Times New Roman"/>
              </w:rPr>
              <w:t>4</w:t>
            </w:r>
            <w:r w:rsidRPr="00D319E6">
              <w:rPr>
                <w:rFonts w:ascii="Times New Roman" w:hAnsi="Times New Roman" w:cs="Times New Roman"/>
              </w:rPr>
              <w:t>_ от _</w:t>
            </w:r>
            <w:r w:rsidR="00107142">
              <w:rPr>
                <w:rFonts w:ascii="Times New Roman" w:hAnsi="Times New Roman" w:cs="Times New Roman"/>
              </w:rPr>
              <w:t>14</w:t>
            </w:r>
            <w:r w:rsidR="00A67F0C">
              <w:rPr>
                <w:rFonts w:ascii="Times New Roman" w:hAnsi="Times New Roman" w:cs="Times New Roman"/>
              </w:rPr>
              <w:t>.</w:t>
            </w:r>
            <w:r w:rsidR="00107142">
              <w:rPr>
                <w:rFonts w:ascii="Times New Roman" w:hAnsi="Times New Roman" w:cs="Times New Roman"/>
              </w:rPr>
              <w:t>11</w:t>
            </w:r>
            <w:r w:rsidR="00A67F0C">
              <w:rPr>
                <w:rFonts w:ascii="Times New Roman" w:hAnsi="Times New Roman" w:cs="Times New Roman"/>
              </w:rPr>
              <w:t>.</w:t>
            </w:r>
            <w:r w:rsidRPr="00D319E6">
              <w:rPr>
                <w:rFonts w:ascii="Times New Roman" w:hAnsi="Times New Roman" w:cs="Times New Roman"/>
              </w:rPr>
              <w:t>201</w:t>
            </w:r>
            <w:r w:rsidR="00107142">
              <w:rPr>
                <w:rFonts w:ascii="Times New Roman" w:hAnsi="Times New Roman" w:cs="Times New Roman"/>
              </w:rPr>
              <w:t>9</w:t>
            </w:r>
            <w:r w:rsidRPr="00D319E6">
              <w:rPr>
                <w:rFonts w:ascii="Times New Roman" w:hAnsi="Times New Roman" w:cs="Times New Roman"/>
              </w:rPr>
              <w:t xml:space="preserve"> г.</w:t>
            </w:r>
          </w:p>
          <w:p w:rsidR="00D319E6" w:rsidRPr="00D319E6" w:rsidRDefault="00D319E6" w:rsidP="00734750">
            <w:pPr>
              <w:rPr>
                <w:rFonts w:ascii="Times New Roman" w:hAnsi="Times New Roman" w:cs="Times New Roman"/>
              </w:rPr>
            </w:pPr>
            <w:r w:rsidRPr="00D319E6">
              <w:rPr>
                <w:rFonts w:ascii="Times New Roman" w:hAnsi="Times New Roman" w:cs="Times New Roman"/>
              </w:rPr>
              <w:t>Председатель Совета</w:t>
            </w:r>
          </w:p>
          <w:p w:rsidR="00D319E6" w:rsidRPr="00D319E6" w:rsidRDefault="00D319E6" w:rsidP="00734750">
            <w:pPr>
              <w:rPr>
                <w:rFonts w:ascii="Times New Roman" w:hAnsi="Times New Roman" w:cs="Times New Roman"/>
              </w:rPr>
            </w:pPr>
          </w:p>
          <w:p w:rsidR="00D319E6" w:rsidRPr="00D319E6" w:rsidRDefault="00A67F0C" w:rsidP="00734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Гогоберидзе </w:t>
            </w:r>
            <w:r w:rsidR="00D319E6" w:rsidRPr="00D319E6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="00D319E6" w:rsidRPr="00D319E6">
              <w:rPr>
                <w:rFonts w:ascii="Times New Roman" w:hAnsi="Times New Roman" w:cs="Times New Roman"/>
              </w:rPr>
              <w:t>______________</w:t>
            </w:r>
          </w:p>
        </w:tc>
      </w:tr>
    </w:tbl>
    <w:p w:rsidR="00D319E6" w:rsidRPr="00D319E6" w:rsidRDefault="00D319E6" w:rsidP="00D319E6">
      <w:pPr>
        <w:rPr>
          <w:rFonts w:ascii="Times New Roman" w:hAnsi="Times New Roman" w:cs="Times New Roman"/>
          <w:sz w:val="28"/>
          <w:szCs w:val="28"/>
        </w:rPr>
      </w:pPr>
    </w:p>
    <w:p w:rsidR="00D319E6" w:rsidRPr="00A67F0C" w:rsidRDefault="00D319E6" w:rsidP="00D319E6">
      <w:pPr>
        <w:ind w:right="175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319E6" w:rsidRPr="00A67F0C" w:rsidRDefault="00D319E6" w:rsidP="00D319E6">
      <w:pPr>
        <w:ind w:right="175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67F0C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D319E6" w:rsidRPr="00A67F0C" w:rsidRDefault="00D319E6" w:rsidP="00D319E6">
      <w:pPr>
        <w:ind w:right="175" w:firstLine="36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A67F0C">
          <w:rPr>
            <w:rFonts w:ascii="Times New Roman" w:hAnsi="Times New Roman" w:cs="Times New Roman"/>
            <w:sz w:val="28"/>
            <w:szCs w:val="28"/>
          </w:rPr>
          <w:t>201</w:t>
        </w:r>
        <w:r w:rsidR="00107142">
          <w:rPr>
            <w:rFonts w:ascii="Times New Roman" w:hAnsi="Times New Roman" w:cs="Times New Roman"/>
            <w:sz w:val="28"/>
            <w:szCs w:val="28"/>
          </w:rPr>
          <w:t>9</w:t>
        </w:r>
        <w:r w:rsidRPr="00A67F0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A67F0C">
        <w:rPr>
          <w:rFonts w:ascii="Times New Roman" w:hAnsi="Times New Roman" w:cs="Times New Roman"/>
          <w:sz w:val="28"/>
          <w:szCs w:val="28"/>
        </w:rPr>
        <w:t>.</w:t>
      </w:r>
    </w:p>
    <w:p w:rsidR="007E1A7A" w:rsidRPr="002B6E87" w:rsidRDefault="007E1A7A" w:rsidP="00D319E6">
      <w:pPr>
        <w:ind w:right="175" w:firstLine="3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6E7C" w:rsidRDefault="001F6E7C" w:rsidP="001F6E7C">
      <w:pPr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44538" w:rsidRPr="008A49F4" w:rsidRDefault="00A44538" w:rsidP="0028764C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A49F4">
        <w:rPr>
          <w:rFonts w:ascii="Times New Roman" w:hAnsi="Times New Roman" w:cs="Times New Roman"/>
          <w:b/>
          <w:bCs/>
          <w:caps/>
          <w:sz w:val="28"/>
          <w:szCs w:val="28"/>
        </w:rPr>
        <w:t>Программа итоговой аттестации</w:t>
      </w:r>
    </w:p>
    <w:p w:rsidR="00A44538" w:rsidRDefault="00A44538" w:rsidP="0028764C">
      <w:pPr>
        <w:rPr>
          <w:rFonts w:ascii="Times New Roman" w:hAnsi="Times New Roman" w:cs="Times New Roman"/>
          <w:bCs/>
          <w:sz w:val="28"/>
        </w:rPr>
      </w:pPr>
    </w:p>
    <w:p w:rsidR="00A44538" w:rsidRPr="008A49F4" w:rsidRDefault="00A44538" w:rsidP="0028764C">
      <w:pPr>
        <w:rPr>
          <w:rFonts w:ascii="Times New Roman" w:hAnsi="Times New Roman" w:cs="Times New Roman"/>
          <w:sz w:val="28"/>
          <w:szCs w:val="28"/>
        </w:rPr>
      </w:pPr>
      <w:r w:rsidRPr="008A49F4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="008A49F4" w:rsidRPr="008A49F4">
        <w:rPr>
          <w:rFonts w:ascii="Times New Roman" w:hAnsi="Times New Roman" w:cs="Times New Roman"/>
          <w:b/>
          <w:sz w:val="28"/>
          <w:szCs w:val="28"/>
        </w:rPr>
        <w:t>:</w:t>
      </w:r>
      <w:r w:rsidR="008A49F4" w:rsidRPr="008A49F4">
        <w:rPr>
          <w:rFonts w:ascii="Times New Roman" w:hAnsi="Times New Roman" w:cs="Times New Roman"/>
          <w:sz w:val="28"/>
          <w:szCs w:val="28"/>
        </w:rPr>
        <w:t xml:space="preserve"> </w:t>
      </w:r>
      <w:r w:rsidRPr="008A49F4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</w:p>
    <w:p w:rsidR="00A44538" w:rsidRPr="008A49F4" w:rsidRDefault="00A44538" w:rsidP="0028764C">
      <w:pPr>
        <w:rPr>
          <w:rFonts w:ascii="Times New Roman" w:hAnsi="Times New Roman" w:cs="Times New Roman"/>
          <w:bCs/>
          <w:sz w:val="28"/>
          <w:szCs w:val="28"/>
        </w:rPr>
      </w:pPr>
      <w:r w:rsidRPr="008A49F4">
        <w:rPr>
          <w:rFonts w:ascii="Times New Roman" w:hAnsi="Times New Roman" w:cs="Times New Roman"/>
          <w:b/>
          <w:bCs/>
          <w:sz w:val="28"/>
          <w:szCs w:val="28"/>
        </w:rPr>
        <w:t>Профиль подготовки</w:t>
      </w:r>
      <w:r w:rsidR="008A49F4" w:rsidRPr="008A49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A49F4" w:rsidRPr="008A49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B67">
        <w:rPr>
          <w:rFonts w:ascii="Times New Roman" w:hAnsi="Times New Roman" w:cs="Times New Roman"/>
          <w:bCs/>
          <w:sz w:val="28"/>
          <w:szCs w:val="28"/>
        </w:rPr>
        <w:t>Образование в области иностранного языка</w:t>
      </w:r>
    </w:p>
    <w:p w:rsidR="00A44538" w:rsidRPr="008A49F4" w:rsidRDefault="008A49F4" w:rsidP="0028764C">
      <w:pPr>
        <w:rPr>
          <w:rFonts w:ascii="Times New Roman" w:hAnsi="Times New Roman" w:cs="Times New Roman"/>
          <w:bCs/>
          <w:sz w:val="28"/>
          <w:szCs w:val="28"/>
        </w:rPr>
      </w:pPr>
      <w:r w:rsidRPr="008A49F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60B6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A49F4">
        <w:rPr>
          <w:rFonts w:ascii="Times New Roman" w:hAnsi="Times New Roman" w:cs="Times New Roman"/>
          <w:b/>
          <w:bCs/>
          <w:sz w:val="28"/>
          <w:szCs w:val="28"/>
        </w:rPr>
        <w:t>П:</w:t>
      </w:r>
      <w:r w:rsidRPr="008A49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B67">
        <w:rPr>
          <w:rFonts w:ascii="Times New Roman" w:hAnsi="Times New Roman" w:cs="Times New Roman"/>
          <w:bCs/>
          <w:sz w:val="28"/>
          <w:szCs w:val="28"/>
        </w:rPr>
        <w:t>Раннее обучение иностранным языкам</w:t>
      </w:r>
    </w:p>
    <w:p w:rsidR="00A44538" w:rsidRPr="008A49F4" w:rsidRDefault="00A44538" w:rsidP="002876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538" w:rsidRPr="00FD5F37" w:rsidRDefault="00A44538" w:rsidP="0028764C">
      <w:pPr>
        <w:pStyle w:val="a3"/>
        <w:widowControl/>
        <w:spacing w:before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18D" w:rsidRPr="00FD5F37" w:rsidRDefault="002B118D" w:rsidP="0028764C">
      <w:pPr>
        <w:pStyle w:val="10"/>
        <w:outlineLvl w:val="0"/>
        <w:rPr>
          <w:rFonts w:ascii="Times New Roman" w:hAnsi="Times New Roman" w:cs="Times New Roman"/>
          <w:b/>
        </w:rPr>
      </w:pPr>
      <w:r w:rsidRPr="00FD5F37">
        <w:rPr>
          <w:rFonts w:ascii="Times New Roman" w:hAnsi="Times New Roman" w:cs="Times New Roman"/>
          <w:b/>
        </w:rPr>
        <w:t>Пояснительная записка</w:t>
      </w:r>
    </w:p>
    <w:p w:rsidR="002B118D" w:rsidRDefault="002B118D" w:rsidP="0028764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44EFF" w:rsidRDefault="001463FD" w:rsidP="0028764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Итоговая </w:t>
      </w:r>
      <w:r w:rsidR="007E1A7A">
        <w:rPr>
          <w:rFonts w:ascii="Times New Roman" w:hAnsi="Times New Roman" w:cs="Times New Roman"/>
        </w:rPr>
        <w:t xml:space="preserve">государственная </w:t>
      </w:r>
      <w:r>
        <w:rPr>
          <w:rFonts w:ascii="Times New Roman" w:hAnsi="Times New Roman" w:cs="Times New Roman"/>
        </w:rPr>
        <w:t xml:space="preserve">аттестация </w:t>
      </w:r>
      <w:r w:rsidR="007E1A7A">
        <w:rPr>
          <w:rFonts w:ascii="Times New Roman" w:hAnsi="Times New Roman" w:cs="Times New Roman"/>
        </w:rPr>
        <w:t xml:space="preserve">включает </w:t>
      </w:r>
      <w:r w:rsidR="00F60B67">
        <w:rPr>
          <w:rFonts w:ascii="Times New Roman" w:hAnsi="Times New Roman" w:cs="Times New Roman"/>
        </w:rPr>
        <w:t>защит</w:t>
      </w:r>
      <w:r w:rsidR="007E1A7A">
        <w:rPr>
          <w:rFonts w:ascii="Times New Roman" w:hAnsi="Times New Roman" w:cs="Times New Roman"/>
        </w:rPr>
        <w:t>у</w:t>
      </w:r>
      <w:r w:rsidR="00F60B67">
        <w:rPr>
          <w:rFonts w:ascii="Times New Roman" w:hAnsi="Times New Roman" w:cs="Times New Roman"/>
        </w:rPr>
        <w:t xml:space="preserve"> выпускной квалификационной работы</w:t>
      </w:r>
      <w:r w:rsidR="001E488B">
        <w:rPr>
          <w:rFonts w:ascii="Times New Roman" w:hAnsi="Times New Roman" w:cs="Times New Roman"/>
        </w:rPr>
        <w:t xml:space="preserve"> и государственный экзамен</w:t>
      </w:r>
      <w:r w:rsidR="007E1A7A">
        <w:rPr>
          <w:rFonts w:ascii="Times New Roman" w:hAnsi="Times New Roman" w:cs="Times New Roman"/>
        </w:rPr>
        <w:t>.</w:t>
      </w:r>
      <w:r w:rsidR="00F60B67">
        <w:rPr>
          <w:rFonts w:ascii="Times New Roman" w:hAnsi="Times New Roman" w:cs="Times New Roman"/>
        </w:rPr>
        <w:t xml:space="preserve"> </w:t>
      </w:r>
      <w:r w:rsidR="007E1A7A">
        <w:rPr>
          <w:rFonts w:ascii="Times New Roman" w:hAnsi="Times New Roman" w:cs="Times New Roman"/>
        </w:rPr>
        <w:t xml:space="preserve">ИГА </w:t>
      </w:r>
      <w:r w:rsidR="00F60B67">
        <w:rPr>
          <w:rFonts w:ascii="Times New Roman" w:hAnsi="Times New Roman" w:cs="Times New Roman"/>
        </w:rPr>
        <w:t xml:space="preserve">направлена на выявление степени </w:t>
      </w:r>
      <w:r w:rsidR="00E12BAF">
        <w:rPr>
          <w:rFonts w:ascii="Times New Roman" w:hAnsi="Times New Roman" w:cs="Times New Roman"/>
        </w:rPr>
        <w:t>владения</w:t>
      </w:r>
      <w:r w:rsidR="00F60B67">
        <w:rPr>
          <w:rFonts w:ascii="Times New Roman" w:hAnsi="Times New Roman" w:cs="Times New Roman"/>
        </w:rPr>
        <w:t xml:space="preserve"> выпускником общекультурными </w:t>
      </w:r>
      <w:r w:rsidR="00B9075E">
        <w:rPr>
          <w:rFonts w:ascii="Times New Roman" w:hAnsi="Times New Roman" w:cs="Times New Roman"/>
        </w:rPr>
        <w:t xml:space="preserve">и </w:t>
      </w:r>
      <w:r w:rsidR="00F60B67">
        <w:rPr>
          <w:rFonts w:ascii="Times New Roman" w:hAnsi="Times New Roman" w:cs="Times New Roman"/>
        </w:rPr>
        <w:t xml:space="preserve">профессиональными компетенциями в </w:t>
      </w:r>
      <w:r w:rsidR="00B9075E">
        <w:rPr>
          <w:rFonts w:ascii="Times New Roman" w:hAnsi="Times New Roman" w:cs="Times New Roman"/>
        </w:rPr>
        <w:t xml:space="preserve">области педагогической и исследовательской деятельности в </w:t>
      </w:r>
      <w:r w:rsidR="00F60B67">
        <w:rPr>
          <w:rFonts w:ascii="Times New Roman" w:hAnsi="Times New Roman" w:cs="Times New Roman"/>
        </w:rPr>
        <w:t>соответствии с требованиями ФГОС по направлению «</w:t>
      </w:r>
      <w:r w:rsidR="00F60B67" w:rsidRPr="005054DF">
        <w:rPr>
          <w:rFonts w:ascii="Times New Roman" w:hAnsi="Times New Roman"/>
          <w:szCs w:val="32"/>
        </w:rPr>
        <w:t>Педагогическое образование»</w:t>
      </w:r>
      <w:r w:rsidR="00F60B67">
        <w:rPr>
          <w:rFonts w:ascii="Times New Roman" w:hAnsi="Times New Roman"/>
          <w:szCs w:val="32"/>
        </w:rPr>
        <w:t xml:space="preserve"> (профиль «</w:t>
      </w:r>
      <w:r w:rsidR="00F60B67">
        <w:rPr>
          <w:rFonts w:ascii="Times New Roman" w:hAnsi="Times New Roman" w:cs="Times New Roman"/>
          <w:bCs/>
        </w:rPr>
        <w:t>Образование в области иностранного языка</w:t>
      </w:r>
      <w:r w:rsidR="00F60B67">
        <w:rPr>
          <w:rFonts w:ascii="Times New Roman" w:hAnsi="Times New Roman"/>
          <w:szCs w:val="32"/>
        </w:rPr>
        <w:t xml:space="preserve">). </w:t>
      </w:r>
    </w:p>
    <w:p w:rsidR="002B118D" w:rsidRDefault="002B118D" w:rsidP="0028764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</w:t>
      </w:r>
      <w:r w:rsidR="008979EF">
        <w:rPr>
          <w:rFonts w:ascii="Times New Roman" w:hAnsi="Times New Roman" w:cs="Times New Roman"/>
        </w:rPr>
        <w:t xml:space="preserve">итоговой аттестации </w:t>
      </w:r>
      <w:r w:rsidR="00F60B67">
        <w:rPr>
          <w:rFonts w:ascii="Times New Roman" w:hAnsi="Times New Roman" w:cs="Times New Roman"/>
        </w:rPr>
        <w:t>ориентирована на интегративное объединение психолого-педагогических знаний в их теорет</w:t>
      </w:r>
      <w:r w:rsidR="00B9075E">
        <w:rPr>
          <w:rFonts w:ascii="Times New Roman" w:hAnsi="Times New Roman" w:cs="Times New Roman"/>
        </w:rPr>
        <w:t>ическом и практическом аспектах</w:t>
      </w:r>
      <w:r w:rsidR="00F60B67">
        <w:rPr>
          <w:rFonts w:ascii="Times New Roman" w:hAnsi="Times New Roman" w:cs="Times New Roman"/>
        </w:rPr>
        <w:t xml:space="preserve"> </w:t>
      </w:r>
      <w:r w:rsidR="00B9075E">
        <w:rPr>
          <w:rFonts w:ascii="Times New Roman" w:hAnsi="Times New Roman" w:cs="Times New Roman"/>
        </w:rPr>
        <w:t xml:space="preserve">на основе владения общекультурными и профессиональными компетенциями, базирующихся владении психолого-педагогическими основами и технологиями современного образования детей дошкольного и младшего школьного возраста с позиции принципов </w:t>
      </w:r>
      <w:r w:rsidR="00B9075E">
        <w:rPr>
          <w:rFonts w:ascii="Times New Roman" w:hAnsi="Times New Roman" w:cs="Times New Roman"/>
          <w:i/>
          <w:iCs/>
        </w:rPr>
        <w:t>гуманитаризации и гуманизации</w:t>
      </w:r>
      <w:r w:rsidR="00B9075E">
        <w:rPr>
          <w:rFonts w:ascii="Times New Roman" w:hAnsi="Times New Roman" w:cs="Times New Roman"/>
        </w:rPr>
        <w:t xml:space="preserve"> образования, определяющих тенденции интеграции знаний в сфере человекознания и ориентирующих студентов на реализацию программ обучении я иностранным языкам детей дошкольного и младшего школьного возраста и реализацию исследовательской деятельности в области раннего обучения детей иностранным языкам на основе сопоставления различных точек зрения, позиций, концепций. </w:t>
      </w:r>
    </w:p>
    <w:p w:rsidR="002B118D" w:rsidRDefault="00B112AF" w:rsidP="0028764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</w:t>
      </w:r>
      <w:r w:rsidR="00F8355F">
        <w:rPr>
          <w:rFonts w:ascii="Times New Roman" w:hAnsi="Times New Roman" w:cs="Times New Roman"/>
        </w:rPr>
        <w:t xml:space="preserve"> государственной итоговой аттестации (</w:t>
      </w:r>
      <w:r>
        <w:rPr>
          <w:rFonts w:ascii="Times New Roman" w:hAnsi="Times New Roman" w:cs="Times New Roman"/>
        </w:rPr>
        <w:t>выполнения и защиты выпускной квалификационной работы</w:t>
      </w:r>
      <w:r w:rsidR="00F8355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бакалавр проявляет </w:t>
      </w:r>
      <w:r w:rsidR="002B118D">
        <w:rPr>
          <w:rFonts w:ascii="Times New Roman" w:hAnsi="Times New Roman" w:cs="Times New Roman"/>
        </w:rPr>
        <w:t>готовност</w:t>
      </w:r>
      <w:r>
        <w:rPr>
          <w:rFonts w:ascii="Times New Roman" w:hAnsi="Times New Roman" w:cs="Times New Roman"/>
        </w:rPr>
        <w:t>ь</w:t>
      </w:r>
      <w:r w:rsidR="002B118D">
        <w:rPr>
          <w:rFonts w:ascii="Times New Roman" w:hAnsi="Times New Roman" w:cs="Times New Roman"/>
        </w:rPr>
        <w:t xml:space="preserve"> к решению основных групп задач, определяющих </w:t>
      </w:r>
      <w:r w:rsidR="00747884">
        <w:rPr>
          <w:rFonts w:ascii="Times New Roman" w:hAnsi="Times New Roman" w:cs="Times New Roman"/>
        </w:rPr>
        <w:t xml:space="preserve">качество </w:t>
      </w:r>
      <w:r w:rsidR="002B118D">
        <w:rPr>
          <w:rFonts w:ascii="Times New Roman" w:hAnsi="Times New Roman" w:cs="Times New Roman"/>
        </w:rPr>
        <w:t>его компетен</w:t>
      </w:r>
      <w:r w:rsidR="00747884">
        <w:rPr>
          <w:rFonts w:ascii="Times New Roman" w:hAnsi="Times New Roman" w:cs="Times New Roman"/>
        </w:rPr>
        <w:t>ций</w:t>
      </w:r>
      <w:r w:rsidR="002B118D">
        <w:rPr>
          <w:rFonts w:ascii="Times New Roman" w:hAnsi="Times New Roman" w:cs="Times New Roman"/>
        </w:rPr>
        <w:t xml:space="preserve"> в области </w:t>
      </w:r>
      <w:r>
        <w:rPr>
          <w:rFonts w:ascii="Times New Roman" w:hAnsi="Times New Roman" w:cs="Times New Roman"/>
        </w:rPr>
        <w:t xml:space="preserve">обучения иностранным языкам </w:t>
      </w:r>
      <w:r w:rsidR="00322A98">
        <w:rPr>
          <w:rFonts w:ascii="Times New Roman" w:hAnsi="Times New Roman" w:cs="Times New Roman"/>
        </w:rPr>
        <w:t xml:space="preserve">детей дошкольного </w:t>
      </w:r>
      <w:r>
        <w:rPr>
          <w:rFonts w:ascii="Times New Roman" w:hAnsi="Times New Roman" w:cs="Times New Roman"/>
        </w:rPr>
        <w:t>и младшего школьного возраста</w:t>
      </w:r>
      <w:r w:rsidR="00E325E5" w:rsidRPr="00E325E5">
        <w:rPr>
          <w:rFonts w:ascii="Times New Roman" w:hAnsi="Times New Roman" w:cs="Times New Roman"/>
        </w:rPr>
        <w:t xml:space="preserve"> </w:t>
      </w:r>
      <w:r w:rsidR="00E325E5">
        <w:rPr>
          <w:rFonts w:ascii="Times New Roman" w:hAnsi="Times New Roman" w:cs="Times New Roman"/>
        </w:rPr>
        <w:t>и демонстрирует владение следующими компетенциями</w:t>
      </w:r>
      <w:r w:rsidR="002B118D">
        <w:rPr>
          <w:rFonts w:ascii="Times New Roman" w:hAnsi="Times New Roman" w:cs="Times New Roman"/>
        </w:rPr>
        <w:t>:</w:t>
      </w:r>
    </w:p>
    <w:p w:rsidR="00F8355F" w:rsidRDefault="00F8355F" w:rsidP="0028764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Общекультурными:</w:t>
      </w:r>
    </w:p>
    <w:p w:rsidR="00E325E5" w:rsidRPr="00E325E5" w:rsidRDefault="0012566F" w:rsidP="00E325E5">
      <w:pPr>
        <w:numPr>
          <w:ilvl w:val="0"/>
          <w:numId w:val="7"/>
        </w:numPr>
        <w:tabs>
          <w:tab w:val="clear" w:pos="540"/>
          <w:tab w:val="num" w:pos="720"/>
        </w:tabs>
        <w:autoSpaceDE/>
        <w:autoSpaceDN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2455E">
        <w:rPr>
          <w:rFonts w:ascii="Times New Roman" w:hAnsi="Times New Roman" w:cs="Times New Roman"/>
          <w:sz w:val="28"/>
          <w:szCs w:val="28"/>
        </w:rPr>
        <w:t>пособностью использовать основы философских и социогуманитарных знаний для формирования научного мировоззрения</w:t>
      </w:r>
      <w:r w:rsidR="00E325E5" w:rsidRPr="00E325E5">
        <w:rPr>
          <w:rFonts w:ascii="Times New Roman" w:hAnsi="Times New Roman" w:cs="Times New Roman"/>
          <w:sz w:val="28"/>
          <w:szCs w:val="28"/>
        </w:rPr>
        <w:t xml:space="preserve"> (ОК–1);</w:t>
      </w:r>
    </w:p>
    <w:p w:rsidR="00E325E5" w:rsidRPr="00E325E5" w:rsidRDefault="0012566F" w:rsidP="00E325E5">
      <w:pPr>
        <w:numPr>
          <w:ilvl w:val="0"/>
          <w:numId w:val="7"/>
        </w:numPr>
        <w:tabs>
          <w:tab w:val="clear" w:pos="540"/>
          <w:tab w:val="num" w:pos="720"/>
        </w:tabs>
        <w:autoSpaceDE/>
        <w:autoSpaceDN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2455E">
        <w:rPr>
          <w:rFonts w:ascii="Times New Roman" w:hAnsi="Times New Roman" w:cs="Times New Roman"/>
          <w:sz w:val="28"/>
          <w:szCs w:val="28"/>
        </w:rPr>
        <w:t>пособностью</w:t>
      </w:r>
      <w:r w:rsidR="0082455E" w:rsidRPr="00E325E5">
        <w:rPr>
          <w:rFonts w:ascii="Times New Roman" w:hAnsi="Times New Roman" w:cs="Times New Roman"/>
          <w:sz w:val="28"/>
          <w:szCs w:val="28"/>
        </w:rPr>
        <w:t xml:space="preserve"> </w:t>
      </w:r>
      <w:r w:rsidR="00E325E5" w:rsidRPr="00E325E5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82455E">
        <w:rPr>
          <w:rFonts w:ascii="Times New Roman" w:hAnsi="Times New Roman" w:cs="Times New Roman"/>
          <w:sz w:val="28"/>
          <w:szCs w:val="28"/>
        </w:rPr>
        <w:t xml:space="preserve">основные этапы и закономерности исторического развития для формирования патриотизма и гражданской позиции </w:t>
      </w:r>
      <w:r w:rsidR="00E325E5" w:rsidRPr="00E325E5">
        <w:rPr>
          <w:rFonts w:ascii="Times New Roman" w:hAnsi="Times New Roman" w:cs="Times New Roman"/>
          <w:sz w:val="28"/>
          <w:szCs w:val="28"/>
        </w:rPr>
        <w:t>(ОК-2);</w:t>
      </w:r>
    </w:p>
    <w:p w:rsidR="00E325E5" w:rsidRPr="00E325E5" w:rsidRDefault="00927CF1" w:rsidP="00E325E5">
      <w:pPr>
        <w:numPr>
          <w:ilvl w:val="0"/>
          <w:numId w:val="7"/>
        </w:numPr>
        <w:tabs>
          <w:tab w:val="clear" w:pos="540"/>
          <w:tab w:val="num" w:pos="720"/>
        </w:tabs>
        <w:autoSpaceDE/>
        <w:autoSpaceDN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способностью</w:t>
      </w:r>
      <w:r w:rsidR="0082455E" w:rsidRPr="00E325E5">
        <w:rPr>
          <w:rFonts w:ascii="Times New Roman" w:hAnsi="Times New Roman" w:cs="Times New Roman"/>
          <w:sz w:val="28"/>
          <w:szCs w:val="28"/>
        </w:rPr>
        <w:t xml:space="preserve"> </w:t>
      </w:r>
      <w:r w:rsidR="0082455E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82455E" w:rsidRPr="00E325E5">
        <w:rPr>
          <w:rFonts w:ascii="Times New Roman" w:hAnsi="Times New Roman" w:cs="Times New Roman"/>
          <w:sz w:val="28"/>
          <w:szCs w:val="28"/>
        </w:rPr>
        <w:t>естественнонаучн</w:t>
      </w:r>
      <w:r w:rsidR="0082455E">
        <w:rPr>
          <w:rFonts w:ascii="Times New Roman" w:hAnsi="Times New Roman" w:cs="Times New Roman"/>
          <w:sz w:val="28"/>
          <w:szCs w:val="28"/>
        </w:rPr>
        <w:t>ые и математические знания для ориентирования в современном информационном пространстве</w:t>
      </w:r>
      <w:r w:rsidR="00E325E5" w:rsidRPr="00E325E5">
        <w:rPr>
          <w:rFonts w:ascii="Times New Roman" w:hAnsi="Times New Roman" w:cs="Times New Roman"/>
          <w:sz w:val="28"/>
          <w:szCs w:val="28"/>
        </w:rPr>
        <w:t xml:space="preserve"> (ОК -3);</w:t>
      </w:r>
    </w:p>
    <w:p w:rsidR="00E325E5" w:rsidRPr="00E325E5" w:rsidRDefault="0012566F" w:rsidP="00E325E5">
      <w:pPr>
        <w:numPr>
          <w:ilvl w:val="0"/>
          <w:numId w:val="7"/>
        </w:numPr>
        <w:tabs>
          <w:tab w:val="clear" w:pos="540"/>
          <w:tab w:val="num" w:pos="720"/>
        </w:tabs>
        <w:autoSpaceDE/>
        <w:autoSpaceDN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2455E">
        <w:rPr>
          <w:rFonts w:ascii="Times New Roman" w:hAnsi="Times New Roman" w:cs="Times New Roman"/>
          <w:sz w:val="28"/>
          <w:szCs w:val="28"/>
        </w:rPr>
        <w:t>пособностью</w:t>
      </w:r>
      <w:r w:rsidR="0082455E" w:rsidRPr="00E325E5">
        <w:rPr>
          <w:rFonts w:ascii="Times New Roman" w:hAnsi="Times New Roman" w:cs="Times New Roman"/>
          <w:sz w:val="28"/>
          <w:szCs w:val="28"/>
        </w:rPr>
        <w:t xml:space="preserve"> </w:t>
      </w:r>
      <w:r w:rsidR="0082455E">
        <w:rPr>
          <w:rFonts w:ascii="Times New Roman" w:hAnsi="Times New Roman" w:cs="Times New Roman"/>
          <w:sz w:val="28"/>
          <w:szCs w:val="28"/>
        </w:rPr>
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E325E5" w:rsidRPr="00E325E5">
        <w:rPr>
          <w:rFonts w:ascii="Times New Roman" w:hAnsi="Times New Roman" w:cs="Times New Roman"/>
          <w:sz w:val="28"/>
          <w:szCs w:val="28"/>
        </w:rPr>
        <w:t xml:space="preserve"> (ОК-4);</w:t>
      </w:r>
    </w:p>
    <w:p w:rsidR="00E325E5" w:rsidRPr="00E325E5" w:rsidRDefault="0012566F" w:rsidP="00E325E5">
      <w:pPr>
        <w:numPr>
          <w:ilvl w:val="0"/>
          <w:numId w:val="7"/>
        </w:numPr>
        <w:tabs>
          <w:tab w:val="clear" w:pos="540"/>
          <w:tab w:val="num" w:pos="720"/>
        </w:tabs>
        <w:autoSpaceDE/>
        <w:autoSpaceDN/>
        <w:ind w:left="0" w:firstLine="54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2455E">
        <w:rPr>
          <w:rFonts w:ascii="Times New Roman" w:hAnsi="Times New Roman" w:cs="Times New Roman"/>
          <w:sz w:val="28"/>
          <w:szCs w:val="28"/>
        </w:rPr>
        <w:t>пособностью</w:t>
      </w:r>
      <w:r w:rsidR="0082455E" w:rsidRPr="00E325E5">
        <w:rPr>
          <w:rFonts w:ascii="Times New Roman" w:hAnsi="Times New Roman" w:cs="Times New Roman"/>
          <w:sz w:val="28"/>
          <w:szCs w:val="28"/>
        </w:rPr>
        <w:t xml:space="preserve"> </w:t>
      </w:r>
      <w:r w:rsidR="0082455E">
        <w:rPr>
          <w:rFonts w:ascii="Times New Roman" w:hAnsi="Times New Roman" w:cs="Times New Roman"/>
          <w:sz w:val="28"/>
          <w:szCs w:val="28"/>
        </w:rPr>
        <w:t>работать в команде, толерантно воспринимать социальные, культурные и личностные различия</w:t>
      </w:r>
      <w:r w:rsidR="00E325E5" w:rsidRPr="00E325E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325E5" w:rsidRPr="00E325E5">
        <w:rPr>
          <w:rFonts w:ascii="Times New Roman" w:hAnsi="Times New Roman" w:cs="Times New Roman"/>
          <w:spacing w:val="-8"/>
          <w:sz w:val="28"/>
          <w:szCs w:val="28"/>
        </w:rPr>
        <w:t>(ОК-5);</w:t>
      </w:r>
    </w:p>
    <w:p w:rsidR="00E325E5" w:rsidRPr="00E325E5" w:rsidRDefault="0012566F" w:rsidP="00E325E5">
      <w:pPr>
        <w:numPr>
          <w:ilvl w:val="0"/>
          <w:numId w:val="7"/>
        </w:numPr>
        <w:tabs>
          <w:tab w:val="clear" w:pos="540"/>
          <w:tab w:val="num" w:pos="720"/>
        </w:tabs>
        <w:autoSpaceDE/>
        <w:autoSpaceDN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2455E">
        <w:rPr>
          <w:rFonts w:ascii="Times New Roman" w:hAnsi="Times New Roman" w:cs="Times New Roman"/>
          <w:sz w:val="28"/>
          <w:szCs w:val="28"/>
        </w:rPr>
        <w:t>пособностью</w:t>
      </w:r>
      <w:r w:rsidR="0082455E" w:rsidRPr="00E325E5">
        <w:rPr>
          <w:rFonts w:ascii="Times New Roman" w:hAnsi="Times New Roman" w:cs="Times New Roman"/>
          <w:sz w:val="28"/>
          <w:szCs w:val="28"/>
        </w:rPr>
        <w:t xml:space="preserve"> </w:t>
      </w:r>
      <w:r w:rsidR="0082455E">
        <w:rPr>
          <w:rFonts w:ascii="Times New Roman" w:hAnsi="Times New Roman" w:cs="Times New Roman"/>
          <w:sz w:val="28"/>
          <w:szCs w:val="28"/>
        </w:rPr>
        <w:t xml:space="preserve">к самоорганизации и самообразованию </w:t>
      </w:r>
      <w:r w:rsidR="00E325E5" w:rsidRPr="00E325E5">
        <w:rPr>
          <w:rFonts w:ascii="Times New Roman" w:hAnsi="Times New Roman" w:cs="Times New Roman"/>
          <w:sz w:val="28"/>
          <w:szCs w:val="28"/>
        </w:rPr>
        <w:t>(ОК-6);</w:t>
      </w:r>
    </w:p>
    <w:p w:rsidR="00E325E5" w:rsidRPr="00E325E5" w:rsidRDefault="0012566F" w:rsidP="00E325E5">
      <w:pPr>
        <w:numPr>
          <w:ilvl w:val="0"/>
          <w:numId w:val="7"/>
        </w:numPr>
        <w:tabs>
          <w:tab w:val="clear" w:pos="540"/>
          <w:tab w:val="num" w:pos="720"/>
        </w:tabs>
        <w:autoSpaceDE/>
        <w:autoSpaceDN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2455E">
        <w:rPr>
          <w:rFonts w:ascii="Times New Roman" w:hAnsi="Times New Roman" w:cs="Times New Roman"/>
          <w:sz w:val="28"/>
          <w:szCs w:val="28"/>
        </w:rPr>
        <w:t>пособностью</w:t>
      </w:r>
      <w:r w:rsidR="0082455E" w:rsidRPr="00E325E5">
        <w:rPr>
          <w:rFonts w:ascii="Times New Roman" w:hAnsi="Times New Roman" w:cs="Times New Roman"/>
          <w:sz w:val="28"/>
          <w:szCs w:val="28"/>
        </w:rPr>
        <w:t xml:space="preserve"> </w:t>
      </w:r>
      <w:r w:rsidR="0082455E">
        <w:rPr>
          <w:rFonts w:ascii="Times New Roman" w:hAnsi="Times New Roman" w:cs="Times New Roman"/>
          <w:sz w:val="28"/>
          <w:szCs w:val="28"/>
        </w:rPr>
        <w:t xml:space="preserve">использовать базовые правовые знания в различных сферах деятельности </w:t>
      </w:r>
      <w:r w:rsidR="00E325E5" w:rsidRPr="00E325E5">
        <w:rPr>
          <w:rFonts w:ascii="Times New Roman" w:hAnsi="Times New Roman" w:cs="Times New Roman"/>
          <w:sz w:val="28"/>
          <w:szCs w:val="28"/>
        </w:rPr>
        <w:t>(ОК-7);</w:t>
      </w:r>
    </w:p>
    <w:p w:rsidR="00E325E5" w:rsidRPr="00E325E5" w:rsidRDefault="004F538F" w:rsidP="00E325E5">
      <w:pPr>
        <w:numPr>
          <w:ilvl w:val="0"/>
          <w:numId w:val="7"/>
        </w:numPr>
        <w:tabs>
          <w:tab w:val="clear" w:pos="540"/>
          <w:tab w:val="num" w:pos="720"/>
        </w:tabs>
        <w:autoSpaceDE/>
        <w:autoSpaceDN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455E">
        <w:rPr>
          <w:rFonts w:ascii="Times New Roman" w:hAnsi="Times New Roman" w:cs="Times New Roman"/>
          <w:sz w:val="28"/>
          <w:szCs w:val="28"/>
        </w:rPr>
        <w:t>отовностью поддерживать уровень физической подготовки, обеспечивающий полноценную деятельность</w:t>
      </w:r>
      <w:r w:rsidR="00E325E5" w:rsidRPr="00E325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25E5" w:rsidRPr="00E325E5">
        <w:rPr>
          <w:rFonts w:ascii="Times New Roman" w:hAnsi="Times New Roman" w:cs="Times New Roman"/>
          <w:sz w:val="28"/>
          <w:szCs w:val="28"/>
        </w:rPr>
        <w:t>(ОК-8);</w:t>
      </w:r>
    </w:p>
    <w:p w:rsidR="0082455E" w:rsidRDefault="0012566F" w:rsidP="0082455E">
      <w:pPr>
        <w:numPr>
          <w:ilvl w:val="0"/>
          <w:numId w:val="7"/>
        </w:numPr>
        <w:autoSpaceDE/>
        <w:autoSpaceDN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2455E">
        <w:rPr>
          <w:rFonts w:ascii="Times New Roman" w:hAnsi="Times New Roman" w:cs="Times New Roman"/>
          <w:sz w:val="28"/>
          <w:szCs w:val="28"/>
        </w:rPr>
        <w:t>пособностью</w:t>
      </w:r>
      <w:r w:rsidR="0082455E" w:rsidRPr="00E32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82455E">
        <w:rPr>
          <w:rFonts w:ascii="Times New Roman" w:hAnsi="Times New Roman" w:cs="Times New Roman"/>
          <w:sz w:val="28"/>
          <w:szCs w:val="28"/>
        </w:rPr>
        <w:t xml:space="preserve">приёмы оказания первой помощи, методы защиты в чрезвычайных ситуациях </w:t>
      </w:r>
      <w:r w:rsidR="0082455E" w:rsidRPr="00E325E5">
        <w:rPr>
          <w:rFonts w:ascii="Times New Roman" w:hAnsi="Times New Roman" w:cs="Times New Roman"/>
          <w:sz w:val="28"/>
          <w:szCs w:val="28"/>
        </w:rPr>
        <w:t>(ОК-9)</w:t>
      </w:r>
      <w:r w:rsidR="0082455E">
        <w:rPr>
          <w:rFonts w:ascii="Times New Roman" w:hAnsi="Times New Roman" w:cs="Times New Roman"/>
          <w:sz w:val="28"/>
          <w:szCs w:val="28"/>
        </w:rPr>
        <w:t>.</w:t>
      </w:r>
    </w:p>
    <w:p w:rsidR="00F8355F" w:rsidRDefault="00F8355F" w:rsidP="00E325E5">
      <w:pPr>
        <w:shd w:val="clear" w:color="auto" w:fill="FFFFFF"/>
        <w:ind w:firstLine="540"/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</w:pPr>
    </w:p>
    <w:p w:rsidR="00E325E5" w:rsidRPr="00E325E5" w:rsidRDefault="00E325E5" w:rsidP="00E325E5">
      <w:pPr>
        <w:shd w:val="clear" w:color="auto" w:fill="FFFFFF"/>
        <w:ind w:firstLine="540"/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</w:pPr>
      <w:r w:rsidRPr="00E325E5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б) профессиональными (ПК):</w:t>
      </w:r>
    </w:p>
    <w:p w:rsidR="00E325E5" w:rsidRPr="00E325E5" w:rsidRDefault="00E325E5" w:rsidP="00E325E5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325E5">
        <w:rPr>
          <w:rFonts w:ascii="Times New Roman" w:hAnsi="Times New Roman" w:cs="Times New Roman"/>
          <w:b/>
          <w:i/>
          <w:sz w:val="28"/>
          <w:szCs w:val="28"/>
        </w:rPr>
        <w:t>-  общепрофессиональными (ОПК):</w:t>
      </w:r>
    </w:p>
    <w:p w:rsidR="00E325E5" w:rsidRPr="00E325E5" w:rsidRDefault="0012566F" w:rsidP="00E325E5">
      <w:pPr>
        <w:numPr>
          <w:ilvl w:val="0"/>
          <w:numId w:val="7"/>
        </w:numPr>
        <w:tabs>
          <w:tab w:val="clear" w:pos="540"/>
          <w:tab w:val="num" w:pos="720"/>
        </w:tabs>
        <w:autoSpaceDE/>
        <w:autoSpaceDN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готовностью </w:t>
      </w:r>
      <w:r w:rsidR="00E325E5" w:rsidRPr="00E325E5">
        <w:rPr>
          <w:rFonts w:ascii="Times New Roman" w:hAnsi="Times New Roman" w:cs="Times New Roman"/>
          <w:sz w:val="28"/>
          <w:szCs w:val="28"/>
        </w:rPr>
        <w:t>осозна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E325E5" w:rsidRPr="00E325E5">
        <w:rPr>
          <w:rFonts w:ascii="Times New Roman" w:hAnsi="Times New Roman" w:cs="Times New Roman"/>
          <w:sz w:val="28"/>
          <w:szCs w:val="28"/>
        </w:rPr>
        <w:t xml:space="preserve"> социальную значимость своей будущей профессии, облада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325E5" w:rsidRPr="00E325E5">
        <w:rPr>
          <w:rFonts w:ascii="Times New Roman" w:hAnsi="Times New Roman" w:cs="Times New Roman"/>
          <w:sz w:val="28"/>
          <w:szCs w:val="28"/>
        </w:rPr>
        <w:t xml:space="preserve"> мотивацией к выполнению профессиональной деятельности (ОПК- 1); </w:t>
      </w:r>
    </w:p>
    <w:p w:rsidR="00E325E5" w:rsidRPr="00E325E5" w:rsidRDefault="00E325E5" w:rsidP="00E325E5">
      <w:pPr>
        <w:numPr>
          <w:ilvl w:val="0"/>
          <w:numId w:val="7"/>
        </w:numPr>
        <w:tabs>
          <w:tab w:val="clear" w:pos="540"/>
          <w:tab w:val="num" w:pos="720"/>
        </w:tabs>
        <w:autoSpaceDE/>
        <w:autoSpaceDN/>
        <w:ind w:left="0" w:firstLine="540"/>
        <w:rPr>
          <w:rFonts w:ascii="Times New Roman" w:hAnsi="Times New Roman" w:cs="Times New Roman"/>
          <w:sz w:val="28"/>
          <w:szCs w:val="28"/>
        </w:rPr>
      </w:pPr>
      <w:r w:rsidRPr="00E325E5">
        <w:rPr>
          <w:rFonts w:ascii="Times New Roman" w:hAnsi="Times New Roman" w:cs="Times New Roman"/>
          <w:sz w:val="28"/>
          <w:szCs w:val="28"/>
        </w:rPr>
        <w:t>способ</w:t>
      </w:r>
      <w:r w:rsidR="0012566F">
        <w:rPr>
          <w:rFonts w:ascii="Times New Roman" w:hAnsi="Times New Roman" w:cs="Times New Roman"/>
          <w:sz w:val="28"/>
          <w:szCs w:val="28"/>
        </w:rPr>
        <w:t>ностью</w:t>
      </w:r>
      <w:r w:rsidRPr="00E325E5">
        <w:rPr>
          <w:rFonts w:ascii="Times New Roman" w:hAnsi="Times New Roman" w:cs="Times New Roman"/>
          <w:sz w:val="28"/>
          <w:szCs w:val="28"/>
        </w:rPr>
        <w:t xml:space="preserve"> </w:t>
      </w:r>
      <w:r w:rsidR="0012566F">
        <w:rPr>
          <w:rFonts w:ascii="Times New Roman" w:hAnsi="Times New Roman" w:cs="Times New Roman"/>
          <w:sz w:val="28"/>
          <w:szCs w:val="28"/>
        </w:rPr>
        <w:t>осуществлять обучение, воспитание и развитие с учётом</w:t>
      </w:r>
      <w:r w:rsidRPr="00E325E5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12566F">
        <w:rPr>
          <w:rFonts w:ascii="Times New Roman" w:hAnsi="Times New Roman" w:cs="Times New Roman"/>
          <w:sz w:val="28"/>
          <w:szCs w:val="28"/>
        </w:rPr>
        <w:t xml:space="preserve">, возрастных, психофизических и индивидуальных особенностей, в том числе особых образовательных потребностей обучающихся </w:t>
      </w:r>
      <w:r w:rsidRPr="00E325E5">
        <w:rPr>
          <w:rFonts w:ascii="Times New Roman" w:hAnsi="Times New Roman" w:cs="Times New Roman"/>
          <w:sz w:val="28"/>
          <w:szCs w:val="28"/>
        </w:rPr>
        <w:t>(ОПК-2);</w:t>
      </w:r>
    </w:p>
    <w:p w:rsidR="00E325E5" w:rsidRPr="00E325E5" w:rsidRDefault="0012566F" w:rsidP="00E325E5">
      <w:pPr>
        <w:numPr>
          <w:ilvl w:val="0"/>
          <w:numId w:val="7"/>
        </w:numPr>
        <w:tabs>
          <w:tab w:val="clear" w:pos="540"/>
          <w:tab w:val="num" w:pos="720"/>
        </w:tabs>
        <w:autoSpaceDE/>
        <w:autoSpaceDN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готовностью к психолого-педагогическому сопровождению учебно-воспитательного процесса</w:t>
      </w:r>
      <w:r w:rsidR="00E325E5" w:rsidRPr="00E325E5">
        <w:rPr>
          <w:rFonts w:ascii="Times New Roman" w:hAnsi="Times New Roman" w:cs="Times New Roman"/>
          <w:sz w:val="28"/>
          <w:szCs w:val="28"/>
        </w:rPr>
        <w:t xml:space="preserve"> (ОПК-3);</w:t>
      </w:r>
    </w:p>
    <w:p w:rsidR="00E325E5" w:rsidRPr="00E325E5" w:rsidRDefault="0012566F" w:rsidP="00E325E5">
      <w:pPr>
        <w:numPr>
          <w:ilvl w:val="0"/>
          <w:numId w:val="7"/>
        </w:numPr>
        <w:tabs>
          <w:tab w:val="clear" w:pos="540"/>
          <w:tab w:val="num" w:pos="720"/>
        </w:tabs>
        <w:autoSpaceDE/>
        <w:autoSpaceDN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готовностью к профессиональной деятельности в соответствии с нормативно-правовыми актами сферы образования </w:t>
      </w:r>
      <w:r w:rsidR="00E325E5" w:rsidRPr="00E325E5">
        <w:rPr>
          <w:rFonts w:ascii="Times New Roman" w:hAnsi="Times New Roman" w:cs="Times New Roman"/>
          <w:sz w:val="28"/>
          <w:szCs w:val="28"/>
        </w:rPr>
        <w:t>(ОПК-4);</w:t>
      </w:r>
    </w:p>
    <w:p w:rsidR="00E325E5" w:rsidRPr="00E325E5" w:rsidRDefault="00E325E5" w:rsidP="00E325E5">
      <w:pPr>
        <w:numPr>
          <w:ilvl w:val="0"/>
          <w:numId w:val="7"/>
        </w:numPr>
        <w:tabs>
          <w:tab w:val="clear" w:pos="540"/>
          <w:tab w:val="num" w:pos="720"/>
        </w:tabs>
        <w:autoSpaceDE/>
        <w:autoSpaceDN/>
        <w:ind w:left="0" w:firstLine="540"/>
        <w:rPr>
          <w:rFonts w:ascii="Times New Roman" w:hAnsi="Times New Roman" w:cs="Times New Roman"/>
          <w:sz w:val="28"/>
          <w:szCs w:val="28"/>
        </w:rPr>
      </w:pPr>
      <w:r w:rsidRPr="00E325E5">
        <w:rPr>
          <w:rFonts w:ascii="Times New Roman" w:hAnsi="Times New Roman" w:cs="Times New Roman"/>
          <w:sz w:val="28"/>
          <w:szCs w:val="28"/>
        </w:rPr>
        <w:t>владе</w:t>
      </w:r>
      <w:r w:rsidR="0012566F">
        <w:rPr>
          <w:rFonts w:ascii="Times New Roman" w:hAnsi="Times New Roman" w:cs="Times New Roman"/>
          <w:sz w:val="28"/>
          <w:szCs w:val="28"/>
        </w:rPr>
        <w:t>нием основами профессиональной этики и речевой культуры</w:t>
      </w:r>
      <w:r w:rsidRPr="00E325E5">
        <w:rPr>
          <w:rFonts w:ascii="Times New Roman" w:hAnsi="Times New Roman" w:cs="Times New Roman"/>
          <w:sz w:val="28"/>
          <w:szCs w:val="28"/>
        </w:rPr>
        <w:t xml:space="preserve"> (ОПК-5); </w:t>
      </w:r>
    </w:p>
    <w:p w:rsidR="00E325E5" w:rsidRPr="00E325E5" w:rsidRDefault="0012566F" w:rsidP="00E325E5">
      <w:pPr>
        <w:numPr>
          <w:ilvl w:val="0"/>
          <w:numId w:val="7"/>
        </w:numPr>
        <w:tabs>
          <w:tab w:val="clear" w:pos="540"/>
          <w:tab w:val="num" w:pos="720"/>
        </w:tabs>
        <w:autoSpaceDE/>
        <w:autoSpaceDN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готовностью к обеспечению охраны жизни и здоровья обучающихся</w:t>
      </w:r>
      <w:r w:rsidR="00E325E5" w:rsidRPr="00E325E5">
        <w:rPr>
          <w:rFonts w:ascii="Times New Roman" w:hAnsi="Times New Roman" w:cs="Times New Roman"/>
          <w:sz w:val="28"/>
          <w:szCs w:val="28"/>
        </w:rPr>
        <w:t xml:space="preserve"> (ОПК-6);</w:t>
      </w:r>
    </w:p>
    <w:p w:rsidR="00E325E5" w:rsidRPr="00E325E5" w:rsidRDefault="00E325E5" w:rsidP="00E325E5">
      <w:pPr>
        <w:rPr>
          <w:rFonts w:ascii="Times New Roman" w:hAnsi="Times New Roman" w:cs="Times New Roman"/>
          <w:sz w:val="28"/>
          <w:szCs w:val="28"/>
        </w:rPr>
      </w:pPr>
    </w:p>
    <w:p w:rsidR="00E325E5" w:rsidRPr="00E325E5" w:rsidRDefault="00E325E5" w:rsidP="00E325E5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325E5">
        <w:rPr>
          <w:rFonts w:ascii="Times New Roman" w:hAnsi="Times New Roman" w:cs="Times New Roman"/>
          <w:b/>
          <w:i/>
          <w:sz w:val="28"/>
          <w:szCs w:val="28"/>
        </w:rPr>
        <w:t xml:space="preserve">-  в  области педагогической деятельности </w:t>
      </w:r>
    </w:p>
    <w:p w:rsidR="00E325E5" w:rsidRPr="00E325E5" w:rsidRDefault="0012566F" w:rsidP="00E325E5">
      <w:pPr>
        <w:numPr>
          <w:ilvl w:val="0"/>
          <w:numId w:val="7"/>
        </w:numPr>
        <w:autoSpaceDE/>
        <w:autoSpaceDN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готовностью реализовывать образовательные программы </w:t>
      </w:r>
      <w:r w:rsidR="00E325E5" w:rsidRPr="00E325E5">
        <w:rPr>
          <w:rFonts w:ascii="Times New Roman" w:hAnsi="Times New Roman" w:cs="Times New Roman"/>
          <w:sz w:val="28"/>
          <w:szCs w:val="28"/>
        </w:rPr>
        <w:t xml:space="preserve">по иностранному языку в дошкольных образовательных учреждениях различных видов и в начальной школе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образовательных стандартов </w:t>
      </w:r>
      <w:r w:rsidR="00E325E5" w:rsidRPr="00E325E5">
        <w:rPr>
          <w:rFonts w:ascii="Times New Roman" w:hAnsi="Times New Roman" w:cs="Times New Roman"/>
          <w:sz w:val="28"/>
          <w:szCs w:val="28"/>
        </w:rPr>
        <w:t xml:space="preserve">(ПК-1); </w:t>
      </w:r>
    </w:p>
    <w:p w:rsidR="00E325E5" w:rsidRPr="00E325E5" w:rsidRDefault="0012566F" w:rsidP="00E325E5">
      <w:pPr>
        <w:numPr>
          <w:ilvl w:val="0"/>
          <w:numId w:val="7"/>
        </w:numPr>
        <w:autoSpaceDE/>
        <w:autoSpaceDN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способностью использовать современные методы и технологии обучения детей иностранным языкам и диагностики </w:t>
      </w:r>
      <w:r w:rsidR="00E325E5" w:rsidRPr="00E325E5">
        <w:rPr>
          <w:rFonts w:ascii="Times New Roman" w:hAnsi="Times New Roman" w:cs="Times New Roman"/>
          <w:sz w:val="28"/>
          <w:szCs w:val="28"/>
        </w:rPr>
        <w:t>(ПК-2);</w:t>
      </w:r>
    </w:p>
    <w:p w:rsidR="00E325E5" w:rsidRPr="00E325E5" w:rsidRDefault="00E325E5" w:rsidP="00E325E5">
      <w:pPr>
        <w:numPr>
          <w:ilvl w:val="0"/>
          <w:numId w:val="7"/>
        </w:numPr>
        <w:autoSpaceDE/>
        <w:autoSpaceDN/>
        <w:ind w:left="0" w:firstLine="540"/>
        <w:rPr>
          <w:rFonts w:ascii="Times New Roman" w:hAnsi="Times New Roman" w:cs="Times New Roman"/>
          <w:sz w:val="28"/>
          <w:szCs w:val="28"/>
        </w:rPr>
      </w:pPr>
      <w:r w:rsidRPr="00E325E5">
        <w:rPr>
          <w:rFonts w:ascii="Times New Roman" w:hAnsi="Times New Roman" w:cs="Times New Roman"/>
          <w:sz w:val="28"/>
          <w:szCs w:val="28"/>
        </w:rPr>
        <w:t>способ</w:t>
      </w:r>
      <w:r w:rsidR="0012566F">
        <w:rPr>
          <w:rFonts w:ascii="Times New Roman" w:hAnsi="Times New Roman" w:cs="Times New Roman"/>
          <w:sz w:val="28"/>
          <w:szCs w:val="28"/>
        </w:rPr>
        <w:t>ностью решать задачи воспитания и духовно-нравственного развития обучающихся в учебной и</w:t>
      </w:r>
      <w:r w:rsidR="00973C69">
        <w:rPr>
          <w:rFonts w:ascii="Times New Roman" w:hAnsi="Times New Roman" w:cs="Times New Roman"/>
          <w:sz w:val="28"/>
          <w:szCs w:val="28"/>
        </w:rPr>
        <w:t xml:space="preserve"> внеучебной деятельности</w:t>
      </w:r>
      <w:r w:rsidRPr="00E325E5">
        <w:rPr>
          <w:rFonts w:ascii="Times New Roman" w:hAnsi="Times New Roman" w:cs="Times New Roman"/>
          <w:sz w:val="28"/>
          <w:szCs w:val="28"/>
        </w:rPr>
        <w:t xml:space="preserve"> (ПК-3);</w:t>
      </w:r>
    </w:p>
    <w:p w:rsidR="00E325E5" w:rsidRPr="00E325E5" w:rsidRDefault="00E325E5" w:rsidP="00E325E5">
      <w:pPr>
        <w:numPr>
          <w:ilvl w:val="0"/>
          <w:numId w:val="7"/>
        </w:numPr>
        <w:autoSpaceDE/>
        <w:autoSpaceDN/>
        <w:ind w:left="0" w:firstLine="540"/>
        <w:rPr>
          <w:rFonts w:ascii="Times New Roman" w:hAnsi="Times New Roman" w:cs="Times New Roman"/>
          <w:sz w:val="28"/>
          <w:szCs w:val="28"/>
        </w:rPr>
      </w:pPr>
      <w:r w:rsidRPr="00E325E5">
        <w:rPr>
          <w:rFonts w:ascii="Times New Roman" w:hAnsi="Times New Roman" w:cs="Times New Roman"/>
          <w:sz w:val="28"/>
          <w:szCs w:val="28"/>
        </w:rPr>
        <w:t>способ</w:t>
      </w:r>
      <w:r w:rsidR="00973C69">
        <w:rPr>
          <w:rFonts w:ascii="Times New Roman" w:hAnsi="Times New Roman" w:cs="Times New Roman"/>
          <w:sz w:val="28"/>
          <w:szCs w:val="28"/>
        </w:rPr>
        <w:t xml:space="preserve">ностью </w:t>
      </w:r>
      <w:r w:rsidRPr="00E325E5">
        <w:rPr>
          <w:rFonts w:ascii="Times New Roman" w:hAnsi="Times New Roman" w:cs="Times New Roman"/>
          <w:sz w:val="28"/>
          <w:szCs w:val="28"/>
        </w:rPr>
        <w:t>использовать возможности образовательной среды</w:t>
      </w:r>
      <w:r w:rsidR="00973C69">
        <w:rPr>
          <w:rFonts w:ascii="Times New Roman" w:hAnsi="Times New Roman" w:cs="Times New Roman"/>
          <w:sz w:val="28"/>
          <w:szCs w:val="28"/>
        </w:rPr>
        <w:t xml:space="preserve"> для достижения личностных</w:t>
      </w:r>
      <w:r w:rsidRPr="00E325E5">
        <w:rPr>
          <w:rFonts w:ascii="Times New Roman" w:hAnsi="Times New Roman" w:cs="Times New Roman"/>
          <w:sz w:val="28"/>
          <w:szCs w:val="28"/>
        </w:rPr>
        <w:t xml:space="preserve">, </w:t>
      </w:r>
      <w:r w:rsidR="00973C69">
        <w:rPr>
          <w:rFonts w:ascii="Times New Roman" w:hAnsi="Times New Roman" w:cs="Times New Roman"/>
          <w:sz w:val="28"/>
          <w:szCs w:val="28"/>
        </w:rPr>
        <w:t xml:space="preserve">метапредметных и предметных результатов </w:t>
      </w:r>
      <w:r w:rsidR="00973C69">
        <w:rPr>
          <w:rFonts w:ascii="Times New Roman" w:hAnsi="Times New Roman" w:cs="Times New Roman"/>
          <w:sz w:val="28"/>
          <w:szCs w:val="28"/>
        </w:rPr>
        <w:lastRenderedPageBreak/>
        <w:t>обучения и обеспечения качества учебно-воспитательного процесса  средствами преподаваемого учебного предмета</w:t>
      </w:r>
      <w:r w:rsidRPr="00E325E5">
        <w:rPr>
          <w:rFonts w:ascii="Times New Roman" w:hAnsi="Times New Roman" w:cs="Times New Roman"/>
          <w:sz w:val="28"/>
          <w:szCs w:val="28"/>
        </w:rPr>
        <w:t xml:space="preserve"> (ПК-4);</w:t>
      </w:r>
    </w:p>
    <w:p w:rsidR="00E325E5" w:rsidRPr="00E325E5" w:rsidRDefault="00973C69" w:rsidP="00E325E5">
      <w:pPr>
        <w:numPr>
          <w:ilvl w:val="0"/>
          <w:numId w:val="7"/>
        </w:numPr>
        <w:autoSpaceDE/>
        <w:autoSpaceDN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способностью осуществлять педагогическое сопровождение социализации и профессионального самоопределения обучающихся </w:t>
      </w:r>
      <w:r w:rsidR="00E325E5" w:rsidRPr="00E325E5">
        <w:rPr>
          <w:rFonts w:ascii="Times New Roman" w:hAnsi="Times New Roman" w:cs="Times New Roman"/>
          <w:sz w:val="28"/>
          <w:szCs w:val="28"/>
        </w:rPr>
        <w:t>(ПК-5);</w:t>
      </w:r>
    </w:p>
    <w:p w:rsidR="00E325E5" w:rsidRPr="00E325E5" w:rsidRDefault="00973C69" w:rsidP="00E325E5">
      <w:pPr>
        <w:numPr>
          <w:ilvl w:val="0"/>
          <w:numId w:val="7"/>
        </w:numPr>
        <w:autoSpaceDE/>
        <w:autoSpaceDN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готовностью к </w:t>
      </w:r>
      <w:r w:rsidR="00E325E5" w:rsidRPr="00E325E5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325E5" w:rsidRPr="00E325E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участниками образовательного процесса (</w:t>
      </w:r>
      <w:r w:rsidR="00E325E5" w:rsidRPr="00E325E5">
        <w:rPr>
          <w:rFonts w:ascii="Times New Roman" w:hAnsi="Times New Roman" w:cs="Times New Roman"/>
          <w:sz w:val="28"/>
          <w:szCs w:val="28"/>
        </w:rPr>
        <w:t>детьми дошкольного и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25E5" w:rsidRPr="00E325E5">
        <w:rPr>
          <w:rFonts w:ascii="Times New Roman" w:hAnsi="Times New Roman" w:cs="Times New Roman"/>
          <w:sz w:val="28"/>
          <w:szCs w:val="28"/>
        </w:rPr>
        <w:t xml:space="preserve"> (ПК-6);</w:t>
      </w:r>
    </w:p>
    <w:p w:rsidR="00E325E5" w:rsidRDefault="00973C69" w:rsidP="00E325E5">
      <w:pPr>
        <w:numPr>
          <w:ilvl w:val="0"/>
          <w:numId w:val="7"/>
        </w:numPr>
        <w:tabs>
          <w:tab w:val="clear" w:pos="540"/>
          <w:tab w:val="num" w:pos="1080"/>
        </w:tabs>
        <w:autoSpaceDE/>
        <w:autoSpaceDN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развивать творческие способности </w:t>
      </w:r>
      <w:r w:rsidR="00E325E5" w:rsidRPr="00E325E5">
        <w:rPr>
          <w:rFonts w:ascii="Times New Roman" w:hAnsi="Times New Roman" w:cs="Times New Roman"/>
          <w:sz w:val="28"/>
          <w:szCs w:val="28"/>
        </w:rPr>
        <w:t>(ПК-7).</w:t>
      </w:r>
    </w:p>
    <w:p w:rsidR="00B9075E" w:rsidRPr="00E325E5" w:rsidRDefault="00B9075E" w:rsidP="00E325E5">
      <w:pPr>
        <w:numPr>
          <w:ilvl w:val="0"/>
          <w:numId w:val="7"/>
        </w:numPr>
        <w:tabs>
          <w:tab w:val="clear" w:pos="540"/>
          <w:tab w:val="num" w:pos="1080"/>
        </w:tabs>
        <w:autoSpaceDE/>
        <w:autoSpaceDN/>
        <w:ind w:left="0" w:firstLine="540"/>
        <w:rPr>
          <w:rFonts w:ascii="Times New Roman" w:hAnsi="Times New Roman" w:cs="Times New Roman"/>
          <w:sz w:val="28"/>
          <w:szCs w:val="28"/>
        </w:rPr>
      </w:pPr>
    </w:p>
    <w:p w:rsidR="00BD5AD6" w:rsidRPr="00E325E5" w:rsidRDefault="00BD5AD6" w:rsidP="00BD5AD6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325E5">
        <w:rPr>
          <w:rFonts w:ascii="Times New Roman" w:hAnsi="Times New Roman" w:cs="Times New Roman"/>
          <w:b/>
          <w:i/>
          <w:sz w:val="28"/>
          <w:szCs w:val="28"/>
        </w:rPr>
        <w:t xml:space="preserve">-  в 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исследовательской </w:t>
      </w:r>
      <w:r w:rsidRPr="00E325E5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деятельности </w:t>
      </w:r>
    </w:p>
    <w:p w:rsidR="00E325E5" w:rsidRDefault="00E325E5" w:rsidP="00E325E5">
      <w:pPr>
        <w:tabs>
          <w:tab w:val="num" w:pos="1080"/>
        </w:tabs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BD5AD6" w:rsidRPr="00804275" w:rsidRDefault="00BD5AD6" w:rsidP="00F8355F">
      <w:pPr>
        <w:pStyle w:val="a4"/>
        <w:numPr>
          <w:ilvl w:val="0"/>
          <w:numId w:val="32"/>
        </w:numPr>
        <w:suppressAutoHyphens/>
        <w:spacing w:line="360" w:lineRule="auto"/>
        <w:rPr>
          <w:rFonts w:ascii="Times New Roman" w:hAnsi="Times New Roman"/>
        </w:rPr>
      </w:pPr>
      <w:r w:rsidRPr="00804275">
        <w:rPr>
          <w:rFonts w:ascii="Times New Roman" w:hAnsi="Times New Roman"/>
        </w:rPr>
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</w:r>
    </w:p>
    <w:p w:rsidR="00BD5AD6" w:rsidRPr="00F8355F" w:rsidRDefault="00BD5AD6" w:rsidP="00F8355F">
      <w:pPr>
        <w:numPr>
          <w:ilvl w:val="0"/>
          <w:numId w:val="32"/>
        </w:numPr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F8355F">
        <w:rPr>
          <w:rFonts w:ascii="Times New Roman" w:hAnsi="Times New Roman"/>
          <w:sz w:val="28"/>
          <w:szCs w:val="28"/>
        </w:rPr>
        <w:t>способностью руководить учебно-исследовательской деятельностью обучающихся (ПК-12).</w:t>
      </w:r>
    </w:p>
    <w:p w:rsidR="00F8355F" w:rsidRDefault="00F8355F" w:rsidP="00E7165B">
      <w:pPr>
        <w:pStyle w:val="a4"/>
        <w:ind w:firstLine="567"/>
        <w:jc w:val="both"/>
        <w:rPr>
          <w:rFonts w:ascii="Times New Roman" w:hAnsi="Times New Roman" w:cs="Times New Roman"/>
          <w:b/>
        </w:rPr>
      </w:pPr>
    </w:p>
    <w:p w:rsidR="00DD6A5A" w:rsidRPr="00DD6A5A" w:rsidRDefault="00DD6A5A" w:rsidP="00E7165B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9A1874">
        <w:rPr>
          <w:rFonts w:ascii="Times New Roman" w:hAnsi="Times New Roman" w:cs="Times New Roman"/>
          <w:b/>
        </w:rPr>
        <w:t>Выпускная квалификационная работа (ВКР)</w:t>
      </w:r>
      <w:r w:rsidRPr="00DD6A5A">
        <w:rPr>
          <w:rFonts w:ascii="Times New Roman" w:hAnsi="Times New Roman" w:cs="Times New Roman"/>
        </w:rPr>
        <w:t xml:space="preserve"> бакалавра является самостоятельным научным исследованием учебно-исследовательского характера студента 4 курса бакалавриата. </w:t>
      </w:r>
      <w:r w:rsidR="00E7165B">
        <w:rPr>
          <w:rFonts w:ascii="Times New Roman" w:hAnsi="Times New Roman" w:cs="Times New Roman"/>
        </w:rPr>
        <w:t xml:space="preserve">Работа </w:t>
      </w:r>
      <w:r w:rsidRPr="00DD6A5A">
        <w:rPr>
          <w:rFonts w:ascii="Times New Roman" w:hAnsi="Times New Roman" w:cs="Times New Roman"/>
          <w:color w:val="000000"/>
        </w:rPr>
        <w:t>бакалавра представляет со</w:t>
      </w:r>
      <w:r w:rsidRPr="00DD6A5A">
        <w:rPr>
          <w:rFonts w:ascii="Times New Roman" w:hAnsi="Times New Roman" w:cs="Times New Roman"/>
          <w:color w:val="000000"/>
        </w:rPr>
        <w:softHyphen/>
        <w:t xml:space="preserve">бой теоретико-экспериментальную разработку проекта решения актуальной педагогической проблемы в области </w:t>
      </w:r>
    </w:p>
    <w:p w:rsidR="00DD6A5A" w:rsidRDefault="00DD6A5A" w:rsidP="0028764C">
      <w:pPr>
        <w:pStyle w:val="a4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6E21B2" w:rsidRDefault="006E21B2" w:rsidP="006E21B2">
      <w:pPr>
        <w:jc w:val="center"/>
        <w:rPr>
          <w:rFonts w:ascii="Times New Roman" w:hAnsi="Times New Roman"/>
          <w:b/>
          <w:sz w:val="28"/>
          <w:szCs w:val="28"/>
        </w:rPr>
      </w:pPr>
      <w:r w:rsidRPr="0063443B">
        <w:rPr>
          <w:rFonts w:ascii="Times New Roman" w:hAnsi="Times New Roman"/>
          <w:b/>
          <w:sz w:val="28"/>
          <w:szCs w:val="28"/>
        </w:rPr>
        <w:t>Требования к структуре выпускной квалификационной работы</w:t>
      </w:r>
    </w:p>
    <w:p w:rsidR="006E21B2" w:rsidRDefault="006E21B2" w:rsidP="006E21B2">
      <w:pPr>
        <w:ind w:firstLine="708"/>
        <w:rPr>
          <w:rFonts w:ascii="Times New Roman" w:hAnsi="Times New Roman"/>
          <w:sz w:val="28"/>
          <w:szCs w:val="28"/>
        </w:rPr>
      </w:pPr>
      <w:r w:rsidRPr="00F709B9">
        <w:rPr>
          <w:rFonts w:ascii="Times New Roman" w:hAnsi="Times New Roman"/>
          <w:b/>
          <w:i/>
          <w:sz w:val="28"/>
          <w:szCs w:val="28"/>
        </w:rPr>
        <w:t>Выпускная квалификационная работа (ВКР)</w:t>
      </w:r>
      <w:r w:rsidRPr="00F709B9">
        <w:rPr>
          <w:rFonts w:ascii="Times New Roman" w:hAnsi="Times New Roman"/>
          <w:sz w:val="28"/>
          <w:szCs w:val="28"/>
        </w:rPr>
        <w:t xml:space="preserve"> – пред</w:t>
      </w:r>
      <w:r>
        <w:rPr>
          <w:rFonts w:ascii="Times New Roman" w:hAnsi="Times New Roman"/>
          <w:sz w:val="28"/>
          <w:szCs w:val="28"/>
        </w:rPr>
        <w:t xml:space="preserve">ставляет собой завершающий этап </w:t>
      </w:r>
      <w:r w:rsidRPr="00F709B9">
        <w:rPr>
          <w:rFonts w:ascii="Times New Roman" w:hAnsi="Times New Roman"/>
          <w:sz w:val="28"/>
          <w:szCs w:val="28"/>
        </w:rPr>
        <w:t>профессиональной подготовки бакал</w:t>
      </w:r>
      <w:r>
        <w:rPr>
          <w:rFonts w:ascii="Times New Roman" w:hAnsi="Times New Roman"/>
          <w:sz w:val="28"/>
          <w:szCs w:val="28"/>
        </w:rPr>
        <w:t>авра по направлению «П</w:t>
      </w:r>
      <w:r w:rsidRPr="00F709B9">
        <w:rPr>
          <w:rFonts w:ascii="Times New Roman" w:hAnsi="Times New Roman"/>
          <w:sz w:val="28"/>
          <w:szCs w:val="28"/>
        </w:rPr>
        <w:t>едагогическое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9B9">
        <w:rPr>
          <w:rFonts w:ascii="Times New Roman" w:hAnsi="Times New Roman"/>
          <w:sz w:val="28"/>
          <w:szCs w:val="28"/>
        </w:rPr>
        <w:t>образование», позволяющий определить степень готовности выпускника к самостоятельному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9B9">
        <w:rPr>
          <w:rFonts w:ascii="Times New Roman" w:hAnsi="Times New Roman"/>
          <w:sz w:val="28"/>
          <w:szCs w:val="28"/>
        </w:rPr>
        <w:t xml:space="preserve">решению профессиональных задач в </w:t>
      </w:r>
      <w:r w:rsidRPr="006E21B2">
        <w:rPr>
          <w:rFonts w:ascii="Times New Roman" w:hAnsi="Times New Roman"/>
          <w:sz w:val="28"/>
          <w:szCs w:val="28"/>
        </w:rPr>
        <w:t xml:space="preserve">области </w:t>
      </w:r>
      <w:r w:rsidRPr="006E21B2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6E21B2">
        <w:rPr>
          <w:rFonts w:ascii="Times New Roman" w:hAnsi="Times New Roman" w:cs="Times New Roman"/>
          <w:color w:val="000000"/>
          <w:sz w:val="28"/>
          <w:szCs w:val="28"/>
        </w:rPr>
        <w:t>детей иностранным языкам.</w:t>
      </w:r>
      <w:r w:rsidRPr="00DD6A5A">
        <w:rPr>
          <w:rFonts w:ascii="Times New Roman" w:hAnsi="Times New Roman" w:cs="Times New Roman"/>
          <w:color w:val="000000"/>
        </w:rPr>
        <w:t xml:space="preserve"> </w:t>
      </w:r>
      <w:r w:rsidRPr="00F709B9">
        <w:rPr>
          <w:rFonts w:ascii="Times New Roman" w:hAnsi="Times New Roman"/>
          <w:sz w:val="28"/>
          <w:szCs w:val="28"/>
        </w:rPr>
        <w:t>Это учебно</w:t>
      </w:r>
      <w:r>
        <w:rPr>
          <w:rFonts w:ascii="Times New Roman" w:hAnsi="Times New Roman"/>
          <w:sz w:val="28"/>
          <w:szCs w:val="28"/>
        </w:rPr>
        <w:t>-</w:t>
      </w:r>
      <w:r w:rsidRPr="00F709B9">
        <w:rPr>
          <w:rFonts w:ascii="Times New Roman" w:hAnsi="Times New Roman"/>
          <w:sz w:val="28"/>
          <w:szCs w:val="28"/>
        </w:rPr>
        <w:t>исследовательский проект решения актуальной проблемы предметного поля, 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9B9">
        <w:rPr>
          <w:rFonts w:ascii="Times New Roman" w:hAnsi="Times New Roman"/>
          <w:sz w:val="28"/>
          <w:szCs w:val="28"/>
        </w:rPr>
        <w:t>профилю подготовки «</w:t>
      </w:r>
      <w:r>
        <w:rPr>
          <w:rFonts w:ascii="Times New Roman" w:hAnsi="Times New Roman"/>
          <w:sz w:val="28"/>
          <w:szCs w:val="28"/>
        </w:rPr>
        <w:t>Образование в области иностранного языка</w:t>
      </w:r>
      <w:r w:rsidRPr="00F709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9B9">
        <w:rPr>
          <w:rFonts w:ascii="Times New Roman" w:hAnsi="Times New Roman"/>
          <w:sz w:val="28"/>
          <w:szCs w:val="28"/>
        </w:rPr>
        <w:t>с обязательным отражением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9B9">
        <w:rPr>
          <w:rFonts w:ascii="Times New Roman" w:hAnsi="Times New Roman"/>
          <w:sz w:val="28"/>
          <w:szCs w:val="28"/>
        </w:rPr>
        <w:t>результатов и выводов, полученных лично автором для решения прикладных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9B9">
        <w:rPr>
          <w:rFonts w:ascii="Times New Roman" w:hAnsi="Times New Roman"/>
          <w:sz w:val="28"/>
          <w:szCs w:val="28"/>
        </w:rPr>
        <w:t>профессиональной деятельности.</w:t>
      </w:r>
    </w:p>
    <w:p w:rsidR="006E21B2" w:rsidRDefault="006E21B2" w:rsidP="006E21B2">
      <w:pPr>
        <w:ind w:firstLine="708"/>
        <w:rPr>
          <w:rFonts w:ascii="Times New Roman" w:hAnsi="Times New Roman"/>
          <w:sz w:val="28"/>
          <w:szCs w:val="28"/>
        </w:rPr>
      </w:pPr>
      <w:r w:rsidRPr="00DB5AE1">
        <w:rPr>
          <w:rFonts w:ascii="Times New Roman" w:hAnsi="Times New Roman"/>
          <w:sz w:val="28"/>
          <w:szCs w:val="28"/>
        </w:rPr>
        <w:t xml:space="preserve">В зависимости от </w:t>
      </w:r>
      <w:r>
        <w:rPr>
          <w:rFonts w:ascii="Times New Roman" w:hAnsi="Times New Roman"/>
          <w:sz w:val="28"/>
          <w:szCs w:val="28"/>
        </w:rPr>
        <w:t xml:space="preserve">типа </w:t>
      </w:r>
      <w:r w:rsidRPr="00DB5AE1">
        <w:rPr>
          <w:rFonts w:ascii="Times New Roman" w:hAnsi="Times New Roman"/>
          <w:sz w:val="28"/>
          <w:szCs w:val="28"/>
        </w:rPr>
        <w:t>выпускной квалификационной работы (ВКР)</w:t>
      </w:r>
      <w:r>
        <w:rPr>
          <w:rFonts w:ascii="Times New Roman" w:hAnsi="Times New Roman"/>
          <w:sz w:val="28"/>
          <w:szCs w:val="28"/>
        </w:rPr>
        <w:t xml:space="preserve">, возможны </w:t>
      </w:r>
      <w:r w:rsidRPr="00DB5AE1">
        <w:rPr>
          <w:rFonts w:ascii="Times New Roman" w:hAnsi="Times New Roman"/>
          <w:sz w:val="28"/>
          <w:szCs w:val="28"/>
        </w:rPr>
        <w:t xml:space="preserve">различные варианты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B5AE1">
        <w:rPr>
          <w:rFonts w:ascii="Times New Roman" w:hAnsi="Times New Roman"/>
          <w:sz w:val="28"/>
          <w:szCs w:val="28"/>
        </w:rPr>
        <w:t>построения.</w:t>
      </w:r>
      <w:r>
        <w:rPr>
          <w:rFonts w:ascii="Times New Roman" w:hAnsi="Times New Roman"/>
          <w:sz w:val="28"/>
          <w:szCs w:val="28"/>
        </w:rPr>
        <w:t xml:space="preserve"> Обязательными структурными элементами </w:t>
      </w:r>
      <w:r w:rsidRPr="00DB5AE1">
        <w:rPr>
          <w:rFonts w:ascii="Times New Roman" w:hAnsi="Times New Roman"/>
          <w:sz w:val="28"/>
          <w:szCs w:val="28"/>
        </w:rPr>
        <w:t>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6E21B2" w:rsidRPr="00743DCF" w:rsidRDefault="006E21B2" w:rsidP="006E21B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DCF">
        <w:rPr>
          <w:rFonts w:ascii="Times New Roman" w:hAnsi="Times New Roman"/>
          <w:sz w:val="28"/>
          <w:szCs w:val="28"/>
        </w:rPr>
        <w:t>титульный лист;</w:t>
      </w:r>
    </w:p>
    <w:p w:rsidR="006E21B2" w:rsidRPr="00743DCF" w:rsidRDefault="006E21B2" w:rsidP="006E21B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DCF">
        <w:rPr>
          <w:rFonts w:ascii="Times New Roman" w:hAnsi="Times New Roman"/>
          <w:sz w:val="28"/>
          <w:szCs w:val="28"/>
        </w:rPr>
        <w:t>оглавление;</w:t>
      </w:r>
    </w:p>
    <w:p w:rsidR="006E21B2" w:rsidRPr="00743DCF" w:rsidRDefault="006E21B2" w:rsidP="006E21B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DCF">
        <w:rPr>
          <w:rFonts w:ascii="Times New Roman" w:hAnsi="Times New Roman"/>
          <w:sz w:val="28"/>
          <w:szCs w:val="28"/>
        </w:rPr>
        <w:t>введение;</w:t>
      </w:r>
    </w:p>
    <w:p w:rsidR="006E21B2" w:rsidRPr="00743DCF" w:rsidRDefault="006E21B2" w:rsidP="006E21B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DCF">
        <w:rPr>
          <w:rFonts w:ascii="Times New Roman" w:hAnsi="Times New Roman"/>
          <w:sz w:val="28"/>
          <w:szCs w:val="28"/>
        </w:rPr>
        <w:t>главы основной части;</w:t>
      </w:r>
    </w:p>
    <w:p w:rsidR="006E21B2" w:rsidRPr="00743DCF" w:rsidRDefault="006E21B2" w:rsidP="006E21B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DCF">
        <w:rPr>
          <w:rFonts w:ascii="Times New Roman" w:hAnsi="Times New Roman"/>
          <w:sz w:val="28"/>
          <w:szCs w:val="28"/>
        </w:rPr>
        <w:t>выводы по главам;</w:t>
      </w:r>
    </w:p>
    <w:p w:rsidR="006E21B2" w:rsidRPr="00743DCF" w:rsidRDefault="006E21B2" w:rsidP="006E21B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DCF">
        <w:rPr>
          <w:rFonts w:ascii="Times New Roman" w:hAnsi="Times New Roman"/>
          <w:sz w:val="28"/>
          <w:szCs w:val="28"/>
        </w:rPr>
        <w:lastRenderedPageBreak/>
        <w:t>заключение;</w:t>
      </w:r>
    </w:p>
    <w:p w:rsidR="006E21B2" w:rsidRPr="00743DCF" w:rsidRDefault="006E21B2" w:rsidP="006E21B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 используемой</w:t>
      </w:r>
      <w:r w:rsidRPr="00743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литературы (не менее 20 источников, включая периодические издания и издания за последние 5лет)</w:t>
      </w:r>
      <w:r w:rsidRPr="00743DCF">
        <w:rPr>
          <w:rFonts w:ascii="Times New Roman" w:hAnsi="Times New Roman"/>
          <w:sz w:val="28"/>
          <w:szCs w:val="28"/>
        </w:rPr>
        <w:t>;</w:t>
      </w:r>
    </w:p>
    <w:p w:rsidR="006E21B2" w:rsidRDefault="006E21B2" w:rsidP="006E21B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DCF">
        <w:rPr>
          <w:rFonts w:ascii="Times New Roman" w:hAnsi="Times New Roman"/>
          <w:sz w:val="28"/>
          <w:szCs w:val="28"/>
        </w:rPr>
        <w:t>приложение.</w:t>
      </w:r>
    </w:p>
    <w:p w:rsidR="006E21B2" w:rsidRDefault="006E21B2" w:rsidP="006E21B2">
      <w:pPr>
        <w:ind w:firstLine="708"/>
        <w:rPr>
          <w:rFonts w:ascii="Times New Roman" w:hAnsi="Times New Roman"/>
          <w:sz w:val="28"/>
          <w:szCs w:val="28"/>
        </w:rPr>
      </w:pPr>
      <w:r w:rsidRPr="000C434C">
        <w:rPr>
          <w:rFonts w:ascii="Times New Roman" w:hAnsi="Times New Roman"/>
          <w:b/>
          <w:i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содержит </w:t>
      </w:r>
      <w:r w:rsidRPr="000C434C">
        <w:rPr>
          <w:rFonts w:ascii="Times New Roman" w:hAnsi="Times New Roman"/>
          <w:sz w:val="28"/>
          <w:szCs w:val="28"/>
        </w:rPr>
        <w:t xml:space="preserve">обоснование актуальности </w:t>
      </w:r>
      <w:r>
        <w:rPr>
          <w:rFonts w:ascii="Times New Roman" w:hAnsi="Times New Roman"/>
          <w:sz w:val="28"/>
          <w:szCs w:val="28"/>
        </w:rPr>
        <w:t xml:space="preserve">темы исследования; </w:t>
      </w:r>
      <w:r w:rsidRPr="000C434C">
        <w:rPr>
          <w:rFonts w:ascii="Times New Roman" w:hAnsi="Times New Roman"/>
          <w:sz w:val="28"/>
          <w:szCs w:val="28"/>
        </w:rPr>
        <w:t xml:space="preserve">характеристику </w:t>
      </w:r>
      <w:r>
        <w:rPr>
          <w:rFonts w:ascii="Times New Roman" w:hAnsi="Times New Roman"/>
          <w:sz w:val="28"/>
          <w:szCs w:val="28"/>
        </w:rPr>
        <w:t>научного аппарата исследования: объект, предмет, цель исследования,</w:t>
      </w:r>
      <w:r w:rsidRPr="000C434C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и исследования, </w:t>
      </w:r>
      <w:r w:rsidRPr="00167286">
        <w:rPr>
          <w:rFonts w:ascii="Times New Roman" w:hAnsi="Times New Roman"/>
          <w:sz w:val="28"/>
          <w:szCs w:val="28"/>
        </w:rPr>
        <w:t>методов исследования.</w:t>
      </w:r>
      <w:r w:rsidRPr="006E2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Наличие формулировки гипотезы исследования не является обязательным.</w:t>
      </w:r>
    </w:p>
    <w:p w:rsidR="006E21B2" w:rsidRDefault="006E21B2" w:rsidP="006E21B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167286">
        <w:rPr>
          <w:rFonts w:ascii="Times New Roman" w:hAnsi="Times New Roman"/>
          <w:b/>
          <w:i/>
          <w:sz w:val="28"/>
          <w:szCs w:val="28"/>
        </w:rPr>
        <w:t>сновная часть</w:t>
      </w:r>
      <w:r w:rsidRPr="002B74FA">
        <w:rPr>
          <w:rFonts w:ascii="Times New Roman" w:hAnsi="Times New Roman"/>
          <w:sz w:val="28"/>
          <w:szCs w:val="28"/>
        </w:rPr>
        <w:t xml:space="preserve">, </w:t>
      </w:r>
      <w:r w:rsidRPr="00167286">
        <w:rPr>
          <w:rFonts w:ascii="Times New Roman" w:hAnsi="Times New Roman"/>
          <w:sz w:val="28"/>
          <w:szCs w:val="28"/>
        </w:rPr>
        <w:t>может содержать 2 или 3 главы в зависимости от типа работы</w:t>
      </w:r>
      <w:r>
        <w:rPr>
          <w:rFonts w:ascii="Times New Roman" w:hAnsi="Times New Roman"/>
          <w:sz w:val="28"/>
          <w:szCs w:val="28"/>
        </w:rPr>
        <w:t xml:space="preserve">, раскрывающих теоретические и практические </w:t>
      </w:r>
      <w:r w:rsidRPr="002B74F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методические</w:t>
      </w:r>
      <w:r w:rsidRPr="002B74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аспекты решения проблемы</w:t>
      </w:r>
      <w:r w:rsidRPr="002B74FA">
        <w:rPr>
          <w:rFonts w:ascii="Times New Roman" w:hAnsi="Times New Roman"/>
          <w:sz w:val="28"/>
          <w:szCs w:val="28"/>
        </w:rPr>
        <w:t xml:space="preserve">. </w:t>
      </w:r>
    </w:p>
    <w:p w:rsidR="006E21B2" w:rsidRPr="002B74FA" w:rsidRDefault="006E21B2" w:rsidP="006E21B2">
      <w:pPr>
        <w:ind w:firstLine="708"/>
        <w:rPr>
          <w:rFonts w:ascii="Times New Roman" w:hAnsi="Times New Roman"/>
          <w:sz w:val="28"/>
          <w:szCs w:val="28"/>
        </w:rPr>
      </w:pPr>
      <w:r w:rsidRPr="00DF727A">
        <w:rPr>
          <w:rFonts w:ascii="Times New Roman" w:hAnsi="Times New Roman"/>
          <w:i/>
          <w:sz w:val="28"/>
          <w:szCs w:val="28"/>
        </w:rPr>
        <w:t>Теоретическая</w:t>
      </w:r>
      <w:r w:rsidRPr="002B7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</w:t>
      </w:r>
      <w:r w:rsidRPr="002B7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содержит результаты сопоставительного и (или) ретроспективного анализа психолого-педагогических исследований по проблеме; анализ</w:t>
      </w:r>
      <w:r w:rsidRPr="002B74FA">
        <w:rPr>
          <w:rFonts w:ascii="Times New Roman" w:hAnsi="Times New Roman"/>
          <w:sz w:val="28"/>
          <w:szCs w:val="28"/>
        </w:rPr>
        <w:t xml:space="preserve"> нормативных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4FA">
        <w:rPr>
          <w:rFonts w:ascii="Times New Roman" w:hAnsi="Times New Roman"/>
          <w:sz w:val="28"/>
          <w:szCs w:val="28"/>
        </w:rPr>
        <w:t>(требований ФГОС, Примерных программ и пр.)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4FA">
        <w:rPr>
          <w:rFonts w:ascii="Times New Roman" w:hAnsi="Times New Roman"/>
          <w:sz w:val="28"/>
          <w:szCs w:val="28"/>
        </w:rPr>
        <w:t>Теоретическая часть работы является необхо</w:t>
      </w:r>
      <w:r>
        <w:rPr>
          <w:rFonts w:ascii="Times New Roman" w:hAnsi="Times New Roman"/>
          <w:sz w:val="28"/>
          <w:szCs w:val="28"/>
        </w:rPr>
        <w:t xml:space="preserve">димой и </w:t>
      </w:r>
      <w:r w:rsidRPr="002B74FA">
        <w:rPr>
          <w:rFonts w:ascii="Times New Roman" w:hAnsi="Times New Roman"/>
          <w:sz w:val="28"/>
          <w:szCs w:val="28"/>
        </w:rPr>
        <w:t>достаточной базой для дальнейшего практического анализа. Ка</w:t>
      </w:r>
      <w:r>
        <w:rPr>
          <w:rFonts w:ascii="Times New Roman" w:hAnsi="Times New Roman"/>
          <w:sz w:val="28"/>
          <w:szCs w:val="28"/>
        </w:rPr>
        <w:t xml:space="preserve">ждая глава должна заканчиваться </w:t>
      </w:r>
      <w:r w:rsidRPr="002B74FA">
        <w:rPr>
          <w:rFonts w:ascii="Times New Roman" w:hAnsi="Times New Roman"/>
          <w:sz w:val="28"/>
          <w:szCs w:val="28"/>
        </w:rPr>
        <w:t>выводами - кратким обобщением результатов.</w:t>
      </w:r>
    </w:p>
    <w:p w:rsidR="006E21B2" w:rsidRDefault="006E21B2" w:rsidP="006E21B2">
      <w:pPr>
        <w:ind w:firstLine="708"/>
        <w:rPr>
          <w:rFonts w:ascii="Times New Roman" w:hAnsi="Times New Roman"/>
          <w:sz w:val="28"/>
          <w:szCs w:val="28"/>
        </w:rPr>
      </w:pPr>
      <w:r w:rsidRPr="002B74FA">
        <w:rPr>
          <w:rFonts w:ascii="Times New Roman" w:hAnsi="Times New Roman"/>
          <w:sz w:val="28"/>
          <w:szCs w:val="28"/>
        </w:rPr>
        <w:t xml:space="preserve">В </w:t>
      </w:r>
      <w:r w:rsidRPr="00DF727A">
        <w:rPr>
          <w:rFonts w:ascii="Times New Roman" w:hAnsi="Times New Roman"/>
          <w:i/>
          <w:sz w:val="28"/>
          <w:szCs w:val="28"/>
        </w:rPr>
        <w:t>практическ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DF727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главе</w:t>
      </w:r>
      <w:r w:rsidRPr="002B74FA">
        <w:rPr>
          <w:rFonts w:ascii="Times New Roman" w:hAnsi="Times New Roman"/>
          <w:sz w:val="28"/>
          <w:szCs w:val="28"/>
        </w:rPr>
        <w:t xml:space="preserve"> должны быть представлены </w:t>
      </w:r>
      <w:r>
        <w:rPr>
          <w:rFonts w:ascii="Times New Roman" w:hAnsi="Times New Roman"/>
          <w:sz w:val="28"/>
          <w:szCs w:val="28"/>
        </w:rPr>
        <w:t xml:space="preserve">результаты констатирующего (диагностического) этапа экспериментальной части исследования; </w:t>
      </w:r>
      <w:r w:rsidRPr="00DF727A">
        <w:rPr>
          <w:rFonts w:ascii="Times New Roman" w:hAnsi="Times New Roman"/>
          <w:sz w:val="28"/>
          <w:szCs w:val="28"/>
        </w:rPr>
        <w:t>описание, анализ, интерпретация и обобщение результатов диагностического этапа опытно</w:t>
      </w:r>
      <w:r>
        <w:rPr>
          <w:rFonts w:ascii="Times New Roman" w:hAnsi="Times New Roman"/>
          <w:sz w:val="28"/>
          <w:szCs w:val="28"/>
        </w:rPr>
        <w:t xml:space="preserve">-экспериментальной работы; </w:t>
      </w:r>
      <w:r w:rsidRPr="00DF727A">
        <w:rPr>
          <w:rFonts w:ascii="Times New Roman" w:hAnsi="Times New Roman"/>
          <w:sz w:val="28"/>
          <w:szCs w:val="28"/>
        </w:rPr>
        <w:t>выводы по результатам констатирующего эксперимента, обоснование 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7A">
        <w:rPr>
          <w:rFonts w:ascii="Times New Roman" w:hAnsi="Times New Roman"/>
          <w:sz w:val="28"/>
          <w:szCs w:val="28"/>
        </w:rPr>
        <w:t>проведения формирующего эксперимента и определение его направленности.</w:t>
      </w:r>
    </w:p>
    <w:p w:rsidR="006E21B2" w:rsidRPr="002B74FA" w:rsidRDefault="006E21B2" w:rsidP="006E21B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включения в работу проекта преобразующего (формирующего) этапа экспериментальной работы включается параграф или глава с описанием опытной работы. Описание</w:t>
      </w:r>
      <w:r w:rsidRPr="006B6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формирующего этапа экспериментальной работы </w:t>
      </w:r>
      <w:r w:rsidRPr="006B62CC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как педагогический проект и содержит: цель и задачи проекта; этапы реализации проекта; </w:t>
      </w:r>
      <w:r w:rsidRPr="006B62CC">
        <w:rPr>
          <w:rFonts w:ascii="Times New Roman" w:hAnsi="Times New Roman"/>
          <w:sz w:val="28"/>
          <w:szCs w:val="28"/>
        </w:rPr>
        <w:t>содержание и способы реализации каждого этапа (методы и приемы работы,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2CC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ятельности педагога и ребенка); </w:t>
      </w:r>
      <w:r w:rsidRPr="006B62CC">
        <w:rPr>
          <w:rFonts w:ascii="Times New Roman" w:hAnsi="Times New Roman"/>
          <w:sz w:val="28"/>
          <w:szCs w:val="28"/>
        </w:rPr>
        <w:t>способы оценки эффективности</w:t>
      </w:r>
      <w:r>
        <w:rPr>
          <w:rFonts w:ascii="Times New Roman" w:hAnsi="Times New Roman"/>
          <w:sz w:val="28"/>
          <w:szCs w:val="28"/>
        </w:rPr>
        <w:t xml:space="preserve"> проекта, </w:t>
      </w:r>
      <w:r w:rsidRPr="00167286">
        <w:rPr>
          <w:rFonts w:ascii="Times New Roman" w:hAnsi="Times New Roman"/>
          <w:sz w:val="28"/>
          <w:szCs w:val="28"/>
        </w:rPr>
        <w:t>собственные рекомендации по повышению эффективности исследуемого процесса.</w:t>
      </w:r>
    </w:p>
    <w:p w:rsidR="006E21B2" w:rsidRPr="002B74FA" w:rsidRDefault="006E21B2" w:rsidP="006E21B2">
      <w:pPr>
        <w:ind w:firstLine="708"/>
        <w:rPr>
          <w:rFonts w:ascii="Times New Roman" w:hAnsi="Times New Roman"/>
          <w:sz w:val="28"/>
          <w:szCs w:val="28"/>
        </w:rPr>
      </w:pPr>
      <w:r w:rsidRPr="002B74FA">
        <w:rPr>
          <w:rFonts w:ascii="Times New Roman" w:hAnsi="Times New Roman"/>
          <w:sz w:val="28"/>
          <w:szCs w:val="28"/>
        </w:rPr>
        <w:t xml:space="preserve">В </w:t>
      </w:r>
      <w:r w:rsidRPr="0046640B">
        <w:rPr>
          <w:rFonts w:ascii="Times New Roman" w:hAnsi="Times New Roman"/>
          <w:b/>
          <w:i/>
          <w:sz w:val="28"/>
          <w:szCs w:val="28"/>
        </w:rPr>
        <w:t xml:space="preserve">заключении </w:t>
      </w:r>
      <w:r w:rsidRPr="002B74FA">
        <w:rPr>
          <w:rFonts w:ascii="Times New Roman" w:hAnsi="Times New Roman"/>
          <w:sz w:val="28"/>
          <w:szCs w:val="28"/>
        </w:rPr>
        <w:t>должны быть сформулированы выводы по проделанной работе в соответствии с</w:t>
      </w:r>
      <w:r>
        <w:rPr>
          <w:rFonts w:ascii="Times New Roman" w:hAnsi="Times New Roman"/>
          <w:sz w:val="28"/>
          <w:szCs w:val="28"/>
        </w:rPr>
        <w:t xml:space="preserve"> целью и задачами</w:t>
      </w:r>
      <w:r w:rsidRPr="002B74FA">
        <w:rPr>
          <w:rFonts w:ascii="Times New Roman" w:hAnsi="Times New Roman"/>
          <w:sz w:val="28"/>
          <w:szCs w:val="28"/>
        </w:rPr>
        <w:t xml:space="preserve"> исследования</w:t>
      </w:r>
      <w:r>
        <w:rPr>
          <w:rFonts w:ascii="Times New Roman" w:hAnsi="Times New Roman"/>
          <w:sz w:val="28"/>
          <w:szCs w:val="28"/>
        </w:rPr>
        <w:t>,</w:t>
      </w:r>
      <w:r w:rsidRPr="002B74FA">
        <w:rPr>
          <w:rFonts w:ascii="Times New Roman" w:hAnsi="Times New Roman"/>
          <w:sz w:val="28"/>
          <w:szCs w:val="28"/>
        </w:rPr>
        <w:t xml:space="preserve"> с точки зрения подтверждения гипотезы</w:t>
      </w:r>
      <w:r>
        <w:rPr>
          <w:rFonts w:ascii="Times New Roman" w:hAnsi="Times New Roman"/>
          <w:sz w:val="28"/>
          <w:szCs w:val="28"/>
        </w:rPr>
        <w:t xml:space="preserve"> (при ее наличии), также могут быть отмечены </w:t>
      </w:r>
      <w:r w:rsidRPr="002B74FA">
        <w:rPr>
          <w:rFonts w:ascii="Times New Roman" w:hAnsi="Times New Roman"/>
          <w:sz w:val="28"/>
          <w:szCs w:val="28"/>
        </w:rPr>
        <w:t xml:space="preserve">возможные пути применения полученных результатов в теории и практике </w:t>
      </w:r>
      <w:r>
        <w:rPr>
          <w:rFonts w:ascii="Times New Roman" w:hAnsi="Times New Roman"/>
          <w:sz w:val="28"/>
          <w:szCs w:val="28"/>
        </w:rPr>
        <w:t>образования</w:t>
      </w:r>
      <w:r w:rsidRPr="002B74FA">
        <w:rPr>
          <w:rFonts w:ascii="Times New Roman" w:hAnsi="Times New Roman"/>
          <w:sz w:val="28"/>
          <w:szCs w:val="28"/>
        </w:rPr>
        <w:t>.</w:t>
      </w:r>
    </w:p>
    <w:p w:rsidR="006E21B2" w:rsidRPr="002B74FA" w:rsidRDefault="006E21B2" w:rsidP="006E21B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Бибилиографичесий список</w:t>
      </w:r>
      <w:r w:rsidRPr="00FB300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B74FA">
        <w:rPr>
          <w:rFonts w:ascii="Times New Roman" w:hAnsi="Times New Roman"/>
          <w:sz w:val="28"/>
          <w:szCs w:val="28"/>
        </w:rPr>
        <w:t>составляется в алфавитном порядке.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4FA">
        <w:rPr>
          <w:rFonts w:ascii="Times New Roman" w:hAnsi="Times New Roman"/>
          <w:sz w:val="28"/>
          <w:szCs w:val="28"/>
        </w:rPr>
        <w:t>Каждый литературный источник должен иметь полное биб</w:t>
      </w:r>
      <w:r>
        <w:rPr>
          <w:rFonts w:ascii="Times New Roman" w:hAnsi="Times New Roman"/>
          <w:sz w:val="28"/>
          <w:szCs w:val="28"/>
        </w:rPr>
        <w:t xml:space="preserve">лиографическое описание и иметь </w:t>
      </w:r>
      <w:r w:rsidRPr="002B74FA">
        <w:rPr>
          <w:rFonts w:ascii="Times New Roman" w:hAnsi="Times New Roman"/>
          <w:sz w:val="28"/>
          <w:szCs w:val="28"/>
        </w:rPr>
        <w:t xml:space="preserve">отражение в выпускной квалификационной работе. Сначала </w:t>
      </w:r>
      <w:r>
        <w:rPr>
          <w:rFonts w:ascii="Times New Roman" w:hAnsi="Times New Roman"/>
          <w:sz w:val="28"/>
          <w:szCs w:val="28"/>
        </w:rPr>
        <w:t xml:space="preserve">приводятся источники на русском </w:t>
      </w:r>
      <w:r w:rsidRPr="002B74FA">
        <w:rPr>
          <w:rFonts w:ascii="Times New Roman" w:hAnsi="Times New Roman"/>
          <w:sz w:val="28"/>
          <w:szCs w:val="28"/>
        </w:rPr>
        <w:t>языке, затем – на иностранном.</w:t>
      </w:r>
    </w:p>
    <w:p w:rsidR="006E21B2" w:rsidRDefault="006E21B2" w:rsidP="006E21B2">
      <w:pPr>
        <w:ind w:firstLine="708"/>
        <w:rPr>
          <w:rFonts w:ascii="Times New Roman" w:hAnsi="Times New Roman"/>
          <w:sz w:val="28"/>
          <w:szCs w:val="28"/>
        </w:rPr>
      </w:pPr>
      <w:r w:rsidRPr="002B74FA">
        <w:rPr>
          <w:rFonts w:ascii="Times New Roman" w:hAnsi="Times New Roman"/>
          <w:sz w:val="28"/>
          <w:szCs w:val="28"/>
        </w:rPr>
        <w:t xml:space="preserve">В </w:t>
      </w:r>
      <w:r w:rsidRPr="004F6D57">
        <w:rPr>
          <w:rFonts w:ascii="Times New Roman" w:hAnsi="Times New Roman"/>
          <w:b/>
          <w:i/>
          <w:sz w:val="28"/>
          <w:szCs w:val="28"/>
        </w:rPr>
        <w:t>приложении</w:t>
      </w:r>
      <w:r w:rsidRPr="002B74FA">
        <w:rPr>
          <w:rFonts w:ascii="Times New Roman" w:hAnsi="Times New Roman"/>
          <w:sz w:val="28"/>
          <w:szCs w:val="28"/>
        </w:rPr>
        <w:t xml:space="preserve"> могут быть представлены наглядные пособия, раздаточный материал,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4FA">
        <w:rPr>
          <w:rFonts w:ascii="Times New Roman" w:hAnsi="Times New Roman"/>
          <w:sz w:val="28"/>
          <w:szCs w:val="28"/>
        </w:rPr>
        <w:t xml:space="preserve">дополнительный материал для проведения </w:t>
      </w:r>
      <w:r>
        <w:rPr>
          <w:rFonts w:ascii="Times New Roman" w:hAnsi="Times New Roman"/>
          <w:sz w:val="28"/>
          <w:szCs w:val="28"/>
        </w:rPr>
        <w:lastRenderedPageBreak/>
        <w:t>занятий/</w:t>
      </w:r>
      <w:r w:rsidRPr="002B74FA">
        <w:rPr>
          <w:rFonts w:ascii="Times New Roman" w:hAnsi="Times New Roman"/>
          <w:sz w:val="28"/>
          <w:szCs w:val="28"/>
        </w:rPr>
        <w:t>уроков, схем</w:t>
      </w:r>
      <w:r>
        <w:rPr>
          <w:rFonts w:ascii="Times New Roman" w:hAnsi="Times New Roman"/>
          <w:sz w:val="28"/>
          <w:szCs w:val="28"/>
        </w:rPr>
        <w:t>ы, таблицы, а также необходимые статистические</w:t>
      </w:r>
      <w:r w:rsidRPr="002B74FA">
        <w:rPr>
          <w:rFonts w:ascii="Times New Roman" w:hAnsi="Times New Roman"/>
          <w:sz w:val="28"/>
          <w:szCs w:val="28"/>
        </w:rPr>
        <w:t xml:space="preserve"> данные, образцы анкет и тестовых заданий.</w:t>
      </w:r>
    </w:p>
    <w:p w:rsidR="006E21B2" w:rsidRPr="002B74FA" w:rsidRDefault="006E21B2" w:rsidP="006E21B2">
      <w:pPr>
        <w:ind w:firstLine="708"/>
        <w:rPr>
          <w:rFonts w:ascii="Times New Roman" w:hAnsi="Times New Roman"/>
          <w:sz w:val="28"/>
          <w:szCs w:val="28"/>
        </w:rPr>
      </w:pPr>
      <w:r w:rsidRPr="0037793F">
        <w:rPr>
          <w:rFonts w:ascii="Times New Roman" w:hAnsi="Times New Roman"/>
          <w:b/>
          <w:i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ВКР бакалавра (без приложений) от 35 до 50 страниц. </w:t>
      </w:r>
    </w:p>
    <w:p w:rsidR="006E21B2" w:rsidRPr="00F63D34" w:rsidRDefault="006E21B2" w:rsidP="006E21B2">
      <w:pPr>
        <w:ind w:firstLine="708"/>
        <w:rPr>
          <w:rFonts w:ascii="Times New Roman" w:hAnsi="Times New Roman"/>
          <w:sz w:val="28"/>
          <w:szCs w:val="28"/>
        </w:rPr>
      </w:pPr>
    </w:p>
    <w:p w:rsidR="006E21B2" w:rsidRDefault="006E21B2" w:rsidP="006E21B2">
      <w:pPr>
        <w:jc w:val="center"/>
        <w:rPr>
          <w:rFonts w:ascii="Times New Roman" w:hAnsi="Times New Roman"/>
          <w:b/>
          <w:sz w:val="28"/>
          <w:szCs w:val="28"/>
        </w:rPr>
      </w:pPr>
      <w:r w:rsidRPr="0063443B">
        <w:rPr>
          <w:rFonts w:ascii="Times New Roman" w:hAnsi="Times New Roman"/>
          <w:b/>
          <w:sz w:val="28"/>
          <w:szCs w:val="28"/>
        </w:rPr>
        <w:t>Требования к содержанию выпускной квалификационной работы</w:t>
      </w:r>
    </w:p>
    <w:p w:rsidR="006E21B2" w:rsidRPr="009B5254" w:rsidRDefault="006E21B2" w:rsidP="006E21B2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5254">
        <w:rPr>
          <w:rFonts w:ascii="Times New Roman" w:hAnsi="Times New Roman"/>
          <w:sz w:val="28"/>
          <w:szCs w:val="28"/>
        </w:rPr>
        <w:t>Направленность проблемы на получение актуального психолого-педагогического знания.</w:t>
      </w:r>
    </w:p>
    <w:p w:rsidR="006E21B2" w:rsidRPr="009B5254" w:rsidRDefault="006E21B2" w:rsidP="006E21B2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5254">
        <w:rPr>
          <w:rFonts w:ascii="Times New Roman" w:hAnsi="Times New Roman"/>
          <w:sz w:val="28"/>
          <w:szCs w:val="28"/>
        </w:rPr>
        <w:t>Представленность в работе всех структурных элементов исследования.</w:t>
      </w:r>
    </w:p>
    <w:p w:rsidR="006E21B2" w:rsidRPr="009B5254" w:rsidRDefault="006E21B2" w:rsidP="006E21B2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5254">
        <w:rPr>
          <w:rFonts w:ascii="Times New Roman" w:hAnsi="Times New Roman"/>
          <w:sz w:val="28"/>
          <w:szCs w:val="28"/>
        </w:rPr>
        <w:t>Соответствие формулировок цели, задач, объекта, предмета, гипотезы теме исследования.</w:t>
      </w:r>
    </w:p>
    <w:p w:rsidR="006E21B2" w:rsidRPr="009B5254" w:rsidRDefault="006E21B2" w:rsidP="006E21B2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5254">
        <w:rPr>
          <w:rFonts w:ascii="Times New Roman" w:hAnsi="Times New Roman"/>
          <w:sz w:val="28"/>
          <w:szCs w:val="28"/>
        </w:rPr>
        <w:t>Обоснование выбора методов исследования.</w:t>
      </w:r>
    </w:p>
    <w:p w:rsidR="006E21B2" w:rsidRPr="009B5254" w:rsidRDefault="006E21B2" w:rsidP="006E21B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254">
        <w:rPr>
          <w:rFonts w:ascii="Times New Roman" w:hAnsi="Times New Roman"/>
          <w:sz w:val="28"/>
          <w:szCs w:val="28"/>
        </w:rPr>
        <w:t>Доказательность теоретических основ исследования: обоснование и раскрытие возможных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54">
        <w:rPr>
          <w:rFonts w:ascii="Times New Roman" w:hAnsi="Times New Roman"/>
          <w:sz w:val="28"/>
          <w:szCs w:val="28"/>
        </w:rPr>
        <w:t>подходов к исследованию проблемы, рассмотрение основных ее аспектов.</w:t>
      </w:r>
    </w:p>
    <w:p w:rsidR="006E21B2" w:rsidRPr="009B5254" w:rsidRDefault="006E21B2" w:rsidP="006E21B2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5254">
        <w:rPr>
          <w:rFonts w:ascii="Times New Roman" w:hAnsi="Times New Roman"/>
          <w:sz w:val="28"/>
          <w:szCs w:val="28"/>
        </w:rPr>
        <w:t>Способность к самостоятельному изложению основных положений теоретической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54">
        <w:rPr>
          <w:rFonts w:ascii="Times New Roman" w:hAnsi="Times New Roman"/>
          <w:sz w:val="28"/>
          <w:szCs w:val="28"/>
        </w:rPr>
        <w:t>исследования с опорой на изученные научные, нормативные и информационные источники.</w:t>
      </w:r>
    </w:p>
    <w:p w:rsidR="006E21B2" w:rsidRPr="009B5254" w:rsidRDefault="006E21B2" w:rsidP="006E21B2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5254">
        <w:rPr>
          <w:rFonts w:ascii="Times New Roman" w:hAnsi="Times New Roman"/>
          <w:sz w:val="28"/>
          <w:szCs w:val="28"/>
        </w:rPr>
        <w:t xml:space="preserve"> Корректное использование литературных источников (указание на авторство 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54">
        <w:rPr>
          <w:rFonts w:ascii="Times New Roman" w:hAnsi="Times New Roman"/>
          <w:sz w:val="28"/>
          <w:szCs w:val="28"/>
        </w:rPr>
        <w:t>материалов).</w:t>
      </w:r>
    </w:p>
    <w:p w:rsidR="006E21B2" w:rsidRPr="009B5254" w:rsidRDefault="006E21B2" w:rsidP="006E21B2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5254">
        <w:rPr>
          <w:rFonts w:ascii="Times New Roman" w:hAnsi="Times New Roman"/>
          <w:sz w:val="28"/>
          <w:szCs w:val="28"/>
        </w:rPr>
        <w:t>Наличие обоснованной авторской позиции, раскрывающей видение сущности 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54">
        <w:rPr>
          <w:rFonts w:ascii="Times New Roman" w:hAnsi="Times New Roman"/>
          <w:sz w:val="28"/>
          <w:szCs w:val="28"/>
        </w:rPr>
        <w:t>исследователем.</w:t>
      </w:r>
    </w:p>
    <w:p w:rsidR="006E21B2" w:rsidRPr="009B5254" w:rsidRDefault="006E21B2" w:rsidP="006E21B2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5254">
        <w:rPr>
          <w:rFonts w:ascii="Times New Roman" w:hAnsi="Times New Roman"/>
          <w:sz w:val="28"/>
          <w:szCs w:val="28"/>
        </w:rPr>
        <w:t>Использование в экспериментальной части исследования обоснованного комплекса методов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54">
        <w:rPr>
          <w:rFonts w:ascii="Times New Roman" w:hAnsi="Times New Roman"/>
          <w:sz w:val="28"/>
          <w:szCs w:val="28"/>
        </w:rPr>
        <w:t>и методик, способствующих раскрытию сути проблемы.</w:t>
      </w:r>
    </w:p>
    <w:p w:rsidR="006E21B2" w:rsidRPr="009B5254" w:rsidRDefault="006E21B2" w:rsidP="006E21B2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5254">
        <w:rPr>
          <w:rFonts w:ascii="Times New Roman" w:hAnsi="Times New Roman"/>
          <w:sz w:val="28"/>
          <w:szCs w:val="28"/>
        </w:rPr>
        <w:t xml:space="preserve"> Наличие описания результатов проведения констатирующего эксперимента;</w:t>
      </w:r>
    </w:p>
    <w:p w:rsidR="006E21B2" w:rsidRPr="009B5254" w:rsidRDefault="006E21B2" w:rsidP="006E21B2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5254">
        <w:rPr>
          <w:rFonts w:ascii="Times New Roman" w:hAnsi="Times New Roman"/>
          <w:sz w:val="28"/>
          <w:szCs w:val="28"/>
        </w:rPr>
        <w:t>Целостность исследования, которая проявляется в связанности теоретической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54">
        <w:rPr>
          <w:rFonts w:ascii="Times New Roman" w:hAnsi="Times New Roman"/>
          <w:sz w:val="28"/>
          <w:szCs w:val="28"/>
        </w:rPr>
        <w:t>экспериментальной его частей.</w:t>
      </w:r>
    </w:p>
    <w:p w:rsidR="006E21B2" w:rsidRPr="009B5254" w:rsidRDefault="006E21B2" w:rsidP="006E21B2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5254">
        <w:rPr>
          <w:rFonts w:ascii="Times New Roman" w:hAnsi="Times New Roman"/>
          <w:sz w:val="28"/>
          <w:szCs w:val="28"/>
        </w:rPr>
        <w:t>Достаточность и современность использованного библиографического материала и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54">
        <w:rPr>
          <w:rFonts w:ascii="Times New Roman" w:hAnsi="Times New Roman"/>
          <w:sz w:val="28"/>
          <w:szCs w:val="28"/>
        </w:rPr>
        <w:t>источников (не менее 20 работ).</w:t>
      </w:r>
    </w:p>
    <w:p w:rsidR="006E21B2" w:rsidRDefault="006E21B2" w:rsidP="006E21B2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5254">
        <w:rPr>
          <w:rFonts w:ascii="Times New Roman" w:hAnsi="Times New Roman"/>
          <w:sz w:val="28"/>
          <w:szCs w:val="28"/>
        </w:rPr>
        <w:t xml:space="preserve"> Культура оформления.</w:t>
      </w:r>
    </w:p>
    <w:p w:rsidR="006E21B2" w:rsidRDefault="006E21B2" w:rsidP="006E21B2">
      <w:pPr>
        <w:rPr>
          <w:rFonts w:ascii="Times New Roman" w:hAnsi="Times New Roman"/>
          <w:sz w:val="28"/>
          <w:szCs w:val="28"/>
        </w:rPr>
      </w:pPr>
    </w:p>
    <w:p w:rsidR="006E21B2" w:rsidRDefault="006E21B2" w:rsidP="006E21B2">
      <w:pPr>
        <w:rPr>
          <w:rFonts w:ascii="Times New Roman" w:hAnsi="Times New Roman"/>
          <w:sz w:val="28"/>
          <w:szCs w:val="28"/>
        </w:rPr>
      </w:pPr>
    </w:p>
    <w:p w:rsidR="006E21B2" w:rsidRPr="009576F2" w:rsidRDefault="006E21B2" w:rsidP="006E21B2">
      <w:pPr>
        <w:jc w:val="center"/>
        <w:rPr>
          <w:rFonts w:ascii="Times New Roman" w:hAnsi="Times New Roman"/>
          <w:b/>
          <w:sz w:val="28"/>
          <w:szCs w:val="28"/>
        </w:rPr>
      </w:pPr>
      <w:r w:rsidRPr="009576F2">
        <w:rPr>
          <w:rFonts w:ascii="Times New Roman" w:hAnsi="Times New Roman"/>
          <w:b/>
          <w:sz w:val="28"/>
          <w:szCs w:val="28"/>
        </w:rPr>
        <w:t>Процедура подготовки и защиты выпускной квалификационной работы</w:t>
      </w:r>
    </w:p>
    <w:p w:rsidR="006E21B2" w:rsidRDefault="006E21B2" w:rsidP="006E21B2">
      <w:pPr>
        <w:jc w:val="center"/>
        <w:rPr>
          <w:rFonts w:ascii="Times New Roman" w:hAnsi="Times New Roman"/>
          <w:sz w:val="28"/>
          <w:szCs w:val="28"/>
        </w:rPr>
      </w:pPr>
    </w:p>
    <w:p w:rsidR="006E21B2" w:rsidRDefault="006E21B2" w:rsidP="006E21B2">
      <w:pPr>
        <w:ind w:firstLine="708"/>
        <w:rPr>
          <w:rFonts w:ascii="Times New Roman" w:hAnsi="Times New Roman"/>
          <w:sz w:val="28"/>
          <w:szCs w:val="28"/>
        </w:rPr>
      </w:pPr>
      <w:r w:rsidRPr="00E34F6E">
        <w:rPr>
          <w:rFonts w:ascii="Times New Roman" w:hAnsi="Times New Roman"/>
          <w:sz w:val="28"/>
          <w:szCs w:val="28"/>
        </w:rPr>
        <w:t>Подготовку выпускных квалификационных работ обучающи</w:t>
      </w:r>
      <w:r>
        <w:rPr>
          <w:rFonts w:ascii="Times New Roman" w:hAnsi="Times New Roman"/>
          <w:sz w:val="28"/>
          <w:szCs w:val="28"/>
        </w:rPr>
        <w:t xml:space="preserve">еся начинают </w:t>
      </w:r>
      <w:r w:rsidRPr="00E34F6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конце</w:t>
      </w:r>
      <w:r w:rsidRPr="00E34F6E">
        <w:rPr>
          <w:rFonts w:ascii="Times New Roman" w:hAnsi="Times New Roman"/>
          <w:sz w:val="28"/>
          <w:szCs w:val="28"/>
        </w:rPr>
        <w:t xml:space="preserve"> </w:t>
      </w:r>
      <w:r w:rsidRPr="006E21B2">
        <w:rPr>
          <w:rFonts w:ascii="Times New Roman" w:hAnsi="Times New Roman"/>
          <w:sz w:val="28"/>
          <w:szCs w:val="28"/>
        </w:rPr>
        <w:t>шестого семестра (для очной формы обучения), восьмого семестра (для заочной формы обучения),</w:t>
      </w:r>
      <w:r w:rsidRPr="00E34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выбирая темы </w:t>
      </w:r>
      <w:r w:rsidRPr="00E34F6E">
        <w:rPr>
          <w:rFonts w:ascii="Times New Roman" w:hAnsi="Times New Roman"/>
          <w:sz w:val="28"/>
          <w:szCs w:val="28"/>
        </w:rPr>
        <w:t>будущих ВКР</w:t>
      </w:r>
      <w:r>
        <w:rPr>
          <w:rFonts w:ascii="Times New Roman" w:hAnsi="Times New Roman"/>
          <w:sz w:val="28"/>
          <w:szCs w:val="28"/>
        </w:rPr>
        <w:t xml:space="preserve"> из перечня тем, утвержденных </w:t>
      </w:r>
      <w:r w:rsidRPr="00E34F6E">
        <w:rPr>
          <w:rFonts w:ascii="Times New Roman" w:hAnsi="Times New Roman"/>
          <w:sz w:val="28"/>
          <w:szCs w:val="28"/>
        </w:rPr>
        <w:t xml:space="preserve">приказом по </w:t>
      </w:r>
      <w:r>
        <w:rPr>
          <w:rFonts w:ascii="Times New Roman" w:hAnsi="Times New Roman"/>
          <w:sz w:val="28"/>
          <w:szCs w:val="28"/>
        </w:rPr>
        <w:t xml:space="preserve">университету.  Тематика </w:t>
      </w:r>
      <w:r w:rsidRPr="00E34F6E">
        <w:rPr>
          <w:rFonts w:ascii="Times New Roman" w:hAnsi="Times New Roman"/>
          <w:sz w:val="28"/>
          <w:szCs w:val="28"/>
        </w:rPr>
        <w:t>выпускных квалификационных работ должна быть направлена на</w:t>
      </w:r>
      <w:r>
        <w:rPr>
          <w:rFonts w:ascii="Times New Roman" w:hAnsi="Times New Roman"/>
          <w:sz w:val="28"/>
          <w:szCs w:val="28"/>
        </w:rPr>
        <w:t xml:space="preserve"> решение профессиональных задач </w:t>
      </w:r>
      <w:r w:rsidRPr="00E34F6E">
        <w:rPr>
          <w:rFonts w:ascii="Times New Roman" w:hAnsi="Times New Roman"/>
          <w:sz w:val="28"/>
          <w:szCs w:val="28"/>
        </w:rPr>
        <w:t>и под</w:t>
      </w:r>
      <w:r>
        <w:rPr>
          <w:rFonts w:ascii="Times New Roman" w:hAnsi="Times New Roman"/>
          <w:sz w:val="28"/>
          <w:szCs w:val="28"/>
        </w:rPr>
        <w:t>готовку к видам профессиональной</w:t>
      </w:r>
      <w:r w:rsidRPr="00E34F6E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, заявленным в программе</w:t>
      </w:r>
      <w:r w:rsidRPr="00E34F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E21B2">
        <w:rPr>
          <w:rFonts w:ascii="Times New Roman" w:hAnsi="Times New Roman"/>
          <w:sz w:val="28"/>
          <w:szCs w:val="28"/>
        </w:rPr>
        <w:t>седьмом семестре (для очной формы обучения), в девятом семестре (для заочной формы обучения)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приказом по университету утверждаются исполнители тем ВКР и руководители из числа преподавателей кафедр института детства.  </w:t>
      </w:r>
    </w:p>
    <w:p w:rsidR="006E21B2" w:rsidRPr="00F951BD" w:rsidRDefault="006E21B2" w:rsidP="006E21B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допуска к защите ВКР, прохождения проверки ВКР на плагиат и защиты ВКР в РГПУ им. А.И. Герцена регламентируется следующими документами:</w:t>
      </w:r>
    </w:p>
    <w:p w:rsidR="006E21B2" w:rsidRDefault="006E21B2" w:rsidP="006E21B2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5E0">
        <w:rPr>
          <w:rFonts w:ascii="Times New Roman" w:hAnsi="Times New Roman"/>
          <w:sz w:val="28"/>
          <w:szCs w:val="28"/>
        </w:rPr>
        <w:t>Положение о государственной итоговой аттестации по образовательным программам высшего образования (программ бакалавриата, специалитета и магистратуры) в РГПУ им. А. И. Герцена</w:t>
      </w:r>
      <w:hyperlink r:id="rId7" w:history="1">
        <w:r>
          <w:rPr>
            <w:rStyle w:val="ad"/>
          </w:rPr>
          <w:t>https://www.herzen.spb.ru/uploads/potehinas/files/%D0%9F%D0%BE%D0%BB%D0%BE%D0%B6%D0%B5%D0%BD%D0%B8%D0%B5%2017.pdf</w:t>
        </w:r>
      </w:hyperlink>
    </w:p>
    <w:p w:rsidR="006E21B2" w:rsidRDefault="006E21B2" w:rsidP="006E21B2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5E0">
        <w:rPr>
          <w:rFonts w:ascii="Times New Roman" w:hAnsi="Times New Roman"/>
          <w:sz w:val="28"/>
          <w:szCs w:val="28"/>
        </w:rPr>
        <w:t>Приказ РГПУ им.А.И. Герцена от 19.02.18г. №0104-85/01 «Об утверждении порядка проведения государственной итоговой аттестации по образовательным программам высшего образования — программ бакалавриата, программ специалитета и программ магистратуры»</w:t>
      </w:r>
      <w:r w:rsidRPr="00D275E0">
        <w:t xml:space="preserve"> </w:t>
      </w:r>
      <w:hyperlink r:id="rId8" w:history="1">
        <w:r>
          <w:rPr>
            <w:rStyle w:val="ad"/>
          </w:rPr>
          <w:t>https://www.herzen.spb.ru/uploads/potehinas/files/%D0%9F%D1%80%D0%B8%D0%BA%D0%B0%D0%B7%200104-85-01%20%D0%BE%D1%82%2019.02.2018.pdf</w:t>
        </w:r>
      </w:hyperlink>
    </w:p>
    <w:p w:rsidR="006E21B2" w:rsidRPr="00D275E0" w:rsidRDefault="006E21B2" w:rsidP="006E21B2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5E0">
        <w:rPr>
          <w:rFonts w:ascii="Times New Roman" w:hAnsi="Times New Roman"/>
          <w:sz w:val="28"/>
          <w:szCs w:val="28"/>
        </w:rPr>
        <w:t>Приказ о порядке размещения выпускных квалификационных работ в электронно-библиотечной системе и регламент по работе с системой «Антиплагиат»</w:t>
      </w:r>
      <w:r w:rsidRPr="00D275E0">
        <w:t xml:space="preserve"> </w:t>
      </w:r>
      <w:hyperlink r:id="rId9" w:history="1">
        <w:r>
          <w:rPr>
            <w:rStyle w:val="ad"/>
          </w:rPr>
          <w:t>https://www.herzen.spb.ru/uploads/potehinas/files/%D0%9E%20%D0%BF%D0%BE%D1%80%D1%8F%D0%B4%D0%BA%D0%B5%20%D1%80%D0%B0%D0%B7%D0%BC%D0%B5%D1%89%D0%B5%D0%BD%D0%B8%D1%8F%20%D0%B2%D1%8B%D0%BF%D1%83%D1%81%D0%BA%D0%BD%D1%8B%D1%85%20%D0%BA%D0%B2%D0%B0%D0%BB%D0%B8%D1%84%D0%B8%D0%BA%D0%B0%D1%86%D0%B8%D0%BE%D0%BD%D0%BD%D1%8B%D1%85%20%D1%80%D0%B0%D0%B1%D0%BE%D1%82%20%D0%B2%20%D1%8D%D0%BB%D0%B5%D0%BA%D1%82%D1%80%D0%BE%D0%BD%D0%BD%D0%BE-%D0%B1%D0%B8%D0%B1%D0%BB%D0%B8%D0%BE%D1%82%D0%B5%D1%87%D0%BD%D0%BE%D0%B9%20%D1%81%D0%B8%D1%81%D1%82%D0%B5%D0%BC%D0%B5%20%281%29.pdf</w:t>
        </w:r>
      </w:hyperlink>
    </w:p>
    <w:p w:rsidR="006E21B2" w:rsidRDefault="006E21B2" w:rsidP="006E21B2">
      <w:pPr>
        <w:ind w:firstLine="708"/>
        <w:rPr>
          <w:rFonts w:ascii="Times New Roman" w:hAnsi="Times New Roman"/>
          <w:sz w:val="28"/>
          <w:szCs w:val="28"/>
        </w:rPr>
      </w:pPr>
    </w:p>
    <w:p w:rsidR="00C935DD" w:rsidRDefault="00C935DD" w:rsidP="00C935DD">
      <w:pPr>
        <w:pStyle w:val="a3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C935DD">
        <w:rPr>
          <w:rFonts w:ascii="Times New Roman" w:hAnsi="Times New Roman" w:cs="Times New Roman"/>
          <w:b/>
          <w:i/>
          <w:sz w:val="28"/>
          <w:szCs w:val="28"/>
        </w:rPr>
        <w:t>Требования к оформлению ВКР</w:t>
      </w:r>
    </w:p>
    <w:p w:rsidR="00C935DD" w:rsidRPr="00C935DD" w:rsidRDefault="00C935DD" w:rsidP="00C935DD">
      <w:pPr>
        <w:pStyle w:val="a3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C935DD" w:rsidRPr="002A3F67" w:rsidRDefault="00C935DD" w:rsidP="00C935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A3F67">
        <w:rPr>
          <w:rFonts w:ascii="Times New Roman" w:hAnsi="Times New Roman" w:cs="Times New Roman"/>
          <w:sz w:val="28"/>
          <w:szCs w:val="28"/>
        </w:rPr>
        <w:t>. Каждую главу (раздел) начинают с новой страницы. Заголовки располагают посередине страницы без точки на конце и печатают пропи</w:t>
      </w:r>
      <w:r w:rsidRPr="002A3F67">
        <w:rPr>
          <w:rFonts w:ascii="Times New Roman" w:hAnsi="Times New Roman" w:cs="Times New Roman"/>
          <w:sz w:val="28"/>
          <w:szCs w:val="28"/>
        </w:rPr>
        <w:t>с</w:t>
      </w:r>
      <w:r w:rsidRPr="002A3F67">
        <w:rPr>
          <w:rFonts w:ascii="Times New Roman" w:hAnsi="Times New Roman" w:cs="Times New Roman"/>
          <w:sz w:val="28"/>
          <w:szCs w:val="28"/>
        </w:rPr>
        <w:t>ными буквами. Переносить слова в заголовке не допускается. Заголовки отделяют от текста сверху и снизу тремя интервалами. Названия парагр</w:t>
      </w:r>
      <w:r w:rsidRPr="002A3F67">
        <w:rPr>
          <w:rFonts w:ascii="Times New Roman" w:hAnsi="Times New Roman" w:cs="Times New Roman"/>
          <w:sz w:val="28"/>
          <w:szCs w:val="28"/>
        </w:rPr>
        <w:t>а</w:t>
      </w:r>
      <w:r w:rsidRPr="002A3F67">
        <w:rPr>
          <w:rFonts w:ascii="Times New Roman" w:hAnsi="Times New Roman" w:cs="Times New Roman"/>
          <w:sz w:val="28"/>
          <w:szCs w:val="28"/>
        </w:rPr>
        <w:t>фов печатают строчными буквами и располагают с абзацным отступом 1,25 без строчки в конце.</w:t>
      </w:r>
    </w:p>
    <w:p w:rsidR="00C935DD" w:rsidRPr="002A3F67" w:rsidRDefault="00C935DD" w:rsidP="00C935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A3F67">
        <w:rPr>
          <w:rFonts w:ascii="Times New Roman" w:hAnsi="Times New Roman" w:cs="Times New Roman"/>
          <w:sz w:val="28"/>
          <w:szCs w:val="28"/>
        </w:rPr>
        <w:t>. Работа должна быть выполнена печатным способом с использов</w:t>
      </w:r>
      <w:r w:rsidRPr="002A3F67">
        <w:rPr>
          <w:rFonts w:ascii="Times New Roman" w:hAnsi="Times New Roman" w:cs="Times New Roman"/>
          <w:sz w:val="28"/>
          <w:szCs w:val="28"/>
        </w:rPr>
        <w:t>а</w:t>
      </w:r>
      <w:r w:rsidRPr="002A3F67">
        <w:rPr>
          <w:rFonts w:ascii="Times New Roman" w:hAnsi="Times New Roman" w:cs="Times New Roman"/>
          <w:sz w:val="28"/>
          <w:szCs w:val="28"/>
        </w:rPr>
        <w:t>нием компьютера и принтера на одной стороне листа белой бумаги одного сорта формата А4 (210х297 мм) через полтора интервала и размером шрифта 14 пунктов. Названия параграфов п</w:t>
      </w:r>
      <w:r w:rsidRPr="002A3F67">
        <w:rPr>
          <w:rFonts w:ascii="Times New Roman" w:hAnsi="Times New Roman" w:cs="Times New Roman"/>
          <w:sz w:val="28"/>
          <w:szCs w:val="28"/>
        </w:rPr>
        <w:t>е</w:t>
      </w:r>
      <w:r w:rsidRPr="002A3F67">
        <w:rPr>
          <w:rFonts w:ascii="Times New Roman" w:hAnsi="Times New Roman" w:cs="Times New Roman"/>
          <w:sz w:val="28"/>
          <w:szCs w:val="28"/>
        </w:rPr>
        <w:t>чатают строчными буквами и располагают с абзацным отступом 1,25 без точки в конце.</w:t>
      </w:r>
    </w:p>
    <w:p w:rsidR="00C935DD" w:rsidRPr="002A3F67" w:rsidRDefault="00C935DD" w:rsidP="00C935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A3F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A3F67">
        <w:rPr>
          <w:rFonts w:ascii="Times New Roman" w:hAnsi="Times New Roman" w:cs="Times New Roman"/>
          <w:sz w:val="28"/>
          <w:szCs w:val="28"/>
        </w:rPr>
        <w:t xml:space="preserve"> Страницы ВКР должны иметь следующие поля: левое - </w:t>
      </w:r>
      <w:smartTag w:uri="urn:schemas-microsoft-com:office:smarttags" w:element="metricconverter">
        <w:smartTagPr>
          <w:attr w:name="ProductID" w:val="25 мм"/>
        </w:smartTagPr>
        <w:r w:rsidRPr="002A3F67">
          <w:rPr>
            <w:rFonts w:ascii="Times New Roman" w:hAnsi="Times New Roman" w:cs="Times New Roman"/>
            <w:sz w:val="28"/>
            <w:szCs w:val="28"/>
          </w:rPr>
          <w:t>25 мм</w:t>
        </w:r>
      </w:smartTag>
      <w:r w:rsidRPr="002A3F67">
        <w:rPr>
          <w:rFonts w:ascii="Times New Roman" w:hAnsi="Times New Roman" w:cs="Times New Roman"/>
          <w:sz w:val="28"/>
          <w:szCs w:val="28"/>
        </w:rPr>
        <w:t>, пр</w:t>
      </w:r>
      <w:r w:rsidRPr="002A3F67">
        <w:rPr>
          <w:rFonts w:ascii="Times New Roman" w:hAnsi="Times New Roman" w:cs="Times New Roman"/>
          <w:sz w:val="28"/>
          <w:szCs w:val="28"/>
        </w:rPr>
        <w:t>а</w:t>
      </w:r>
      <w:r w:rsidRPr="002A3F67">
        <w:rPr>
          <w:rFonts w:ascii="Times New Roman" w:hAnsi="Times New Roman" w:cs="Times New Roman"/>
          <w:sz w:val="28"/>
          <w:szCs w:val="28"/>
        </w:rPr>
        <w:t xml:space="preserve">вое - </w:t>
      </w:r>
      <w:smartTag w:uri="urn:schemas-microsoft-com:office:smarttags" w:element="metricconverter">
        <w:smartTagPr>
          <w:attr w:name="ProductID" w:val="10 мм"/>
        </w:smartTagPr>
        <w:r w:rsidRPr="002A3F67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2A3F67">
        <w:rPr>
          <w:rFonts w:ascii="Times New Roman" w:hAnsi="Times New Roman" w:cs="Times New Roman"/>
          <w:sz w:val="28"/>
          <w:szCs w:val="28"/>
        </w:rPr>
        <w:t xml:space="preserve">, верхнее - </w:t>
      </w:r>
      <w:smartTag w:uri="urn:schemas-microsoft-com:office:smarttags" w:element="metricconverter">
        <w:smartTagPr>
          <w:attr w:name="ProductID" w:val="20 мм"/>
        </w:smartTagPr>
        <w:r w:rsidRPr="002A3F67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A3F67">
        <w:rPr>
          <w:rFonts w:ascii="Times New Roman" w:hAnsi="Times New Roman" w:cs="Times New Roman"/>
          <w:sz w:val="28"/>
          <w:szCs w:val="28"/>
        </w:rPr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 w:rsidRPr="002A3F67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A3F67">
        <w:rPr>
          <w:rFonts w:ascii="Times New Roman" w:hAnsi="Times New Roman" w:cs="Times New Roman"/>
          <w:sz w:val="28"/>
          <w:szCs w:val="28"/>
        </w:rPr>
        <w:t xml:space="preserve">. Абзацный отступ должен быть одинаковым по всему тексту и равен пяти знакам. Все страницы ВКР, </w:t>
      </w:r>
      <w:r w:rsidRPr="002A3F67">
        <w:rPr>
          <w:rFonts w:ascii="Times New Roman" w:hAnsi="Times New Roman" w:cs="Times New Roman"/>
          <w:sz w:val="28"/>
          <w:szCs w:val="28"/>
        </w:rPr>
        <w:lastRenderedPageBreak/>
        <w:t>включая иллюстрации и приложения, нумеруются по порядку без пропу</w:t>
      </w:r>
      <w:r w:rsidRPr="002A3F67">
        <w:rPr>
          <w:rFonts w:ascii="Times New Roman" w:hAnsi="Times New Roman" w:cs="Times New Roman"/>
          <w:sz w:val="28"/>
          <w:szCs w:val="28"/>
        </w:rPr>
        <w:t>с</w:t>
      </w:r>
      <w:r w:rsidRPr="002A3F67">
        <w:rPr>
          <w:rFonts w:ascii="Times New Roman" w:hAnsi="Times New Roman" w:cs="Times New Roman"/>
          <w:sz w:val="28"/>
          <w:szCs w:val="28"/>
        </w:rPr>
        <w:t>ков и повторений. Первой страницей считается титульный лист, на кот</w:t>
      </w:r>
      <w:r w:rsidRPr="002A3F67">
        <w:rPr>
          <w:rFonts w:ascii="Times New Roman" w:hAnsi="Times New Roman" w:cs="Times New Roman"/>
          <w:sz w:val="28"/>
          <w:szCs w:val="28"/>
        </w:rPr>
        <w:t>о</w:t>
      </w:r>
      <w:r w:rsidRPr="002A3F67">
        <w:rPr>
          <w:rFonts w:ascii="Times New Roman" w:hAnsi="Times New Roman" w:cs="Times New Roman"/>
          <w:sz w:val="28"/>
          <w:szCs w:val="28"/>
        </w:rPr>
        <w:t>ром нумерация страниц не ставится, на следующей странице ставится цифра "2" и т.д. Порядковый номер страницы печатают на середине вер</w:t>
      </w:r>
      <w:r w:rsidRPr="002A3F67">
        <w:rPr>
          <w:rFonts w:ascii="Times New Roman" w:hAnsi="Times New Roman" w:cs="Times New Roman"/>
          <w:sz w:val="28"/>
          <w:szCs w:val="28"/>
        </w:rPr>
        <w:t>х</w:t>
      </w:r>
      <w:r w:rsidRPr="002A3F67">
        <w:rPr>
          <w:rFonts w:ascii="Times New Roman" w:hAnsi="Times New Roman" w:cs="Times New Roman"/>
          <w:sz w:val="28"/>
          <w:szCs w:val="28"/>
        </w:rPr>
        <w:t>него поля страницы.</w:t>
      </w:r>
    </w:p>
    <w:p w:rsidR="00C935DD" w:rsidRPr="002A3F67" w:rsidRDefault="00C935DD" w:rsidP="00C935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3F67">
        <w:rPr>
          <w:rFonts w:ascii="Times New Roman" w:hAnsi="Times New Roman" w:cs="Times New Roman"/>
          <w:sz w:val="28"/>
          <w:szCs w:val="28"/>
        </w:rPr>
        <w:t xml:space="preserve">. Объем ВКР должен составлять от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2A3F67">
        <w:rPr>
          <w:rFonts w:ascii="Times New Roman" w:hAnsi="Times New Roman" w:cs="Times New Roman"/>
          <w:sz w:val="28"/>
          <w:szCs w:val="28"/>
        </w:rPr>
        <w:t xml:space="preserve"> до </w:t>
      </w:r>
      <w:r w:rsidR="00114CC3" w:rsidRPr="00114C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A3F67">
        <w:rPr>
          <w:rFonts w:ascii="Times New Roman" w:hAnsi="Times New Roman" w:cs="Times New Roman"/>
          <w:sz w:val="28"/>
          <w:szCs w:val="28"/>
        </w:rPr>
        <w:t xml:space="preserve"> страниц. Объем ВКР считается без учета приложений.</w:t>
      </w:r>
    </w:p>
    <w:p w:rsidR="00C935DD" w:rsidRPr="002A3F67" w:rsidRDefault="00C935DD" w:rsidP="00C935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A3F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A3F67">
        <w:rPr>
          <w:rFonts w:ascii="Times New Roman" w:hAnsi="Times New Roman" w:cs="Times New Roman"/>
          <w:sz w:val="28"/>
          <w:szCs w:val="28"/>
        </w:rPr>
        <w:t xml:space="preserve"> Требования к оформлению иллюстративного материала</w:t>
      </w:r>
    </w:p>
    <w:p w:rsidR="00C935DD" w:rsidRPr="002A3F67" w:rsidRDefault="00C935DD" w:rsidP="00C935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F67">
        <w:rPr>
          <w:rFonts w:ascii="Times New Roman" w:hAnsi="Times New Roman" w:cs="Times New Roman"/>
          <w:sz w:val="28"/>
          <w:szCs w:val="28"/>
        </w:rPr>
        <w:t>Иллюстративный материал может быть представлен рисунками, фотографиями, картами, нотами, графиками, чертежами, схемами, диагра</w:t>
      </w:r>
      <w:r w:rsidRPr="002A3F67">
        <w:rPr>
          <w:rFonts w:ascii="Times New Roman" w:hAnsi="Times New Roman" w:cs="Times New Roman"/>
          <w:sz w:val="28"/>
          <w:szCs w:val="28"/>
        </w:rPr>
        <w:t>м</w:t>
      </w:r>
      <w:r w:rsidRPr="002A3F67">
        <w:rPr>
          <w:rFonts w:ascii="Times New Roman" w:hAnsi="Times New Roman" w:cs="Times New Roman"/>
          <w:sz w:val="28"/>
          <w:szCs w:val="28"/>
        </w:rPr>
        <w:t>мами и другим подобным материалом. Иллюстрации, используемые в ВКР, размещают под текстом, в котором впервые дана ссылка на них, или на следующей странице, а при необходимости - в приложении к ВКР. Д</w:t>
      </w:r>
      <w:r w:rsidRPr="002A3F67">
        <w:rPr>
          <w:rFonts w:ascii="Times New Roman" w:hAnsi="Times New Roman" w:cs="Times New Roman"/>
          <w:sz w:val="28"/>
          <w:szCs w:val="28"/>
        </w:rPr>
        <w:t>о</w:t>
      </w:r>
      <w:r w:rsidRPr="002A3F67">
        <w:rPr>
          <w:rFonts w:ascii="Times New Roman" w:hAnsi="Times New Roman" w:cs="Times New Roman"/>
          <w:sz w:val="28"/>
          <w:szCs w:val="28"/>
        </w:rPr>
        <w:t>пускается использование приложений нестандартного размера, которые в сложенном виде соответствуют формату А4. Иллюстрации нумеруют арабскими цифрами сквозной нумерацией или в пределах главы (раздела). Под рисунком посередине страницы делается запись «Рисунок 1- название рисунка» без точки в конце. На все иллюстрации должны быть пр</w:t>
      </w:r>
      <w:r w:rsidRPr="002A3F67">
        <w:rPr>
          <w:rFonts w:ascii="Times New Roman" w:hAnsi="Times New Roman" w:cs="Times New Roman"/>
          <w:sz w:val="28"/>
          <w:szCs w:val="28"/>
        </w:rPr>
        <w:t>и</w:t>
      </w:r>
      <w:r w:rsidRPr="002A3F67">
        <w:rPr>
          <w:rFonts w:ascii="Times New Roman" w:hAnsi="Times New Roman" w:cs="Times New Roman"/>
          <w:sz w:val="28"/>
          <w:szCs w:val="28"/>
        </w:rPr>
        <w:t>ведены ссылки в тексте ВКР. При ссылке следует писать слово "Рисунок" с указ</w:t>
      </w:r>
      <w:r w:rsidRPr="002A3F67">
        <w:rPr>
          <w:rFonts w:ascii="Times New Roman" w:hAnsi="Times New Roman" w:cs="Times New Roman"/>
          <w:sz w:val="28"/>
          <w:szCs w:val="28"/>
        </w:rPr>
        <w:t>а</w:t>
      </w:r>
      <w:r w:rsidRPr="002A3F67">
        <w:rPr>
          <w:rFonts w:ascii="Times New Roman" w:hAnsi="Times New Roman" w:cs="Times New Roman"/>
          <w:sz w:val="28"/>
          <w:szCs w:val="28"/>
        </w:rPr>
        <w:t xml:space="preserve">нием его номера. </w:t>
      </w:r>
    </w:p>
    <w:p w:rsidR="00C935DD" w:rsidRPr="002A3F67" w:rsidRDefault="00C935DD" w:rsidP="00C935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F67">
        <w:rPr>
          <w:rFonts w:ascii="Times New Roman" w:hAnsi="Times New Roman" w:cs="Times New Roman"/>
          <w:sz w:val="28"/>
          <w:szCs w:val="28"/>
        </w:rPr>
        <w:t>Таблицы, используемые в ВКР, размещают под текстом, в котором впервые дана ссылка на них, или на следующей странице, а при необход</w:t>
      </w:r>
      <w:r w:rsidRPr="002A3F67">
        <w:rPr>
          <w:rFonts w:ascii="Times New Roman" w:hAnsi="Times New Roman" w:cs="Times New Roman"/>
          <w:sz w:val="28"/>
          <w:szCs w:val="28"/>
        </w:rPr>
        <w:t>и</w:t>
      </w:r>
      <w:r w:rsidRPr="002A3F67">
        <w:rPr>
          <w:rFonts w:ascii="Times New Roman" w:hAnsi="Times New Roman" w:cs="Times New Roman"/>
          <w:sz w:val="28"/>
          <w:szCs w:val="28"/>
        </w:rPr>
        <w:t>мости - в приложении к ВКР. Таблицы нумеруют арабскими цифрами сквозной нумерацией или в пределах главы (раздела). Над таблицей с абзацным доступом 1,25 делается запись «Та</w:t>
      </w:r>
      <w:r w:rsidRPr="002A3F67">
        <w:rPr>
          <w:rFonts w:ascii="Times New Roman" w:hAnsi="Times New Roman" w:cs="Times New Roman"/>
          <w:sz w:val="28"/>
          <w:szCs w:val="28"/>
        </w:rPr>
        <w:t>б</w:t>
      </w:r>
      <w:r w:rsidRPr="002A3F67">
        <w:rPr>
          <w:rFonts w:ascii="Times New Roman" w:hAnsi="Times New Roman" w:cs="Times New Roman"/>
          <w:sz w:val="28"/>
          <w:szCs w:val="28"/>
        </w:rPr>
        <w:t>лица 1- название таблицы» без точки в конце. На все таблицы должны быть приведены ссылки в тексте ВКР. При ссылке следует писать слово "Таблица" с указ</w:t>
      </w:r>
      <w:r w:rsidRPr="002A3F67">
        <w:rPr>
          <w:rFonts w:ascii="Times New Roman" w:hAnsi="Times New Roman" w:cs="Times New Roman"/>
          <w:sz w:val="28"/>
          <w:szCs w:val="28"/>
        </w:rPr>
        <w:t>а</w:t>
      </w:r>
      <w:r w:rsidRPr="002A3F67">
        <w:rPr>
          <w:rFonts w:ascii="Times New Roman" w:hAnsi="Times New Roman" w:cs="Times New Roman"/>
          <w:sz w:val="28"/>
          <w:szCs w:val="28"/>
        </w:rPr>
        <w:t xml:space="preserve">нием ее номера. Перечень таблиц указывают в списке иллюстративного материала. </w:t>
      </w:r>
    </w:p>
    <w:p w:rsidR="00C935DD" w:rsidRPr="002A3F67" w:rsidRDefault="00C935DD" w:rsidP="00C935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A3F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A3F67">
        <w:rPr>
          <w:rFonts w:ascii="Times New Roman" w:hAnsi="Times New Roman" w:cs="Times New Roman"/>
          <w:sz w:val="28"/>
          <w:szCs w:val="28"/>
        </w:rPr>
        <w:t xml:space="preserve"> Требования к оформлению списка литературы</w:t>
      </w:r>
    </w:p>
    <w:p w:rsidR="00C935DD" w:rsidRPr="002A3F67" w:rsidRDefault="00C935DD" w:rsidP="00C935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F67">
        <w:rPr>
          <w:rFonts w:ascii="Times New Roman" w:hAnsi="Times New Roman" w:cs="Times New Roman"/>
          <w:sz w:val="28"/>
          <w:szCs w:val="28"/>
        </w:rPr>
        <w:t>Список использованных источников должен быть размещен в конце основного текста.  Допускаются следующие способы группировки библи</w:t>
      </w:r>
      <w:r w:rsidRPr="002A3F67">
        <w:rPr>
          <w:rFonts w:ascii="Times New Roman" w:hAnsi="Times New Roman" w:cs="Times New Roman"/>
          <w:sz w:val="28"/>
          <w:szCs w:val="28"/>
        </w:rPr>
        <w:t>о</w:t>
      </w:r>
      <w:r w:rsidRPr="002A3F67">
        <w:rPr>
          <w:rFonts w:ascii="Times New Roman" w:hAnsi="Times New Roman" w:cs="Times New Roman"/>
          <w:sz w:val="28"/>
          <w:szCs w:val="28"/>
        </w:rPr>
        <w:t>графических записей: алфавитный, систематический (в порядке первого упоминания в тексте), хронологический.</w:t>
      </w:r>
    </w:p>
    <w:p w:rsidR="00C935DD" w:rsidRPr="002A3F67" w:rsidRDefault="00C935DD" w:rsidP="00C935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F67">
        <w:rPr>
          <w:rFonts w:ascii="Times New Roman" w:hAnsi="Times New Roman" w:cs="Times New Roman"/>
          <w:sz w:val="28"/>
          <w:szCs w:val="28"/>
        </w:rPr>
        <w:t>При алфавитном способе группировки все библиографические зап</w:t>
      </w:r>
      <w:r w:rsidRPr="002A3F67">
        <w:rPr>
          <w:rFonts w:ascii="Times New Roman" w:hAnsi="Times New Roman" w:cs="Times New Roman"/>
          <w:sz w:val="28"/>
          <w:szCs w:val="28"/>
        </w:rPr>
        <w:t>и</w:t>
      </w:r>
      <w:r w:rsidRPr="002A3F67">
        <w:rPr>
          <w:rFonts w:ascii="Times New Roman" w:hAnsi="Times New Roman" w:cs="Times New Roman"/>
          <w:sz w:val="28"/>
          <w:szCs w:val="28"/>
        </w:rPr>
        <w:t>си располагают по алфавиту фамилий авторов или первых слов заглавий документов. Библиографические записи произведений а</w:t>
      </w:r>
      <w:r w:rsidRPr="002A3F67">
        <w:rPr>
          <w:rFonts w:ascii="Times New Roman" w:hAnsi="Times New Roman" w:cs="Times New Roman"/>
          <w:sz w:val="28"/>
          <w:szCs w:val="28"/>
        </w:rPr>
        <w:t>в</w:t>
      </w:r>
      <w:r w:rsidRPr="002A3F67">
        <w:rPr>
          <w:rFonts w:ascii="Times New Roman" w:hAnsi="Times New Roman" w:cs="Times New Roman"/>
          <w:sz w:val="28"/>
          <w:szCs w:val="28"/>
        </w:rPr>
        <w:t>торов-однофамильцев располагают в алфавите их иници</w:t>
      </w:r>
      <w:r w:rsidRPr="002A3F67">
        <w:rPr>
          <w:rFonts w:ascii="Times New Roman" w:hAnsi="Times New Roman" w:cs="Times New Roman"/>
          <w:sz w:val="28"/>
          <w:szCs w:val="28"/>
        </w:rPr>
        <w:t>а</w:t>
      </w:r>
      <w:r w:rsidRPr="002A3F67">
        <w:rPr>
          <w:rFonts w:ascii="Times New Roman" w:hAnsi="Times New Roman" w:cs="Times New Roman"/>
          <w:sz w:val="28"/>
          <w:szCs w:val="28"/>
        </w:rPr>
        <w:t>лов.</w:t>
      </w:r>
    </w:p>
    <w:p w:rsidR="00C935DD" w:rsidRPr="002A3F67" w:rsidRDefault="00C935DD" w:rsidP="00C935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F67">
        <w:rPr>
          <w:rFonts w:ascii="Times New Roman" w:hAnsi="Times New Roman" w:cs="Times New Roman"/>
          <w:sz w:val="28"/>
          <w:szCs w:val="28"/>
        </w:rPr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</w:t>
      </w:r>
      <w:r w:rsidRPr="002A3F67">
        <w:rPr>
          <w:rFonts w:ascii="Times New Roman" w:hAnsi="Times New Roman" w:cs="Times New Roman"/>
          <w:sz w:val="28"/>
          <w:szCs w:val="28"/>
        </w:rPr>
        <w:t>с</w:t>
      </w:r>
      <w:r w:rsidRPr="002A3F67">
        <w:rPr>
          <w:rFonts w:ascii="Times New Roman" w:hAnsi="Times New Roman" w:cs="Times New Roman"/>
          <w:sz w:val="28"/>
          <w:szCs w:val="28"/>
        </w:rPr>
        <w:t>сификации.</w:t>
      </w:r>
    </w:p>
    <w:p w:rsidR="00C935DD" w:rsidRPr="002A3F67" w:rsidRDefault="00C935DD" w:rsidP="00C935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F67">
        <w:rPr>
          <w:rFonts w:ascii="Times New Roman" w:hAnsi="Times New Roman" w:cs="Times New Roman"/>
          <w:sz w:val="28"/>
          <w:szCs w:val="28"/>
        </w:rPr>
        <w:t>При хронологическом порядке группировки библиографические з</w:t>
      </w:r>
      <w:r w:rsidRPr="002A3F67">
        <w:rPr>
          <w:rFonts w:ascii="Times New Roman" w:hAnsi="Times New Roman" w:cs="Times New Roman"/>
          <w:sz w:val="28"/>
          <w:szCs w:val="28"/>
        </w:rPr>
        <w:t>а</w:t>
      </w:r>
      <w:r w:rsidRPr="002A3F67">
        <w:rPr>
          <w:rFonts w:ascii="Times New Roman" w:hAnsi="Times New Roman" w:cs="Times New Roman"/>
          <w:sz w:val="28"/>
          <w:szCs w:val="28"/>
        </w:rPr>
        <w:t>писи располагают в хронологии выхода документов в свет.</w:t>
      </w:r>
    </w:p>
    <w:p w:rsidR="00C935DD" w:rsidRPr="002A3F67" w:rsidRDefault="00C935DD" w:rsidP="00C935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F67">
        <w:rPr>
          <w:rFonts w:ascii="Times New Roman" w:hAnsi="Times New Roman" w:cs="Times New Roman"/>
          <w:sz w:val="28"/>
          <w:szCs w:val="28"/>
        </w:rPr>
        <w:t>При наличии в списке литературы на других языках, кроме ру</w:t>
      </w:r>
      <w:r w:rsidRPr="002A3F67">
        <w:rPr>
          <w:rFonts w:ascii="Times New Roman" w:hAnsi="Times New Roman" w:cs="Times New Roman"/>
          <w:sz w:val="28"/>
          <w:szCs w:val="28"/>
        </w:rPr>
        <w:t>с</w:t>
      </w:r>
      <w:r w:rsidRPr="002A3F67">
        <w:rPr>
          <w:rFonts w:ascii="Times New Roman" w:hAnsi="Times New Roman" w:cs="Times New Roman"/>
          <w:sz w:val="28"/>
          <w:szCs w:val="28"/>
        </w:rPr>
        <w:t>ского, образуется дополнительный алфавитный ряд, который расп</w:t>
      </w:r>
      <w:r w:rsidRPr="002A3F67">
        <w:rPr>
          <w:rFonts w:ascii="Times New Roman" w:hAnsi="Times New Roman" w:cs="Times New Roman"/>
          <w:sz w:val="28"/>
          <w:szCs w:val="28"/>
        </w:rPr>
        <w:t>о</w:t>
      </w:r>
      <w:r w:rsidRPr="002A3F67">
        <w:rPr>
          <w:rFonts w:ascii="Times New Roman" w:hAnsi="Times New Roman" w:cs="Times New Roman"/>
          <w:sz w:val="28"/>
          <w:szCs w:val="28"/>
        </w:rPr>
        <w:t>лагают после изданий на русском языке.</w:t>
      </w:r>
    </w:p>
    <w:p w:rsidR="00C935DD" w:rsidRPr="00DD6A5A" w:rsidRDefault="00C935DD" w:rsidP="0028764C">
      <w:pPr>
        <w:pStyle w:val="a4"/>
        <w:ind w:firstLine="0"/>
        <w:jc w:val="both"/>
        <w:rPr>
          <w:rFonts w:ascii="Times New Roman" w:hAnsi="Times New Roman" w:cs="Times New Roman"/>
        </w:rPr>
      </w:pPr>
    </w:p>
    <w:p w:rsidR="00DD6A5A" w:rsidRPr="00C935DD" w:rsidRDefault="00DD6A5A" w:rsidP="00C935DD">
      <w:pPr>
        <w:pStyle w:val="5"/>
        <w:spacing w:before="0" w:after="0"/>
        <w:jc w:val="center"/>
      </w:pPr>
      <w:r w:rsidRPr="00C935DD">
        <w:rPr>
          <w:color w:val="000000"/>
        </w:rPr>
        <w:t>Представление</w:t>
      </w:r>
      <w:r w:rsidR="00C935DD">
        <w:rPr>
          <w:color w:val="000000"/>
        </w:rPr>
        <w:t xml:space="preserve"> </w:t>
      </w:r>
      <w:r w:rsidRPr="00C935DD">
        <w:t>выпускной квалификационной работы</w:t>
      </w:r>
    </w:p>
    <w:p w:rsidR="00DD6A5A" w:rsidRPr="00DD6A5A" w:rsidRDefault="00DD6A5A" w:rsidP="0028764C">
      <w:pPr>
        <w:rPr>
          <w:rFonts w:ascii="Times New Roman" w:hAnsi="Times New Roman" w:cs="Times New Roman"/>
          <w:sz w:val="28"/>
        </w:rPr>
      </w:pPr>
    </w:p>
    <w:p w:rsidR="00DD6A5A" w:rsidRPr="00DD6A5A" w:rsidRDefault="00DD6A5A" w:rsidP="0028764C">
      <w:pPr>
        <w:numPr>
          <w:ilvl w:val="0"/>
          <w:numId w:val="14"/>
        </w:numPr>
        <w:autoSpaceDE/>
        <w:autoSpaceDN/>
        <w:rPr>
          <w:rFonts w:ascii="Times New Roman" w:hAnsi="Times New Roman" w:cs="Times New Roman"/>
          <w:color w:val="000000"/>
          <w:sz w:val="28"/>
        </w:rPr>
      </w:pPr>
      <w:r w:rsidRPr="00DD6A5A">
        <w:rPr>
          <w:rFonts w:ascii="Times New Roman" w:hAnsi="Times New Roman" w:cs="Times New Roman"/>
          <w:color w:val="000000"/>
          <w:sz w:val="28"/>
        </w:rPr>
        <w:t>Выполненная и оформленная работа сдается на рецензию за 10 дней до защиты.</w:t>
      </w:r>
    </w:p>
    <w:p w:rsidR="00DD6A5A" w:rsidRPr="00DD6A5A" w:rsidRDefault="00DD6A5A" w:rsidP="0028764C">
      <w:pPr>
        <w:numPr>
          <w:ilvl w:val="0"/>
          <w:numId w:val="14"/>
        </w:numPr>
        <w:autoSpaceDE/>
        <w:autoSpaceDN/>
        <w:rPr>
          <w:rFonts w:ascii="Times New Roman" w:hAnsi="Times New Roman" w:cs="Times New Roman"/>
          <w:color w:val="000000"/>
          <w:sz w:val="28"/>
        </w:rPr>
      </w:pPr>
      <w:r w:rsidRPr="00DD6A5A">
        <w:rPr>
          <w:rFonts w:ascii="Times New Roman" w:hAnsi="Times New Roman" w:cs="Times New Roman"/>
          <w:color w:val="000000"/>
          <w:sz w:val="28"/>
        </w:rPr>
        <w:t>Защита проводится на открытом заседании государствен</w:t>
      </w:r>
      <w:r w:rsidRPr="00DD6A5A">
        <w:rPr>
          <w:rFonts w:ascii="Times New Roman" w:hAnsi="Times New Roman" w:cs="Times New Roman"/>
          <w:color w:val="000000"/>
          <w:sz w:val="28"/>
        </w:rPr>
        <w:softHyphen/>
        <w:t>ной экзаменационной комиссии.</w:t>
      </w:r>
    </w:p>
    <w:p w:rsidR="00DD6A5A" w:rsidRPr="00DD6A5A" w:rsidRDefault="00DD6A5A" w:rsidP="0028764C">
      <w:pPr>
        <w:numPr>
          <w:ilvl w:val="0"/>
          <w:numId w:val="14"/>
        </w:numPr>
        <w:autoSpaceDE/>
        <w:autoSpaceDN/>
        <w:rPr>
          <w:rFonts w:ascii="Times New Roman" w:hAnsi="Times New Roman" w:cs="Times New Roman"/>
          <w:color w:val="000000"/>
          <w:sz w:val="28"/>
        </w:rPr>
      </w:pPr>
      <w:r w:rsidRPr="00DD6A5A">
        <w:rPr>
          <w:rFonts w:ascii="Times New Roman" w:hAnsi="Times New Roman" w:cs="Times New Roman"/>
          <w:color w:val="000000"/>
          <w:sz w:val="28"/>
        </w:rPr>
        <w:t>Порядок защиты:</w:t>
      </w:r>
    </w:p>
    <w:p w:rsidR="00DD6A5A" w:rsidRPr="00DD6A5A" w:rsidRDefault="00DD6A5A" w:rsidP="0028764C">
      <w:pPr>
        <w:ind w:left="1260" w:hanging="360"/>
        <w:rPr>
          <w:rFonts w:ascii="Times New Roman" w:hAnsi="Times New Roman" w:cs="Times New Roman"/>
          <w:sz w:val="28"/>
        </w:rPr>
      </w:pPr>
      <w:r w:rsidRPr="00DD6A5A">
        <w:rPr>
          <w:rFonts w:ascii="Times New Roman" w:hAnsi="Times New Roman" w:cs="Times New Roman"/>
          <w:sz w:val="28"/>
        </w:rPr>
        <w:t>3.1. Доклад по результатам выполненного исследования. Время доклада – 10 минут. В сообщении необходимо отразить актуальность, новизну выбранной темы; продемонстрировать знания истории и теории проблемы; степень компетентности в проблеме исследования; охарактеризовать методы и процедуры экспериментального изучения избранной для исследования проблемы; представить основные результаты и выводы исследования.</w:t>
      </w:r>
    </w:p>
    <w:p w:rsidR="00DD6A5A" w:rsidRPr="00DD6A5A" w:rsidRDefault="00DD6A5A" w:rsidP="0028764C">
      <w:pPr>
        <w:ind w:left="1260" w:hanging="360"/>
        <w:rPr>
          <w:rFonts w:ascii="Times New Roman" w:hAnsi="Times New Roman" w:cs="Times New Roman"/>
          <w:sz w:val="28"/>
        </w:rPr>
      </w:pPr>
      <w:r w:rsidRPr="00DD6A5A">
        <w:rPr>
          <w:rFonts w:ascii="Times New Roman" w:hAnsi="Times New Roman" w:cs="Times New Roman"/>
          <w:sz w:val="28"/>
        </w:rPr>
        <w:t>3.2. Вопросы членов комиссии.</w:t>
      </w:r>
    </w:p>
    <w:p w:rsidR="00DD6A5A" w:rsidRPr="00DD6A5A" w:rsidRDefault="00DD6A5A" w:rsidP="0028764C">
      <w:pPr>
        <w:ind w:left="1260" w:hanging="360"/>
        <w:rPr>
          <w:rFonts w:ascii="Times New Roman" w:hAnsi="Times New Roman" w:cs="Times New Roman"/>
          <w:sz w:val="28"/>
        </w:rPr>
      </w:pPr>
      <w:r w:rsidRPr="00DD6A5A">
        <w:rPr>
          <w:rFonts w:ascii="Times New Roman" w:hAnsi="Times New Roman" w:cs="Times New Roman"/>
          <w:sz w:val="28"/>
        </w:rPr>
        <w:t>3.3. Отзыв научного руководителя.</w:t>
      </w:r>
    </w:p>
    <w:p w:rsidR="00DD6A5A" w:rsidRPr="00DD6A5A" w:rsidRDefault="00DD6A5A" w:rsidP="0028764C">
      <w:pPr>
        <w:ind w:left="1260" w:hanging="360"/>
        <w:rPr>
          <w:rFonts w:ascii="Times New Roman" w:hAnsi="Times New Roman" w:cs="Times New Roman"/>
          <w:sz w:val="28"/>
        </w:rPr>
      </w:pPr>
      <w:r w:rsidRPr="00DD6A5A">
        <w:rPr>
          <w:rFonts w:ascii="Times New Roman" w:hAnsi="Times New Roman" w:cs="Times New Roman"/>
          <w:sz w:val="28"/>
        </w:rPr>
        <w:t>3.4. Оглашение рецензии и ответы на вопросы, содержащиеся в рецензии.</w:t>
      </w:r>
    </w:p>
    <w:p w:rsidR="00DD6A5A" w:rsidRPr="00DD6A5A" w:rsidRDefault="00DD6A5A" w:rsidP="0028764C">
      <w:pPr>
        <w:ind w:left="1260" w:hanging="360"/>
        <w:rPr>
          <w:rFonts w:ascii="Times New Roman" w:hAnsi="Times New Roman" w:cs="Times New Roman"/>
          <w:sz w:val="28"/>
        </w:rPr>
      </w:pPr>
      <w:r w:rsidRPr="00DD6A5A">
        <w:rPr>
          <w:rFonts w:ascii="Times New Roman" w:hAnsi="Times New Roman" w:cs="Times New Roman"/>
          <w:sz w:val="28"/>
        </w:rPr>
        <w:t>3.5. Свободная дискуссия.</w:t>
      </w:r>
    </w:p>
    <w:p w:rsidR="00DD6A5A" w:rsidRPr="00DD6A5A" w:rsidRDefault="00DD6A5A" w:rsidP="0028764C">
      <w:pPr>
        <w:ind w:left="1260" w:hanging="360"/>
        <w:rPr>
          <w:rFonts w:ascii="Times New Roman" w:hAnsi="Times New Roman" w:cs="Times New Roman"/>
          <w:sz w:val="28"/>
        </w:rPr>
      </w:pPr>
      <w:r w:rsidRPr="00DD6A5A">
        <w:rPr>
          <w:rFonts w:ascii="Times New Roman" w:hAnsi="Times New Roman" w:cs="Times New Roman"/>
          <w:sz w:val="28"/>
        </w:rPr>
        <w:t xml:space="preserve">3.6. Заключительное слово автора ВКР.   </w:t>
      </w:r>
    </w:p>
    <w:p w:rsidR="00DD6A5A" w:rsidRPr="00DD6A5A" w:rsidRDefault="00DD6A5A" w:rsidP="0028764C">
      <w:pPr>
        <w:numPr>
          <w:ilvl w:val="0"/>
          <w:numId w:val="14"/>
        </w:numPr>
        <w:autoSpaceDE/>
        <w:autoSpaceDN/>
        <w:rPr>
          <w:rFonts w:ascii="Times New Roman" w:hAnsi="Times New Roman" w:cs="Times New Roman"/>
          <w:color w:val="000000"/>
          <w:sz w:val="28"/>
        </w:rPr>
      </w:pPr>
      <w:r w:rsidRPr="00DD6A5A">
        <w:rPr>
          <w:rFonts w:ascii="Times New Roman" w:hAnsi="Times New Roman" w:cs="Times New Roman"/>
          <w:color w:val="000000"/>
          <w:sz w:val="28"/>
        </w:rPr>
        <w:t>К работе в письменном виде прилагается вн</w:t>
      </w:r>
      <w:r w:rsidR="001871A3">
        <w:rPr>
          <w:rFonts w:ascii="Times New Roman" w:hAnsi="Times New Roman" w:cs="Times New Roman"/>
          <w:color w:val="000000"/>
          <w:sz w:val="28"/>
        </w:rPr>
        <w:t>еш</w:t>
      </w:r>
      <w:r w:rsidRPr="00DD6A5A">
        <w:rPr>
          <w:rFonts w:ascii="Times New Roman" w:hAnsi="Times New Roman" w:cs="Times New Roman"/>
          <w:color w:val="000000"/>
          <w:sz w:val="28"/>
        </w:rPr>
        <w:t>няя рецензия.</w:t>
      </w:r>
    </w:p>
    <w:p w:rsidR="00DD6A5A" w:rsidRPr="00DD6A5A" w:rsidRDefault="00DD6A5A" w:rsidP="0028764C">
      <w:pPr>
        <w:pStyle w:val="a6"/>
        <w:numPr>
          <w:ilvl w:val="0"/>
          <w:numId w:val="14"/>
        </w:numPr>
        <w:jc w:val="both"/>
        <w:rPr>
          <w:b w:val="0"/>
          <w:sz w:val="28"/>
        </w:rPr>
      </w:pPr>
      <w:r w:rsidRPr="00DD6A5A">
        <w:rPr>
          <w:b w:val="0"/>
          <w:color w:val="000000"/>
          <w:sz w:val="28"/>
        </w:rPr>
        <w:t>Результаты защиты определяются на закрытом заседании экзаменационной комиссии оценками «отлично», «хорошо», «удовлетворительно» и «неудовлетворительно».</w:t>
      </w:r>
    </w:p>
    <w:p w:rsidR="00C935DD" w:rsidRDefault="00C935DD" w:rsidP="0028764C">
      <w:pPr>
        <w:ind w:firstLine="567"/>
        <w:rPr>
          <w:rFonts w:ascii="Times New Roman" w:hAnsi="Times New Roman" w:cs="Times New Roman"/>
          <w:color w:val="000000"/>
          <w:sz w:val="28"/>
        </w:rPr>
      </w:pPr>
    </w:p>
    <w:p w:rsidR="00C935DD" w:rsidRPr="00C935DD" w:rsidRDefault="00C935DD" w:rsidP="00C935DD">
      <w:pPr>
        <w:pStyle w:val="a4"/>
        <w:ind w:firstLine="0"/>
        <w:jc w:val="center"/>
        <w:rPr>
          <w:rFonts w:ascii="Times New Roman" w:hAnsi="Times New Roman" w:cs="Times New Roman"/>
          <w:b/>
          <w:i/>
        </w:rPr>
      </w:pPr>
      <w:r w:rsidRPr="00C935DD">
        <w:rPr>
          <w:rFonts w:ascii="Times New Roman" w:hAnsi="Times New Roman" w:cs="Times New Roman"/>
          <w:b/>
          <w:i/>
        </w:rPr>
        <w:t xml:space="preserve">Оценка выпускной квалификационной работы бакалавра </w:t>
      </w:r>
    </w:p>
    <w:p w:rsidR="00C935DD" w:rsidRPr="00C935DD" w:rsidRDefault="00C935DD" w:rsidP="00C935DD">
      <w:pPr>
        <w:pStyle w:val="a4"/>
        <w:ind w:firstLine="0"/>
        <w:jc w:val="both"/>
        <w:rPr>
          <w:rFonts w:ascii="Times New Roman" w:hAnsi="Times New Roman" w:cs="Times New Roman"/>
          <w:i/>
          <w:smallCaps/>
        </w:rPr>
      </w:pPr>
    </w:p>
    <w:p w:rsidR="00C935DD" w:rsidRDefault="00C935DD" w:rsidP="0028764C">
      <w:pPr>
        <w:ind w:firstLine="567"/>
        <w:rPr>
          <w:rFonts w:ascii="Times New Roman" w:hAnsi="Times New Roman" w:cs="Times New Roman"/>
          <w:color w:val="000000"/>
          <w:sz w:val="28"/>
        </w:rPr>
      </w:pPr>
    </w:p>
    <w:p w:rsidR="00DD6A5A" w:rsidRPr="00DD6A5A" w:rsidRDefault="00DD6A5A" w:rsidP="0028764C">
      <w:pPr>
        <w:ind w:firstLine="567"/>
        <w:rPr>
          <w:rFonts w:ascii="Times New Roman" w:hAnsi="Times New Roman" w:cs="Times New Roman"/>
          <w:color w:val="000000"/>
          <w:sz w:val="28"/>
        </w:rPr>
      </w:pPr>
      <w:r w:rsidRPr="00DD6A5A">
        <w:rPr>
          <w:rFonts w:ascii="Times New Roman" w:hAnsi="Times New Roman" w:cs="Times New Roman"/>
          <w:color w:val="000000"/>
          <w:sz w:val="28"/>
        </w:rPr>
        <w:t>Оценка выставляется экзаменационной комиссией</w:t>
      </w:r>
      <w:r w:rsidR="00C935DD">
        <w:rPr>
          <w:rFonts w:ascii="Times New Roman" w:hAnsi="Times New Roman" w:cs="Times New Roman"/>
          <w:color w:val="000000"/>
          <w:sz w:val="28"/>
        </w:rPr>
        <w:t>, которая учитывает</w:t>
      </w:r>
      <w:r w:rsidRPr="00DD6A5A">
        <w:rPr>
          <w:rFonts w:ascii="Times New Roman" w:hAnsi="Times New Roman" w:cs="Times New Roman"/>
          <w:color w:val="000000"/>
          <w:sz w:val="28"/>
        </w:rPr>
        <w:t>:</w:t>
      </w:r>
    </w:p>
    <w:p w:rsidR="00DD6A5A" w:rsidRPr="00DD6A5A" w:rsidRDefault="00DD6A5A" w:rsidP="0028764C">
      <w:pPr>
        <w:numPr>
          <w:ilvl w:val="0"/>
          <w:numId w:val="15"/>
        </w:numPr>
        <w:tabs>
          <w:tab w:val="left" w:pos="1276"/>
        </w:tabs>
        <w:autoSpaceDE/>
        <w:autoSpaceDN/>
        <w:rPr>
          <w:rFonts w:ascii="Times New Roman" w:hAnsi="Times New Roman" w:cs="Times New Roman"/>
          <w:color w:val="000000"/>
          <w:sz w:val="28"/>
        </w:rPr>
      </w:pPr>
      <w:r w:rsidRPr="00DD6A5A">
        <w:rPr>
          <w:rFonts w:ascii="Times New Roman" w:hAnsi="Times New Roman" w:cs="Times New Roman"/>
          <w:color w:val="000000"/>
          <w:sz w:val="28"/>
        </w:rPr>
        <w:t>соответствие содержания и формы представленной работы всем требованиям, предъявленным к данному виду работ;</w:t>
      </w:r>
    </w:p>
    <w:p w:rsidR="00C935DD" w:rsidRDefault="00DD6A5A" w:rsidP="0028764C">
      <w:pPr>
        <w:numPr>
          <w:ilvl w:val="0"/>
          <w:numId w:val="15"/>
        </w:numPr>
        <w:tabs>
          <w:tab w:val="left" w:pos="1276"/>
        </w:tabs>
        <w:autoSpaceDE/>
        <w:autoSpaceDN/>
        <w:rPr>
          <w:rFonts w:ascii="Times New Roman" w:hAnsi="Times New Roman" w:cs="Times New Roman"/>
          <w:color w:val="000000"/>
          <w:sz w:val="28"/>
        </w:rPr>
      </w:pPr>
      <w:r w:rsidRPr="00DD6A5A">
        <w:rPr>
          <w:rFonts w:ascii="Times New Roman" w:hAnsi="Times New Roman" w:cs="Times New Roman"/>
          <w:color w:val="000000"/>
          <w:sz w:val="28"/>
        </w:rPr>
        <w:t>умение студента публично представлять результаты научного исследования, отвечать на вопросы, участвовать в свободной дискуссии</w:t>
      </w:r>
      <w:r w:rsidR="00C935DD">
        <w:rPr>
          <w:rFonts w:ascii="Times New Roman" w:hAnsi="Times New Roman" w:cs="Times New Roman"/>
          <w:color w:val="000000"/>
          <w:sz w:val="28"/>
        </w:rPr>
        <w:t>;</w:t>
      </w:r>
    </w:p>
    <w:p w:rsidR="00DD6A5A" w:rsidRPr="00DD6A5A" w:rsidRDefault="00C935DD" w:rsidP="0028764C">
      <w:pPr>
        <w:numPr>
          <w:ilvl w:val="0"/>
          <w:numId w:val="15"/>
        </w:numPr>
        <w:tabs>
          <w:tab w:val="left" w:pos="1276"/>
        </w:tabs>
        <w:autoSpaceDE/>
        <w:autoSpaceDN/>
        <w:rPr>
          <w:rFonts w:ascii="Times New Roman" w:hAnsi="Times New Roman" w:cs="Times New Roman"/>
          <w:color w:val="000000"/>
          <w:sz w:val="28"/>
        </w:rPr>
      </w:pPr>
      <w:r w:rsidRPr="003172AB">
        <w:rPr>
          <w:rFonts w:ascii="Times New Roman" w:hAnsi="Times New Roman" w:cs="Times New Roman"/>
          <w:sz w:val="28"/>
          <w:szCs w:val="28"/>
        </w:rPr>
        <w:t xml:space="preserve">отзывы </w:t>
      </w:r>
      <w:r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Pr="003172AB">
        <w:rPr>
          <w:rFonts w:ascii="Times New Roman" w:hAnsi="Times New Roman" w:cs="Times New Roman"/>
          <w:sz w:val="28"/>
          <w:szCs w:val="28"/>
        </w:rPr>
        <w:t>руководителя и рецензента</w:t>
      </w:r>
      <w:r w:rsidR="00942A28">
        <w:rPr>
          <w:rFonts w:ascii="Times New Roman" w:hAnsi="Times New Roman" w:cs="Times New Roman"/>
          <w:sz w:val="28"/>
          <w:szCs w:val="28"/>
        </w:rPr>
        <w:t>.</w:t>
      </w:r>
    </w:p>
    <w:p w:rsidR="00DD6A5A" w:rsidRPr="00DD6A5A" w:rsidRDefault="00DD6A5A" w:rsidP="0028764C">
      <w:pPr>
        <w:tabs>
          <w:tab w:val="left" w:pos="1276"/>
        </w:tabs>
        <w:ind w:left="360"/>
        <w:rPr>
          <w:rFonts w:ascii="Times New Roman" w:hAnsi="Times New Roman" w:cs="Times New Roman"/>
          <w:color w:val="000000"/>
          <w:sz w:val="28"/>
        </w:rPr>
      </w:pPr>
    </w:p>
    <w:p w:rsidR="00D23AE2" w:rsidRPr="00D23AE2" w:rsidRDefault="00D23AE2" w:rsidP="00D23AE2">
      <w:pPr>
        <w:pStyle w:val="a3"/>
        <w:ind w:firstLine="851"/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</w:pPr>
      <w:r w:rsidRPr="00D23AE2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Критерии оценки ВКР</w:t>
      </w:r>
    </w:p>
    <w:p w:rsidR="00D23AE2" w:rsidRPr="00D06CDA" w:rsidRDefault="00D23AE2" w:rsidP="00D23AE2">
      <w:pPr>
        <w:pStyle w:val="a3"/>
        <w:ind w:firstLine="851"/>
        <w:rPr>
          <w:rFonts w:ascii="Times New Roman" w:hAnsi="Times New Roman" w:cs="Times New Roman"/>
          <w:b/>
        </w:rPr>
      </w:pPr>
    </w:p>
    <w:tbl>
      <w:tblPr>
        <w:tblW w:w="9078" w:type="dxa"/>
        <w:tblInd w:w="250" w:type="dxa"/>
        <w:tblLayout w:type="fixed"/>
        <w:tblLook w:val="00A0"/>
      </w:tblPr>
      <w:tblGrid>
        <w:gridCol w:w="1985"/>
        <w:gridCol w:w="7093"/>
      </w:tblGrid>
      <w:tr w:rsidR="00D23AE2" w:rsidRPr="00D06CDA" w:rsidTr="00024AA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E2" w:rsidRPr="00D06CDA" w:rsidRDefault="00D23AE2" w:rsidP="00D23AE2">
            <w:pPr>
              <w:numPr>
                <w:ilvl w:val="0"/>
                <w:numId w:val="33"/>
              </w:numPr>
              <w:tabs>
                <w:tab w:val="num" w:pos="142"/>
                <w:tab w:val="left" w:pos="567"/>
              </w:tabs>
              <w:overflowPunct w:val="0"/>
              <w:adjustRightInd w:val="0"/>
              <w:ind w:left="142" w:firstLine="0"/>
              <w:contextualSpacing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актуал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ность проблемы исслед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вания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E2" w:rsidRPr="00D06CDA" w:rsidRDefault="00D23AE2" w:rsidP="00D23AE2">
            <w:pPr>
              <w:numPr>
                <w:ilvl w:val="0"/>
                <w:numId w:val="17"/>
              </w:numPr>
              <w:tabs>
                <w:tab w:val="left" w:pos="33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решение проблемы ориентировано на получение а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туального для образования знания;</w:t>
            </w:r>
          </w:p>
          <w:p w:rsidR="00D23AE2" w:rsidRPr="00D06CDA" w:rsidRDefault="00D23AE2" w:rsidP="00024AAC">
            <w:pPr>
              <w:tabs>
                <w:tab w:val="left" w:pos="33"/>
              </w:tabs>
              <w:overflowPunct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AE2" w:rsidRPr="00D06CDA" w:rsidTr="00024AA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E2" w:rsidRPr="00D06CDA" w:rsidRDefault="00D23AE2" w:rsidP="00D23AE2">
            <w:pPr>
              <w:numPr>
                <w:ilvl w:val="0"/>
                <w:numId w:val="33"/>
              </w:numPr>
              <w:tabs>
                <w:tab w:val="num" w:pos="142"/>
                <w:tab w:val="left" w:pos="567"/>
              </w:tabs>
              <w:overflowPunct w:val="0"/>
              <w:adjustRightInd w:val="0"/>
              <w:ind w:left="142" w:firstLine="0"/>
              <w:contextualSpacing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научная 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ценность и значимость исследов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E2" w:rsidRPr="00D06CDA" w:rsidRDefault="00D23AE2" w:rsidP="00D23AE2">
            <w:pPr>
              <w:numPr>
                <w:ilvl w:val="0"/>
                <w:numId w:val="34"/>
              </w:numPr>
              <w:tabs>
                <w:tab w:val="left" w:pos="33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задач исследования связано с получением 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вого знания, значимого для развития определенного научного направления и формирования научного мировоззрения автора и его с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мообразования;</w:t>
            </w:r>
          </w:p>
          <w:p w:rsidR="00D23AE2" w:rsidRPr="00D06CDA" w:rsidRDefault="00D23AE2" w:rsidP="00D23AE2">
            <w:pPr>
              <w:numPr>
                <w:ilvl w:val="0"/>
                <w:numId w:val="35"/>
              </w:numPr>
              <w:tabs>
                <w:tab w:val="left" w:pos="33"/>
                <w:tab w:val="left" w:pos="900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методологическое обоснование исследования с уч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том своеобразия философских и социогуманитарных знаний;</w:t>
            </w:r>
          </w:p>
        </w:tc>
      </w:tr>
      <w:tr w:rsidR="00D23AE2" w:rsidRPr="00D06CDA" w:rsidTr="00024AA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E2" w:rsidRPr="00D06CDA" w:rsidRDefault="00D23AE2" w:rsidP="00D23AE2">
            <w:pPr>
              <w:numPr>
                <w:ilvl w:val="0"/>
                <w:numId w:val="33"/>
              </w:numPr>
              <w:tabs>
                <w:tab w:val="num" w:pos="142"/>
                <w:tab w:val="left" w:pos="567"/>
              </w:tabs>
              <w:overflowPunct w:val="0"/>
              <w:adjustRightInd w:val="0"/>
              <w:ind w:left="142" w:firstLine="0"/>
              <w:contextualSpacing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призн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ки научного исследов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E2" w:rsidRPr="00D06CDA" w:rsidRDefault="00D23AE2" w:rsidP="00D23AE2">
            <w:pPr>
              <w:numPr>
                <w:ilvl w:val="0"/>
                <w:numId w:val="18"/>
              </w:numPr>
              <w:tabs>
                <w:tab w:val="left" w:pos="33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наличие структурных элементов и этапов научного исследования с учетом образовательной среды экспериментальной площа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</w:p>
          <w:p w:rsidR="00D23AE2" w:rsidRPr="00D06CDA" w:rsidRDefault="00D23AE2" w:rsidP="00D23AE2">
            <w:pPr>
              <w:numPr>
                <w:ilvl w:val="0"/>
                <w:numId w:val="18"/>
              </w:numPr>
              <w:tabs>
                <w:tab w:val="left" w:pos="33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взаимообусловленность темы, цели, задач, объекта, предмета, гипотезы исследования;</w:t>
            </w:r>
          </w:p>
          <w:p w:rsidR="00D23AE2" w:rsidRPr="00D06CDA" w:rsidRDefault="00D23AE2" w:rsidP="00D23AE2">
            <w:pPr>
              <w:numPr>
                <w:ilvl w:val="0"/>
                <w:numId w:val="18"/>
              </w:numPr>
              <w:tabs>
                <w:tab w:val="left" w:pos="33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наличие систематизированных теоретич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ских/практических знаний для постановки и решения з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дач исследования;</w:t>
            </w:r>
          </w:p>
          <w:p w:rsidR="00D23AE2" w:rsidRPr="00D06CDA" w:rsidRDefault="00D23AE2" w:rsidP="00D23AE2">
            <w:pPr>
              <w:numPr>
                <w:ilvl w:val="0"/>
                <w:numId w:val="18"/>
              </w:numPr>
              <w:tabs>
                <w:tab w:val="left" w:pos="33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достаточность и актуальность использованных информацио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ных источников, ориентация в современном библи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графическом материале; </w:t>
            </w:r>
          </w:p>
        </w:tc>
      </w:tr>
      <w:tr w:rsidR="00D23AE2" w:rsidRPr="00D06CDA" w:rsidTr="00024AA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E2" w:rsidRPr="00D06CDA" w:rsidRDefault="00D23AE2" w:rsidP="00D23AE2">
            <w:pPr>
              <w:numPr>
                <w:ilvl w:val="0"/>
                <w:numId w:val="33"/>
              </w:numPr>
              <w:tabs>
                <w:tab w:val="num" w:pos="142"/>
                <w:tab w:val="left" w:pos="567"/>
              </w:tabs>
              <w:overflowPunct w:val="0"/>
              <w:adjustRightInd w:val="0"/>
              <w:ind w:left="142" w:firstLine="0"/>
              <w:contextualSpacing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конце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туальность исследов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E2" w:rsidRPr="00D06CDA" w:rsidRDefault="00D23AE2" w:rsidP="00D23AE2">
            <w:pPr>
              <w:numPr>
                <w:ilvl w:val="0"/>
                <w:numId w:val="35"/>
              </w:numPr>
              <w:tabs>
                <w:tab w:val="left" w:pos="33"/>
                <w:tab w:val="left" w:pos="900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теоретическое обоснование сути проблемы и наличие обосн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ванной авторской позиции;</w:t>
            </w:r>
          </w:p>
          <w:p w:rsidR="00D23AE2" w:rsidRPr="00D06CDA" w:rsidRDefault="00D23AE2" w:rsidP="00D23AE2">
            <w:pPr>
              <w:numPr>
                <w:ilvl w:val="0"/>
                <w:numId w:val="20"/>
              </w:numPr>
              <w:tabs>
                <w:tab w:val="left" w:pos="33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доказательность теоретико-методологических основ исслед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D23AE2" w:rsidRPr="00D06CDA" w:rsidRDefault="00D23AE2" w:rsidP="00D23AE2">
            <w:pPr>
              <w:numPr>
                <w:ilvl w:val="0"/>
                <w:numId w:val="20"/>
              </w:numPr>
              <w:tabs>
                <w:tab w:val="left" w:pos="33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теоретико-экспериментальная целостность исслед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D23AE2" w:rsidRPr="00D06CDA" w:rsidRDefault="00D23AE2" w:rsidP="00D23AE2">
            <w:pPr>
              <w:numPr>
                <w:ilvl w:val="0"/>
                <w:numId w:val="20"/>
              </w:numPr>
              <w:tabs>
                <w:tab w:val="left" w:pos="33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обоснование выбора методов исследования;</w:t>
            </w:r>
          </w:p>
        </w:tc>
      </w:tr>
      <w:tr w:rsidR="00D23AE2" w:rsidRPr="00D06CDA" w:rsidTr="00024AA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E2" w:rsidRPr="00D06CDA" w:rsidRDefault="00D23AE2" w:rsidP="00D23AE2">
            <w:pPr>
              <w:numPr>
                <w:ilvl w:val="0"/>
                <w:numId w:val="33"/>
              </w:numPr>
              <w:tabs>
                <w:tab w:val="num" w:pos="142"/>
                <w:tab w:val="left" w:pos="567"/>
              </w:tabs>
              <w:overflowPunct w:val="0"/>
              <w:adjustRightInd w:val="0"/>
              <w:ind w:left="142" w:firstLine="0"/>
              <w:contextualSpacing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ванность исследов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E2" w:rsidRPr="00D06CDA" w:rsidRDefault="00D23AE2" w:rsidP="00D23AE2">
            <w:pPr>
              <w:numPr>
                <w:ilvl w:val="0"/>
                <w:numId w:val="12"/>
              </w:numPr>
              <w:tabs>
                <w:tab w:val="left" w:pos="33"/>
                <w:tab w:val="left" w:pos="900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значимость проблемы исследования для педагогической пра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тики;</w:t>
            </w:r>
          </w:p>
          <w:p w:rsidR="00D23AE2" w:rsidRPr="00D06CDA" w:rsidRDefault="00D23AE2" w:rsidP="00D23AE2">
            <w:pPr>
              <w:numPr>
                <w:ilvl w:val="0"/>
                <w:numId w:val="12"/>
              </w:numPr>
              <w:tabs>
                <w:tab w:val="left" w:pos="33"/>
                <w:tab w:val="left" w:pos="900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учет социальных, возрастных, психофизических и индивид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альных особенностей участников опытно-экспериментальной р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боты;</w:t>
            </w:r>
          </w:p>
          <w:p w:rsidR="00D23AE2" w:rsidRPr="00D06CDA" w:rsidRDefault="00D23AE2" w:rsidP="00D23AE2">
            <w:pPr>
              <w:numPr>
                <w:ilvl w:val="0"/>
                <w:numId w:val="12"/>
              </w:numPr>
              <w:tabs>
                <w:tab w:val="left" w:pos="33"/>
                <w:tab w:val="left" w:pos="900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реалистичность и воспроизводимость использованных совр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менных методов и технологий диагностики и организации опы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 xml:space="preserve">но-экспериментальной работы; </w:t>
            </w:r>
          </w:p>
          <w:p w:rsidR="00D23AE2" w:rsidRPr="00D06CDA" w:rsidRDefault="00D23AE2" w:rsidP="00D23AE2">
            <w:pPr>
              <w:numPr>
                <w:ilvl w:val="0"/>
                <w:numId w:val="22"/>
              </w:numPr>
              <w:tabs>
                <w:tab w:val="left" w:pos="33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практическая перспективность исследования;</w:t>
            </w:r>
          </w:p>
          <w:p w:rsidR="00D23AE2" w:rsidRPr="00D06CDA" w:rsidRDefault="00D23AE2" w:rsidP="00D23AE2">
            <w:pPr>
              <w:numPr>
                <w:ilvl w:val="0"/>
                <w:numId w:val="22"/>
              </w:numPr>
              <w:tabs>
                <w:tab w:val="left" w:pos="33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наличие личностных, метапредметных и предметных резул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татов исследования;</w:t>
            </w:r>
          </w:p>
        </w:tc>
      </w:tr>
      <w:tr w:rsidR="00D23AE2" w:rsidRPr="00D06CDA" w:rsidTr="00024AA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E2" w:rsidRPr="00D06CDA" w:rsidRDefault="00D23AE2" w:rsidP="00D23AE2">
            <w:pPr>
              <w:numPr>
                <w:ilvl w:val="0"/>
                <w:numId w:val="33"/>
              </w:numPr>
              <w:tabs>
                <w:tab w:val="num" w:pos="142"/>
                <w:tab w:val="left" w:pos="567"/>
              </w:tabs>
              <w:overflowPunct w:val="0"/>
              <w:adjustRightInd w:val="0"/>
              <w:ind w:left="142" w:firstLine="0"/>
              <w:contextualSpacing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дост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верность р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зультатов исследов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E2" w:rsidRPr="00D06CDA" w:rsidRDefault="00D23AE2" w:rsidP="00D23AE2">
            <w:pPr>
              <w:numPr>
                <w:ilvl w:val="0"/>
                <w:numId w:val="21"/>
              </w:numPr>
              <w:tabs>
                <w:tab w:val="left" w:pos="33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использование обоснованного комплекса методов и методик сбора, анализа и интерпретации экспериме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тального материала</w:t>
            </w:r>
          </w:p>
          <w:p w:rsidR="00D23AE2" w:rsidRPr="00D06CDA" w:rsidRDefault="00D23AE2" w:rsidP="00D23AE2">
            <w:pPr>
              <w:numPr>
                <w:ilvl w:val="0"/>
                <w:numId w:val="21"/>
              </w:numPr>
              <w:tabs>
                <w:tab w:val="left" w:pos="33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достаточность экспериментальной выборки</w:t>
            </w:r>
          </w:p>
        </w:tc>
      </w:tr>
      <w:tr w:rsidR="00D23AE2" w:rsidRPr="00D06CDA" w:rsidTr="00024AA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E2" w:rsidRPr="00D06CDA" w:rsidRDefault="00D23AE2" w:rsidP="00D23AE2">
            <w:pPr>
              <w:numPr>
                <w:ilvl w:val="0"/>
                <w:numId w:val="33"/>
              </w:numPr>
              <w:tabs>
                <w:tab w:val="num" w:pos="142"/>
                <w:tab w:val="left" w:pos="567"/>
              </w:tabs>
              <w:overflowPunct w:val="0"/>
              <w:adjustRightInd w:val="0"/>
              <w:ind w:left="142" w:firstLine="0"/>
              <w:contextualSpacing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стиль, язык иссл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t>довани</w:t>
            </w:r>
            <w:r w:rsidRPr="00D06C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E2" w:rsidRPr="00D06CDA" w:rsidRDefault="00D23AE2" w:rsidP="00D23AE2">
            <w:pPr>
              <w:numPr>
                <w:ilvl w:val="0"/>
                <w:numId w:val="23"/>
              </w:numPr>
              <w:tabs>
                <w:tab w:val="left" w:pos="33"/>
              </w:tabs>
              <w:overflowPunct w:val="0"/>
              <w:adjustRightInd w:val="0"/>
              <w:ind w:left="0" w:firstLine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научному стилю изложения;</w:t>
            </w:r>
          </w:p>
          <w:p w:rsidR="00D23AE2" w:rsidRPr="00D06CDA" w:rsidRDefault="00D23AE2" w:rsidP="00D23AE2">
            <w:pPr>
              <w:numPr>
                <w:ilvl w:val="0"/>
                <w:numId w:val="23"/>
              </w:numPr>
              <w:tabs>
                <w:tab w:val="left" w:pos="33"/>
              </w:tabs>
              <w:overflowPunct w:val="0"/>
              <w:adjustRightInd w:val="0"/>
              <w:ind w:left="0" w:firstLine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владение основами профессиональной этики и речевой кул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6CDA">
              <w:rPr>
                <w:rFonts w:ascii="Times New Roman" w:hAnsi="Times New Roman" w:cs="Times New Roman"/>
                <w:sz w:val="28"/>
                <w:szCs w:val="28"/>
              </w:rPr>
              <w:t>туры;</w:t>
            </w:r>
          </w:p>
        </w:tc>
      </w:tr>
    </w:tbl>
    <w:p w:rsidR="00D23AE2" w:rsidRPr="00D06CDA" w:rsidRDefault="00D23AE2" w:rsidP="00D23AE2">
      <w:pPr>
        <w:pStyle w:val="a3"/>
        <w:ind w:firstLine="851"/>
        <w:rPr>
          <w:rFonts w:ascii="Times New Roman" w:hAnsi="Times New Roman" w:cs="Times New Roman"/>
        </w:rPr>
      </w:pPr>
    </w:p>
    <w:p w:rsidR="00876A9D" w:rsidRPr="00876A9D" w:rsidRDefault="00876A9D" w:rsidP="00876A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6A9D" w:rsidRPr="00876A9D" w:rsidRDefault="00876A9D" w:rsidP="00876A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A9D">
        <w:rPr>
          <w:rFonts w:ascii="Times New Roman" w:hAnsi="Times New Roman" w:cs="Times New Roman"/>
          <w:b/>
          <w:sz w:val="28"/>
          <w:szCs w:val="28"/>
        </w:rPr>
        <w:t>В рецензии</w:t>
      </w:r>
      <w:r w:rsidRPr="00876A9D">
        <w:rPr>
          <w:rFonts w:ascii="Times New Roman" w:hAnsi="Times New Roman" w:cs="Times New Roman"/>
          <w:sz w:val="28"/>
          <w:szCs w:val="28"/>
        </w:rPr>
        <w:t xml:space="preserve"> оцениваются актуальность и концептуальность исследования, критический обзор современной литературы по теме исследования, соответс</w:t>
      </w:r>
      <w:r w:rsidRPr="00876A9D">
        <w:rPr>
          <w:rFonts w:ascii="Times New Roman" w:hAnsi="Times New Roman" w:cs="Times New Roman"/>
          <w:sz w:val="28"/>
          <w:szCs w:val="28"/>
        </w:rPr>
        <w:t>т</w:t>
      </w:r>
      <w:r w:rsidRPr="00876A9D">
        <w:rPr>
          <w:rFonts w:ascii="Times New Roman" w:hAnsi="Times New Roman" w:cs="Times New Roman"/>
          <w:sz w:val="28"/>
          <w:szCs w:val="28"/>
        </w:rPr>
        <w:t>вие методов исследования поставленным целям и задачам исследования, достоверность результатов исследования, степень нови</w:t>
      </w:r>
      <w:r w:rsidRPr="00876A9D">
        <w:rPr>
          <w:rFonts w:ascii="Times New Roman" w:hAnsi="Times New Roman" w:cs="Times New Roman"/>
          <w:sz w:val="28"/>
          <w:szCs w:val="28"/>
        </w:rPr>
        <w:t>з</w:t>
      </w:r>
      <w:r w:rsidRPr="00876A9D">
        <w:rPr>
          <w:rFonts w:ascii="Times New Roman" w:hAnsi="Times New Roman" w:cs="Times New Roman"/>
          <w:sz w:val="28"/>
          <w:szCs w:val="28"/>
        </w:rPr>
        <w:t>ны полученных результатов, соответствие оформления работы предъявля</w:t>
      </w:r>
      <w:r w:rsidRPr="00876A9D">
        <w:rPr>
          <w:rFonts w:ascii="Times New Roman" w:hAnsi="Times New Roman" w:cs="Times New Roman"/>
          <w:sz w:val="28"/>
          <w:szCs w:val="28"/>
        </w:rPr>
        <w:t>е</w:t>
      </w:r>
      <w:r w:rsidRPr="00876A9D">
        <w:rPr>
          <w:rFonts w:ascii="Times New Roman" w:hAnsi="Times New Roman" w:cs="Times New Roman"/>
          <w:sz w:val="28"/>
          <w:szCs w:val="28"/>
        </w:rPr>
        <w:t>мым требованиям; степень владения студентом необходимым теоретич</w:t>
      </w:r>
      <w:r w:rsidRPr="00876A9D">
        <w:rPr>
          <w:rFonts w:ascii="Times New Roman" w:hAnsi="Times New Roman" w:cs="Times New Roman"/>
          <w:sz w:val="28"/>
          <w:szCs w:val="28"/>
        </w:rPr>
        <w:t>е</w:t>
      </w:r>
      <w:r w:rsidRPr="00876A9D">
        <w:rPr>
          <w:rFonts w:ascii="Times New Roman" w:hAnsi="Times New Roman" w:cs="Times New Roman"/>
          <w:sz w:val="28"/>
          <w:szCs w:val="28"/>
        </w:rPr>
        <w:t>ским и практическим материалом, уровень владения профессиональными и общекул</w:t>
      </w:r>
      <w:r w:rsidRPr="00876A9D">
        <w:rPr>
          <w:rFonts w:ascii="Times New Roman" w:hAnsi="Times New Roman" w:cs="Times New Roman"/>
          <w:sz w:val="28"/>
          <w:szCs w:val="28"/>
        </w:rPr>
        <w:t>ь</w:t>
      </w:r>
      <w:r w:rsidRPr="00876A9D">
        <w:rPr>
          <w:rFonts w:ascii="Times New Roman" w:hAnsi="Times New Roman" w:cs="Times New Roman"/>
          <w:sz w:val="28"/>
          <w:szCs w:val="28"/>
        </w:rPr>
        <w:t>турными компетенциями. В рецензии должно быть высказано мнение рецензента об оценке, которой заслуживает  представленная раб</w:t>
      </w:r>
      <w:r w:rsidRPr="00876A9D">
        <w:rPr>
          <w:rFonts w:ascii="Times New Roman" w:hAnsi="Times New Roman" w:cs="Times New Roman"/>
          <w:sz w:val="28"/>
          <w:szCs w:val="28"/>
        </w:rPr>
        <w:t>о</w:t>
      </w:r>
      <w:r w:rsidRPr="00876A9D">
        <w:rPr>
          <w:rFonts w:ascii="Times New Roman" w:hAnsi="Times New Roman" w:cs="Times New Roman"/>
          <w:sz w:val="28"/>
          <w:szCs w:val="28"/>
        </w:rPr>
        <w:t>та.</w:t>
      </w:r>
    </w:p>
    <w:p w:rsidR="00876A9D" w:rsidRPr="00876A9D" w:rsidRDefault="00876A9D" w:rsidP="00876A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6A9D" w:rsidRPr="00876A9D" w:rsidRDefault="00876A9D" w:rsidP="00876A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A9D">
        <w:rPr>
          <w:rFonts w:ascii="Times New Roman" w:hAnsi="Times New Roman" w:cs="Times New Roman"/>
          <w:b/>
          <w:sz w:val="28"/>
          <w:szCs w:val="28"/>
        </w:rPr>
        <w:t>В отзыве научного руководителя</w:t>
      </w:r>
      <w:r w:rsidRPr="00876A9D">
        <w:rPr>
          <w:rFonts w:ascii="Times New Roman" w:hAnsi="Times New Roman" w:cs="Times New Roman"/>
          <w:sz w:val="28"/>
          <w:szCs w:val="28"/>
        </w:rPr>
        <w:t xml:space="preserve"> (а также отзыве консультанта, при наличии такового) должна быть четко обрисована поставленная перед студентом задача, степень ее новизны и актуальности. В отзыве указывае</w:t>
      </w:r>
      <w:r w:rsidRPr="00876A9D">
        <w:rPr>
          <w:rFonts w:ascii="Times New Roman" w:hAnsi="Times New Roman" w:cs="Times New Roman"/>
          <w:sz w:val="28"/>
          <w:szCs w:val="28"/>
        </w:rPr>
        <w:t>т</w:t>
      </w:r>
      <w:r w:rsidRPr="00876A9D">
        <w:rPr>
          <w:rFonts w:ascii="Times New Roman" w:hAnsi="Times New Roman" w:cs="Times New Roman"/>
          <w:sz w:val="28"/>
          <w:szCs w:val="28"/>
        </w:rPr>
        <w:t>ся, насколько полно и глубоко студент освоил необходимый теоретич</w:t>
      </w:r>
      <w:r w:rsidRPr="00876A9D">
        <w:rPr>
          <w:rFonts w:ascii="Times New Roman" w:hAnsi="Times New Roman" w:cs="Times New Roman"/>
          <w:sz w:val="28"/>
          <w:szCs w:val="28"/>
        </w:rPr>
        <w:t>е</w:t>
      </w:r>
      <w:r w:rsidRPr="00876A9D">
        <w:rPr>
          <w:rFonts w:ascii="Times New Roman" w:hAnsi="Times New Roman" w:cs="Times New Roman"/>
          <w:sz w:val="28"/>
          <w:szCs w:val="28"/>
        </w:rPr>
        <w:t>ский и практический материал и овладел соответствующими методами исследования, говорится о степени новизны полученных результатов и ст</w:t>
      </w:r>
      <w:r w:rsidRPr="00876A9D">
        <w:rPr>
          <w:rFonts w:ascii="Times New Roman" w:hAnsi="Times New Roman" w:cs="Times New Roman"/>
          <w:sz w:val="28"/>
          <w:szCs w:val="28"/>
        </w:rPr>
        <w:t>е</w:t>
      </w:r>
      <w:r w:rsidRPr="00876A9D">
        <w:rPr>
          <w:rFonts w:ascii="Times New Roman" w:hAnsi="Times New Roman" w:cs="Times New Roman"/>
          <w:sz w:val="28"/>
          <w:szCs w:val="28"/>
        </w:rPr>
        <w:t xml:space="preserve">пени самостоятельности студента при работе над </w:t>
      </w:r>
      <w:r w:rsidR="00770B65">
        <w:rPr>
          <w:rFonts w:ascii="Times New Roman" w:hAnsi="Times New Roman" w:cs="Times New Roman"/>
          <w:sz w:val="28"/>
          <w:szCs w:val="28"/>
        </w:rPr>
        <w:t>ВКР</w:t>
      </w:r>
      <w:r w:rsidRPr="00876A9D">
        <w:rPr>
          <w:rFonts w:ascii="Times New Roman" w:hAnsi="Times New Roman" w:cs="Times New Roman"/>
          <w:sz w:val="28"/>
          <w:szCs w:val="28"/>
        </w:rPr>
        <w:t>. В отзыве может (но не обяза</w:t>
      </w:r>
      <w:r w:rsidR="00770B65">
        <w:rPr>
          <w:rFonts w:ascii="Times New Roman" w:hAnsi="Times New Roman" w:cs="Times New Roman"/>
          <w:sz w:val="28"/>
          <w:szCs w:val="28"/>
        </w:rPr>
        <w:t>тельно</w:t>
      </w:r>
      <w:r w:rsidRPr="00876A9D">
        <w:rPr>
          <w:rFonts w:ascii="Times New Roman" w:hAnsi="Times New Roman" w:cs="Times New Roman"/>
          <w:sz w:val="28"/>
          <w:szCs w:val="28"/>
        </w:rPr>
        <w:t>) быть изложено мнение руководителя об оценке, к</w:t>
      </w:r>
      <w:r w:rsidRPr="00876A9D">
        <w:rPr>
          <w:rFonts w:ascii="Times New Roman" w:hAnsi="Times New Roman" w:cs="Times New Roman"/>
          <w:sz w:val="28"/>
          <w:szCs w:val="28"/>
        </w:rPr>
        <w:t>о</w:t>
      </w:r>
      <w:r w:rsidRPr="00876A9D">
        <w:rPr>
          <w:rFonts w:ascii="Times New Roman" w:hAnsi="Times New Roman" w:cs="Times New Roman"/>
          <w:sz w:val="28"/>
          <w:szCs w:val="28"/>
        </w:rPr>
        <w:t>торой заслужив</w:t>
      </w:r>
      <w:r w:rsidRPr="00876A9D">
        <w:rPr>
          <w:rFonts w:ascii="Times New Roman" w:hAnsi="Times New Roman" w:cs="Times New Roman"/>
          <w:sz w:val="28"/>
          <w:szCs w:val="28"/>
        </w:rPr>
        <w:t>а</w:t>
      </w:r>
      <w:r w:rsidRPr="00876A9D">
        <w:rPr>
          <w:rFonts w:ascii="Times New Roman" w:hAnsi="Times New Roman" w:cs="Times New Roman"/>
          <w:sz w:val="28"/>
          <w:szCs w:val="28"/>
        </w:rPr>
        <w:t>ет работа.</w:t>
      </w:r>
    </w:p>
    <w:p w:rsidR="00876A9D" w:rsidRPr="006041EB" w:rsidRDefault="00876A9D" w:rsidP="00876A9D">
      <w:pPr>
        <w:widowControl w:val="0"/>
        <w:tabs>
          <w:tab w:val="left" w:pos="1276"/>
        </w:tabs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6A9D">
        <w:rPr>
          <w:rFonts w:ascii="Times New Roman" w:hAnsi="Times New Roman" w:cs="Times New Roman"/>
          <w:sz w:val="28"/>
          <w:szCs w:val="28"/>
        </w:rPr>
        <w:t>Таким образом, научным руководителем оценивается готовность студента к осуществлению научно-исследовательской педагогической</w:t>
      </w:r>
      <w:r w:rsidRPr="006041E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</w:rPr>
        <w:t xml:space="preserve">, </w:t>
      </w:r>
      <w:r w:rsidRPr="00BD47C8">
        <w:rPr>
          <w:rFonts w:ascii="Times New Roman" w:hAnsi="Times New Roman" w:cs="Times New Roman"/>
          <w:sz w:val="28"/>
          <w:szCs w:val="28"/>
        </w:rPr>
        <w:t xml:space="preserve">его способность </w:t>
      </w:r>
      <w:r w:rsidRPr="006041EB">
        <w:rPr>
          <w:rFonts w:ascii="Times New Roman" w:hAnsi="Times New Roman" w:cs="Times New Roman"/>
          <w:sz w:val="28"/>
          <w:szCs w:val="28"/>
        </w:rPr>
        <w:t>выдви</w:t>
      </w:r>
      <w:r>
        <w:rPr>
          <w:rFonts w:ascii="Times New Roman" w:hAnsi="Times New Roman" w:cs="Times New Roman"/>
          <w:sz w:val="28"/>
          <w:szCs w:val="28"/>
        </w:rPr>
        <w:t>гать</w:t>
      </w:r>
      <w:r w:rsidRPr="006041EB">
        <w:rPr>
          <w:rFonts w:ascii="Times New Roman" w:hAnsi="Times New Roman" w:cs="Times New Roman"/>
          <w:sz w:val="28"/>
          <w:szCs w:val="28"/>
        </w:rPr>
        <w:t xml:space="preserve"> оригинальны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41EB">
        <w:rPr>
          <w:rFonts w:ascii="Times New Roman" w:hAnsi="Times New Roman" w:cs="Times New Roman"/>
          <w:sz w:val="28"/>
          <w:szCs w:val="28"/>
        </w:rPr>
        <w:t xml:space="preserve"> гипотез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41EB">
        <w:rPr>
          <w:rFonts w:ascii="Times New Roman" w:hAnsi="Times New Roman" w:cs="Times New Roman"/>
          <w:sz w:val="28"/>
          <w:szCs w:val="28"/>
        </w:rPr>
        <w:t>; спосо</w:t>
      </w:r>
      <w:r w:rsidRPr="006041EB">
        <w:rPr>
          <w:rFonts w:ascii="Times New Roman" w:hAnsi="Times New Roman" w:cs="Times New Roman"/>
          <w:sz w:val="28"/>
          <w:szCs w:val="28"/>
        </w:rPr>
        <w:t>б</w:t>
      </w:r>
      <w:r w:rsidRPr="006041EB">
        <w:rPr>
          <w:rFonts w:ascii="Times New Roman" w:hAnsi="Times New Roman" w:cs="Times New Roman"/>
          <w:sz w:val="28"/>
          <w:szCs w:val="28"/>
        </w:rPr>
        <w:t>ность использовать современные методы и технологии обучения и диагн</w:t>
      </w:r>
      <w:r w:rsidRPr="006041EB">
        <w:rPr>
          <w:rFonts w:ascii="Times New Roman" w:hAnsi="Times New Roman" w:cs="Times New Roman"/>
          <w:sz w:val="28"/>
          <w:szCs w:val="28"/>
        </w:rPr>
        <w:t>о</w:t>
      </w:r>
      <w:r w:rsidRPr="006041EB">
        <w:rPr>
          <w:rFonts w:ascii="Times New Roman" w:hAnsi="Times New Roman" w:cs="Times New Roman"/>
          <w:sz w:val="28"/>
          <w:szCs w:val="28"/>
        </w:rPr>
        <w:t>стики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4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041EB">
        <w:rPr>
          <w:rFonts w:ascii="Times New Roman" w:hAnsi="Times New Roman" w:cs="Times New Roman"/>
          <w:sz w:val="28"/>
          <w:szCs w:val="28"/>
        </w:rPr>
        <w:t>творческой интерпретации материалов исследования</w:t>
      </w:r>
      <w:r>
        <w:rPr>
          <w:rFonts w:ascii="Times New Roman" w:hAnsi="Times New Roman" w:cs="Times New Roman"/>
        </w:rPr>
        <w:t xml:space="preserve">, </w:t>
      </w:r>
      <w:r w:rsidRPr="00BD47C8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</w:rPr>
        <w:t xml:space="preserve"> </w:t>
      </w:r>
      <w:r w:rsidRPr="006041EB">
        <w:rPr>
          <w:rFonts w:ascii="Times New Roman" w:hAnsi="Times New Roman" w:cs="Times New Roman"/>
          <w:sz w:val="28"/>
          <w:szCs w:val="28"/>
        </w:rPr>
        <w:t>ли</w:t>
      </w:r>
      <w:r w:rsidRPr="006041EB">
        <w:rPr>
          <w:rFonts w:ascii="Times New Roman" w:hAnsi="Times New Roman" w:cs="Times New Roman"/>
          <w:sz w:val="28"/>
          <w:szCs w:val="28"/>
        </w:rPr>
        <w:t>ч</w:t>
      </w:r>
      <w:r w:rsidRPr="006041EB">
        <w:rPr>
          <w:rFonts w:ascii="Times New Roman" w:hAnsi="Times New Roman" w:cs="Times New Roman"/>
          <w:sz w:val="28"/>
          <w:szCs w:val="28"/>
        </w:rPr>
        <w:t>ностные качества студента, позволившие самостоятельно решать задачи научно-исследовательского характера: иници</w:t>
      </w:r>
      <w:r w:rsidRPr="006041EB">
        <w:rPr>
          <w:rFonts w:ascii="Times New Roman" w:hAnsi="Times New Roman" w:cs="Times New Roman"/>
          <w:sz w:val="28"/>
          <w:szCs w:val="28"/>
        </w:rPr>
        <w:t>а</w:t>
      </w:r>
      <w:r w:rsidRPr="006041EB">
        <w:rPr>
          <w:rFonts w:ascii="Times New Roman" w:hAnsi="Times New Roman" w:cs="Times New Roman"/>
          <w:sz w:val="28"/>
          <w:szCs w:val="28"/>
        </w:rPr>
        <w:t>тивность, ответственность, самоорганизация, способность к сотрудничеству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47C8">
        <w:rPr>
          <w:rFonts w:ascii="Times New Roman" w:hAnsi="Times New Roman" w:cs="Times New Roman"/>
          <w:sz w:val="28"/>
          <w:szCs w:val="28"/>
        </w:rPr>
        <w:t xml:space="preserve"> </w:t>
      </w:r>
      <w:r w:rsidRPr="006041EB">
        <w:rPr>
          <w:rFonts w:ascii="Times New Roman" w:hAnsi="Times New Roman" w:cs="Times New Roman"/>
          <w:sz w:val="28"/>
          <w:szCs w:val="28"/>
        </w:rPr>
        <w:t>умение организации собственной научно-исследовательской де</w:t>
      </w:r>
      <w:r w:rsidRPr="006041EB">
        <w:rPr>
          <w:rFonts w:ascii="Times New Roman" w:hAnsi="Times New Roman" w:cs="Times New Roman"/>
          <w:sz w:val="28"/>
          <w:szCs w:val="28"/>
        </w:rPr>
        <w:t>я</w:t>
      </w:r>
      <w:r w:rsidRPr="006041EB">
        <w:rPr>
          <w:rFonts w:ascii="Times New Roman" w:hAnsi="Times New Roman" w:cs="Times New Roman"/>
          <w:sz w:val="28"/>
          <w:szCs w:val="28"/>
        </w:rPr>
        <w:t>тельности.</w:t>
      </w:r>
    </w:p>
    <w:p w:rsidR="00876A9D" w:rsidRDefault="00876A9D" w:rsidP="00876A9D">
      <w:pPr>
        <w:pStyle w:val="a3"/>
        <w:ind w:firstLine="851"/>
        <w:rPr>
          <w:rFonts w:ascii="Times New Roman" w:hAnsi="Times New Roman" w:cs="Times New Roman"/>
        </w:rPr>
      </w:pPr>
    </w:p>
    <w:p w:rsidR="003172AB" w:rsidRPr="003172AB" w:rsidRDefault="003172AB" w:rsidP="00317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2AB" w:rsidRPr="003172AB" w:rsidRDefault="003172AB" w:rsidP="003172A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hAnsi="Times New Roman" w:cs="Times New Roman"/>
          <w:sz w:val="28"/>
          <w:szCs w:val="28"/>
        </w:rPr>
        <w:t xml:space="preserve">ВКР оценивается на </w:t>
      </w:r>
      <w:r w:rsidRPr="003172AB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3172AB">
        <w:rPr>
          <w:rFonts w:ascii="Times New Roman" w:hAnsi="Times New Roman" w:cs="Times New Roman"/>
          <w:sz w:val="28"/>
          <w:szCs w:val="28"/>
        </w:rPr>
        <w:t>, если студент продемонстрировал владение в полной мере общекультурными, профессиональными компетенциями в области педагогической и исследовательской деятел</w:t>
      </w:r>
      <w:r w:rsidRPr="003172AB">
        <w:rPr>
          <w:rFonts w:ascii="Times New Roman" w:hAnsi="Times New Roman" w:cs="Times New Roman"/>
          <w:sz w:val="28"/>
          <w:szCs w:val="28"/>
        </w:rPr>
        <w:t>ь</w:t>
      </w:r>
      <w:r w:rsidRPr="003172AB">
        <w:rPr>
          <w:rFonts w:ascii="Times New Roman" w:hAnsi="Times New Roman" w:cs="Times New Roman"/>
          <w:sz w:val="28"/>
          <w:szCs w:val="28"/>
        </w:rPr>
        <w:t>ности, показал глубокое владение материалом, хорошие навыки исслед</w:t>
      </w:r>
      <w:r w:rsidRPr="003172AB">
        <w:rPr>
          <w:rFonts w:ascii="Times New Roman" w:hAnsi="Times New Roman" w:cs="Times New Roman"/>
          <w:sz w:val="28"/>
          <w:szCs w:val="28"/>
        </w:rPr>
        <w:t>о</w:t>
      </w:r>
      <w:r w:rsidRPr="003172AB">
        <w:rPr>
          <w:rFonts w:ascii="Times New Roman" w:hAnsi="Times New Roman" w:cs="Times New Roman"/>
          <w:sz w:val="28"/>
          <w:szCs w:val="28"/>
        </w:rPr>
        <w:t>вательской работы, умение грамотно и четко презентовать результаты р</w:t>
      </w:r>
      <w:r w:rsidRPr="003172AB">
        <w:rPr>
          <w:rFonts w:ascii="Times New Roman" w:hAnsi="Times New Roman" w:cs="Times New Roman"/>
          <w:sz w:val="28"/>
          <w:szCs w:val="28"/>
        </w:rPr>
        <w:t>а</w:t>
      </w:r>
      <w:r w:rsidRPr="003172AB">
        <w:rPr>
          <w:rFonts w:ascii="Times New Roman" w:hAnsi="Times New Roman" w:cs="Times New Roman"/>
          <w:sz w:val="28"/>
          <w:szCs w:val="28"/>
        </w:rPr>
        <w:t>боты (в том числе и в процессе защиты), работа содержит новые результ</w:t>
      </w:r>
      <w:r w:rsidRPr="003172AB">
        <w:rPr>
          <w:rFonts w:ascii="Times New Roman" w:hAnsi="Times New Roman" w:cs="Times New Roman"/>
          <w:sz w:val="28"/>
          <w:szCs w:val="28"/>
        </w:rPr>
        <w:t>а</w:t>
      </w:r>
      <w:r w:rsidRPr="003172AB">
        <w:rPr>
          <w:rFonts w:ascii="Times New Roman" w:hAnsi="Times New Roman" w:cs="Times New Roman"/>
          <w:sz w:val="28"/>
          <w:szCs w:val="28"/>
        </w:rPr>
        <w:t>ты, полученные студентом самостоятельно; ВКР у</w:t>
      </w:r>
      <w:r w:rsidRPr="003172AB">
        <w:rPr>
          <w:rFonts w:ascii="Times New Roman" w:hAnsi="Times New Roman" w:cs="Times New Roman"/>
          <w:sz w:val="28"/>
          <w:szCs w:val="28"/>
          <w:lang w:eastAsia="ja-JP"/>
        </w:rPr>
        <w:t>довлетворяет следу</w:t>
      </w:r>
      <w:r w:rsidRPr="003172AB">
        <w:rPr>
          <w:rFonts w:ascii="Times New Roman" w:hAnsi="Times New Roman" w:cs="Times New Roman"/>
          <w:sz w:val="28"/>
          <w:szCs w:val="28"/>
          <w:lang w:eastAsia="ja-JP"/>
        </w:rPr>
        <w:t>ю</w:t>
      </w:r>
      <w:r w:rsidRPr="003172AB">
        <w:rPr>
          <w:rFonts w:ascii="Times New Roman" w:hAnsi="Times New Roman" w:cs="Times New Roman"/>
          <w:sz w:val="28"/>
          <w:szCs w:val="28"/>
          <w:lang w:eastAsia="ja-JP"/>
        </w:rPr>
        <w:t>щим требованиям:</w:t>
      </w:r>
    </w:p>
    <w:p w:rsidR="003172AB" w:rsidRPr="003172AB" w:rsidRDefault="003172AB" w:rsidP="003172AB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hAnsi="Times New Roman" w:cs="Times New Roman"/>
          <w:sz w:val="28"/>
          <w:szCs w:val="28"/>
          <w:lang w:eastAsia="ja-JP"/>
        </w:rPr>
        <w:t>- тема работы раскрыта полностью;</w:t>
      </w:r>
    </w:p>
    <w:p w:rsidR="003172AB" w:rsidRPr="003172AB" w:rsidRDefault="003172AB" w:rsidP="003172AB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hAnsi="Times New Roman" w:cs="Times New Roman"/>
          <w:sz w:val="28"/>
          <w:szCs w:val="28"/>
          <w:lang w:eastAsia="ja-JP"/>
        </w:rPr>
        <w:t>- исследование удовлетворяет требованиям актуальности и новизны;</w:t>
      </w:r>
    </w:p>
    <w:p w:rsidR="0001708F" w:rsidRDefault="003172AB" w:rsidP="003172AB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hAnsi="Times New Roman" w:cs="Times New Roman"/>
          <w:sz w:val="28"/>
          <w:szCs w:val="28"/>
          <w:lang w:eastAsia="ja-JP"/>
        </w:rPr>
        <w:t>- в работе студент продемонстрировал</w:t>
      </w:r>
      <w:r w:rsidR="00397CF0">
        <w:rPr>
          <w:rFonts w:ascii="Times New Roman" w:hAnsi="Times New Roman" w:cs="Times New Roman"/>
          <w:sz w:val="28"/>
          <w:szCs w:val="28"/>
          <w:lang w:eastAsia="ja-JP"/>
        </w:rPr>
        <w:t>:</w:t>
      </w:r>
      <w:r w:rsidRPr="003172A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01708F" w:rsidRDefault="0001708F" w:rsidP="0001708F">
      <w:pPr>
        <w:autoSpaceDE/>
        <w:autoSpaceDN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способность ориентироваться в современном информационном пространстве (ОК-3);</w:t>
      </w:r>
    </w:p>
    <w:p w:rsidR="0001708F" w:rsidRDefault="0001708F" w:rsidP="0001708F">
      <w:pPr>
        <w:autoSpaceDE/>
        <w:autoSpaceDN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текст ВКР и устный ответ демонстрируют способность к коммуникации в устной и письменной формах на русском языке, а использованная в исследовании научная литература демонстрирует способность использовать иностранные языки в профессиональных целях (ОК-4);</w:t>
      </w:r>
    </w:p>
    <w:p w:rsidR="0001708F" w:rsidRDefault="0001708F" w:rsidP="0001708F">
      <w:pPr>
        <w:autoSpaceDE/>
        <w:autoSpaceDN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содержание ВКР её представление и устные ответы демонстрируют </w:t>
      </w:r>
      <w:r>
        <w:rPr>
          <w:rFonts w:ascii="Times New Roman" w:hAnsi="Times New Roman" w:cs="Times New Roman"/>
          <w:sz w:val="28"/>
          <w:szCs w:val="28"/>
        </w:rPr>
        <w:t>способность осуществлять обучение, воспитание и развитие с учётом</w:t>
      </w:r>
      <w:r w:rsidRPr="00E325E5">
        <w:rPr>
          <w:rFonts w:ascii="Times New Roman" w:hAnsi="Times New Roman" w:cs="Times New Roman"/>
          <w:sz w:val="28"/>
          <w:szCs w:val="28"/>
        </w:rPr>
        <w:t xml:space="preserve"> социальных</w:t>
      </w:r>
      <w:r>
        <w:rPr>
          <w:rFonts w:ascii="Times New Roman" w:hAnsi="Times New Roman" w:cs="Times New Roman"/>
          <w:sz w:val="28"/>
          <w:szCs w:val="28"/>
        </w:rPr>
        <w:t xml:space="preserve">, возрастных, психофизических и индивидуальных особенностей, в том числе особых образовательных потребностей обучающихся </w:t>
      </w:r>
      <w:r w:rsidRPr="004F53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</w:t>
      </w:r>
      <w:r w:rsidRPr="004F538F">
        <w:rPr>
          <w:rFonts w:ascii="Times New Roman" w:hAnsi="Times New Roman" w:cs="Times New Roman"/>
          <w:sz w:val="28"/>
          <w:szCs w:val="28"/>
        </w:rPr>
        <w:t>-2)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708F" w:rsidRDefault="0001708F" w:rsidP="0001708F">
      <w:pPr>
        <w:autoSpaceDE/>
        <w:autoSpaceDN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ВКР, её представление и ответы на вопросы свидетельствуют о готовности реализовывать образовательные программы </w:t>
      </w:r>
      <w:r w:rsidRPr="00E325E5">
        <w:rPr>
          <w:rFonts w:ascii="Times New Roman" w:hAnsi="Times New Roman" w:cs="Times New Roman"/>
          <w:sz w:val="28"/>
          <w:szCs w:val="28"/>
        </w:rPr>
        <w:t xml:space="preserve">по иностранному языку в дошкольных образовательных учреждениях различных видов и в начальной школе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образовательных стандартов </w:t>
      </w:r>
      <w:r w:rsidRPr="00E325E5">
        <w:rPr>
          <w:rFonts w:ascii="Times New Roman" w:hAnsi="Times New Roman" w:cs="Times New Roman"/>
          <w:sz w:val="28"/>
          <w:szCs w:val="28"/>
        </w:rPr>
        <w:t xml:space="preserve">(ПК-1); </w:t>
      </w:r>
    </w:p>
    <w:p w:rsidR="0001708F" w:rsidRDefault="0001708F" w:rsidP="0001708F">
      <w:pPr>
        <w:autoSpaceDE/>
        <w:autoSpaceDN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способность использовать современные методы и технологии обучения детей иностранным языкам и диагностики уровня обученности </w:t>
      </w:r>
      <w:r w:rsidRPr="00E325E5">
        <w:rPr>
          <w:rFonts w:ascii="Times New Roman" w:hAnsi="Times New Roman" w:cs="Times New Roman"/>
          <w:sz w:val="28"/>
          <w:szCs w:val="28"/>
        </w:rPr>
        <w:t>(ПК-2);</w:t>
      </w:r>
    </w:p>
    <w:p w:rsidR="0001708F" w:rsidRDefault="0001708F" w:rsidP="0001708F">
      <w:pPr>
        <w:autoSpaceDE/>
        <w:autoSpaceDN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5E5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ность решать задачи воспитания и духовно-нравственного развития обучающихся в учебной и внеучебной деятельности</w:t>
      </w:r>
      <w:r w:rsidRPr="00E325E5">
        <w:rPr>
          <w:rFonts w:ascii="Times New Roman" w:hAnsi="Times New Roman" w:cs="Times New Roman"/>
          <w:sz w:val="28"/>
          <w:szCs w:val="28"/>
        </w:rPr>
        <w:t xml:space="preserve"> (ПК-3);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08F" w:rsidRDefault="0001708F" w:rsidP="0001708F">
      <w:pPr>
        <w:autoSpaceDE/>
        <w:autoSpaceDN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5E5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E325E5">
        <w:rPr>
          <w:rFonts w:ascii="Times New Roman" w:hAnsi="Times New Roman" w:cs="Times New Roman"/>
          <w:sz w:val="28"/>
          <w:szCs w:val="28"/>
        </w:rPr>
        <w:t>использовать возможности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личностных</w:t>
      </w:r>
      <w:r w:rsidRPr="00E325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метапредметных и предметных результатов обучения и обеспечения качества учебно-воспитательного процесса  средствами преподаваемого учебного предмета</w:t>
      </w:r>
      <w:r w:rsidRPr="00E325E5">
        <w:rPr>
          <w:rFonts w:ascii="Times New Roman" w:hAnsi="Times New Roman" w:cs="Times New Roman"/>
          <w:sz w:val="28"/>
          <w:szCs w:val="28"/>
        </w:rPr>
        <w:t xml:space="preserve"> (ПК-4);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08F" w:rsidRDefault="0001708F" w:rsidP="0001708F">
      <w:pPr>
        <w:autoSpaceDE/>
        <w:autoSpaceDN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осуществлять педагогическое сопровождение социализации и профессионального самоопределения обучающихся </w:t>
      </w:r>
      <w:r w:rsidRPr="00E325E5">
        <w:rPr>
          <w:rFonts w:ascii="Times New Roman" w:hAnsi="Times New Roman" w:cs="Times New Roman"/>
          <w:sz w:val="28"/>
          <w:szCs w:val="28"/>
        </w:rPr>
        <w:t>(ПК-5);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08F" w:rsidRDefault="0001708F" w:rsidP="0001708F">
      <w:pPr>
        <w:autoSpaceDE/>
        <w:autoSpaceDN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</w:t>
      </w:r>
      <w:r w:rsidRPr="00E325E5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25E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участниками образовательного процесса (</w:t>
      </w:r>
      <w:r w:rsidRPr="00E325E5">
        <w:rPr>
          <w:rFonts w:ascii="Times New Roman" w:hAnsi="Times New Roman" w:cs="Times New Roman"/>
          <w:sz w:val="28"/>
          <w:szCs w:val="28"/>
        </w:rPr>
        <w:t>детьми дошкольного и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25E5">
        <w:rPr>
          <w:rFonts w:ascii="Times New Roman" w:hAnsi="Times New Roman" w:cs="Times New Roman"/>
          <w:sz w:val="28"/>
          <w:szCs w:val="28"/>
        </w:rPr>
        <w:t xml:space="preserve"> (ПК-6);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08F" w:rsidRDefault="0001708F" w:rsidP="0001708F">
      <w:pPr>
        <w:autoSpaceDE/>
        <w:autoSpaceDN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организовывать сотрудничество обучающихся, поддерживать активность и инициативность, самостоятельность обучающихся, развивать творческие способности </w:t>
      </w:r>
      <w:r w:rsidRPr="00E325E5">
        <w:rPr>
          <w:rFonts w:ascii="Times New Roman" w:hAnsi="Times New Roman" w:cs="Times New Roman"/>
          <w:sz w:val="28"/>
          <w:szCs w:val="28"/>
        </w:rPr>
        <w:t>(ПК-7)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08F" w:rsidRDefault="0001708F" w:rsidP="0001708F">
      <w:pPr>
        <w:autoSpaceDE/>
        <w:autoSpaceDN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исследование свидетельствует о готовности </w:t>
      </w:r>
      <w:r w:rsidRPr="00E325E5">
        <w:rPr>
          <w:rFonts w:ascii="Times New Roman" w:hAnsi="Times New Roman" w:cs="Times New Roman"/>
          <w:sz w:val="28"/>
          <w:szCs w:val="28"/>
        </w:rPr>
        <w:t>использовать систематизированные теоретические и практические знания гуманитарных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325E5">
        <w:rPr>
          <w:rFonts w:ascii="Times New Roman" w:hAnsi="Times New Roman" w:cs="Times New Roman"/>
          <w:sz w:val="28"/>
          <w:szCs w:val="28"/>
        </w:rPr>
        <w:t xml:space="preserve"> социальных наук при решении проф</w:t>
      </w:r>
      <w:r>
        <w:rPr>
          <w:rFonts w:ascii="Times New Roman" w:hAnsi="Times New Roman" w:cs="Times New Roman"/>
          <w:sz w:val="28"/>
          <w:szCs w:val="28"/>
        </w:rPr>
        <w:t>ессиональных задач (ПК-11).</w:t>
      </w:r>
    </w:p>
    <w:p w:rsidR="003172AB" w:rsidRPr="003172AB" w:rsidRDefault="003172AB" w:rsidP="003172AB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hAnsi="Times New Roman" w:cs="Times New Roman"/>
          <w:sz w:val="28"/>
          <w:szCs w:val="28"/>
          <w:lang w:eastAsia="ja-JP"/>
        </w:rPr>
        <w:t>- студент в ходе защиты проявил глубокое понимание теоретических в</w:t>
      </w:r>
      <w:r w:rsidRPr="003172AB">
        <w:rPr>
          <w:rFonts w:ascii="Times New Roman" w:hAnsi="Times New Roman" w:cs="Times New Roman"/>
          <w:sz w:val="28"/>
          <w:szCs w:val="28"/>
          <w:lang w:eastAsia="ja-JP"/>
        </w:rPr>
        <w:t>о</w:t>
      </w:r>
      <w:r w:rsidRPr="003172AB">
        <w:rPr>
          <w:rFonts w:ascii="Times New Roman" w:hAnsi="Times New Roman" w:cs="Times New Roman"/>
          <w:sz w:val="28"/>
          <w:szCs w:val="28"/>
          <w:lang w:eastAsia="ja-JP"/>
        </w:rPr>
        <w:t>просов, связанных с заявленной темой, и предложил оптимальные пути их решения;</w:t>
      </w:r>
    </w:p>
    <w:p w:rsidR="003172AB" w:rsidRPr="003172AB" w:rsidRDefault="003172AB" w:rsidP="003172AB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hAnsi="Times New Roman" w:cs="Times New Roman"/>
          <w:sz w:val="28"/>
          <w:szCs w:val="28"/>
          <w:lang w:eastAsia="ja-JP"/>
        </w:rPr>
        <w:t>- в работе правильно определены объект и предмет исследования;</w:t>
      </w:r>
    </w:p>
    <w:p w:rsidR="003172AB" w:rsidRPr="003172AB" w:rsidRDefault="003172AB" w:rsidP="003172AB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hAnsi="Times New Roman" w:cs="Times New Roman"/>
          <w:sz w:val="28"/>
          <w:szCs w:val="28"/>
          <w:lang w:eastAsia="ja-JP"/>
        </w:rPr>
        <w:t>- студент демонстрирует умение выявлять основные дискуссионные положения по теме и обосновывать свою точку зрения на предмет исследов</w:t>
      </w:r>
      <w:r w:rsidRPr="003172AB">
        <w:rPr>
          <w:rFonts w:ascii="Times New Roman" w:hAnsi="Times New Roman" w:cs="Times New Roman"/>
          <w:sz w:val="28"/>
          <w:szCs w:val="28"/>
          <w:lang w:eastAsia="ja-JP"/>
        </w:rPr>
        <w:t>а</w:t>
      </w:r>
      <w:r w:rsidRPr="003172AB">
        <w:rPr>
          <w:rFonts w:ascii="Times New Roman" w:hAnsi="Times New Roman" w:cs="Times New Roman"/>
          <w:sz w:val="28"/>
          <w:szCs w:val="28"/>
          <w:lang w:eastAsia="ja-JP"/>
        </w:rPr>
        <w:t>ния;</w:t>
      </w:r>
    </w:p>
    <w:p w:rsidR="003172AB" w:rsidRPr="003172AB" w:rsidRDefault="003172AB" w:rsidP="003172AB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hAnsi="Times New Roman" w:cs="Times New Roman"/>
          <w:sz w:val="28"/>
          <w:szCs w:val="28"/>
          <w:lang w:eastAsia="ja-JP"/>
        </w:rPr>
        <w:t>- содержание работы показывает, что цели, поставленные перед исслед</w:t>
      </w:r>
      <w:r w:rsidRPr="003172AB">
        <w:rPr>
          <w:rFonts w:ascii="Times New Roman" w:hAnsi="Times New Roman" w:cs="Times New Roman"/>
          <w:sz w:val="28"/>
          <w:szCs w:val="28"/>
          <w:lang w:eastAsia="ja-JP"/>
        </w:rPr>
        <w:t>о</w:t>
      </w:r>
      <w:r w:rsidRPr="003172AB">
        <w:rPr>
          <w:rFonts w:ascii="Times New Roman" w:hAnsi="Times New Roman" w:cs="Times New Roman"/>
          <w:sz w:val="28"/>
          <w:szCs w:val="28"/>
          <w:lang w:eastAsia="ja-JP"/>
        </w:rPr>
        <w:t>ванием, достигнуты, конкретные задачи получили полное и аргументир</w:t>
      </w:r>
      <w:r w:rsidRPr="003172AB">
        <w:rPr>
          <w:rFonts w:ascii="Times New Roman" w:hAnsi="Times New Roman" w:cs="Times New Roman"/>
          <w:sz w:val="28"/>
          <w:szCs w:val="28"/>
          <w:lang w:eastAsia="ja-JP"/>
        </w:rPr>
        <w:t>о</w:t>
      </w:r>
      <w:r w:rsidRPr="003172AB">
        <w:rPr>
          <w:rFonts w:ascii="Times New Roman" w:hAnsi="Times New Roman" w:cs="Times New Roman"/>
          <w:sz w:val="28"/>
          <w:szCs w:val="28"/>
          <w:lang w:eastAsia="ja-JP"/>
        </w:rPr>
        <w:t>ванное решение;</w:t>
      </w:r>
    </w:p>
    <w:p w:rsidR="003172AB" w:rsidRPr="003172AB" w:rsidRDefault="003172AB" w:rsidP="003172AB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hAnsi="Times New Roman" w:cs="Times New Roman"/>
          <w:sz w:val="28"/>
          <w:szCs w:val="28"/>
          <w:lang w:eastAsia="ja-JP"/>
        </w:rPr>
        <w:t>- в работе получены значимые результаты и сделаны убедительные выв</w:t>
      </w:r>
      <w:r w:rsidRPr="003172AB">
        <w:rPr>
          <w:rFonts w:ascii="Times New Roman" w:hAnsi="Times New Roman" w:cs="Times New Roman"/>
          <w:sz w:val="28"/>
          <w:szCs w:val="28"/>
          <w:lang w:eastAsia="ja-JP"/>
        </w:rPr>
        <w:t>о</w:t>
      </w:r>
      <w:r w:rsidRPr="003172AB">
        <w:rPr>
          <w:rFonts w:ascii="Times New Roman" w:hAnsi="Times New Roman" w:cs="Times New Roman"/>
          <w:sz w:val="28"/>
          <w:szCs w:val="28"/>
          <w:lang w:eastAsia="ja-JP"/>
        </w:rPr>
        <w:t>ды;</w:t>
      </w:r>
    </w:p>
    <w:p w:rsidR="003172AB" w:rsidRPr="003172AB" w:rsidRDefault="003172AB" w:rsidP="003172AB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- отбор и обработка исследуемого материала осуществляется с использ</w:t>
      </w:r>
      <w:r w:rsidRPr="003172AB">
        <w:rPr>
          <w:rFonts w:ascii="Times New Roman" w:hAnsi="Times New Roman" w:cs="Times New Roman"/>
          <w:sz w:val="28"/>
          <w:szCs w:val="28"/>
          <w:lang w:eastAsia="ja-JP"/>
        </w:rPr>
        <w:t>о</w:t>
      </w:r>
      <w:r w:rsidRPr="003172AB">
        <w:rPr>
          <w:rFonts w:ascii="Times New Roman" w:hAnsi="Times New Roman" w:cs="Times New Roman"/>
          <w:sz w:val="28"/>
          <w:szCs w:val="28"/>
          <w:lang w:eastAsia="ja-JP"/>
        </w:rPr>
        <w:t>ванием современных методов и технологий;</w:t>
      </w:r>
    </w:p>
    <w:p w:rsidR="003172AB" w:rsidRPr="003172AB" w:rsidRDefault="003172AB" w:rsidP="003172AB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hAnsi="Times New Roman" w:cs="Times New Roman"/>
          <w:sz w:val="28"/>
          <w:szCs w:val="28"/>
          <w:lang w:eastAsia="ja-JP"/>
        </w:rPr>
        <w:t>- анализ фактического материала осуществляется с применением адеква</w:t>
      </w:r>
      <w:r w:rsidRPr="003172AB">
        <w:rPr>
          <w:rFonts w:ascii="Times New Roman" w:hAnsi="Times New Roman" w:cs="Times New Roman"/>
          <w:sz w:val="28"/>
          <w:szCs w:val="28"/>
          <w:lang w:eastAsia="ja-JP"/>
        </w:rPr>
        <w:t>т</w:t>
      </w:r>
      <w:r w:rsidRPr="003172AB">
        <w:rPr>
          <w:rFonts w:ascii="Times New Roman" w:hAnsi="Times New Roman" w:cs="Times New Roman"/>
          <w:sz w:val="28"/>
          <w:szCs w:val="28"/>
          <w:lang w:eastAsia="ja-JP"/>
        </w:rPr>
        <w:t>ных методик исследования;</w:t>
      </w:r>
    </w:p>
    <w:p w:rsidR="003172AB" w:rsidRPr="003172AB" w:rsidRDefault="003172AB" w:rsidP="003172AB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hAnsi="Times New Roman" w:cs="Times New Roman"/>
          <w:sz w:val="28"/>
          <w:szCs w:val="28"/>
          <w:lang w:eastAsia="ja-JP"/>
        </w:rPr>
        <w:t>- в работе исследован достаточный объем материала, позволяющий сд</w:t>
      </w:r>
      <w:r w:rsidRPr="003172AB">
        <w:rPr>
          <w:rFonts w:ascii="Times New Roman" w:hAnsi="Times New Roman" w:cs="Times New Roman"/>
          <w:sz w:val="28"/>
          <w:szCs w:val="28"/>
          <w:lang w:eastAsia="ja-JP"/>
        </w:rPr>
        <w:t>е</w:t>
      </w:r>
      <w:r w:rsidRPr="003172AB">
        <w:rPr>
          <w:rFonts w:ascii="Times New Roman" w:hAnsi="Times New Roman" w:cs="Times New Roman"/>
          <w:sz w:val="28"/>
          <w:szCs w:val="28"/>
          <w:lang w:eastAsia="ja-JP"/>
        </w:rPr>
        <w:t>лать аргументированные выводы по заявленной теме;</w:t>
      </w:r>
    </w:p>
    <w:p w:rsidR="003172AB" w:rsidRPr="003172AB" w:rsidRDefault="003172AB" w:rsidP="003172AB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hAnsi="Times New Roman" w:cs="Times New Roman"/>
          <w:sz w:val="28"/>
          <w:szCs w:val="28"/>
          <w:lang w:eastAsia="ja-JP"/>
        </w:rPr>
        <w:t>- интерпретация явлений и процессов осуществляется на основе аргументировано от</w:t>
      </w:r>
      <w:r w:rsidRPr="003172AB">
        <w:rPr>
          <w:rFonts w:ascii="Times New Roman" w:hAnsi="Times New Roman" w:cs="Times New Roman"/>
          <w:sz w:val="28"/>
          <w:szCs w:val="28"/>
          <w:lang w:eastAsia="ja-JP"/>
        </w:rPr>
        <w:t>о</w:t>
      </w:r>
      <w:r w:rsidRPr="003172AB">
        <w:rPr>
          <w:rFonts w:ascii="Times New Roman" w:hAnsi="Times New Roman" w:cs="Times New Roman"/>
          <w:sz w:val="28"/>
          <w:szCs w:val="28"/>
          <w:lang w:eastAsia="ja-JP"/>
        </w:rPr>
        <w:t>бранных существующих современных научных концепций;</w:t>
      </w:r>
    </w:p>
    <w:p w:rsidR="003172AB" w:rsidRPr="003172AB" w:rsidRDefault="003172AB" w:rsidP="003172A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eastAsia="MS Mincho" w:hAnsi="Times New Roman" w:cs="Times New Roman"/>
          <w:sz w:val="28"/>
          <w:szCs w:val="28"/>
          <w:lang w:eastAsia="ja-JP"/>
        </w:rPr>
        <w:t>- в работе отсутствуют фактические ошибки;</w:t>
      </w:r>
    </w:p>
    <w:p w:rsidR="003172AB" w:rsidRPr="003172AB" w:rsidRDefault="003172AB" w:rsidP="003172A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eastAsia="MS Mincho" w:hAnsi="Times New Roman" w:cs="Times New Roman"/>
          <w:sz w:val="28"/>
          <w:szCs w:val="28"/>
          <w:lang w:eastAsia="ja-JP"/>
        </w:rPr>
        <w:t>- структура работы отражает логику изложения процесса исследования;</w:t>
      </w:r>
    </w:p>
    <w:p w:rsidR="003172AB" w:rsidRPr="003172AB" w:rsidRDefault="003172AB" w:rsidP="003172A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eastAsia="MS Mincho" w:hAnsi="Times New Roman" w:cs="Times New Roman"/>
          <w:sz w:val="28"/>
          <w:szCs w:val="28"/>
          <w:lang w:eastAsia="ja-JP"/>
        </w:rPr>
        <w:t>- в работе ставятся цели и перечисляются конкретные задачи исследов</w:t>
      </w:r>
      <w:r w:rsidRPr="003172AB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3172AB">
        <w:rPr>
          <w:rFonts w:ascii="Times New Roman" w:eastAsia="MS Mincho" w:hAnsi="Times New Roman" w:cs="Times New Roman"/>
          <w:sz w:val="28"/>
          <w:szCs w:val="28"/>
          <w:lang w:eastAsia="ja-JP"/>
        </w:rPr>
        <w:t>ния;</w:t>
      </w:r>
    </w:p>
    <w:p w:rsidR="003172AB" w:rsidRPr="003172AB" w:rsidRDefault="003172AB" w:rsidP="003172A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eastAsia="MS Mincho" w:hAnsi="Times New Roman" w:cs="Times New Roman"/>
          <w:sz w:val="28"/>
          <w:szCs w:val="28"/>
          <w:lang w:eastAsia="ja-JP"/>
        </w:rPr>
        <w:t>- обсуждаются различные точки зрения и подходы к решению поставленной проблемы, делаются аргументир</w:t>
      </w:r>
      <w:r w:rsidRPr="003172AB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Pr="003172AB">
        <w:rPr>
          <w:rFonts w:ascii="Times New Roman" w:eastAsia="MS Mincho" w:hAnsi="Times New Roman" w:cs="Times New Roman"/>
          <w:sz w:val="28"/>
          <w:szCs w:val="28"/>
          <w:lang w:eastAsia="ja-JP"/>
        </w:rPr>
        <w:t>ванные умозаключения и приводятся выводы по всем главам работы;</w:t>
      </w:r>
    </w:p>
    <w:p w:rsidR="003172AB" w:rsidRPr="003172AB" w:rsidRDefault="003172AB" w:rsidP="003172A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eastAsia="MS Mincho" w:hAnsi="Times New Roman" w:cs="Times New Roman"/>
          <w:sz w:val="28"/>
          <w:szCs w:val="28"/>
          <w:lang w:eastAsia="ja-JP"/>
        </w:rPr>
        <w:t>- в заключении обобщается весь ход исследования, излагаются основные результаты проведенного анализа и подчеркивается их теоретическая зн</w:t>
      </w:r>
      <w:r w:rsidRPr="003172AB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3172AB">
        <w:rPr>
          <w:rFonts w:ascii="Times New Roman" w:eastAsia="MS Mincho" w:hAnsi="Times New Roman" w:cs="Times New Roman"/>
          <w:sz w:val="28"/>
          <w:szCs w:val="28"/>
          <w:lang w:eastAsia="ja-JP"/>
        </w:rPr>
        <w:t>чимость;</w:t>
      </w:r>
    </w:p>
    <w:p w:rsidR="003172AB" w:rsidRPr="003172AB" w:rsidRDefault="003172AB" w:rsidP="003172A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eastAsia="MS Mincho" w:hAnsi="Times New Roman" w:cs="Times New Roman"/>
          <w:sz w:val="28"/>
          <w:szCs w:val="28"/>
          <w:lang w:eastAsia="ja-JP"/>
        </w:rPr>
        <w:t>- оформление работы соответствует требованиям;</w:t>
      </w:r>
    </w:p>
    <w:p w:rsidR="003172AB" w:rsidRPr="003172AB" w:rsidRDefault="003172AB" w:rsidP="003172A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список использованной литературы составлен в соответствии с ГОСТом </w:t>
      </w:r>
    </w:p>
    <w:p w:rsidR="003172AB" w:rsidRPr="003172AB" w:rsidRDefault="003172AB" w:rsidP="003172A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eastAsia="MS Mincho" w:hAnsi="Times New Roman" w:cs="Times New Roman"/>
          <w:sz w:val="28"/>
          <w:szCs w:val="28"/>
          <w:lang w:eastAsia="ja-JP"/>
        </w:rPr>
        <w:t>и насчитывает число источников, достаточное для раскрытия темы иссл</w:t>
      </w:r>
      <w:r w:rsidRPr="003172AB"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r w:rsidRPr="003172AB">
        <w:rPr>
          <w:rFonts w:ascii="Times New Roman" w:eastAsia="MS Mincho" w:hAnsi="Times New Roman" w:cs="Times New Roman"/>
          <w:sz w:val="28"/>
          <w:szCs w:val="28"/>
          <w:lang w:eastAsia="ja-JP"/>
        </w:rPr>
        <w:t>дования;</w:t>
      </w:r>
    </w:p>
    <w:p w:rsidR="003172AB" w:rsidRPr="003172AB" w:rsidRDefault="003172AB" w:rsidP="003172A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eastAsia="MS Mincho" w:hAnsi="Times New Roman" w:cs="Times New Roman"/>
          <w:sz w:val="28"/>
          <w:szCs w:val="28"/>
          <w:lang w:eastAsia="ja-JP"/>
        </w:rPr>
        <w:t>- работа не содержит орфографических ошибок, опечаток и других техн</w:t>
      </w:r>
      <w:r w:rsidRPr="003172AB"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 w:rsidRPr="003172AB">
        <w:rPr>
          <w:rFonts w:ascii="Times New Roman" w:eastAsia="MS Mincho" w:hAnsi="Times New Roman" w:cs="Times New Roman"/>
          <w:sz w:val="28"/>
          <w:szCs w:val="28"/>
          <w:lang w:eastAsia="ja-JP"/>
        </w:rPr>
        <w:t>ческих погрешностей;</w:t>
      </w:r>
    </w:p>
    <w:p w:rsidR="003172AB" w:rsidRPr="003172AB" w:rsidRDefault="003172AB" w:rsidP="003172A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eastAsia="MS Mincho" w:hAnsi="Times New Roman" w:cs="Times New Roman"/>
          <w:sz w:val="28"/>
          <w:szCs w:val="28"/>
          <w:lang w:eastAsia="ja-JP"/>
        </w:rPr>
        <w:t>- язык и стиль изложения соответствует нормам языка, на котором выполнена выпускная квалификационная р</w:t>
      </w:r>
      <w:r w:rsidRPr="003172AB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3172AB">
        <w:rPr>
          <w:rFonts w:ascii="Times New Roman" w:eastAsia="MS Mincho" w:hAnsi="Times New Roman" w:cs="Times New Roman"/>
          <w:sz w:val="28"/>
          <w:szCs w:val="28"/>
          <w:lang w:eastAsia="ja-JP"/>
        </w:rPr>
        <w:t>бота;</w:t>
      </w:r>
    </w:p>
    <w:p w:rsidR="003172AB" w:rsidRPr="003172AB" w:rsidRDefault="003172AB" w:rsidP="003172A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172AB">
        <w:rPr>
          <w:rFonts w:ascii="Times New Roman" w:eastAsia="MS Mincho" w:hAnsi="Times New Roman" w:cs="Times New Roman"/>
          <w:sz w:val="28"/>
          <w:szCs w:val="28"/>
          <w:lang w:eastAsia="ja-JP"/>
        </w:rPr>
        <w:t>- студент демонстрирует умение пользоваться научным стилем речи.</w:t>
      </w:r>
    </w:p>
    <w:p w:rsidR="003172AB" w:rsidRPr="006B5571" w:rsidRDefault="003172AB" w:rsidP="006B5571">
      <w:pPr>
        <w:rPr>
          <w:rFonts w:ascii="Times New Roman" w:hAnsi="Times New Roman" w:cs="Times New Roman"/>
          <w:sz w:val="28"/>
          <w:szCs w:val="28"/>
        </w:rPr>
      </w:pP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hAnsi="Times New Roman" w:cs="Times New Roman"/>
          <w:sz w:val="28"/>
          <w:szCs w:val="28"/>
        </w:rPr>
        <w:t>ВКР оценивается на «</w:t>
      </w:r>
      <w:r w:rsidRPr="006B5571">
        <w:rPr>
          <w:rFonts w:ascii="Times New Roman" w:hAnsi="Times New Roman" w:cs="Times New Roman"/>
          <w:b/>
          <w:sz w:val="28"/>
          <w:szCs w:val="28"/>
        </w:rPr>
        <w:t>хорошо</w:t>
      </w:r>
      <w:r w:rsidRPr="006B5571">
        <w:rPr>
          <w:rFonts w:ascii="Times New Roman" w:hAnsi="Times New Roman" w:cs="Times New Roman"/>
          <w:sz w:val="28"/>
          <w:szCs w:val="28"/>
        </w:rPr>
        <w:t>», если в ней содержатся отдельные несущественные неточности и изъяны, не влияющие на основные резул</w:t>
      </w:r>
      <w:r w:rsidRPr="006B5571">
        <w:rPr>
          <w:rFonts w:ascii="Times New Roman" w:hAnsi="Times New Roman" w:cs="Times New Roman"/>
          <w:sz w:val="28"/>
          <w:szCs w:val="28"/>
        </w:rPr>
        <w:t>ь</w:t>
      </w:r>
      <w:r w:rsidRPr="006B5571">
        <w:rPr>
          <w:rFonts w:ascii="Times New Roman" w:hAnsi="Times New Roman" w:cs="Times New Roman"/>
          <w:sz w:val="28"/>
          <w:szCs w:val="28"/>
        </w:rPr>
        <w:t>таты работы. Оценка за отлично выполненную работу может быть снижена до «хорошо», если студент недостаточно убедительно презентовал резул</w:t>
      </w:r>
      <w:r w:rsidRPr="006B5571">
        <w:rPr>
          <w:rFonts w:ascii="Times New Roman" w:hAnsi="Times New Roman" w:cs="Times New Roman"/>
          <w:sz w:val="28"/>
          <w:szCs w:val="28"/>
        </w:rPr>
        <w:t>ь</w:t>
      </w:r>
      <w:r w:rsidRPr="006B5571">
        <w:rPr>
          <w:rFonts w:ascii="Times New Roman" w:hAnsi="Times New Roman" w:cs="Times New Roman"/>
          <w:sz w:val="28"/>
          <w:szCs w:val="28"/>
        </w:rPr>
        <w:t xml:space="preserve">таты работы, путался при ответах на вопросы в процессе защиты и т.д. При этом 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выпускная квалификационная работа удовлетворяет следующим тр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бованиям: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содержание работы удовлетворяет изложенным выше требованиям, предъявляемым к работе с оценкой «отлично»;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анализ конкретного материала в работе проведен с незначительными отступлениями от требований, предъявляемых к работе с оценкой «отли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ч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но» (например, необоснованная или произвольная интерпретация ряда ко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н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кретных фактов);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структура работы в основном соответствует изложенным требованиям;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- выводы и/или заключение работы неполны;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оформление работы в основном соответствует изложенным требованиям;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работа содержит ряд орфографических ошибок, опечаток, есть и другие технические погрешности.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hAnsi="Times New Roman" w:cs="Times New Roman"/>
          <w:sz w:val="28"/>
          <w:szCs w:val="28"/>
        </w:rPr>
        <w:t>Оценка «</w:t>
      </w:r>
      <w:r w:rsidRPr="006B5571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6B5571">
        <w:rPr>
          <w:rFonts w:ascii="Times New Roman" w:hAnsi="Times New Roman" w:cs="Times New Roman"/>
          <w:sz w:val="28"/>
          <w:szCs w:val="28"/>
        </w:rPr>
        <w:t>» выставляется, если студент показал достаточный уровень владения материалом, продемонстрировал некоторые навыки исследовательской раб</w:t>
      </w:r>
      <w:r w:rsidRPr="006B5571">
        <w:rPr>
          <w:rFonts w:ascii="Times New Roman" w:hAnsi="Times New Roman" w:cs="Times New Roman"/>
          <w:sz w:val="28"/>
          <w:szCs w:val="28"/>
        </w:rPr>
        <w:t>о</w:t>
      </w:r>
      <w:r w:rsidRPr="006B5571">
        <w:rPr>
          <w:rFonts w:ascii="Times New Roman" w:hAnsi="Times New Roman" w:cs="Times New Roman"/>
          <w:sz w:val="28"/>
          <w:szCs w:val="28"/>
        </w:rPr>
        <w:t>ты, однако работа содержит существенные изъяны, влияющие на общую оценку результатов работы, либо работа в целом носит реферативный характер, при этом демонстрируется не в по</w:t>
      </w:r>
      <w:r w:rsidRPr="006B5571">
        <w:rPr>
          <w:rFonts w:ascii="Times New Roman" w:hAnsi="Times New Roman" w:cs="Times New Roman"/>
          <w:sz w:val="28"/>
          <w:szCs w:val="28"/>
        </w:rPr>
        <w:t>л</w:t>
      </w:r>
      <w:r w:rsidRPr="006B5571">
        <w:rPr>
          <w:rFonts w:ascii="Times New Roman" w:hAnsi="Times New Roman" w:cs="Times New Roman"/>
          <w:sz w:val="28"/>
          <w:szCs w:val="28"/>
        </w:rPr>
        <w:t>ной владение общекультурными и профессиональными компете</w:t>
      </w:r>
      <w:r w:rsidRPr="006B5571">
        <w:rPr>
          <w:rFonts w:ascii="Times New Roman" w:hAnsi="Times New Roman" w:cs="Times New Roman"/>
          <w:sz w:val="28"/>
          <w:szCs w:val="28"/>
        </w:rPr>
        <w:t>н</w:t>
      </w:r>
      <w:r w:rsidRPr="006B5571">
        <w:rPr>
          <w:rFonts w:ascii="Times New Roman" w:hAnsi="Times New Roman" w:cs="Times New Roman"/>
          <w:sz w:val="28"/>
          <w:szCs w:val="28"/>
        </w:rPr>
        <w:t xml:space="preserve">циями. 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Оценка «удовлетворительно» выставляется при наличии одного или н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скольких из следующих недостатков: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содержание работы не удовлетворяет одному или нескольким требован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ям, предъявляемым к работе с оценкой «хорошо»; 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студент в ходе обсуждения работы проявил достаточное, но неглубокое понимание теоретических вопросов, связанных с заявленной темой, и предложил стандартные пути их решения, не являющиеся оптимальными применительно к цели и зад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чам исследования;</w:t>
      </w:r>
    </w:p>
    <w:p w:rsidR="006B5571" w:rsidRPr="006B5571" w:rsidRDefault="006B5571" w:rsidP="006B5571">
      <w:pPr>
        <w:rPr>
          <w:rFonts w:ascii="Times New Roman" w:hAnsi="Times New Roman" w:cs="Times New Roman"/>
          <w:sz w:val="28"/>
          <w:szCs w:val="28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анализ материала проведен поверхностно, без использования обоснова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н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ного и адекватного метода интерпретации фактов;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исследуемый материал не достаточен для мотивированных выводов по заявленной теме;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в работе допущен ряд фактических ошибок;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работа построена со значительными отступлениями от требований к и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з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ложению хода исследования;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отсутствуют выводы по главам, заключение не отражает теоретической значимости результатов исследования;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список использованной литературы содержит недостаточное число н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именований;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оформление работы в целом соответствует требованиям;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в работе много орфографических ошибок, опечаток и других технических недостатков;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список использованной литературы оформлен с нарушением требований ГОСТ;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язык не соответствует нормам научного стиля речи.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ВКР оценивается </w:t>
      </w:r>
      <w:r w:rsidR="00D23AE2">
        <w:rPr>
          <w:rFonts w:ascii="Times New Roman" w:eastAsia="MS Mincho" w:hAnsi="Times New Roman" w:cs="Times New Roman"/>
          <w:sz w:val="28"/>
          <w:szCs w:val="28"/>
          <w:lang w:eastAsia="ja-JP"/>
        </w:rPr>
        <w:t>на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</w:t>
      </w:r>
      <w:r w:rsidRPr="006B557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неудовлетворительн</w:t>
      </w:r>
      <w:r w:rsidR="00D23AE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</w:t>
      </w:r>
      <w:r w:rsidR="00D23AE2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следующих случ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ях: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содержание работы не удовлетворяет требованиям, предъявляемым к р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ботам с оценкой «удовлетворительно»;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работа выполнена несамостоятельно, студент на защите не может обо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новать результаты проведенного исследования;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Анализ материала носит фрагментарный, произвольный и/или непо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л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ный характер;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- в работе много фактических ошибок;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исследуемый материал недостаточен для раскрытия заявленной темы;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структура работы нарушает требования к изложению хода исследования;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выводы отсутствуют или не отражают теоретические положения, обсу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ж</w:t>
      </w: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даемые в соответствующих главах работы;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список используемой литературы не отражает проблематику, связанную с темой исследования;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оформление работы не соответствует требованиям;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в работе много орфографических ошибок, опечаток и других технических недостатков;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список используемой литературы оформлен с нарушением требований ГОСТа;</w:t>
      </w:r>
    </w:p>
    <w:p w:rsidR="006B5571" w:rsidRP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B5571">
        <w:rPr>
          <w:rFonts w:ascii="Times New Roman" w:eastAsia="MS Mincho" w:hAnsi="Times New Roman" w:cs="Times New Roman"/>
          <w:sz w:val="28"/>
          <w:szCs w:val="28"/>
          <w:lang w:eastAsia="ja-JP"/>
        </w:rPr>
        <w:t>- язык не соответствует нормам научного стиля речи.</w:t>
      </w:r>
    </w:p>
    <w:p w:rsidR="006B5571" w:rsidRDefault="006B5571" w:rsidP="006B5571">
      <w:pPr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114CC3" w:rsidRDefault="00114CC3" w:rsidP="006B5571">
      <w:pPr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114CC3" w:rsidRDefault="00114CC3" w:rsidP="006B5571">
      <w:pPr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114CC3" w:rsidRDefault="00114CC3" w:rsidP="006B5571">
      <w:pPr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114CC3" w:rsidRPr="00114CC3" w:rsidRDefault="00114CC3" w:rsidP="00114CC3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14CC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Государственный экзамен</w:t>
      </w:r>
    </w:p>
    <w:p w:rsidR="00114CC3" w:rsidRDefault="00114CC3" w:rsidP="006B557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D7AF7" w:rsidRPr="00281506" w:rsidRDefault="004D7AF7" w:rsidP="004D7AF7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Cs w:val="28"/>
        </w:rPr>
      </w:pPr>
    </w:p>
    <w:p w:rsidR="004D7AF7" w:rsidRPr="00281506" w:rsidRDefault="004D7AF7" w:rsidP="004D7AF7">
      <w:pPr>
        <w:tabs>
          <w:tab w:val="right" w:pos="2052"/>
          <w:tab w:val="left" w:pos="2232"/>
          <w:tab w:val="left" w:pos="7920"/>
        </w:tabs>
        <w:spacing w:before="60" w:line="276" w:lineRule="auto"/>
        <w:ind w:firstLine="709"/>
        <w:contextualSpacing/>
        <w:rPr>
          <w:rFonts w:ascii="Times New Roman" w:hAnsi="Times New Roman" w:cs="Times New Roman"/>
          <w:szCs w:val="28"/>
        </w:rPr>
      </w:pPr>
      <w:r w:rsidRPr="00281506">
        <w:rPr>
          <w:rFonts w:ascii="Times New Roman" w:hAnsi="Times New Roman" w:cs="Times New Roman"/>
          <w:szCs w:val="28"/>
        </w:rPr>
        <w:tab/>
        <w:t>Государственный экзамен «Методика раннего обучения иностранным языкам» является формой итоговой аттестации выпускника Института детства, освоившего образовательную профессиональную программу по направлению «44.03.01 – Педагогическое образование» Образование в области иностранного языка (Раннее обучение иностранному языку)</w:t>
      </w:r>
      <w:r w:rsidR="00281506" w:rsidRPr="00281506">
        <w:rPr>
          <w:rFonts w:ascii="Times New Roman" w:hAnsi="Times New Roman" w:cs="Times New Roman"/>
          <w:szCs w:val="28"/>
        </w:rPr>
        <w:t>.</w:t>
      </w:r>
    </w:p>
    <w:p w:rsidR="004D7AF7" w:rsidRPr="00281506" w:rsidRDefault="004D7AF7" w:rsidP="004D7AF7">
      <w:pPr>
        <w:spacing w:line="276" w:lineRule="auto"/>
        <w:ind w:firstLine="709"/>
        <w:contextualSpacing/>
        <w:rPr>
          <w:rFonts w:ascii="Times New Roman" w:hAnsi="Times New Roman" w:cs="Times New Roman"/>
          <w:szCs w:val="28"/>
        </w:rPr>
      </w:pPr>
      <w:r w:rsidRPr="00281506">
        <w:rPr>
          <w:rFonts w:ascii="Times New Roman" w:hAnsi="Times New Roman" w:cs="Times New Roman"/>
          <w:szCs w:val="28"/>
        </w:rPr>
        <w:tab/>
        <w:t xml:space="preserve">Целью экзамена является выявление уровня сформированности профессиональных компетенций в соответствии со ФГОС ВО и готовности выпускника к осуществлению профессиональной педагогической деятельности в образовательных организациях. </w:t>
      </w:r>
    </w:p>
    <w:p w:rsidR="004D7AF7" w:rsidRPr="00281506" w:rsidRDefault="004D7AF7" w:rsidP="004D7AF7">
      <w:pPr>
        <w:spacing w:line="276" w:lineRule="auto"/>
        <w:ind w:firstLine="709"/>
        <w:contextualSpacing/>
        <w:rPr>
          <w:rFonts w:ascii="Times New Roman" w:hAnsi="Times New Roman" w:cs="Times New Roman"/>
          <w:szCs w:val="28"/>
        </w:rPr>
      </w:pPr>
    </w:p>
    <w:p w:rsidR="004D7AF7" w:rsidRPr="00281506" w:rsidRDefault="004D7AF7" w:rsidP="004D7AF7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281506">
        <w:rPr>
          <w:rFonts w:ascii="Times New Roman" w:hAnsi="Times New Roman" w:cs="Times New Roman"/>
          <w:b/>
          <w:szCs w:val="28"/>
        </w:rPr>
        <w:t>Требования к государственному экзамену</w:t>
      </w:r>
    </w:p>
    <w:p w:rsidR="004D7AF7" w:rsidRPr="00281506" w:rsidRDefault="004D7AF7" w:rsidP="004D7AF7">
      <w:pPr>
        <w:spacing w:line="276" w:lineRule="auto"/>
        <w:ind w:firstLine="709"/>
        <w:contextualSpacing/>
        <w:rPr>
          <w:rFonts w:ascii="Times New Roman" w:hAnsi="Times New Roman" w:cs="Times New Roman"/>
          <w:szCs w:val="28"/>
        </w:rPr>
      </w:pPr>
    </w:p>
    <w:p w:rsidR="004D7AF7" w:rsidRPr="00281506" w:rsidRDefault="004D7AF7" w:rsidP="004D7AF7">
      <w:pPr>
        <w:pStyle w:val="a4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281506">
        <w:rPr>
          <w:rFonts w:ascii="Times New Roman" w:hAnsi="Times New Roman" w:cs="Times New Roman"/>
        </w:rPr>
        <w:t>Экзамен направлен на определение уровня подготовленности выпускников к профессиональной педагогической деятельности. Контролю подлежат следующие компетенции:</w:t>
      </w:r>
    </w:p>
    <w:p w:rsidR="004D7AF7" w:rsidRPr="00281506" w:rsidRDefault="004D7AF7" w:rsidP="004D7AF7">
      <w:pPr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ОПК-1 – 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4D7AF7" w:rsidRPr="00281506" w:rsidRDefault="004D7AF7" w:rsidP="004D7AF7">
      <w:pPr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ПК-1 – готовность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4D7AF7" w:rsidRPr="00281506" w:rsidRDefault="004D7AF7" w:rsidP="004D7AF7">
      <w:pPr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ПК-2 – способность использовать современные методы и технологии обучения и диагностики;</w:t>
      </w:r>
    </w:p>
    <w:p w:rsidR="004D7AF7" w:rsidRPr="00281506" w:rsidRDefault="004D7AF7" w:rsidP="004D7AF7">
      <w:pPr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lastRenderedPageBreak/>
        <w:t>ПК-3 – способностью решать задачи воспитания и духовно-нравственного развития обучающихся в учебной и внеучебной деятельности;</w:t>
      </w:r>
    </w:p>
    <w:p w:rsidR="004D7AF7" w:rsidRPr="00281506" w:rsidRDefault="004D7AF7" w:rsidP="004D7AF7">
      <w:pPr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</w:r>
    </w:p>
    <w:p w:rsidR="004D7AF7" w:rsidRPr="00281506" w:rsidRDefault="004D7AF7" w:rsidP="004D7AF7">
      <w:pPr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ПК-5 – способность осуществлять педагогическое сопровождение социализации и профессионального самоопределения обучающихся;</w:t>
      </w:r>
    </w:p>
    <w:p w:rsidR="004D7AF7" w:rsidRPr="00281506" w:rsidRDefault="004D7AF7" w:rsidP="004D7AF7">
      <w:pPr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ПК-6 – готовность к взаимодействию с участниками образовательного процесса;</w:t>
      </w:r>
    </w:p>
    <w:p w:rsidR="004D7AF7" w:rsidRPr="00281506" w:rsidRDefault="004D7AF7" w:rsidP="004D7AF7">
      <w:pPr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ПК-7 –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4D7AF7" w:rsidRPr="00281506" w:rsidRDefault="004D7AF7" w:rsidP="004D7AF7">
      <w:pPr>
        <w:pStyle w:val="ab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506">
        <w:rPr>
          <w:rFonts w:ascii="Times New Roman" w:hAnsi="Times New Roman"/>
          <w:sz w:val="28"/>
          <w:szCs w:val="28"/>
        </w:rPr>
        <w:t>В ходе государственного экзамена устанавливается овладение студентами основными закономерностями методики обучения иностранному языку как средству коммуникации, образования и воспитания учащихся, осмысление на этой основе структуры деятельности учителя и ученика как участников педагогического процесса с привлечением данных из других наук психолого-педагогического и педагогического циклов, осознание студентами главных методических направлений, систем и методов обучения, специфики раннего этапа обучения, ориентации в целях, содержании, принципах, приемах и средствах обучения.</w:t>
      </w:r>
    </w:p>
    <w:p w:rsidR="004D7AF7" w:rsidRPr="00281506" w:rsidRDefault="004D7AF7" w:rsidP="004D7AF7">
      <w:pPr>
        <w:pStyle w:val="ab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506">
        <w:rPr>
          <w:rFonts w:ascii="Times New Roman" w:hAnsi="Times New Roman"/>
          <w:sz w:val="28"/>
          <w:szCs w:val="28"/>
        </w:rPr>
        <w:t>Экзаменационные требования носят интегративный характер, содержание экзамена базируется на компетенциях, овладение которыми ра</w:t>
      </w:r>
      <w:r w:rsidRPr="00281506">
        <w:rPr>
          <w:rFonts w:ascii="Times New Roman" w:hAnsi="Times New Roman"/>
          <w:sz w:val="28"/>
          <w:szCs w:val="28"/>
        </w:rPr>
        <w:t>с</w:t>
      </w:r>
      <w:r w:rsidRPr="00281506">
        <w:rPr>
          <w:rFonts w:ascii="Times New Roman" w:hAnsi="Times New Roman"/>
          <w:sz w:val="28"/>
          <w:szCs w:val="28"/>
        </w:rPr>
        <w:t>сматривается в качестве целей и задач учебных дисциплин, представленных в учебном плане бакалавра.</w:t>
      </w:r>
    </w:p>
    <w:p w:rsidR="004D7AF7" w:rsidRPr="00281506" w:rsidRDefault="004D7AF7" w:rsidP="004D7AF7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D7AF7" w:rsidRPr="00281506" w:rsidRDefault="004D7AF7" w:rsidP="004D7AF7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06">
        <w:rPr>
          <w:rFonts w:ascii="Times New Roman" w:hAnsi="Times New Roman" w:cs="Times New Roman"/>
          <w:b/>
          <w:sz w:val="28"/>
          <w:szCs w:val="28"/>
        </w:rPr>
        <w:t>Содержание экзамена</w:t>
      </w:r>
    </w:p>
    <w:p w:rsidR="004D7AF7" w:rsidRPr="00281506" w:rsidRDefault="004D7AF7" w:rsidP="004D7AF7">
      <w:pPr>
        <w:spacing w:line="276" w:lineRule="auto"/>
        <w:ind w:firstLine="709"/>
        <w:contextualSpacing/>
        <w:rPr>
          <w:rFonts w:ascii="Times New Roman" w:hAnsi="Times New Roman" w:cs="Times New Roman"/>
          <w:szCs w:val="28"/>
        </w:rPr>
      </w:pP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1. Комплексный характер современной методической науки.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Специфика учебного предмета «иностранный язык». Лингводидактика как отрасль методической науки, разрабатывающая методологию обучения иностранному языку. Основные методические категории: метод, прием, формы обучения. Сущность коммуникативного метода обучения. Принципы обучения, особенности их реализации в ходе обучения иностранным языкам.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2. Теория речевой деятельности, ее значение для определения компонентов  обучения иностранным языкам.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Языковой и речевой навык. Положительный перенос и интерференция навыков. Межъязыковой и внутриязыковой перенос и интерфере</w:t>
      </w:r>
      <w:r w:rsidRPr="00281506">
        <w:rPr>
          <w:rFonts w:ascii="Times New Roman" w:hAnsi="Times New Roman" w:cs="Times New Roman"/>
          <w:sz w:val="28"/>
          <w:szCs w:val="28"/>
        </w:rPr>
        <w:t>н</w:t>
      </w:r>
      <w:r w:rsidRPr="00281506">
        <w:rPr>
          <w:rFonts w:ascii="Times New Roman" w:hAnsi="Times New Roman" w:cs="Times New Roman"/>
          <w:sz w:val="28"/>
          <w:szCs w:val="28"/>
        </w:rPr>
        <w:t xml:space="preserve">ция. Лингводидактика как отрасль методической науки, разрабатывающая </w:t>
      </w:r>
      <w:r w:rsidRPr="00281506">
        <w:rPr>
          <w:rFonts w:ascii="Times New Roman" w:hAnsi="Times New Roman" w:cs="Times New Roman"/>
          <w:sz w:val="28"/>
          <w:szCs w:val="28"/>
        </w:rPr>
        <w:lastRenderedPageBreak/>
        <w:t>методологию обучения иностранному языку. Концепт вторичной языковой личности.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bCs/>
          <w:i/>
          <w:sz w:val="28"/>
          <w:szCs w:val="28"/>
        </w:rPr>
        <w:t>Тема 3. Цели, задачи обучения иностранному языку.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Практическая цель обучения английскому языку детей дошкольного и младшего школьного возраста. Коммуникативная компетенция и ее компоненты. Образовательное, развивающее и воспитательное значение учебного предмета «Иностранный язык».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4. Содержание обучения иностранному языку и коммуникативная организация учебного материала.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Подходы к определению компонентного состава содержания обучения. Лингвистический, психологический и методологический компоненты содержания обучения. Речевые навыки и умения, тексты, темы и ситуации как компоненты с</w:t>
      </w:r>
      <w:r w:rsidRPr="00281506">
        <w:rPr>
          <w:rFonts w:ascii="Times New Roman" w:hAnsi="Times New Roman" w:cs="Times New Roman"/>
          <w:sz w:val="28"/>
          <w:szCs w:val="28"/>
        </w:rPr>
        <w:t>о</w:t>
      </w:r>
      <w:r w:rsidRPr="00281506">
        <w:rPr>
          <w:rFonts w:ascii="Times New Roman" w:hAnsi="Times New Roman" w:cs="Times New Roman"/>
          <w:sz w:val="28"/>
          <w:szCs w:val="28"/>
        </w:rPr>
        <w:t>держания обучения. Принципы отбора содержания обучения. Коммуникативная организация языкового материала.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5. Основные типы и виды упражнений. Создание системы упражнений.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Языковые (некоммуникативные), условно-речевые (условно-коммуникативные), речевые (подлинно коммуникативные) упражнения. Классификации упражнений в зависим</w:t>
      </w:r>
      <w:r w:rsidRPr="00281506">
        <w:rPr>
          <w:rFonts w:ascii="Times New Roman" w:hAnsi="Times New Roman" w:cs="Times New Roman"/>
          <w:sz w:val="28"/>
          <w:szCs w:val="28"/>
        </w:rPr>
        <w:t>о</w:t>
      </w:r>
      <w:r w:rsidRPr="00281506">
        <w:rPr>
          <w:rFonts w:ascii="Times New Roman" w:hAnsi="Times New Roman" w:cs="Times New Roman"/>
          <w:sz w:val="28"/>
          <w:szCs w:val="28"/>
        </w:rPr>
        <w:t>сти от опор-стимулов, от видов памяти и мыслительных процессов, степени самостоятельности в высказывании, участия/неучастия родного яз</w:t>
      </w:r>
      <w:r w:rsidRPr="00281506">
        <w:rPr>
          <w:rFonts w:ascii="Times New Roman" w:hAnsi="Times New Roman" w:cs="Times New Roman"/>
          <w:sz w:val="28"/>
          <w:szCs w:val="28"/>
        </w:rPr>
        <w:t>ы</w:t>
      </w:r>
      <w:r w:rsidRPr="00281506">
        <w:rPr>
          <w:rFonts w:ascii="Times New Roman" w:hAnsi="Times New Roman" w:cs="Times New Roman"/>
          <w:sz w:val="28"/>
          <w:szCs w:val="28"/>
        </w:rPr>
        <w:t>ка. Создание системы упражнений, направленной на реализацию практической цели обуч</w:t>
      </w:r>
      <w:r w:rsidRPr="00281506">
        <w:rPr>
          <w:rFonts w:ascii="Times New Roman" w:hAnsi="Times New Roman" w:cs="Times New Roman"/>
          <w:sz w:val="28"/>
          <w:szCs w:val="28"/>
        </w:rPr>
        <w:t>е</w:t>
      </w:r>
      <w:r w:rsidRPr="00281506">
        <w:rPr>
          <w:rFonts w:ascii="Times New Roman" w:hAnsi="Times New Roman" w:cs="Times New Roman"/>
          <w:sz w:val="28"/>
          <w:szCs w:val="28"/>
        </w:rPr>
        <w:t>ния.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6. Средства обучения.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Система средств обучения. Средства обучения для учителя. Средства обучения для учащихся. Учебно-методический комплекс по иностранному языку и его компоненты. Технические средства обучения.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 xml:space="preserve">Тема 7. Стратегии обучения фонетике детей дошкольного возраста. 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Методика обучения фонетике: общая стратегия формирования слухо-произносительных навыков (два способа – аналитический и имитативный м</w:t>
      </w:r>
      <w:r w:rsidRPr="00281506">
        <w:rPr>
          <w:rFonts w:ascii="Times New Roman" w:hAnsi="Times New Roman" w:cs="Times New Roman"/>
          <w:sz w:val="28"/>
          <w:szCs w:val="28"/>
        </w:rPr>
        <w:t>е</w:t>
      </w:r>
      <w:r w:rsidRPr="00281506">
        <w:rPr>
          <w:rFonts w:ascii="Times New Roman" w:hAnsi="Times New Roman" w:cs="Times New Roman"/>
          <w:sz w:val="28"/>
          <w:szCs w:val="28"/>
        </w:rPr>
        <w:t>тод обучения произношению). Ознакомительно-подготовительный этап. Этап тренировки в употреблении фонетического материала: развитие фонематического слуха и рецептивных фонетических навыков в упражнениях в слушании. Овладение артикуляторной базой изучаемого языка в упражнениях в воспроизведении. Последовательность действий преподавателя при разучивании рифмовок, стихотворений и песен. Контроль и оценка степени сформированности слухо-произн</w:t>
      </w:r>
      <w:r w:rsidRPr="00281506">
        <w:rPr>
          <w:rFonts w:ascii="Times New Roman" w:hAnsi="Times New Roman" w:cs="Times New Roman"/>
          <w:sz w:val="28"/>
          <w:szCs w:val="28"/>
        </w:rPr>
        <w:t>о</w:t>
      </w:r>
      <w:r w:rsidRPr="00281506">
        <w:rPr>
          <w:rFonts w:ascii="Times New Roman" w:hAnsi="Times New Roman" w:cs="Times New Roman"/>
          <w:sz w:val="28"/>
          <w:szCs w:val="28"/>
        </w:rPr>
        <w:t>сительных навыков.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8. Методика обучения лексике иностранного языка на раннем этапе</w:t>
      </w:r>
      <w:r w:rsidRPr="00281506">
        <w:rPr>
          <w:rFonts w:ascii="Times New Roman" w:hAnsi="Times New Roman" w:cs="Times New Roman"/>
          <w:i/>
          <w:sz w:val="28"/>
          <w:szCs w:val="28"/>
        </w:rPr>
        <w:t>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lastRenderedPageBreak/>
        <w:t>Вв</w:t>
      </w:r>
      <w:r w:rsidRPr="00281506">
        <w:rPr>
          <w:rFonts w:ascii="Times New Roman" w:hAnsi="Times New Roman" w:cs="Times New Roman"/>
          <w:sz w:val="28"/>
          <w:szCs w:val="28"/>
        </w:rPr>
        <w:t>е</w:t>
      </w:r>
      <w:r w:rsidRPr="00281506">
        <w:rPr>
          <w:rFonts w:ascii="Times New Roman" w:hAnsi="Times New Roman" w:cs="Times New Roman"/>
          <w:sz w:val="28"/>
          <w:szCs w:val="28"/>
        </w:rPr>
        <w:t>дение лексики (два способа репрезентации лексических единиц: контекстный и внеконтекстный), объяснение, приемы семантизации. Лекс</w:t>
      </w:r>
      <w:r w:rsidRPr="00281506">
        <w:rPr>
          <w:rFonts w:ascii="Times New Roman" w:hAnsi="Times New Roman" w:cs="Times New Roman"/>
          <w:sz w:val="28"/>
          <w:szCs w:val="28"/>
        </w:rPr>
        <w:t>и</w:t>
      </w:r>
      <w:r w:rsidRPr="00281506">
        <w:rPr>
          <w:rFonts w:ascii="Times New Roman" w:hAnsi="Times New Roman" w:cs="Times New Roman"/>
          <w:sz w:val="28"/>
          <w:szCs w:val="28"/>
        </w:rPr>
        <w:t>ческие упражнения: упражнения на формирование рецептивных  и продуктивных лексических навыков. Повторение лексики (три ступени запоминания, оптимальная система интервалов между повт</w:t>
      </w:r>
      <w:r w:rsidRPr="00281506">
        <w:rPr>
          <w:rFonts w:ascii="Times New Roman" w:hAnsi="Times New Roman" w:cs="Times New Roman"/>
          <w:sz w:val="28"/>
          <w:szCs w:val="28"/>
        </w:rPr>
        <w:t>о</w:t>
      </w:r>
      <w:r w:rsidRPr="00281506">
        <w:rPr>
          <w:rFonts w:ascii="Times New Roman" w:hAnsi="Times New Roman" w:cs="Times New Roman"/>
          <w:sz w:val="28"/>
          <w:szCs w:val="28"/>
        </w:rPr>
        <w:t>рениями лексики).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bCs/>
          <w:i/>
          <w:sz w:val="28"/>
          <w:szCs w:val="28"/>
        </w:rPr>
        <w:t>Тема 9. Формирование иноязычных грамматических навыков у старших дошкольников</w:t>
      </w:r>
      <w:r w:rsidRPr="00281506">
        <w:rPr>
          <w:rFonts w:ascii="Times New Roman" w:hAnsi="Times New Roman" w:cs="Times New Roman"/>
          <w:i/>
          <w:sz w:val="28"/>
          <w:szCs w:val="28"/>
        </w:rPr>
        <w:t>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Ознакомление с новым грамматическим материалом: способы объяснения формы и функции грамматического явления. Типы и виды упражнений для формирования и развития иноязычных грамматических навыков. Последовательность действий преподавателя при планировании работы по формированию грамматических навыков ан</w:t>
      </w:r>
      <w:r w:rsidRPr="00281506">
        <w:rPr>
          <w:rFonts w:ascii="Times New Roman" w:hAnsi="Times New Roman" w:cs="Times New Roman"/>
          <w:sz w:val="28"/>
          <w:szCs w:val="28"/>
        </w:rPr>
        <w:t>г</w:t>
      </w:r>
      <w:r w:rsidRPr="00281506">
        <w:rPr>
          <w:rFonts w:ascii="Times New Roman" w:hAnsi="Times New Roman" w:cs="Times New Roman"/>
          <w:sz w:val="28"/>
          <w:szCs w:val="28"/>
        </w:rPr>
        <w:t>лийского языка у детей.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10. Обучение в старшем дошкольном возрасте аудированию иноязычной речи.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Аудирование как цель и как средство формирования умений в других видах речевой деятельности. Подготовительные и речевые упражнения в обуч</w:t>
      </w:r>
      <w:r w:rsidRPr="00281506">
        <w:rPr>
          <w:rFonts w:ascii="Times New Roman" w:hAnsi="Times New Roman" w:cs="Times New Roman"/>
          <w:sz w:val="28"/>
          <w:szCs w:val="28"/>
        </w:rPr>
        <w:t>е</w:t>
      </w:r>
      <w:r w:rsidRPr="00281506">
        <w:rPr>
          <w:rFonts w:ascii="Times New Roman" w:hAnsi="Times New Roman" w:cs="Times New Roman"/>
          <w:sz w:val="28"/>
          <w:szCs w:val="28"/>
        </w:rPr>
        <w:t>нии пониманию речи на слух. Упражнения на формирование механизмов аудирования. Последовательность выполнения упражнений при формировании умений в аудировании. Использование пробле</w:t>
      </w:r>
      <w:r w:rsidRPr="00281506">
        <w:rPr>
          <w:rFonts w:ascii="Times New Roman" w:hAnsi="Times New Roman" w:cs="Times New Roman"/>
          <w:sz w:val="28"/>
          <w:szCs w:val="28"/>
        </w:rPr>
        <w:t>м</w:t>
      </w:r>
      <w:r w:rsidRPr="00281506">
        <w:rPr>
          <w:rFonts w:ascii="Times New Roman" w:hAnsi="Times New Roman" w:cs="Times New Roman"/>
          <w:sz w:val="28"/>
          <w:szCs w:val="28"/>
        </w:rPr>
        <w:t>ных ситуаций в формировании умений в аудировании у детей дошкольного возраста. Методика р</w:t>
      </w:r>
      <w:r w:rsidRPr="00281506">
        <w:rPr>
          <w:rFonts w:ascii="Times New Roman" w:hAnsi="Times New Roman" w:cs="Times New Roman"/>
          <w:sz w:val="28"/>
          <w:szCs w:val="28"/>
        </w:rPr>
        <w:t>а</w:t>
      </w:r>
      <w:r w:rsidRPr="00281506">
        <w:rPr>
          <w:rFonts w:ascii="Times New Roman" w:hAnsi="Times New Roman" w:cs="Times New Roman"/>
          <w:sz w:val="28"/>
          <w:szCs w:val="28"/>
        </w:rPr>
        <w:t xml:space="preserve">боты со звукозаписью. 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11. Обучение диалогической речи детей старшего дошкольного возраста.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Диалогические умения. Создание диалогов различных типов на основе коммуникати</w:t>
      </w:r>
      <w:r w:rsidRPr="00281506">
        <w:rPr>
          <w:rFonts w:ascii="Times New Roman" w:hAnsi="Times New Roman" w:cs="Times New Roman"/>
          <w:sz w:val="28"/>
          <w:szCs w:val="28"/>
        </w:rPr>
        <w:t>в</w:t>
      </w:r>
      <w:r w:rsidRPr="00281506">
        <w:rPr>
          <w:rFonts w:ascii="Times New Roman" w:hAnsi="Times New Roman" w:cs="Times New Roman"/>
          <w:sz w:val="28"/>
          <w:szCs w:val="28"/>
        </w:rPr>
        <w:t>ных вариантов речевых образцов. Диалог и ситуация. Типы и виды ситуаций. Этапы формирования диалогических умений у детей дошкольного возраста.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12. Обучение монологической речи детей старшего дошкольного возраста</w:t>
      </w:r>
      <w:r w:rsidRPr="00281506">
        <w:rPr>
          <w:rFonts w:ascii="Times New Roman" w:hAnsi="Times New Roman" w:cs="Times New Roman"/>
          <w:i/>
          <w:sz w:val="28"/>
          <w:szCs w:val="28"/>
        </w:rPr>
        <w:t>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Методика фо</w:t>
      </w:r>
      <w:r w:rsidRPr="00281506">
        <w:rPr>
          <w:rFonts w:ascii="Times New Roman" w:hAnsi="Times New Roman" w:cs="Times New Roman"/>
          <w:sz w:val="28"/>
          <w:szCs w:val="28"/>
        </w:rPr>
        <w:t>р</w:t>
      </w:r>
      <w:r w:rsidRPr="00281506">
        <w:rPr>
          <w:rFonts w:ascii="Times New Roman" w:hAnsi="Times New Roman" w:cs="Times New Roman"/>
          <w:sz w:val="28"/>
          <w:szCs w:val="28"/>
        </w:rPr>
        <w:t>мирования монологических умений у детей-дошкольников: три этапа обучения монологической речи; репродуктивный и продуктивный уровни. Виды подготовительных упражнений. Речевые упражнения. Виды опор. Последовател</w:t>
      </w:r>
      <w:r w:rsidRPr="00281506">
        <w:rPr>
          <w:rFonts w:ascii="Times New Roman" w:hAnsi="Times New Roman" w:cs="Times New Roman"/>
          <w:sz w:val="28"/>
          <w:szCs w:val="28"/>
        </w:rPr>
        <w:t>ь</w:t>
      </w:r>
      <w:r w:rsidRPr="00281506">
        <w:rPr>
          <w:rFonts w:ascii="Times New Roman" w:hAnsi="Times New Roman" w:cs="Times New Roman"/>
          <w:sz w:val="28"/>
          <w:szCs w:val="28"/>
        </w:rPr>
        <w:t>ность действий преподавателя при подготовке детей к пересказу / самостоятельному м</w:t>
      </w:r>
      <w:r w:rsidRPr="00281506">
        <w:rPr>
          <w:rFonts w:ascii="Times New Roman" w:hAnsi="Times New Roman" w:cs="Times New Roman"/>
          <w:sz w:val="28"/>
          <w:szCs w:val="28"/>
        </w:rPr>
        <w:t>о</w:t>
      </w:r>
      <w:r w:rsidRPr="00281506">
        <w:rPr>
          <w:rFonts w:ascii="Times New Roman" w:hAnsi="Times New Roman" w:cs="Times New Roman"/>
          <w:sz w:val="28"/>
          <w:szCs w:val="28"/>
        </w:rPr>
        <w:t>нологическому выказыванию.</w:t>
      </w:r>
      <w:r w:rsidRPr="002815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13. Проблемы обучения чтению на раннем этапе обучения иностранным</w:t>
      </w:r>
      <w:r w:rsidRPr="00281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506">
        <w:rPr>
          <w:rFonts w:ascii="Times New Roman" w:hAnsi="Times New Roman" w:cs="Times New Roman"/>
          <w:b/>
          <w:i/>
          <w:sz w:val="28"/>
          <w:szCs w:val="28"/>
        </w:rPr>
        <w:t>языкам.</w:t>
      </w:r>
      <w:r w:rsidRPr="00281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lastRenderedPageBreak/>
        <w:t>Различные подходы к обучению технике чтения. Фонетические методы об</w:t>
      </w:r>
      <w:r w:rsidRPr="00281506">
        <w:rPr>
          <w:rFonts w:ascii="Times New Roman" w:hAnsi="Times New Roman" w:cs="Times New Roman"/>
          <w:sz w:val="28"/>
          <w:szCs w:val="28"/>
        </w:rPr>
        <w:t>у</w:t>
      </w:r>
      <w:r w:rsidRPr="00281506">
        <w:rPr>
          <w:rFonts w:ascii="Times New Roman" w:hAnsi="Times New Roman" w:cs="Times New Roman"/>
          <w:sz w:val="28"/>
          <w:szCs w:val="28"/>
        </w:rPr>
        <w:t>чения чтению. Метод целых слов.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14. Приемы контроля сформированности реч</w:t>
      </w:r>
      <w:r w:rsidRPr="0028150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81506">
        <w:rPr>
          <w:rFonts w:ascii="Times New Roman" w:hAnsi="Times New Roman" w:cs="Times New Roman"/>
          <w:b/>
          <w:i/>
          <w:sz w:val="28"/>
          <w:szCs w:val="28"/>
        </w:rPr>
        <w:t>вых навыков и умений у детей дошкольного возраста.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Приемы контроля сформированности реч</w:t>
      </w:r>
      <w:r w:rsidRPr="00281506">
        <w:rPr>
          <w:rFonts w:ascii="Times New Roman" w:hAnsi="Times New Roman" w:cs="Times New Roman"/>
          <w:sz w:val="28"/>
          <w:szCs w:val="28"/>
        </w:rPr>
        <w:t>е</w:t>
      </w:r>
      <w:r w:rsidRPr="00281506">
        <w:rPr>
          <w:rFonts w:ascii="Times New Roman" w:hAnsi="Times New Roman" w:cs="Times New Roman"/>
          <w:sz w:val="28"/>
          <w:szCs w:val="28"/>
        </w:rPr>
        <w:t>вых навыков и умений в различных видах речевой деятельности. Проведение диагностики в метод</w:t>
      </w:r>
      <w:r w:rsidRPr="00281506">
        <w:rPr>
          <w:rFonts w:ascii="Times New Roman" w:hAnsi="Times New Roman" w:cs="Times New Roman"/>
          <w:sz w:val="28"/>
          <w:szCs w:val="28"/>
        </w:rPr>
        <w:t>и</w:t>
      </w:r>
      <w:r w:rsidRPr="00281506">
        <w:rPr>
          <w:rFonts w:ascii="Times New Roman" w:hAnsi="Times New Roman" w:cs="Times New Roman"/>
          <w:sz w:val="28"/>
          <w:szCs w:val="28"/>
        </w:rPr>
        <w:t>ке раннего обучения иностранным языкам, количественный и качественный анализ полученных данных.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14. Планирование процесса обучения английскому языку детей дошкольного во</w:t>
      </w:r>
      <w:r w:rsidRPr="00281506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281506">
        <w:rPr>
          <w:rFonts w:ascii="Times New Roman" w:hAnsi="Times New Roman" w:cs="Times New Roman"/>
          <w:b/>
          <w:i/>
          <w:sz w:val="28"/>
          <w:szCs w:val="28"/>
        </w:rPr>
        <w:t>раста.</w:t>
      </w:r>
    </w:p>
    <w:p w:rsidR="004D7AF7" w:rsidRPr="00281506" w:rsidRDefault="004D7AF7" w:rsidP="004D7AF7">
      <w:pPr>
        <w:pStyle w:val="3"/>
        <w:spacing w:line="276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Цели и виды планирования. Тематическое планирование: формы, задачи, определение начального уровня сформированности речевых навыков и умений. Схема и содерж</w:t>
      </w:r>
      <w:r w:rsidRPr="00281506">
        <w:rPr>
          <w:rFonts w:ascii="Times New Roman" w:hAnsi="Times New Roman" w:cs="Times New Roman"/>
          <w:sz w:val="28"/>
          <w:szCs w:val="28"/>
        </w:rPr>
        <w:t>а</w:t>
      </w:r>
      <w:r w:rsidRPr="00281506">
        <w:rPr>
          <w:rFonts w:ascii="Times New Roman" w:hAnsi="Times New Roman" w:cs="Times New Roman"/>
          <w:sz w:val="28"/>
          <w:szCs w:val="28"/>
        </w:rPr>
        <w:t>ние тематического плана. План-конспект занятия: основные этапы занятия, их содержание. Требования к занятию по иностранн</w:t>
      </w:r>
      <w:r w:rsidRPr="00281506">
        <w:rPr>
          <w:rFonts w:ascii="Times New Roman" w:hAnsi="Times New Roman" w:cs="Times New Roman"/>
          <w:sz w:val="28"/>
          <w:szCs w:val="28"/>
        </w:rPr>
        <w:t>о</w:t>
      </w:r>
      <w:r w:rsidRPr="00281506">
        <w:rPr>
          <w:rFonts w:ascii="Times New Roman" w:hAnsi="Times New Roman" w:cs="Times New Roman"/>
          <w:sz w:val="28"/>
          <w:szCs w:val="28"/>
        </w:rPr>
        <w:t>му языку.</w:t>
      </w:r>
    </w:p>
    <w:p w:rsidR="004D7AF7" w:rsidRPr="00281506" w:rsidRDefault="004D7AF7" w:rsidP="004D7AF7">
      <w:pPr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15. Роль и место предмета «иностранный язык» в системе начального языкового образования.</w:t>
      </w:r>
      <w:r w:rsidRPr="002815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7AF7" w:rsidRPr="00281506" w:rsidRDefault="004D7AF7" w:rsidP="004D7AF7">
      <w:pPr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 xml:space="preserve">Типы учебных учреждений и модели построения курса иностранного языка в начальной школе. </w:t>
      </w:r>
    </w:p>
    <w:p w:rsidR="004D7AF7" w:rsidRPr="00281506" w:rsidRDefault="004D7AF7" w:rsidP="004D7AF7">
      <w:pPr>
        <w:adjustRightInd w:val="0"/>
        <w:spacing w:before="120" w:after="120" w:line="276" w:lineRule="auto"/>
        <w:ind w:left="61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16. Цели обучения иностранному языку в начальной школе.</w:t>
      </w:r>
    </w:p>
    <w:p w:rsidR="004D7AF7" w:rsidRPr="00281506" w:rsidRDefault="004D7AF7" w:rsidP="004D7AF7">
      <w:pPr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начального общего образования. Личностные, метапредметные и предметные результаты освоения программы по иностранному языку. Рабочая программа предметной линии учебников по иностранному языку. Рабочая программа курса иностранного языка. </w:t>
      </w:r>
    </w:p>
    <w:p w:rsidR="004D7AF7" w:rsidRPr="00281506" w:rsidRDefault="004D7AF7" w:rsidP="004D7AF7">
      <w:pPr>
        <w:adjustRightInd w:val="0"/>
        <w:spacing w:before="120" w:after="120" w:line="276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17. Содержание обучения иностранному языку младших школьников  на материале программы и различных УМК.</w:t>
      </w:r>
    </w:p>
    <w:p w:rsidR="004D7AF7" w:rsidRPr="00281506" w:rsidRDefault="004D7AF7" w:rsidP="004D7AF7">
      <w:pPr>
        <w:adjustRightInd w:val="0"/>
        <w:spacing w:before="120" w:after="12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Компоненты содержания обучения иностранному языку в начальной школе: предметное содержание речи, речевые умения, языковые средства и навыки пользования ими, социокультурная компетенция, учебно-познавательная компетенция.</w:t>
      </w:r>
    </w:p>
    <w:p w:rsidR="004D7AF7" w:rsidRPr="00281506" w:rsidRDefault="004D7AF7" w:rsidP="004D7AF7">
      <w:pPr>
        <w:adjustRightInd w:val="0"/>
        <w:spacing w:before="120" w:after="120" w:line="276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 xml:space="preserve">Тема 18. </w:t>
      </w:r>
      <w:r w:rsidRPr="00281506">
        <w:rPr>
          <w:rFonts w:ascii="Times New Roman" w:hAnsi="Times New Roman" w:cs="Times New Roman"/>
          <w:b/>
          <w:bCs/>
          <w:i/>
          <w:sz w:val="28"/>
          <w:szCs w:val="28"/>
        </w:rPr>
        <w:t>Средства обучения английскому языку в начальной школе и их к</w:t>
      </w:r>
      <w:r w:rsidRPr="00281506">
        <w:rPr>
          <w:rFonts w:ascii="Times New Roman" w:hAnsi="Times New Roman" w:cs="Times New Roman"/>
          <w:b/>
          <w:i/>
          <w:sz w:val="28"/>
          <w:szCs w:val="28"/>
        </w:rPr>
        <w:t>лассификация.</w:t>
      </w:r>
    </w:p>
    <w:p w:rsidR="004D7AF7" w:rsidRPr="00281506" w:rsidRDefault="004D7AF7" w:rsidP="004D7AF7">
      <w:pPr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Учебно-методический комплекс по иностранному языку и его компоненты. Классификация средств обучения по адресату: для учителя, для учащихся, для родителей. Кабинет иностранного языка в школе. Требования к оснащению учебного процесса.</w:t>
      </w:r>
    </w:p>
    <w:p w:rsidR="004D7AF7" w:rsidRPr="00281506" w:rsidRDefault="004D7AF7" w:rsidP="004D7AF7">
      <w:pPr>
        <w:adjustRightInd w:val="0"/>
        <w:spacing w:before="120" w:after="120" w:line="276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 xml:space="preserve">Тема 19. Стратегии обучения фонетике детей младшего школьного возраста. </w:t>
      </w:r>
    </w:p>
    <w:p w:rsidR="004D7AF7" w:rsidRPr="00281506" w:rsidRDefault="004D7AF7" w:rsidP="004D7AF7">
      <w:pPr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lastRenderedPageBreak/>
        <w:t xml:space="preserve">Фонетические навыки. Требования к произношению: фонематичность и беглость. Место обучения фонетике в  процессе развития речевых умений. Формирование слухо-произносительных навыков (специальные принципы). Аналитико-имитативный метод обучения произношению. Методика обучения фонетике: общая стратегия формирования слухо-произносительных навыков (два способа); последовательность введения новых звуков, характер объяснения; упражнения в дифференциации звуков, упражнения в слушании и воспроизведении; последовательность действий преподавателя при разучивании рифмовок, стихотворений и песен. Артикуляционная. Фонетическая и речевая зарядка. Контроль и оценка степени сформированности слухо-произносительных навыков. </w:t>
      </w:r>
    </w:p>
    <w:p w:rsidR="004D7AF7" w:rsidRPr="00281506" w:rsidRDefault="004D7AF7" w:rsidP="004D7AF7">
      <w:pPr>
        <w:adjustRightInd w:val="0"/>
        <w:spacing w:before="120" w:after="120" w:line="276" w:lineRule="auto"/>
        <w:ind w:left="61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20. Методика обучения лексике иностранного языка на начальном этапе.</w:t>
      </w:r>
    </w:p>
    <w:p w:rsidR="004D7AF7" w:rsidRPr="00281506" w:rsidRDefault="004D7AF7" w:rsidP="004D7AF7">
      <w:pPr>
        <w:adjustRightInd w:val="0"/>
        <w:spacing w:before="120" w:after="120" w:line="276" w:lineRule="auto"/>
        <w:ind w:left="6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 xml:space="preserve">Лексические навыки. Активный и пассивный лексический минимум. Потенциальный словарь. Операции  репродуктивного и рецептивного овладения словом. Характеристики лексической единицы. Методика работы с новым лексическим материалом: введение лексики (два способа репрезентации лексических единиц), объяснение, приемы семантизации, лексические упражнения. </w:t>
      </w:r>
    </w:p>
    <w:p w:rsidR="004D7AF7" w:rsidRPr="00281506" w:rsidRDefault="004D7AF7" w:rsidP="004D7AF7">
      <w:pPr>
        <w:adjustRightInd w:val="0"/>
        <w:spacing w:before="120" w:after="120"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21</w:t>
      </w:r>
      <w:r w:rsidRPr="002815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81506">
        <w:rPr>
          <w:rFonts w:ascii="Times New Roman" w:hAnsi="Times New Roman" w:cs="Times New Roman"/>
          <w:b/>
          <w:bCs/>
          <w:sz w:val="28"/>
          <w:szCs w:val="28"/>
        </w:rPr>
        <w:t>Формирование иноязычных грамматических навыков у младших школьников.</w:t>
      </w:r>
    </w:p>
    <w:p w:rsidR="004D7AF7" w:rsidRPr="00281506" w:rsidRDefault="004D7AF7" w:rsidP="004D7AF7">
      <w:pPr>
        <w:adjustRightInd w:val="0"/>
        <w:spacing w:before="120" w:after="12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Условия автоматизации грамматических навыков. Характеристики грамматического явления. Речевой образец как основная единица обучения грамматике. Дедуктивный и индуктивный подход к ознакомлению с новым грамматическим материалом. Упражнения для формирования и развития грамматических навыков. Последовательность действий преподавателя при планировании работы по формирования грамматических навыков английского языка у детей.</w:t>
      </w:r>
    </w:p>
    <w:p w:rsidR="004D7AF7" w:rsidRPr="00281506" w:rsidRDefault="004D7AF7" w:rsidP="004D7AF7">
      <w:pPr>
        <w:adjustRightInd w:val="0"/>
        <w:spacing w:before="120" w:after="120" w:line="276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22. Обучение в младшем школьном возрасте аудированию иноязычной речи.</w:t>
      </w:r>
    </w:p>
    <w:p w:rsidR="004D7AF7" w:rsidRPr="00281506" w:rsidRDefault="004D7AF7" w:rsidP="004D7AF7">
      <w:pPr>
        <w:adjustRightInd w:val="0"/>
        <w:spacing w:before="120" w:after="12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Аудирование как цель и как средство формирования умений в других видах речевой деятельности. Трудности при обучении аудированию. Виды аудирования. Подготовительные и речевые упражнения в обучении пониманию речи на слух. Этапы работы с аудиотекстом.</w:t>
      </w:r>
    </w:p>
    <w:p w:rsidR="004D7AF7" w:rsidRPr="00281506" w:rsidRDefault="004D7AF7" w:rsidP="004D7AF7">
      <w:pPr>
        <w:adjustRightInd w:val="0"/>
        <w:spacing w:before="120" w:after="120" w:line="276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23. Обучение диалогической речи детей младшего школьного возраста.</w:t>
      </w:r>
    </w:p>
    <w:p w:rsidR="004D7AF7" w:rsidRPr="00281506" w:rsidRDefault="004D7AF7" w:rsidP="004D7AF7">
      <w:pPr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 xml:space="preserve">Психологические и лингвистические особенности диалогической речи. Умения диалогической речи. Этапы формирования диалогических умений у детей младшего школьного возраста. Дедуктивный и индуктивный подходы </w:t>
      </w:r>
      <w:r w:rsidRPr="00281506">
        <w:rPr>
          <w:rFonts w:ascii="Times New Roman" w:hAnsi="Times New Roman" w:cs="Times New Roman"/>
          <w:sz w:val="28"/>
          <w:szCs w:val="28"/>
        </w:rPr>
        <w:lastRenderedPageBreak/>
        <w:t>к обучению диалогической речи. Этапы работы с диалогом-образцом. Критерии контроля обученности диалогической речи.</w:t>
      </w:r>
    </w:p>
    <w:p w:rsidR="004D7AF7" w:rsidRPr="00281506" w:rsidRDefault="004D7AF7" w:rsidP="004D7AF7">
      <w:pPr>
        <w:adjustRightInd w:val="0"/>
        <w:spacing w:before="120" w:after="120" w:line="276" w:lineRule="auto"/>
        <w:ind w:left="61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24. Обучение монологической речи детей младшего школьного возраста.</w:t>
      </w:r>
    </w:p>
    <w:p w:rsidR="004D7AF7" w:rsidRPr="00281506" w:rsidRDefault="004D7AF7" w:rsidP="004D7AF7">
      <w:pPr>
        <w:adjustRightInd w:val="0"/>
        <w:spacing w:before="120" w:after="120" w:line="276" w:lineRule="auto"/>
        <w:ind w:left="6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Психологические и лингвистические особенности монологической речи. Монологические умения. Типы монологических высказываний. Методика формирования монологических умений у детей: три этапа обучения монологической речи; репродуктивный и продуктивный уровни. Виды подготовительных упражнений. Речевые упражнения. Виды опор. Критерии контроля обученности монологической речи.</w:t>
      </w:r>
    </w:p>
    <w:p w:rsidR="004D7AF7" w:rsidRPr="00281506" w:rsidRDefault="004D7AF7" w:rsidP="004D7AF7">
      <w:pPr>
        <w:adjustRightInd w:val="0"/>
        <w:spacing w:before="120" w:after="120" w:line="276" w:lineRule="auto"/>
        <w:ind w:left="61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25. Методика обучения чтению на начальном этапе обучения иностранным языкам.</w:t>
      </w:r>
    </w:p>
    <w:p w:rsidR="004D7AF7" w:rsidRPr="00281506" w:rsidRDefault="004D7AF7" w:rsidP="004D7AF7">
      <w:pPr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 xml:space="preserve">Две стороны чтения как вида речевой деятельности. Технические навыки чтения. Речевые умения в чтении. Этапы обучения технике чтения. Различные подходы к обучению технике чтения: фонетический, глобальный, комбинированный. Виды чтения. Этапы работы с текстом для чтения. </w:t>
      </w:r>
    </w:p>
    <w:p w:rsidR="004D7AF7" w:rsidRPr="00281506" w:rsidRDefault="004D7AF7" w:rsidP="004D7AF7">
      <w:pPr>
        <w:adjustRightInd w:val="0"/>
        <w:spacing w:before="120" w:after="120" w:line="276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26. Обучение в начальных классах школы письму и письменной речи на иностранном языке.</w:t>
      </w:r>
    </w:p>
    <w:p w:rsidR="004D7AF7" w:rsidRPr="00281506" w:rsidRDefault="004D7AF7" w:rsidP="004D7AF7">
      <w:pPr>
        <w:adjustRightInd w:val="0"/>
        <w:spacing w:before="120" w:after="12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Цели обучения письму и письменной речи в начальной школе. Упражнения, направленные на формирование графических и орфографических навыков. Виды письменных текстов, предусмотренные Программой по английскому языку для начальной школы. Подготовительные и речевые упражнения в письменной речи. Структура урока по развитию умений письменной речи (на материале учебника и книги для учителя).</w:t>
      </w:r>
    </w:p>
    <w:p w:rsidR="004D7AF7" w:rsidRPr="00281506" w:rsidRDefault="004D7AF7" w:rsidP="004D7AF7">
      <w:pPr>
        <w:adjustRightInd w:val="0"/>
        <w:spacing w:before="120" w:after="120" w:line="276" w:lineRule="auto"/>
        <w:ind w:left="61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27. Приемы контроля сформированности реч</w:t>
      </w:r>
      <w:r w:rsidRPr="0028150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81506">
        <w:rPr>
          <w:rFonts w:ascii="Times New Roman" w:hAnsi="Times New Roman" w:cs="Times New Roman"/>
          <w:b/>
          <w:i/>
          <w:sz w:val="28"/>
          <w:szCs w:val="28"/>
        </w:rPr>
        <w:t>вых навыков и умений у детей младшего школьного возраста.</w:t>
      </w:r>
    </w:p>
    <w:p w:rsidR="004D7AF7" w:rsidRPr="00281506" w:rsidRDefault="004D7AF7" w:rsidP="004D7AF7">
      <w:pPr>
        <w:adjustRightInd w:val="0"/>
        <w:spacing w:before="120" w:after="120" w:line="276" w:lineRule="auto"/>
        <w:ind w:left="6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Основные принципы осуществления контроля. Задачи и функции контроля. Виды контроля: текущий, промежуточный и итоговый контроль. Требования к контролю в методике обучения иностранным языкам. Приемы контроля сформированности речевых навыков. Приемы контроля сформированности умений в различных видах речевой деятельности. Контроль и оценка в методике раннего обучения иностранным языкам. Особенности контроля и оценки деятельности учащихся при безотметочном обучении.</w:t>
      </w:r>
    </w:p>
    <w:p w:rsidR="004D7AF7" w:rsidRPr="00281506" w:rsidRDefault="004D7AF7" w:rsidP="004D7AF7">
      <w:pPr>
        <w:adjustRightInd w:val="0"/>
        <w:spacing w:before="120" w:after="120"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28. Планирование процесса обучения английскому языку в младших классах</w:t>
      </w:r>
      <w:r w:rsidRPr="00281506">
        <w:rPr>
          <w:rFonts w:ascii="Times New Roman" w:hAnsi="Times New Roman" w:cs="Times New Roman"/>
          <w:b/>
          <w:sz w:val="28"/>
          <w:szCs w:val="28"/>
        </w:rPr>
        <w:t>.</w:t>
      </w:r>
    </w:p>
    <w:p w:rsidR="004D7AF7" w:rsidRPr="00281506" w:rsidRDefault="004D7AF7" w:rsidP="004D7AF7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 xml:space="preserve">Цели и виды планирования. Тематическое планирование: формы, задачи, определение начального уровня сформированности речевых навыков и умений. План-конспект и конспект урока иностранного языка. </w:t>
      </w:r>
      <w:r w:rsidRPr="00281506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урока как инновационная форма планирования. Типология уроков иностранного языка.  Особенности урока иностранн</w:t>
      </w:r>
      <w:r w:rsidRPr="00281506">
        <w:rPr>
          <w:rFonts w:ascii="Times New Roman" w:hAnsi="Times New Roman" w:cs="Times New Roman"/>
          <w:sz w:val="28"/>
          <w:szCs w:val="28"/>
        </w:rPr>
        <w:t>о</w:t>
      </w:r>
      <w:r w:rsidRPr="00281506">
        <w:rPr>
          <w:rFonts w:ascii="Times New Roman" w:hAnsi="Times New Roman" w:cs="Times New Roman"/>
          <w:sz w:val="28"/>
          <w:szCs w:val="28"/>
        </w:rPr>
        <w:t>го языка.</w:t>
      </w:r>
    </w:p>
    <w:p w:rsidR="004D7AF7" w:rsidRPr="00281506" w:rsidRDefault="004D7AF7" w:rsidP="004D7AF7">
      <w:pPr>
        <w:adjustRightInd w:val="0"/>
        <w:spacing w:before="120" w:after="120"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1506">
        <w:rPr>
          <w:rFonts w:ascii="Times New Roman" w:hAnsi="Times New Roman" w:cs="Times New Roman"/>
          <w:b/>
          <w:i/>
          <w:sz w:val="28"/>
          <w:szCs w:val="28"/>
        </w:rPr>
        <w:t>Тема 29. Внеклассная работа по иностранному языку в начальной школе.</w:t>
      </w:r>
    </w:p>
    <w:p w:rsidR="004D7AF7" w:rsidRPr="00281506" w:rsidRDefault="004D7AF7" w:rsidP="004D7AF7">
      <w:pPr>
        <w:adjustRightInd w:val="0"/>
        <w:spacing w:before="120" w:after="120" w:line="276" w:lineRule="auto"/>
        <w:ind w:left="6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506">
        <w:rPr>
          <w:rFonts w:ascii="Times New Roman" w:hAnsi="Times New Roman" w:cs="Times New Roman"/>
          <w:sz w:val="28"/>
          <w:szCs w:val="28"/>
        </w:rPr>
        <w:t>Функции, направления и виды внеклассной работы по иностранному языку в начальной школе. Организация взаимодействия с родителями учащихся при подготовке и проведении внеклассных мероприятий по иностранному языку в начальной школе.</w:t>
      </w:r>
    </w:p>
    <w:p w:rsidR="004D7AF7" w:rsidRPr="00281506" w:rsidRDefault="004D7AF7" w:rsidP="004D7AF7">
      <w:pPr>
        <w:rPr>
          <w:rFonts w:ascii="Times New Roman" w:hAnsi="Times New Roman" w:cs="Times New Roman"/>
          <w:sz w:val="28"/>
          <w:szCs w:val="28"/>
        </w:rPr>
      </w:pPr>
    </w:p>
    <w:p w:rsidR="004D7AF7" w:rsidRPr="00F900D5" w:rsidRDefault="004D7AF7" w:rsidP="004D7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D5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F900D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900D5">
        <w:rPr>
          <w:rFonts w:ascii="Times New Roman" w:hAnsi="Times New Roman" w:cs="Times New Roman"/>
          <w:b/>
          <w:sz w:val="28"/>
          <w:szCs w:val="28"/>
        </w:rPr>
        <w:t>выносимые на государственный экзамен</w:t>
      </w:r>
    </w:p>
    <w:p w:rsidR="004D7AF7" w:rsidRPr="00281506" w:rsidRDefault="004D7AF7" w:rsidP="004D7AF7">
      <w:pPr>
        <w:jc w:val="center"/>
        <w:rPr>
          <w:rFonts w:ascii="Times New Roman" w:hAnsi="Times New Roman" w:cs="Times New Roman"/>
          <w:szCs w:val="28"/>
        </w:rPr>
      </w:pPr>
    </w:p>
    <w:p w:rsidR="004D7AF7" w:rsidRPr="00281506" w:rsidRDefault="004D7AF7" w:rsidP="004D7AF7">
      <w:pPr>
        <w:pStyle w:val="a6"/>
        <w:spacing w:line="276" w:lineRule="auto"/>
        <w:ind w:firstLine="720"/>
        <w:contextualSpacing/>
        <w:jc w:val="both"/>
        <w:rPr>
          <w:b w:val="0"/>
          <w:bCs/>
          <w:sz w:val="28"/>
          <w:szCs w:val="28"/>
        </w:rPr>
      </w:pPr>
      <w:r w:rsidRPr="00281506">
        <w:rPr>
          <w:b w:val="0"/>
          <w:bCs/>
          <w:sz w:val="28"/>
          <w:szCs w:val="28"/>
        </w:rPr>
        <w:t xml:space="preserve">Так как в ходе государственного экзамена устанавливается уровень сформированности профессиональных </w:t>
      </w:r>
      <w:r w:rsidRPr="00281506">
        <w:rPr>
          <w:b w:val="0"/>
          <w:sz w:val="28"/>
          <w:szCs w:val="28"/>
        </w:rPr>
        <w:t xml:space="preserve">компетенций </w:t>
      </w:r>
      <w:r w:rsidRPr="00281506">
        <w:rPr>
          <w:b w:val="0"/>
          <w:bCs/>
          <w:sz w:val="28"/>
          <w:szCs w:val="28"/>
        </w:rPr>
        <w:t>выпускника в обл</w:t>
      </w:r>
      <w:r w:rsidRPr="00281506">
        <w:rPr>
          <w:b w:val="0"/>
          <w:bCs/>
          <w:sz w:val="28"/>
          <w:szCs w:val="28"/>
        </w:rPr>
        <w:t>а</w:t>
      </w:r>
      <w:r w:rsidRPr="00281506">
        <w:rPr>
          <w:b w:val="0"/>
          <w:bCs/>
          <w:sz w:val="28"/>
          <w:szCs w:val="28"/>
        </w:rPr>
        <w:t>сти педагогической деятельности, то есть его способности решать профе</w:t>
      </w:r>
      <w:r w:rsidRPr="00281506">
        <w:rPr>
          <w:b w:val="0"/>
          <w:bCs/>
          <w:sz w:val="28"/>
          <w:szCs w:val="28"/>
        </w:rPr>
        <w:t>с</w:t>
      </w:r>
      <w:r w:rsidRPr="00281506">
        <w:rPr>
          <w:b w:val="0"/>
          <w:bCs/>
          <w:sz w:val="28"/>
          <w:szCs w:val="28"/>
        </w:rPr>
        <w:t>сиональные задачи на базе теоретических знаний в области методики обучения иностранным языкам, а также умения применять данные зн</w:t>
      </w:r>
      <w:r w:rsidRPr="00281506">
        <w:rPr>
          <w:b w:val="0"/>
          <w:bCs/>
          <w:sz w:val="28"/>
          <w:szCs w:val="28"/>
        </w:rPr>
        <w:t>а</w:t>
      </w:r>
      <w:r w:rsidRPr="00281506">
        <w:rPr>
          <w:b w:val="0"/>
          <w:bCs/>
          <w:sz w:val="28"/>
          <w:szCs w:val="28"/>
        </w:rPr>
        <w:t>ния в практической деятельности, формулировки вопросов, выносимых на государственный экзамен, представляют собой педагогические задачи, о</w:t>
      </w:r>
      <w:r w:rsidRPr="00281506">
        <w:rPr>
          <w:b w:val="0"/>
          <w:bCs/>
          <w:sz w:val="28"/>
          <w:szCs w:val="28"/>
        </w:rPr>
        <w:t>т</w:t>
      </w:r>
      <w:r w:rsidRPr="00281506">
        <w:rPr>
          <w:b w:val="0"/>
          <w:bCs/>
          <w:sz w:val="28"/>
          <w:szCs w:val="28"/>
        </w:rPr>
        <w:t>вет выпускника должен содержать выбранный им и обоснованный вар</w:t>
      </w:r>
      <w:r w:rsidRPr="00281506">
        <w:rPr>
          <w:b w:val="0"/>
          <w:bCs/>
          <w:sz w:val="28"/>
          <w:szCs w:val="28"/>
        </w:rPr>
        <w:t>и</w:t>
      </w:r>
      <w:r w:rsidRPr="00281506">
        <w:rPr>
          <w:b w:val="0"/>
          <w:bCs/>
          <w:sz w:val="28"/>
          <w:szCs w:val="28"/>
        </w:rPr>
        <w:t>ант(ы) решения поставленной задачи.</w:t>
      </w:r>
    </w:p>
    <w:p w:rsidR="004D7AF7" w:rsidRPr="00281506" w:rsidRDefault="004D7AF7" w:rsidP="004D7AF7">
      <w:pPr>
        <w:pStyle w:val="a6"/>
        <w:spacing w:line="276" w:lineRule="auto"/>
        <w:contextualSpacing/>
        <w:jc w:val="both"/>
        <w:rPr>
          <w:b w:val="0"/>
          <w:bCs/>
          <w:sz w:val="28"/>
          <w:szCs w:val="28"/>
        </w:rPr>
      </w:pPr>
    </w:p>
    <w:p w:rsidR="00114CC3" w:rsidRPr="00281506" w:rsidRDefault="004D7AF7" w:rsidP="00281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06">
        <w:rPr>
          <w:rFonts w:ascii="Times New Roman" w:hAnsi="Times New Roman" w:cs="Times New Roman"/>
          <w:b/>
          <w:sz w:val="28"/>
          <w:szCs w:val="28"/>
        </w:rPr>
        <w:t>Примеры педагогических задач</w:t>
      </w:r>
    </w:p>
    <w:p w:rsidR="00281506" w:rsidRDefault="00281506" w:rsidP="004D7AF7">
      <w:pPr>
        <w:rPr>
          <w:rFonts w:ascii="Times New Roman" w:hAnsi="Times New Roman" w:cs="Times New Roman"/>
          <w:sz w:val="28"/>
          <w:szCs w:val="28"/>
        </w:rPr>
      </w:pPr>
    </w:p>
    <w:p w:rsidR="00F900D5" w:rsidRPr="00F900D5" w:rsidRDefault="00F900D5" w:rsidP="00F900D5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F900D5">
        <w:rPr>
          <w:rFonts w:ascii="Times New Roman" w:hAnsi="Times New Roman" w:cs="Times New Roman"/>
          <w:sz w:val="28"/>
          <w:szCs w:val="28"/>
        </w:rPr>
        <w:t xml:space="preserve"> обучение фонетике английского языка детей старшего дошкольного возраста. </w:t>
      </w:r>
    </w:p>
    <w:p w:rsidR="00F900D5" w:rsidRPr="00F900D5" w:rsidRDefault="00F900D5" w:rsidP="00F900D5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b/>
          <w:sz w:val="28"/>
          <w:szCs w:val="28"/>
        </w:rPr>
        <w:t>Контекст решения:</w:t>
      </w:r>
      <w:r w:rsidRPr="00F900D5">
        <w:rPr>
          <w:rFonts w:ascii="Times New Roman" w:hAnsi="Times New Roman" w:cs="Times New Roman"/>
          <w:sz w:val="28"/>
          <w:szCs w:val="28"/>
        </w:rPr>
        <w:t xml:space="preserve"> педагог планирует работу на занятии по обучению фонетическому аспекту английского языка в рамках темы “</w:t>
      </w:r>
      <w:r w:rsidRPr="00F900D5">
        <w:rPr>
          <w:rFonts w:ascii="Times New Roman" w:hAnsi="Times New Roman" w:cs="Times New Roman"/>
          <w:sz w:val="28"/>
          <w:szCs w:val="28"/>
          <w:lang w:val="en-US"/>
        </w:rPr>
        <w:t>Pets</w:t>
      </w:r>
      <w:r w:rsidRPr="00F900D5">
        <w:rPr>
          <w:rFonts w:ascii="Times New Roman" w:hAnsi="Times New Roman" w:cs="Times New Roman"/>
          <w:sz w:val="28"/>
          <w:szCs w:val="28"/>
        </w:rPr>
        <w:t>” (</w:t>
      </w:r>
      <w:r w:rsidRPr="00F900D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F900D5">
        <w:rPr>
          <w:rFonts w:ascii="Times New Roman" w:hAnsi="Times New Roman" w:cs="Times New Roman"/>
          <w:sz w:val="28"/>
          <w:szCs w:val="28"/>
        </w:rPr>
        <w:t xml:space="preserve">, </w:t>
      </w:r>
      <w:r w:rsidRPr="00F900D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F900D5">
        <w:rPr>
          <w:rFonts w:ascii="Times New Roman" w:hAnsi="Times New Roman" w:cs="Times New Roman"/>
          <w:sz w:val="28"/>
          <w:szCs w:val="28"/>
        </w:rPr>
        <w:t xml:space="preserve">, </w:t>
      </w:r>
      <w:r w:rsidRPr="00F900D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hAnsi="Times New Roman" w:cs="Times New Roman"/>
          <w:sz w:val="28"/>
          <w:szCs w:val="28"/>
          <w:lang w:val="en-US"/>
        </w:rPr>
        <w:t>parrot</w:t>
      </w:r>
      <w:r w:rsidRPr="00F900D5">
        <w:rPr>
          <w:rFonts w:ascii="Times New Roman" w:hAnsi="Times New Roman" w:cs="Times New Roman"/>
          <w:sz w:val="28"/>
          <w:szCs w:val="28"/>
        </w:rPr>
        <w:t xml:space="preserve">, </w:t>
      </w:r>
      <w:r w:rsidRPr="00F900D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hAnsi="Times New Roman" w:cs="Times New Roman"/>
          <w:sz w:val="28"/>
          <w:szCs w:val="28"/>
          <w:lang w:val="en-US"/>
        </w:rPr>
        <w:t>hamster</w:t>
      </w:r>
      <w:r w:rsidRPr="00F900D5">
        <w:rPr>
          <w:rFonts w:ascii="Times New Roman" w:hAnsi="Times New Roman" w:cs="Times New Roman"/>
          <w:sz w:val="28"/>
          <w:szCs w:val="28"/>
        </w:rPr>
        <w:t xml:space="preserve">, </w:t>
      </w:r>
      <w:r w:rsidRPr="00F900D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F900D5">
        <w:rPr>
          <w:rFonts w:ascii="Times New Roman" w:hAnsi="Times New Roman" w:cs="Times New Roman"/>
          <w:sz w:val="28"/>
          <w:szCs w:val="28"/>
        </w:rPr>
        <w:t xml:space="preserve">, </w:t>
      </w:r>
      <w:r w:rsidRPr="00F900D5">
        <w:rPr>
          <w:rFonts w:ascii="Times New Roman" w:hAnsi="Times New Roman" w:cs="Times New Roman"/>
          <w:sz w:val="28"/>
          <w:szCs w:val="28"/>
          <w:lang w:val="en-US"/>
        </w:rPr>
        <w:t>rabbit</w:t>
      </w:r>
      <w:r w:rsidRPr="00F900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00D5" w:rsidRPr="00F900D5" w:rsidRDefault="00F900D5" w:rsidP="00F900D5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00D5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F900D5" w:rsidRPr="00F900D5" w:rsidRDefault="00F900D5" w:rsidP="00F900D5">
      <w:pPr>
        <w:pStyle w:val="12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>Определите цель и задачи, учебный фонетический материал, изучаемый в ходе данного занятия.</w:t>
      </w:r>
    </w:p>
    <w:p w:rsidR="00F900D5" w:rsidRPr="00F900D5" w:rsidRDefault="00F900D5" w:rsidP="00F900D5">
      <w:pPr>
        <w:pStyle w:val="12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>Разработайте содержание фонетического этапа занятия. Обоснуйте предлагаемую последовательность действий педагога, выбор приемов обучения.</w:t>
      </w:r>
    </w:p>
    <w:p w:rsidR="00281506" w:rsidRDefault="00281506" w:rsidP="004D7AF7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900D5" w:rsidRPr="00F900D5" w:rsidRDefault="00F900D5" w:rsidP="00F900D5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F900D5">
        <w:rPr>
          <w:rFonts w:ascii="Times New Roman" w:hAnsi="Times New Roman" w:cs="Times New Roman"/>
          <w:sz w:val="28"/>
          <w:szCs w:val="28"/>
        </w:rPr>
        <w:t xml:space="preserve"> обучение детей младшего школьного возраста грамматике английского языка.</w:t>
      </w:r>
    </w:p>
    <w:p w:rsidR="00F900D5" w:rsidRPr="00F900D5" w:rsidRDefault="00F900D5" w:rsidP="00F900D5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b/>
          <w:sz w:val="28"/>
          <w:szCs w:val="28"/>
        </w:rPr>
        <w:lastRenderedPageBreak/>
        <w:t>Контекст решения:</w:t>
      </w:r>
      <w:r w:rsidRPr="00F900D5">
        <w:rPr>
          <w:rFonts w:ascii="Times New Roman" w:hAnsi="Times New Roman" w:cs="Times New Roman"/>
          <w:sz w:val="28"/>
          <w:szCs w:val="28"/>
        </w:rPr>
        <w:t xml:space="preserve"> Вам как учителю английского языка в начальной школе необходимо спланировать урок, направленный на формирование иноязычных грамматических навыков младших школьников. </w:t>
      </w:r>
    </w:p>
    <w:p w:rsidR="00F900D5" w:rsidRPr="00F900D5" w:rsidRDefault="00F900D5" w:rsidP="00F900D5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F900D5" w:rsidRPr="00F900D5" w:rsidRDefault="00F900D5" w:rsidP="00F900D5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 xml:space="preserve">1. На основе УМК по английскому языку для начальной школы определите цели и задачи конкретного урока.  </w:t>
      </w:r>
    </w:p>
    <w:p w:rsidR="00F900D5" w:rsidRPr="00F900D5" w:rsidRDefault="00F900D5" w:rsidP="00F900D5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>2.Разработайте план-конспект урока. Обоснуйте выбранный способ ознакомления с новым грамматическим материалом, а также этапы работы над новым грамматическим материалом и содержание каждого из этапов.</w:t>
      </w:r>
    </w:p>
    <w:p w:rsidR="00F900D5" w:rsidRDefault="00F900D5" w:rsidP="004D7AF7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900D5" w:rsidRPr="00F900D5" w:rsidRDefault="00F900D5" w:rsidP="00F900D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D5">
        <w:rPr>
          <w:rFonts w:ascii="Times New Roman" w:hAnsi="Times New Roman" w:cs="Times New Roman"/>
          <w:b/>
          <w:sz w:val="28"/>
          <w:szCs w:val="28"/>
        </w:rPr>
        <w:t>Критерии оценки ответа студента</w:t>
      </w:r>
    </w:p>
    <w:p w:rsidR="00F900D5" w:rsidRPr="00F900D5" w:rsidRDefault="00F900D5" w:rsidP="00F900D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0D5" w:rsidRPr="00F900D5" w:rsidRDefault="00F900D5" w:rsidP="00F900D5">
      <w:pPr>
        <w:numPr>
          <w:ilvl w:val="0"/>
          <w:numId w:val="38"/>
        </w:numPr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b/>
          <w:sz w:val="28"/>
          <w:szCs w:val="28"/>
        </w:rPr>
        <w:t>методическая грамотность</w:t>
      </w:r>
      <w:r w:rsidRPr="00F900D5">
        <w:rPr>
          <w:rFonts w:ascii="Times New Roman" w:hAnsi="Times New Roman" w:cs="Times New Roman"/>
          <w:sz w:val="28"/>
          <w:szCs w:val="28"/>
        </w:rPr>
        <w:t xml:space="preserve">  (решение педагогической задачи осуществляется в соответствии с методологией педагогики и современными требованиями методической науки, учитывает особенности формируемых явлений, представляет собой исчерпывающий перечень возможных действий педагога в определенной педагогической ситуации);</w:t>
      </w:r>
    </w:p>
    <w:p w:rsidR="00F900D5" w:rsidRPr="00F900D5" w:rsidRDefault="00F900D5" w:rsidP="00F900D5">
      <w:pPr>
        <w:numPr>
          <w:ilvl w:val="0"/>
          <w:numId w:val="38"/>
        </w:numPr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b/>
          <w:sz w:val="28"/>
          <w:szCs w:val="28"/>
        </w:rPr>
        <w:t>соответствие  решения</w:t>
      </w:r>
      <w:r w:rsidRPr="00F900D5">
        <w:rPr>
          <w:rFonts w:ascii="Times New Roman" w:hAnsi="Times New Roman" w:cs="Times New Roman"/>
          <w:sz w:val="28"/>
          <w:szCs w:val="28"/>
        </w:rPr>
        <w:t xml:space="preserve"> педагогической задачи возрастным особенностям обучаемых и требованиям ФГОС и образовательных программ;</w:t>
      </w:r>
    </w:p>
    <w:p w:rsidR="00F900D5" w:rsidRPr="00F900D5" w:rsidRDefault="00F900D5" w:rsidP="00F900D5">
      <w:pPr>
        <w:numPr>
          <w:ilvl w:val="0"/>
          <w:numId w:val="38"/>
        </w:numPr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b/>
          <w:sz w:val="28"/>
          <w:szCs w:val="28"/>
        </w:rPr>
        <w:t>степень владения научной терминологией</w:t>
      </w:r>
      <w:r w:rsidRPr="00F900D5">
        <w:rPr>
          <w:rFonts w:ascii="Times New Roman" w:hAnsi="Times New Roman" w:cs="Times New Roman"/>
          <w:sz w:val="28"/>
          <w:szCs w:val="28"/>
        </w:rPr>
        <w:t xml:space="preserve"> (описание решения педагогической задачи представлено терминологически верно, понимание научных понятий и закономерностей отражено в представленной системе методических мероприятий);</w:t>
      </w:r>
    </w:p>
    <w:p w:rsidR="00F900D5" w:rsidRPr="00F900D5" w:rsidRDefault="00F900D5" w:rsidP="00F900D5">
      <w:pPr>
        <w:numPr>
          <w:ilvl w:val="0"/>
          <w:numId w:val="38"/>
        </w:numPr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b/>
          <w:sz w:val="28"/>
          <w:szCs w:val="28"/>
        </w:rPr>
        <w:t xml:space="preserve">общая речевая культура </w:t>
      </w:r>
      <w:r w:rsidRPr="00F900D5">
        <w:rPr>
          <w:rFonts w:ascii="Times New Roman" w:hAnsi="Times New Roman" w:cs="Times New Roman"/>
          <w:sz w:val="28"/>
          <w:szCs w:val="28"/>
        </w:rPr>
        <w:t>(описание предлагаемой системы работы на родном и иностранном языках логично, стилистически верно, выполнено без ошибок и в соответствии с нормами языка).</w:t>
      </w:r>
    </w:p>
    <w:p w:rsidR="00F900D5" w:rsidRPr="00F900D5" w:rsidRDefault="00F900D5" w:rsidP="00F900D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0D5" w:rsidRPr="00F900D5" w:rsidRDefault="00F900D5" w:rsidP="00F900D5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>Отметка "</w:t>
      </w:r>
      <w:r w:rsidRPr="00F900D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F900D5">
        <w:rPr>
          <w:rFonts w:ascii="Times New Roman" w:hAnsi="Times New Roman" w:cs="Times New Roman"/>
          <w:sz w:val="28"/>
          <w:szCs w:val="28"/>
        </w:rPr>
        <w:t xml:space="preserve">" ставится, если студент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на высоком уровне продемонстрировал способность на основе теоретических и практических знаний гуманитарных и социальных наук, современных методик и технологий раннего обучения иностранным языкам, при решении профессиональных задач применять весь комплекс мероприятий, необходимых для реализации целей образовательного процесса (или его фрагмента) в соответствии с требованиями образовательных программ по иностранному языку в образовательных организациях различного типа. Представленное обоснование решения педагогической задачи отражает владение обучающимся на высоком уровне научной терминологией и основами речевой профессиональной культуры.</w:t>
      </w:r>
    </w:p>
    <w:p w:rsidR="00F900D5" w:rsidRPr="00F900D5" w:rsidRDefault="00F900D5" w:rsidP="00F900D5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>Отметка "</w:t>
      </w:r>
      <w:r w:rsidRPr="00F900D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F900D5">
        <w:rPr>
          <w:rFonts w:ascii="Times New Roman" w:hAnsi="Times New Roman" w:cs="Times New Roman"/>
          <w:sz w:val="28"/>
          <w:szCs w:val="28"/>
        </w:rPr>
        <w:t xml:space="preserve">"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ставится в том случае, если студент в целом на достаточно высоком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 xml:space="preserve">уровне демонстрирует способность использовать </w:t>
      </w:r>
      <w:r w:rsidRPr="00F900D5">
        <w:rPr>
          <w:rFonts w:ascii="Times New Roman" w:eastAsia="FreeSerif" w:hAnsi="Times New Roman" w:cs="Times New Roman"/>
          <w:sz w:val="28"/>
          <w:szCs w:val="28"/>
        </w:rPr>
        <w:lastRenderedPageBreak/>
        <w:t>систематизированные научные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теоретические и практические знания при решении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профессиональных задач. Применяемые студентом методики и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технологии раннего обучения иностранным языкам отвечают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требованиям образовательных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программ, особенностям современного этапа развития системы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образования в целом, однако имеют неточности и недостатки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проектирования отдельных приемов, которые тем не менее не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нарушают логику образовательного процесса. Студент на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достаточно хорошем уровне владеет научной терминологией и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основами речевой профессиональной культуры. Отдельные речевые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и терминологические ошибки не снижают общий уровень языковой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и стилистической грамотности речи, не искажают ее смысл.</w:t>
      </w:r>
    </w:p>
    <w:p w:rsidR="00F900D5" w:rsidRPr="00F900D5" w:rsidRDefault="00F900D5" w:rsidP="00F900D5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>Отметка "</w:t>
      </w:r>
      <w:r w:rsidRPr="00F900D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F900D5">
        <w:rPr>
          <w:rFonts w:ascii="Times New Roman" w:hAnsi="Times New Roman" w:cs="Times New Roman"/>
          <w:sz w:val="28"/>
          <w:szCs w:val="28"/>
        </w:rPr>
        <w:t xml:space="preserve">"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ставится в том случае, если студент испытывает трудности в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логичном и последовательном обосновании представленного решения педагогической задачи. используемые с этой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целью научные теоретические и практические знания недостаточно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систематизированы, что не позволяет студенту в полной мере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продемонстрировать их грамотное практическое применение.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Применяемые студентом методики и технологии раннего обучения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иностранным языкам находятся в соответствии с требованиями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образовательных программ, однако имеют существенные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неточности и недостатки проектирования как отдельных приемов,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так и фрагментов занятий, не отличаются разнообразием, не всегда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учитывают специфику возраста обучаемых. Студент демонстрирует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удовлетворительное владение научной терминологией и основами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речевой профессиональной культуры – в речи имеются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терминологические ошибки и неточности, языковые ошибки отсутствуют.</w:t>
      </w:r>
    </w:p>
    <w:p w:rsidR="00F900D5" w:rsidRPr="00F900D5" w:rsidRDefault="00F900D5" w:rsidP="00F900D5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>Отметка "не</w:t>
      </w:r>
      <w:r w:rsidRPr="00F900D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F900D5">
        <w:rPr>
          <w:rFonts w:ascii="Times New Roman" w:hAnsi="Times New Roman" w:cs="Times New Roman"/>
          <w:sz w:val="28"/>
          <w:szCs w:val="28"/>
        </w:rPr>
        <w:t xml:space="preserve">" ставится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в том случае, если обоснование путей решения педагогической задачи недостаточно и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неубедительно, используемые научные теоретические и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практические знания фрагментарны и бессистемны, что не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позволяет студенту обосновать правомерность используемых методов и приемов, структуру проекта. Применяемые студентом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методики и технологии раннего обучения иностранным языкам не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соответствуют требованиям образовательных программ,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предлагаемые образовательные мероприятия не отличаются новизной, продуманностью и разнообразием, характеризуются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серьезными ошибками проектирования как отдельных звеньев, так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и образовательного процесса в целом. Студент демонстрирует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неудовлетворительное владение основами речевой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профессиональной культуры, допускает серьезные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eastAsia="FreeSerif" w:hAnsi="Times New Roman" w:cs="Times New Roman"/>
          <w:sz w:val="28"/>
          <w:szCs w:val="28"/>
        </w:rPr>
        <w:t>терминологические ошибки и ошибки в иностранном языке.</w:t>
      </w:r>
    </w:p>
    <w:p w:rsidR="00F900D5" w:rsidRPr="00F900D5" w:rsidRDefault="00F900D5" w:rsidP="00F900D5">
      <w:pPr>
        <w:pStyle w:val="2"/>
        <w:spacing w:line="276" w:lineRule="auto"/>
        <w:ind w:firstLine="709"/>
        <w:contextualSpacing/>
        <w:rPr>
          <w:rFonts w:ascii="Times New Roman" w:hAnsi="Times New Roman" w:cs="Times New Roman"/>
        </w:rPr>
      </w:pPr>
    </w:p>
    <w:p w:rsidR="00F900D5" w:rsidRPr="00F900D5" w:rsidRDefault="00F900D5" w:rsidP="00F900D5">
      <w:pPr>
        <w:pStyle w:val="2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F900D5">
        <w:rPr>
          <w:rFonts w:ascii="Times New Roman" w:hAnsi="Times New Roman" w:cs="Times New Roman"/>
        </w:rPr>
        <w:t>Список литературы</w:t>
      </w:r>
    </w:p>
    <w:p w:rsidR="00F900D5" w:rsidRPr="00F900D5" w:rsidRDefault="00F900D5" w:rsidP="00F900D5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00D5" w:rsidRPr="00F900D5" w:rsidRDefault="00F900D5" w:rsidP="00F900D5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00D5">
        <w:rPr>
          <w:rFonts w:ascii="Times New Roman" w:hAnsi="Times New Roman" w:cs="Times New Roman"/>
          <w:b/>
          <w:sz w:val="28"/>
          <w:szCs w:val="28"/>
        </w:rPr>
        <w:t xml:space="preserve">а) основная литература: </w:t>
      </w:r>
    </w:p>
    <w:p w:rsidR="00F900D5" w:rsidRPr="00F900D5" w:rsidRDefault="00F900D5" w:rsidP="00F900D5">
      <w:pPr>
        <w:numPr>
          <w:ilvl w:val="0"/>
          <w:numId w:val="36"/>
        </w:numPr>
        <w:autoSpaceDE/>
        <w:spacing w:line="276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>Вронская И.В. Методика раннего обучения английскому языку. – СПб.: КАРО, 2015. – 336 с.</w:t>
      </w:r>
    </w:p>
    <w:p w:rsidR="00F900D5" w:rsidRPr="00F900D5" w:rsidRDefault="00F900D5" w:rsidP="00F900D5">
      <w:pPr>
        <w:numPr>
          <w:ilvl w:val="0"/>
          <w:numId w:val="36"/>
        </w:numPr>
        <w:autoSpaceDE/>
        <w:spacing w:line="276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>Вронская И. В., Васильева Т. Г. Методика раннего обучения иностранным языкам: Учебно-методический комплекс. – СПб.: Изд-во РГПУ им. А. И. Герцена, 2011. – 253 с.</w:t>
      </w:r>
    </w:p>
    <w:p w:rsidR="00F900D5" w:rsidRPr="00F900D5" w:rsidRDefault="00F900D5" w:rsidP="00F900D5">
      <w:pPr>
        <w:numPr>
          <w:ilvl w:val="0"/>
          <w:numId w:val="36"/>
        </w:numPr>
        <w:autoSpaceDE/>
        <w:autoSpaceDN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обучения иностранному языку: Учебник и практикум / Под ред. О.И. Трубицыной. – М.: Юрайт, </w:t>
      </w:r>
      <w:smartTag w:uri="urn:schemas-microsoft-com:office:smarttags" w:element="metricconverter">
        <w:smartTagPr>
          <w:attr w:name="ProductID" w:val="2016 г"/>
        </w:smartTagPr>
        <w:r w:rsidRPr="00F900D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2016 г</w:t>
        </w:r>
      </w:smartTag>
      <w:r w:rsidRPr="00F90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386 с. </w:t>
      </w:r>
    </w:p>
    <w:p w:rsidR="00F900D5" w:rsidRPr="00F900D5" w:rsidRDefault="00F900D5" w:rsidP="00F900D5">
      <w:pPr>
        <w:numPr>
          <w:ilvl w:val="0"/>
          <w:numId w:val="36"/>
        </w:numPr>
        <w:autoSpaceDE/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 xml:space="preserve">Никитенко З.Н. Методика овладения иностранным языком на начальной ступени школьного образования. – М.: Прометей, 2013. – 288 с. </w:t>
      </w:r>
    </w:p>
    <w:p w:rsidR="00F900D5" w:rsidRPr="00F900D5" w:rsidRDefault="00F900D5" w:rsidP="00F900D5">
      <w:pPr>
        <w:numPr>
          <w:ilvl w:val="0"/>
          <w:numId w:val="36"/>
        </w:numPr>
        <w:autoSpaceDE/>
        <w:autoSpaceDN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0D5">
        <w:rPr>
          <w:rFonts w:ascii="Times New Roman" w:hAnsi="Times New Roman" w:cs="Times New Roman"/>
          <w:sz w:val="28"/>
          <w:szCs w:val="28"/>
          <w:shd w:val="clear" w:color="auto" w:fill="FFFFFF"/>
        </w:rPr>
        <w:t>Семенюченко Н.В., Рыжкина И.Б. Коллаж как средство обучения иностранному языку. – СПб.: КАРО, 2016. – 240 с.</w:t>
      </w:r>
    </w:p>
    <w:p w:rsidR="00F900D5" w:rsidRPr="00F900D5" w:rsidRDefault="00F900D5" w:rsidP="00F900D5">
      <w:pPr>
        <w:numPr>
          <w:ilvl w:val="0"/>
          <w:numId w:val="36"/>
        </w:numPr>
        <w:autoSpaceDE/>
        <w:autoSpaceDN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0D5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Теория и практика обучения аудированию на разных этапах иноязычного образования. / Под ред. Сороковых Г., Жарковой Т. – М.: Перспектива, 2016. – 232 с.</w:t>
      </w:r>
    </w:p>
    <w:p w:rsidR="00F900D5" w:rsidRPr="00F900D5" w:rsidRDefault="00F900D5" w:rsidP="00F900D5">
      <w:pPr>
        <w:numPr>
          <w:ilvl w:val="0"/>
          <w:numId w:val="36"/>
        </w:numPr>
        <w:autoSpaceDE/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 xml:space="preserve">Щукин А.Н. </w:t>
      </w:r>
      <w:r w:rsidRPr="00F900D5">
        <w:rPr>
          <w:rFonts w:ascii="Times New Roman" w:hAnsi="Times New Roman" w:cs="Times New Roman"/>
          <w:color w:val="301007"/>
          <w:sz w:val="28"/>
          <w:szCs w:val="28"/>
        </w:rPr>
        <w:t xml:space="preserve">Теория обучения иностранным языкам (лингводидактические основы). М., 2012. – 336 с. </w:t>
      </w:r>
    </w:p>
    <w:p w:rsidR="00F900D5" w:rsidRPr="00F900D5" w:rsidRDefault="00F900D5" w:rsidP="00F900D5">
      <w:pPr>
        <w:numPr>
          <w:ilvl w:val="0"/>
          <w:numId w:val="36"/>
        </w:numPr>
        <w:autoSpaceDE/>
        <w:autoSpaceDN/>
        <w:spacing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Иванова Л.Н. Обучение английскому языку младших школьников. – </w:t>
      </w:r>
      <w:r w:rsidRPr="00F900D5">
        <w:rPr>
          <w:rFonts w:ascii="Times New Roman" w:hAnsi="Times New Roman" w:cs="Times New Roman"/>
          <w:sz w:val="28"/>
          <w:szCs w:val="28"/>
        </w:rPr>
        <w:br/>
      </w:r>
      <w:r w:rsidRPr="00F900D5">
        <w:rPr>
          <w:rFonts w:ascii="Times New Roman" w:hAnsi="Times New Roman" w:cs="Times New Roman"/>
          <w:sz w:val="28"/>
          <w:szCs w:val="28"/>
          <w:shd w:val="clear" w:color="auto" w:fill="FFFFFF"/>
        </w:rPr>
        <w:t>СПб.: Книжный Дом, 2011. – 90 c.</w:t>
      </w:r>
    </w:p>
    <w:p w:rsidR="00F900D5" w:rsidRPr="00F900D5" w:rsidRDefault="00F900D5" w:rsidP="00F900D5">
      <w:pPr>
        <w:numPr>
          <w:ilvl w:val="0"/>
          <w:numId w:val="36"/>
        </w:numPr>
        <w:autoSpaceDE/>
        <w:autoSpaceDN/>
        <w:spacing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  <w:shd w:val="clear" w:color="auto" w:fill="FFFFFF"/>
        </w:rPr>
        <w:t>Щукин А.Н. Методы и технологии обучения иностранным языкам. – М.: ИКАР, 2014. – 240 с.</w:t>
      </w:r>
    </w:p>
    <w:p w:rsidR="00F900D5" w:rsidRPr="00F900D5" w:rsidRDefault="00F900D5" w:rsidP="00F900D5">
      <w:pPr>
        <w:numPr>
          <w:ilvl w:val="0"/>
          <w:numId w:val="36"/>
        </w:numPr>
        <w:autoSpaceDE/>
        <w:autoSpaceDN/>
        <w:spacing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Щукин А.Н. </w:t>
      </w:r>
      <w:r w:rsidRPr="00F900D5">
        <w:rPr>
          <w:rFonts w:ascii="Times New Roman" w:hAnsi="Times New Roman" w:cs="Times New Roman"/>
          <w:sz w:val="28"/>
          <w:szCs w:val="28"/>
        </w:rPr>
        <w:t xml:space="preserve">Методика обучения речевому общению на иностранном языке. </w:t>
      </w:r>
      <w:r w:rsidRPr="00F900D5">
        <w:rPr>
          <w:rFonts w:ascii="Times New Roman" w:hAnsi="Times New Roman" w:cs="Times New Roman"/>
          <w:sz w:val="28"/>
          <w:szCs w:val="28"/>
          <w:shd w:val="clear" w:color="auto" w:fill="FFFFFF"/>
        </w:rPr>
        <w:t>– М.: ИКАР, 2014. – 454 с.</w:t>
      </w:r>
    </w:p>
    <w:p w:rsidR="00F900D5" w:rsidRPr="00F900D5" w:rsidRDefault="00F900D5" w:rsidP="00F900D5">
      <w:pPr>
        <w:numPr>
          <w:ilvl w:val="0"/>
          <w:numId w:val="36"/>
        </w:numPr>
        <w:autoSpaceDE/>
        <w:autoSpaceDN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Утехина А.Н. Иностранный язык в дошкольном возрасте. Теория и практик. – М.: Флинта, Наука, </w:t>
      </w:r>
      <w:smartTag w:uri="urn:schemas-microsoft-com:office:smarttags" w:element="metricconverter">
        <w:smartTagPr>
          <w:attr w:name="ProductID" w:val="2013 г"/>
        </w:smartTagPr>
        <w:r w:rsidRPr="00F900D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2013 г</w:t>
        </w:r>
      </w:smartTag>
      <w:r w:rsidRPr="00F900D5">
        <w:rPr>
          <w:rFonts w:ascii="Times New Roman" w:hAnsi="Times New Roman" w:cs="Times New Roman"/>
          <w:sz w:val="28"/>
          <w:szCs w:val="28"/>
          <w:shd w:val="clear" w:color="auto" w:fill="FFFFFF"/>
        </w:rPr>
        <w:t>. – 186 с.</w:t>
      </w:r>
    </w:p>
    <w:p w:rsidR="00F900D5" w:rsidRPr="00F900D5" w:rsidRDefault="00F900D5" w:rsidP="00F900D5">
      <w:pPr>
        <w:numPr>
          <w:ilvl w:val="0"/>
          <w:numId w:val="36"/>
        </w:numPr>
        <w:tabs>
          <w:tab w:val="left" w:pos="1134"/>
        </w:tabs>
        <w:autoSpaceDE/>
        <w:autoSpaceDN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>Языкова Н.В. Практикум по методике обучения иностранным языкам: учеб. пособие. – Москва: Просвещение, 2012.</w:t>
      </w:r>
    </w:p>
    <w:p w:rsidR="00F900D5" w:rsidRPr="00F900D5" w:rsidRDefault="00F900D5" w:rsidP="00F900D5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00D5" w:rsidRPr="00F900D5" w:rsidRDefault="00F900D5" w:rsidP="00F900D5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00D5">
        <w:rPr>
          <w:rFonts w:ascii="Times New Roman" w:hAnsi="Times New Roman" w:cs="Times New Roman"/>
          <w:b/>
          <w:sz w:val="28"/>
          <w:szCs w:val="28"/>
        </w:rPr>
        <w:t xml:space="preserve">б) дополнительная литература:  </w:t>
      </w:r>
    </w:p>
    <w:p w:rsidR="00F900D5" w:rsidRPr="00F900D5" w:rsidRDefault="00F900D5" w:rsidP="00F900D5">
      <w:pPr>
        <w:numPr>
          <w:ilvl w:val="0"/>
          <w:numId w:val="37"/>
        </w:numPr>
        <w:tabs>
          <w:tab w:val="clear" w:pos="360"/>
          <w:tab w:val="num" w:pos="426"/>
        </w:tabs>
        <w:adjustRightInd w:val="0"/>
        <w:spacing w:line="276" w:lineRule="auto"/>
        <w:ind w:right="-58" w:firstLine="709"/>
        <w:contextualSpacing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 w:rsidRPr="00F900D5">
        <w:rPr>
          <w:rStyle w:val="txtredbold"/>
          <w:rFonts w:ascii="Times New Roman" w:hAnsi="Times New Roman" w:cs="Times New Roman"/>
          <w:bCs/>
          <w:sz w:val="28"/>
          <w:szCs w:val="28"/>
          <w:shd w:val="clear" w:color="auto" w:fill="FFFFFF"/>
        </w:rPr>
        <w:t>Андрющенко Е.П. Волшебная грамматика английского языка для малышей</w:t>
      </w:r>
      <w:r w:rsidRPr="00F900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900D5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</w:t>
      </w:r>
      <w:r w:rsidRPr="00F900D5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Ростов-на-Дону: Феникс, 2010. – 71 с.</w:t>
      </w:r>
    </w:p>
    <w:p w:rsidR="00F900D5" w:rsidRPr="00F900D5" w:rsidRDefault="00F900D5" w:rsidP="00F900D5">
      <w:pPr>
        <w:numPr>
          <w:ilvl w:val="0"/>
          <w:numId w:val="37"/>
        </w:numPr>
        <w:tabs>
          <w:tab w:val="clear" w:pos="360"/>
          <w:tab w:val="num" w:pos="426"/>
        </w:tabs>
        <w:adjustRightInd w:val="0"/>
        <w:spacing w:line="276" w:lineRule="auto"/>
        <w:ind w:right="-58" w:firstLine="709"/>
        <w:contextualSpacing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F900D5">
        <w:rPr>
          <w:rStyle w:val="txtredbold"/>
          <w:rFonts w:ascii="Times New Roman" w:hAnsi="Times New Roman" w:cs="Times New Roman"/>
          <w:bCs/>
          <w:sz w:val="28"/>
          <w:szCs w:val="28"/>
          <w:shd w:val="clear" w:color="auto" w:fill="FFFFFF"/>
        </w:rPr>
        <w:t>Биржакова Л.Б. Английская фонетика через музыку: (для детей 6-7 лет)</w:t>
      </w:r>
      <w:r w:rsidRPr="00F900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900D5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F900D5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= </w:t>
      </w:r>
      <w:r w:rsidRPr="00F900D5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 xml:space="preserve">English phonetics through music : (for children 6-7). – </w:t>
      </w:r>
      <w:r w:rsidRPr="00F900D5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СПб</w:t>
      </w:r>
      <w:r w:rsidRPr="00F900D5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 xml:space="preserve">.: </w:t>
      </w:r>
      <w:r w:rsidRPr="00F900D5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Каро</w:t>
      </w:r>
      <w:r w:rsidRPr="00F900D5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 xml:space="preserve">, 2005. – 159, [1] </w:t>
      </w:r>
      <w:r w:rsidRPr="00F900D5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</w:t>
      </w:r>
      <w:r w:rsidRPr="00F900D5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 xml:space="preserve">.: </w:t>
      </w:r>
      <w:r w:rsidRPr="00F900D5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ноты</w:t>
      </w:r>
      <w:r w:rsidRPr="00F900D5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.</w:t>
      </w:r>
      <w:r w:rsidRPr="00F900D5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</w:p>
    <w:p w:rsidR="00F900D5" w:rsidRPr="00F900D5" w:rsidRDefault="00F900D5" w:rsidP="00F900D5">
      <w:pPr>
        <w:numPr>
          <w:ilvl w:val="0"/>
          <w:numId w:val="37"/>
        </w:numPr>
        <w:tabs>
          <w:tab w:val="clear" w:pos="360"/>
          <w:tab w:val="num" w:pos="426"/>
        </w:tabs>
        <w:adjustRightInd w:val="0"/>
        <w:spacing w:line="276" w:lineRule="auto"/>
        <w:ind w:right="-58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Баранова К.М., Дули Д., Копылова В.В. </w:t>
      </w:r>
      <w:r w:rsidRPr="00F900D5">
        <w:rPr>
          <w:rFonts w:ascii="Times New Roman" w:hAnsi="Times New Roman" w:cs="Times New Roman"/>
          <w:color w:val="111111"/>
          <w:sz w:val="28"/>
          <w:szCs w:val="28"/>
        </w:rPr>
        <w:t xml:space="preserve">Английский язык. Starlight. Звездный английский. Для начинающих. Книга для учителя. Поурочные методические рекомендации к учебнику для начинающих. М.: Просвещение, 2013. – 160 с. </w:t>
      </w:r>
      <w:r w:rsidRPr="00F9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ISBN: 978-5-09-027646-7</w:t>
      </w:r>
    </w:p>
    <w:p w:rsidR="00F900D5" w:rsidRPr="00F900D5" w:rsidRDefault="00F900D5" w:rsidP="00F900D5">
      <w:pPr>
        <w:numPr>
          <w:ilvl w:val="0"/>
          <w:numId w:val="37"/>
        </w:numPr>
        <w:tabs>
          <w:tab w:val="clear" w:pos="360"/>
          <w:tab w:val="num" w:pos="426"/>
        </w:tabs>
        <w:adjustRightInd w:val="0"/>
        <w:spacing w:line="276" w:lineRule="auto"/>
        <w:ind w:right="-58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>Вронская И.В. 105 занятий по английскому языку для дошкольников.– СПб.: Изд-во КАРО, 2014. – 368 с.</w:t>
      </w:r>
    </w:p>
    <w:p w:rsidR="00F900D5" w:rsidRPr="00F900D5" w:rsidRDefault="00F900D5" w:rsidP="00F900D5">
      <w:pPr>
        <w:numPr>
          <w:ilvl w:val="0"/>
          <w:numId w:val="37"/>
        </w:numPr>
        <w:tabs>
          <w:tab w:val="clear" w:pos="360"/>
          <w:tab w:val="num" w:pos="426"/>
        </w:tabs>
        <w:adjustRightInd w:val="0"/>
        <w:spacing w:line="276" w:lineRule="auto"/>
        <w:ind w:right="-58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>Вронская И.В. Английский с самого начала. – СПб.: КАРО, 2012. – 160 с.</w:t>
      </w:r>
    </w:p>
    <w:p w:rsidR="00F900D5" w:rsidRPr="00F900D5" w:rsidRDefault="00F900D5" w:rsidP="00F900D5">
      <w:pPr>
        <w:numPr>
          <w:ilvl w:val="0"/>
          <w:numId w:val="37"/>
        </w:numPr>
        <w:autoSpaceDE/>
        <w:autoSpaceDN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Конышева А.В.</w:t>
      </w:r>
      <w:r w:rsidRPr="00F900D5">
        <w:rPr>
          <w:rFonts w:ascii="Times New Roman" w:hAnsi="Times New Roman" w:cs="Times New Roman"/>
          <w:sz w:val="28"/>
          <w:szCs w:val="28"/>
        </w:rPr>
        <w:t xml:space="preserve"> </w:t>
      </w:r>
      <w:r w:rsidRPr="00F90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методы обучения английскому языку. – Минск: ТетраСистемс, 2011. - 303 с.: ил.; </w:t>
      </w:r>
      <w:smartTag w:uri="urn:schemas-microsoft-com:office:smarttags" w:element="metricconverter">
        <w:smartTagPr>
          <w:attr w:name="ProductID" w:val="20 см"/>
        </w:smartTagPr>
        <w:r w:rsidRPr="00F900D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 см</w:t>
        </w:r>
      </w:smartTag>
      <w:r w:rsidRPr="00F90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900D5">
        <w:rPr>
          <w:rFonts w:ascii="Times New Roman" w:hAnsi="Times New Roman" w:cs="Times New Roman"/>
          <w:bCs/>
          <w:sz w:val="28"/>
          <w:szCs w:val="28"/>
        </w:rPr>
        <w:t>ISBN</w:t>
      </w:r>
      <w:r w:rsidRPr="00F900D5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F900D5">
        <w:rPr>
          <w:rFonts w:ascii="Times New Roman" w:hAnsi="Times New Roman" w:cs="Times New Roman"/>
          <w:sz w:val="28"/>
          <w:szCs w:val="28"/>
          <w:shd w:val="clear" w:color="auto" w:fill="FFFFFF"/>
        </w:rPr>
        <w:t>978-985-536-191-7: 181.35 р.</w:t>
      </w:r>
    </w:p>
    <w:p w:rsidR="00F900D5" w:rsidRPr="00F900D5" w:rsidRDefault="00F900D5" w:rsidP="00F900D5">
      <w:pPr>
        <w:numPr>
          <w:ilvl w:val="0"/>
          <w:numId w:val="37"/>
        </w:numPr>
        <w:autoSpaceDE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 xml:space="preserve">Малова О.В., Погосян В.А., Селивановская О.А. Практикум по методике обучения английскому языку для начальной школы: учебно-методическое пособие.- СПб.: ООО «Книжный Дом», 2010. – 48 с. С приложением на </w:t>
      </w:r>
      <w:r w:rsidRPr="00F900D5">
        <w:rPr>
          <w:rFonts w:ascii="Times New Roman" w:hAnsi="Times New Roman" w:cs="Times New Roman"/>
          <w:sz w:val="28"/>
          <w:szCs w:val="28"/>
          <w:lang w:val="en-GB"/>
        </w:rPr>
        <w:t>CD</w:t>
      </w:r>
      <w:r w:rsidRPr="00F900D5">
        <w:rPr>
          <w:rFonts w:ascii="Times New Roman" w:hAnsi="Times New Roman" w:cs="Times New Roman"/>
          <w:sz w:val="28"/>
          <w:szCs w:val="28"/>
        </w:rPr>
        <w:t>.</w:t>
      </w:r>
    </w:p>
    <w:p w:rsidR="00F900D5" w:rsidRPr="00F900D5" w:rsidRDefault="00F900D5" w:rsidP="00F900D5">
      <w:pPr>
        <w:numPr>
          <w:ilvl w:val="0"/>
          <w:numId w:val="37"/>
        </w:numPr>
        <w:autoSpaceDE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color w:val="111111"/>
          <w:sz w:val="28"/>
          <w:szCs w:val="28"/>
        </w:rPr>
        <w:t xml:space="preserve">Онищик Н.А. Успешное обучение английскому языку детей 3-7 лет. Психологические аспекты его усвоения. – СПб.: КАРО, 2013. – 320 с. </w:t>
      </w:r>
      <w:r w:rsidRPr="00F9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ISBN: 978-5-9925-0841-3</w:t>
      </w:r>
    </w:p>
    <w:p w:rsidR="00F900D5" w:rsidRPr="00F900D5" w:rsidRDefault="00F900D5" w:rsidP="00F900D5">
      <w:pPr>
        <w:numPr>
          <w:ilvl w:val="0"/>
          <w:numId w:val="37"/>
        </w:numPr>
        <w:autoSpaceDE/>
        <w:autoSpaceDN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bCs/>
          <w:sz w:val="28"/>
          <w:szCs w:val="28"/>
        </w:rPr>
        <w:t>Пассов Е.И.</w:t>
      </w:r>
      <w:r w:rsidRPr="00F900D5">
        <w:rPr>
          <w:rFonts w:ascii="Times New Roman" w:hAnsi="Times New Roman" w:cs="Times New Roman"/>
          <w:sz w:val="28"/>
          <w:szCs w:val="28"/>
        </w:rPr>
        <w:t> Урок иностранного языка – Ростов-на-Дону; М.: Феникс: ГЛОССА-ПРЕСС, 2010. – 640 с.</w:t>
      </w:r>
    </w:p>
    <w:p w:rsidR="00F900D5" w:rsidRPr="00F900D5" w:rsidRDefault="00F900D5" w:rsidP="00F900D5">
      <w:pPr>
        <w:numPr>
          <w:ilvl w:val="0"/>
          <w:numId w:val="37"/>
        </w:numPr>
        <w:autoSpaceDE/>
        <w:autoSpaceDN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 xml:space="preserve">Протасова Е.Ю., Родина Н.М. Методика обучения дошкольников иностранному языку. – М.: Владос, 2010. – 210 с. </w:t>
      </w:r>
    </w:p>
    <w:p w:rsidR="00F900D5" w:rsidRPr="00F900D5" w:rsidRDefault="00F900D5" w:rsidP="00F900D5">
      <w:pPr>
        <w:numPr>
          <w:ilvl w:val="0"/>
          <w:numId w:val="37"/>
        </w:numPr>
        <w:tabs>
          <w:tab w:val="clear" w:pos="360"/>
          <w:tab w:val="num" w:pos="426"/>
        </w:tabs>
        <w:adjustRightInd w:val="0"/>
        <w:spacing w:line="276" w:lineRule="auto"/>
        <w:ind w:right="-58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bCs/>
          <w:sz w:val="28"/>
          <w:szCs w:val="28"/>
        </w:rPr>
        <w:t>Ребенок изучает английский язык. Методическое пособие по английскому языку для педагогов ДОУ</w:t>
      </w:r>
      <w:r w:rsidRPr="00F900D5">
        <w:rPr>
          <w:rFonts w:ascii="Times New Roman" w:hAnsi="Times New Roman" w:cs="Times New Roman"/>
          <w:sz w:val="28"/>
          <w:szCs w:val="28"/>
        </w:rPr>
        <w:t xml:space="preserve">. Под ред. О.В. Маловой. – СПб.: Детство Пресс, 2013. – 80 с. </w:t>
      </w:r>
      <w:r w:rsidRPr="00F9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ISBN: 978-5-89814-899-7</w:t>
      </w:r>
    </w:p>
    <w:p w:rsidR="00F900D5" w:rsidRPr="00F900D5" w:rsidRDefault="00F900D5" w:rsidP="00F900D5">
      <w:pPr>
        <w:numPr>
          <w:ilvl w:val="0"/>
          <w:numId w:val="37"/>
        </w:numPr>
        <w:adjustRightInd w:val="0"/>
        <w:spacing w:line="276" w:lineRule="auto"/>
        <w:ind w:right="-58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>Сафонова В.В., Соловова Е.Н. Программа начального общего образования по английскому языку. М.: Издательство АСТ, 2010. – 49 с. ISBN: 978-5-17-036066-6.</w:t>
      </w:r>
    </w:p>
    <w:p w:rsidR="00F900D5" w:rsidRPr="00F900D5" w:rsidRDefault="00F900D5" w:rsidP="00F900D5">
      <w:pPr>
        <w:numPr>
          <w:ilvl w:val="0"/>
          <w:numId w:val="37"/>
        </w:numPr>
        <w:adjustRightInd w:val="0"/>
        <w:spacing w:line="276" w:lineRule="auto"/>
        <w:ind w:right="-58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>Соловова Е.Н. Методика обучения иностранным языкам. Продвинутый курс. – М.: Астрель, 2010. – 272 с.</w:t>
      </w:r>
    </w:p>
    <w:p w:rsidR="00F900D5" w:rsidRPr="00F900D5" w:rsidRDefault="00F900D5" w:rsidP="00F900D5">
      <w:pPr>
        <w:numPr>
          <w:ilvl w:val="0"/>
          <w:numId w:val="37"/>
        </w:numPr>
        <w:autoSpaceDE/>
        <w:spacing w:line="276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>Щукин А.Н. Обучение иностранным языкам: Теория и практика. – М.: Филоматис: Омега-Л, 2010 . – 475.</w:t>
      </w:r>
    </w:p>
    <w:p w:rsidR="00F900D5" w:rsidRPr="00F900D5" w:rsidRDefault="00F900D5" w:rsidP="00F900D5">
      <w:pPr>
        <w:numPr>
          <w:ilvl w:val="0"/>
          <w:numId w:val="37"/>
        </w:numPr>
        <w:tabs>
          <w:tab w:val="clear" w:pos="360"/>
          <w:tab w:val="num" w:pos="426"/>
        </w:tabs>
        <w:adjustRightInd w:val="0"/>
        <w:spacing w:line="276" w:lineRule="auto"/>
        <w:ind w:right="-58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>Щукин А.Н. Методика обучения речевому общению на иностранном языке. – М.: Икар, 2011. – 454 с.</w:t>
      </w:r>
    </w:p>
    <w:p w:rsidR="00F900D5" w:rsidRPr="00F900D5" w:rsidRDefault="00F900D5" w:rsidP="00F900D5">
      <w:pPr>
        <w:numPr>
          <w:ilvl w:val="0"/>
          <w:numId w:val="37"/>
        </w:numPr>
        <w:tabs>
          <w:tab w:val="clear" w:pos="360"/>
          <w:tab w:val="num" w:pos="426"/>
        </w:tabs>
        <w:adjustRightInd w:val="0"/>
        <w:spacing w:line="276" w:lineRule="auto"/>
        <w:ind w:right="-58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>Утехина А.Н. Иностранный язык в дошкольном возрасте: Теория и практика. – М.: ФЛИНТА: Наука, 2013. – 192 с.</w:t>
      </w:r>
    </w:p>
    <w:p w:rsidR="00F900D5" w:rsidRPr="00F900D5" w:rsidRDefault="00F900D5" w:rsidP="00F900D5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900D5" w:rsidRPr="00F900D5" w:rsidRDefault="00F900D5" w:rsidP="004D7AF7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026D2" w:rsidRPr="00F900D5" w:rsidRDefault="004026D2" w:rsidP="004026D2">
      <w:pPr>
        <w:rPr>
          <w:rFonts w:ascii="Times New Roman" w:hAnsi="Times New Roman" w:cs="Times New Roman"/>
        </w:rPr>
      </w:pPr>
      <w:r w:rsidRPr="00F900D5">
        <w:rPr>
          <w:rFonts w:ascii="Times New Roman" w:hAnsi="Times New Roman" w:cs="Times New Roman"/>
          <w:sz w:val="28"/>
          <w:szCs w:val="28"/>
        </w:rPr>
        <w:br w:type="page"/>
      </w:r>
    </w:p>
    <w:p w:rsidR="004026D2" w:rsidRPr="00F900D5" w:rsidRDefault="004026D2" w:rsidP="004026D2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00D5">
        <w:rPr>
          <w:rFonts w:ascii="Times New Roman" w:hAnsi="Times New Roman" w:cs="Times New Roman"/>
          <w:b/>
          <w:sz w:val="20"/>
          <w:szCs w:val="20"/>
          <w:u w:val="single"/>
        </w:rPr>
        <w:t>Форма титульного листа</w:t>
      </w:r>
    </w:p>
    <w:p w:rsidR="004026D2" w:rsidRPr="00F900D5" w:rsidRDefault="004026D2" w:rsidP="004026D2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026D2" w:rsidRPr="00F900D5" w:rsidRDefault="004026D2" w:rsidP="004026D2">
      <w:pPr>
        <w:jc w:val="center"/>
        <w:rPr>
          <w:rFonts w:ascii="Times New Roman" w:hAnsi="Times New Roman" w:cs="Times New Roman"/>
        </w:rPr>
      </w:pPr>
      <w:r w:rsidRPr="00F900D5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4026D2" w:rsidRPr="00F900D5" w:rsidRDefault="004026D2" w:rsidP="004026D2">
      <w:pPr>
        <w:jc w:val="center"/>
        <w:rPr>
          <w:rFonts w:ascii="Times New Roman" w:hAnsi="Times New Roman" w:cs="Times New Roman"/>
        </w:rPr>
      </w:pPr>
      <w:r w:rsidRPr="00F900D5">
        <w:rPr>
          <w:rFonts w:ascii="Times New Roman" w:hAnsi="Times New Roman" w:cs="Times New Roman"/>
        </w:rPr>
        <w:t>ФЕДЕРАЛЬНОЕ ГОСУДАРСТВЕННОЕ БЮДЖЕТНОЕ ОБРАЗОВАТЕЛЬНОЕ</w:t>
      </w:r>
    </w:p>
    <w:p w:rsidR="004026D2" w:rsidRPr="00F900D5" w:rsidRDefault="004026D2" w:rsidP="004026D2">
      <w:pPr>
        <w:jc w:val="center"/>
        <w:rPr>
          <w:rFonts w:ascii="Times New Roman" w:hAnsi="Times New Roman" w:cs="Times New Roman"/>
        </w:rPr>
      </w:pPr>
      <w:r w:rsidRPr="00F900D5">
        <w:rPr>
          <w:rFonts w:ascii="Times New Roman" w:hAnsi="Times New Roman" w:cs="Times New Roman"/>
        </w:rPr>
        <w:t>УЧРЕЖДЕНИЕ ВЫСШЕГО ОБРАЗОВАНИЯ</w:t>
      </w:r>
    </w:p>
    <w:p w:rsidR="004026D2" w:rsidRPr="00F900D5" w:rsidRDefault="004026D2" w:rsidP="004026D2">
      <w:pPr>
        <w:jc w:val="center"/>
        <w:rPr>
          <w:rFonts w:ascii="Times New Roman" w:hAnsi="Times New Roman" w:cs="Times New Roman"/>
        </w:rPr>
      </w:pPr>
      <w:r w:rsidRPr="00F900D5">
        <w:rPr>
          <w:rFonts w:ascii="Times New Roman" w:hAnsi="Times New Roman" w:cs="Times New Roman"/>
        </w:rPr>
        <w:t>«РОССИЙСКИЙ ГОСУДАРСТВЕННЫЙ ПЕДАГОГИЧЕСКИЙ УНИВЕРСИТЕТ им. А. И. ГЕРЦЕНА»</w:t>
      </w:r>
    </w:p>
    <w:p w:rsidR="004026D2" w:rsidRPr="00F900D5" w:rsidRDefault="004026D2" w:rsidP="004026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26D2" w:rsidRPr="00F900D5" w:rsidRDefault="004026D2" w:rsidP="004026D2">
      <w:pPr>
        <w:jc w:val="center"/>
        <w:rPr>
          <w:rFonts w:ascii="Times New Roman" w:hAnsi="Times New Roman" w:cs="Times New Roman"/>
          <w:sz w:val="20"/>
          <w:szCs w:val="20"/>
        </w:rPr>
      </w:pPr>
      <w:r w:rsidRPr="00F900D5"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7.25pt;height:110.25pt;visibility:visible">
            <v:imagedata r:id="rId10" o:title=""/>
          </v:shape>
        </w:pict>
      </w:r>
    </w:p>
    <w:p w:rsidR="004026D2" w:rsidRPr="00F900D5" w:rsidRDefault="004026D2" w:rsidP="004026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26D2" w:rsidRPr="00F900D5" w:rsidRDefault="004026D2" w:rsidP="004026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26D2" w:rsidRPr="00F900D5" w:rsidRDefault="004026D2" w:rsidP="00402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 xml:space="preserve">Направление подготовки/ Специальность подготовки </w:t>
      </w:r>
      <w:r w:rsidRPr="00F900D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4026D2" w:rsidRPr="00F900D5" w:rsidRDefault="004026D2" w:rsidP="004026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6D2" w:rsidRPr="00F900D5" w:rsidRDefault="004026D2" w:rsidP="00402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>Основная (профессиональная) образовательная программа</w:t>
      </w:r>
    </w:p>
    <w:p w:rsidR="004026D2" w:rsidRPr="00F900D5" w:rsidRDefault="004026D2" w:rsidP="004026D2">
      <w:pPr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26D2" w:rsidRPr="00F900D5" w:rsidRDefault="004026D2" w:rsidP="004026D2">
      <w:pPr>
        <w:rPr>
          <w:rFonts w:ascii="Times New Roman" w:hAnsi="Times New Roman" w:cs="Times New Roman"/>
        </w:rPr>
      </w:pPr>
      <w:r w:rsidRPr="00F900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00D5">
        <w:rPr>
          <w:rFonts w:ascii="Times New Roman" w:hAnsi="Times New Roman" w:cs="Times New Roman"/>
        </w:rPr>
        <w:t xml:space="preserve">     ( профиль, магистерская программа, специализация) </w:t>
      </w:r>
    </w:p>
    <w:p w:rsidR="004026D2" w:rsidRPr="00F900D5" w:rsidRDefault="004026D2" w:rsidP="004026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6D2" w:rsidRPr="00F900D5" w:rsidRDefault="004026D2" w:rsidP="00402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D2" w:rsidRPr="00F900D5" w:rsidRDefault="004026D2" w:rsidP="00402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D2" w:rsidRPr="00F900D5" w:rsidRDefault="004026D2" w:rsidP="004026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0D5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4026D2" w:rsidRPr="00F900D5" w:rsidRDefault="004026D2" w:rsidP="00402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6D2" w:rsidRPr="00F900D5" w:rsidRDefault="004026D2" w:rsidP="00402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4026D2" w:rsidRPr="00F900D5" w:rsidRDefault="004026D2" w:rsidP="00402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6D2" w:rsidRPr="00F900D5" w:rsidRDefault="004026D2" w:rsidP="004026D2">
      <w:pPr>
        <w:jc w:val="right"/>
        <w:rPr>
          <w:rFonts w:ascii="Times New Roman" w:hAnsi="Times New Roman" w:cs="Times New Roman"/>
        </w:rPr>
      </w:pPr>
      <w:r w:rsidRPr="00F900D5">
        <w:rPr>
          <w:rFonts w:ascii="Times New Roman" w:hAnsi="Times New Roman" w:cs="Times New Roman"/>
        </w:rPr>
        <w:t xml:space="preserve">Обучающегося __курса </w:t>
      </w:r>
    </w:p>
    <w:p w:rsidR="004026D2" w:rsidRPr="00F900D5" w:rsidRDefault="004026D2" w:rsidP="004026D2">
      <w:pPr>
        <w:jc w:val="right"/>
        <w:rPr>
          <w:rFonts w:ascii="Times New Roman" w:hAnsi="Times New Roman" w:cs="Times New Roman"/>
        </w:rPr>
      </w:pPr>
      <w:r w:rsidRPr="00F900D5">
        <w:rPr>
          <w:rFonts w:ascii="Times New Roman" w:hAnsi="Times New Roman" w:cs="Times New Roman"/>
        </w:rPr>
        <w:t>Форма обучения</w:t>
      </w:r>
    </w:p>
    <w:p w:rsidR="004026D2" w:rsidRPr="00F900D5" w:rsidRDefault="004026D2" w:rsidP="004026D2">
      <w:pPr>
        <w:jc w:val="right"/>
        <w:rPr>
          <w:rFonts w:ascii="Times New Roman" w:hAnsi="Times New Roman" w:cs="Times New Roman"/>
        </w:rPr>
      </w:pPr>
      <w:r w:rsidRPr="00F900D5">
        <w:rPr>
          <w:rFonts w:ascii="Times New Roman" w:hAnsi="Times New Roman" w:cs="Times New Roman"/>
        </w:rPr>
        <w:t>ФИО</w:t>
      </w:r>
    </w:p>
    <w:p w:rsidR="004026D2" w:rsidRPr="00F900D5" w:rsidRDefault="004026D2" w:rsidP="004026D2">
      <w:pPr>
        <w:jc w:val="right"/>
        <w:rPr>
          <w:rFonts w:ascii="Times New Roman" w:hAnsi="Times New Roman" w:cs="Times New Roman"/>
        </w:rPr>
      </w:pPr>
    </w:p>
    <w:p w:rsidR="004026D2" w:rsidRPr="00F900D5" w:rsidRDefault="004026D2" w:rsidP="004026D2">
      <w:pPr>
        <w:jc w:val="right"/>
        <w:rPr>
          <w:rFonts w:ascii="Times New Roman" w:hAnsi="Times New Roman" w:cs="Times New Roman"/>
          <w:b/>
        </w:rPr>
      </w:pPr>
      <w:r w:rsidRPr="00F900D5">
        <w:rPr>
          <w:rFonts w:ascii="Times New Roman" w:hAnsi="Times New Roman" w:cs="Times New Roman"/>
        </w:rPr>
        <w:t>Научный руководитель:</w:t>
      </w:r>
    </w:p>
    <w:p w:rsidR="004026D2" w:rsidRPr="00F900D5" w:rsidRDefault="004026D2" w:rsidP="004026D2">
      <w:pPr>
        <w:jc w:val="right"/>
        <w:rPr>
          <w:rFonts w:ascii="Times New Roman" w:hAnsi="Times New Roman" w:cs="Times New Roman"/>
        </w:rPr>
      </w:pPr>
      <w:r w:rsidRPr="00F900D5">
        <w:rPr>
          <w:rFonts w:ascii="Times New Roman" w:hAnsi="Times New Roman" w:cs="Times New Roman"/>
        </w:rPr>
        <w:t>доктор экономических наук, профессор</w:t>
      </w:r>
    </w:p>
    <w:p w:rsidR="004026D2" w:rsidRPr="00F900D5" w:rsidRDefault="004026D2" w:rsidP="004026D2">
      <w:pPr>
        <w:jc w:val="right"/>
        <w:rPr>
          <w:rFonts w:ascii="Times New Roman" w:hAnsi="Times New Roman" w:cs="Times New Roman"/>
        </w:rPr>
      </w:pPr>
      <w:r w:rsidRPr="00F900D5">
        <w:rPr>
          <w:rFonts w:ascii="Times New Roman" w:hAnsi="Times New Roman" w:cs="Times New Roman"/>
        </w:rPr>
        <w:t>ФИО</w:t>
      </w:r>
    </w:p>
    <w:p w:rsidR="004026D2" w:rsidRPr="00F900D5" w:rsidRDefault="004026D2" w:rsidP="004026D2">
      <w:pPr>
        <w:jc w:val="right"/>
        <w:rPr>
          <w:rFonts w:ascii="Times New Roman" w:hAnsi="Times New Roman" w:cs="Times New Roman"/>
        </w:rPr>
      </w:pPr>
    </w:p>
    <w:p w:rsidR="004026D2" w:rsidRPr="00F900D5" w:rsidRDefault="004026D2" w:rsidP="004026D2">
      <w:pPr>
        <w:jc w:val="right"/>
        <w:rPr>
          <w:rFonts w:ascii="Times New Roman" w:hAnsi="Times New Roman" w:cs="Times New Roman"/>
        </w:rPr>
      </w:pPr>
      <w:r w:rsidRPr="00F900D5">
        <w:rPr>
          <w:rFonts w:ascii="Times New Roman" w:hAnsi="Times New Roman" w:cs="Times New Roman"/>
        </w:rPr>
        <w:t>Рецензент:</w:t>
      </w:r>
    </w:p>
    <w:p w:rsidR="004026D2" w:rsidRPr="00F900D5" w:rsidRDefault="004026D2" w:rsidP="004026D2">
      <w:pPr>
        <w:jc w:val="right"/>
        <w:rPr>
          <w:rFonts w:ascii="Times New Roman" w:hAnsi="Times New Roman" w:cs="Times New Roman"/>
        </w:rPr>
      </w:pPr>
      <w:r w:rsidRPr="00F900D5">
        <w:rPr>
          <w:rFonts w:ascii="Times New Roman" w:hAnsi="Times New Roman" w:cs="Times New Roman"/>
        </w:rPr>
        <w:t>Кандидат педагогических наук, доцент</w:t>
      </w:r>
    </w:p>
    <w:p w:rsidR="004026D2" w:rsidRPr="000E5609" w:rsidRDefault="004026D2" w:rsidP="004026D2">
      <w:pPr>
        <w:jc w:val="right"/>
        <w:rPr>
          <w:rFonts w:ascii="Times New Roman" w:hAnsi="Times New Roman"/>
        </w:rPr>
      </w:pPr>
      <w:r w:rsidRPr="000E5609">
        <w:rPr>
          <w:rFonts w:ascii="Times New Roman" w:hAnsi="Times New Roman"/>
        </w:rPr>
        <w:t>ФИО</w:t>
      </w:r>
    </w:p>
    <w:p w:rsidR="004026D2" w:rsidRPr="000E5609" w:rsidRDefault="004026D2" w:rsidP="004026D2">
      <w:pPr>
        <w:rPr>
          <w:rFonts w:ascii="Times New Roman" w:hAnsi="Times New Roman"/>
          <w:sz w:val="28"/>
          <w:szCs w:val="28"/>
        </w:rPr>
      </w:pPr>
    </w:p>
    <w:p w:rsidR="004026D2" w:rsidRPr="000E5609" w:rsidRDefault="004026D2" w:rsidP="004026D2">
      <w:pPr>
        <w:jc w:val="center"/>
        <w:rPr>
          <w:rFonts w:ascii="Times New Roman" w:hAnsi="Times New Roman"/>
          <w:sz w:val="28"/>
          <w:szCs w:val="28"/>
        </w:rPr>
      </w:pPr>
      <w:r w:rsidRPr="000E5609">
        <w:rPr>
          <w:rFonts w:ascii="Times New Roman" w:hAnsi="Times New Roman"/>
          <w:sz w:val="28"/>
          <w:szCs w:val="28"/>
        </w:rPr>
        <w:t>Санкт-Петербург</w:t>
      </w:r>
    </w:p>
    <w:p w:rsidR="004026D2" w:rsidRPr="000E5609" w:rsidRDefault="004026D2" w:rsidP="004026D2">
      <w:pPr>
        <w:jc w:val="center"/>
        <w:rPr>
          <w:rFonts w:ascii="Times New Roman" w:hAnsi="Times New Roman"/>
        </w:rPr>
      </w:pPr>
      <w:r w:rsidRPr="000E5609">
        <w:rPr>
          <w:rFonts w:ascii="Times New Roman" w:hAnsi="Times New Roman"/>
          <w:sz w:val="28"/>
          <w:szCs w:val="28"/>
        </w:rPr>
        <w:t>20</w:t>
      </w:r>
      <w:r w:rsidR="00917FAF">
        <w:rPr>
          <w:rFonts w:ascii="Times New Roman" w:hAnsi="Times New Roman"/>
          <w:sz w:val="28"/>
          <w:szCs w:val="28"/>
        </w:rPr>
        <w:t>20</w:t>
      </w:r>
    </w:p>
    <w:sectPr w:rsidR="004026D2" w:rsidRPr="000E5609" w:rsidSect="002B118D">
      <w:footerReference w:type="even" r:id="rId11"/>
      <w:footerReference w:type="default" r:id="rId12"/>
      <w:pgSz w:w="11906" w:h="16838"/>
      <w:pgMar w:top="1134" w:right="850" w:bottom="426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EE" w:rsidRDefault="00857DEE">
      <w:r>
        <w:separator/>
      </w:r>
    </w:p>
  </w:endnote>
  <w:endnote w:type="continuationSeparator" w:id="0">
    <w:p w:rsidR="00857DEE" w:rsidRDefault="00857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AE" w:rsidRDefault="001013AE" w:rsidP="0008323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13AE" w:rsidRDefault="001013AE" w:rsidP="00E7165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AE" w:rsidRDefault="001013AE" w:rsidP="0008323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2BB2">
      <w:rPr>
        <w:rStyle w:val="a9"/>
        <w:noProof/>
      </w:rPr>
      <w:t>27</w:t>
    </w:r>
    <w:r>
      <w:rPr>
        <w:rStyle w:val="a9"/>
      </w:rPr>
      <w:fldChar w:fldCharType="end"/>
    </w:r>
  </w:p>
  <w:p w:rsidR="001013AE" w:rsidRDefault="001013AE" w:rsidP="00E7165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EE" w:rsidRDefault="00857DEE">
      <w:r>
        <w:separator/>
      </w:r>
    </w:p>
  </w:footnote>
  <w:footnote w:type="continuationSeparator" w:id="0">
    <w:p w:rsidR="00857DEE" w:rsidRDefault="00857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65"/>
    <w:multiLevelType w:val="singleLevel"/>
    <w:tmpl w:val="82CE7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D7B0C"/>
    <w:multiLevelType w:val="multilevel"/>
    <w:tmpl w:val="9A902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8D06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3B2E76"/>
    <w:multiLevelType w:val="singleLevel"/>
    <w:tmpl w:val="82CE7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EA7DC0"/>
    <w:multiLevelType w:val="hybridMultilevel"/>
    <w:tmpl w:val="FB6C07A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40E91"/>
    <w:multiLevelType w:val="hybridMultilevel"/>
    <w:tmpl w:val="2AB4BDD2"/>
    <w:lvl w:ilvl="0" w:tplc="82CE7A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13BEC"/>
    <w:multiLevelType w:val="hybridMultilevel"/>
    <w:tmpl w:val="C7208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18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16197BE6"/>
    <w:multiLevelType w:val="singleLevel"/>
    <w:tmpl w:val="82CE7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445009"/>
    <w:multiLevelType w:val="hybridMultilevel"/>
    <w:tmpl w:val="BBB246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4B3111"/>
    <w:multiLevelType w:val="singleLevel"/>
    <w:tmpl w:val="82CE7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780784"/>
    <w:multiLevelType w:val="singleLevel"/>
    <w:tmpl w:val="82CE7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AB1530"/>
    <w:multiLevelType w:val="singleLevel"/>
    <w:tmpl w:val="82CE7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EE1E72"/>
    <w:multiLevelType w:val="hybridMultilevel"/>
    <w:tmpl w:val="62BA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B616F"/>
    <w:multiLevelType w:val="multilevel"/>
    <w:tmpl w:val="4448E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>
    <w:nsid w:val="209F323F"/>
    <w:multiLevelType w:val="singleLevel"/>
    <w:tmpl w:val="6CA445B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5">
    <w:nsid w:val="21E21595"/>
    <w:multiLevelType w:val="hybridMultilevel"/>
    <w:tmpl w:val="791C976C"/>
    <w:lvl w:ilvl="0" w:tplc="FFFFFFFF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2B1467A3"/>
    <w:multiLevelType w:val="hybridMultilevel"/>
    <w:tmpl w:val="5EC08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A7DCC"/>
    <w:multiLevelType w:val="hybridMultilevel"/>
    <w:tmpl w:val="8924A318"/>
    <w:lvl w:ilvl="0" w:tplc="FFFFFFFF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2DB93EA9"/>
    <w:multiLevelType w:val="singleLevel"/>
    <w:tmpl w:val="82CE7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7D081F"/>
    <w:multiLevelType w:val="singleLevel"/>
    <w:tmpl w:val="82CE7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FE92F85"/>
    <w:multiLevelType w:val="singleLevel"/>
    <w:tmpl w:val="82CE7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3A57EEF"/>
    <w:multiLevelType w:val="singleLevel"/>
    <w:tmpl w:val="82CE7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92F1146"/>
    <w:multiLevelType w:val="singleLevel"/>
    <w:tmpl w:val="ACCA39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23">
    <w:nsid w:val="3B1F60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6B7843"/>
    <w:multiLevelType w:val="singleLevel"/>
    <w:tmpl w:val="82CE7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B3D31AE"/>
    <w:multiLevelType w:val="hybridMultilevel"/>
    <w:tmpl w:val="5DEC88C2"/>
    <w:lvl w:ilvl="0" w:tplc="FFFFFFFF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4FA941DA"/>
    <w:multiLevelType w:val="hybridMultilevel"/>
    <w:tmpl w:val="03F645BC"/>
    <w:lvl w:ilvl="0" w:tplc="4B6A94F2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85"/>
        </w:tabs>
        <w:ind w:left="208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26AEE"/>
    <w:multiLevelType w:val="singleLevel"/>
    <w:tmpl w:val="82CE7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6D579CC"/>
    <w:multiLevelType w:val="hybridMultilevel"/>
    <w:tmpl w:val="B91AA4B0"/>
    <w:lvl w:ilvl="0" w:tplc="6778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C2C48F2"/>
    <w:multiLevelType w:val="hybridMultilevel"/>
    <w:tmpl w:val="40C88CB0"/>
    <w:lvl w:ilvl="0" w:tplc="2376C10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443DA5"/>
    <w:multiLevelType w:val="singleLevel"/>
    <w:tmpl w:val="82CE7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4DA4B6D"/>
    <w:multiLevelType w:val="hybridMultilevel"/>
    <w:tmpl w:val="6C6A9C38"/>
    <w:lvl w:ilvl="0" w:tplc="7BF4A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8444D2"/>
    <w:multiLevelType w:val="hybridMultilevel"/>
    <w:tmpl w:val="F8A22454"/>
    <w:lvl w:ilvl="0" w:tplc="82CE7A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CF186F"/>
    <w:multiLevelType w:val="hybridMultilevel"/>
    <w:tmpl w:val="9B5CBD4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47740F"/>
    <w:multiLevelType w:val="singleLevel"/>
    <w:tmpl w:val="82CE7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2690697"/>
    <w:multiLevelType w:val="singleLevel"/>
    <w:tmpl w:val="82CE7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4DE44D7"/>
    <w:multiLevelType w:val="hybridMultilevel"/>
    <w:tmpl w:val="5D9C9036"/>
    <w:lvl w:ilvl="0" w:tplc="38846C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332297"/>
    <w:multiLevelType w:val="singleLevel"/>
    <w:tmpl w:val="82CE7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82563AD"/>
    <w:multiLevelType w:val="hybridMultilevel"/>
    <w:tmpl w:val="169A56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9F50DB6"/>
    <w:multiLevelType w:val="hybridMultilevel"/>
    <w:tmpl w:val="A32C4B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2"/>
  </w:num>
  <w:num w:numId="4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2"/>
  </w:num>
  <w:num w:numId="9">
    <w:abstractNumId w:val="5"/>
  </w:num>
  <w:num w:numId="10">
    <w:abstractNumId w:val="23"/>
  </w:num>
  <w:num w:numId="11">
    <w:abstractNumId w:val="19"/>
  </w:num>
  <w:num w:numId="12">
    <w:abstractNumId w:val="37"/>
  </w:num>
  <w:num w:numId="13">
    <w:abstractNumId w:val="11"/>
  </w:num>
  <w:num w:numId="14">
    <w:abstractNumId w:val="2"/>
  </w:num>
  <w:num w:numId="15">
    <w:abstractNumId w:val="21"/>
  </w:num>
  <w:num w:numId="16">
    <w:abstractNumId w:val="20"/>
  </w:num>
  <w:num w:numId="17">
    <w:abstractNumId w:val="7"/>
  </w:num>
  <w:num w:numId="18">
    <w:abstractNumId w:val="0"/>
  </w:num>
  <w:num w:numId="19">
    <w:abstractNumId w:val="3"/>
  </w:num>
  <w:num w:numId="20">
    <w:abstractNumId w:val="9"/>
  </w:num>
  <w:num w:numId="21">
    <w:abstractNumId w:val="10"/>
  </w:num>
  <w:num w:numId="22">
    <w:abstractNumId w:val="35"/>
  </w:num>
  <w:num w:numId="23">
    <w:abstractNumId w:val="30"/>
  </w:num>
  <w:num w:numId="24">
    <w:abstractNumId w:val="18"/>
  </w:num>
  <w:num w:numId="25">
    <w:abstractNumId w:val="24"/>
  </w:num>
  <w:num w:numId="26">
    <w:abstractNumId w:val="33"/>
  </w:num>
  <w:num w:numId="27">
    <w:abstractNumId w:val="4"/>
  </w:num>
  <w:num w:numId="28">
    <w:abstractNumId w:val="17"/>
  </w:num>
  <w:num w:numId="29">
    <w:abstractNumId w:val="15"/>
  </w:num>
  <w:num w:numId="30">
    <w:abstractNumId w:val="25"/>
  </w:num>
  <w:num w:numId="31">
    <w:abstractNumId w:val="36"/>
  </w:num>
  <w:num w:numId="32">
    <w:abstractNumId w:val="29"/>
  </w:num>
  <w:num w:numId="33">
    <w:abstractNumId w:val="6"/>
  </w:num>
  <w:num w:numId="34">
    <w:abstractNumId w:val="34"/>
  </w:num>
  <w:num w:numId="35">
    <w:abstractNumId w:val="27"/>
  </w:num>
  <w:num w:numId="36">
    <w:abstractNumId w:val="3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8"/>
  </w:num>
  <w:num w:numId="40">
    <w:abstractNumId w:val="39"/>
  </w:num>
  <w:num w:numId="41">
    <w:abstractNumId w:val="12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29C"/>
    <w:rsid w:val="0001708F"/>
    <w:rsid w:val="00024AAC"/>
    <w:rsid w:val="0008323C"/>
    <w:rsid w:val="00084B64"/>
    <w:rsid w:val="000A59A7"/>
    <w:rsid w:val="001013AE"/>
    <w:rsid w:val="00107142"/>
    <w:rsid w:val="00114CC3"/>
    <w:rsid w:val="001156E6"/>
    <w:rsid w:val="0012566F"/>
    <w:rsid w:val="001409BB"/>
    <w:rsid w:val="001463FD"/>
    <w:rsid w:val="00163051"/>
    <w:rsid w:val="00182978"/>
    <w:rsid w:val="001871A3"/>
    <w:rsid w:val="00192831"/>
    <w:rsid w:val="001E2ECC"/>
    <w:rsid w:val="001E488B"/>
    <w:rsid w:val="001F35D9"/>
    <w:rsid w:val="001F6E7C"/>
    <w:rsid w:val="00215CD4"/>
    <w:rsid w:val="00255F98"/>
    <w:rsid w:val="00281506"/>
    <w:rsid w:val="0028764C"/>
    <w:rsid w:val="002B118D"/>
    <w:rsid w:val="003172AB"/>
    <w:rsid w:val="00322A98"/>
    <w:rsid w:val="003309FA"/>
    <w:rsid w:val="00331149"/>
    <w:rsid w:val="0036254B"/>
    <w:rsid w:val="00367DAD"/>
    <w:rsid w:val="00397CF0"/>
    <w:rsid w:val="003A43F4"/>
    <w:rsid w:val="003E6CD1"/>
    <w:rsid w:val="004026D2"/>
    <w:rsid w:val="00417EAA"/>
    <w:rsid w:val="00442029"/>
    <w:rsid w:val="00442544"/>
    <w:rsid w:val="0047083C"/>
    <w:rsid w:val="004B4081"/>
    <w:rsid w:val="004D7AF7"/>
    <w:rsid w:val="004E3F2A"/>
    <w:rsid w:val="004F538F"/>
    <w:rsid w:val="005106B6"/>
    <w:rsid w:val="00527625"/>
    <w:rsid w:val="0053229C"/>
    <w:rsid w:val="005525E6"/>
    <w:rsid w:val="0056027C"/>
    <w:rsid w:val="005D033F"/>
    <w:rsid w:val="005F446D"/>
    <w:rsid w:val="00633E3D"/>
    <w:rsid w:val="006664B4"/>
    <w:rsid w:val="006B4FA0"/>
    <w:rsid w:val="006B5571"/>
    <w:rsid w:val="006C3CAA"/>
    <w:rsid w:val="006D0588"/>
    <w:rsid w:val="006E21B2"/>
    <w:rsid w:val="00727E47"/>
    <w:rsid w:val="00734750"/>
    <w:rsid w:val="0073620D"/>
    <w:rsid w:val="00747884"/>
    <w:rsid w:val="00770B65"/>
    <w:rsid w:val="00774296"/>
    <w:rsid w:val="007E1A7A"/>
    <w:rsid w:val="007E2BB2"/>
    <w:rsid w:val="007F2F99"/>
    <w:rsid w:val="0082455E"/>
    <w:rsid w:val="00844EFF"/>
    <w:rsid w:val="00857DEE"/>
    <w:rsid w:val="00876A9D"/>
    <w:rsid w:val="008979EF"/>
    <w:rsid w:val="008A49F4"/>
    <w:rsid w:val="008B79AD"/>
    <w:rsid w:val="009048FD"/>
    <w:rsid w:val="00917FAF"/>
    <w:rsid w:val="00927CF1"/>
    <w:rsid w:val="00937AED"/>
    <w:rsid w:val="00942A28"/>
    <w:rsid w:val="00973C69"/>
    <w:rsid w:val="009A1874"/>
    <w:rsid w:val="00A170D8"/>
    <w:rsid w:val="00A44538"/>
    <w:rsid w:val="00A67F0C"/>
    <w:rsid w:val="00B112AF"/>
    <w:rsid w:val="00B526E0"/>
    <w:rsid w:val="00B9075E"/>
    <w:rsid w:val="00BC3E0E"/>
    <w:rsid w:val="00BD5AD6"/>
    <w:rsid w:val="00C32245"/>
    <w:rsid w:val="00C52D06"/>
    <w:rsid w:val="00C935DD"/>
    <w:rsid w:val="00CA5C38"/>
    <w:rsid w:val="00CD1806"/>
    <w:rsid w:val="00D03184"/>
    <w:rsid w:val="00D23AE2"/>
    <w:rsid w:val="00D319E6"/>
    <w:rsid w:val="00D32C01"/>
    <w:rsid w:val="00D529AD"/>
    <w:rsid w:val="00D74625"/>
    <w:rsid w:val="00DD6A5A"/>
    <w:rsid w:val="00E12BAF"/>
    <w:rsid w:val="00E325E5"/>
    <w:rsid w:val="00E7165B"/>
    <w:rsid w:val="00E92CEC"/>
    <w:rsid w:val="00EA00B7"/>
    <w:rsid w:val="00EB68F4"/>
    <w:rsid w:val="00ED1042"/>
    <w:rsid w:val="00ED67BA"/>
    <w:rsid w:val="00F003EF"/>
    <w:rsid w:val="00F2677D"/>
    <w:rsid w:val="00F60B67"/>
    <w:rsid w:val="00F74DD2"/>
    <w:rsid w:val="00F8355F"/>
    <w:rsid w:val="00F900D5"/>
    <w:rsid w:val="00FD5F37"/>
    <w:rsid w:val="00FE7F3F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18D"/>
    <w:pPr>
      <w:autoSpaceDE w:val="0"/>
      <w:autoSpaceDN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B118D"/>
    <w:pPr>
      <w:keepNext/>
      <w:outlineLvl w:val="0"/>
    </w:pPr>
  </w:style>
  <w:style w:type="paragraph" w:styleId="2">
    <w:name w:val="heading 2"/>
    <w:basedOn w:val="a"/>
    <w:next w:val="a"/>
    <w:qFormat/>
    <w:rsid w:val="00F90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D6A5A"/>
    <w:pPr>
      <w:autoSpaceDE/>
      <w:autoSpaceDN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rsid w:val="002B118D"/>
    <w:pPr>
      <w:keepNext/>
      <w:ind w:firstLine="0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2B118D"/>
    <w:pPr>
      <w:keepNext/>
      <w:widowControl w:val="0"/>
      <w:spacing w:before="240" w:after="60"/>
      <w:ind w:firstLine="380"/>
    </w:pPr>
    <w:rPr>
      <w:b/>
      <w:bCs/>
    </w:rPr>
  </w:style>
  <w:style w:type="paragraph" w:customStyle="1" w:styleId="50">
    <w:name w:val="заголовок 5"/>
    <w:basedOn w:val="a"/>
    <w:next w:val="a"/>
    <w:rsid w:val="002B118D"/>
    <w:pPr>
      <w:widowControl w:val="0"/>
      <w:spacing w:before="240" w:after="60"/>
      <w:ind w:firstLine="380"/>
    </w:pPr>
    <w:rPr>
      <w:sz w:val="22"/>
      <w:szCs w:val="22"/>
    </w:rPr>
  </w:style>
  <w:style w:type="paragraph" w:styleId="a3">
    <w:name w:val="Body Text"/>
    <w:basedOn w:val="a"/>
    <w:rsid w:val="002B118D"/>
    <w:pPr>
      <w:widowControl w:val="0"/>
      <w:spacing w:before="40"/>
      <w:jc w:val="center"/>
    </w:pPr>
    <w:rPr>
      <w:sz w:val="16"/>
      <w:szCs w:val="16"/>
    </w:rPr>
  </w:style>
  <w:style w:type="paragraph" w:styleId="a4">
    <w:name w:val="Body Text Indent"/>
    <w:basedOn w:val="a"/>
    <w:rsid w:val="002B118D"/>
    <w:pPr>
      <w:jc w:val="left"/>
    </w:pPr>
    <w:rPr>
      <w:sz w:val="28"/>
      <w:szCs w:val="28"/>
    </w:rPr>
  </w:style>
  <w:style w:type="paragraph" w:customStyle="1" w:styleId="FR1">
    <w:name w:val="FR1"/>
    <w:rsid w:val="002B118D"/>
    <w:pPr>
      <w:widowControl w:val="0"/>
      <w:autoSpaceDE w:val="0"/>
      <w:autoSpaceDN w:val="0"/>
      <w:ind w:left="80" w:firstLine="380"/>
      <w:jc w:val="both"/>
    </w:pPr>
    <w:rPr>
      <w:rFonts w:ascii="Arial" w:hAnsi="Arial" w:cs="Arial"/>
    </w:rPr>
  </w:style>
  <w:style w:type="paragraph" w:styleId="20">
    <w:name w:val="List 2"/>
    <w:basedOn w:val="a"/>
    <w:rsid w:val="002B118D"/>
    <w:pPr>
      <w:widowControl w:val="0"/>
      <w:ind w:left="566" w:hanging="283"/>
    </w:pPr>
  </w:style>
  <w:style w:type="paragraph" w:customStyle="1" w:styleId="a5">
    <w:name w:val="список с точками"/>
    <w:basedOn w:val="a"/>
    <w:rsid w:val="00C32245"/>
    <w:pPr>
      <w:tabs>
        <w:tab w:val="num" w:pos="360"/>
        <w:tab w:val="num" w:pos="756"/>
      </w:tabs>
      <w:autoSpaceDE/>
      <w:autoSpaceDN/>
      <w:spacing w:line="312" w:lineRule="auto"/>
      <w:ind w:left="756" w:hanging="3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DD6A5A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qFormat/>
    <w:rsid w:val="00DD6A5A"/>
    <w:pPr>
      <w:autoSpaceDE/>
      <w:autoSpaceDN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paragraph" w:customStyle="1" w:styleId="11">
    <w:name w:val=" Знак Знак Знак Знак Знак Знак Знак1 Знак Знак1 Знак"/>
    <w:basedOn w:val="a"/>
    <w:rsid w:val="00E325E5"/>
    <w:pPr>
      <w:tabs>
        <w:tab w:val="num" w:pos="643"/>
      </w:tabs>
      <w:autoSpaceDE/>
      <w:autoSpaceDN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E7165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165B"/>
  </w:style>
  <w:style w:type="character" w:customStyle="1" w:styleId="a8">
    <w:name w:val="Нижний колонтитул Знак"/>
    <w:basedOn w:val="a0"/>
    <w:link w:val="a7"/>
    <w:locked/>
    <w:rsid w:val="0056027C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Normal (Web)"/>
    <w:basedOn w:val="a"/>
    <w:rsid w:val="003172AB"/>
    <w:pPr>
      <w:autoSpaceDE/>
      <w:autoSpaceDN/>
      <w:spacing w:before="100" w:beforeAutospacing="1" w:after="100" w:afterAutospacing="1"/>
      <w:ind w:firstLine="0"/>
      <w:jc w:val="left"/>
    </w:pPr>
    <w:rPr>
      <w:rFonts w:ascii="Times New Roman" w:eastAsia="MS Mincho" w:hAnsi="Times New Roman" w:cs="Times New Roman"/>
      <w:lang w:eastAsia="ja-JP"/>
    </w:rPr>
  </w:style>
  <w:style w:type="paragraph" w:styleId="ab">
    <w:name w:val="Plain Text"/>
    <w:basedOn w:val="a"/>
    <w:rsid w:val="004D7AF7"/>
    <w:pPr>
      <w:autoSpaceDE/>
      <w:autoSpaceDN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pple-converted-space">
    <w:name w:val="apple-converted-space"/>
    <w:rsid w:val="00F900D5"/>
  </w:style>
  <w:style w:type="character" w:customStyle="1" w:styleId="txtredbold">
    <w:name w:val="txt_red_bold"/>
    <w:rsid w:val="00F900D5"/>
  </w:style>
  <w:style w:type="character" w:styleId="ac">
    <w:name w:val="Emphasis"/>
    <w:qFormat/>
    <w:rsid w:val="00F900D5"/>
    <w:rPr>
      <w:i/>
      <w:iCs/>
    </w:rPr>
  </w:style>
  <w:style w:type="paragraph" w:customStyle="1" w:styleId="12">
    <w:name w:val="Абзац списка1"/>
    <w:rsid w:val="00F900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customStyle="1" w:styleId="ListParagraph">
    <w:name w:val="List Paragraph"/>
    <w:basedOn w:val="a"/>
    <w:rsid w:val="006E21B2"/>
    <w:pPr>
      <w:autoSpaceDE/>
      <w:autoSpaceDN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d">
    <w:name w:val="Hyperlink"/>
    <w:basedOn w:val="a0"/>
    <w:semiHidden/>
    <w:rsid w:val="006E21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zen.spb.ru/uploads/potehinas/files/%D0%9F%D1%80%D0%B8%D0%BA%D0%B0%D0%B7%200104-85-01%20%D0%BE%D1%82%2019.02.201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rzen.spb.ru/uploads/potehinas/files/%D0%9F%D0%BE%D0%BB%D0%BE%D0%B6%D0%B5%D0%BD%D0%B8%D0%B5%2017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herzen.spb.ru/uploads/potehinas/files/%D0%9E%20%D0%BF%D0%BE%D1%80%D1%8F%D0%B4%D0%BA%D0%B5%20%D1%80%D0%B0%D0%B7%D0%BC%D0%B5%D1%89%D0%B5%D0%BD%D0%B8%D1%8F%20%D0%B2%D1%8B%D0%BF%D1%83%D1%81%D0%BA%D0%BD%D1%8B%D1%85%20%D0%BA%D0%B2%D0%B0%D0%BB%D0%B8%D1%84%D0%B8%D0%BA%D0%B0%D1%86%D0%B8%D0%BE%D0%BD%D0%BD%D1%8B%D1%85%20%D1%80%D0%B0%D0%B1%D0%BE%D1%82%20%D0%B2%20%D1%8D%D0%BB%D0%B5%D0%BA%D1%82%D1%80%D0%BE%D0%BD%D0%BD%D0%BE-%D0%B1%D0%B8%D0%B1%D0%BB%D0%B8%D0%BE%D1%82%D0%B5%D1%87%D0%BD%D0%BE%D0%B9%20%D1%81%D0%B8%D1%81%D1%82%D0%B5%D0%BC%D0%B5%20%281%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8396</Words>
  <Characters>47861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</vt:lpstr>
    </vt:vector>
  </TitlesOfParts>
  <Company>GPU</Company>
  <LinksUpToDate>false</LinksUpToDate>
  <CharactersWithSpaces>56145</CharactersWithSpaces>
  <SharedDoc>false</SharedDoc>
  <HLinks>
    <vt:vector size="18" baseType="variant">
      <vt:variant>
        <vt:i4>7209059</vt:i4>
      </vt:variant>
      <vt:variant>
        <vt:i4>6</vt:i4>
      </vt:variant>
      <vt:variant>
        <vt:i4>0</vt:i4>
      </vt:variant>
      <vt:variant>
        <vt:i4>5</vt:i4>
      </vt:variant>
      <vt:variant>
        <vt:lpwstr>https://www.herzen.spb.ru/uploads/potehinas/files/%D0%9E %D0%BF%D0%BE%D1%80%D1%8F%D0%B4%D0%BA%D0%B5 %D1%80%D0%B0%D0%B7%D0%BC%D0%B5%D1%89%D0%B5%D0%BD%D0%B8%D1%8F %D0%B2%D1%8B%D0%BF%D1%83%D1%81%D0%BA%D0%BD%D1%8B%D1%85 %D0%BA%D0%B2%D0%B0%D0%BB%D0%B8%D1%84%D0%B8%D0%BA%D0%B0%D1%86%D0%B8%D0%BE%D0%BD%D0%BD%D1%8B%D1%85 %D1%80%D0%B0%D0%B1%D0%BE%D1%82 %D0%B2 %D1%8D%D0%BB%D0%B5%D0%BA%D1%82%D1%80%D0%BE%D0%BD%D0%BD%D0%BE-%D0%B1%D0%B8%D0%B1%D0%BB%D0%B8%D0%BE%D1%82%D0%B5%D1%87%D0%BD%D0%BE%D0%B9 %D1%81%D0%B8%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https://www.herzen.spb.ru/uploads/potehinas/files/%D0%9F%D1%80%D0%B8%D0%BA%D0%B0%D0%B7 0104-85-01 %D0%BE%D1%82 19.02.2018.pdf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https://www.herzen.spb.ru/uploads/potehinas/files/%D0%9F%D0%BE%D0%BB%D0%BE%D0%B6%D0%B5%D0%BD%D0%B8%D0%B5 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Alexandra Gogoberidze</dc:creator>
  <cp:lastModifiedBy>Admin</cp:lastModifiedBy>
  <cp:revision>2</cp:revision>
  <dcterms:created xsi:type="dcterms:W3CDTF">2020-01-26T11:01:00Z</dcterms:created>
  <dcterms:modified xsi:type="dcterms:W3CDTF">2020-01-26T11:01:00Z</dcterms:modified>
</cp:coreProperties>
</file>