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89B" w:rsidRDefault="000B389B" w:rsidP="000B38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</w:t>
      </w:r>
    </w:p>
    <w:p w:rsidR="005E2B29" w:rsidRDefault="00435EC7" w:rsidP="000B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>
        <w:rPr>
          <w:noProof/>
        </w:rPr>
        <w:drawing>
          <wp:inline distT="0" distB="0" distL="0" distR="0" wp14:anchorId="58F706B6" wp14:editId="6C40003F">
            <wp:extent cx="9648825" cy="6553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48825" cy="655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35EC7" w:rsidRDefault="00435EC7" w:rsidP="000B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389B" w:rsidRDefault="000B389B" w:rsidP="000B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  - Приказ Министерства образования и науки Российской Федерации от 17.10.2013 № 1155 «Об утверждении федерального государственного образовательного стандарта дошкольного образования»;</w:t>
      </w:r>
    </w:p>
    <w:p w:rsidR="000B389B" w:rsidRDefault="000B389B" w:rsidP="000B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   -  Федеральный государственный образовательный стандарт дошкольного образования (ФГОС)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</w:p>
    <w:p w:rsidR="000B389B" w:rsidRDefault="000B389B" w:rsidP="000B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      -  Основная общеобразовательная программа дошкольного образования «Радуга» автор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Т.Н.Доронова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B389B" w:rsidRDefault="000B389B" w:rsidP="000B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 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Лицензия на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право ведения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образовательной деятельности № 0001692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  </w:t>
      </w:r>
      <w:r>
        <w:rPr>
          <w:rFonts w:ascii="Times New Roman" w:eastAsia="Times New Roman" w:hAnsi="Times New Roman" w:cs="Times New Roman"/>
          <w:sz w:val="24"/>
          <w:szCs w:val="24"/>
        </w:rPr>
        <w:t>серия 69Л01  регистрационный номер№32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от 26.01.2016г;</w:t>
      </w:r>
    </w:p>
    <w:p w:rsidR="000B389B" w:rsidRDefault="000B389B" w:rsidP="000B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Распределение непосредственно образовательной деятельности основано на принципах:</w:t>
      </w:r>
    </w:p>
    <w:p w:rsidR="000B389B" w:rsidRDefault="000B389B" w:rsidP="000B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соблюдение права воспитанников на дошкольное образование;</w:t>
      </w:r>
    </w:p>
    <w:p w:rsidR="000B389B" w:rsidRDefault="000B389B" w:rsidP="000B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дифференциации и вариативности, которое обеспечивает использование в педагогическом процессе модульный подход;</w:t>
      </w:r>
    </w:p>
    <w:p w:rsidR="000B389B" w:rsidRDefault="000B389B" w:rsidP="000B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- соотношение между инвариантной (не более 60% от общего времени, отводимого на освоение основной образовательной программы дошкольного образования) и вариативной (не более 40 % от общего нормативного времени, отводимого на основании основной общеобразовательной программы дошкольного образования) частями учебного плана;</w:t>
      </w:r>
      <w:proofErr w:type="gramEnd"/>
    </w:p>
    <w:p w:rsidR="000B389B" w:rsidRDefault="000B389B" w:rsidP="000B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- сохранение преемственности между инвариантной (обязательной) и вариативной (модульной) частями;</w:t>
      </w:r>
      <w:proofErr w:type="gramEnd"/>
    </w:p>
    <w:p w:rsidR="000B389B" w:rsidRDefault="000B389B" w:rsidP="000B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отражение специфики ДОУ:</w:t>
      </w:r>
    </w:p>
    <w:p w:rsidR="000B389B" w:rsidRDefault="000B389B" w:rsidP="000B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а) учет особенностей возрастной структуры – в ДОУ функционирует 6 групп:  </w:t>
      </w:r>
    </w:p>
    <w:p w:rsidR="000B389B" w:rsidRDefault="000B389B" w:rsidP="000B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ориентирование на реализацию образовательной услуги.</w:t>
      </w:r>
    </w:p>
    <w:p w:rsidR="000B389B" w:rsidRDefault="000B389B" w:rsidP="000B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МДОУ детский сад №2 «Светлячок» работает в режиме пятидневной рабочей недели.  В ДОУ функционирует 6 групп с дневным 12часовым режимом пребывания детей:</w:t>
      </w:r>
    </w:p>
    <w:p w:rsidR="000B389B" w:rsidRDefault="000B389B" w:rsidP="000B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Группа раннего возраста -1 группа (1-2 лет)</w:t>
      </w:r>
    </w:p>
    <w:p w:rsidR="000B389B" w:rsidRDefault="000B389B" w:rsidP="000B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1-я младшая группа- 1 группа (2-3 года);</w:t>
      </w:r>
    </w:p>
    <w:p w:rsidR="000B389B" w:rsidRDefault="000B389B" w:rsidP="000B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Вторая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младшая группа -1 группа (3.4.года)</w:t>
      </w:r>
    </w:p>
    <w:p w:rsidR="000B389B" w:rsidRDefault="000B389B" w:rsidP="000B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средняя группа – 1 группа (4-5 лет);</w:t>
      </w:r>
    </w:p>
    <w:p w:rsidR="000B389B" w:rsidRDefault="000B389B" w:rsidP="000B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старшая группа – 1 группы (5-6 лет);</w:t>
      </w:r>
    </w:p>
    <w:p w:rsidR="000B389B" w:rsidRDefault="000B389B" w:rsidP="000B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подготовительная группа – 1 группа (6-8 лет).</w:t>
      </w:r>
    </w:p>
    <w:p w:rsidR="000B389B" w:rsidRDefault="000B389B" w:rsidP="000B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Все группы укомплектованы в соответствии с возрастными нормами. </w:t>
      </w:r>
    </w:p>
    <w:p w:rsidR="000B389B" w:rsidRDefault="000B389B" w:rsidP="000B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Объем учебной нагрузки в течение  недели соответствует санитарно-эпидемиологическим требованиям к устройству, содержанию и организации режима работы в дошкольных образовательных учреждениях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Санитарно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эпидемиологические правила и </w:t>
      </w:r>
      <w:r w:rsidRPr="00D624CC">
        <w:rPr>
          <w:rFonts w:ascii="Times New Roman" w:eastAsia="Times New Roman" w:hAnsi="Times New Roman" w:cs="Times New Roman"/>
          <w:sz w:val="24"/>
          <w:szCs w:val="24"/>
        </w:rPr>
        <w:t xml:space="preserve">нормативы  </w:t>
      </w:r>
      <w:r w:rsidR="005B6084" w:rsidRPr="00D624CC">
        <w:rPr>
          <w:rFonts w:ascii="Times New Roman" w:eastAsia="Times New Roman" w:hAnsi="Times New Roman" w:cs="Times New Roman"/>
          <w:sz w:val="24"/>
          <w:szCs w:val="24"/>
        </w:rPr>
        <w:t xml:space="preserve">СП 2.4.3648- 20 ;Постановление Главного государственного санитарного врача РФ от 28.09.2020г №28 об утверждении санитарных правил СП 2.4 3648-20 «санитарно-эпидемиологические требования к организациям воспитания и </w:t>
      </w:r>
      <w:proofErr w:type="spellStart"/>
      <w:r w:rsidR="005B6084" w:rsidRPr="00D624CC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proofErr w:type="gramStart"/>
      <w:r w:rsidR="005B6084" w:rsidRPr="00D624CC">
        <w:rPr>
          <w:rFonts w:ascii="Times New Roman" w:eastAsia="Times New Roman" w:hAnsi="Times New Roman" w:cs="Times New Roman"/>
          <w:sz w:val="24"/>
          <w:szCs w:val="24"/>
        </w:rPr>
        <w:t>,о</w:t>
      </w:r>
      <w:proofErr w:type="gramEnd"/>
      <w:r w:rsidR="005B6084" w:rsidRPr="00D624CC">
        <w:rPr>
          <w:rFonts w:ascii="Times New Roman" w:eastAsia="Times New Roman" w:hAnsi="Times New Roman" w:cs="Times New Roman"/>
          <w:sz w:val="24"/>
          <w:szCs w:val="24"/>
        </w:rPr>
        <w:t>тдыха</w:t>
      </w:r>
      <w:proofErr w:type="spellEnd"/>
      <w:r w:rsidR="005B6084" w:rsidRPr="00D624CC">
        <w:rPr>
          <w:rFonts w:ascii="Times New Roman" w:eastAsia="Times New Roman" w:hAnsi="Times New Roman" w:cs="Times New Roman"/>
          <w:sz w:val="24"/>
          <w:szCs w:val="24"/>
        </w:rPr>
        <w:t xml:space="preserve"> и оздоровления детей и молодежи»</w:t>
      </w:r>
      <w:r w:rsidRPr="00D624CC">
        <w:rPr>
          <w:rFonts w:ascii="Times New Roman" w:eastAsia="Times New Roman" w:hAnsi="Times New Roman" w:cs="Times New Roman"/>
          <w:sz w:val="24"/>
          <w:szCs w:val="24"/>
        </w:rPr>
        <w:t>         Продолжительность непрерывной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непосредственно образовательной деятельности для детей  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да жизни –не более 10 мин ,4-го года жизни - не более 15 минут, для детей 5-го года жизни - не более   20 минут, для детей 6-го года жизни - не более 25 минут, а для  детей   7-го года  жизни  -  не  более  30  минут.  Максимально допустимый объем образовательной нагрузки в первой  половине  дня  в  младшей  и   средней группах не превышает 30  и  40  минут  соответственно,  а  в    старшей и подготовительной 45 минут и 1,5 часа соответственно. В середине времени, отведенного  на  непрерывную  образовательную  деятельность,     проводят физкультминутку. Перерывы между  периодами  непрерывной   образовательной деятельности - не менее 10 минут.</w:t>
      </w:r>
    </w:p>
    <w:p w:rsidR="000B389B" w:rsidRDefault="000B389B" w:rsidP="000B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   Непосредственно образовательная деятельность с детьми старшего дошкольного возраста может осуществляться во второй половине дня после дневного  сна,  но  не   чаще 2 - 3 раз в неделю. Ее  продолжительность  должна  составлять  не   более 25 - 30  минут  в  день.  В  середине  непосредственно    образовательной деятельности статического характера проводят физкультминутку.</w:t>
      </w:r>
    </w:p>
    <w:p w:rsidR="000B389B" w:rsidRDefault="000B389B" w:rsidP="000B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Учебная нагрузка определена с учетом необходимого требования - соблюдение минимального количества занятий на изучение каждой образовательной деятельности, которое определено в инвариантной части учебного плана, и предельно допустимая нагрузка.</w:t>
      </w:r>
    </w:p>
    <w:p w:rsidR="000B389B" w:rsidRDefault="000B389B" w:rsidP="000B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учебный план включены четыре направления, обеспечивающие  познавательно-речевое, социально-личностное, художественно-эстетическое и физическое развитие воспитанников.</w:t>
      </w:r>
    </w:p>
    <w:p w:rsidR="000B389B" w:rsidRDefault="000B389B" w:rsidP="000B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Вариативная часть в учебном плане расширяет область образовательных услуг для воспитанников.</w:t>
      </w:r>
    </w:p>
    <w:p w:rsidR="000B389B" w:rsidRDefault="000B389B" w:rsidP="000B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Общая учебная нагрузка (непосредственно образовательная деятельность) инвариантной и вариативной частей плана по всем направлениям развития составляет:</w:t>
      </w:r>
    </w:p>
    <w:p w:rsidR="000B389B" w:rsidRPr="00CA2C06" w:rsidRDefault="000B389B" w:rsidP="000B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2C06">
        <w:rPr>
          <w:rFonts w:ascii="Times New Roman" w:eastAsia="Times New Roman" w:hAnsi="Times New Roman" w:cs="Times New Roman"/>
          <w:b/>
          <w:sz w:val="24"/>
          <w:szCs w:val="24"/>
        </w:rPr>
        <w:t xml:space="preserve"> Группа раннего возраста -10(СанПиН-10)</w:t>
      </w:r>
    </w:p>
    <w:p w:rsidR="000B389B" w:rsidRDefault="000B389B" w:rsidP="000B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во I младшей группе – 10(СанПиН – 10)</w:t>
      </w:r>
    </w:p>
    <w:p w:rsidR="000B389B" w:rsidRDefault="000B389B" w:rsidP="000B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2-я младшая группа-11 (СанПиН – 11)</w:t>
      </w:r>
    </w:p>
    <w:p w:rsidR="000B389B" w:rsidRDefault="000B389B" w:rsidP="000B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 средней группе – 12 (СанПиН – 12) </w:t>
      </w:r>
    </w:p>
    <w:p w:rsidR="000B389B" w:rsidRDefault="000B389B" w:rsidP="000B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в старшей группе – 13 (СанПиН – 15) </w:t>
      </w:r>
    </w:p>
    <w:p w:rsidR="000B389B" w:rsidRDefault="000B389B" w:rsidP="000B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 подготовительной группе – 14-15(СанПиН – 17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:rsidR="000B389B" w:rsidRDefault="000B389B" w:rsidP="000B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Федеральный компонент сохранен полностью.</w:t>
      </w:r>
    </w:p>
    <w:p w:rsidR="000B389B" w:rsidRDefault="000B389B" w:rsidP="000B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Данный учебный план и гарантирует подготовку детей к школьному обучению.</w:t>
      </w:r>
    </w:p>
    <w:tbl>
      <w:tblPr>
        <w:tblStyle w:val="a4"/>
        <w:tblW w:w="1162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709"/>
        <w:gridCol w:w="709"/>
        <w:gridCol w:w="567"/>
        <w:gridCol w:w="567"/>
        <w:gridCol w:w="708"/>
        <w:gridCol w:w="567"/>
        <w:gridCol w:w="709"/>
        <w:gridCol w:w="709"/>
        <w:gridCol w:w="709"/>
        <w:gridCol w:w="708"/>
        <w:gridCol w:w="709"/>
        <w:gridCol w:w="567"/>
        <w:gridCol w:w="709"/>
        <w:gridCol w:w="709"/>
        <w:gridCol w:w="567"/>
      </w:tblGrid>
      <w:tr w:rsidR="00365728" w:rsidTr="00160E22">
        <w:trPr>
          <w:trHeight w:val="433"/>
        </w:trPr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Pr="008D1926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D19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Базовый вид деятельности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Pr="008D1926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19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Первая младшая группа</w:t>
            </w:r>
          </w:p>
          <w:p w:rsidR="008901F0" w:rsidRPr="008D1926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Pr="008D1926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19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Вторая младшая группа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Pr="008D1926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19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Средняя группа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Pr="008D1926" w:rsidRDefault="008901F0" w:rsidP="008901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19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Старшая группа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Pr="008D1926" w:rsidRDefault="008901F0" w:rsidP="008901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Подготовительная группа</w:t>
            </w:r>
          </w:p>
        </w:tc>
      </w:tr>
      <w:tr w:rsidR="00365728" w:rsidTr="00160E22">
        <w:trPr>
          <w:cantSplit/>
          <w:trHeight w:val="1134"/>
        </w:trPr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F0" w:rsidRDefault="008901F0" w:rsidP="00F62C5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01F0" w:rsidRDefault="008901F0" w:rsidP="008901F0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Количество занятий на неделю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01F0" w:rsidRDefault="008901F0" w:rsidP="008901F0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Количество занятий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од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01F0" w:rsidRDefault="008901F0" w:rsidP="008901F0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Время занятия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01F0" w:rsidRDefault="008901F0" w:rsidP="008901F0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01F0" w:rsidRDefault="008901F0" w:rsidP="008901F0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Количество занятий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од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01F0" w:rsidRDefault="008901F0" w:rsidP="008901F0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время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01F0" w:rsidRDefault="008901F0" w:rsidP="008901F0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Количество занятий на неделю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F0" w:rsidRDefault="008901F0" w:rsidP="008901F0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Количество занятий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од</w:t>
            </w:r>
            <w:proofErr w:type="spellEnd"/>
          </w:p>
          <w:p w:rsidR="008901F0" w:rsidRDefault="008901F0" w:rsidP="008901F0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01F0" w:rsidRDefault="008901F0" w:rsidP="008901F0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время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01F0" w:rsidRDefault="008901F0" w:rsidP="008901F0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Количество занятий на неделю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F0" w:rsidRDefault="008901F0" w:rsidP="008901F0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Количество занятий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од</w:t>
            </w:r>
            <w:proofErr w:type="spellEnd"/>
          </w:p>
          <w:p w:rsidR="008901F0" w:rsidRDefault="008901F0" w:rsidP="008901F0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01F0" w:rsidRDefault="008901F0" w:rsidP="008901F0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время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01F0" w:rsidRDefault="008901F0" w:rsidP="008901F0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Количество занятий на неделю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F0" w:rsidRDefault="008901F0" w:rsidP="003F3016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Количество занятий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од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01F0" w:rsidRDefault="008901F0" w:rsidP="008901F0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время</w:t>
            </w:r>
          </w:p>
        </w:tc>
      </w:tr>
      <w:tr w:rsidR="00365728" w:rsidTr="00160E22">
        <w:trPr>
          <w:cantSplit/>
          <w:trHeight w:val="39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01F0" w:rsidRDefault="008901F0" w:rsidP="00F62C5C">
            <w:pPr>
              <w:pStyle w:val="a3"/>
              <w:ind w:left="113" w:right="113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Познавательное развитие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pStyle w:val="a3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Познавательная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10мин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 мин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 мин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</w:t>
            </w:r>
          </w:p>
          <w:p w:rsidR="00160E22" w:rsidRDefault="00160E22" w:rsidP="00F62C5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 мин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 мин</w:t>
            </w:r>
          </w:p>
        </w:tc>
      </w:tr>
      <w:tr w:rsidR="00365728" w:rsidTr="00160E22">
        <w:trPr>
          <w:cantSplit/>
          <w:trHeight w:val="72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F0" w:rsidRDefault="008901F0" w:rsidP="00F62C5C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pStyle w:val="a3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ФЭМП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Default="008901F0" w:rsidP="00F62C5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Default="008901F0" w:rsidP="00F62C5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Default="008901F0" w:rsidP="00F62C5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Default="008901F0" w:rsidP="00F62C5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 мин</w:t>
            </w:r>
          </w:p>
          <w:p w:rsidR="008901F0" w:rsidRDefault="008901F0" w:rsidP="00F62C5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 мин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25мин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60 мин</w:t>
            </w:r>
          </w:p>
        </w:tc>
      </w:tr>
      <w:tr w:rsidR="00365728" w:rsidTr="00160E22">
        <w:trPr>
          <w:cantSplit/>
          <w:trHeight w:val="74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F0" w:rsidRDefault="008901F0" w:rsidP="00F62C5C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Default="008901F0" w:rsidP="00F62C5C">
            <w:pPr>
              <w:pStyle w:val="a3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Сенсорное воспитание</w:t>
            </w:r>
          </w:p>
          <w:p w:rsidR="008901F0" w:rsidRDefault="008901F0" w:rsidP="00F62C5C">
            <w:pPr>
              <w:pStyle w:val="a3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 мин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Default="008901F0" w:rsidP="00F62C5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Default="008901F0" w:rsidP="00F62C5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Default="008901F0" w:rsidP="00F62C5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Default="008901F0" w:rsidP="00F62C5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Default="008901F0" w:rsidP="00F62C5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Default="008901F0" w:rsidP="00F62C5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Default="008901F0" w:rsidP="00F62C5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Default="008901F0" w:rsidP="00F62C5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Default="008901F0" w:rsidP="00F62C5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Default="008901F0" w:rsidP="00F62C5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Default="008901F0" w:rsidP="00F62C5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Default="008901F0" w:rsidP="00F62C5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365728" w:rsidTr="00160E22">
        <w:trPr>
          <w:cantSplit/>
          <w:trHeight w:val="31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F0" w:rsidRDefault="008901F0" w:rsidP="00F62C5C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Default="008901F0" w:rsidP="00F62C5C">
            <w:pPr>
              <w:pStyle w:val="a3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Default="008901F0" w:rsidP="00F62C5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Default="008901F0" w:rsidP="00F62C5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Default="008901F0" w:rsidP="00F62C5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Default="008901F0" w:rsidP="00F62C5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Default="008901F0" w:rsidP="00F62C5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Default="008901F0" w:rsidP="00F62C5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Default="008901F0" w:rsidP="00F62C5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Default="008901F0" w:rsidP="00F62C5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Default="008901F0" w:rsidP="00F62C5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Default="008901F0" w:rsidP="00F62C5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Default="008901F0" w:rsidP="00F62C5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Default="008901F0" w:rsidP="00F62C5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Default="008901F0" w:rsidP="00F62C5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Default="008901F0" w:rsidP="00F62C5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Default="008901F0" w:rsidP="00F62C5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365728" w:rsidTr="00160E22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01F0" w:rsidRDefault="008901F0" w:rsidP="00F62C5C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Социально-коммуникативное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 мин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 мин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30мин</w:t>
            </w:r>
          </w:p>
        </w:tc>
      </w:tr>
      <w:tr w:rsidR="00365728" w:rsidTr="00160E22">
        <w:trPr>
          <w:cantSplit/>
          <w:trHeight w:val="85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01F0" w:rsidRDefault="008901F0" w:rsidP="00F62C5C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Речевое развитие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Развитие речи</w:t>
            </w:r>
          </w:p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 мин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 мин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 мин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 мин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365728" w:rsidTr="00160E22">
        <w:trPr>
          <w:cantSplit/>
          <w:trHeight w:val="5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F0" w:rsidRDefault="008901F0" w:rsidP="00F62C5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Знакомство с буквами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 мин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Pr="008901F0" w:rsidRDefault="008901F0" w:rsidP="008901F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</w:p>
        </w:tc>
      </w:tr>
      <w:tr w:rsidR="00365728" w:rsidTr="00160E22">
        <w:trPr>
          <w:cantSplit/>
          <w:trHeight w:val="45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F0" w:rsidRDefault="008901F0" w:rsidP="00F62C5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Приобщение к художественной литературе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P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ru-RU"/>
              </w:rPr>
            </w:pPr>
          </w:p>
        </w:tc>
      </w:tr>
      <w:tr w:rsidR="00365728" w:rsidTr="00160E22">
        <w:trPr>
          <w:cantSplit/>
          <w:trHeight w:val="4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01F0" w:rsidRDefault="008901F0" w:rsidP="00F62C5C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Художественно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–э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стетическое развитие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изодеятельность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20мин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30мин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40мин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 мин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P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ru-RU"/>
              </w:rPr>
            </w:pPr>
            <w:r w:rsidRPr="008901F0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ru-RU"/>
              </w:rPr>
              <w:t>60 мин</w:t>
            </w:r>
          </w:p>
        </w:tc>
      </w:tr>
      <w:tr w:rsidR="00365728" w:rsidTr="00160E22">
        <w:trPr>
          <w:cantSplit/>
          <w:trHeight w:val="29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F0" w:rsidRDefault="008901F0" w:rsidP="00F62C5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Конструирование и ручной труд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 мин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 мин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30мин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 мин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 мин</w:t>
            </w:r>
          </w:p>
        </w:tc>
      </w:tr>
      <w:tr w:rsidR="00365728" w:rsidTr="00160E22">
        <w:trPr>
          <w:cantSplit/>
          <w:trHeight w:val="19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F0" w:rsidRDefault="008901F0" w:rsidP="00F62C5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Музыкальное воспитание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 мин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 мин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40 мин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 мин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60 мин</w:t>
            </w:r>
          </w:p>
        </w:tc>
      </w:tr>
      <w:tr w:rsidR="00365728" w:rsidTr="00160E22">
        <w:trPr>
          <w:cantSplit/>
          <w:trHeight w:val="15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F0" w:rsidRDefault="008901F0" w:rsidP="00F62C5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365728" w:rsidTr="00160E22">
        <w:trPr>
          <w:cantSplit/>
          <w:trHeight w:val="1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01F0" w:rsidRDefault="008901F0" w:rsidP="00F62C5C">
            <w:pPr>
              <w:spacing w:before="100" w:beforeAutospacing="1" w:after="100" w:afterAutospacing="1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Физическое развитие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Физкультурное</w:t>
            </w:r>
          </w:p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 мин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45мин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60 мин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75 мин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90мин</w:t>
            </w:r>
          </w:p>
        </w:tc>
      </w:tr>
      <w:tr w:rsidR="00160E22" w:rsidTr="00160E22">
        <w:trPr>
          <w:cantSplit/>
          <w:trHeight w:val="1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60E22" w:rsidRDefault="00160E22" w:rsidP="00F62C5C">
            <w:pPr>
              <w:spacing w:before="100" w:beforeAutospacing="1" w:after="100" w:afterAutospacing="1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22" w:rsidRDefault="00160E22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E22" w:rsidRDefault="00160E22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E22" w:rsidRDefault="00160E22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E22" w:rsidRDefault="00160E22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E22" w:rsidRDefault="00160E22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E22" w:rsidRDefault="00160E22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E22" w:rsidRDefault="00160E22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E22" w:rsidRDefault="00160E22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E22" w:rsidRDefault="00160E22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E22" w:rsidRDefault="00160E22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E22" w:rsidRDefault="00160E22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E22" w:rsidRDefault="00160E22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E22" w:rsidRDefault="00160E22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E22" w:rsidRDefault="00160E22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E22" w:rsidRDefault="00160E22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E22" w:rsidRDefault="00160E22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:rsidR="000B389B" w:rsidRDefault="000B389B" w:rsidP="000B389B"/>
    <w:tbl>
      <w:tblPr>
        <w:tblStyle w:val="a4"/>
        <w:tblW w:w="0" w:type="auto"/>
        <w:tblInd w:w="675" w:type="dxa"/>
        <w:tblLook w:val="04A0" w:firstRow="1" w:lastRow="0" w:firstColumn="1" w:lastColumn="0" w:noHBand="0" w:noVBand="1"/>
      </w:tblPr>
      <w:tblGrid>
        <w:gridCol w:w="1843"/>
        <w:gridCol w:w="3524"/>
        <w:gridCol w:w="5552"/>
      </w:tblGrid>
      <w:tr w:rsidR="003F3016" w:rsidTr="00365728">
        <w:tc>
          <w:tcPr>
            <w:tcW w:w="1843" w:type="dxa"/>
          </w:tcPr>
          <w:p w:rsidR="003F3016" w:rsidRDefault="003F3016" w:rsidP="000B389B">
            <w:r w:rsidRPr="008D19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Базовый вид деятельности</w:t>
            </w:r>
          </w:p>
        </w:tc>
        <w:tc>
          <w:tcPr>
            <w:tcW w:w="9076" w:type="dxa"/>
            <w:gridSpan w:val="2"/>
          </w:tcPr>
          <w:p w:rsidR="003F3016" w:rsidRPr="00365728" w:rsidRDefault="00365728" w:rsidP="00365728">
            <w:pPr>
              <w:jc w:val="center"/>
              <w:rPr>
                <w:b/>
                <w:sz w:val="24"/>
                <w:szCs w:val="24"/>
              </w:rPr>
            </w:pPr>
            <w:r w:rsidRPr="00365728">
              <w:rPr>
                <w:b/>
                <w:sz w:val="24"/>
                <w:szCs w:val="24"/>
              </w:rPr>
              <w:t>Группа раннего возраста</w:t>
            </w:r>
          </w:p>
        </w:tc>
      </w:tr>
      <w:tr w:rsidR="003F3016" w:rsidTr="00365728">
        <w:tc>
          <w:tcPr>
            <w:tcW w:w="1843" w:type="dxa"/>
          </w:tcPr>
          <w:p w:rsidR="003F3016" w:rsidRDefault="003F3016" w:rsidP="00596D03">
            <w:pPr>
              <w:pStyle w:val="a3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Расширение ориентировки в окружающем и развитие речи</w:t>
            </w:r>
          </w:p>
        </w:tc>
        <w:tc>
          <w:tcPr>
            <w:tcW w:w="3524" w:type="dxa"/>
          </w:tcPr>
          <w:p w:rsidR="003F3016" w:rsidRDefault="003F3016" w:rsidP="00596D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Количество занятий на неделю</w:t>
            </w:r>
          </w:p>
        </w:tc>
        <w:tc>
          <w:tcPr>
            <w:tcW w:w="5552" w:type="dxa"/>
          </w:tcPr>
          <w:p w:rsidR="003F3016" w:rsidRDefault="003F3016" w:rsidP="00596D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Количество занятий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од</w:t>
            </w:r>
            <w:proofErr w:type="spellEnd"/>
          </w:p>
        </w:tc>
      </w:tr>
      <w:tr w:rsidR="003F3016" w:rsidTr="00365728">
        <w:tc>
          <w:tcPr>
            <w:tcW w:w="1843" w:type="dxa"/>
          </w:tcPr>
          <w:p w:rsidR="003F3016" w:rsidRDefault="003F3016" w:rsidP="00596D03">
            <w:pPr>
              <w:pStyle w:val="a3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Игры </w:t>
            </w:r>
            <w:proofErr w:type="gramStart"/>
            <w:r>
              <w:rPr>
                <w:sz w:val="16"/>
                <w:szCs w:val="16"/>
                <w:lang w:eastAsia="ru-RU"/>
              </w:rPr>
              <w:t>–з</w:t>
            </w:r>
            <w:proofErr w:type="gramEnd"/>
            <w:r>
              <w:rPr>
                <w:sz w:val="16"/>
                <w:szCs w:val="16"/>
                <w:lang w:eastAsia="ru-RU"/>
              </w:rPr>
              <w:t>анятия с дидактическим материалом</w:t>
            </w:r>
          </w:p>
        </w:tc>
        <w:tc>
          <w:tcPr>
            <w:tcW w:w="3524" w:type="dxa"/>
          </w:tcPr>
          <w:p w:rsidR="003F3016" w:rsidRDefault="003F3016" w:rsidP="00596D03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552" w:type="dxa"/>
          </w:tcPr>
          <w:p w:rsidR="003F3016" w:rsidRDefault="003F3016" w:rsidP="00596D03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34</w:t>
            </w:r>
          </w:p>
        </w:tc>
      </w:tr>
      <w:tr w:rsidR="003F3016" w:rsidTr="00365728">
        <w:tc>
          <w:tcPr>
            <w:tcW w:w="1843" w:type="dxa"/>
          </w:tcPr>
          <w:p w:rsidR="003F3016" w:rsidRDefault="003F3016" w:rsidP="00596D03">
            <w:pPr>
              <w:pStyle w:val="a3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Игры </w:t>
            </w:r>
            <w:proofErr w:type="gramStart"/>
            <w:r>
              <w:rPr>
                <w:sz w:val="16"/>
                <w:szCs w:val="16"/>
                <w:lang w:eastAsia="ru-RU"/>
              </w:rPr>
              <w:t>–з</w:t>
            </w:r>
            <w:proofErr w:type="gramEnd"/>
            <w:r>
              <w:rPr>
                <w:sz w:val="16"/>
                <w:szCs w:val="16"/>
                <w:lang w:eastAsia="ru-RU"/>
              </w:rPr>
              <w:t>анятия со строи тельным материалом</w:t>
            </w:r>
          </w:p>
          <w:p w:rsidR="003F3016" w:rsidRDefault="003F3016" w:rsidP="00596D03">
            <w:pPr>
              <w:pStyle w:val="a3"/>
              <w:rPr>
                <w:sz w:val="16"/>
                <w:szCs w:val="16"/>
                <w:lang w:eastAsia="ru-RU"/>
              </w:rPr>
            </w:pPr>
          </w:p>
        </w:tc>
        <w:tc>
          <w:tcPr>
            <w:tcW w:w="3524" w:type="dxa"/>
          </w:tcPr>
          <w:p w:rsidR="003F3016" w:rsidRDefault="003F3016" w:rsidP="00596D03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552" w:type="dxa"/>
          </w:tcPr>
          <w:p w:rsidR="003F3016" w:rsidRDefault="003F3016" w:rsidP="00596D03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34</w:t>
            </w:r>
          </w:p>
        </w:tc>
      </w:tr>
      <w:tr w:rsidR="003F3016" w:rsidTr="00365728">
        <w:tc>
          <w:tcPr>
            <w:tcW w:w="1843" w:type="dxa"/>
          </w:tcPr>
          <w:p w:rsidR="003F3016" w:rsidRDefault="003F3016" w:rsidP="00596D03">
            <w:pPr>
              <w:pStyle w:val="a3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Музыкальное развитие</w:t>
            </w:r>
          </w:p>
        </w:tc>
        <w:tc>
          <w:tcPr>
            <w:tcW w:w="3524" w:type="dxa"/>
          </w:tcPr>
          <w:p w:rsidR="003F3016" w:rsidRDefault="003F3016" w:rsidP="00596D03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552" w:type="dxa"/>
          </w:tcPr>
          <w:p w:rsidR="003F3016" w:rsidRDefault="003F3016" w:rsidP="00596D03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34</w:t>
            </w:r>
          </w:p>
        </w:tc>
      </w:tr>
      <w:tr w:rsidR="003F3016" w:rsidTr="00365728">
        <w:tc>
          <w:tcPr>
            <w:tcW w:w="1843" w:type="dxa"/>
          </w:tcPr>
          <w:p w:rsidR="003F3016" w:rsidRPr="00D047F9" w:rsidRDefault="003F3016" w:rsidP="00596D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047F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Развитие движений</w:t>
            </w:r>
          </w:p>
        </w:tc>
        <w:tc>
          <w:tcPr>
            <w:tcW w:w="3524" w:type="dxa"/>
          </w:tcPr>
          <w:p w:rsidR="003F3016" w:rsidRDefault="003F3016" w:rsidP="00596D03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552" w:type="dxa"/>
          </w:tcPr>
          <w:p w:rsidR="003F3016" w:rsidRDefault="003F3016" w:rsidP="00596D03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34</w:t>
            </w:r>
          </w:p>
        </w:tc>
      </w:tr>
    </w:tbl>
    <w:p w:rsidR="000B389B" w:rsidRDefault="000B389B" w:rsidP="000B389B"/>
    <w:p w:rsidR="000B389B" w:rsidRDefault="000B389B" w:rsidP="000B389B"/>
    <w:p w:rsidR="000B389B" w:rsidRDefault="000B389B" w:rsidP="000B389B"/>
    <w:p w:rsidR="000B389B" w:rsidRDefault="000B389B" w:rsidP="000B389B"/>
    <w:p w:rsidR="000B389B" w:rsidRDefault="000B389B" w:rsidP="000B389B"/>
    <w:p w:rsidR="000B389B" w:rsidRDefault="000B389B" w:rsidP="000B389B"/>
    <w:p w:rsidR="00160E22" w:rsidRDefault="00160E22" w:rsidP="000B389B"/>
    <w:p w:rsidR="00160E22" w:rsidRDefault="00160E22" w:rsidP="007D408C">
      <w:pPr>
        <w:ind w:firstLine="426"/>
      </w:pPr>
    </w:p>
    <w:p w:rsidR="000B389B" w:rsidRDefault="000B389B" w:rsidP="000B389B"/>
    <w:sectPr w:rsidR="000B389B" w:rsidSect="00D624CC">
      <w:pgSz w:w="16838" w:h="11906" w:orient="landscape"/>
      <w:pgMar w:top="284" w:right="1134" w:bottom="425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B389B"/>
    <w:rsid w:val="000B389B"/>
    <w:rsid w:val="000E3841"/>
    <w:rsid w:val="00160E22"/>
    <w:rsid w:val="0027252C"/>
    <w:rsid w:val="00365728"/>
    <w:rsid w:val="003F3016"/>
    <w:rsid w:val="00431821"/>
    <w:rsid w:val="00435EC7"/>
    <w:rsid w:val="005B6084"/>
    <w:rsid w:val="005E2B29"/>
    <w:rsid w:val="00642617"/>
    <w:rsid w:val="00752D0D"/>
    <w:rsid w:val="007C66F8"/>
    <w:rsid w:val="007D408C"/>
    <w:rsid w:val="008901F0"/>
    <w:rsid w:val="008A6A13"/>
    <w:rsid w:val="00960664"/>
    <w:rsid w:val="00992291"/>
    <w:rsid w:val="00A37264"/>
    <w:rsid w:val="00B3514C"/>
    <w:rsid w:val="00CE653D"/>
    <w:rsid w:val="00D624CC"/>
    <w:rsid w:val="00F5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8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389B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0B389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35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5E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6</Pages>
  <Words>921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Светлячок</dc:creator>
  <cp:keywords/>
  <dc:description/>
  <cp:lastModifiedBy>User</cp:lastModifiedBy>
  <cp:revision>14</cp:revision>
  <dcterms:created xsi:type="dcterms:W3CDTF">2022-08-17T06:44:00Z</dcterms:created>
  <dcterms:modified xsi:type="dcterms:W3CDTF">2022-09-13T11:04:00Z</dcterms:modified>
</cp:coreProperties>
</file>