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BE" w:rsidRPr="009A26F3" w:rsidRDefault="009A26F3" w:rsidP="009A26F3">
      <w:pPr>
        <w:pStyle w:val="a4"/>
        <w:spacing w:before="0" w:beforeAutospacing="0" w:after="0" w:afterAutospacing="0"/>
        <w:rPr>
          <w:rFonts w:ascii="Segoe UI" w:hAnsi="Segoe UI" w:cs="Segoe UI"/>
          <w:b/>
          <w:color w:val="1C1C1C"/>
          <w:sz w:val="26"/>
          <w:szCs w:val="26"/>
        </w:rPr>
      </w:pPr>
      <w:r w:rsidRPr="009A26F3">
        <w:rPr>
          <w:rFonts w:ascii="Segoe UI" w:hAnsi="Segoe UI" w:cs="Segoe UI"/>
          <w:b/>
          <w:color w:val="1C1C1C"/>
          <w:sz w:val="26"/>
          <w:szCs w:val="26"/>
        </w:rPr>
        <w:t>30 мая 2022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778"/>
      </w:tblGrid>
      <w:tr w:rsidR="009A26F3" w:rsidTr="009A26F3">
        <w:tc>
          <w:tcPr>
            <w:tcW w:w="5778" w:type="dxa"/>
          </w:tcPr>
          <w:p w:rsidR="009A26F3" w:rsidRDefault="000A7E30" w:rsidP="00866FBE">
            <w:pPr>
              <w:pStyle w:val="a4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FF0000"/>
                <w:sz w:val="26"/>
                <w:szCs w:val="26"/>
              </w:rPr>
            </w:pPr>
            <w:r>
              <w:rPr>
                <w:rFonts w:ascii="Segoe UI" w:hAnsi="Segoe UI" w:cs="Segoe UI"/>
                <w:color w:val="1C1C1C"/>
                <w:sz w:val="26"/>
                <w:szCs w:val="26"/>
              </w:rPr>
              <w:t xml:space="preserve">    </w:t>
            </w:r>
            <w:r w:rsidR="009A26F3" w:rsidRPr="009A26F3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drawing>
                <wp:inline distT="0" distB="0" distL="0" distR="0">
                  <wp:extent cx="2876550" cy="1809750"/>
                  <wp:effectExtent l="19050" t="0" r="0" b="0"/>
                  <wp:docPr id="3" name="Рисунок 1" descr="C:\Users\Светлячок\Desktop\371996258_w640_h640_banner-na-vypuskn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ячок\Desktop\371996258_w640_h640_banner-na-vypuskn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1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9A26F3" w:rsidRPr="000A7E30" w:rsidRDefault="009A26F3" w:rsidP="009A26F3">
            <w:pPr>
              <w:pStyle w:val="a4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FF00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     </w:t>
            </w:r>
            <w:r w:rsidRPr="000A7E30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>Наш детский сад с утра украшен,</w:t>
            </w:r>
          </w:p>
          <w:p w:rsidR="009A26F3" w:rsidRPr="000A7E30" w:rsidRDefault="009A26F3" w:rsidP="009A26F3">
            <w:pPr>
              <w:pStyle w:val="a4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FF0000"/>
                <w:sz w:val="26"/>
                <w:szCs w:val="26"/>
              </w:rPr>
            </w:pPr>
            <w:r w:rsidRPr="000A7E30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Сегодня праздник выпускной!</w:t>
            </w:r>
          </w:p>
          <w:p w:rsidR="009A26F3" w:rsidRPr="000A7E30" w:rsidRDefault="009A26F3" w:rsidP="009A26F3">
            <w:pPr>
              <w:pStyle w:val="a4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FF00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</w:t>
            </w:r>
            <w:r w:rsidRPr="000A7E30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>И мы гордимся садом нашим</w:t>
            </w:r>
          </w:p>
          <w:p w:rsidR="009A26F3" w:rsidRDefault="009A26F3" w:rsidP="009A26F3">
            <w:pPr>
              <w:pStyle w:val="a4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FF0000"/>
                <w:sz w:val="26"/>
                <w:szCs w:val="26"/>
              </w:rPr>
            </w:pPr>
            <w:r w:rsidRPr="000A7E30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</w:t>
            </w:r>
            <w:r w:rsidRPr="000A7E30">
              <w:rPr>
                <w:rFonts w:ascii="Segoe UI" w:hAnsi="Segoe UI" w:cs="Segoe UI"/>
                <w:b/>
                <w:color w:val="FF0000"/>
                <w:sz w:val="26"/>
                <w:szCs w:val="26"/>
              </w:rPr>
              <w:t xml:space="preserve"> Ведь он для нас как дом родной</w:t>
            </w:r>
          </w:p>
        </w:tc>
      </w:tr>
    </w:tbl>
    <w:p w:rsidR="00866FBE" w:rsidRDefault="00866FBE" w:rsidP="00866FBE">
      <w:pPr>
        <w:pStyle w:val="a4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Выпускной в детском саду!   Это грусть расставания, это ожидание нового, это первый рубеж ребенка, подведение первых итогов, осознание успехов и достижений, волнующее ожидание вступления в школьную жизнь! С каким нетерпением ждут его дети и взрослые, готовятся к нему. Само слово «праздник» воспринимается   детьми как что-то необычное, интересное и захватывающее, ведь - это всегда встреча со сказкой и чудесами, а праздник прощания с детским садом - последний дошкольный, должен стать ярким и запоминающимся на всю жизнь. </w:t>
      </w:r>
    </w:p>
    <w:p w:rsidR="00866FBE" w:rsidRDefault="00866FBE" w:rsidP="00866FBE">
      <w:pPr>
        <w:pStyle w:val="a4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 w:rsidRPr="000A7E30">
        <w:rPr>
          <w:rFonts w:ascii="Segoe UI" w:hAnsi="Segoe UI" w:cs="Segoe UI"/>
          <w:b/>
          <w:color w:val="FF0000"/>
          <w:sz w:val="26"/>
          <w:szCs w:val="26"/>
        </w:rPr>
        <w:t>27 мая</w:t>
      </w:r>
      <w:r>
        <w:rPr>
          <w:rFonts w:ascii="Segoe UI" w:hAnsi="Segoe UI" w:cs="Segoe UI"/>
          <w:color w:val="1C1C1C"/>
          <w:sz w:val="26"/>
          <w:szCs w:val="26"/>
        </w:rPr>
        <w:t xml:space="preserve"> в подготовительной к школе группе и в детском саду царила необыкновенная атмосфера. Девочки в воздушных платьицах, мальчики в строгих костюмчиках</w:t>
      </w:r>
      <w:r w:rsidR="000A7E30">
        <w:rPr>
          <w:rFonts w:ascii="Segoe UI" w:hAnsi="Segoe UI" w:cs="Segoe UI"/>
          <w:color w:val="1C1C1C"/>
          <w:sz w:val="26"/>
          <w:szCs w:val="26"/>
        </w:rPr>
        <w:t>, родители и работники детского сада</w:t>
      </w:r>
      <w:r>
        <w:rPr>
          <w:rFonts w:ascii="Segoe UI" w:hAnsi="Segoe UI" w:cs="Segoe UI"/>
          <w:color w:val="1C1C1C"/>
          <w:sz w:val="26"/>
          <w:szCs w:val="26"/>
        </w:rPr>
        <w:t xml:space="preserve"> собрались в музыкальном зале</w:t>
      </w:r>
      <w:r w:rsidRPr="000A7E30">
        <w:rPr>
          <w:rFonts w:ascii="Segoe UI" w:hAnsi="Segoe UI" w:cs="Segoe UI"/>
          <w:sz w:val="26"/>
          <w:szCs w:val="26"/>
        </w:rPr>
        <w:t xml:space="preserve">. </w:t>
      </w:r>
      <w:r w:rsidR="000A7E30">
        <w:rPr>
          <w:rFonts w:ascii="Segoe UI" w:hAnsi="Segoe UI" w:cs="Segoe UI"/>
          <w:color w:val="1C1C1C"/>
          <w:sz w:val="26"/>
          <w:szCs w:val="26"/>
        </w:rPr>
        <w:t xml:space="preserve">Ребята </w:t>
      </w:r>
      <w:r>
        <w:rPr>
          <w:rFonts w:ascii="Segoe UI" w:hAnsi="Segoe UI" w:cs="Segoe UI"/>
          <w:color w:val="1C1C1C"/>
          <w:sz w:val="26"/>
          <w:szCs w:val="26"/>
        </w:rPr>
        <w:t xml:space="preserve"> </w:t>
      </w:r>
      <w:r w:rsidR="0031655B">
        <w:rPr>
          <w:rFonts w:ascii="Segoe UI" w:hAnsi="Segoe UI" w:cs="Segoe UI"/>
          <w:color w:val="1C1C1C"/>
          <w:sz w:val="26"/>
          <w:szCs w:val="26"/>
        </w:rPr>
        <w:t xml:space="preserve">читали стихи, </w:t>
      </w:r>
      <w:r>
        <w:rPr>
          <w:rFonts w:ascii="Segoe UI" w:hAnsi="Segoe UI" w:cs="Segoe UI"/>
          <w:color w:val="1C1C1C"/>
          <w:sz w:val="26"/>
          <w:szCs w:val="26"/>
        </w:rPr>
        <w:t>пели песни,</w:t>
      </w:r>
      <w:r w:rsidR="0031655B" w:rsidRPr="0031655B">
        <w:rPr>
          <w:rFonts w:ascii="Segoe UI" w:hAnsi="Segoe UI" w:cs="Segoe UI"/>
          <w:color w:val="1C1C1C"/>
          <w:sz w:val="26"/>
          <w:szCs w:val="26"/>
        </w:rPr>
        <w:t xml:space="preserve"> </w:t>
      </w:r>
      <w:r w:rsidR="0031655B">
        <w:rPr>
          <w:rFonts w:ascii="Segoe UI" w:hAnsi="Segoe UI" w:cs="Segoe UI"/>
          <w:color w:val="1C1C1C"/>
          <w:sz w:val="26"/>
          <w:szCs w:val="26"/>
        </w:rPr>
        <w:t>исполняли танцы,</w:t>
      </w:r>
      <w:r w:rsidR="000A7E30">
        <w:rPr>
          <w:rFonts w:ascii="Segoe UI" w:hAnsi="Segoe UI" w:cs="Segoe UI"/>
          <w:color w:val="1C1C1C"/>
          <w:sz w:val="26"/>
          <w:szCs w:val="26"/>
        </w:rPr>
        <w:t xml:space="preserve"> </w:t>
      </w:r>
      <w:r w:rsidR="0031655B">
        <w:rPr>
          <w:rFonts w:ascii="Segoe UI" w:hAnsi="Segoe UI" w:cs="Segoe UI"/>
          <w:color w:val="1C1C1C"/>
          <w:sz w:val="26"/>
          <w:szCs w:val="26"/>
        </w:rPr>
        <w:t>участвовали в конкурсах, отгадывали загадки, решали задачи. Н</w:t>
      </w:r>
      <w:r>
        <w:rPr>
          <w:rFonts w:ascii="Segoe UI" w:hAnsi="Segoe UI" w:cs="Segoe UI"/>
          <w:color w:val="1C1C1C"/>
          <w:sz w:val="26"/>
          <w:szCs w:val="26"/>
        </w:rPr>
        <w:t xml:space="preserve">икого не оставил равнодушным </w:t>
      </w:r>
      <w:r w:rsidR="0031655B">
        <w:rPr>
          <w:rFonts w:ascii="Segoe UI" w:hAnsi="Segoe UI" w:cs="Segoe UI"/>
          <w:color w:val="1C1C1C"/>
          <w:sz w:val="26"/>
          <w:szCs w:val="26"/>
        </w:rPr>
        <w:t>в исполнении выпускников прощальный танец «Прощайте игрушки»</w:t>
      </w:r>
      <w:r>
        <w:rPr>
          <w:rFonts w:ascii="Segoe UI" w:hAnsi="Segoe UI" w:cs="Segoe UI"/>
          <w:color w:val="1C1C1C"/>
          <w:sz w:val="26"/>
          <w:szCs w:val="26"/>
        </w:rPr>
        <w:t>. Кульминацией же всего праздника стало вручение дошкольникам дипл</w:t>
      </w:r>
      <w:r w:rsidR="0031655B">
        <w:rPr>
          <w:rFonts w:ascii="Segoe UI" w:hAnsi="Segoe UI" w:cs="Segoe UI"/>
          <w:color w:val="1C1C1C"/>
          <w:sz w:val="26"/>
          <w:szCs w:val="26"/>
        </w:rPr>
        <w:t>омов об окончании детского сада и подарков.</w:t>
      </w:r>
    </w:p>
    <w:p w:rsidR="00866FBE" w:rsidRDefault="00866FBE" w:rsidP="00866FBE">
      <w:pPr>
        <w:pStyle w:val="a4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 xml:space="preserve">Очень хочется, чтобы наши дети стали самыми-самыми: и отличниками, и помощниками, и исследователями, и творцами. </w:t>
      </w:r>
    </w:p>
    <w:p w:rsidR="00163A36" w:rsidRDefault="00163A36" w:rsidP="00866FBE">
      <w:pPr>
        <w:pStyle w:val="a4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</w:p>
    <w:p w:rsidR="00163A36" w:rsidRDefault="00163A36" w:rsidP="00163A36">
      <w:pPr>
        <w:ind w:hanging="284"/>
        <w:jc w:val="center"/>
      </w:pPr>
      <w:r>
        <w:t xml:space="preserve"> </w:t>
      </w:r>
      <w:r w:rsidRPr="00163A36">
        <w:rPr>
          <w:noProof/>
          <w:lang w:eastAsia="ru-RU"/>
        </w:rPr>
        <w:drawing>
          <wp:inline distT="0" distB="0" distL="0" distR="0">
            <wp:extent cx="3570968" cy="2160000"/>
            <wp:effectExtent l="19050" t="0" r="0" b="0"/>
            <wp:docPr id="8" name="Рисунок 3" descr="C:\Users\Светлячок\Desktop\выпускной 2022\IMG-202205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выпускной 2022\IMG-20220527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17" t="10684" r="16943" b="3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63A36">
        <w:rPr>
          <w:noProof/>
          <w:lang w:eastAsia="ru-RU"/>
        </w:rPr>
        <w:drawing>
          <wp:inline distT="0" distB="0" distL="0" distR="0">
            <wp:extent cx="2968212" cy="2160000"/>
            <wp:effectExtent l="19050" t="0" r="3588" b="0"/>
            <wp:docPr id="10" name="Рисунок 4" descr="C:\Users\Светлячок\Desktop\выпускной 2022\IMG-202205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выпускной 2022\IMG-2022052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63" r="13094" b="3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1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30" w:rsidRDefault="00163A36" w:rsidP="00163A36">
      <w:pPr>
        <w:ind w:hanging="284"/>
        <w:jc w:val="center"/>
      </w:pPr>
      <w:r w:rsidRPr="00163A36">
        <w:rPr>
          <w:noProof/>
          <w:lang w:eastAsia="ru-RU"/>
        </w:rPr>
        <w:drawing>
          <wp:inline distT="0" distB="0" distL="0" distR="0">
            <wp:extent cx="4208194" cy="2196000"/>
            <wp:effectExtent l="19050" t="0" r="1856" b="0"/>
            <wp:docPr id="9" name="Рисунок 2" descr="C:\Users\Светлячок\Desktop\выпускной 2022\IMG-202205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выпускной 2022\IMG-20220527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477" t="11966" r="13415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94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24" w:rsidRDefault="00163A36" w:rsidP="005E0724">
      <w:pPr>
        <w:ind w:hanging="426"/>
      </w:pPr>
      <w:r>
        <w:lastRenderedPageBreak/>
        <w:t xml:space="preserve">    </w:t>
      </w:r>
      <w:r w:rsidR="005E0724">
        <w:t xml:space="preserve">   </w:t>
      </w:r>
      <w:r>
        <w:t xml:space="preserve">  </w:t>
      </w:r>
      <w:r w:rsidR="000A7E30">
        <w:rPr>
          <w:noProof/>
          <w:lang w:eastAsia="ru-RU"/>
        </w:rPr>
        <w:drawing>
          <wp:inline distT="0" distB="0" distL="0" distR="0">
            <wp:extent cx="2968212" cy="2160000"/>
            <wp:effectExtent l="19050" t="0" r="3588" b="0"/>
            <wp:docPr id="4" name="Рисунок 4" descr="C:\Users\Светлячок\Desktop\выпускной 2022\IMG-202205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выпускной 2022\IMG-2022052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63" r="13094" b="3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1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E0724">
        <w:t xml:space="preserve">                     </w:t>
      </w:r>
      <w:r>
        <w:t xml:space="preserve"> </w:t>
      </w:r>
      <w:r w:rsidR="000A7E30">
        <w:rPr>
          <w:noProof/>
          <w:lang w:eastAsia="ru-RU"/>
        </w:rPr>
        <w:drawing>
          <wp:inline distT="0" distB="0" distL="0" distR="0">
            <wp:extent cx="2403762" cy="2160000"/>
            <wp:effectExtent l="19050" t="0" r="0" b="0"/>
            <wp:docPr id="5" name="Рисунок 5" descr="C:\Users\Светлячок\Desktop\выпускной 2022\IMG-202205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esktop\выпускной 2022\IMG-20220527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01" t="18162" r="23677" b="1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76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724">
        <w:t xml:space="preserve"> </w:t>
      </w:r>
    </w:p>
    <w:p w:rsidR="000A7E30" w:rsidRDefault="005E0724" w:rsidP="005E0724">
      <w:pPr>
        <w:ind w:hanging="426"/>
      </w:pP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733675" cy="2162175"/>
            <wp:effectExtent l="19050" t="0" r="9525" b="0"/>
            <wp:docPr id="11" name="Рисунок 6" descr="C:\Users\Светлячок\Desktop\выпускной 2022\IMG-202205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ячок\Desktop\выпускной 2022\IMG-20220527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3083" r="4967" b="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163A36" w:rsidRPr="00163A36">
        <w:rPr>
          <w:noProof/>
          <w:lang w:eastAsia="ru-RU"/>
        </w:rPr>
        <w:drawing>
          <wp:inline distT="0" distB="0" distL="0" distR="0">
            <wp:extent cx="2981508" cy="2160000"/>
            <wp:effectExtent l="19050" t="0" r="9342" b="0"/>
            <wp:docPr id="6" name="Рисунок 1" descr="C:\Users\Светлячок\Desktop\выпускной 2022\IMG-202205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выпускной 2022\IMG-20220527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422" r="22074" b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0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E30" w:rsidSect="005E0724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BE"/>
    <w:rsid w:val="000370C3"/>
    <w:rsid w:val="000A7E30"/>
    <w:rsid w:val="00163A36"/>
    <w:rsid w:val="001F32C5"/>
    <w:rsid w:val="0031655B"/>
    <w:rsid w:val="00367901"/>
    <w:rsid w:val="005E0724"/>
    <w:rsid w:val="00866FBE"/>
    <w:rsid w:val="009A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ate">
    <w:name w:val="p_date"/>
    <w:basedOn w:val="a"/>
    <w:rsid w:val="008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866FBE"/>
  </w:style>
  <w:style w:type="paragraph" w:customStyle="1" w:styleId="pcateg">
    <w:name w:val="p_categ"/>
    <w:basedOn w:val="a"/>
    <w:rsid w:val="008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6F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E3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2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4</cp:revision>
  <dcterms:created xsi:type="dcterms:W3CDTF">2022-06-06T07:10:00Z</dcterms:created>
  <dcterms:modified xsi:type="dcterms:W3CDTF">2022-06-06T08:00:00Z</dcterms:modified>
</cp:coreProperties>
</file>