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3DB" w:rsidRPr="00561AC5" w:rsidRDefault="00C323DB" w:rsidP="00561AC5">
      <w:pPr>
        <w:spacing w:after="0" w:line="240" w:lineRule="auto"/>
        <w:jc w:val="center"/>
        <w:textAlignment w:val="center"/>
        <w:outlineLvl w:val="0"/>
        <w:rPr>
          <w:rFonts w:ascii="inherit" w:eastAsia="Times New Roman" w:hAnsi="inherit" w:cs="Times New Roman"/>
          <w:b/>
          <w:color w:val="FF0000"/>
          <w:kern w:val="36"/>
          <w:sz w:val="28"/>
          <w:szCs w:val="28"/>
        </w:rPr>
      </w:pPr>
      <w:r w:rsidRPr="00561AC5">
        <w:rPr>
          <w:rFonts w:ascii="inherit" w:eastAsia="Times New Roman" w:hAnsi="inherit" w:cs="Times New Roman"/>
          <w:b/>
          <w:color w:val="FF0000"/>
          <w:kern w:val="36"/>
          <w:sz w:val="28"/>
          <w:szCs w:val="28"/>
        </w:rPr>
        <w:t>Профилактика экстремизма</w:t>
      </w: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>В связи с последними событиями, которые происходят в некоторых странах в политической сфере, угроза экстремизма встала очень остро и в нашей стране. Сегодня все большее распространение в детской среде получают недоброжелательность, озлобленность, агрессивность. Причиной этого выступает взаимная нетерпимость и культурный эгоизм. Через средства массовой информации и социальное окружение детей, семью, экстремистские настроения проникают в дошкольное учреждение, в группу.</w:t>
      </w: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>Понятие экстремизма (экстремистской деятельности) сформулировано в статье 1 Федерального закона от 25 июля 2002 г. 114-ФЗ «О противодействии экстремистской деятельности» (в редакции от 24 июля 2007г. 211-ФЗ).</w:t>
      </w: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>Что такое «экстремизм»? Экстремизм – это приверженность к крайним взглядам и действиям, радикально отрицающим существующие в обществе нормы и правила. Базовой основой экстремизма является агрессивность, наполненная каким-либо идейным содержанием (смыслом).</w:t>
      </w: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 xml:space="preserve">Детей </w:t>
      </w:r>
      <w:proofErr w:type="gramStart"/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>окружают близкие родственники и иногда они становится</w:t>
      </w:r>
      <w:proofErr w:type="gramEnd"/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 xml:space="preserve"> противниками своей страны, вступая в организации экстремистской направленности, также встает угроза его жизни и здоровью, в том числе и психологическому. Плюс ко всему в настоящее время данная деятельность чаще стала проявляться в молодежной среде, к которой, естественно, относятся и дети. А дети, как известно, это самая уязвимая, ведомая категория населения. Молодежь (братья, сестры) может быть вовлечена в деятельность экстремистских организаций в основном через сеть Интернет, которая в данный момент распространена и доступная для всех категорий граждан без исключения, в том числе детей. Поэтому, проблема воспитания подрастающего поколения в духе толерантности и патриотизма наиболее актуальна в настоящее время.</w:t>
      </w: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>Главными задачами в работе по профилактике экстремизма является:</w:t>
      </w: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>· своевременное выявление типичных кризисных ситуаций, возникающих в детской среде;</w:t>
      </w: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 xml:space="preserve">· усиление информационно-пропагандистской деятельности, направленной против терроризма и экстремизма среди воспитанников и </w:t>
      </w:r>
      <w:proofErr w:type="spellStart"/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>родителей</w:t>
      </w:r>
      <w:proofErr w:type="gramStart"/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>;Х</w:t>
      </w:r>
      <w:proofErr w:type="gramEnd"/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>очу</w:t>
      </w:r>
      <w:proofErr w:type="spellEnd"/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 xml:space="preserve"> такой сайт</w:t>
      </w: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>· формирование толерантности и межэтнической культуры, профилактика агрессивного поведения;</w:t>
      </w: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 xml:space="preserve">· обеспечение всестороннего и гармоничного этнокультурного развития воспитанников, формирование </w:t>
      </w:r>
      <w:proofErr w:type="spellStart"/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>гендерной</w:t>
      </w:r>
      <w:proofErr w:type="spellEnd"/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>, семейной, гражданской принадлежности, патриотических чувств, чувства принадлежности к мировому сообществу.</w:t>
      </w: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</w:p>
    <w:p w:rsidR="00C323DB" w:rsidRPr="00C323DB" w:rsidRDefault="00C323DB" w:rsidP="00C323DB">
      <w:pPr>
        <w:spacing w:after="0" w:line="240" w:lineRule="auto"/>
        <w:textAlignment w:val="baseline"/>
        <w:rPr>
          <w:rFonts w:ascii="inherit" w:eastAsia="Times New Roman" w:hAnsi="inherit" w:cs="Times New Roman"/>
          <w:sz w:val="16"/>
          <w:szCs w:val="16"/>
        </w:rPr>
      </w:pPr>
      <w:r w:rsidRPr="00C323DB">
        <w:rPr>
          <w:rFonts w:ascii="inherit" w:eastAsia="Times New Roman" w:hAnsi="inherit" w:cs="Times New Roman"/>
          <w:sz w:val="26"/>
          <w:szCs w:val="26"/>
          <w:bdr w:val="none" w:sz="0" w:space="0" w:color="auto" w:frame="1"/>
        </w:rPr>
        <w:t>Профилактика экстремизма – это система определенных мер, направленных на предупреждение экстремистской деятельности, когда она еще не осуществляется, процесс сложный и продолжительный по времени</w:t>
      </w:r>
      <w:r w:rsidRPr="00C323DB">
        <w:rPr>
          <w:rFonts w:ascii="inherit" w:eastAsia="Times New Roman" w:hAnsi="inherit" w:cs="Times New Roman"/>
          <w:sz w:val="16"/>
          <w:szCs w:val="16"/>
        </w:rPr>
        <w:t>.</w:t>
      </w:r>
    </w:p>
    <w:p w:rsidR="00C323DB" w:rsidRPr="00C323DB" w:rsidRDefault="00C323DB" w:rsidP="00C323DB">
      <w:pPr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sz w:val="16"/>
          <w:szCs w:val="16"/>
        </w:rPr>
      </w:pPr>
      <w:r>
        <w:rPr>
          <w:rFonts w:ascii="inherit" w:eastAsia="Times New Roman" w:hAnsi="inherit" w:cs="Times New Roman"/>
          <w:noProof/>
          <w:sz w:val="16"/>
          <w:szCs w:val="16"/>
        </w:rPr>
        <w:lastRenderedPageBreak/>
        <w:drawing>
          <wp:inline distT="0" distB="0" distL="0" distR="0">
            <wp:extent cx="13336905" cy="8105775"/>
            <wp:effectExtent l="19050" t="0" r="0" b="0"/>
            <wp:docPr id="1" name="Рисунок 1" descr="https://i.siteapi.org/VR2vJgxiqiEBeDI0dv2FD2ma5Fo=/fit-in/1400x1000/center/top/s2.siteapi.org/85724b9e04de43d/img/199sp5qcz5nowc8owgogk84gc4s8w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siteapi.org/VR2vJgxiqiEBeDI0dv2FD2ma5Fo=/fit-in/1400x1000/center/top/s2.siteapi.org/85724b9e04de43d/img/199sp5qcz5nowc8owgogk84gc4s8w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6905" cy="810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EBE" w:rsidRDefault="00156EBE"/>
    <w:sectPr w:rsidR="00156EBE" w:rsidSect="0029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323DB"/>
    <w:rsid w:val="00156EBE"/>
    <w:rsid w:val="002944C7"/>
    <w:rsid w:val="00561AC5"/>
    <w:rsid w:val="007D4E00"/>
    <w:rsid w:val="00C323DB"/>
    <w:rsid w:val="00C82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4C7"/>
  </w:style>
  <w:style w:type="paragraph" w:styleId="1">
    <w:name w:val="heading 1"/>
    <w:basedOn w:val="a"/>
    <w:link w:val="10"/>
    <w:uiPriority w:val="9"/>
    <w:qFormat/>
    <w:rsid w:val="00C323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3D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32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2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23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20821">
          <w:marLeft w:val="0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9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4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06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9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Company>Microsoft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7</cp:revision>
  <dcterms:created xsi:type="dcterms:W3CDTF">2025-06-26T06:33:00Z</dcterms:created>
  <dcterms:modified xsi:type="dcterms:W3CDTF">2025-06-26T07:15:00Z</dcterms:modified>
</cp:coreProperties>
</file>