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1872">
      <w:r>
        <w:rPr>
          <w:rStyle w:val="fontstyle01"/>
        </w:rPr>
        <w:t>Телефоны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психологической помощи, центров психолого-педагогической, медицинской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и социальной помощи, в образовательных организациях, сведения 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контактах организаций, где обучающимся «группы риска» может быть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оказана необходимая помощь.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Государственное казенное учреждение «Тверской областной центр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психолого-педагогической, медицинской и социальной помощи» (</w:t>
      </w:r>
      <w:proofErr w:type="gramStart"/>
      <w:r>
        <w:rPr>
          <w:rStyle w:val="fontstyle01"/>
        </w:rPr>
        <w:t>г</w:t>
      </w:r>
      <w:proofErr w:type="gramEnd"/>
      <w:r>
        <w:rPr>
          <w:rStyle w:val="fontstyle01"/>
        </w:rPr>
        <w:t>. Тверь,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ул. Орджоникидзе, д. 49Д), тел.: 8 (4822) 50 76 29, </w:t>
      </w:r>
      <w:proofErr w:type="spellStart"/>
      <w:r>
        <w:rPr>
          <w:rStyle w:val="fontstyle01"/>
        </w:rPr>
        <w:t>эл</w:t>
      </w:r>
      <w:proofErr w:type="spellEnd"/>
      <w:r>
        <w:rPr>
          <w:rStyle w:val="fontstyle01"/>
        </w:rPr>
        <w:t>. почта: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cdik.tver@yandex.ru</w:t>
      </w:r>
      <w:proofErr w:type="spellEnd"/>
      <w:r>
        <w:rPr>
          <w:rStyle w:val="fontstyle01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Государственное казенное учреждение психолого-педагогической,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медицинской и социальной помощи «</w:t>
      </w:r>
      <w:proofErr w:type="spellStart"/>
      <w:r>
        <w:rPr>
          <w:rStyle w:val="fontstyle01"/>
        </w:rPr>
        <w:t>Осташковский</w:t>
      </w:r>
      <w:proofErr w:type="spellEnd"/>
      <w:r>
        <w:rPr>
          <w:rStyle w:val="fontstyle01"/>
        </w:rPr>
        <w:t xml:space="preserve"> детский центр»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</w:t>
      </w:r>
      <w:proofErr w:type="gramStart"/>
      <w:r>
        <w:rPr>
          <w:rStyle w:val="fontstyle01"/>
        </w:rPr>
        <w:t>г</w:t>
      </w:r>
      <w:proofErr w:type="gramEnd"/>
      <w:r>
        <w:rPr>
          <w:rStyle w:val="fontstyle01"/>
        </w:rPr>
        <w:t>., Осташков, ул. Строителей, 12), тел.: 8(48235)5-34-67, 8(48235) 5-37-64,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эл</w:t>
      </w:r>
      <w:proofErr w:type="spellEnd"/>
      <w:r>
        <w:rPr>
          <w:rStyle w:val="fontstyle01"/>
        </w:rPr>
        <w:t xml:space="preserve">. почта: </w:t>
      </w:r>
      <w:proofErr w:type="spellStart"/>
      <w:r>
        <w:rPr>
          <w:rStyle w:val="fontstyle01"/>
        </w:rPr>
        <w:t>ostdetdom@mail.ru</w:t>
      </w:r>
      <w:proofErr w:type="spellEnd"/>
      <w:r>
        <w:rPr>
          <w:rStyle w:val="fontstyle01"/>
        </w:rPr>
        <w:t>.</w:t>
      </w:r>
    </w:p>
    <w:p w:rsidR="003E1872" w:rsidRDefault="003E1872"/>
    <w:sectPr w:rsidR="003E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872"/>
    <w:rsid w:val="003E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E187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2026-03-03T10:33:00Z</dcterms:created>
  <dcterms:modified xsi:type="dcterms:W3CDTF">2026-03-03T10:41:00Z</dcterms:modified>
</cp:coreProperties>
</file>