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F" w:rsidRDefault="00C239AF" w:rsidP="00C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F" w:rsidRDefault="00C239AF" w:rsidP="009F6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F" w:rsidRDefault="009F6C29" w:rsidP="00C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705.5pt" o:ole="">
            <v:imagedata r:id="rId4" o:title=""/>
          </v:shape>
          <o:OLEObject Type="Embed" ProgID="FoxitReader.Document" ShapeID="_x0000_i1025" DrawAspect="Content" ObjectID="_1725348713" r:id="rId5"/>
        </w:object>
      </w:r>
    </w:p>
    <w:p w:rsidR="00C239AF" w:rsidRDefault="00C239AF" w:rsidP="00C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F" w:rsidRDefault="00C239AF" w:rsidP="009F6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AF" w:rsidRPr="00642617" w:rsidRDefault="00C239AF" w:rsidP="00C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C239AF" w:rsidRPr="00642617" w:rsidRDefault="00C239AF" w:rsidP="00C23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17">
        <w:rPr>
          <w:rFonts w:ascii="Times New Roman" w:hAnsi="Times New Roman" w:cs="Times New Roman"/>
          <w:sz w:val="24"/>
          <w:szCs w:val="24"/>
        </w:rPr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</w:t>
      </w:r>
    </w:p>
    <w:p w:rsidR="00C239AF" w:rsidRPr="00642617" w:rsidRDefault="00C239AF" w:rsidP="00C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617">
        <w:rPr>
          <w:rFonts w:ascii="Times New Roman" w:eastAsia="Times New Roman" w:hAnsi="Times New Roman" w:cs="Times New Roman"/>
          <w:sz w:val="24"/>
          <w:szCs w:val="24"/>
        </w:rPr>
        <w:t xml:space="preserve"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</w:t>
      </w:r>
      <w:r w:rsidRPr="00D624CC">
        <w:rPr>
          <w:rFonts w:ascii="Times New Roman" w:eastAsia="Times New Roman" w:hAnsi="Times New Roman" w:cs="Times New Roman"/>
          <w:sz w:val="24"/>
          <w:szCs w:val="24"/>
        </w:rPr>
        <w:t xml:space="preserve">СП 2.4.3648- 20 ;Постановление Главного государственного санитарного врача РФ от 28.09.2020г №28 об утверждении санитарных правил СП 2.4 3648-20 «санитарно-эпидемиологические требования к организациям воспитания и </w:t>
      </w:r>
      <w:proofErr w:type="spellStart"/>
      <w:r w:rsidRPr="00D624C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Start"/>
      <w:r w:rsidRPr="00D624CC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624CC">
        <w:rPr>
          <w:rFonts w:ascii="Times New Roman" w:eastAsia="Times New Roman" w:hAnsi="Times New Roman" w:cs="Times New Roman"/>
          <w:sz w:val="24"/>
          <w:szCs w:val="24"/>
        </w:rPr>
        <w:t>тдыха</w:t>
      </w:r>
      <w:proofErr w:type="spellEnd"/>
      <w:r w:rsidRPr="00D624CC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детей и молодежи»</w:t>
      </w:r>
      <w:r w:rsidRPr="006426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42617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</w:t>
      </w:r>
    </w:p>
    <w:p w:rsidR="00C239AF" w:rsidRPr="00642617" w:rsidRDefault="00C239AF" w:rsidP="00C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61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образовательной деятельности по дополнительному образованию для детей  3 го да жизни </w:t>
      </w:r>
      <w:proofErr w:type="gramStart"/>
      <w:r w:rsidRPr="00642617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642617">
        <w:rPr>
          <w:rFonts w:ascii="Times New Roman" w:eastAsia="Times New Roman" w:hAnsi="Times New Roman" w:cs="Times New Roman"/>
          <w:sz w:val="24"/>
          <w:szCs w:val="24"/>
        </w:rPr>
        <w:t xml:space="preserve">е более 10 мин ,4-го года жизни - не более 15 минут, для детей 5-го года жизни - не более   20 минут, для детей 6-го года жизни - не более 25 минут, а для  детей   7-го года  жизни  -  не  более  30  минут.  </w:t>
      </w:r>
    </w:p>
    <w:p w:rsidR="00C239AF" w:rsidRPr="00642617" w:rsidRDefault="00C239AF" w:rsidP="00C239AF">
      <w:pPr>
        <w:tabs>
          <w:tab w:val="left" w:pos="41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61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42617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планов работы доп. образования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2908"/>
        <w:gridCol w:w="3995"/>
        <w:gridCol w:w="2401"/>
      </w:tblGrid>
      <w:tr w:rsidR="00C239AF" w:rsidRPr="00642617" w:rsidTr="005C2AF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C239AF" w:rsidRPr="00642617" w:rsidTr="005C2AF6">
        <w:trPr>
          <w:trHeight w:val="259"/>
        </w:trPr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«Танцующие светлячки»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 к разным видам  танцевального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239AF" w:rsidRPr="00642617" w:rsidTr="005C2AF6">
        <w:trPr>
          <w:trHeight w:val="1290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«Танцующие светлячки»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 к разным видам  танцевального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</w:tr>
      <w:tr w:rsidR="00C239AF" w:rsidRPr="00642617" w:rsidTr="005C2AF6">
        <w:trPr>
          <w:trHeight w:val="221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rPr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«Танцующие светлячки»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 к разным видам  танцевального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C239AF" w:rsidRPr="00642617" w:rsidTr="005C2AF6">
        <w:trPr>
          <w:trHeight w:val="221"/>
        </w:trPr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«Юные следопыты»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познавательской</w:t>
            </w:r>
            <w:proofErr w:type="spell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ксперементальной</w:t>
            </w:r>
            <w:proofErr w:type="spell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239AF" w:rsidRPr="00642617" w:rsidTr="005C2AF6">
        <w:trPr>
          <w:trHeight w:val="315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«Юные следопыты»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познавательской</w:t>
            </w:r>
            <w:proofErr w:type="spell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ксперементальной</w:t>
            </w:r>
            <w:proofErr w:type="spell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</w:tr>
      <w:tr w:rsidR="00C239AF" w:rsidRPr="00642617" w:rsidTr="005C2AF6">
        <w:trPr>
          <w:trHeight w:val="315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«Юные следопыты»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познавательской</w:t>
            </w:r>
            <w:proofErr w:type="spell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proofErr w:type="gram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>ксперементальной</w:t>
            </w:r>
            <w:proofErr w:type="spellEnd"/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</w:tr>
    </w:tbl>
    <w:tbl>
      <w:tblPr>
        <w:tblStyle w:val="a3"/>
        <w:tblW w:w="11581" w:type="dxa"/>
        <w:tblInd w:w="-176" w:type="dxa"/>
        <w:tblLayout w:type="fixed"/>
        <w:tblLook w:val="04A0"/>
      </w:tblPr>
      <w:tblGrid>
        <w:gridCol w:w="1985"/>
        <w:gridCol w:w="2268"/>
        <w:gridCol w:w="1843"/>
        <w:gridCol w:w="1843"/>
        <w:gridCol w:w="2410"/>
        <w:gridCol w:w="1232"/>
      </w:tblGrid>
      <w:tr w:rsidR="00C239AF" w:rsidRPr="008D1926" w:rsidTr="005C2AF6">
        <w:trPr>
          <w:gridAfter w:val="1"/>
          <w:wAfter w:w="1232" w:type="dxa"/>
          <w:cantSplit/>
          <w:trHeight w:val="729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AF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9AF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42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C239AF" w:rsidRPr="008D1926" w:rsidTr="005C2AF6">
        <w:trPr>
          <w:cantSplit/>
          <w:trHeight w:val="8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nil"/>
            </w:tcBorders>
            <w:shd w:val="clear" w:color="auto" w:fill="auto"/>
          </w:tcPr>
          <w:p w:rsidR="00C239AF" w:rsidRPr="008D1926" w:rsidRDefault="00C239AF" w:rsidP="005C2AF6"/>
        </w:tc>
      </w:tr>
      <w:tr w:rsidR="00C239AF" w:rsidRPr="008D1926" w:rsidTr="005C2AF6">
        <w:trPr>
          <w:cantSplit/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 в неделю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239AF" w:rsidRPr="008D1926" w:rsidTr="005C2AF6">
        <w:trPr>
          <w:cantSplit/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20 мин (40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 25 мин (50 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F" w:rsidRPr="00642617" w:rsidRDefault="00C239AF" w:rsidP="005C2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30 мин (60 мин)</w:t>
            </w:r>
          </w:p>
        </w:tc>
      </w:tr>
    </w:tbl>
    <w:p w:rsidR="00C239AF" w:rsidRDefault="00C239AF" w:rsidP="00C239AF"/>
    <w:p w:rsidR="00C239AF" w:rsidRDefault="00C239AF" w:rsidP="00C239AF"/>
    <w:p w:rsidR="00345707" w:rsidRDefault="00345707"/>
    <w:sectPr w:rsidR="00345707" w:rsidSect="00C239AF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76C9"/>
    <w:rsid w:val="002E76C9"/>
    <w:rsid w:val="00307064"/>
    <w:rsid w:val="00345707"/>
    <w:rsid w:val="00363265"/>
    <w:rsid w:val="00784E03"/>
    <w:rsid w:val="009F6C29"/>
    <w:rsid w:val="00A3705C"/>
    <w:rsid w:val="00BC201D"/>
    <w:rsid w:val="00C2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6</cp:revision>
  <cp:lastPrinted>2022-09-22T06:36:00Z</cp:lastPrinted>
  <dcterms:created xsi:type="dcterms:W3CDTF">2022-09-13T10:51:00Z</dcterms:created>
  <dcterms:modified xsi:type="dcterms:W3CDTF">2022-09-22T06:45:00Z</dcterms:modified>
</cp:coreProperties>
</file>