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EAD" w:rsidRDefault="00703EAD" w:rsidP="00CA56B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3951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AD" w:rsidRDefault="00703EAD" w:rsidP="00CA56B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3EAD" w:rsidRDefault="00703EAD" w:rsidP="00CA56B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3EAD" w:rsidRDefault="00703EAD" w:rsidP="00CA56B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3EAD" w:rsidRDefault="00703EAD" w:rsidP="00CA56B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3EAD" w:rsidRDefault="00703EAD" w:rsidP="00CA56B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3EAD" w:rsidRDefault="00703EAD" w:rsidP="00CA56B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39519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AD" w:rsidRDefault="00703EAD" w:rsidP="00CA56B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3EAD" w:rsidRDefault="00703EAD" w:rsidP="00CA56B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3EAD" w:rsidRDefault="00703EAD" w:rsidP="00CA56B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3EAD" w:rsidRDefault="00703EAD" w:rsidP="00CA56B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3EAD" w:rsidRDefault="00703EAD" w:rsidP="00CA56B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6B5" w:rsidRPr="00CA56B5" w:rsidRDefault="00CA56B5" w:rsidP="00CA56B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56B5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CA56B5" w:rsidRPr="00CA56B5" w:rsidRDefault="00CA56B5" w:rsidP="00CA56B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56B5">
        <w:rPr>
          <w:rFonts w:ascii="Times New Roman" w:hAnsi="Times New Roman" w:cs="Times New Roman"/>
          <w:b/>
          <w:sz w:val="24"/>
          <w:szCs w:val="24"/>
        </w:rPr>
        <w:t>ДЕТСКИЙ САД №2 «СВЕТЛЯЧОК»</w:t>
      </w:r>
    </w:p>
    <w:p w:rsidR="00CA56B5" w:rsidRPr="00CA56B5" w:rsidRDefault="00CA56B5" w:rsidP="00CA56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6B5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5"/>
        <w:gridCol w:w="4716"/>
      </w:tblGrid>
      <w:tr w:rsidR="00CA56B5" w:rsidRPr="00CA56B5" w:rsidTr="00250B95">
        <w:trPr>
          <w:trHeight w:val="1033"/>
        </w:trPr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A56B5" w:rsidRPr="00CA56B5" w:rsidRDefault="00CA56B5" w:rsidP="00250B95">
            <w:pPr>
              <w:rPr>
                <w:b/>
                <w:sz w:val="18"/>
                <w:szCs w:val="18"/>
              </w:rPr>
            </w:pPr>
            <w:r w:rsidRPr="00CA56B5">
              <w:rPr>
                <w:b/>
                <w:sz w:val="18"/>
                <w:szCs w:val="18"/>
              </w:rPr>
              <w:t xml:space="preserve">171400, тверская область, </w:t>
            </w:r>
            <w:proofErr w:type="spellStart"/>
            <w:r w:rsidRPr="00CA56B5">
              <w:rPr>
                <w:b/>
                <w:sz w:val="18"/>
                <w:szCs w:val="18"/>
              </w:rPr>
              <w:t>пгт</w:t>
            </w:r>
            <w:proofErr w:type="spellEnd"/>
            <w:r w:rsidRPr="00CA56B5">
              <w:rPr>
                <w:b/>
                <w:sz w:val="18"/>
                <w:szCs w:val="18"/>
              </w:rPr>
              <w:t xml:space="preserve"> Рамешки</w:t>
            </w:r>
          </w:p>
          <w:p w:rsidR="00CA56B5" w:rsidRPr="00CA56B5" w:rsidRDefault="00CA56B5" w:rsidP="00250B95">
            <w:pPr>
              <w:tabs>
                <w:tab w:val="center" w:pos="2578"/>
              </w:tabs>
              <w:rPr>
                <w:b/>
                <w:sz w:val="18"/>
                <w:szCs w:val="18"/>
              </w:rPr>
            </w:pPr>
            <w:r w:rsidRPr="00CA56B5">
              <w:rPr>
                <w:b/>
                <w:sz w:val="18"/>
                <w:szCs w:val="18"/>
              </w:rPr>
              <w:t>Ул. Заводская д.5</w:t>
            </w:r>
            <w:r w:rsidRPr="00CA56B5">
              <w:rPr>
                <w:b/>
                <w:sz w:val="18"/>
                <w:szCs w:val="18"/>
              </w:rPr>
              <w:tab/>
            </w:r>
          </w:p>
          <w:p w:rsidR="00CA56B5" w:rsidRPr="00CA56B5" w:rsidRDefault="00CA56B5" w:rsidP="00250B95">
            <w:pPr>
              <w:rPr>
                <w:b/>
                <w:sz w:val="18"/>
                <w:szCs w:val="18"/>
                <w:lang w:val="en-US"/>
              </w:rPr>
            </w:pPr>
            <w:r w:rsidRPr="00CA56B5">
              <w:rPr>
                <w:b/>
                <w:sz w:val="18"/>
                <w:szCs w:val="18"/>
              </w:rPr>
              <w:t>Тел/факс 8(48244)2-12-02</w:t>
            </w:r>
          </w:p>
          <w:p w:rsidR="00CA56B5" w:rsidRPr="00CA56B5" w:rsidRDefault="00CA56B5" w:rsidP="00250B95">
            <w:pPr>
              <w:rPr>
                <w:b/>
                <w:sz w:val="18"/>
                <w:szCs w:val="18"/>
                <w:lang w:val="en-US"/>
              </w:rPr>
            </w:pPr>
            <w:r w:rsidRPr="00CA56B5">
              <w:rPr>
                <w:b/>
                <w:sz w:val="18"/>
                <w:szCs w:val="18"/>
                <w:lang w:val="en-US"/>
              </w:rPr>
              <w:t>e-mail: doudva@yandex.ru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56B5" w:rsidRPr="00CA56B5" w:rsidRDefault="00CA56B5" w:rsidP="00250B95">
            <w:pPr>
              <w:jc w:val="right"/>
              <w:rPr>
                <w:b/>
                <w:sz w:val="18"/>
                <w:szCs w:val="18"/>
              </w:rPr>
            </w:pPr>
            <w:r w:rsidRPr="00CA56B5">
              <w:rPr>
                <w:b/>
                <w:sz w:val="18"/>
                <w:szCs w:val="18"/>
              </w:rPr>
              <w:t>ИНН – 6936005060</w:t>
            </w:r>
          </w:p>
          <w:p w:rsidR="00CA56B5" w:rsidRPr="00CA56B5" w:rsidRDefault="00CA56B5" w:rsidP="00250B95">
            <w:pPr>
              <w:jc w:val="right"/>
              <w:rPr>
                <w:b/>
                <w:sz w:val="18"/>
                <w:szCs w:val="18"/>
              </w:rPr>
            </w:pPr>
            <w:r w:rsidRPr="00CA56B5">
              <w:rPr>
                <w:b/>
                <w:sz w:val="18"/>
                <w:szCs w:val="18"/>
              </w:rPr>
              <w:t>КПП – 694901001</w:t>
            </w:r>
          </w:p>
          <w:p w:rsidR="00CA56B5" w:rsidRPr="00CA56B5" w:rsidRDefault="00CA56B5" w:rsidP="00250B95">
            <w:pPr>
              <w:jc w:val="right"/>
              <w:rPr>
                <w:b/>
                <w:sz w:val="18"/>
                <w:szCs w:val="18"/>
              </w:rPr>
            </w:pPr>
            <w:r w:rsidRPr="00CA56B5">
              <w:rPr>
                <w:b/>
                <w:sz w:val="18"/>
                <w:szCs w:val="18"/>
              </w:rPr>
              <w:t>ОГРН - 10369006000537</w:t>
            </w:r>
          </w:p>
          <w:p w:rsidR="00CA56B5" w:rsidRPr="00CA56B5" w:rsidRDefault="00CA56B5" w:rsidP="00250B95">
            <w:pPr>
              <w:jc w:val="right"/>
              <w:rPr>
                <w:b/>
                <w:sz w:val="18"/>
                <w:szCs w:val="18"/>
              </w:rPr>
            </w:pPr>
          </w:p>
        </w:tc>
      </w:tr>
    </w:tbl>
    <w:p w:rsidR="00CA56B5" w:rsidRDefault="00CA56B5" w:rsidP="00CA56B5">
      <w:pPr>
        <w:rPr>
          <w:b/>
          <w:lang w:eastAsia="en-US"/>
        </w:rPr>
      </w:pPr>
    </w:p>
    <w:p w:rsidR="005F0463" w:rsidRDefault="005F0463" w:rsidP="005F0463">
      <w:pPr>
        <w:jc w:val="center"/>
        <w:rPr>
          <w:b/>
          <w:sz w:val="28"/>
          <w:szCs w:val="28"/>
        </w:rPr>
      </w:pPr>
    </w:p>
    <w:p w:rsidR="005F0463" w:rsidRDefault="005F0463" w:rsidP="005F0463">
      <w:pPr>
        <w:jc w:val="center"/>
        <w:rPr>
          <w:b/>
          <w:sz w:val="28"/>
          <w:szCs w:val="28"/>
        </w:rPr>
      </w:pPr>
    </w:p>
    <w:p w:rsidR="005F0463" w:rsidRDefault="005F0463" w:rsidP="005F04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ПРИКАЗ</w:t>
      </w:r>
    </w:p>
    <w:p w:rsidR="005F0463" w:rsidRDefault="005F0463" w:rsidP="005F0463">
      <w:pPr>
        <w:rPr>
          <w:sz w:val="28"/>
          <w:szCs w:val="28"/>
        </w:rPr>
      </w:pPr>
    </w:p>
    <w:p w:rsidR="005F0463" w:rsidRPr="00F3593E" w:rsidRDefault="00992FDA" w:rsidP="005F0463">
      <w:pPr>
        <w:rPr>
          <w:b/>
          <w:sz w:val="28"/>
          <w:szCs w:val="28"/>
        </w:rPr>
      </w:pPr>
      <w:r w:rsidRPr="00F3593E">
        <w:rPr>
          <w:b/>
          <w:sz w:val="28"/>
          <w:szCs w:val="28"/>
        </w:rPr>
        <w:t>3</w:t>
      </w:r>
      <w:r w:rsidR="008F43BD" w:rsidRPr="00F3593E">
        <w:rPr>
          <w:b/>
          <w:sz w:val="28"/>
          <w:szCs w:val="28"/>
        </w:rPr>
        <w:t>0</w:t>
      </w:r>
      <w:r w:rsidRPr="00F3593E">
        <w:rPr>
          <w:b/>
          <w:sz w:val="28"/>
          <w:szCs w:val="28"/>
        </w:rPr>
        <w:t>.</w:t>
      </w:r>
      <w:r w:rsidR="008F43BD" w:rsidRPr="00F3593E">
        <w:rPr>
          <w:b/>
          <w:sz w:val="28"/>
          <w:szCs w:val="28"/>
        </w:rPr>
        <w:t>1</w:t>
      </w:r>
      <w:r w:rsidRPr="00F3593E">
        <w:rPr>
          <w:b/>
          <w:sz w:val="28"/>
          <w:szCs w:val="28"/>
        </w:rPr>
        <w:t>2</w:t>
      </w:r>
      <w:r w:rsidR="008F43BD" w:rsidRPr="00F3593E">
        <w:rPr>
          <w:b/>
          <w:sz w:val="28"/>
          <w:szCs w:val="28"/>
        </w:rPr>
        <w:t xml:space="preserve">.2025 </w:t>
      </w:r>
      <w:r w:rsidR="005F0463" w:rsidRPr="00F3593E">
        <w:rPr>
          <w:b/>
          <w:sz w:val="28"/>
          <w:szCs w:val="28"/>
        </w:rPr>
        <w:t xml:space="preserve">                                                                       </w:t>
      </w:r>
      <w:r w:rsidR="00CA56B5">
        <w:rPr>
          <w:b/>
          <w:sz w:val="28"/>
          <w:szCs w:val="28"/>
        </w:rPr>
        <w:t xml:space="preserve">                              </w:t>
      </w:r>
      <w:r w:rsidR="005F0463" w:rsidRPr="00F3593E">
        <w:rPr>
          <w:b/>
          <w:sz w:val="28"/>
          <w:szCs w:val="28"/>
        </w:rPr>
        <w:t>№</w:t>
      </w:r>
      <w:r w:rsidR="00512C3A">
        <w:rPr>
          <w:b/>
          <w:sz w:val="28"/>
          <w:szCs w:val="28"/>
        </w:rPr>
        <w:t>37</w:t>
      </w:r>
      <w:r w:rsidR="00CA56B5">
        <w:rPr>
          <w:b/>
          <w:sz w:val="28"/>
          <w:szCs w:val="28"/>
        </w:rPr>
        <w:t>-од</w:t>
      </w:r>
      <w:r w:rsidR="005F0463" w:rsidRPr="00F3593E">
        <w:rPr>
          <w:b/>
          <w:sz w:val="28"/>
          <w:szCs w:val="28"/>
        </w:rPr>
        <w:t xml:space="preserve"> </w:t>
      </w:r>
    </w:p>
    <w:p w:rsidR="005F0463" w:rsidRPr="00F3593E" w:rsidRDefault="005F0463" w:rsidP="005F0463">
      <w:pPr>
        <w:jc w:val="center"/>
        <w:rPr>
          <w:b/>
          <w:sz w:val="28"/>
          <w:szCs w:val="28"/>
        </w:rPr>
      </w:pPr>
      <w:r w:rsidRPr="00F3593E">
        <w:rPr>
          <w:b/>
          <w:sz w:val="28"/>
          <w:szCs w:val="28"/>
        </w:rPr>
        <w:t>пгт. Рамешки</w:t>
      </w:r>
    </w:p>
    <w:p w:rsidR="00F3593E" w:rsidRPr="00F3593E" w:rsidRDefault="00F3593E" w:rsidP="005F0463">
      <w:pPr>
        <w:jc w:val="center"/>
        <w:rPr>
          <w:b/>
          <w:sz w:val="28"/>
          <w:szCs w:val="28"/>
        </w:rPr>
      </w:pPr>
    </w:p>
    <w:p w:rsidR="00D659AE" w:rsidRDefault="00D659AE" w:rsidP="00F3593E">
      <w:pPr>
        <w:spacing w:line="256" w:lineRule="auto"/>
        <w:rPr>
          <w:b/>
          <w:color w:val="000000"/>
          <w:sz w:val="28"/>
          <w:szCs w:val="28"/>
        </w:rPr>
      </w:pPr>
    </w:p>
    <w:p w:rsidR="00D659AE" w:rsidRDefault="00CA56B5" w:rsidP="00F3593E">
      <w:pPr>
        <w:spacing w:line="256" w:lineRule="auto"/>
        <w:rPr>
          <w:b/>
          <w:color w:val="000000"/>
          <w:sz w:val="28"/>
          <w:szCs w:val="28"/>
        </w:rPr>
      </w:pPr>
      <w:bookmarkStart w:id="0" w:name="_GoBack"/>
      <w:bookmarkEnd w:id="0"/>
      <w:r>
        <w:rPr>
          <w:b/>
          <w:color w:val="000000"/>
          <w:sz w:val="28"/>
          <w:szCs w:val="28"/>
        </w:rPr>
        <w:t>О</w:t>
      </w:r>
      <w:r w:rsidR="00F3593E" w:rsidRPr="00F3593E">
        <w:rPr>
          <w:b/>
          <w:color w:val="000000"/>
          <w:sz w:val="28"/>
          <w:szCs w:val="28"/>
        </w:rPr>
        <w:t>б утверждении учетной политики</w:t>
      </w:r>
    </w:p>
    <w:p w:rsidR="00F3593E" w:rsidRPr="00F3593E" w:rsidRDefault="00F3593E" w:rsidP="00F3593E">
      <w:pPr>
        <w:spacing w:line="256" w:lineRule="auto"/>
        <w:rPr>
          <w:b/>
          <w:color w:val="000000"/>
          <w:sz w:val="28"/>
          <w:szCs w:val="28"/>
        </w:rPr>
      </w:pPr>
      <w:r w:rsidRPr="00F3593E">
        <w:rPr>
          <w:b/>
          <w:color w:val="000000"/>
          <w:sz w:val="28"/>
          <w:szCs w:val="28"/>
        </w:rPr>
        <w:t xml:space="preserve"> для целей бухгалтерского учета</w:t>
      </w:r>
    </w:p>
    <w:p w:rsidR="00F3593E" w:rsidRPr="00F3593E" w:rsidRDefault="00F3593E" w:rsidP="00F3593E">
      <w:pPr>
        <w:spacing w:line="256" w:lineRule="auto"/>
        <w:rPr>
          <w:color w:val="000000"/>
          <w:sz w:val="28"/>
          <w:szCs w:val="28"/>
        </w:rPr>
      </w:pPr>
      <w:r w:rsidRPr="00F3593E">
        <w:rPr>
          <w:color w:val="000000"/>
          <w:sz w:val="28"/>
          <w:szCs w:val="28"/>
        </w:rPr>
        <w:t> </w:t>
      </w:r>
    </w:p>
    <w:p w:rsidR="00F3593E" w:rsidRPr="00F3593E" w:rsidRDefault="00F3593E" w:rsidP="00F3593E">
      <w:pPr>
        <w:rPr>
          <w:sz w:val="28"/>
          <w:szCs w:val="28"/>
        </w:rPr>
      </w:pPr>
      <w:r w:rsidRPr="00F3593E">
        <w:rPr>
          <w:sz w:val="28"/>
          <w:szCs w:val="28"/>
        </w:rPr>
        <w:t> </w:t>
      </w:r>
    </w:p>
    <w:p w:rsidR="00F3593E" w:rsidRPr="00F3593E" w:rsidRDefault="00F3593E" w:rsidP="00CA56B5">
      <w:pPr>
        <w:spacing w:line="360" w:lineRule="auto"/>
        <w:jc w:val="both"/>
        <w:rPr>
          <w:color w:val="000000"/>
          <w:sz w:val="28"/>
          <w:szCs w:val="28"/>
        </w:rPr>
      </w:pPr>
      <w:r w:rsidRPr="00F3593E">
        <w:rPr>
          <w:color w:val="000000"/>
          <w:sz w:val="28"/>
          <w:szCs w:val="28"/>
        </w:rPr>
        <w:t>Во исполнение Закона от 06.12.2011 № 402-ФЗ, Федерального стандарта «Учетная политика, оценочные значения и ошибки» (утв. приказом Минфина от 30.12.2017 № 274н), Федерального стандарта «Единый план счетов бухгалтерского учета государственных финансов», утвержденного приказом Минфина от 30.08.2024 № 121н</w:t>
      </w:r>
    </w:p>
    <w:p w:rsidR="00F3593E" w:rsidRPr="00F3593E" w:rsidRDefault="00F3593E" w:rsidP="00CA56B5">
      <w:pPr>
        <w:spacing w:line="360" w:lineRule="auto"/>
        <w:jc w:val="both"/>
        <w:rPr>
          <w:color w:val="000000"/>
          <w:sz w:val="28"/>
          <w:szCs w:val="28"/>
        </w:rPr>
      </w:pPr>
      <w:r w:rsidRPr="00F3593E">
        <w:rPr>
          <w:color w:val="000000"/>
          <w:sz w:val="28"/>
          <w:szCs w:val="28"/>
        </w:rPr>
        <w:t>ПРИКАЗЫВАЮ:</w:t>
      </w:r>
    </w:p>
    <w:p w:rsidR="00F3593E" w:rsidRPr="00F3593E" w:rsidRDefault="00F3593E" w:rsidP="00CA56B5">
      <w:pPr>
        <w:numPr>
          <w:ilvl w:val="0"/>
          <w:numId w:val="4"/>
        </w:numPr>
        <w:spacing w:after="160" w:line="360" w:lineRule="auto"/>
        <w:jc w:val="both"/>
        <w:rPr>
          <w:color w:val="000000"/>
          <w:sz w:val="28"/>
          <w:szCs w:val="28"/>
        </w:rPr>
      </w:pPr>
      <w:r w:rsidRPr="00F3593E">
        <w:rPr>
          <w:color w:val="000000"/>
          <w:sz w:val="28"/>
          <w:szCs w:val="28"/>
        </w:rPr>
        <w:t xml:space="preserve">Внести изменения в учетную политику  </w:t>
      </w:r>
      <w:r w:rsidRPr="003B7786">
        <w:rPr>
          <w:color w:val="000000"/>
          <w:sz w:val="28"/>
          <w:szCs w:val="28"/>
        </w:rPr>
        <w:t>для целей бухгалтерского учета, утвержденную приказом от</w:t>
      </w:r>
      <w:r w:rsidR="009D098C">
        <w:rPr>
          <w:color w:val="000000"/>
          <w:sz w:val="28"/>
          <w:szCs w:val="28"/>
        </w:rPr>
        <w:t xml:space="preserve"> 11.12.2014  № 48</w:t>
      </w:r>
      <w:r w:rsidRPr="00F3593E">
        <w:rPr>
          <w:color w:val="000000"/>
          <w:sz w:val="28"/>
          <w:szCs w:val="28"/>
        </w:rPr>
        <w:t>, утвердив ее новую редакцию согласно приложению, и ввести в действие с 01.01.2026</w:t>
      </w:r>
      <w:r w:rsidR="00492589">
        <w:rPr>
          <w:color w:val="000000"/>
          <w:sz w:val="28"/>
          <w:szCs w:val="28"/>
        </w:rPr>
        <w:t xml:space="preserve"> г</w:t>
      </w:r>
      <w:r w:rsidRPr="00F3593E">
        <w:rPr>
          <w:color w:val="000000"/>
          <w:sz w:val="28"/>
          <w:szCs w:val="28"/>
        </w:rPr>
        <w:t>.</w:t>
      </w:r>
    </w:p>
    <w:p w:rsidR="00F3593E" w:rsidRPr="00F3593E" w:rsidRDefault="00F3593E" w:rsidP="00CA56B5">
      <w:pPr>
        <w:numPr>
          <w:ilvl w:val="0"/>
          <w:numId w:val="4"/>
        </w:numPr>
        <w:spacing w:after="160" w:line="360" w:lineRule="auto"/>
        <w:jc w:val="both"/>
        <w:rPr>
          <w:color w:val="000000"/>
          <w:sz w:val="28"/>
          <w:szCs w:val="28"/>
        </w:rPr>
      </w:pPr>
      <w:r w:rsidRPr="00F3593E">
        <w:rPr>
          <w:color w:val="000000"/>
          <w:sz w:val="28"/>
          <w:szCs w:val="28"/>
        </w:rPr>
        <w:t>Довести до всех подразделений и служб учреждения соответствующие документы, необходимые для обеспечения реализации учетной политики в учреждении и организации бухгалтерского учета, документооборота, санкционирования расходов учреждения.</w:t>
      </w:r>
    </w:p>
    <w:p w:rsidR="00F3593E" w:rsidRPr="00F3593E" w:rsidRDefault="00F3593E" w:rsidP="00CA56B5">
      <w:pPr>
        <w:numPr>
          <w:ilvl w:val="0"/>
          <w:numId w:val="4"/>
        </w:numPr>
        <w:spacing w:after="160" w:line="360" w:lineRule="auto"/>
        <w:jc w:val="both"/>
        <w:rPr>
          <w:color w:val="000000"/>
          <w:sz w:val="28"/>
          <w:szCs w:val="28"/>
        </w:rPr>
      </w:pPr>
      <w:r w:rsidRPr="00F3593E">
        <w:rPr>
          <w:color w:val="000000"/>
          <w:sz w:val="28"/>
          <w:szCs w:val="28"/>
        </w:rPr>
        <w:t>Опубликовать основные положения учетной политики в новой редакции с учетом изменений на официальном сайте учреждения.</w:t>
      </w:r>
    </w:p>
    <w:p w:rsidR="00F3593E" w:rsidRPr="00F3593E" w:rsidRDefault="00F3593E" w:rsidP="00CA56B5">
      <w:pPr>
        <w:numPr>
          <w:ilvl w:val="0"/>
          <w:numId w:val="4"/>
        </w:numPr>
        <w:spacing w:after="160" w:line="360" w:lineRule="auto"/>
        <w:jc w:val="both"/>
        <w:rPr>
          <w:color w:val="000000"/>
          <w:sz w:val="28"/>
          <w:szCs w:val="28"/>
        </w:rPr>
      </w:pPr>
      <w:proofErr w:type="gramStart"/>
      <w:r w:rsidRPr="00F3593E">
        <w:rPr>
          <w:color w:val="000000"/>
          <w:sz w:val="28"/>
          <w:szCs w:val="28"/>
        </w:rPr>
        <w:lastRenderedPageBreak/>
        <w:t>Контроль за</w:t>
      </w:r>
      <w:proofErr w:type="gramEnd"/>
      <w:r w:rsidRPr="00F3593E">
        <w:rPr>
          <w:color w:val="000000"/>
          <w:sz w:val="28"/>
          <w:szCs w:val="28"/>
        </w:rPr>
        <w:t xml:space="preserve"> исполнением приказа возложить на главно</w:t>
      </w:r>
      <w:r w:rsidR="00492589">
        <w:rPr>
          <w:color w:val="000000"/>
          <w:sz w:val="28"/>
          <w:szCs w:val="28"/>
        </w:rPr>
        <w:t>го бухгалтера МДОУ детский сад №2 «Светлячок» Малышеву Ж.Ю.</w:t>
      </w:r>
    </w:p>
    <w:p w:rsidR="00F3593E" w:rsidRDefault="00F3593E" w:rsidP="00CA56B5">
      <w:pPr>
        <w:spacing w:line="360" w:lineRule="auto"/>
        <w:jc w:val="both"/>
        <w:rPr>
          <w:sz w:val="28"/>
          <w:szCs w:val="28"/>
        </w:rPr>
      </w:pPr>
    </w:p>
    <w:p w:rsidR="00F3593E" w:rsidRDefault="00F3593E" w:rsidP="00CA56B5">
      <w:pPr>
        <w:spacing w:line="360" w:lineRule="auto"/>
        <w:jc w:val="both"/>
        <w:rPr>
          <w:sz w:val="28"/>
          <w:szCs w:val="28"/>
        </w:rPr>
      </w:pPr>
    </w:p>
    <w:p w:rsidR="00992FDA" w:rsidRDefault="00992FDA" w:rsidP="00CA56B5">
      <w:pPr>
        <w:spacing w:line="360" w:lineRule="auto"/>
        <w:jc w:val="both"/>
        <w:rPr>
          <w:sz w:val="28"/>
          <w:szCs w:val="28"/>
        </w:rPr>
      </w:pPr>
    </w:p>
    <w:p w:rsidR="00DD16C0" w:rsidRDefault="00492589" w:rsidP="00CA56B5">
      <w:pPr>
        <w:spacing w:line="360" w:lineRule="auto"/>
        <w:jc w:val="both"/>
      </w:pPr>
      <w:r>
        <w:rPr>
          <w:sz w:val="28"/>
          <w:szCs w:val="28"/>
        </w:rPr>
        <w:t xml:space="preserve">Заведующий МДОУ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/с №2 «Светлячок»</w:t>
      </w:r>
      <w:r w:rsidR="005F0463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</w:t>
      </w:r>
      <w:proofErr w:type="spellStart"/>
      <w:r>
        <w:rPr>
          <w:sz w:val="28"/>
          <w:szCs w:val="28"/>
        </w:rPr>
        <w:t>О.А.Лисичкина</w:t>
      </w:r>
      <w:proofErr w:type="spellEnd"/>
      <w:r w:rsidR="005F0463">
        <w:rPr>
          <w:sz w:val="28"/>
          <w:szCs w:val="28"/>
        </w:rPr>
        <w:t xml:space="preserve">  </w:t>
      </w:r>
    </w:p>
    <w:sectPr w:rsidR="00DD16C0" w:rsidSect="00A13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A5DF4"/>
    <w:multiLevelType w:val="hybridMultilevel"/>
    <w:tmpl w:val="0C6004FA"/>
    <w:lvl w:ilvl="0" w:tplc="8752F3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BF1B8B"/>
    <w:multiLevelType w:val="hybridMultilevel"/>
    <w:tmpl w:val="96887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F02B0"/>
    <w:multiLevelType w:val="multilevel"/>
    <w:tmpl w:val="A9023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8130E0"/>
    <w:multiLevelType w:val="hybridMultilevel"/>
    <w:tmpl w:val="81F2A28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EDA"/>
    <w:rsid w:val="00157D68"/>
    <w:rsid w:val="001B67B0"/>
    <w:rsid w:val="00273DEB"/>
    <w:rsid w:val="002D3AF0"/>
    <w:rsid w:val="003A3B9A"/>
    <w:rsid w:val="003B7786"/>
    <w:rsid w:val="003E202E"/>
    <w:rsid w:val="003F2CE5"/>
    <w:rsid w:val="00422B55"/>
    <w:rsid w:val="00492589"/>
    <w:rsid w:val="004C6175"/>
    <w:rsid w:val="00512C3A"/>
    <w:rsid w:val="0054672D"/>
    <w:rsid w:val="005F0463"/>
    <w:rsid w:val="00626BF7"/>
    <w:rsid w:val="0067627A"/>
    <w:rsid w:val="00703EAD"/>
    <w:rsid w:val="007A4DF4"/>
    <w:rsid w:val="008F43BD"/>
    <w:rsid w:val="00911296"/>
    <w:rsid w:val="00937F22"/>
    <w:rsid w:val="00992FDA"/>
    <w:rsid w:val="009A4822"/>
    <w:rsid w:val="009C50D6"/>
    <w:rsid w:val="009D098C"/>
    <w:rsid w:val="00A13006"/>
    <w:rsid w:val="00B35955"/>
    <w:rsid w:val="00CA56B5"/>
    <w:rsid w:val="00D659AE"/>
    <w:rsid w:val="00DB2AB5"/>
    <w:rsid w:val="00DD16C0"/>
    <w:rsid w:val="00F3593E"/>
    <w:rsid w:val="00F83EDA"/>
    <w:rsid w:val="00F94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B6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B67B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4C6175"/>
    <w:pPr>
      <w:ind w:left="720"/>
      <w:contextualSpacing/>
    </w:pPr>
  </w:style>
  <w:style w:type="character" w:customStyle="1" w:styleId="a4">
    <w:name w:val="Без интервала Знак"/>
    <w:link w:val="a5"/>
    <w:locked/>
    <w:rsid w:val="00CA56B5"/>
  </w:style>
  <w:style w:type="paragraph" w:styleId="a5">
    <w:name w:val="No Spacing"/>
    <w:link w:val="a4"/>
    <w:qFormat/>
    <w:rsid w:val="00CA56B5"/>
    <w:pPr>
      <w:spacing w:after="0" w:line="240" w:lineRule="auto"/>
    </w:pPr>
  </w:style>
  <w:style w:type="table" w:styleId="a6">
    <w:name w:val="Table Grid"/>
    <w:basedOn w:val="a1"/>
    <w:uiPriority w:val="59"/>
    <w:rsid w:val="00CA56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03E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3EA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B6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B67B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4C61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7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7816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02428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63610">
                  <w:marLeft w:val="0"/>
                  <w:marRight w:val="0"/>
                  <w:marTop w:val="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3964">
                  <w:marLeft w:val="0"/>
                  <w:marRight w:val="0"/>
                  <w:marTop w:val="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6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Светлячок</cp:lastModifiedBy>
  <cp:revision>11</cp:revision>
  <cp:lastPrinted>2026-02-24T10:40:00Z</cp:lastPrinted>
  <dcterms:created xsi:type="dcterms:W3CDTF">2026-02-24T06:37:00Z</dcterms:created>
  <dcterms:modified xsi:type="dcterms:W3CDTF">2026-02-24T11:07:00Z</dcterms:modified>
</cp:coreProperties>
</file>