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МУНИЦИПАЛЬНОЕ БЮДЖЕТНОЕ ОБЩЕОБРАЗОВАТЕЛЬНОЕ УЧРЕЖДЕНИЕ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ТЕРНОВСКАЯ</w:t>
      </w: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 xml:space="preserve"> № 1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BC7034" w:rsidTr="00BC7034">
        <w:tc>
          <w:tcPr>
            <w:tcW w:w="4361" w:type="dxa"/>
          </w:tcPr>
          <w:p w:rsidR="00BC7034" w:rsidRDefault="00BC7034" w:rsidP="00BC70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ПРИНЯТО   </w:t>
            </w:r>
          </w:p>
          <w:p w:rsidR="00BC7034" w:rsidRDefault="00BC7034" w:rsidP="00BC70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Педагогическим советом школы</w:t>
            </w:r>
          </w:p>
          <w:p w:rsidR="00BC7034" w:rsidRDefault="00BC7034" w:rsidP="00BC70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___</w:t>
            </w: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  </w:t>
            </w:r>
            <w:proofErr w:type="gramStart"/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от</w:t>
            </w:r>
            <w:proofErr w:type="gramEnd"/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___________</w:t>
            </w: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 </w:t>
            </w:r>
          </w:p>
          <w:p w:rsidR="005065C5" w:rsidRDefault="005065C5" w:rsidP="00506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</w:t>
            </w:r>
          </w:p>
          <w:p w:rsidR="005065C5" w:rsidRDefault="005065C5" w:rsidP="005065C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совета: 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В.В.Ладыгин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BC7034" w:rsidRDefault="00BC7034" w:rsidP="00BC703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УТВЕРЖДАЮ</w:t>
            </w:r>
          </w:p>
          <w:p w:rsidR="00BC7034" w:rsidRDefault="00BC7034" w:rsidP="00BC703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Директор МБОУ </w:t>
            </w: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Терновской</w:t>
            </w: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   СОШ</w:t>
            </w: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№ 1</w:t>
            </w:r>
          </w:p>
          <w:p w:rsidR="00BC7034" w:rsidRDefault="00BC7034" w:rsidP="00BC703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</w:pPr>
            <w:r w:rsidRPr="00BC7034"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В.В.Ладыгин</w:t>
            </w:r>
            <w:proofErr w:type="spellEnd"/>
          </w:p>
          <w:p w:rsidR="00BC7034" w:rsidRDefault="00BC7034" w:rsidP="00BC7034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 Приказ № ____ </w:t>
            </w:r>
            <w:proofErr w:type="gramStart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493E24"/>
                <w:sz w:val="26"/>
                <w:szCs w:val="26"/>
                <w:lang w:eastAsia="ru-RU"/>
              </w:rPr>
              <w:t xml:space="preserve"> _______________</w:t>
            </w:r>
          </w:p>
        </w:tc>
      </w:tr>
    </w:tbl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</w:t>
      </w: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Pr="00BC7034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 xml:space="preserve">Положение о школьной комиссии 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 xml:space="preserve">«За безопасность дорожного движения»   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1. Общие положения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1.1.  Комиссия «За безопасность дорожного движения» создаётся и принимается в рамках Совета школы, который является одной из форм школьного самоуправления.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1.2. В состав комиссии «За безопасность дорожного движения» могут быть избраны родители. Школьная комиссия «За безопасность дорожного движения» избирается сроком на один год.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1.3. Комиссию «За безопасность дорожного движения» возглавляет председатель, которого избирают на своем заседании члены Совета школы.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1.4. В состав школьной комиссии «За безопасность дорожного движения» педагогический совет образовательного учреждения выдвигает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 не менее 4 человек).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1.5. В своей работе комиссия «За безопасность дорожного движения» руководствуется теми же законами, что и Совет школы, и настоящим Положением.</w:t>
      </w: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2. Основные задачи и функции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2.1. Совершенствование условий учебно-воспитательного процесса: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— защита интересов обучающихся и их родителей;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— совершенствование учебно-материальной базы;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— помощь педагогическому коллективу в проведении общешкольных тематических мероприятий;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— помощь в подготовке образовательного учреждения к новому учебному году.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2.2. Организация работы с родителями по педагогическому всеобучу.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2.3. Оказание помощи администрации образовательного учреждения: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 w:hanging="141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        — в организации и проведении общешкольных родительских собраний (по вопросам предупреждения детского дорожно-транспортного травматизма);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 w:hanging="141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        — в привлечении родителей-профессионалов (водителей, сотрудников ГАИ-ГИБДД и т.д.) к проведению тематических лекций, бесед и экскурсий;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 w:hanging="141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        — в решении вопросов организации дорожного движения в населённом пункте;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ind w:left="567" w:hanging="141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             — в работе с родителями по предупреждению правонарушений среди несовершеннолетних.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3. Права школьной комиссии «За безопасность дорожного движения» и организация работы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Комиссия «За безопасность дорожного движения» имеет право: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3.3. Вызывать на заседания комиссии родителей и учащихся по решению классных родительских комитетов.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lastRenderedPageBreak/>
        <w:t>3.4. Выносить общественные порицания родителям, не занимающимся воспитанием детей в семье.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3.5. Посылать благодарственные письма родителям учащихся за хорошее воспитание ребенка, за активную помощь в проведении массовых мероприятий и т.д.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3.6. Обсуждать Правила поведения учащихся. Вносить предложения по этим вопросам на рассмотрение Совета школы.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3.7.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3.8. Комиссия вправе поставить вопрос об отзыве из состава и замене членов комиссии, которые не принимают участие в её работе.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3.9.Комиссия проводит свои заседания в соответствии с годовым планом работы, но не реже одного раза в квартал.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3.10. Решения считаются правомочными, если на заседании присутствовало не менее половины членов комиссии.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3.11. Решения принимаются открытым голосованием простым большинством голосов.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 xml:space="preserve">3.12. Председатель комиссии </w:t>
      </w:r>
      <w:proofErr w:type="gramStart"/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отчитывается о работе</w:t>
      </w:r>
      <w:proofErr w:type="gramEnd"/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 xml:space="preserve"> комиссии перед общешкольным родительским собранием и Советом школы.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  <w:t>4. Делопроизводство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4.1. Комиссия «За безопасность дорожного движения» ведет протоколы своих заседаний. Протоколы пишет секретарь, избранный комиссией.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4.2. Протоколы записываются в журнале регистрации  протоколов комиссии. Каждый протокол подписывается председателем комиссии и секретарём.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imes New Roman" w:eastAsia="Times New Roman" w:hAnsi="Times New Roman" w:cs="Times New Roman"/>
          <w:color w:val="493E24"/>
          <w:sz w:val="26"/>
          <w:szCs w:val="26"/>
          <w:lang w:eastAsia="ru-RU"/>
        </w:rPr>
        <w:t>4.3. Протоколы хранятся в делах образовательного учреждения.</w:t>
      </w:r>
    </w:p>
    <w:p w:rsidR="00BC7034" w:rsidRPr="00BC7034" w:rsidRDefault="00BC7034" w:rsidP="00BC7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4"/>
          <w:szCs w:val="24"/>
          <w:lang w:eastAsia="ru-RU"/>
        </w:rPr>
      </w:pPr>
      <w:r w:rsidRPr="00BC7034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</w:t>
      </w: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BC7034" w:rsidRDefault="00BC7034" w:rsidP="00BC7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6"/>
          <w:lang w:eastAsia="ru-RU"/>
        </w:rPr>
      </w:pPr>
    </w:p>
    <w:p w:rsidR="00A65FE9" w:rsidRDefault="005065C5"/>
    <w:sectPr w:rsidR="00A65FE9" w:rsidSect="009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088"/>
    <w:multiLevelType w:val="multilevel"/>
    <w:tmpl w:val="037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23C57"/>
    <w:multiLevelType w:val="hybridMultilevel"/>
    <w:tmpl w:val="274A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034"/>
    <w:rsid w:val="000B7699"/>
    <w:rsid w:val="000D27DD"/>
    <w:rsid w:val="002A5BB6"/>
    <w:rsid w:val="002C4DFA"/>
    <w:rsid w:val="005065C5"/>
    <w:rsid w:val="005C49AB"/>
    <w:rsid w:val="0064192A"/>
    <w:rsid w:val="00804EAF"/>
    <w:rsid w:val="00812DEB"/>
    <w:rsid w:val="00923CFC"/>
    <w:rsid w:val="00B843BD"/>
    <w:rsid w:val="00BC7034"/>
    <w:rsid w:val="00C02F5B"/>
    <w:rsid w:val="00C4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F"/>
  </w:style>
  <w:style w:type="paragraph" w:styleId="1">
    <w:name w:val="heading 1"/>
    <w:basedOn w:val="a"/>
    <w:link w:val="10"/>
    <w:uiPriority w:val="9"/>
    <w:qFormat/>
    <w:rsid w:val="0080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4EAF"/>
    <w:rPr>
      <w:b/>
      <w:bCs/>
    </w:rPr>
  </w:style>
  <w:style w:type="character" w:styleId="a4">
    <w:name w:val="Emphasis"/>
    <w:basedOn w:val="a0"/>
    <w:uiPriority w:val="20"/>
    <w:qFormat/>
    <w:rsid w:val="00804EAF"/>
    <w:rPr>
      <w:i/>
      <w:iCs/>
    </w:rPr>
  </w:style>
  <w:style w:type="paragraph" w:styleId="a5">
    <w:name w:val="Normal (Web)"/>
    <w:basedOn w:val="a"/>
    <w:uiPriority w:val="99"/>
    <w:semiHidden/>
    <w:unhideWhenUsed/>
    <w:rsid w:val="00B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C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70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СОШ № 1</dc:creator>
  <cp:lastModifiedBy>терновская СОШ № 1</cp:lastModifiedBy>
  <cp:revision>2</cp:revision>
  <cp:lastPrinted>2015-10-07T07:58:00Z</cp:lastPrinted>
  <dcterms:created xsi:type="dcterms:W3CDTF">2015-10-06T13:45:00Z</dcterms:created>
  <dcterms:modified xsi:type="dcterms:W3CDTF">2015-10-07T07:58:00Z</dcterms:modified>
</cp:coreProperties>
</file>