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D7" w:rsidRPr="00953086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24F6A" w:rsidRPr="00953086">
        <w:rPr>
          <w:rFonts w:ascii="Times New Roman" w:hAnsi="Times New Roman" w:cs="Times New Roman"/>
          <w:sz w:val="28"/>
          <w:szCs w:val="28"/>
        </w:rPr>
        <w:t>2</w:t>
      </w:r>
    </w:p>
    <w:p w:rsidR="00B436D7" w:rsidRPr="00FF0CB8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A14C29" w:rsidRDefault="00A14C29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b/>
          <w:sz w:val="28"/>
          <w:szCs w:val="28"/>
        </w:rPr>
      </w:pPr>
    </w:p>
    <w:p w:rsidR="00B436D7" w:rsidRPr="00B436D7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36D7" w:rsidRPr="00FF0CB8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B702DD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450A95" w:rsidRPr="00450A95" w:rsidRDefault="00450A95" w:rsidP="00450A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4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17.04.2024  № 58-о</w:t>
      </w:r>
    </w:p>
    <w:p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D939F3" w:rsidRPr="00C24F6A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E1E19" w:rsidRPr="00CB3E72" w:rsidRDefault="00C24F6A" w:rsidP="00C2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F6A">
        <w:rPr>
          <w:rFonts w:ascii="Times New Roman" w:hAnsi="Times New Roman" w:cs="Times New Roman"/>
          <w:b/>
          <w:sz w:val="28"/>
          <w:szCs w:val="28"/>
        </w:rPr>
        <w:t xml:space="preserve">мероприятий по минимизации коррупционных рисков 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79"/>
        <w:gridCol w:w="2530"/>
        <w:gridCol w:w="2531"/>
        <w:gridCol w:w="2018"/>
        <w:gridCol w:w="2011"/>
        <w:gridCol w:w="1857"/>
      </w:tblGrid>
      <w:tr w:rsidR="00953086" w:rsidRPr="00C36C7F" w:rsidTr="00625611">
        <w:trPr>
          <w:trHeight w:val="800"/>
          <w:tblHeader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  <w:p w:rsid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минимизации </w:t>
            </w:r>
          </w:p>
          <w:p w:rsidR="00953086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</w:p>
          <w:p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Критическая точка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1145B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за реализацию </w:t>
            </w:r>
          </w:p>
          <w:p w:rsidR="00953086" w:rsidRPr="0091145B" w:rsidRDefault="00953086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работник             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953086" w:rsidRPr="00C36C7F" w:rsidTr="00625611">
        <w:trPr>
          <w:trHeight w:val="2182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953086" w:rsidRPr="00CA7F07" w:rsidRDefault="00CA7F07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B70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Информационная открытость деятельности </w:t>
            </w:r>
            <w:r w:rsidR="00B702DD" w:rsidRPr="00B702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«Городской методический кабинет»  города Слободского 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(далее –  Учреждение)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91145B" w:rsidRPr="00C135E7" w:rsidRDefault="00CE148E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45B" w:rsidRPr="00C135E7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</w:p>
          <w:p w:rsidR="00C473C1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91145B" w:rsidRPr="00C135E7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:rsidR="00953086" w:rsidRPr="00C135E7" w:rsidRDefault="00953086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E148E" w:rsidRPr="00C135E7" w:rsidRDefault="00206C5A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FF13CB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ринятие </w:t>
            </w:r>
          </w:p>
          <w:p w:rsidR="00CE148E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управленческих </w:t>
            </w:r>
          </w:p>
          <w:p w:rsidR="00953086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91145B" w:rsidRPr="00C135E7" w:rsidRDefault="0091145B" w:rsidP="00CA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</w:t>
            </w:r>
          </w:p>
          <w:p w:rsidR="00953086" w:rsidRPr="00C135E7" w:rsidRDefault="0091145B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625611">
        <w:trPr>
          <w:trHeight w:val="800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C11661" w:rsidRPr="00C069C5" w:rsidRDefault="00C11661" w:rsidP="00C65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Внедрение систем электронного взаимодействия с гражданами</w:t>
            </w:r>
            <w:r w:rsidR="00C069C5" w:rsidRPr="00C0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организациями</w:t>
            </w: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функции, связанные</w:t>
            </w:r>
          </w:p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основным видом</w:t>
            </w:r>
          </w:p>
          <w:p w:rsidR="00C11661" w:rsidRPr="00C069C5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</w:p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(муниципальных) услуг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pct"/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об установлении выплат стимулирующего характера работникам постоянно действующей в Учреждении комиссией на 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служебных записок руководителей структурных подразделений</w:t>
            </w: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pct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трудовые отношения</w:t>
            </w:r>
          </w:p>
        </w:tc>
        <w:tc>
          <w:tcPr>
            <w:tcW w:w="856" w:type="pct"/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действующей комиссии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установлению 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 </w:t>
            </w:r>
          </w:p>
          <w:p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стимулирующего характера 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</w:p>
        </w:tc>
        <w:tc>
          <w:tcPr>
            <w:tcW w:w="628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минимизация коррупционных рисков</w:t>
            </w:r>
          </w:p>
        </w:tc>
      </w:tr>
      <w:tr w:rsidR="00C11661" w:rsidRPr="00C36C7F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Коллегиальное рассмотрение вопросов  использования бюджетных средств и средств от иной приносящей доход 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средствами и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государственным (муниципальным) имуществом 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ассигнований, средств от иной приносящей доход деятельности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должностные инструкции (трудовые договоры) работников Учреждения обязанности о неразглашении служебной информации, персональных данных и ответственности за несоблюдение такой обязанности 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служебной информацией, содержащейся в информационных системах, документах, в том числе с персональными данными работников Учреждения и получателей услуг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Учреждении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149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Разъяснение работникам Учреждения  положений законодательства о мерах ответственности за совершение коррупционных правонарушений</w:t>
            </w:r>
          </w:p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1. Организация</w:t>
            </w:r>
          </w:p>
          <w:p w:rsidR="00C11661" w:rsidRPr="00C135E7" w:rsidRDefault="00DC076E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1661"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</w:t>
            </w:r>
            <w:r w:rsidR="00C11661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Учреждения.</w:t>
            </w:r>
          </w:p>
          <w:p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Трудовые отношения.</w:t>
            </w:r>
          </w:p>
          <w:p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Распоряжение бюджетными средствами и </w:t>
            </w:r>
            <w:proofErr w:type="spellStart"/>
            <w:proofErr w:type="gramStart"/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</w:t>
            </w:r>
            <w:proofErr w:type="spellEnd"/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венным</w:t>
            </w:r>
            <w:proofErr w:type="gramEnd"/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(муниципальным) имуществом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C473C1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</w:p>
          <w:p w:rsidR="00C473C1" w:rsidRDefault="00C11661" w:rsidP="0047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личной заинтересованности работников </w:t>
            </w:r>
          </w:p>
          <w:p w:rsidR="00C11661" w:rsidRPr="00C135E7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которая может привести к конфликту интересов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:rsidR="00C473C1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Учреждении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  <w:r w:rsidR="00545C8F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545C8F" w:rsidRPr="00C135E7" w:rsidRDefault="00545C8F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правовой грамотности работников Учреждения</w:t>
            </w: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минимизации коррупционных рисков содержатся в плане (реестре) мер, направленных на минимизацию коррупционных рисков, возникающих при осуществлении закупок товаров, работ, услуг для обеспечения государственных (муниципальных) нужд</w:t>
            </w:r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утвержденном приказом (распоряжением) Учреждения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C473C1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закупок товаров, </w:t>
            </w:r>
          </w:p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работ, услуг для </w:t>
            </w:r>
          </w:p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коррупционных рисков, возникающих в деятельности Учреждения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086" w:rsidRDefault="00953086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23169" w:rsidRDefault="00187713" w:rsidP="00842C34">
      <w:pPr>
        <w:pStyle w:val="ConsPlusNormal"/>
        <w:jc w:val="both"/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D939F3" w:rsidRDefault="00842C34" w:rsidP="00193E0C">
      <w:pPr>
        <w:jc w:val="center"/>
      </w:pPr>
      <w:r>
        <w:t>_____________</w:t>
      </w:r>
    </w:p>
    <w:sectPr w:rsidR="00D939F3" w:rsidSect="00313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80D" w:rsidRDefault="00FE280D" w:rsidP="007D3971">
      <w:pPr>
        <w:spacing w:after="0" w:line="240" w:lineRule="auto"/>
      </w:pPr>
      <w:r>
        <w:separator/>
      </w:r>
    </w:p>
  </w:endnote>
  <w:endnote w:type="continuationSeparator" w:id="0">
    <w:p w:rsidR="00FE280D" w:rsidRDefault="00FE280D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80D" w:rsidRDefault="00FE280D" w:rsidP="007D3971">
      <w:pPr>
        <w:spacing w:after="0" w:line="240" w:lineRule="auto"/>
      </w:pPr>
      <w:r>
        <w:separator/>
      </w:r>
    </w:p>
  </w:footnote>
  <w:footnote w:type="continuationSeparator" w:id="0">
    <w:p w:rsidR="00FE280D" w:rsidRDefault="00FE280D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3591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8C6975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31C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04922"/>
    <w:rsid w:val="00022FFC"/>
    <w:rsid w:val="00023169"/>
    <w:rsid w:val="00033470"/>
    <w:rsid w:val="00054263"/>
    <w:rsid w:val="00056B86"/>
    <w:rsid w:val="00063A67"/>
    <w:rsid w:val="00074E33"/>
    <w:rsid w:val="000A6269"/>
    <w:rsid w:val="000B3235"/>
    <w:rsid w:val="000B74FA"/>
    <w:rsid w:val="000D00A1"/>
    <w:rsid w:val="000D14F3"/>
    <w:rsid w:val="000D505B"/>
    <w:rsid w:val="000E3102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22C3"/>
    <w:rsid w:val="001D543F"/>
    <w:rsid w:val="00206C5A"/>
    <w:rsid w:val="002113B2"/>
    <w:rsid w:val="00212956"/>
    <w:rsid w:val="00217831"/>
    <w:rsid w:val="00224F61"/>
    <w:rsid w:val="002269B9"/>
    <w:rsid w:val="00233714"/>
    <w:rsid w:val="0023613B"/>
    <w:rsid w:val="00263AA9"/>
    <w:rsid w:val="00273E55"/>
    <w:rsid w:val="00282782"/>
    <w:rsid w:val="002A6BED"/>
    <w:rsid w:val="002B6D33"/>
    <w:rsid w:val="002B74CF"/>
    <w:rsid w:val="002F5C07"/>
    <w:rsid w:val="002F6646"/>
    <w:rsid w:val="002F6FA0"/>
    <w:rsid w:val="003131C2"/>
    <w:rsid w:val="00333CC5"/>
    <w:rsid w:val="00341361"/>
    <w:rsid w:val="00345B3B"/>
    <w:rsid w:val="003503C5"/>
    <w:rsid w:val="00353749"/>
    <w:rsid w:val="00360064"/>
    <w:rsid w:val="003837A7"/>
    <w:rsid w:val="003918F5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17C74"/>
    <w:rsid w:val="0042784A"/>
    <w:rsid w:val="00445EBE"/>
    <w:rsid w:val="00450A95"/>
    <w:rsid w:val="00461F22"/>
    <w:rsid w:val="004628BB"/>
    <w:rsid w:val="004743E7"/>
    <w:rsid w:val="00476701"/>
    <w:rsid w:val="00484ADE"/>
    <w:rsid w:val="004970B2"/>
    <w:rsid w:val="004A67B2"/>
    <w:rsid w:val="004E103D"/>
    <w:rsid w:val="004E2DCA"/>
    <w:rsid w:val="004E5961"/>
    <w:rsid w:val="00504E82"/>
    <w:rsid w:val="00530805"/>
    <w:rsid w:val="00545C8F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25611"/>
    <w:rsid w:val="00660A51"/>
    <w:rsid w:val="00665360"/>
    <w:rsid w:val="00680039"/>
    <w:rsid w:val="0068147B"/>
    <w:rsid w:val="00682CF3"/>
    <w:rsid w:val="00692D75"/>
    <w:rsid w:val="006979F5"/>
    <w:rsid w:val="006A7840"/>
    <w:rsid w:val="006A796F"/>
    <w:rsid w:val="006B2166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24E5C"/>
    <w:rsid w:val="00842C34"/>
    <w:rsid w:val="008551F8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145B"/>
    <w:rsid w:val="0091611B"/>
    <w:rsid w:val="00934B51"/>
    <w:rsid w:val="00953086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14C29"/>
    <w:rsid w:val="00A20D77"/>
    <w:rsid w:val="00A2647B"/>
    <w:rsid w:val="00A267EF"/>
    <w:rsid w:val="00A27EB7"/>
    <w:rsid w:val="00A31966"/>
    <w:rsid w:val="00A3655F"/>
    <w:rsid w:val="00A521CE"/>
    <w:rsid w:val="00A52862"/>
    <w:rsid w:val="00A56C34"/>
    <w:rsid w:val="00A61789"/>
    <w:rsid w:val="00A77D9E"/>
    <w:rsid w:val="00A85363"/>
    <w:rsid w:val="00AA1772"/>
    <w:rsid w:val="00AA447A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46278"/>
    <w:rsid w:val="00B702DD"/>
    <w:rsid w:val="00B92557"/>
    <w:rsid w:val="00BB6D5E"/>
    <w:rsid w:val="00BC34CC"/>
    <w:rsid w:val="00BD6AA3"/>
    <w:rsid w:val="00BD7F79"/>
    <w:rsid w:val="00BE1E19"/>
    <w:rsid w:val="00BF65FE"/>
    <w:rsid w:val="00C069C5"/>
    <w:rsid w:val="00C10690"/>
    <w:rsid w:val="00C106B9"/>
    <w:rsid w:val="00C11661"/>
    <w:rsid w:val="00C135E7"/>
    <w:rsid w:val="00C17964"/>
    <w:rsid w:val="00C2238D"/>
    <w:rsid w:val="00C24F6A"/>
    <w:rsid w:val="00C36C7F"/>
    <w:rsid w:val="00C45017"/>
    <w:rsid w:val="00C4728A"/>
    <w:rsid w:val="00C473C1"/>
    <w:rsid w:val="00C53173"/>
    <w:rsid w:val="00C82697"/>
    <w:rsid w:val="00C93DA0"/>
    <w:rsid w:val="00CA62DA"/>
    <w:rsid w:val="00CA7F07"/>
    <w:rsid w:val="00CB12D5"/>
    <w:rsid w:val="00CB3E72"/>
    <w:rsid w:val="00CB558A"/>
    <w:rsid w:val="00CB7E85"/>
    <w:rsid w:val="00CC5179"/>
    <w:rsid w:val="00CD2EC1"/>
    <w:rsid w:val="00CE148E"/>
    <w:rsid w:val="00CE1CD7"/>
    <w:rsid w:val="00D03152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C076E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07F2"/>
    <w:rsid w:val="00E81076"/>
    <w:rsid w:val="00E82768"/>
    <w:rsid w:val="00E834C1"/>
    <w:rsid w:val="00E85E85"/>
    <w:rsid w:val="00EB4E8C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E280D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EDAE7-195A-4015-A596-5F0625F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91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F05B-6AC7-41A6-BF5C-1A25570E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Marina Sergeevna</cp:lastModifiedBy>
  <cp:revision>107</cp:revision>
  <cp:lastPrinted>2024-05-03T07:41:00Z</cp:lastPrinted>
  <dcterms:created xsi:type="dcterms:W3CDTF">2021-05-17T12:23:00Z</dcterms:created>
  <dcterms:modified xsi:type="dcterms:W3CDTF">2024-05-03T07:42:00Z</dcterms:modified>
</cp:coreProperties>
</file>