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I (школьного) этапа всероссийской олимпиады школьников по экологии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8-й класс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«Один из четырех» (правильный ответ – 1 балл)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1. Экология – наука, изучающая: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влияние загрязнений на окружающую среду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б) влияние загрязнений на здоровье человека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влияние деятельности человека на окружающую среду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г)  взаимоотношения организмов между собой и окружающей их средой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2. Территория, занимаемая популяцией, называется: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пространством б) зоной  в) ареалом г) участком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 числу видов, встречающихся в экосистемах тундры,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нельзя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отнести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карликовую березу б) голубику в) морошку г)  волчье лыко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4. Сигналом к сезонным изменениям для животных и растений является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температура            б) длина светового дня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количество пищи   г)  влажность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К числу видов гелиофитов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нельзя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отнести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сосну обыкновенную б) лиственницу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в) ель обыкновенную     г)  дуб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черешчатый</w:t>
      </w:r>
      <w:proofErr w:type="spellEnd"/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6. Если на перья водоплавающих птиц попадает нефть или мазут: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перья прилипнут к телу; оно приобретает более обтекаемую форму, поэтому птица будет затрачивать меньше энергии при полете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б) мазут неприятен на вкус; хищники перестанут охотиться за птицами, поэтому их численность увеличится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перья и пух слипнутся, вода будет легко проникать к коже, птицы погибнут от переохлаждения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г)  свойства оперения практически не изменятся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Среди перечисленных экосистем естественным биоценозом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является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лес   б) болото    в) сад    г)  луг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8. Бентосом называют совокупность организмов, обитающих: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в толще водоема      б) в береговой зоне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на дне водоема         г) на морском острове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9. Ярким примером приспособлений к недостаточной освещенности является такая жизненная форма растений, как: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лианы б) суккуленты  в) кустарники  г) стланики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10. Экологически чистые источники энергии: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тепловые электростанции   б) дизельные двигатели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атомные электростанции    г)  солнечные батареи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11. Вещества, используемые в сельском хозяйстве для уничтожения насекомых: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фитонциды  б) гербициды  в) инсектициды г) репелленты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12. Обычный для животных путь приспособления к неблагоприятным периодам: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миграция  б) интродукция  в) ароморфоз  г)  конкуренция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6C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Единственный экологически оправданный способ борьбы  с промышленными отходами  это: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а) сжигание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закапывание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в) хранение в контейнерах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г) утилизация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Pr="006C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Началом пищевой цепи в водных экосистемах являются: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а) рыбы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б) икра рыб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планктон   г) мальки рыб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Биоиндикатор чистой воды: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роголистник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ряска   в) рдест  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водокрас</w:t>
      </w:r>
      <w:proofErr w:type="spellEnd"/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</w:t>
      </w:r>
    </w:p>
    <w:p w:rsidR="006C0682" w:rsidRPr="006C0682" w:rsidRDefault="006C0682" w:rsidP="006C0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lastRenderedPageBreak/>
        <w:t> Выбор правильного ответа (ответ «да» или ответ «нет») из представленных ниже утверждений (правильный ответ – 1 балл)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1. Наибольшее биологическое разнообразие в Евразии характерно для арктического биогеографического региона.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Да – Нет 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2. Действие ультрафиолетового излучения солнца можно уменьшить с помощью солнцезащитных очков и одежды с длинными рукавами.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Да – Нет 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3. Единственная экологическая функция лесов – производство древесины.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Да – Нет 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4. Использование экологической маркировки поощряет экологически благоприятное потребление.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Да – Нет 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5. Плотины электростанций улучшают гидрологический режим рек, повышают качество воды водохранилищ. 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Да – Нет  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Распределите перечисленных ниже животных по  характерным для них местообитаниям (каждое правильное соотнесение – 2 балла)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0"/>
        <w:gridCol w:w="3781"/>
      </w:tblGrid>
      <w:tr w:rsidR="006C0682" w:rsidRPr="006C0682" w:rsidTr="006C0682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местообитание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</w:t>
            </w:r>
          </w:p>
        </w:tc>
      </w:tr>
      <w:tr w:rsidR="006C0682" w:rsidRPr="006C0682" w:rsidTr="006C0682">
        <w:trPr>
          <w:trHeight w:val="641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Лес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Луг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В.Степь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Пресный водоем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Бурундук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Суслик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Личинка стрекозы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Зеленый кузнечик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Коростель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Кутора</w:t>
            </w:r>
            <w:proofErr w:type="spellEnd"/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Дыбка</w:t>
            </w:r>
            <w:proofErr w:type="spellEnd"/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Жук-олень</w:t>
            </w:r>
          </w:p>
        </w:tc>
      </w:tr>
    </w:tbl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№4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и обоснуйте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один правильный ответ.</w:t>
      </w:r>
    </w:p>
    <w:tbl>
      <w:tblPr>
        <w:tblW w:w="7650" w:type="dxa"/>
        <w:tblCellMar>
          <w:left w:w="0" w:type="dxa"/>
          <w:right w:w="0" w:type="dxa"/>
        </w:tblCellMar>
        <w:tblLook w:val="04A0"/>
      </w:tblPr>
      <w:tblGrid>
        <w:gridCol w:w="346"/>
        <w:gridCol w:w="7304"/>
      </w:tblGrid>
      <w:tr w:rsidR="006C0682" w:rsidRPr="006C0682" w:rsidTr="006C0682">
        <w:trPr>
          <w:trHeight w:val="822"/>
        </w:trPr>
        <w:tc>
          <w:tcPr>
            <w:tcW w:w="7655" w:type="dxa"/>
            <w:gridSpan w:val="2"/>
            <w:tcBorders>
              <w:top w:val="double" w:sz="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Глубоководные океанические рыбы - донные удильщики обладают уникальной особенностью –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самцовым</w:t>
            </w:r>
            <w:proofErr w:type="spellEnd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паразитизмом. Главным приспособительным значением этого удивительного феномена для выживания вида является </w:t>
            </w:r>
            <w:proofErr w:type="gram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) -</w:t>
            </w:r>
          </w:p>
        </w:tc>
      </w:tr>
      <w:tr w:rsidR="006C0682" w:rsidRPr="006C0682" w:rsidTr="006C0682">
        <w:trPr>
          <w:trHeight w:val="2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line="240" w:lineRule="auto"/>
              <w:ind w:left="2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6C0682" w:rsidRPr="006C0682" w:rsidTr="006C0682">
        <w:trPr>
          <w:trHeight w:val="27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line="240" w:lineRule="auto"/>
              <w:ind w:left="2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</w:t>
            </w:r>
          </w:p>
        </w:tc>
      </w:tr>
      <w:tr w:rsidR="006C0682" w:rsidRPr="006C0682" w:rsidTr="006C0682">
        <w:trPr>
          <w:trHeight w:val="27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line="240" w:lineRule="auto"/>
              <w:ind w:left="2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</w:p>
        </w:tc>
      </w:tr>
      <w:tr w:rsidR="006C0682" w:rsidRPr="006C0682" w:rsidTr="006C0682">
        <w:trPr>
          <w:trHeight w:val="273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4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line="240" w:lineRule="auto"/>
              <w:ind w:left="2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хищников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Ответы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№1 «Один из четырех» 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>(каждый правильный ответ оценивается в 1 балл, максимально - 15 баллов)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"/>
        <w:gridCol w:w="766"/>
        <w:gridCol w:w="492"/>
        <w:gridCol w:w="766"/>
        <w:gridCol w:w="567"/>
        <w:gridCol w:w="766"/>
      </w:tblGrid>
      <w:tr w:rsidR="006C0682" w:rsidRPr="006C0682" w:rsidTr="006C0682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C0682" w:rsidRPr="006C0682" w:rsidTr="006C0682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0682" w:rsidRPr="006C0682" w:rsidTr="006C0682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0682" w:rsidRPr="006C0682" w:rsidTr="006C0682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0682" w:rsidRPr="006C0682" w:rsidTr="006C0682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C0682" w:rsidRPr="006C0682" w:rsidTr="006C0682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</w:p>
    <w:p w:rsidR="006C0682" w:rsidRPr="006C0682" w:rsidRDefault="006C0682" w:rsidP="006C0682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Выбор правильного ответа (ответ «да» или ответ «нет») из представленных ниже утверждений (правильный ответ – 1 балл, максимально – 5 баллов)</w:t>
      </w:r>
      <w:proofErr w:type="gramEnd"/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"/>
        <w:gridCol w:w="875"/>
        <w:gridCol w:w="846"/>
      </w:tblGrid>
      <w:tr w:rsidR="006C0682" w:rsidRPr="006C0682" w:rsidTr="006C0682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C0682" w:rsidRPr="006C0682" w:rsidTr="006C06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682" w:rsidRPr="006C0682" w:rsidTr="006C06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682" w:rsidRPr="006C0682" w:rsidTr="006C06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адание №3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Каждое правильное соотнесение – 2 балла, максимально – 16 баллов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567"/>
      </w:tblGrid>
      <w:tr w:rsidR="006C0682" w:rsidRPr="006C0682" w:rsidTr="006C068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1, 8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2, 7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3, 6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№4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для проверки  тестовых задач по экологии с обоснованием ответа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(максимальное количество баллов – 4 балла)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33"/>
        <w:gridCol w:w="5289"/>
        <w:gridCol w:w="708"/>
      </w:tblGrid>
      <w:tr w:rsidR="006C0682" w:rsidRPr="006C0682" w:rsidTr="006C0682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C0682" w:rsidRPr="006C0682" w:rsidTr="006C0682">
        <w:trPr>
          <w:trHeight w:val="394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 неправильный ответ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682" w:rsidRPr="006C0682" w:rsidTr="006C0682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682" w:rsidRPr="006C0682" w:rsidTr="006C0682">
        <w:trPr>
          <w:trHeight w:val="496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6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б, в, </w:t>
            </w:r>
            <w:proofErr w:type="gram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обоснование ответа или сформулировано ошибочное обоснование.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682" w:rsidRPr="006C0682" w:rsidTr="006C0682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(неполное) обоснование ответа 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682" w:rsidRPr="006C0682" w:rsidTr="006C0682">
        <w:trPr>
          <w:trHeight w:val="8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понятий; обоснование логично)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6237"/>
      </w:tblGrid>
      <w:tr w:rsidR="006C0682" w:rsidRPr="006C0682" w:rsidTr="006C0682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6C0682" w:rsidRPr="006C0682" w:rsidTr="006C068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Поскольку в темной глубоководной зоне океана численность (плотность) популяций придонных видов рыб очень низкая. Поэтому самцу трудно найти почти неподвижную самку в период размножения. Случайно обнаружив самку с помощью хорошо развитых органов обоняния, самец приближается к ней и визуально опознает её принадлежность к своему виду по специфическому строению удочки и характерным вспышкам светящегося фонарика. Вцепившись челюстями в самку, самец прирастает к ней, теряет органы чувств, челюсти и кишечник, объединяет кровеносную систему и превращается в “половой придаток”. Так самка может принять до 3-х самцов, которые служат ей для регулярного оплодотворения икры.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баллов - 40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I (школьного) этапа всероссийской олимпиады школьников по экологии</w:t>
      </w: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9-й класс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«Один из четырех» (правильный ответ – 1 балл)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1. Экология – наука, изучающая: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влияние загрязнений на окружающую среду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б) влияние загрязнений на здоровье человека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влияние деятельности человека на окружающую среду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г)  взаимоотношения организмов между собой и окружающей их средой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К числу видов, встречающихся в экосистемах тундры,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нельзя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отнести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карликовую березу б) голубику в) морошку г)  волчье лыко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 числу видов гелиофитов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нельзя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отнести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а) сосну обыкновенную б) лиственницу в) ель обыкновенную     г)  дуб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черешчатый</w:t>
      </w:r>
      <w:proofErr w:type="spellEnd"/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4. Если на перья водоплавающих птиц попадает нефть или мазут: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перья прилипнут к телу; оно приобретает более обтекаемую форму, поэтому птица будет затрачивать меньше энергии при полете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б) мазут неприятен на вкус; хищники перестанут охотиться за птицами, поэтому их численность увеличится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перья и пух слипнутся, вода будет легко проникать к коже, птицы погибнут от переохлаждения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г)  свойства оперения практически не изменятся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Среди перечисленных экосистем естественным биоценозом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является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лес   б) болото    в) сад    г)  луг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6. Экологически чистые источники энергии: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тепловые электростанции   б) дизельные двигатели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атомные электростанции    г)  солнечные батареи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7. Вещества, используемые в сельском хозяйстве для уничтожения насекомых: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фитонциды  б) гербициды  в) инсектициды г) репелленты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6C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Единственный экологически оправданный способ борьбы  с промышленными отходами  это: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а) сжигание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закапывание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в) хранение в контейнерах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г) утилизация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6C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Началом пищевой цепи в водных экосистемах являются: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а) рыбы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б) икра рыб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планктон   г) мальки рыб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Биоиндикатор чистой воды: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роголистник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ряска   в) рдест  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водокрас</w:t>
      </w:r>
      <w:proofErr w:type="spellEnd"/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11.  Анемохория представляет собой: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абиотический фактор  б) биотический фактор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антропогенный фактор г) все ответы верные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Производят органические соединения из </w:t>
      </w:r>
      <w:proofErr w:type="gram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неорганических</w:t>
      </w:r>
      <w:proofErr w:type="gram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зеленые растения   б) растительноядные животные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плотоядные животные  г) бактерии-деструкторы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  Широко известное </w:t>
      </w:r>
      <w:proofErr w:type="spell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самоизреживание</w:t>
      </w:r>
      <w:proofErr w:type="spell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елей – это яркий пример: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паразитизма  б) межвидовой конкуренции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в) внутривидовой конкуренции  г) антропогенного влияния</w:t>
      </w:r>
    </w:p>
    <w:p w:rsidR="006C0682" w:rsidRPr="006C0682" w:rsidRDefault="006C0682" w:rsidP="006C06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14. Экологически маловыносливые, слабо адаптирующиеся виды называются стенобионтами от греческого «</w:t>
      </w:r>
      <w:proofErr w:type="spell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стенос</w:t>
      </w:r>
      <w:proofErr w:type="spell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», что означает: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узкий б) широкий  в) низкий  г) высокий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15. Рыбы, кальмары, ластоногие, киты относятся к группе: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нектон  б) бентос  в) фитопланктон  г) зоопланктон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16. Значение экологического фактора, наиболее благоприятное для жизнедеятельности организма, называется: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оптимумом б) пессимумом  в) минимумом  г) максимумом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17. Картофель, капуста </w:t>
      </w:r>
      <w:proofErr w:type="gram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приспособлены</w:t>
      </w:r>
      <w:proofErr w:type="gram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продолжительному световому освещению в течение суток. При коротком световом дне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они не цветут и не плодоносят, потому что эти растения произошли в условиях: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арктических широт б) умеренных широт в) тропических широт г) экваториальных широт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18.  Периоды размножения, сроки миграции, линьки у животных в природе определяются в первую очередь: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а) календарными датами б) продолжительностью солнечных суток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в) деятельностью человека г) длиной светового дня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К </w:t>
      </w:r>
      <w:proofErr w:type="spell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ацидофилам</w:t>
      </w:r>
      <w:proofErr w:type="spell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относится: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а) клюква   б) багульник    в) мох сфагнум    г) земляника </w:t>
      </w:r>
    </w:p>
    <w:p w:rsidR="006C0682" w:rsidRPr="006C0682" w:rsidRDefault="006C0682" w:rsidP="006C0682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Наибольшее число ярусов можно насчитать в раститель</w:t>
      </w:r>
      <w:r w:rsidRPr="006C0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ном сообществе:</w:t>
      </w:r>
    </w:p>
    <w:p w:rsidR="006C0682" w:rsidRPr="006C0682" w:rsidRDefault="006C0682" w:rsidP="006C0682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болота  б) степи  в) леса  г) луга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</w:p>
    <w:p w:rsidR="006C0682" w:rsidRPr="006C0682" w:rsidRDefault="006C0682" w:rsidP="006C0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Выбор правильного ответа (ответ «да» или ответ «нет») из представленных ниже утверждений (правильный ответ – 1 балл)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1. Распределение природных зон на Земле зависит от климата.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 – Нет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2. В настоящее время большая часть человечества расселена в горных районах.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 – Нет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3. Атмосферный воздух относится к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исчерпаемым</w:t>
      </w:r>
      <w:proofErr w:type="spellEnd"/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ресурсам.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 – Нет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4. В лесных массивах, как правило, благодаря растительности повышается влажность воздуха, ослабевают температурные колебания, гасятся движения воздуха.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 – Нет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5. Растения, животные и микроорганизмы в основном существуют независимо друг от друга.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 – Нет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6. Озоновый слой Земли расположен в ионосфере. 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Да – Нет  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</w:p>
    <w:p w:rsidR="006C0682" w:rsidRPr="006C0682" w:rsidRDefault="006C0682" w:rsidP="006C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Из предложений и терминов составьте пары так, чтобы получились правильные определения, раскрывающие смысл термина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(каждое правильное соотнесение – 2 балла, максимально – 10 баллов)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0"/>
        <w:gridCol w:w="3781"/>
      </w:tblGrid>
      <w:tr w:rsidR="006C0682" w:rsidRPr="006C0682" w:rsidTr="006C0682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А. Дефолианты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Дефлоранты</w:t>
            </w:r>
            <w:proofErr w:type="spellEnd"/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В. Гербициды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Г. Репелленты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Д. Гиббереллины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1. Вещества, избирательно уничтожающие сорняки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2. Вещества, удаляющие листья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3. Вещества, удаляющие цветки и завязь.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4. Вещества, отпугивающие животных.</w:t>
            </w:r>
          </w:p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5. Вещества, использующиеся для регуляции роста и развития растений.</w:t>
            </w:r>
          </w:p>
        </w:tc>
      </w:tr>
    </w:tbl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№4</w:t>
      </w: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и обоснуйте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один правильный ответ.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2"/>
        <w:gridCol w:w="7169"/>
      </w:tblGrid>
      <w:tr w:rsidR="006C0682" w:rsidRPr="006C0682" w:rsidTr="006C0682"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метеорологических явлений на здоровье людей Кировской области чаще всего оказывают негативное влияние:</w:t>
            </w:r>
          </w:p>
        </w:tc>
      </w:tr>
      <w:tr w:rsidR="006C0682" w:rsidRPr="006C0682" w:rsidTr="006C068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Суховеи</w:t>
            </w:r>
          </w:p>
        </w:tc>
      </w:tr>
      <w:tr w:rsidR="006C0682" w:rsidRPr="006C0682" w:rsidTr="006C068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Землетрясения</w:t>
            </w:r>
          </w:p>
        </w:tc>
      </w:tr>
      <w:tr w:rsidR="006C0682" w:rsidRPr="006C0682" w:rsidTr="006C068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«Волны тепла» и «волны холода» (резкие подъемы и понижения температуры)</w:t>
            </w:r>
          </w:p>
        </w:tc>
      </w:tr>
      <w:tr w:rsidR="006C0682" w:rsidRPr="006C0682" w:rsidTr="006C068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Наводнения</w:t>
            </w:r>
          </w:p>
        </w:tc>
      </w:tr>
    </w:tbl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тветы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№1 «Один из четырех» 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>(каждый правильный ответ оценивается в 1 балл, максимально – 20 баллов)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766"/>
        <w:gridCol w:w="709"/>
        <w:gridCol w:w="851"/>
        <w:gridCol w:w="850"/>
        <w:gridCol w:w="766"/>
        <w:gridCol w:w="709"/>
        <w:gridCol w:w="766"/>
      </w:tblGrid>
      <w:tr w:rsidR="006C0682" w:rsidRPr="006C0682" w:rsidTr="006C068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</w:p>
    <w:p w:rsidR="006C0682" w:rsidRPr="006C0682" w:rsidRDefault="006C0682" w:rsidP="006C0682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Выбор правильного ответа (ответ «да» или ответ «нет») из представленных ниже утверждений (правильный ответ – 1 балл, максимально – 6 баллов)</w:t>
      </w:r>
      <w:proofErr w:type="gramEnd"/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850"/>
        <w:gridCol w:w="993"/>
      </w:tblGrid>
      <w:tr w:rsidR="006C0682" w:rsidRPr="006C0682" w:rsidTr="006C068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Каждое правильное соотнесение – 2 балла, максимально – 10 баллов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851"/>
      </w:tblGrid>
      <w:tr w:rsidR="006C0682" w:rsidRPr="006C0682" w:rsidTr="006C068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682" w:rsidRPr="006C0682" w:rsidTr="006C06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682" w:rsidRPr="006C0682" w:rsidTr="006C06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682" w:rsidRPr="006C0682" w:rsidTr="006C06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682" w:rsidRPr="006C0682" w:rsidTr="006C06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№4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для проверки  тестовых задач по экологии с обоснованием ответа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(максимальное количество баллов – 4 балла)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33"/>
        <w:gridCol w:w="5289"/>
        <w:gridCol w:w="708"/>
      </w:tblGrid>
      <w:tr w:rsidR="006C0682" w:rsidRPr="006C0682" w:rsidTr="006C0682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ответа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C0682" w:rsidRPr="006C0682" w:rsidTr="006C0682">
        <w:trPr>
          <w:trHeight w:val="394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 неправильный ответ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682" w:rsidRPr="006C0682" w:rsidTr="006C0682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682" w:rsidRPr="006C0682" w:rsidTr="006C0682">
        <w:trPr>
          <w:trHeight w:val="496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6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б, в, </w:t>
            </w:r>
            <w:proofErr w:type="gram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обоснование ответа или сформулировано ошибочное обоснование.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682" w:rsidRPr="006C0682" w:rsidTr="006C0682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(неполное) обоснование ответа 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682" w:rsidRPr="006C0682" w:rsidTr="006C0682">
        <w:trPr>
          <w:trHeight w:val="8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понятий; обоснование логично)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6237"/>
      </w:tblGrid>
      <w:tr w:rsidR="006C0682" w:rsidRPr="006C0682" w:rsidTr="006C0682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6C0682" w:rsidRPr="006C0682" w:rsidTr="006C068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Резкие подъемы и понижения температуры часто могут приводить к различным, в том числе и простудным, заболеваниям, а также дискомфорту у людей с </w:t>
            </w:r>
            <w:proofErr w:type="spellStart"/>
            <w:proofErr w:type="gram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заболеваниями.</w:t>
            </w:r>
          </w:p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температурные перепады не являются редкими в Кировской области, особенно весной и осенью.</w:t>
            </w:r>
          </w:p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Суховеи, землетрясения и наводнения бывают довольно редко.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баллов - 40</w:t>
      </w:r>
    </w:p>
    <w:p w:rsidR="006C0682" w:rsidRPr="006C0682" w:rsidRDefault="006C0682" w:rsidP="006C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Задания I (школьного) этапа всероссийской олимпиады школьников по экологии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10-11-й класс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«Один из четырех» (правильный ответ – 1 балл)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1. Экологическая ниша: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Территория, которую занимает популяция;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Сообщество живых организмов, с которыми взаимодействует популяция;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Природное сообщество, в котором существует популяция;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Комплекс факторов среды, в которых существует популяция.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2. Характерный пример информационного экологического фактора для зайца – это: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A.       Скорость ветра; 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Запах хищника;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Влажность воздуха;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Температура почвы.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Рельеф, климат, почва, воздух относятся </w:t>
      </w:r>
      <w:proofErr w:type="gram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Биотическим факторам;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Абиотическим  факторам;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Антропогенным факторам;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Географическим факторам.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4. Наиболее эффективно проявляется действие экологического фактора на организм при его значениях: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Минимальных;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Максимальных;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Оптимальных;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Минимальных и максимальных.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5.У земноводных, живущих в умеренном климате, в результате  эволюции сформировалась приспособленность к перенесению неблагоприятных условий: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Оцепенение;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Запасание корма;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Перемещение в теплые районы;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Изменение окраски.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6. Наиболее опасным для существования популяции птиц является: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Появление нового паразита;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Уменьшение количества корма на данной  территории;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Увеличения численности хищника;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Наводнение.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Процессы притока, вселения особей называют: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Конкуренцией;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Эмиграцией;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Иммиграцией;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Трансплантацией.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8. Графически ситуацию </w:t>
      </w:r>
      <w:proofErr w:type="spell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нелимитируемого</w:t>
      </w:r>
      <w:proofErr w:type="spell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роста популяции можно представить в виде: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Экспоненциальной кривой;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B.      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Логистической</w:t>
      </w:r>
      <w:proofErr w:type="spellEnd"/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кривой;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Прямой линии;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Синусоиды.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9. Выберите показатель, который характеризует плотность населения популяции: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10 особей;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10 штук в год</w:t>
      </w: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10 особей/м</w:t>
      </w: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C06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     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10 тонн/</w:t>
      </w: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10. Популяции лосей и синиц в лесу напрямую не влияют друг на друга. Данный тип взаимодействия называется: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Нейтрализм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B.      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Аменсализм</w:t>
      </w:r>
      <w:proofErr w:type="spellEnd"/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Мутуализм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D.      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Протокооперация</w:t>
      </w:r>
      <w:proofErr w:type="spellEnd"/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Форма  взаимоотношений, при которой один вид получает какое </w:t>
      </w:r>
      <w:proofErr w:type="gram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–л</w:t>
      </w:r>
      <w:proofErr w:type="gram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ибо преимущество, не принося другому ни вреда, ни пользы, например, взаимоотношения между акулой и рыбой-прилипалой – называется: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A.      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Протокооперация</w:t>
      </w:r>
      <w:proofErr w:type="spellEnd"/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Мутуализм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Комменсализм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D.      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Аменсализм</w:t>
      </w:r>
      <w:proofErr w:type="spellEnd"/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12. Наиболее интенсивный круговорот веществ характерен для экосистемы: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Дубравы;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Тайги;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Пустыни;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Степи.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13. Продуктивность экосистемы при смене одного биогеоценоза другим (экологическая сукцессия):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Уменьшается;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Увеличивается;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Не изменяется;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В одних случаях уменьшается, в других – увеличивается.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14. Правильно составленная вторичная экологическая сукцессия: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пожарище→ лишайники и водоросли→ травы и кустарники→ельник→березняк→дубрава;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скалы→лишайники и водоросли→мхи и папоротники→</w:t>
      </w: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травы</w:t>
      </w:r>
      <w:proofErr w:type="gramEnd"/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и кустарники→березняк→смешанный лес→ельник;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вырубка→травы и кустарники→</w:t>
      </w: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березняк</w:t>
      </w:r>
      <w:proofErr w:type="gramEnd"/>
      <w:r w:rsidRPr="006C0682">
        <w:rPr>
          <w:rFonts w:ascii="Times New Roman" w:eastAsia="Times New Roman" w:hAnsi="Times New Roman" w:cs="Times New Roman"/>
          <w:sz w:val="24"/>
          <w:szCs w:val="24"/>
        </w:rPr>
        <w:t>→смешанный лес→ельник;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пустошь→мхи и папоротники→</w:t>
      </w: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травы</w:t>
      </w:r>
      <w:proofErr w:type="gramEnd"/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и кустарники→смешанный лес→березняк→дубрава.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15.  Жизнь можно обнаружить: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В любой точке биосферы;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lastRenderedPageBreak/>
        <w:t>B.       В любой точке Земли;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В любой точке биосферы, кроме Антарктиды и Арктики;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В биосфере и за её пределами.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16. Пестициды не рекомендуются сейчас для уничтожения вредителей сельского хозяйства, потому что они: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Очень дорогостоящие;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Разрушают структуру почвы;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Обладают малой избирательностью действия;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D.       Снижают продукцию </w:t>
      </w:r>
      <w:proofErr w:type="spellStart"/>
      <w:r w:rsidRPr="006C0682">
        <w:rPr>
          <w:rFonts w:ascii="Times New Roman" w:eastAsia="Times New Roman" w:hAnsi="Times New Roman" w:cs="Times New Roman"/>
          <w:sz w:val="24"/>
          <w:szCs w:val="24"/>
        </w:rPr>
        <w:t>агроценоза</w:t>
      </w:r>
      <w:proofErr w:type="spellEnd"/>
      <w:r w:rsidRPr="006C0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17. Накопление в атмосфере углекислого газа в результате антропогенного воздействия может вызвать: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Образование озоновых дыр;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Климатические сдвиги;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Усиление образования органических веществ фотосинтезирующими организмами;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Образование ископаемых форм углерода: угля, нефти и природного газа.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18. К каким негативным экологическим последствиям  может привести орошение пустынь?</w:t>
      </w:r>
    </w:p>
    <w:p w:rsidR="006C0682" w:rsidRPr="006C0682" w:rsidRDefault="006C0682" w:rsidP="006C06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Засоление почв;</w:t>
      </w:r>
    </w:p>
    <w:p w:rsidR="006C0682" w:rsidRPr="006C0682" w:rsidRDefault="006C0682" w:rsidP="006C06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Распространение ветровой эрозии;</w:t>
      </w:r>
    </w:p>
    <w:p w:rsidR="006C0682" w:rsidRPr="006C0682" w:rsidRDefault="006C0682" w:rsidP="006C06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Образование глеевого горизонта в почве;</w:t>
      </w:r>
    </w:p>
    <w:p w:rsidR="006C0682" w:rsidRPr="006C0682" w:rsidRDefault="006C0682" w:rsidP="006C068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Образование глубоких оврагов.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Молоко коров, пасущихся на пастбище, богаче витамином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, чем молоко коров, постоянно находящихся в коровнике.  Объясните почему.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A.       Животные получают более </w:t>
      </w: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сочную</w:t>
      </w:r>
      <w:proofErr w:type="gramEnd"/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и свежую траву;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Животные питаются на воздухе, содержащем больше кислорода и меньше углекислого газа;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Кожа получает б</w:t>
      </w:r>
      <w:r w:rsidRPr="006C0682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>льшую дозу ультрафиолетовых лучей;</w:t>
      </w:r>
    </w:p>
    <w:p w:rsidR="006C0682" w:rsidRPr="006C0682" w:rsidRDefault="006C0682" w:rsidP="006C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Животные испытывают больше положительных эмоций.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Объясните </w:t>
      </w:r>
      <w:proofErr w:type="gramStart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</w:t>
      </w:r>
      <w:proofErr w:type="gramEnd"/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которым воды открытого моря тропического пояса беднее живыми организмами, чем полярные воды:</w:t>
      </w:r>
    </w:p>
    <w:p w:rsidR="006C0682" w:rsidRPr="006C0682" w:rsidRDefault="006C0682" w:rsidP="006C0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A.       В тропическом поясе лучше развито судоходство;</w:t>
      </w:r>
    </w:p>
    <w:p w:rsidR="006C0682" w:rsidRPr="006C0682" w:rsidRDefault="006C0682" w:rsidP="006C0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B.       В полярных водах больше растворенного кислорода;</w:t>
      </w:r>
    </w:p>
    <w:p w:rsidR="006C0682" w:rsidRPr="006C0682" w:rsidRDefault="006C0682" w:rsidP="006C0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C.       Замедление теплых течений;</w:t>
      </w:r>
    </w:p>
    <w:p w:rsidR="006C0682" w:rsidRPr="006C0682" w:rsidRDefault="006C0682" w:rsidP="006C06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D.       Тектоническая активность.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</w:p>
    <w:p w:rsidR="006C0682" w:rsidRPr="006C0682" w:rsidRDefault="006C0682" w:rsidP="00FC3D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Выбор правильного ответа (ответ «да» или ответ «нет») из </w:t>
      </w: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1. Аутэкология изучает естественные группировки особей одного вида.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2. Мощный слой подкожного жира у морских млекопитающих выполняет теплоизоляционную функцию.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3. В лесных массивах, как правило, благодаря растительности повышается влажность воздуха, ослабевают температурные колебания, гасятся движения воздуха.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lastRenderedPageBreak/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4. Между живыми организмами в биоценозе существуют не только трофические, но и топические связи.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5. Организм-паразит зависит от организма-хозяина, но не влияет на него.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6. В течение года длина светового дня, в отличие от иных экологических факторов, изменяются строго закономерно.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7. Реакцию организмов на чередование и продолжительность холодных и теплых периодов года называется фотопериодизмом.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8. Наиболее широко спячка распространена среди животных высоких и умеренных широт.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9. В состоянии анабиоза некоторые организмы могут переносить крайне неблагоприятные условия, в частности, глубокое промерзание при -180 </w:t>
      </w:r>
      <w:r w:rsidRPr="006C06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10.  С точки зрения экологии, популяция – не простая сумма особей, а единое функциональное целое.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11. Распашка степей привела к сокращению численности и ареалов пушных зверьков соболя и выхухоли.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12 Популяции, особи которых быстро достигают половой зрелости, восстанавливают численность быстрее, чем популяции видов с более длительным периодом созревания.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13. Основными факторам здоровья на популяционном уровне является качество генофонда популяции и степень толерантности ее к воздействию факторов среды обитания.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14. Два вида, обитающие на одной территории</w:t>
      </w:r>
      <w:r w:rsidRPr="006C0682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могут иметь одинаковую экологическую нишу. 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Да  - Нет</w:t>
      </w:r>
    </w:p>
    <w:p w:rsidR="006C0682" w:rsidRPr="006C0682" w:rsidRDefault="006C0682" w:rsidP="00FC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«Подбери пару»  (каждое правильное соотнесение – 2 балла, максимально – 8 баллов)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0"/>
        <w:gridCol w:w="3781"/>
      </w:tblGrid>
      <w:tr w:rsidR="006C0682" w:rsidRPr="006C0682" w:rsidTr="006C0682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А. В пределах вида (или группы близких видов гомойотермных животных) более крупные особи встречаются в более холодных областях.</w:t>
            </w:r>
          </w:p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Б. Два вида со сходными экологическими требованиями не могут длительное время занимать одну и ту же экологическую нишу.</w:t>
            </w:r>
          </w:p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В. Выступающие части тела гомойотермных животных относительно увеличиваются в размерах по мере продвижения к югу в пределах ареала вида.</w:t>
            </w:r>
          </w:p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Виды животных, обитающих в холодных и влажных зонах, имеют более интенсивную пигментацию тела.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Правило Аллена</w:t>
            </w:r>
          </w:p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Правило Бергмана</w:t>
            </w:r>
          </w:p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Правило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Глогера</w:t>
            </w:r>
            <w:proofErr w:type="spellEnd"/>
          </w:p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Правило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Гаузе</w:t>
            </w:r>
            <w:proofErr w:type="spellEnd"/>
          </w:p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№4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 xml:space="preserve"> и обоснуйте </w:t>
      </w: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один правильный ответ.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2"/>
        <w:gridCol w:w="7169"/>
      </w:tblGrid>
      <w:tr w:rsidR="006C0682" w:rsidRPr="006C0682" w:rsidTr="006C0682"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чрезмерного вылова крупной рыбы в озере, имеющем большое рекреационное значение, летом начало происходить сильное “цветение” воды, чего прежде не наблюдалось. Причиной этого является……</w:t>
            </w:r>
          </w:p>
        </w:tc>
      </w:tr>
      <w:tr w:rsidR="006C0682" w:rsidRPr="006C0682" w:rsidTr="006C068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рекреационной нагрузки, вызвавшей загрязнение озера</w:t>
            </w:r>
          </w:p>
        </w:tc>
      </w:tr>
      <w:tr w:rsidR="006C0682" w:rsidRPr="006C0682" w:rsidTr="006C068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вселение нового вида рыб, заполнившего освободившуюся экологическую нишу</w:t>
            </w:r>
          </w:p>
        </w:tc>
      </w:tr>
      <w:tr w:rsidR="006C0682" w:rsidRPr="006C0682" w:rsidTr="006C068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регуляции в трофической пирамиде экосистемы</w:t>
            </w:r>
          </w:p>
        </w:tc>
      </w:tr>
      <w:tr w:rsidR="006C0682" w:rsidRPr="006C0682" w:rsidTr="006C0682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FC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размножение зоопланктона, занявшего экологическую нишу мальков рыб</w:t>
            </w:r>
          </w:p>
        </w:tc>
      </w:tr>
    </w:tbl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FC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Ответы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10-11 класс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№1 </w:t>
      </w:r>
      <w:r w:rsidRPr="006C0682">
        <w:rPr>
          <w:rFonts w:ascii="Times New Roman" w:eastAsia="Times New Roman" w:hAnsi="Times New Roman" w:cs="Times New Roman"/>
          <w:sz w:val="24"/>
          <w:szCs w:val="24"/>
        </w:rPr>
        <w:t>«Один из четырех» (каждый правильный ответ оценивается в 1 балл, максимально – 20 баллов)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766"/>
        <w:gridCol w:w="709"/>
        <w:gridCol w:w="851"/>
        <w:gridCol w:w="850"/>
        <w:gridCol w:w="766"/>
        <w:gridCol w:w="709"/>
        <w:gridCol w:w="766"/>
      </w:tblGrid>
      <w:tr w:rsidR="006C0682" w:rsidRPr="006C0682" w:rsidTr="006C068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</w:p>
    <w:p w:rsidR="006C0682" w:rsidRPr="006C0682" w:rsidRDefault="006C0682" w:rsidP="006C0682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0682">
        <w:rPr>
          <w:rFonts w:ascii="Times New Roman" w:eastAsia="Times New Roman" w:hAnsi="Times New Roman" w:cs="Times New Roman"/>
          <w:sz w:val="24"/>
          <w:szCs w:val="24"/>
        </w:rPr>
        <w:t>Выбор правильного ответа (ответ «да» или ответ «нет») из представленных ниже утверждений (правильный ответ – 1 балл, максимально – 14 баллов)</w:t>
      </w:r>
      <w:proofErr w:type="gramEnd"/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850"/>
        <w:gridCol w:w="993"/>
        <w:gridCol w:w="566"/>
        <w:gridCol w:w="709"/>
        <w:gridCol w:w="851"/>
      </w:tblGrid>
      <w:tr w:rsidR="006C0682" w:rsidRPr="006C0682" w:rsidTr="006C068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rPr>
          <w:trHeight w:val="1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0682" w:rsidRPr="006C0682" w:rsidTr="006C06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Каждое правильное соотнесение – 2 балла, максимально – 8 баллов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851"/>
      </w:tblGrid>
      <w:tr w:rsidR="006C0682" w:rsidRPr="006C0682" w:rsidTr="006C0682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682" w:rsidRPr="006C0682" w:rsidTr="006C06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682" w:rsidRPr="006C0682" w:rsidTr="006C06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682" w:rsidRPr="006C0682" w:rsidTr="006C068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№4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для проверки  тестовых задач по экологии с обоснованием ответа</w:t>
      </w:r>
    </w:p>
    <w:p w:rsidR="006C0682" w:rsidRPr="006C0682" w:rsidRDefault="006C0682" w:rsidP="006C0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(максимальное количество баллов – 4 балла)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33"/>
        <w:gridCol w:w="5289"/>
        <w:gridCol w:w="708"/>
      </w:tblGrid>
      <w:tr w:rsidR="006C0682" w:rsidRPr="006C0682" w:rsidTr="006C0682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Варианты ответа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C0682" w:rsidRPr="006C0682" w:rsidTr="006C0682">
        <w:trPr>
          <w:trHeight w:val="394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 неправильный ответ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682" w:rsidRPr="006C0682" w:rsidTr="006C0682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682" w:rsidRPr="006C0682" w:rsidTr="006C0682">
        <w:trPr>
          <w:trHeight w:val="496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60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б, в, </w:t>
            </w:r>
            <w:proofErr w:type="gramStart"/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обоснование ответа или сформулировано ошибочное обоснование.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682" w:rsidRPr="006C0682" w:rsidTr="006C0682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(неполное) обоснование ответа 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682" w:rsidRPr="006C0682" w:rsidTr="006C0682">
        <w:trPr>
          <w:trHeight w:val="8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0682" w:rsidRPr="006C0682" w:rsidRDefault="006C0682" w:rsidP="006C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понятий; обоснование логично)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napToGrid w:val="0"/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6237"/>
      </w:tblGrid>
      <w:tr w:rsidR="006C0682" w:rsidRPr="006C0682" w:rsidTr="006C0682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6C0682" w:rsidRPr="006C0682" w:rsidTr="006C068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682" w:rsidRPr="006C0682" w:rsidRDefault="006C0682" w:rsidP="006C0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поскольку крупная рыба, являясь хищниками высшего </w:t>
            </w:r>
            <w:proofErr w:type="gramStart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proofErr w:type="gramEnd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регулирует баланс трофических цепей экосистемы. После вылова хищных рыб, массово размножаются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планктоноядные</w:t>
            </w:r>
            <w:proofErr w:type="spellEnd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рыбы, выедающие крупные виды зоопланктона (дафний,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диаптомид</w:t>
            </w:r>
            <w:proofErr w:type="spellEnd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которые являясь эффективными </w:t>
            </w:r>
            <w:proofErr w:type="spellStart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фильтраторами</w:t>
            </w:r>
            <w:proofErr w:type="spellEnd"/>
            <w:r w:rsidRPr="006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могут регулировать плотность (численность) планктонных водорослей, вызывающих “цветение воды”</w:t>
            </w:r>
          </w:p>
        </w:tc>
      </w:tr>
    </w:tbl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баллов - 46</w:t>
      </w:r>
    </w:p>
    <w:p w:rsidR="006C0682" w:rsidRPr="006C0682" w:rsidRDefault="006C0682" w:rsidP="006C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682" w:rsidRPr="006C0682" w:rsidRDefault="006C0682" w:rsidP="006C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C0682" w:rsidRPr="006C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098"/>
    <w:multiLevelType w:val="multilevel"/>
    <w:tmpl w:val="0AD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0682"/>
    <w:rsid w:val="006C0682"/>
    <w:rsid w:val="00FC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0682"/>
    <w:rPr>
      <w:b/>
      <w:bCs/>
    </w:rPr>
  </w:style>
  <w:style w:type="character" w:customStyle="1" w:styleId="b-letterfoottab">
    <w:name w:val="b-letter__foot__tab"/>
    <w:basedOn w:val="a0"/>
    <w:rsid w:val="006C0682"/>
  </w:style>
  <w:style w:type="character" w:styleId="a5">
    <w:name w:val="Hyperlink"/>
    <w:basedOn w:val="a0"/>
    <w:uiPriority w:val="99"/>
    <w:semiHidden/>
    <w:unhideWhenUsed/>
    <w:rsid w:val="006C0682"/>
    <w:rPr>
      <w:color w:val="0000FF"/>
      <w:u w:val="single"/>
    </w:rPr>
  </w:style>
  <w:style w:type="character" w:customStyle="1" w:styleId="trg-b-header-wrapper">
    <w:name w:val="trg-b-header-wrapper"/>
    <w:basedOn w:val="a0"/>
    <w:rsid w:val="006C0682"/>
  </w:style>
  <w:style w:type="character" w:customStyle="1" w:styleId="trg-b-text-wrap">
    <w:name w:val="trg-b-text-wrap"/>
    <w:basedOn w:val="a0"/>
    <w:rsid w:val="006C0682"/>
  </w:style>
  <w:style w:type="character" w:customStyle="1" w:styleId="trg-b-text">
    <w:name w:val="trg-b-text"/>
    <w:basedOn w:val="a0"/>
    <w:rsid w:val="006C0682"/>
  </w:style>
  <w:style w:type="character" w:customStyle="1" w:styleId="portal-footerlinktext">
    <w:name w:val="portal-footer__link__text"/>
    <w:basedOn w:val="a0"/>
    <w:rsid w:val="006C0682"/>
  </w:style>
  <w:style w:type="character" w:customStyle="1" w:styleId="portal-footerlang-select">
    <w:name w:val="portal-footer__lang-select"/>
    <w:basedOn w:val="a0"/>
    <w:rsid w:val="006C0682"/>
  </w:style>
  <w:style w:type="character" w:customStyle="1" w:styleId="portal-footerlang-selectlabel">
    <w:name w:val="portal-footer__lang-select__label"/>
    <w:basedOn w:val="a0"/>
    <w:rsid w:val="006C0682"/>
  </w:style>
  <w:style w:type="paragraph" w:styleId="a6">
    <w:name w:val="Balloon Text"/>
    <w:basedOn w:val="a"/>
    <w:link w:val="a7"/>
    <w:uiPriority w:val="99"/>
    <w:semiHidden/>
    <w:unhideWhenUsed/>
    <w:rsid w:val="006C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1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5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44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08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44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77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4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45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17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17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78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3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9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34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15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8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9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1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6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6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1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2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3</cp:revision>
  <dcterms:created xsi:type="dcterms:W3CDTF">2015-09-21T07:07:00Z</dcterms:created>
  <dcterms:modified xsi:type="dcterms:W3CDTF">2015-09-21T07:19:00Z</dcterms:modified>
</cp:coreProperties>
</file>