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F8" w:rsidRDefault="00D40AD2" w:rsidP="00D40AD2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  <w:lang w:val="en-US"/>
        </w:rPr>
      </w:pPr>
      <w:r w:rsidRPr="00D40AD2">
        <w:rPr>
          <w:bCs/>
          <w:color w:val="000000"/>
          <w:sz w:val="28"/>
          <w:szCs w:val="28"/>
        </w:rPr>
        <w:t>Муниципальное</w:t>
      </w:r>
      <w:r w:rsidRPr="00D40AD2">
        <w:rPr>
          <w:b/>
          <w:bCs/>
          <w:color w:val="000000"/>
          <w:sz w:val="28"/>
          <w:szCs w:val="28"/>
        </w:rPr>
        <w:t xml:space="preserve"> </w:t>
      </w:r>
      <w:r w:rsidRPr="00D40AD2">
        <w:rPr>
          <w:bCs/>
          <w:color w:val="000000"/>
          <w:sz w:val="28"/>
          <w:szCs w:val="28"/>
        </w:rPr>
        <w:t xml:space="preserve">бюджетное общеобразовательное  учреждение  </w:t>
      </w:r>
    </w:p>
    <w:p w:rsidR="00D40AD2" w:rsidRPr="00D40AD2" w:rsidRDefault="00D40AD2" w:rsidP="00D40AD2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0AD2">
        <w:rPr>
          <w:bCs/>
          <w:color w:val="000000"/>
          <w:sz w:val="28"/>
          <w:szCs w:val="28"/>
        </w:rPr>
        <w:t>«Средняя школа №5» г</w:t>
      </w:r>
      <w:proofErr w:type="gramStart"/>
      <w:r w:rsidRPr="00D40AD2">
        <w:rPr>
          <w:bCs/>
          <w:color w:val="000000"/>
          <w:sz w:val="28"/>
          <w:szCs w:val="28"/>
        </w:rPr>
        <w:t>.С</w:t>
      </w:r>
      <w:proofErr w:type="gramEnd"/>
      <w:r w:rsidRPr="00D40AD2">
        <w:rPr>
          <w:bCs/>
          <w:color w:val="000000"/>
          <w:sz w:val="28"/>
          <w:szCs w:val="28"/>
        </w:rPr>
        <w:t>лободского Кировской области</w:t>
      </w: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0AD2">
        <w:rPr>
          <w:b/>
          <w:bCs/>
          <w:color w:val="000000"/>
          <w:sz w:val="28"/>
          <w:szCs w:val="28"/>
        </w:rPr>
        <w:t>«Презентация программы интегрированного курса внеурочной деятельности «</w:t>
      </w:r>
      <w:proofErr w:type="gramStart"/>
      <w:r w:rsidRPr="00D40AD2">
        <w:rPr>
          <w:b/>
          <w:bCs/>
          <w:color w:val="000000"/>
          <w:sz w:val="28"/>
          <w:szCs w:val="28"/>
        </w:rPr>
        <w:t>Грамотей</w:t>
      </w:r>
      <w:proofErr w:type="gramEnd"/>
      <w:r w:rsidRPr="00D40AD2">
        <w:rPr>
          <w:b/>
          <w:bCs/>
          <w:color w:val="000000"/>
          <w:sz w:val="28"/>
          <w:szCs w:val="28"/>
        </w:rPr>
        <w:t>» во 2 классе»</w:t>
      </w: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612F" w:rsidRDefault="0011612F" w:rsidP="001161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выполнила: </w:t>
      </w:r>
    </w:p>
    <w:p w:rsidR="0011612F" w:rsidRDefault="0011612F" w:rsidP="001161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Шуплецова</w:t>
      </w:r>
      <w:proofErr w:type="spellEnd"/>
      <w:r>
        <w:rPr>
          <w:color w:val="000000"/>
          <w:sz w:val="28"/>
          <w:szCs w:val="28"/>
        </w:rPr>
        <w:t xml:space="preserve"> Ксения Андреевна, </w:t>
      </w:r>
    </w:p>
    <w:p w:rsidR="00D40AD2" w:rsidRPr="00F413B0" w:rsidRDefault="0011612F" w:rsidP="0011612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иностранного языка</w:t>
      </w: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0AD2" w:rsidRPr="00F413B0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Слободской</w:t>
      </w:r>
    </w:p>
    <w:p w:rsidR="00D40AD2" w:rsidRPr="00D40AD2" w:rsidRDefault="00D40AD2" w:rsidP="00D40A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Pr="0011612F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3124F8" w:rsidRPr="0011612F">
        <w:rPr>
          <w:color w:val="000000"/>
          <w:sz w:val="28"/>
          <w:szCs w:val="28"/>
        </w:rPr>
        <w:t>…………………………………………………………………….3</w:t>
      </w:r>
    </w:p>
    <w:p w:rsidR="00A21DF6" w:rsidRPr="003124F8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1. Содержание программы </w:t>
      </w:r>
      <w:r w:rsidRPr="00A21DF6">
        <w:rPr>
          <w:bCs/>
          <w:color w:val="000000"/>
          <w:sz w:val="28"/>
          <w:szCs w:val="28"/>
        </w:rPr>
        <w:t>интегрированного курса внеурочной деятельности «</w:t>
      </w:r>
      <w:proofErr w:type="gramStart"/>
      <w:r w:rsidRPr="00A21DF6">
        <w:rPr>
          <w:bCs/>
          <w:color w:val="000000"/>
          <w:sz w:val="28"/>
          <w:szCs w:val="28"/>
        </w:rPr>
        <w:t>Грамотей</w:t>
      </w:r>
      <w:proofErr w:type="gramEnd"/>
      <w:r w:rsidRPr="00A21DF6">
        <w:rPr>
          <w:bCs/>
          <w:color w:val="000000"/>
          <w:sz w:val="28"/>
          <w:szCs w:val="28"/>
        </w:rPr>
        <w:t>» во 2 классе</w:t>
      </w:r>
      <w:r w:rsidR="003124F8" w:rsidRPr="003124F8">
        <w:rPr>
          <w:bCs/>
          <w:color w:val="000000"/>
          <w:sz w:val="28"/>
          <w:szCs w:val="28"/>
        </w:rPr>
        <w:t>…………………………………………...4</w:t>
      </w:r>
    </w:p>
    <w:p w:rsidR="00A21DF6" w:rsidRPr="003124F8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2. Апробация занятия </w:t>
      </w:r>
      <w:r w:rsidRPr="00A21DF6">
        <w:rPr>
          <w:bCs/>
          <w:color w:val="000000"/>
          <w:sz w:val="28"/>
          <w:szCs w:val="28"/>
        </w:rPr>
        <w:t>интегрированного курса внеурочной деятельности «</w:t>
      </w:r>
      <w:proofErr w:type="gramStart"/>
      <w:r w:rsidRPr="00A21DF6">
        <w:rPr>
          <w:bCs/>
          <w:color w:val="000000"/>
          <w:sz w:val="28"/>
          <w:szCs w:val="28"/>
        </w:rPr>
        <w:t>Грамотей</w:t>
      </w:r>
      <w:proofErr w:type="gramEnd"/>
      <w:r w:rsidRPr="00A21DF6">
        <w:rPr>
          <w:bCs/>
          <w:color w:val="000000"/>
          <w:sz w:val="28"/>
          <w:szCs w:val="28"/>
        </w:rPr>
        <w:t>» во 2 классе</w:t>
      </w:r>
      <w:r w:rsidR="003124F8" w:rsidRPr="003124F8">
        <w:rPr>
          <w:bCs/>
          <w:color w:val="000000"/>
          <w:sz w:val="28"/>
          <w:szCs w:val="28"/>
        </w:rPr>
        <w:t>…………………………………………..6</w:t>
      </w:r>
    </w:p>
    <w:p w:rsidR="00A21DF6" w:rsidRPr="003124F8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3124F8" w:rsidRPr="003124F8">
        <w:rPr>
          <w:color w:val="000000"/>
          <w:sz w:val="28"/>
          <w:szCs w:val="28"/>
        </w:rPr>
        <w:t>…………………………………………………………………8</w:t>
      </w:r>
    </w:p>
    <w:p w:rsidR="00A21DF6" w:rsidRPr="003124F8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  <w:r w:rsidR="003124F8" w:rsidRPr="003124F8">
        <w:rPr>
          <w:color w:val="000000"/>
          <w:sz w:val="28"/>
          <w:szCs w:val="28"/>
        </w:rPr>
        <w:t>………………………………………………………..</w:t>
      </w:r>
      <w:r w:rsidR="003124F8">
        <w:rPr>
          <w:color w:val="000000"/>
          <w:sz w:val="28"/>
          <w:szCs w:val="28"/>
          <w:lang w:val="en-US"/>
        </w:rPr>
        <w:t>.</w:t>
      </w:r>
      <w:r w:rsidR="003124F8" w:rsidRPr="003124F8">
        <w:rPr>
          <w:color w:val="000000"/>
          <w:sz w:val="28"/>
          <w:szCs w:val="28"/>
        </w:rPr>
        <w:t>9</w:t>
      </w:r>
    </w:p>
    <w:p w:rsidR="00A21DF6" w:rsidRPr="003124F8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Приложения</w:t>
      </w:r>
      <w:r w:rsidR="003124F8">
        <w:rPr>
          <w:color w:val="000000"/>
          <w:sz w:val="28"/>
          <w:szCs w:val="28"/>
        </w:rPr>
        <w:t>…</w:t>
      </w:r>
      <w:r w:rsidR="003124F8">
        <w:rPr>
          <w:color w:val="000000"/>
          <w:sz w:val="28"/>
          <w:szCs w:val="28"/>
          <w:lang w:val="en-US"/>
        </w:rPr>
        <w:t>…………………………………………………………….10</w:t>
      </w:r>
    </w:p>
    <w:p w:rsidR="00A21DF6" w:rsidRP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en-US"/>
        </w:rPr>
      </w:pPr>
    </w:p>
    <w:p w:rsidR="00ED671D" w:rsidRPr="00ED671D" w:rsidRDefault="00ED671D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lang w:val="en-US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Default="00A21DF6" w:rsidP="00A21DF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A21DF6" w:rsidRPr="00ED671D" w:rsidRDefault="00A21DF6" w:rsidP="00A21D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</w:p>
    <w:p w:rsidR="00A21DF6" w:rsidRPr="00A21DF6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A21DF6">
        <w:rPr>
          <w:b/>
          <w:color w:val="000000"/>
          <w:sz w:val="28"/>
          <w:szCs w:val="28"/>
        </w:rPr>
        <w:lastRenderedPageBreak/>
        <w:t>Введение</w:t>
      </w:r>
    </w:p>
    <w:p w:rsidR="00A21DF6" w:rsidRPr="00A21DF6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2DA6">
        <w:rPr>
          <w:b/>
          <w:i/>
          <w:color w:val="000000"/>
          <w:sz w:val="28"/>
          <w:szCs w:val="28"/>
        </w:rPr>
        <w:t xml:space="preserve"> </w:t>
      </w:r>
      <w:r w:rsidRPr="00762DA6">
        <w:rPr>
          <w:color w:val="000000"/>
          <w:sz w:val="28"/>
          <w:szCs w:val="28"/>
        </w:rPr>
        <w:t xml:space="preserve">В условиях введения ФГОС актуализируется воспитательный и </w:t>
      </w:r>
      <w:r w:rsidRPr="00ED671D">
        <w:rPr>
          <w:color w:val="000000"/>
          <w:sz w:val="28"/>
          <w:szCs w:val="28"/>
        </w:rPr>
        <w:t xml:space="preserve">развивающий личность школьника потенциал «иностранного языка» как предмета. </w:t>
      </w:r>
      <w:r w:rsidRPr="00ED671D">
        <w:rPr>
          <w:color w:val="000000"/>
          <w:sz w:val="28"/>
          <w:szCs w:val="28"/>
          <w:shd w:val="clear" w:color="auto" w:fill="FFFFFF"/>
        </w:rPr>
        <w:t xml:space="preserve">Уже в 1 классе обучающиеся и их родители предстают перед </w:t>
      </w:r>
      <w:proofErr w:type="gramStart"/>
      <w:r w:rsidRPr="00ED671D">
        <w:rPr>
          <w:color w:val="000000"/>
          <w:sz w:val="28"/>
          <w:szCs w:val="28"/>
          <w:shd w:val="clear" w:color="auto" w:fill="FFFFFF"/>
        </w:rPr>
        <w:t>выбором</w:t>
      </w:r>
      <w:proofErr w:type="gramEnd"/>
      <w:r w:rsidRPr="00ED671D">
        <w:rPr>
          <w:color w:val="000000"/>
          <w:sz w:val="28"/>
          <w:szCs w:val="28"/>
          <w:shd w:val="clear" w:color="auto" w:fill="FFFFFF"/>
        </w:rPr>
        <w:t xml:space="preserve"> – какой иностранный язык выбрать, а во 2 классе приступают к его изучению. Изучение иностранного алфавита не вызывает особых трудностей, так как второклассник может без труда провести параллель с родным языком и знакомым ему русским алфавитом, обучающийся понимает, чтобы научиться читать и писать на иностранном языке, ему нужно овладеть новой системой знаков. Но программа предмета «Иностранный язык» не ограничивается лишь знакомством с алфавитом. 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671D">
        <w:rPr>
          <w:color w:val="000000"/>
          <w:sz w:val="28"/>
          <w:szCs w:val="28"/>
          <w:shd w:val="clear" w:color="auto" w:fill="FFFFFF"/>
        </w:rPr>
        <w:t>И вот здесь учителя иностранного языка из года в год сталкиваются с множеством вопросов и трудностей. Возникает проблема, как объяснить второкласснику, который еще не знаком с частями речи, что такое имя существительное, прилагательное, глагол и местоимение? Что такое артикль и зачем он нужен? Для чего в предложении глагол-связка  и почему в каждом лице и числе он стоит в разной форме (</w:t>
      </w:r>
      <w:proofErr w:type="gramStart"/>
      <w:r w:rsidRPr="00ED671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D671D">
        <w:rPr>
          <w:color w:val="000000"/>
          <w:sz w:val="28"/>
          <w:szCs w:val="28"/>
          <w:shd w:val="clear" w:color="auto" w:fill="FFFFFF"/>
        </w:rPr>
        <w:t xml:space="preserve"> немецком </w:t>
      </w:r>
      <w:r w:rsidRPr="00ED671D">
        <w:rPr>
          <w:color w:val="000000"/>
          <w:sz w:val="28"/>
          <w:szCs w:val="28"/>
          <w:shd w:val="clear" w:color="auto" w:fill="FFFFFF"/>
          <w:lang w:val="de-DE"/>
        </w:rPr>
        <w:t>sein</w:t>
      </w:r>
      <w:r w:rsidRPr="00ED671D">
        <w:rPr>
          <w:color w:val="000000"/>
          <w:sz w:val="28"/>
          <w:szCs w:val="28"/>
          <w:shd w:val="clear" w:color="auto" w:fill="FFFFFF"/>
        </w:rPr>
        <w:t>)? Почему слова в иностранном предложении должны стоять в определенном порядке? Почему девочка в русском языке женского рода, а в немецком среднего? На эти и другие вопросы должен помочь ответить наш интегрированный курс внеурочной деятельности.</w:t>
      </w:r>
      <w:r w:rsidRPr="00ED671D">
        <w:rPr>
          <w:b/>
          <w:i/>
          <w:color w:val="000000"/>
          <w:sz w:val="28"/>
          <w:szCs w:val="28"/>
        </w:rPr>
        <w:t xml:space="preserve"> </w:t>
      </w:r>
      <w:r w:rsidRPr="00ED671D">
        <w:rPr>
          <w:color w:val="000000"/>
          <w:sz w:val="28"/>
          <w:szCs w:val="28"/>
          <w:shd w:val="clear" w:color="auto" w:fill="FFFFFF"/>
        </w:rPr>
        <w:t xml:space="preserve">Почему </w:t>
      </w:r>
      <w:proofErr w:type="gramStart"/>
      <w:r w:rsidRPr="00ED671D">
        <w:rPr>
          <w:color w:val="000000"/>
          <w:sz w:val="28"/>
          <w:szCs w:val="28"/>
          <w:shd w:val="clear" w:color="auto" w:fill="FFFFFF"/>
        </w:rPr>
        <w:t>интегрированный</w:t>
      </w:r>
      <w:proofErr w:type="gramEnd"/>
      <w:r w:rsidRPr="00ED671D">
        <w:rPr>
          <w:color w:val="000000"/>
          <w:sz w:val="28"/>
          <w:szCs w:val="28"/>
          <w:shd w:val="clear" w:color="auto" w:fill="FFFFFF"/>
        </w:rPr>
        <w:t xml:space="preserve">, потому что именно во внеурочной деятельности становится возможным создание уникальной ситуации взаимодействия учителя начальной школы, учителя иностранного языка и обучающихся для достижения общей </w:t>
      </w:r>
      <w:r w:rsidRPr="00ED671D">
        <w:rPr>
          <w:b/>
          <w:color w:val="000000"/>
          <w:sz w:val="28"/>
          <w:szCs w:val="28"/>
          <w:shd w:val="clear" w:color="auto" w:fill="FFFFFF"/>
        </w:rPr>
        <w:t>цели</w:t>
      </w:r>
      <w:r w:rsidRPr="00ED671D">
        <w:rPr>
          <w:color w:val="000000"/>
          <w:sz w:val="28"/>
          <w:szCs w:val="28"/>
          <w:shd w:val="clear" w:color="auto" w:fill="FFFFFF"/>
        </w:rPr>
        <w:t xml:space="preserve"> -  подготовки к изучению лексических и грамматических категорий на иностранном языке и «снятие трудностей» в их освоении средствами родного языка. 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Open Sans" w:hAnsi="Open Sans" w:cs="Open Sans"/>
          <w:color w:val="000000"/>
          <w:sz w:val="28"/>
          <w:szCs w:val="28"/>
        </w:rPr>
      </w:pPr>
      <w:r w:rsidRPr="00ED671D">
        <w:rPr>
          <w:b/>
          <w:bCs/>
          <w:color w:val="000000"/>
          <w:sz w:val="28"/>
          <w:szCs w:val="28"/>
        </w:rPr>
        <w:t>Задачами программы </w:t>
      </w:r>
      <w:r w:rsidRPr="00ED671D">
        <w:rPr>
          <w:color w:val="000000"/>
          <w:sz w:val="28"/>
          <w:szCs w:val="28"/>
        </w:rPr>
        <w:t>являются: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- изучение и систематизация элементарных языковых знаний в родном и иностранном языках;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- развитие способностей систематизировать и анализировать информацию</w:t>
      </w:r>
      <w:r w:rsidR="00AE12EB" w:rsidRPr="00ED671D">
        <w:rPr>
          <w:color w:val="000000"/>
          <w:sz w:val="28"/>
          <w:szCs w:val="28"/>
        </w:rPr>
        <w:t xml:space="preserve"> на родном и иностранном языках</w:t>
      </w:r>
      <w:r w:rsidRPr="00ED671D">
        <w:rPr>
          <w:color w:val="000000"/>
          <w:sz w:val="28"/>
          <w:szCs w:val="28"/>
        </w:rPr>
        <w:t>;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-</w:t>
      </w:r>
      <w:r w:rsidR="00783913" w:rsidRPr="00ED671D">
        <w:rPr>
          <w:color w:val="000000"/>
          <w:sz w:val="28"/>
          <w:szCs w:val="28"/>
        </w:rPr>
        <w:t xml:space="preserve">формирование УУД: </w:t>
      </w:r>
      <w:proofErr w:type="gramStart"/>
      <w:r w:rsidR="00783913" w:rsidRPr="00ED671D">
        <w:rPr>
          <w:color w:val="000000"/>
          <w:sz w:val="28"/>
          <w:szCs w:val="28"/>
        </w:rPr>
        <w:t>личностных</w:t>
      </w:r>
      <w:proofErr w:type="gramEnd"/>
      <w:r w:rsidR="00783913" w:rsidRPr="00ED671D">
        <w:rPr>
          <w:color w:val="000000"/>
          <w:sz w:val="28"/>
          <w:szCs w:val="28"/>
        </w:rPr>
        <w:t xml:space="preserve">, предметных и </w:t>
      </w:r>
      <w:proofErr w:type="spellStart"/>
      <w:r w:rsidR="00783913" w:rsidRPr="00ED671D">
        <w:rPr>
          <w:color w:val="000000"/>
          <w:sz w:val="28"/>
          <w:szCs w:val="28"/>
        </w:rPr>
        <w:t>метапредметных</w:t>
      </w:r>
      <w:proofErr w:type="spellEnd"/>
      <w:r w:rsidR="00783913" w:rsidRPr="00ED671D">
        <w:rPr>
          <w:color w:val="000000"/>
          <w:sz w:val="28"/>
          <w:szCs w:val="28"/>
        </w:rPr>
        <w:t xml:space="preserve">; </w:t>
      </w:r>
    </w:p>
    <w:p w:rsidR="00AE12EB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 xml:space="preserve">-развитие умения работать в </w:t>
      </w:r>
      <w:proofErr w:type="spellStart"/>
      <w:r w:rsidRPr="00ED671D">
        <w:rPr>
          <w:color w:val="000000"/>
          <w:sz w:val="28"/>
          <w:szCs w:val="28"/>
        </w:rPr>
        <w:t>паре\группе\команде</w:t>
      </w:r>
      <w:proofErr w:type="spellEnd"/>
      <w:r w:rsidR="00AE12EB" w:rsidRPr="00ED671D">
        <w:rPr>
          <w:color w:val="000000"/>
          <w:sz w:val="28"/>
          <w:szCs w:val="28"/>
        </w:rPr>
        <w:t>;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-развитие таких психических процессов обучающихся как память, внимание, мышление, воображение;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- повышение мотивации к изучению родного и иностранного языков.</w:t>
      </w:r>
    </w:p>
    <w:p w:rsidR="00AE12EB" w:rsidRPr="00ED671D" w:rsidRDefault="00AE12EB" w:rsidP="00AE1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71D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поставленных задач использованы </w:t>
      </w:r>
      <w:r w:rsidRPr="00ED671D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AE12EB" w:rsidRPr="00ED671D" w:rsidRDefault="00AE12EB" w:rsidP="00AE12EB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71D">
        <w:rPr>
          <w:rFonts w:ascii="Times New Roman" w:hAnsi="Times New Roman" w:cs="Times New Roman"/>
          <w:sz w:val="28"/>
          <w:szCs w:val="28"/>
        </w:rPr>
        <w:t>Теоретические (изучение и анализ научно-методической литературы по психологии, педагогике, лингвистике и методике преподавания иностранных языков, систематизация, моделирование, проектирование)</w:t>
      </w:r>
      <w:r w:rsidR="00305E47">
        <w:rPr>
          <w:rFonts w:ascii="Times New Roman" w:hAnsi="Times New Roman" w:cs="Times New Roman"/>
          <w:sz w:val="28"/>
          <w:szCs w:val="28"/>
        </w:rPr>
        <w:t>;</w:t>
      </w:r>
    </w:p>
    <w:p w:rsidR="00AE12EB" w:rsidRPr="00ED671D" w:rsidRDefault="00AE12EB" w:rsidP="00AE12EB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71D">
        <w:rPr>
          <w:rFonts w:ascii="Times New Roman" w:hAnsi="Times New Roman" w:cs="Times New Roman"/>
          <w:sz w:val="28"/>
          <w:szCs w:val="28"/>
        </w:rPr>
        <w:t>Эмпирические</w:t>
      </w:r>
      <w:proofErr w:type="gramEnd"/>
      <w:r w:rsidRPr="00ED671D">
        <w:rPr>
          <w:rFonts w:ascii="Times New Roman" w:hAnsi="Times New Roman" w:cs="Times New Roman"/>
          <w:sz w:val="28"/>
          <w:szCs w:val="28"/>
        </w:rPr>
        <w:t xml:space="preserve"> (наблюдение, тестирование</w:t>
      </w:r>
      <w:r w:rsidR="00305E47">
        <w:rPr>
          <w:rFonts w:ascii="Times New Roman" w:hAnsi="Times New Roman" w:cs="Times New Roman"/>
          <w:sz w:val="28"/>
          <w:szCs w:val="28"/>
        </w:rPr>
        <w:t>);</w:t>
      </w:r>
    </w:p>
    <w:p w:rsidR="00D40AD2" w:rsidRPr="00ED671D" w:rsidRDefault="00AE12EB" w:rsidP="00AE12EB">
      <w:pPr>
        <w:pStyle w:val="a7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71D">
        <w:rPr>
          <w:rFonts w:ascii="Times New Roman" w:hAnsi="Times New Roman" w:cs="Times New Roman"/>
          <w:sz w:val="28"/>
          <w:szCs w:val="28"/>
        </w:rPr>
        <w:t>Методы статистической обработки данных, количественный и качественный анализ результатов исследования</w:t>
      </w:r>
      <w:r w:rsidR="00305E47">
        <w:rPr>
          <w:rFonts w:ascii="Times New Roman" w:hAnsi="Times New Roman" w:cs="Times New Roman"/>
          <w:sz w:val="28"/>
          <w:szCs w:val="28"/>
        </w:rPr>
        <w:t>.</w:t>
      </w:r>
    </w:p>
    <w:p w:rsidR="00A21DF6" w:rsidRPr="00ED671D" w:rsidRDefault="008C2BCB" w:rsidP="00AE12E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ED671D">
        <w:rPr>
          <w:b/>
          <w:color w:val="000000"/>
          <w:sz w:val="28"/>
          <w:szCs w:val="28"/>
        </w:rPr>
        <w:lastRenderedPageBreak/>
        <w:t xml:space="preserve">Глава 1. Содержание программы </w:t>
      </w:r>
      <w:r w:rsidRPr="00ED671D">
        <w:rPr>
          <w:b/>
          <w:bCs/>
          <w:color w:val="000000"/>
          <w:sz w:val="28"/>
          <w:szCs w:val="28"/>
        </w:rPr>
        <w:t>интегрированного курса внеурочной деятельности «</w:t>
      </w:r>
      <w:proofErr w:type="gramStart"/>
      <w:r w:rsidRPr="00ED671D">
        <w:rPr>
          <w:b/>
          <w:bCs/>
          <w:color w:val="000000"/>
          <w:sz w:val="28"/>
          <w:szCs w:val="28"/>
        </w:rPr>
        <w:t>Грамотей</w:t>
      </w:r>
      <w:proofErr w:type="gramEnd"/>
      <w:r w:rsidRPr="00ED671D">
        <w:rPr>
          <w:b/>
          <w:bCs/>
          <w:color w:val="000000"/>
          <w:sz w:val="28"/>
          <w:szCs w:val="28"/>
        </w:rPr>
        <w:t>» во 2 классе</w:t>
      </w: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C2BCB" w:rsidRPr="00ED671D" w:rsidRDefault="008C2BCB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D671D">
        <w:rPr>
          <w:sz w:val="28"/>
          <w:szCs w:val="28"/>
          <w:shd w:val="clear" w:color="auto" w:fill="FFFFFF"/>
        </w:rPr>
        <w:t>В соответствии с рабочей программой по предмету «Иностранный язык» мы разработали список тем занятий внеурочной деятельности, включив в них те лексические и грамматические категории, которые еще не изучались ребятами на уроках русского языка. У нас получилось 7 основных разделов (см</w:t>
      </w:r>
      <w:proofErr w:type="gramStart"/>
      <w:r w:rsidRPr="00ED671D">
        <w:rPr>
          <w:sz w:val="28"/>
          <w:szCs w:val="28"/>
          <w:shd w:val="clear" w:color="auto" w:fill="FFFFFF"/>
        </w:rPr>
        <w:t>.п</w:t>
      </w:r>
      <w:proofErr w:type="gramEnd"/>
      <w:r w:rsidRPr="00ED671D">
        <w:rPr>
          <w:sz w:val="28"/>
          <w:szCs w:val="28"/>
          <w:shd w:val="clear" w:color="auto" w:fill="FFFFFF"/>
        </w:rPr>
        <w:t xml:space="preserve">риложение 1). </w:t>
      </w:r>
      <w:r w:rsidRPr="00ED671D">
        <w:rPr>
          <w:b/>
          <w:i/>
          <w:sz w:val="28"/>
          <w:szCs w:val="28"/>
          <w:shd w:val="clear" w:color="auto" w:fill="FFFFFF"/>
        </w:rPr>
        <w:t xml:space="preserve"> </w:t>
      </w:r>
      <w:r w:rsidRPr="00ED671D">
        <w:rPr>
          <w:sz w:val="28"/>
          <w:szCs w:val="28"/>
          <w:shd w:val="clear" w:color="auto" w:fill="FFFFFF"/>
        </w:rPr>
        <w:t xml:space="preserve">В формулировке темы занятия отражено основное понятие или поставлен проблемный вопрос. Мы постарались максимально охватить весь материал, чтобы изучение немецкого языка стало для детей более лёгким и интересным. 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  <w:u w:val="single"/>
        </w:rPr>
        <w:t>Первый раздел «Мы начинаем!».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</w:rPr>
        <w:t>В этот раздел программы мы включили знакомство с алфавитом (русский и немецкий), буквами и звуками, транскрипцией.</w:t>
      </w:r>
      <w:r w:rsidRPr="00ED671D">
        <w:rPr>
          <w:rStyle w:val="c21"/>
          <w:bCs/>
          <w:iCs/>
          <w:sz w:val="28"/>
          <w:szCs w:val="28"/>
          <w:u w:val="single"/>
        </w:rPr>
        <w:t xml:space="preserve"> </w:t>
      </w:r>
      <w:r w:rsidRPr="00ED671D">
        <w:rPr>
          <w:rStyle w:val="c21"/>
          <w:bCs/>
          <w:iCs/>
          <w:sz w:val="28"/>
          <w:szCs w:val="28"/>
        </w:rPr>
        <w:t>В этом же разделе мы знакомимся с грамматической основой предложения, учимся правильно строить предложения. Эта работа идёт параллельно с уроками русского языка.</w:t>
      </w:r>
      <w:r w:rsidR="009D0730" w:rsidRPr="00ED671D">
        <w:rPr>
          <w:rStyle w:val="c21"/>
          <w:bCs/>
          <w:iCs/>
          <w:sz w:val="28"/>
          <w:szCs w:val="28"/>
        </w:rPr>
        <w:t xml:space="preserve"> </w:t>
      </w:r>
      <w:r w:rsidR="00305E47">
        <w:rPr>
          <w:rStyle w:val="c21"/>
          <w:bCs/>
          <w:iCs/>
          <w:sz w:val="28"/>
          <w:szCs w:val="28"/>
        </w:rPr>
        <w:t>И в заключение</w:t>
      </w:r>
      <w:r w:rsidRPr="00ED671D">
        <w:rPr>
          <w:rStyle w:val="c21"/>
          <w:bCs/>
          <w:iCs/>
          <w:sz w:val="28"/>
          <w:szCs w:val="28"/>
        </w:rPr>
        <w:t xml:space="preserve"> изучения раздела детям даётся общее понятие о частях речи. 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  <w:u w:val="single"/>
        </w:rPr>
        <w:t>Второй раздел «Такие постоянные существительные».</w:t>
      </w:r>
      <w:r w:rsidRPr="00ED671D">
        <w:rPr>
          <w:rStyle w:val="c21"/>
          <w:bCs/>
          <w:iCs/>
          <w:sz w:val="28"/>
          <w:szCs w:val="28"/>
        </w:rPr>
        <w:t xml:space="preserve"> 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Cs/>
          <w:iCs/>
          <w:sz w:val="28"/>
          <w:szCs w:val="28"/>
        </w:rPr>
      </w:pPr>
      <w:r w:rsidRPr="00ED671D">
        <w:rPr>
          <w:rStyle w:val="c21"/>
          <w:bCs/>
          <w:iCs/>
          <w:sz w:val="28"/>
          <w:szCs w:val="28"/>
        </w:rPr>
        <w:t>По программе русского языка 2 класса знакомство с именем существительным начинается в конце 2 триместра, а понятие рода даётся только в 3 классе. А на немецком языке – в середине 1 триместра. Вот здесь начинаются проблемы, с которыми сталкиваются учителя немецкого языка и обучающиеся. На занятиях внеурочной деятельностью дети знакомятся с понятием «имя существительное», различают одушевленные и неодушевленные, собственные и нарицательные имена существительные. Узнают, что у имён существительных есть род, и что они изменяются по числам.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  <w:u w:val="single"/>
        </w:rPr>
        <w:t>Третий раздел «Загадочные местоимения».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Cs/>
          <w:iCs/>
          <w:sz w:val="28"/>
          <w:szCs w:val="28"/>
        </w:rPr>
      </w:pPr>
      <w:r w:rsidRPr="00ED671D">
        <w:rPr>
          <w:rStyle w:val="c21"/>
          <w:bCs/>
          <w:iCs/>
          <w:sz w:val="28"/>
          <w:szCs w:val="28"/>
        </w:rPr>
        <w:t xml:space="preserve">В этом разделе происходит знакомство с абсолютно новой частью речи для детей. На уроках русского языка второклассники изучают тему «Местоимение» только в конце учебного года. Им даётся общее представление об этой части речи. А понятие «притяжательные местоимения» в начальной школе не изучается вообще, в отличие от немецкого языка. Поэтому в этот раздел мы включили занятия, на которых дети знакомятся с местоимениями, их ролью в речи, делят местоимения на разряды (личные и притяжательные), пробуют  их различать. 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</w:rPr>
      </w:pPr>
      <w:r w:rsidRPr="00ED671D">
        <w:rPr>
          <w:rStyle w:val="c21"/>
          <w:bCs/>
          <w:iCs/>
          <w:sz w:val="28"/>
          <w:szCs w:val="28"/>
          <w:u w:val="single"/>
        </w:rPr>
        <w:t>Раздел  «Интересные прилагательные».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Cs/>
          <w:iCs/>
          <w:sz w:val="28"/>
          <w:szCs w:val="28"/>
        </w:rPr>
      </w:pPr>
      <w:r w:rsidRPr="00ED671D">
        <w:rPr>
          <w:sz w:val="28"/>
          <w:szCs w:val="28"/>
          <w:shd w:val="clear" w:color="auto" w:fill="FFFFFF"/>
        </w:rPr>
        <w:t xml:space="preserve">Грамматические признаки прилагательного зависят от имени существительного, поэтому рекомендуется особое внимание уделять установлению учащимися зависимости имени прилагательного от имени существительного. </w:t>
      </w:r>
      <w:r w:rsidRPr="00ED671D">
        <w:rPr>
          <w:rStyle w:val="c21"/>
          <w:bCs/>
          <w:iCs/>
          <w:sz w:val="28"/>
          <w:szCs w:val="28"/>
        </w:rPr>
        <w:t xml:space="preserve">Поэтому на занятиях снова идёт пропедевтическая работа с понятием имя прилагательное, его ролью в речи. Учащиеся описывают имена существительные, подбирая к ним подходящие имена прилагательные. </w:t>
      </w:r>
      <w:r w:rsidRPr="00ED671D">
        <w:rPr>
          <w:sz w:val="28"/>
          <w:szCs w:val="28"/>
          <w:shd w:val="clear" w:color="auto" w:fill="FFFFFF"/>
        </w:rPr>
        <w:t xml:space="preserve">Делается вывод о том, что качества предметов цвет, вкус, размер – это </w:t>
      </w:r>
      <w:r w:rsidRPr="00ED671D">
        <w:rPr>
          <w:sz w:val="28"/>
          <w:szCs w:val="28"/>
          <w:shd w:val="clear" w:color="auto" w:fill="FFFFFF"/>
        </w:rPr>
        <w:lastRenderedPageBreak/>
        <w:t>признаки предметов. Предметы отличаются друг от друга своими признаками. Каждый предмет может иметь несколько признаков. По этим признакам можно узнать предмет.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</w:rPr>
      </w:pPr>
      <w:r w:rsidRPr="00ED671D">
        <w:rPr>
          <w:rStyle w:val="c21"/>
          <w:bCs/>
          <w:iCs/>
          <w:sz w:val="28"/>
          <w:szCs w:val="28"/>
          <w:u w:val="single"/>
        </w:rPr>
        <w:t>Повторы.</w:t>
      </w:r>
      <w:r w:rsidRPr="00ED671D">
        <w:rPr>
          <w:rStyle w:val="c21"/>
          <w:bCs/>
          <w:iCs/>
          <w:sz w:val="28"/>
          <w:szCs w:val="28"/>
        </w:rPr>
        <w:t xml:space="preserve"> В этом разделе мы планируем повторить уже знакомые детям части речи и продолжить работу над предложением.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  <w:u w:val="single"/>
        </w:rPr>
        <w:t>Раздел «Деятельный глагол».</w:t>
      </w:r>
      <w:r w:rsidRPr="00ED671D">
        <w:rPr>
          <w:rStyle w:val="c21"/>
          <w:bCs/>
          <w:iCs/>
          <w:sz w:val="28"/>
          <w:szCs w:val="28"/>
        </w:rPr>
        <w:t xml:space="preserve"> 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bCs/>
          <w:iCs/>
          <w:sz w:val="28"/>
          <w:szCs w:val="28"/>
          <w:u w:val="single"/>
        </w:rPr>
      </w:pPr>
      <w:r w:rsidRPr="00ED671D">
        <w:rPr>
          <w:rStyle w:val="c21"/>
          <w:bCs/>
          <w:iCs/>
          <w:sz w:val="28"/>
          <w:szCs w:val="28"/>
        </w:rPr>
        <w:t xml:space="preserve">«Глагол» – одна из самых трудных тем в русском языке. С этой частью речи второклассники знакомятся в 3 триместре и изучают только число глагола, а с лицом и спряжением глагола знакомятся в 4 классе. В то время как на уроках немецкого языка с глаголом </w:t>
      </w:r>
      <w:proofErr w:type="gramStart"/>
      <w:r w:rsidRPr="00ED671D">
        <w:rPr>
          <w:rStyle w:val="c21"/>
          <w:bCs/>
          <w:iCs/>
          <w:sz w:val="28"/>
          <w:szCs w:val="28"/>
        </w:rPr>
        <w:t>обучающиеся</w:t>
      </w:r>
      <w:proofErr w:type="gramEnd"/>
      <w:r w:rsidRPr="00ED671D">
        <w:rPr>
          <w:rStyle w:val="c21"/>
          <w:bCs/>
          <w:iCs/>
          <w:sz w:val="28"/>
          <w:szCs w:val="28"/>
        </w:rPr>
        <w:t xml:space="preserve"> знакомятся во 2 полугодии 2 класса.  Поэтому знакомство с этой частью речи на занятиях внеурочной деятельностью необходимо.</w:t>
      </w:r>
    </w:p>
    <w:p w:rsidR="008C2BCB" w:rsidRPr="00ED671D" w:rsidRDefault="008C2BCB" w:rsidP="00AE12EB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c5"/>
          <w:bCs/>
          <w:iCs/>
          <w:sz w:val="28"/>
          <w:szCs w:val="28"/>
          <w:u w:val="single"/>
        </w:rPr>
      </w:pPr>
      <w:r w:rsidRPr="00ED671D">
        <w:rPr>
          <w:rStyle w:val="c5"/>
          <w:bCs/>
          <w:iCs/>
          <w:sz w:val="28"/>
          <w:szCs w:val="28"/>
          <w:u w:val="single"/>
        </w:rPr>
        <w:t xml:space="preserve">Искусство речи. 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D671D">
        <w:rPr>
          <w:color w:val="111115"/>
          <w:sz w:val="28"/>
          <w:szCs w:val="28"/>
          <w:shd w:val="clear" w:color="auto" w:fill="FFFFFF"/>
        </w:rPr>
        <w:t xml:space="preserve">В  этом разделе в основном вся работа идёт с текстом. У </w:t>
      </w:r>
      <w:proofErr w:type="gramStart"/>
      <w:r w:rsidRPr="00ED671D">
        <w:rPr>
          <w:color w:val="111115"/>
          <w:sz w:val="28"/>
          <w:szCs w:val="28"/>
          <w:shd w:val="clear" w:color="auto" w:fill="FFFFFF"/>
        </w:rPr>
        <w:t>обучающихся</w:t>
      </w:r>
      <w:proofErr w:type="gramEnd"/>
      <w:r w:rsidRPr="00ED671D">
        <w:rPr>
          <w:color w:val="111115"/>
          <w:sz w:val="28"/>
          <w:szCs w:val="28"/>
          <w:shd w:val="clear" w:color="auto" w:fill="FFFFFF"/>
        </w:rPr>
        <w:t xml:space="preserve"> формируется умение редактировать текст с точки зрения лексики и грамматики. </w:t>
      </w:r>
    </w:p>
    <w:p w:rsidR="008C2BCB" w:rsidRPr="00ED671D" w:rsidRDefault="008C2BCB" w:rsidP="00AE12E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данный курс позволяет показать учащимся, как увлекателен, разнообразен, неисчерпаем мир слова, мир русской и немецкой грамоты. Это имеет большое значение для формирования подлинных познавательных интересов как основы учебной деятельности.</w:t>
      </w:r>
    </w:p>
    <w:p w:rsidR="008C2BCB" w:rsidRPr="00ED671D" w:rsidRDefault="008C2BCB" w:rsidP="00AE12EB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данного курса школьники могут увидеть “волшебство знакомых слов”; понять, что обычные слова достойны изучения и внимания.  Знание русского языка создает условия для успешного усвоения немецкого языка. Без хорошего </w:t>
      </w:r>
      <w:proofErr w:type="gramStart"/>
      <w:r w:rsidRPr="00ED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proofErr w:type="gramEnd"/>
      <w:r w:rsidRPr="00ED6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невозможна никакая познавательная деятельность. Поэтому особое внимание на занятиях уделяется заданиям, направленным на развитие устной и письменной речи учащихся, на воспитание у них чувства языка, этических норм речевого поведения. Окончить наш курс мы планируем проведением </w:t>
      </w:r>
      <w:r w:rsidRPr="00ED671D">
        <w:rPr>
          <w:rFonts w:ascii="Times New Roman" w:hAnsi="Times New Roman" w:cs="Times New Roman"/>
          <w:sz w:val="28"/>
          <w:szCs w:val="28"/>
        </w:rPr>
        <w:t xml:space="preserve">праздника «Ура, мы – </w:t>
      </w:r>
      <w:proofErr w:type="gramStart"/>
      <w:r w:rsidRPr="00ED671D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ED671D">
        <w:rPr>
          <w:rFonts w:ascii="Times New Roman" w:hAnsi="Times New Roman" w:cs="Times New Roman"/>
          <w:sz w:val="28"/>
          <w:szCs w:val="28"/>
        </w:rPr>
        <w:t>!»</w:t>
      </w:r>
    </w:p>
    <w:p w:rsidR="008C2BCB" w:rsidRPr="00ED671D" w:rsidRDefault="008C2BCB" w:rsidP="00AE12E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11612F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E12EB" w:rsidRPr="0011612F" w:rsidRDefault="00AE12EB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E12EB" w:rsidRPr="0011612F" w:rsidRDefault="00AE12EB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C2BCB" w:rsidRPr="00ED671D" w:rsidRDefault="008C2BCB" w:rsidP="00AE12E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ED671D">
        <w:rPr>
          <w:b/>
          <w:bCs/>
          <w:color w:val="000000"/>
          <w:sz w:val="28"/>
          <w:szCs w:val="28"/>
        </w:rPr>
        <w:lastRenderedPageBreak/>
        <w:t>Глава 2. Апробация занятия интегрированного курса внеурочной деятельности «</w:t>
      </w:r>
      <w:proofErr w:type="gramStart"/>
      <w:r w:rsidRPr="00ED671D">
        <w:rPr>
          <w:b/>
          <w:bCs/>
          <w:color w:val="000000"/>
          <w:sz w:val="28"/>
          <w:szCs w:val="28"/>
        </w:rPr>
        <w:t>Грамотей</w:t>
      </w:r>
      <w:proofErr w:type="gramEnd"/>
      <w:r w:rsidRPr="00ED671D">
        <w:rPr>
          <w:b/>
          <w:bCs/>
          <w:color w:val="000000"/>
          <w:sz w:val="28"/>
          <w:szCs w:val="28"/>
        </w:rPr>
        <w:t>» во 2 классе</w:t>
      </w:r>
    </w:p>
    <w:p w:rsidR="00A21DF6" w:rsidRPr="00ED671D" w:rsidRDefault="00A21DF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671D">
        <w:rPr>
          <w:color w:val="000000"/>
          <w:sz w:val="28"/>
          <w:szCs w:val="28"/>
          <w:shd w:val="clear" w:color="auto" w:fill="FFFFFF"/>
        </w:rPr>
        <w:t>Для подтверждения необходимости создания такого курса, мы провели анкетирование среди 43 обучающихся 2х классов и получили следующие результаты (</w:t>
      </w:r>
      <w:proofErr w:type="gramStart"/>
      <w:r w:rsidRPr="00ED671D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Pr="00ED671D">
        <w:rPr>
          <w:color w:val="000000"/>
          <w:sz w:val="28"/>
          <w:szCs w:val="28"/>
          <w:shd w:val="clear" w:color="auto" w:fill="FFFFFF"/>
        </w:rPr>
        <w:t>. диаграмму).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671D">
        <w:rPr>
          <w:color w:val="000000"/>
          <w:sz w:val="28"/>
          <w:szCs w:val="28"/>
          <w:shd w:val="clear" w:color="auto" w:fill="FFFFFF"/>
        </w:rPr>
        <w:t>Анкетирование показало, что обучающиеся недостаточно хорошо знают, какие бывают предложения по цели высказывания и имеют слабое представление о порядке слов в предложении в родном языке. Это объясняется тем, что с темой «Предложение» второклассники познакомятся только лишь в первом полугодии 3 класса. Что такое  части речи большинство также не знает, и это неудивительно, ведь эта тема проходится только во втором полугодии 2 класса.</w:t>
      </w:r>
    </w:p>
    <w:p w:rsidR="00D40AD2" w:rsidRPr="00ED671D" w:rsidRDefault="00783913" w:rsidP="00AE12E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 w:rsidRPr="00ED671D">
        <w:rPr>
          <w:color w:val="000000"/>
          <w:sz w:val="28"/>
          <w:szCs w:val="28"/>
          <w:shd w:val="clear" w:color="auto" w:fill="FFFFFF"/>
        </w:rPr>
        <w:t>Диаграмма 1 Результаты анкетирования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DE1371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ED671D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56118" cy="2697753"/>
            <wp:effectExtent l="19050" t="0" r="25582" b="734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D671D">
        <w:rPr>
          <w:color w:val="000000"/>
          <w:sz w:val="28"/>
          <w:szCs w:val="28"/>
        </w:rPr>
        <w:t xml:space="preserve">И вот здесь возникает проблема у учителей иностранного языка, когда параллельно с изучением алфавита вводятся такие части речи как «имя существительное» с категорией рода, «имя прилагательное», «местоимение» и «глагол». </w:t>
      </w:r>
      <w:proofErr w:type="gramStart"/>
      <w:r w:rsidRPr="00ED671D">
        <w:rPr>
          <w:color w:val="000000"/>
          <w:sz w:val="28"/>
          <w:szCs w:val="28"/>
        </w:rPr>
        <w:t>И возникает вопрос, как объяснить обучающимся эти понятия, если в родном языке они им еще не известны?</w:t>
      </w:r>
      <w:proofErr w:type="gramEnd"/>
      <w:r w:rsidRPr="00ED671D">
        <w:rPr>
          <w:color w:val="000000"/>
          <w:sz w:val="28"/>
          <w:szCs w:val="28"/>
        </w:rPr>
        <w:t xml:space="preserve"> Это еще раз подтверждает актуальность нашей работы. </w:t>
      </w:r>
      <w:proofErr w:type="gramStart"/>
      <w:r w:rsidRPr="00ED671D">
        <w:rPr>
          <w:color w:val="000000"/>
          <w:sz w:val="28"/>
          <w:szCs w:val="28"/>
          <w:shd w:val="clear" w:color="auto" w:fill="FFFFFF"/>
        </w:rPr>
        <w:t>Интегрированный курс внеурочной деятельности «Грамотей» во 2 классе должен, с одной стороны, сформировать представление обучающихся о лексических и грамматических категориях в родном языке,  с другой стороны, «подготовить почву» к их изучению на иностранном языке.</w:t>
      </w:r>
      <w:proofErr w:type="gramEnd"/>
    </w:p>
    <w:p w:rsidR="00F413B0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 xml:space="preserve">И чтобы убедиться, что мы движемся в правильном направлении, нами </w:t>
      </w:r>
      <w:r w:rsidR="008C2BCB" w:rsidRPr="00ED671D">
        <w:rPr>
          <w:color w:val="000000"/>
          <w:sz w:val="28"/>
          <w:szCs w:val="28"/>
        </w:rPr>
        <w:t>было апробировано одно из занятий</w:t>
      </w:r>
      <w:r w:rsidRPr="00ED671D">
        <w:rPr>
          <w:color w:val="000000"/>
          <w:sz w:val="28"/>
          <w:szCs w:val="28"/>
        </w:rPr>
        <w:t xml:space="preserve"> нашего интегрированного курса «Имя существительное». 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Для того</w:t>
      </w:r>
      <w:proofErr w:type="gramStart"/>
      <w:r w:rsidRPr="00ED671D">
        <w:rPr>
          <w:color w:val="000000"/>
          <w:sz w:val="28"/>
          <w:szCs w:val="28"/>
        </w:rPr>
        <w:t>,</w:t>
      </w:r>
      <w:proofErr w:type="gramEnd"/>
      <w:r w:rsidRPr="00ED671D">
        <w:rPr>
          <w:color w:val="000000"/>
          <w:sz w:val="28"/>
          <w:szCs w:val="28"/>
        </w:rPr>
        <w:t xml:space="preserve"> чтобы ввести понятие «имя существительное», обучающиеся вместе с учителем определили, что такое предмет, на какие 2 группы их можно разделить (одушевленные и неодушевленные), на какие вопросы отвечают эти группы. После определения имени сущ., обучающиеся </w:t>
      </w:r>
      <w:r w:rsidRPr="00ED671D">
        <w:rPr>
          <w:color w:val="000000"/>
          <w:sz w:val="28"/>
          <w:szCs w:val="28"/>
        </w:rPr>
        <w:lastRenderedPageBreak/>
        <w:t>познакомились с категорией рода и словами-помощниками (</w:t>
      </w:r>
      <w:proofErr w:type="spellStart"/>
      <w:proofErr w:type="gramStart"/>
      <w:r w:rsidRPr="00ED671D">
        <w:rPr>
          <w:color w:val="000000"/>
          <w:sz w:val="28"/>
          <w:szCs w:val="28"/>
        </w:rPr>
        <w:t>он-мой</w:t>
      </w:r>
      <w:proofErr w:type="spellEnd"/>
      <w:proofErr w:type="gramEnd"/>
      <w:r w:rsidRPr="00ED671D">
        <w:rPr>
          <w:color w:val="000000"/>
          <w:sz w:val="28"/>
          <w:szCs w:val="28"/>
        </w:rPr>
        <w:t xml:space="preserve">, </w:t>
      </w:r>
      <w:proofErr w:type="spellStart"/>
      <w:r w:rsidRPr="00ED671D">
        <w:rPr>
          <w:color w:val="000000"/>
          <w:sz w:val="28"/>
          <w:szCs w:val="28"/>
        </w:rPr>
        <w:t>она-моя</w:t>
      </w:r>
      <w:proofErr w:type="spellEnd"/>
      <w:r w:rsidRPr="00ED671D">
        <w:rPr>
          <w:color w:val="000000"/>
          <w:sz w:val="28"/>
          <w:szCs w:val="28"/>
        </w:rPr>
        <w:t xml:space="preserve">, </w:t>
      </w:r>
      <w:proofErr w:type="spellStart"/>
      <w:r w:rsidRPr="00ED671D">
        <w:rPr>
          <w:color w:val="000000"/>
          <w:sz w:val="28"/>
          <w:szCs w:val="28"/>
        </w:rPr>
        <w:t>оно-мое</w:t>
      </w:r>
      <w:proofErr w:type="spellEnd"/>
      <w:r w:rsidRPr="00ED671D">
        <w:rPr>
          <w:color w:val="000000"/>
          <w:sz w:val="28"/>
          <w:szCs w:val="28"/>
        </w:rPr>
        <w:t xml:space="preserve">). После этого ребята работали с карточками, делили слова на группы сначала по признаку одушевленности, а затем по признаку рода.  1 слово было намеренно лишнее – </w:t>
      </w:r>
      <w:r w:rsidRPr="00ED671D">
        <w:rPr>
          <w:color w:val="000000"/>
          <w:sz w:val="28"/>
          <w:szCs w:val="28"/>
          <w:lang w:val="de-DE"/>
        </w:rPr>
        <w:t>der</w:t>
      </w:r>
      <w:r w:rsidRPr="00ED671D">
        <w:rPr>
          <w:color w:val="000000"/>
          <w:sz w:val="28"/>
          <w:szCs w:val="28"/>
        </w:rPr>
        <w:t xml:space="preserve"> </w:t>
      </w:r>
      <w:r w:rsidRPr="00ED671D">
        <w:rPr>
          <w:color w:val="000000"/>
          <w:sz w:val="28"/>
          <w:szCs w:val="28"/>
          <w:lang w:val="de-DE"/>
        </w:rPr>
        <w:t>Junge</w:t>
      </w:r>
      <w:r w:rsidRPr="00ED671D">
        <w:rPr>
          <w:color w:val="000000"/>
          <w:sz w:val="28"/>
          <w:szCs w:val="28"/>
        </w:rPr>
        <w:t xml:space="preserve">. Таким образом, мы осуществили интеграцию нашего занятия, когда в роль вступает учитель иностранного языка. На вопрос учителя «А как вы думаете, в иностранном языке действуют такие же правила?» ребята засомневались. Каждый вытянул игрушку, нашел подходящую карточку с названием (все слова были созвучны с русским эквивалентом) и распределил в столбик с подходящим родом. И вот здесь было много ошибок, потому что ребята распределяли слова по родам как в русском языке. А в немецком языке род  не всегда совпадает с русским переводом. Ребята узнали, что в немецком языке показателем рода выступает артикль: если перед словом стоит </w:t>
      </w:r>
      <w:r w:rsidRPr="00ED671D">
        <w:rPr>
          <w:color w:val="000000"/>
          <w:sz w:val="28"/>
          <w:szCs w:val="28"/>
          <w:lang w:val="de-DE"/>
        </w:rPr>
        <w:t>der</w:t>
      </w:r>
      <w:r w:rsidRPr="00ED671D">
        <w:rPr>
          <w:color w:val="000000"/>
          <w:sz w:val="28"/>
          <w:szCs w:val="28"/>
        </w:rPr>
        <w:t xml:space="preserve"> – м.р., </w:t>
      </w:r>
      <w:r w:rsidRPr="00ED671D">
        <w:rPr>
          <w:color w:val="000000"/>
          <w:sz w:val="28"/>
          <w:szCs w:val="28"/>
          <w:lang w:val="de-DE"/>
        </w:rPr>
        <w:t>die</w:t>
      </w:r>
      <w:r w:rsidRPr="00ED671D">
        <w:rPr>
          <w:color w:val="000000"/>
          <w:sz w:val="28"/>
          <w:szCs w:val="28"/>
        </w:rPr>
        <w:t xml:space="preserve"> – ж.р., </w:t>
      </w:r>
      <w:r w:rsidRPr="00ED671D">
        <w:rPr>
          <w:color w:val="000000"/>
          <w:sz w:val="28"/>
          <w:szCs w:val="28"/>
          <w:lang w:val="de-DE"/>
        </w:rPr>
        <w:t>das</w:t>
      </w:r>
      <w:r w:rsidRPr="00ED671D">
        <w:rPr>
          <w:color w:val="000000"/>
          <w:sz w:val="28"/>
          <w:szCs w:val="28"/>
        </w:rPr>
        <w:t xml:space="preserve"> – ср.р</w:t>
      </w:r>
      <w:proofErr w:type="gramStart"/>
      <w:r w:rsidRPr="00ED671D">
        <w:rPr>
          <w:color w:val="000000"/>
          <w:sz w:val="28"/>
          <w:szCs w:val="28"/>
        </w:rPr>
        <w:t>..</w:t>
      </w:r>
      <w:proofErr w:type="gramEnd"/>
    </w:p>
    <w:p w:rsidR="00D40AD2" w:rsidRPr="00ED671D" w:rsidRDefault="002C43B6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На этапе рефлексии ребятам было предложено поставить «</w:t>
      </w:r>
      <w:proofErr w:type="spellStart"/>
      <w:r w:rsidRPr="00ED671D">
        <w:rPr>
          <w:color w:val="000000"/>
          <w:sz w:val="28"/>
          <w:szCs w:val="28"/>
        </w:rPr>
        <w:t>лайк</w:t>
      </w:r>
      <w:proofErr w:type="spellEnd"/>
      <w:r w:rsidRPr="00ED671D">
        <w:rPr>
          <w:color w:val="000000"/>
          <w:sz w:val="28"/>
          <w:szCs w:val="28"/>
        </w:rPr>
        <w:t xml:space="preserve">» нашему занятию. Им были выданы карточки с изображением большого пальца руки, нужно было поднять его вверх или вниз, в зависимости от того, понравилось ли им занятие. </w:t>
      </w:r>
      <w:r w:rsidR="00D40AD2" w:rsidRPr="00ED671D">
        <w:rPr>
          <w:color w:val="000000"/>
          <w:sz w:val="28"/>
          <w:szCs w:val="28"/>
        </w:rPr>
        <w:t>По результатам «</w:t>
      </w:r>
      <w:proofErr w:type="spellStart"/>
      <w:r w:rsidR="00D40AD2" w:rsidRPr="00ED671D">
        <w:rPr>
          <w:color w:val="000000"/>
          <w:sz w:val="28"/>
          <w:szCs w:val="28"/>
        </w:rPr>
        <w:t>лайков</w:t>
      </w:r>
      <w:proofErr w:type="spellEnd"/>
      <w:r w:rsidR="00D40AD2" w:rsidRPr="00ED671D">
        <w:rPr>
          <w:color w:val="000000"/>
          <w:sz w:val="28"/>
          <w:szCs w:val="28"/>
        </w:rPr>
        <w:t xml:space="preserve">» нашему занятию 13 из 15 </w:t>
      </w:r>
      <w:proofErr w:type="gramStart"/>
      <w:r w:rsidR="00D40AD2" w:rsidRPr="00ED671D">
        <w:rPr>
          <w:color w:val="000000"/>
          <w:sz w:val="28"/>
          <w:szCs w:val="28"/>
        </w:rPr>
        <w:t>остались очень довольны</w:t>
      </w:r>
      <w:proofErr w:type="gramEnd"/>
      <w:r w:rsidR="00D40AD2" w:rsidRPr="00ED671D">
        <w:rPr>
          <w:color w:val="000000"/>
          <w:sz w:val="28"/>
          <w:szCs w:val="28"/>
        </w:rPr>
        <w:t xml:space="preserve"> и хотели бы продолжать такую работу. Ребята отметили, что занятие было очень необычное, интересное и увлекательное. </w:t>
      </w:r>
    </w:p>
    <w:p w:rsidR="00D40AD2" w:rsidRPr="00ED671D" w:rsidRDefault="00D40AD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А именно таким оно получилось</w:t>
      </w:r>
      <w:r w:rsidR="00F413B0" w:rsidRPr="00ED671D">
        <w:rPr>
          <w:color w:val="000000"/>
          <w:sz w:val="28"/>
          <w:szCs w:val="28"/>
        </w:rPr>
        <w:t xml:space="preserve"> благодаря нескольким признакам, рассмотрим их далее.</w:t>
      </w:r>
    </w:p>
    <w:p w:rsidR="00F413B0" w:rsidRPr="00ED671D" w:rsidRDefault="00F413B0" w:rsidP="00AE12E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Рисунок 1 Признаки внеурочного занятия</w:t>
      </w:r>
    </w:p>
    <w:p w:rsidR="00F413B0" w:rsidRPr="00ED671D" w:rsidRDefault="00F413B0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noProof/>
          <w:color w:val="000000"/>
          <w:sz w:val="28"/>
          <w:szCs w:val="28"/>
        </w:rPr>
        <w:drawing>
          <wp:inline distT="0" distB="0" distL="0" distR="0">
            <wp:extent cx="6692265" cy="2068286"/>
            <wp:effectExtent l="19050" t="0" r="1333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E5B79" w:rsidRPr="00ED671D" w:rsidRDefault="0022319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>Занятия внеурочной деятельностью</w:t>
      </w:r>
      <w:r w:rsidR="002C43B6" w:rsidRPr="00ED671D">
        <w:rPr>
          <w:color w:val="000000"/>
          <w:sz w:val="28"/>
          <w:szCs w:val="28"/>
        </w:rPr>
        <w:t xml:space="preserve"> ни в коем случае не должны ассоциироваться у </w:t>
      </w:r>
      <w:proofErr w:type="gramStart"/>
      <w:r w:rsidR="002C43B6" w:rsidRPr="00ED671D">
        <w:rPr>
          <w:color w:val="000000"/>
          <w:sz w:val="28"/>
          <w:szCs w:val="28"/>
        </w:rPr>
        <w:t>обучающихся</w:t>
      </w:r>
      <w:proofErr w:type="gramEnd"/>
      <w:r w:rsidR="002C43B6" w:rsidRPr="00ED671D">
        <w:rPr>
          <w:color w:val="000000"/>
          <w:sz w:val="28"/>
          <w:szCs w:val="28"/>
        </w:rPr>
        <w:t xml:space="preserve"> с уроком. Поэтому </w:t>
      </w:r>
      <w:r w:rsidR="00E0063B" w:rsidRPr="00ED671D">
        <w:rPr>
          <w:color w:val="000000"/>
          <w:sz w:val="28"/>
          <w:szCs w:val="28"/>
        </w:rPr>
        <w:t>традиционную</w:t>
      </w:r>
      <w:r w:rsidR="002C43B6" w:rsidRPr="00ED671D">
        <w:rPr>
          <w:color w:val="000000"/>
          <w:sz w:val="28"/>
          <w:szCs w:val="28"/>
        </w:rPr>
        <w:t xml:space="preserve"> расстановку парт следует заменить </w:t>
      </w:r>
      <w:proofErr w:type="gramStart"/>
      <w:r w:rsidR="002C43B6" w:rsidRPr="00ED671D">
        <w:rPr>
          <w:color w:val="000000"/>
          <w:sz w:val="28"/>
          <w:szCs w:val="28"/>
        </w:rPr>
        <w:t>на</w:t>
      </w:r>
      <w:proofErr w:type="gramEnd"/>
      <w:r w:rsidR="002C43B6" w:rsidRPr="00ED671D">
        <w:rPr>
          <w:color w:val="000000"/>
          <w:sz w:val="28"/>
          <w:szCs w:val="28"/>
        </w:rPr>
        <w:t xml:space="preserve"> непривычную. Н</w:t>
      </w:r>
      <w:r w:rsidR="00E0063B" w:rsidRPr="00ED671D">
        <w:rPr>
          <w:color w:val="000000"/>
          <w:sz w:val="28"/>
          <w:szCs w:val="28"/>
        </w:rPr>
        <w:t>а занятии</w:t>
      </w:r>
      <w:r w:rsidR="002C43B6" w:rsidRPr="00ED671D">
        <w:rPr>
          <w:color w:val="000000"/>
          <w:sz w:val="28"/>
          <w:szCs w:val="28"/>
        </w:rPr>
        <w:t xml:space="preserve"> должны присутствовать разнообразные формы взаимодействия как друг с другом, так и с учителем</w:t>
      </w:r>
      <w:r w:rsidR="00E0063B" w:rsidRPr="00ED671D">
        <w:rPr>
          <w:color w:val="000000"/>
          <w:sz w:val="28"/>
          <w:szCs w:val="28"/>
        </w:rPr>
        <w:t xml:space="preserve">. Особое место должны занять групповая и парная формы работы, чтобы воспитывать толерантное отношение друг к другу и формировать умение работать в группе. Игровые технологии занимают ведущую роль на </w:t>
      </w:r>
      <w:r w:rsidR="002A05F5" w:rsidRPr="00ED671D">
        <w:rPr>
          <w:color w:val="000000"/>
          <w:sz w:val="28"/>
          <w:szCs w:val="28"/>
        </w:rPr>
        <w:t>занятиях внеурочной деятельностью</w:t>
      </w:r>
      <w:r w:rsidR="00E0063B" w:rsidRPr="00ED671D">
        <w:rPr>
          <w:color w:val="000000"/>
          <w:sz w:val="28"/>
          <w:szCs w:val="28"/>
        </w:rPr>
        <w:t xml:space="preserve">, так как у второклассников </w:t>
      </w:r>
      <w:proofErr w:type="gramStart"/>
      <w:r w:rsidR="00E0063B" w:rsidRPr="00ED671D">
        <w:rPr>
          <w:color w:val="000000"/>
          <w:sz w:val="28"/>
          <w:szCs w:val="28"/>
        </w:rPr>
        <w:t>помимо</w:t>
      </w:r>
      <w:proofErr w:type="gramEnd"/>
      <w:r w:rsidR="00E0063B" w:rsidRPr="00ED671D">
        <w:rPr>
          <w:color w:val="000000"/>
          <w:sz w:val="28"/>
          <w:szCs w:val="28"/>
        </w:rPr>
        <w:t xml:space="preserve"> </w:t>
      </w:r>
      <w:proofErr w:type="gramStart"/>
      <w:r w:rsidR="00E0063B" w:rsidRPr="00ED671D">
        <w:rPr>
          <w:color w:val="000000"/>
          <w:sz w:val="28"/>
          <w:szCs w:val="28"/>
        </w:rPr>
        <w:t>учебной</w:t>
      </w:r>
      <w:proofErr w:type="gramEnd"/>
      <w:r w:rsidR="00E0063B" w:rsidRPr="00ED671D">
        <w:rPr>
          <w:color w:val="000000"/>
          <w:sz w:val="28"/>
          <w:szCs w:val="28"/>
        </w:rPr>
        <w:t xml:space="preserve">, игровая деятельность </w:t>
      </w:r>
      <w:r w:rsidRPr="00ED671D">
        <w:rPr>
          <w:color w:val="000000"/>
          <w:sz w:val="28"/>
          <w:szCs w:val="28"/>
        </w:rPr>
        <w:t>остается</w:t>
      </w:r>
      <w:r w:rsidR="00E0063B" w:rsidRPr="00ED671D">
        <w:rPr>
          <w:color w:val="000000"/>
          <w:sz w:val="28"/>
          <w:szCs w:val="28"/>
        </w:rPr>
        <w:t xml:space="preserve"> </w:t>
      </w:r>
      <w:r w:rsidR="002A05F5" w:rsidRPr="00ED671D">
        <w:rPr>
          <w:color w:val="000000"/>
          <w:sz w:val="28"/>
          <w:szCs w:val="28"/>
        </w:rPr>
        <w:t>одним из основн</w:t>
      </w:r>
      <w:r w:rsidRPr="00ED671D">
        <w:rPr>
          <w:color w:val="000000"/>
          <w:sz w:val="28"/>
          <w:szCs w:val="28"/>
        </w:rPr>
        <w:t>ы</w:t>
      </w:r>
      <w:r w:rsidR="002A05F5" w:rsidRPr="00ED671D">
        <w:rPr>
          <w:color w:val="000000"/>
          <w:sz w:val="28"/>
          <w:szCs w:val="28"/>
        </w:rPr>
        <w:t>х эффективных способов</w:t>
      </w:r>
      <w:r w:rsidR="00E0063B" w:rsidRPr="00ED671D">
        <w:rPr>
          <w:color w:val="000000"/>
          <w:sz w:val="28"/>
          <w:szCs w:val="28"/>
        </w:rPr>
        <w:t xml:space="preserve"> познания. Ну и золотое правило педагогики – наличие наглядности в разной форме: интерактивная презента</w:t>
      </w:r>
      <w:r w:rsidR="00AE12EB" w:rsidRPr="00ED671D">
        <w:rPr>
          <w:color w:val="000000"/>
          <w:sz w:val="28"/>
          <w:szCs w:val="28"/>
        </w:rPr>
        <w:t>ция, раздаточный материал и т.п.</w:t>
      </w:r>
    </w:p>
    <w:p w:rsidR="00BE5B79" w:rsidRPr="00ED671D" w:rsidRDefault="00223192" w:rsidP="00A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671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E12EB" w:rsidRPr="00ED671D" w:rsidRDefault="00AE12EB" w:rsidP="00A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3192" w:rsidRPr="00ED671D" w:rsidRDefault="00223192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sz w:val="28"/>
          <w:szCs w:val="28"/>
        </w:rPr>
        <w:t xml:space="preserve">Мы считаем, что данный курс имеет высокую практическую и инновационную значимость. </w:t>
      </w:r>
      <w:r w:rsidR="009D0730" w:rsidRPr="00ED671D">
        <w:rPr>
          <w:color w:val="000000"/>
          <w:sz w:val="28"/>
          <w:szCs w:val="28"/>
        </w:rPr>
        <w:t>Во-первых, с его помощью возможно</w:t>
      </w:r>
      <w:r w:rsidR="009D0730" w:rsidRPr="00ED671D">
        <w:rPr>
          <w:color w:val="000000"/>
          <w:kern w:val="24"/>
          <w:sz w:val="28"/>
          <w:szCs w:val="28"/>
        </w:rPr>
        <w:t xml:space="preserve"> создание единой траектории в обучении языкам младших школьников: прослеживается последовательность,  системность и взаимосвязь русского языка </w:t>
      </w:r>
      <w:proofErr w:type="gramStart"/>
      <w:r w:rsidR="009D0730" w:rsidRPr="00ED671D">
        <w:rPr>
          <w:color w:val="000000"/>
          <w:kern w:val="24"/>
          <w:sz w:val="28"/>
          <w:szCs w:val="28"/>
        </w:rPr>
        <w:t>с</w:t>
      </w:r>
      <w:proofErr w:type="gramEnd"/>
      <w:r w:rsidR="009D0730" w:rsidRPr="00ED671D">
        <w:rPr>
          <w:color w:val="000000"/>
          <w:kern w:val="24"/>
          <w:sz w:val="28"/>
          <w:szCs w:val="28"/>
        </w:rPr>
        <w:t xml:space="preserve"> иностранным. Во-вторых, наша программа может быть использована другими учителями иностранных языков и педагогами начальной школы. В-третьих, на основе теоретических и практических положений данного проекта могут быть разработаны подобные проекты по другим направлениям.</w:t>
      </w:r>
    </w:p>
    <w:p w:rsidR="009D0730" w:rsidRPr="00ED671D" w:rsidRDefault="009D0730" w:rsidP="00ED67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671D">
        <w:rPr>
          <w:color w:val="000000"/>
          <w:kern w:val="24"/>
          <w:sz w:val="28"/>
          <w:szCs w:val="28"/>
        </w:rPr>
        <w:t>Существует потребность в такой программе (особенно со стороны учителей иностранных языков), все говорят о проблемах в обучении младших школьников иностранному языку, о расхождении программ в родном и иностранном языке, но конкретных предложений и руково</w:t>
      </w:r>
      <w:proofErr w:type="gramStart"/>
      <w:r w:rsidRPr="00ED671D">
        <w:rPr>
          <w:color w:val="000000"/>
          <w:kern w:val="24"/>
          <w:sz w:val="28"/>
          <w:szCs w:val="28"/>
        </w:rPr>
        <w:t>дств к д</w:t>
      </w:r>
      <w:proofErr w:type="gramEnd"/>
      <w:r w:rsidRPr="00ED671D">
        <w:rPr>
          <w:color w:val="000000"/>
          <w:kern w:val="24"/>
          <w:sz w:val="28"/>
          <w:szCs w:val="28"/>
        </w:rPr>
        <w:t>ействию от учителей не поступало.</w:t>
      </w:r>
      <w:r w:rsidRPr="00ED671D">
        <w:rPr>
          <w:color w:val="000000"/>
          <w:sz w:val="28"/>
          <w:szCs w:val="28"/>
        </w:rPr>
        <w:t xml:space="preserve"> Поэтому следует признать уникальность нашей программы</w:t>
      </w:r>
      <w:r w:rsidR="00ED671D" w:rsidRPr="00ED671D">
        <w:rPr>
          <w:color w:val="000000"/>
          <w:sz w:val="28"/>
          <w:szCs w:val="28"/>
        </w:rPr>
        <w:t xml:space="preserve"> </w:t>
      </w:r>
      <w:r w:rsidR="00ED671D">
        <w:rPr>
          <w:color w:val="000000"/>
          <w:sz w:val="28"/>
          <w:szCs w:val="28"/>
        </w:rPr>
        <w:t>и</w:t>
      </w:r>
      <w:r w:rsidRPr="00ED671D">
        <w:rPr>
          <w:color w:val="000000"/>
          <w:sz w:val="28"/>
          <w:szCs w:val="28"/>
        </w:rPr>
        <w:t xml:space="preserve"> отсутствие</w:t>
      </w:r>
      <w:r w:rsidRPr="00ED671D">
        <w:rPr>
          <w:color w:val="000000"/>
          <w:kern w:val="24"/>
          <w:sz w:val="28"/>
          <w:szCs w:val="28"/>
        </w:rPr>
        <w:t xml:space="preserve"> подобных проектов. Мы видим в ней очевидную пользу, как для школы, так и для системы образования области в целом.</w:t>
      </w:r>
    </w:p>
    <w:p w:rsidR="009D0730" w:rsidRPr="00ED671D" w:rsidRDefault="009D0730" w:rsidP="00AE1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sz w:val="28"/>
          <w:szCs w:val="28"/>
        </w:rPr>
      </w:pPr>
    </w:p>
    <w:p w:rsidR="00470A93" w:rsidRPr="00ED671D" w:rsidRDefault="00470A93" w:rsidP="00AE12EB">
      <w:pPr>
        <w:spacing w:after="0" w:line="240" w:lineRule="auto"/>
        <w:rPr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sz w:val="28"/>
          <w:szCs w:val="28"/>
        </w:rPr>
      </w:pPr>
    </w:p>
    <w:p w:rsidR="00BE5B79" w:rsidRPr="0011612F" w:rsidRDefault="00BE5B79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ED671D" w:rsidRPr="0011612F" w:rsidRDefault="00ED671D" w:rsidP="00AE12EB">
      <w:pPr>
        <w:spacing w:after="0" w:line="240" w:lineRule="auto"/>
        <w:rPr>
          <w:b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b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1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E5B79" w:rsidRPr="00ED671D" w:rsidRDefault="00BE5B79" w:rsidP="00AE12EB">
      <w:pPr>
        <w:pStyle w:val="a7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D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начального общего образования.  – </w:t>
      </w:r>
      <w:proofErr w:type="gramStart"/>
      <w:r w:rsidRPr="00ED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  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[Режим доступа: file:</w:t>
      </w:r>
      <w:proofErr w:type="gramEnd"/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///C:/Users/17/Downloads/fgos_ru_nach.pdf</w:t>
      </w:r>
      <w:proofErr w:type="gramStart"/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]</w:t>
      </w:r>
      <w:proofErr w:type="gramEnd"/>
    </w:p>
    <w:p w:rsidR="00BE5B79" w:rsidRPr="00ED671D" w:rsidRDefault="00BE5B79" w:rsidP="00AE12EB">
      <w:pPr>
        <w:pStyle w:val="a7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7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Рабочая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D67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программа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учебного предмета «</w:t>
      </w:r>
      <w:r w:rsidRPr="00ED67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Немецкий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язык»</w:t>
      </w:r>
      <w:r w:rsidR="00223192"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2 класс</w:t>
      </w:r>
      <w:r w:rsidR="00223192"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И.Л.Бим</w:t>
      </w:r>
      <w:proofErr w:type="spellEnd"/>
      <w:r w:rsidR="00223192" w:rsidRPr="00ED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11612F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P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2EB" w:rsidRPr="0011612F" w:rsidRDefault="00AE12E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11612F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71D" w:rsidRPr="0011612F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B79" w:rsidRPr="00ED671D" w:rsidRDefault="00BE5B79" w:rsidP="00AE1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7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21DF6" w:rsidRPr="00ED671D" w:rsidRDefault="00A21DF6" w:rsidP="00AE12E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71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ED671D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интегрированного курса внеурочной деятельности «</w:t>
      </w:r>
      <w:proofErr w:type="gramStart"/>
      <w:r w:rsidRPr="00ED671D">
        <w:rPr>
          <w:rFonts w:ascii="Times New Roman" w:hAnsi="Times New Roman" w:cs="Times New Roman"/>
          <w:bCs/>
          <w:color w:val="000000"/>
          <w:sz w:val="28"/>
          <w:szCs w:val="28"/>
        </w:rPr>
        <w:t>Грамотей</w:t>
      </w:r>
      <w:proofErr w:type="gramEnd"/>
      <w:r w:rsidRPr="00ED671D">
        <w:rPr>
          <w:rFonts w:ascii="Times New Roman" w:hAnsi="Times New Roman" w:cs="Times New Roman"/>
          <w:bCs/>
          <w:color w:val="000000"/>
          <w:sz w:val="28"/>
          <w:szCs w:val="28"/>
        </w:rPr>
        <w:t>» во 2 классе</w:t>
      </w:r>
    </w:p>
    <w:tbl>
      <w:tblPr>
        <w:tblStyle w:val="a4"/>
        <w:tblW w:w="0" w:type="auto"/>
        <w:tblLook w:val="04A0"/>
      </w:tblPr>
      <w:tblGrid>
        <w:gridCol w:w="817"/>
        <w:gridCol w:w="4253"/>
        <w:gridCol w:w="4501"/>
      </w:tblGrid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8C2BCB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Мы начинаем!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А, Б, В, Г… А,</w:t>
            </w:r>
            <w:r w:rsidRPr="00ED6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В, С, </w:t>
            </w:r>
            <w:r w:rsidRPr="00ED67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Алфавит. Буквы, звуки, транскрипция.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Узнаю. Узнаю? Узнаю!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Предложение. Знаки в конце предложения</w:t>
            </w:r>
            <w:proofErr w:type="gramStart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 (. ? !) </w:t>
            </w:r>
            <w:proofErr w:type="gramEnd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Интонация, логическое ударение.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Мы – главные!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Предложение. Подлежащее, сказуемое, глагол – связка.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По порядку становись!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Предложение. Построение предложения (порядок слов).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Части разные нужны, части всякие важны.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Части речи. Общее представление.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Такие постоянные существительные.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 Оглянись вокруг.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Общее понятие.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Кто или что.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Одушевленные, неодушевленные.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Он, она, оно.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Род.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Один и много.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Число.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Подарили Розе розы. 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Собственные и нарицательные.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Загадочные местоимения.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Слово или не слово?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Местоимение. Общее представление.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Я, ты, он, она…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Мой, твой…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Найди правильное слово.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Местоимение. Замена имён существительных местоимениями.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Интересные прилагательные.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Все мы разные</w:t>
            </w:r>
            <w:proofErr w:type="gramStart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  <w:proofErr w:type="gramEnd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акие?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Знакомство.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Дружба крепкая…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Связь с именем существительным.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К словам разнообразным: одинаковым и разным.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Синонимы, антонимы.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Украшения и уточнения нашей речи.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Классификация по цвету, размеру, величине.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Повторы.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Мир слов.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Части речи. Повторение.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Волшебная цепочка.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Предложение. Повторение.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Деятельный глагол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Как привести всё в движение?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Глагол. Общее понятие.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Неутомимый глагол.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Глагол – связка.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Давайте разговаривать.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Глагол. Лицо и число.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Я читаю, ты читаешь….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Глагол. Изменение по лицам и числам.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Порядок.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Глагол. Построение предложений.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речи.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Спрашиваем. Отвечаем.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Работа с текстом. Ответы на вопросы по тексту.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Спрашиваем. Отвечаем.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Работа с текстом. Составление вопросов к тексту.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Праздник творчества.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Работа с текстом. Составление рассказа по картинке.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Путаница.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Работа с текстом. Деформированный текст.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 Слова-друзья в тексте.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Работа с текстом. Редактирование текста.</w:t>
            </w:r>
          </w:p>
        </w:tc>
      </w:tr>
      <w:tr w:rsidR="00A21DF6" w:rsidRPr="00ED671D" w:rsidTr="00F423B5">
        <w:tc>
          <w:tcPr>
            <w:tcW w:w="9571" w:type="dxa"/>
            <w:gridSpan w:val="3"/>
          </w:tcPr>
          <w:p w:rsidR="00A21DF6" w:rsidRPr="00ED671D" w:rsidRDefault="00A21DF6" w:rsidP="00AE1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b/>
                <w:sz w:val="28"/>
                <w:szCs w:val="28"/>
              </w:rPr>
              <w:t>Резерв.</w:t>
            </w: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Резервные занятия.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Резервные занятия.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Резервные занятия.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F6" w:rsidRPr="00ED671D" w:rsidTr="00F423B5">
        <w:tc>
          <w:tcPr>
            <w:tcW w:w="817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3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«Ура! Мы – </w:t>
            </w:r>
            <w:proofErr w:type="gramStart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Pr="00ED671D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</w:p>
        </w:tc>
        <w:tc>
          <w:tcPr>
            <w:tcW w:w="4501" w:type="dxa"/>
          </w:tcPr>
          <w:p w:rsidR="00A21DF6" w:rsidRPr="00ED671D" w:rsidRDefault="00A21DF6" w:rsidP="00AE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DF6" w:rsidRPr="00ED671D" w:rsidRDefault="00A21DF6" w:rsidP="00AE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Pr="00ED671D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Pr="00ED671D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371" w:rsidRDefault="00DE1371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671D" w:rsidRPr="00ED671D" w:rsidRDefault="00ED671D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C2BCB" w:rsidRDefault="008C2BCB" w:rsidP="00AE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BCB" w:rsidRDefault="008C2BCB" w:rsidP="00AE1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E5B79" w:rsidRPr="00BE5B79" w:rsidRDefault="00BE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741" cy="4562768"/>
            <wp:effectExtent l="19050" t="0" r="0" b="0"/>
            <wp:docPr id="2" name="Рисунок 2" descr="E:\РИП\4z-XLC54m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ИП\4z-XLC54mz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741" cy="45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B79" w:rsidRPr="00BE5B79" w:rsidSect="003124F8">
      <w:footerReference w:type="default" r:id="rId14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60" w:rsidRDefault="007D2F60" w:rsidP="003124F8">
      <w:pPr>
        <w:spacing w:after="0" w:line="240" w:lineRule="auto"/>
      </w:pPr>
      <w:r>
        <w:separator/>
      </w:r>
    </w:p>
  </w:endnote>
  <w:endnote w:type="continuationSeparator" w:id="0">
    <w:p w:rsidR="007D2F60" w:rsidRDefault="007D2F60" w:rsidP="0031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2111"/>
      <w:docPartObj>
        <w:docPartGallery w:val="Page Numbers (Bottom of Page)"/>
        <w:docPartUnique/>
      </w:docPartObj>
    </w:sdtPr>
    <w:sdtContent>
      <w:p w:rsidR="003124F8" w:rsidRDefault="006D0497">
        <w:pPr>
          <w:pStyle w:val="aa"/>
          <w:jc w:val="right"/>
        </w:pPr>
        <w:fldSimple w:instr=" PAGE   \* MERGEFORMAT ">
          <w:r w:rsidR="0011612F">
            <w:rPr>
              <w:noProof/>
            </w:rPr>
            <w:t>2</w:t>
          </w:r>
        </w:fldSimple>
      </w:p>
    </w:sdtContent>
  </w:sdt>
  <w:p w:rsidR="003124F8" w:rsidRDefault="003124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60" w:rsidRDefault="007D2F60" w:rsidP="003124F8">
      <w:pPr>
        <w:spacing w:after="0" w:line="240" w:lineRule="auto"/>
      </w:pPr>
      <w:r>
        <w:separator/>
      </w:r>
    </w:p>
  </w:footnote>
  <w:footnote w:type="continuationSeparator" w:id="0">
    <w:p w:rsidR="007D2F60" w:rsidRDefault="007D2F60" w:rsidP="0031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000"/>
    <w:multiLevelType w:val="hybridMultilevel"/>
    <w:tmpl w:val="244E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A4B"/>
    <w:multiLevelType w:val="hybridMultilevel"/>
    <w:tmpl w:val="9A4A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3D5"/>
    <w:multiLevelType w:val="hybridMultilevel"/>
    <w:tmpl w:val="0D00F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197006"/>
    <w:multiLevelType w:val="hybridMultilevel"/>
    <w:tmpl w:val="E2C08C8A"/>
    <w:lvl w:ilvl="0" w:tplc="F9ACE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C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67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2C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4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67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88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E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0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1341CB"/>
    <w:multiLevelType w:val="hybridMultilevel"/>
    <w:tmpl w:val="8530E4D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1A0B5EA6"/>
    <w:multiLevelType w:val="hybridMultilevel"/>
    <w:tmpl w:val="C7245E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C7718D6"/>
    <w:multiLevelType w:val="hybridMultilevel"/>
    <w:tmpl w:val="DCFA26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407CD"/>
    <w:multiLevelType w:val="hybridMultilevel"/>
    <w:tmpl w:val="F1E2FA78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8">
    <w:nsid w:val="3C2B707F"/>
    <w:multiLevelType w:val="hybridMultilevel"/>
    <w:tmpl w:val="104ED3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F5E4486"/>
    <w:multiLevelType w:val="hybridMultilevel"/>
    <w:tmpl w:val="FE1AEF2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3FB367FC"/>
    <w:multiLevelType w:val="hybridMultilevel"/>
    <w:tmpl w:val="04D4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146BE"/>
    <w:multiLevelType w:val="hybridMultilevel"/>
    <w:tmpl w:val="F01E5C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731C4A9D"/>
    <w:multiLevelType w:val="hybridMultilevel"/>
    <w:tmpl w:val="AAA4DF3A"/>
    <w:lvl w:ilvl="0" w:tplc="0D608C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AD2"/>
    <w:rsid w:val="00065DFC"/>
    <w:rsid w:val="0011612F"/>
    <w:rsid w:val="00223192"/>
    <w:rsid w:val="002A05F5"/>
    <w:rsid w:val="002B2ABA"/>
    <w:rsid w:val="002C43B6"/>
    <w:rsid w:val="00305E47"/>
    <w:rsid w:val="00307697"/>
    <w:rsid w:val="003124F8"/>
    <w:rsid w:val="00394E66"/>
    <w:rsid w:val="003A1606"/>
    <w:rsid w:val="00470A93"/>
    <w:rsid w:val="00492CFD"/>
    <w:rsid w:val="004D3B88"/>
    <w:rsid w:val="00500061"/>
    <w:rsid w:val="00617C69"/>
    <w:rsid w:val="006D0497"/>
    <w:rsid w:val="00783913"/>
    <w:rsid w:val="007D2F60"/>
    <w:rsid w:val="00860BBE"/>
    <w:rsid w:val="008C2BCB"/>
    <w:rsid w:val="009D0730"/>
    <w:rsid w:val="00A21DF6"/>
    <w:rsid w:val="00AE12EB"/>
    <w:rsid w:val="00B378FA"/>
    <w:rsid w:val="00BE5B79"/>
    <w:rsid w:val="00D40AD2"/>
    <w:rsid w:val="00DE1371"/>
    <w:rsid w:val="00DF71FB"/>
    <w:rsid w:val="00E0063B"/>
    <w:rsid w:val="00ED671D"/>
    <w:rsid w:val="00F41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D2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F413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List Accent 2"/>
    <w:basedOn w:val="a1"/>
    <w:uiPriority w:val="61"/>
    <w:rsid w:val="00F41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0">
    <w:name w:val="Light Shading Accent 2"/>
    <w:basedOn w:val="a1"/>
    <w:uiPriority w:val="60"/>
    <w:rsid w:val="00F413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7">
    <w:name w:val="List Paragraph"/>
    <w:basedOn w:val="a"/>
    <w:uiPriority w:val="34"/>
    <w:qFormat/>
    <w:rsid w:val="003A1606"/>
    <w:pPr>
      <w:ind w:left="720"/>
      <w:contextualSpacing/>
    </w:pPr>
  </w:style>
  <w:style w:type="paragraph" w:customStyle="1" w:styleId="c11">
    <w:name w:val="c11"/>
    <w:basedOn w:val="a"/>
    <w:rsid w:val="008C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C2BCB"/>
  </w:style>
  <w:style w:type="character" w:customStyle="1" w:styleId="c5">
    <w:name w:val="c5"/>
    <w:basedOn w:val="a0"/>
    <w:rsid w:val="008C2BCB"/>
  </w:style>
  <w:style w:type="paragraph" w:styleId="a8">
    <w:name w:val="header"/>
    <w:basedOn w:val="a"/>
    <w:link w:val="a9"/>
    <w:uiPriority w:val="99"/>
    <w:semiHidden/>
    <w:unhideWhenUsed/>
    <w:rsid w:val="003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24F8"/>
  </w:style>
  <w:style w:type="paragraph" w:styleId="aa">
    <w:name w:val="footer"/>
    <w:basedOn w:val="a"/>
    <w:link w:val="ab"/>
    <w:uiPriority w:val="99"/>
    <w:unhideWhenUsed/>
    <w:rsid w:val="003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Лист1!$A$2:$A$6</c:f>
              <c:strCache>
                <c:ptCount val="5"/>
                <c:pt idx="0">
                  <c:v>1.Знаешь ли ты, что такое части речи?</c:v>
                </c:pt>
                <c:pt idx="1">
                  <c:v>2.Встречался ли ты с такими понятиями как «имя существительное», «имя прилагательное», «местоимение», «глагол»?</c:v>
                </c:pt>
                <c:pt idx="2">
                  <c:v>3.Знаешь ли ты, какие бывают предложения по цели высказывания?</c:v>
                </c:pt>
                <c:pt idx="3">
                  <c:v>4.Знаешь ли ты, в каком порядке должны стоять слова в предложении в родном языке? </c:v>
                </c:pt>
                <c:pt idx="4">
                  <c:v>5.Как ты думаешь, в иностранном языке действуют такие же правила составления предложений?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11</c:v>
                </c:pt>
                <c:pt idx="3">
                  <c:v>8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Лист1!$A$2:$A$6</c:f>
              <c:strCache>
                <c:ptCount val="5"/>
                <c:pt idx="0">
                  <c:v>1.Знаешь ли ты, что такое части речи?</c:v>
                </c:pt>
                <c:pt idx="1">
                  <c:v>2.Встречался ли ты с такими понятиями как «имя существительное», «имя прилагательное», «местоимение», «глагол»?</c:v>
                </c:pt>
                <c:pt idx="2">
                  <c:v>3.Знаешь ли ты, какие бывают предложения по цели высказывания?</c:v>
                </c:pt>
                <c:pt idx="3">
                  <c:v>4.Знаешь ли ты, в каком порядке должны стоять слова в предложении в родном языке? </c:v>
                </c:pt>
                <c:pt idx="4">
                  <c:v>5.Как ты думаешь, в иностранном языке действуют такие же правила составления предложений?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40</c:v>
                </c:pt>
                <c:pt idx="2">
                  <c:v>32</c:v>
                </c:pt>
                <c:pt idx="3">
                  <c:v>35</c:v>
                </c:pt>
                <c:pt idx="4">
                  <c:v>15</c:v>
                </c:pt>
              </c:numCache>
            </c:numRef>
          </c:val>
        </c:ser>
        <c:axId val="81300480"/>
        <c:axId val="81306368"/>
      </c:barChart>
      <c:catAx>
        <c:axId val="813004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306368"/>
        <c:crosses val="autoZero"/>
        <c:auto val="1"/>
        <c:lblAlgn val="ctr"/>
        <c:lblOffset val="100"/>
      </c:catAx>
      <c:valAx>
        <c:axId val="81306368"/>
        <c:scaling>
          <c:orientation val="minMax"/>
        </c:scaling>
        <c:delete val="1"/>
        <c:axPos val="l"/>
        <c:majorGridlines/>
        <c:numFmt formatCode="General" sourceLinked="1"/>
        <c:majorTickMark val="none"/>
        <c:tickLblPos val="none"/>
        <c:crossAx val="81300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D2C769-AD78-4B8F-A5A8-B88A694B8F9C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2BAF611-D69A-4824-A6C5-FADBB0EC69C5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Нетрадиционная расстановка парт на каждом занятии</a:t>
          </a:r>
        </a:p>
      </dgm:t>
    </dgm:pt>
    <dgm:pt modelId="{6BBA616D-B838-4780-90F4-56C44A141877}" type="parTrans" cxnId="{A72EBE72-914F-401F-BE3C-97C1A5CF246B}">
      <dgm:prSet/>
      <dgm:spPr/>
      <dgm:t>
        <a:bodyPr/>
        <a:lstStyle/>
        <a:p>
          <a:endParaRPr lang="ru-RU"/>
        </a:p>
      </dgm:t>
    </dgm:pt>
    <dgm:pt modelId="{9150D1BF-27B7-4235-AE01-D1DF3814B178}" type="sibTrans" cxnId="{A72EBE72-914F-401F-BE3C-97C1A5CF246B}">
      <dgm:prSet/>
      <dgm:spPr/>
      <dgm:t>
        <a:bodyPr/>
        <a:lstStyle/>
        <a:p>
          <a:endParaRPr lang="ru-RU"/>
        </a:p>
      </dgm:t>
    </dgm:pt>
    <dgm:pt modelId="{9462F6E0-AE89-44EF-B290-C6F50A7B9F5C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разных форм работы с преобладанием групповой и парной</a:t>
          </a:r>
        </a:p>
      </dgm:t>
    </dgm:pt>
    <dgm:pt modelId="{8597B943-6076-4154-92DA-F0A6FA0F403D}" type="parTrans" cxnId="{CEE2415A-F422-47DB-BC4A-2BAA88CA197C}">
      <dgm:prSet/>
      <dgm:spPr/>
      <dgm:t>
        <a:bodyPr/>
        <a:lstStyle/>
        <a:p>
          <a:endParaRPr lang="ru-RU"/>
        </a:p>
      </dgm:t>
    </dgm:pt>
    <dgm:pt modelId="{198F67A0-BA77-4842-9B46-300FE06BD283}" type="sibTrans" cxnId="{CEE2415A-F422-47DB-BC4A-2BAA88CA197C}">
      <dgm:prSet/>
      <dgm:spPr/>
      <dgm:t>
        <a:bodyPr/>
        <a:lstStyle/>
        <a:p>
          <a:endParaRPr lang="ru-RU"/>
        </a:p>
      </dgm:t>
    </dgm:pt>
    <dgm:pt modelId="{F2A86301-311D-4BF5-A471-BD6836786BD4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Для деления на группы используются разнообразные приемы</a:t>
          </a:r>
        </a:p>
      </dgm:t>
    </dgm:pt>
    <dgm:pt modelId="{8B0F9707-9B77-4C37-8496-D5A92BB9EC4B}" type="parTrans" cxnId="{9F89CD66-9F90-43EE-807B-BC9B12B63E1B}">
      <dgm:prSet/>
      <dgm:spPr/>
      <dgm:t>
        <a:bodyPr/>
        <a:lstStyle/>
        <a:p>
          <a:endParaRPr lang="ru-RU"/>
        </a:p>
      </dgm:t>
    </dgm:pt>
    <dgm:pt modelId="{F3551571-1D86-484A-8DB6-38A5614BE2B0}" type="sibTrans" cxnId="{9F89CD66-9F90-43EE-807B-BC9B12B63E1B}">
      <dgm:prSet/>
      <dgm:spPr/>
      <dgm:t>
        <a:bodyPr/>
        <a:lstStyle/>
        <a:p>
          <a:endParaRPr lang="ru-RU"/>
        </a:p>
      </dgm:t>
    </dgm:pt>
    <dgm:pt modelId="{3EDAA8E4-238A-41C6-B07C-A48272F94CB2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Разнообразие игровых технологий и двигательной активности обучающихся во время занятия</a:t>
          </a:r>
        </a:p>
      </dgm:t>
    </dgm:pt>
    <dgm:pt modelId="{37893F7E-4672-4820-B016-F762CEF446F5}" type="parTrans" cxnId="{630453A2-97A6-479D-9C0D-8EE9C229EE94}">
      <dgm:prSet/>
      <dgm:spPr/>
      <dgm:t>
        <a:bodyPr/>
        <a:lstStyle/>
        <a:p>
          <a:endParaRPr lang="ru-RU"/>
        </a:p>
      </dgm:t>
    </dgm:pt>
    <dgm:pt modelId="{8792B484-274D-41EB-8A05-5524EF773235}" type="sibTrans" cxnId="{630453A2-97A6-479D-9C0D-8EE9C229EE94}">
      <dgm:prSet/>
      <dgm:spPr/>
      <dgm:t>
        <a:bodyPr/>
        <a:lstStyle/>
        <a:p>
          <a:endParaRPr lang="ru-RU"/>
        </a:p>
      </dgm:t>
    </dgm:pt>
    <dgm:pt modelId="{93E87993-3641-48D9-BA49-6B0FA54DFF05}">
      <dgm:prSet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различных видов наглядности </a:t>
          </a:r>
        </a:p>
      </dgm:t>
    </dgm:pt>
    <dgm:pt modelId="{B61B71D2-93E1-4A71-9E03-012ABFD925E4}" type="parTrans" cxnId="{143AB686-BA1C-4A98-B25F-6A263F5D114F}">
      <dgm:prSet/>
      <dgm:spPr/>
      <dgm:t>
        <a:bodyPr/>
        <a:lstStyle/>
        <a:p>
          <a:endParaRPr lang="ru-RU"/>
        </a:p>
      </dgm:t>
    </dgm:pt>
    <dgm:pt modelId="{AC5AC638-6A0B-4ACF-8E78-9EF2B9F8F6EC}" type="sibTrans" cxnId="{143AB686-BA1C-4A98-B25F-6A263F5D114F}">
      <dgm:prSet/>
      <dgm:spPr/>
      <dgm:t>
        <a:bodyPr/>
        <a:lstStyle/>
        <a:p>
          <a:endParaRPr lang="ru-RU"/>
        </a:p>
      </dgm:t>
    </dgm:pt>
    <dgm:pt modelId="{69E43B7E-8E95-4A01-82AF-3D96880D6561}" type="pres">
      <dgm:prSet presAssocID="{2ED2C769-AD78-4B8F-A5A8-B88A694B8F9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7AE037-15CD-43CA-B6DB-8FE450D8CD64}" type="pres">
      <dgm:prSet presAssocID="{22BAF611-D69A-4824-A6C5-FADBB0EC69C5}" presName="parentLin" presStyleCnt="0"/>
      <dgm:spPr/>
    </dgm:pt>
    <dgm:pt modelId="{FF1EAFD3-C730-4327-896A-7B1AC25D5933}" type="pres">
      <dgm:prSet presAssocID="{22BAF611-D69A-4824-A6C5-FADBB0EC69C5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47348CC1-F959-4EB0-91B1-E600B180C467}" type="pres">
      <dgm:prSet presAssocID="{22BAF611-D69A-4824-A6C5-FADBB0EC69C5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944A2F-EF64-4E49-BB7D-C62E377C7EC3}" type="pres">
      <dgm:prSet presAssocID="{22BAF611-D69A-4824-A6C5-FADBB0EC69C5}" presName="negativeSpace" presStyleCnt="0"/>
      <dgm:spPr/>
    </dgm:pt>
    <dgm:pt modelId="{D023DD62-7B75-4FB3-B9A4-6C2B5AC84276}" type="pres">
      <dgm:prSet presAssocID="{22BAF611-D69A-4824-A6C5-FADBB0EC69C5}" presName="childText" presStyleLbl="conFgAcc1" presStyleIdx="0" presStyleCnt="5">
        <dgm:presLayoutVars>
          <dgm:bulletEnabled val="1"/>
        </dgm:presLayoutVars>
      </dgm:prSet>
      <dgm:spPr/>
    </dgm:pt>
    <dgm:pt modelId="{53976A7C-B9A0-4231-A7C4-4F1C5D6B45AF}" type="pres">
      <dgm:prSet presAssocID="{9150D1BF-27B7-4235-AE01-D1DF3814B178}" presName="spaceBetweenRectangles" presStyleCnt="0"/>
      <dgm:spPr/>
    </dgm:pt>
    <dgm:pt modelId="{5F26EE66-7B05-448E-B94C-16F016EB9B43}" type="pres">
      <dgm:prSet presAssocID="{9462F6E0-AE89-44EF-B290-C6F50A7B9F5C}" presName="parentLin" presStyleCnt="0"/>
      <dgm:spPr/>
    </dgm:pt>
    <dgm:pt modelId="{4468EFED-C5DB-4541-B322-4706D7625C1C}" type="pres">
      <dgm:prSet presAssocID="{9462F6E0-AE89-44EF-B290-C6F50A7B9F5C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2991D67D-2E63-4E7B-ACC0-1EFA5D1D8488}" type="pres">
      <dgm:prSet presAssocID="{9462F6E0-AE89-44EF-B290-C6F50A7B9F5C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E8307-D3BB-48F4-9AFF-DFF7658F414C}" type="pres">
      <dgm:prSet presAssocID="{9462F6E0-AE89-44EF-B290-C6F50A7B9F5C}" presName="negativeSpace" presStyleCnt="0"/>
      <dgm:spPr/>
    </dgm:pt>
    <dgm:pt modelId="{3DA93998-7A45-4B0F-A396-DF3D7DCC0412}" type="pres">
      <dgm:prSet presAssocID="{9462F6E0-AE89-44EF-B290-C6F50A7B9F5C}" presName="childText" presStyleLbl="conFgAcc1" presStyleIdx="1" presStyleCnt="5">
        <dgm:presLayoutVars>
          <dgm:bulletEnabled val="1"/>
        </dgm:presLayoutVars>
      </dgm:prSet>
      <dgm:spPr/>
    </dgm:pt>
    <dgm:pt modelId="{80462625-597F-474C-968E-22F267F8E85B}" type="pres">
      <dgm:prSet presAssocID="{198F67A0-BA77-4842-9B46-300FE06BD283}" presName="spaceBetweenRectangles" presStyleCnt="0"/>
      <dgm:spPr/>
    </dgm:pt>
    <dgm:pt modelId="{75000FC1-DE76-406C-98AF-977986B5D67C}" type="pres">
      <dgm:prSet presAssocID="{F2A86301-311D-4BF5-A471-BD6836786BD4}" presName="parentLin" presStyleCnt="0"/>
      <dgm:spPr/>
    </dgm:pt>
    <dgm:pt modelId="{7545842F-471E-42DC-9DB1-F588FD17DF75}" type="pres">
      <dgm:prSet presAssocID="{F2A86301-311D-4BF5-A471-BD6836786BD4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AE9859EA-C0CB-48CB-AAF0-520965493241}" type="pres">
      <dgm:prSet presAssocID="{F2A86301-311D-4BF5-A471-BD6836786BD4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03446A-F40A-44F8-9BDF-1F627E6AB4C0}" type="pres">
      <dgm:prSet presAssocID="{F2A86301-311D-4BF5-A471-BD6836786BD4}" presName="negativeSpace" presStyleCnt="0"/>
      <dgm:spPr/>
    </dgm:pt>
    <dgm:pt modelId="{7FB02350-4627-4547-AD5A-6CF49C05EEF7}" type="pres">
      <dgm:prSet presAssocID="{F2A86301-311D-4BF5-A471-BD6836786BD4}" presName="childText" presStyleLbl="conFgAcc1" presStyleIdx="2" presStyleCnt="5">
        <dgm:presLayoutVars>
          <dgm:bulletEnabled val="1"/>
        </dgm:presLayoutVars>
      </dgm:prSet>
      <dgm:spPr/>
    </dgm:pt>
    <dgm:pt modelId="{3884CFA4-1786-41AC-BF70-0279D368B6FA}" type="pres">
      <dgm:prSet presAssocID="{F3551571-1D86-484A-8DB6-38A5614BE2B0}" presName="spaceBetweenRectangles" presStyleCnt="0"/>
      <dgm:spPr/>
    </dgm:pt>
    <dgm:pt modelId="{D0DA6BCA-C76B-4C94-90C2-7D64BF98B7CA}" type="pres">
      <dgm:prSet presAssocID="{3EDAA8E4-238A-41C6-B07C-A48272F94CB2}" presName="parentLin" presStyleCnt="0"/>
      <dgm:spPr/>
    </dgm:pt>
    <dgm:pt modelId="{AE45F509-A407-42F2-B884-1542F92CE3DD}" type="pres">
      <dgm:prSet presAssocID="{3EDAA8E4-238A-41C6-B07C-A48272F94CB2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EB08ADAF-E021-48C8-B2AC-16B88E9A4F54}" type="pres">
      <dgm:prSet presAssocID="{3EDAA8E4-238A-41C6-B07C-A48272F94CB2}" presName="parentText" presStyleLbl="node1" presStyleIdx="3" presStyleCnt="5" custScaleY="13895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575796-D409-435B-BFE6-D01B54B8CBA1}" type="pres">
      <dgm:prSet presAssocID="{3EDAA8E4-238A-41C6-B07C-A48272F94CB2}" presName="negativeSpace" presStyleCnt="0"/>
      <dgm:spPr/>
    </dgm:pt>
    <dgm:pt modelId="{71FB59AD-E0CF-4183-BFBD-79FA7C7B9B88}" type="pres">
      <dgm:prSet presAssocID="{3EDAA8E4-238A-41C6-B07C-A48272F94CB2}" presName="childText" presStyleLbl="conFgAcc1" presStyleIdx="3" presStyleCnt="5">
        <dgm:presLayoutVars>
          <dgm:bulletEnabled val="1"/>
        </dgm:presLayoutVars>
      </dgm:prSet>
      <dgm:spPr/>
    </dgm:pt>
    <dgm:pt modelId="{72274004-D928-4042-9198-CF7D17BE497D}" type="pres">
      <dgm:prSet presAssocID="{8792B484-274D-41EB-8A05-5524EF773235}" presName="spaceBetweenRectangles" presStyleCnt="0"/>
      <dgm:spPr/>
    </dgm:pt>
    <dgm:pt modelId="{DADF4D78-5242-4ED3-811E-369346583773}" type="pres">
      <dgm:prSet presAssocID="{93E87993-3641-48D9-BA49-6B0FA54DFF05}" presName="parentLin" presStyleCnt="0"/>
      <dgm:spPr/>
    </dgm:pt>
    <dgm:pt modelId="{0F4BB884-13D7-428F-87BD-23C7E81CDB70}" type="pres">
      <dgm:prSet presAssocID="{93E87993-3641-48D9-BA49-6B0FA54DFF05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965B0E7-CA14-478F-9B82-B96ECAEE2120}" type="pres">
      <dgm:prSet presAssocID="{93E87993-3641-48D9-BA49-6B0FA54DFF05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0DAB24-DA05-4258-90A3-22779A3C1CF3}" type="pres">
      <dgm:prSet presAssocID="{93E87993-3641-48D9-BA49-6B0FA54DFF05}" presName="negativeSpace" presStyleCnt="0"/>
      <dgm:spPr/>
    </dgm:pt>
    <dgm:pt modelId="{44F8BE02-3543-4EA6-969C-E5EBD421D36F}" type="pres">
      <dgm:prSet presAssocID="{93E87993-3641-48D9-BA49-6B0FA54DFF05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26BB4A80-CE4B-4304-8575-9D777E82BE41}" type="presOf" srcId="{F2A86301-311D-4BF5-A471-BD6836786BD4}" destId="{7545842F-471E-42DC-9DB1-F588FD17DF75}" srcOrd="0" destOrd="0" presId="urn:microsoft.com/office/officeart/2005/8/layout/list1"/>
    <dgm:cxn modelId="{F581588C-7D35-41A9-BD53-D614DAF7251A}" type="presOf" srcId="{2ED2C769-AD78-4B8F-A5A8-B88A694B8F9C}" destId="{69E43B7E-8E95-4A01-82AF-3D96880D6561}" srcOrd="0" destOrd="0" presId="urn:microsoft.com/office/officeart/2005/8/layout/list1"/>
    <dgm:cxn modelId="{42DE1B8B-D8C6-4B12-B545-44A1B40EFC6E}" type="presOf" srcId="{9462F6E0-AE89-44EF-B290-C6F50A7B9F5C}" destId="{4468EFED-C5DB-4541-B322-4706D7625C1C}" srcOrd="0" destOrd="0" presId="urn:microsoft.com/office/officeart/2005/8/layout/list1"/>
    <dgm:cxn modelId="{7FCDC611-569C-46D6-8856-67A24B9BCDFF}" type="presOf" srcId="{93E87993-3641-48D9-BA49-6B0FA54DFF05}" destId="{0F4BB884-13D7-428F-87BD-23C7E81CDB70}" srcOrd="0" destOrd="0" presId="urn:microsoft.com/office/officeart/2005/8/layout/list1"/>
    <dgm:cxn modelId="{855CC765-B254-4FB4-B483-1910A9AB7CB3}" type="presOf" srcId="{22BAF611-D69A-4824-A6C5-FADBB0EC69C5}" destId="{FF1EAFD3-C730-4327-896A-7B1AC25D5933}" srcOrd="0" destOrd="0" presId="urn:microsoft.com/office/officeart/2005/8/layout/list1"/>
    <dgm:cxn modelId="{13CD7189-1CCB-4205-AADC-575B42408C28}" type="presOf" srcId="{F2A86301-311D-4BF5-A471-BD6836786BD4}" destId="{AE9859EA-C0CB-48CB-AAF0-520965493241}" srcOrd="1" destOrd="0" presId="urn:microsoft.com/office/officeart/2005/8/layout/list1"/>
    <dgm:cxn modelId="{A72EBE72-914F-401F-BE3C-97C1A5CF246B}" srcId="{2ED2C769-AD78-4B8F-A5A8-B88A694B8F9C}" destId="{22BAF611-D69A-4824-A6C5-FADBB0EC69C5}" srcOrd="0" destOrd="0" parTransId="{6BBA616D-B838-4780-90F4-56C44A141877}" sibTransId="{9150D1BF-27B7-4235-AE01-D1DF3814B178}"/>
    <dgm:cxn modelId="{6FC618DE-4343-4729-AE1D-537C0578BAF7}" type="presOf" srcId="{22BAF611-D69A-4824-A6C5-FADBB0EC69C5}" destId="{47348CC1-F959-4EB0-91B1-E600B180C467}" srcOrd="1" destOrd="0" presId="urn:microsoft.com/office/officeart/2005/8/layout/list1"/>
    <dgm:cxn modelId="{8A7C4EFF-9A49-4850-9246-023FB87CBD31}" type="presOf" srcId="{3EDAA8E4-238A-41C6-B07C-A48272F94CB2}" destId="{EB08ADAF-E021-48C8-B2AC-16B88E9A4F54}" srcOrd="1" destOrd="0" presId="urn:microsoft.com/office/officeart/2005/8/layout/list1"/>
    <dgm:cxn modelId="{630453A2-97A6-479D-9C0D-8EE9C229EE94}" srcId="{2ED2C769-AD78-4B8F-A5A8-B88A694B8F9C}" destId="{3EDAA8E4-238A-41C6-B07C-A48272F94CB2}" srcOrd="3" destOrd="0" parTransId="{37893F7E-4672-4820-B016-F762CEF446F5}" sibTransId="{8792B484-274D-41EB-8A05-5524EF773235}"/>
    <dgm:cxn modelId="{E1CAE7EC-951F-4DF7-8A59-6C34B2C8CB34}" type="presOf" srcId="{93E87993-3641-48D9-BA49-6B0FA54DFF05}" destId="{A965B0E7-CA14-478F-9B82-B96ECAEE2120}" srcOrd="1" destOrd="0" presId="urn:microsoft.com/office/officeart/2005/8/layout/list1"/>
    <dgm:cxn modelId="{CEE2415A-F422-47DB-BC4A-2BAA88CA197C}" srcId="{2ED2C769-AD78-4B8F-A5A8-B88A694B8F9C}" destId="{9462F6E0-AE89-44EF-B290-C6F50A7B9F5C}" srcOrd="1" destOrd="0" parTransId="{8597B943-6076-4154-92DA-F0A6FA0F403D}" sibTransId="{198F67A0-BA77-4842-9B46-300FE06BD283}"/>
    <dgm:cxn modelId="{9F89CD66-9F90-43EE-807B-BC9B12B63E1B}" srcId="{2ED2C769-AD78-4B8F-A5A8-B88A694B8F9C}" destId="{F2A86301-311D-4BF5-A471-BD6836786BD4}" srcOrd="2" destOrd="0" parTransId="{8B0F9707-9B77-4C37-8496-D5A92BB9EC4B}" sibTransId="{F3551571-1D86-484A-8DB6-38A5614BE2B0}"/>
    <dgm:cxn modelId="{06BF85FB-8BC4-4145-98A1-D0CF7D98BD94}" type="presOf" srcId="{9462F6E0-AE89-44EF-B290-C6F50A7B9F5C}" destId="{2991D67D-2E63-4E7B-ACC0-1EFA5D1D8488}" srcOrd="1" destOrd="0" presId="urn:microsoft.com/office/officeart/2005/8/layout/list1"/>
    <dgm:cxn modelId="{BECBA7F0-C2D0-44D8-AA13-6FCE738092DA}" type="presOf" srcId="{3EDAA8E4-238A-41C6-B07C-A48272F94CB2}" destId="{AE45F509-A407-42F2-B884-1542F92CE3DD}" srcOrd="0" destOrd="0" presId="urn:microsoft.com/office/officeart/2005/8/layout/list1"/>
    <dgm:cxn modelId="{143AB686-BA1C-4A98-B25F-6A263F5D114F}" srcId="{2ED2C769-AD78-4B8F-A5A8-B88A694B8F9C}" destId="{93E87993-3641-48D9-BA49-6B0FA54DFF05}" srcOrd="4" destOrd="0" parTransId="{B61B71D2-93E1-4A71-9E03-012ABFD925E4}" sibTransId="{AC5AC638-6A0B-4ACF-8E78-9EF2B9F8F6EC}"/>
    <dgm:cxn modelId="{598D8EA6-35EE-44E3-9816-1C5614A9C5B7}" type="presParOf" srcId="{69E43B7E-8E95-4A01-82AF-3D96880D6561}" destId="{E77AE037-15CD-43CA-B6DB-8FE450D8CD64}" srcOrd="0" destOrd="0" presId="urn:microsoft.com/office/officeart/2005/8/layout/list1"/>
    <dgm:cxn modelId="{4BCD8875-D8BE-4E1B-951A-2BB4529554A6}" type="presParOf" srcId="{E77AE037-15CD-43CA-B6DB-8FE450D8CD64}" destId="{FF1EAFD3-C730-4327-896A-7B1AC25D5933}" srcOrd="0" destOrd="0" presId="urn:microsoft.com/office/officeart/2005/8/layout/list1"/>
    <dgm:cxn modelId="{41849BB1-3C91-4AF6-AC48-ADF59F33C0E0}" type="presParOf" srcId="{E77AE037-15CD-43CA-B6DB-8FE450D8CD64}" destId="{47348CC1-F959-4EB0-91B1-E600B180C467}" srcOrd="1" destOrd="0" presId="urn:microsoft.com/office/officeart/2005/8/layout/list1"/>
    <dgm:cxn modelId="{DBB3CFEB-C07C-4429-ABA2-AA7A80C07486}" type="presParOf" srcId="{69E43B7E-8E95-4A01-82AF-3D96880D6561}" destId="{AC944A2F-EF64-4E49-BB7D-C62E377C7EC3}" srcOrd="1" destOrd="0" presId="urn:microsoft.com/office/officeart/2005/8/layout/list1"/>
    <dgm:cxn modelId="{8CB6FFE2-E208-45F1-B294-ED3E20B7BC10}" type="presParOf" srcId="{69E43B7E-8E95-4A01-82AF-3D96880D6561}" destId="{D023DD62-7B75-4FB3-B9A4-6C2B5AC84276}" srcOrd="2" destOrd="0" presId="urn:microsoft.com/office/officeart/2005/8/layout/list1"/>
    <dgm:cxn modelId="{92C7CDE1-FCEE-410C-A2D3-FAB66CE679CD}" type="presParOf" srcId="{69E43B7E-8E95-4A01-82AF-3D96880D6561}" destId="{53976A7C-B9A0-4231-A7C4-4F1C5D6B45AF}" srcOrd="3" destOrd="0" presId="urn:microsoft.com/office/officeart/2005/8/layout/list1"/>
    <dgm:cxn modelId="{50310BFC-DC98-4253-BC45-FF9205F3EAA9}" type="presParOf" srcId="{69E43B7E-8E95-4A01-82AF-3D96880D6561}" destId="{5F26EE66-7B05-448E-B94C-16F016EB9B43}" srcOrd="4" destOrd="0" presId="urn:microsoft.com/office/officeart/2005/8/layout/list1"/>
    <dgm:cxn modelId="{F4528C96-1B70-4CA1-AE37-4E3DA2ED67B4}" type="presParOf" srcId="{5F26EE66-7B05-448E-B94C-16F016EB9B43}" destId="{4468EFED-C5DB-4541-B322-4706D7625C1C}" srcOrd="0" destOrd="0" presId="urn:microsoft.com/office/officeart/2005/8/layout/list1"/>
    <dgm:cxn modelId="{E012EE71-FB9A-4973-8334-763E78671A1A}" type="presParOf" srcId="{5F26EE66-7B05-448E-B94C-16F016EB9B43}" destId="{2991D67D-2E63-4E7B-ACC0-1EFA5D1D8488}" srcOrd="1" destOrd="0" presId="urn:microsoft.com/office/officeart/2005/8/layout/list1"/>
    <dgm:cxn modelId="{6C37DFBE-4467-44BB-83E3-946DE226401B}" type="presParOf" srcId="{69E43B7E-8E95-4A01-82AF-3D96880D6561}" destId="{FAFE8307-D3BB-48F4-9AFF-DFF7658F414C}" srcOrd="5" destOrd="0" presId="urn:microsoft.com/office/officeart/2005/8/layout/list1"/>
    <dgm:cxn modelId="{F0B36123-0654-45E4-83A8-C911BB72F5BC}" type="presParOf" srcId="{69E43B7E-8E95-4A01-82AF-3D96880D6561}" destId="{3DA93998-7A45-4B0F-A396-DF3D7DCC0412}" srcOrd="6" destOrd="0" presId="urn:microsoft.com/office/officeart/2005/8/layout/list1"/>
    <dgm:cxn modelId="{CD98251B-7FD0-448B-B6F9-2E84B9B444E3}" type="presParOf" srcId="{69E43B7E-8E95-4A01-82AF-3D96880D6561}" destId="{80462625-597F-474C-968E-22F267F8E85B}" srcOrd="7" destOrd="0" presId="urn:microsoft.com/office/officeart/2005/8/layout/list1"/>
    <dgm:cxn modelId="{6CB2F00C-85F3-4AEB-9FAC-8C1B447862EC}" type="presParOf" srcId="{69E43B7E-8E95-4A01-82AF-3D96880D6561}" destId="{75000FC1-DE76-406C-98AF-977986B5D67C}" srcOrd="8" destOrd="0" presId="urn:microsoft.com/office/officeart/2005/8/layout/list1"/>
    <dgm:cxn modelId="{B7CAB742-4EB6-4D99-9EDB-C2362E86C390}" type="presParOf" srcId="{75000FC1-DE76-406C-98AF-977986B5D67C}" destId="{7545842F-471E-42DC-9DB1-F588FD17DF75}" srcOrd="0" destOrd="0" presId="urn:microsoft.com/office/officeart/2005/8/layout/list1"/>
    <dgm:cxn modelId="{AA45786C-9CD5-480E-8A9B-3D278867D930}" type="presParOf" srcId="{75000FC1-DE76-406C-98AF-977986B5D67C}" destId="{AE9859EA-C0CB-48CB-AAF0-520965493241}" srcOrd="1" destOrd="0" presId="urn:microsoft.com/office/officeart/2005/8/layout/list1"/>
    <dgm:cxn modelId="{AC81983D-E86C-4C5C-90BD-1CB04EE81D0B}" type="presParOf" srcId="{69E43B7E-8E95-4A01-82AF-3D96880D6561}" destId="{F903446A-F40A-44F8-9BDF-1F627E6AB4C0}" srcOrd="9" destOrd="0" presId="urn:microsoft.com/office/officeart/2005/8/layout/list1"/>
    <dgm:cxn modelId="{01244F21-7207-4BEA-819F-B1C763CF5A3A}" type="presParOf" srcId="{69E43B7E-8E95-4A01-82AF-3D96880D6561}" destId="{7FB02350-4627-4547-AD5A-6CF49C05EEF7}" srcOrd="10" destOrd="0" presId="urn:microsoft.com/office/officeart/2005/8/layout/list1"/>
    <dgm:cxn modelId="{DA10338A-4577-42DC-86C2-C99FCEC6A372}" type="presParOf" srcId="{69E43B7E-8E95-4A01-82AF-3D96880D6561}" destId="{3884CFA4-1786-41AC-BF70-0279D368B6FA}" srcOrd="11" destOrd="0" presId="urn:microsoft.com/office/officeart/2005/8/layout/list1"/>
    <dgm:cxn modelId="{6BCF8CD8-8327-4C8B-BACA-ADF38AE93E23}" type="presParOf" srcId="{69E43B7E-8E95-4A01-82AF-3D96880D6561}" destId="{D0DA6BCA-C76B-4C94-90C2-7D64BF98B7CA}" srcOrd="12" destOrd="0" presId="urn:microsoft.com/office/officeart/2005/8/layout/list1"/>
    <dgm:cxn modelId="{BB3D59B8-7C4A-4470-9985-F8FA815CB8D8}" type="presParOf" srcId="{D0DA6BCA-C76B-4C94-90C2-7D64BF98B7CA}" destId="{AE45F509-A407-42F2-B884-1542F92CE3DD}" srcOrd="0" destOrd="0" presId="urn:microsoft.com/office/officeart/2005/8/layout/list1"/>
    <dgm:cxn modelId="{3061D2B2-93FA-4F6A-955D-20FDE0155EBB}" type="presParOf" srcId="{D0DA6BCA-C76B-4C94-90C2-7D64BF98B7CA}" destId="{EB08ADAF-E021-48C8-B2AC-16B88E9A4F54}" srcOrd="1" destOrd="0" presId="urn:microsoft.com/office/officeart/2005/8/layout/list1"/>
    <dgm:cxn modelId="{98303496-ADDF-40A2-A95F-C4ED32CDCED1}" type="presParOf" srcId="{69E43B7E-8E95-4A01-82AF-3D96880D6561}" destId="{A7575796-D409-435B-BFE6-D01B54B8CBA1}" srcOrd="13" destOrd="0" presId="urn:microsoft.com/office/officeart/2005/8/layout/list1"/>
    <dgm:cxn modelId="{FF5AC15F-533F-420B-BDA6-3A268B3827F2}" type="presParOf" srcId="{69E43B7E-8E95-4A01-82AF-3D96880D6561}" destId="{71FB59AD-E0CF-4183-BFBD-79FA7C7B9B88}" srcOrd="14" destOrd="0" presId="urn:microsoft.com/office/officeart/2005/8/layout/list1"/>
    <dgm:cxn modelId="{34782A3B-D0C0-4D89-B321-BB4C4116C910}" type="presParOf" srcId="{69E43B7E-8E95-4A01-82AF-3D96880D6561}" destId="{72274004-D928-4042-9198-CF7D17BE497D}" srcOrd="15" destOrd="0" presId="urn:microsoft.com/office/officeart/2005/8/layout/list1"/>
    <dgm:cxn modelId="{EA999613-B62E-4A91-8530-9F57C10B16C0}" type="presParOf" srcId="{69E43B7E-8E95-4A01-82AF-3D96880D6561}" destId="{DADF4D78-5242-4ED3-811E-369346583773}" srcOrd="16" destOrd="0" presId="urn:microsoft.com/office/officeart/2005/8/layout/list1"/>
    <dgm:cxn modelId="{F199B001-C663-40C0-828D-5B24947D8290}" type="presParOf" srcId="{DADF4D78-5242-4ED3-811E-369346583773}" destId="{0F4BB884-13D7-428F-87BD-23C7E81CDB70}" srcOrd="0" destOrd="0" presId="urn:microsoft.com/office/officeart/2005/8/layout/list1"/>
    <dgm:cxn modelId="{C4BE0684-8266-4C36-815A-5C878A37AD37}" type="presParOf" srcId="{DADF4D78-5242-4ED3-811E-369346583773}" destId="{A965B0E7-CA14-478F-9B82-B96ECAEE2120}" srcOrd="1" destOrd="0" presId="urn:microsoft.com/office/officeart/2005/8/layout/list1"/>
    <dgm:cxn modelId="{E6A95CF5-236E-4E5C-A271-340C2556863D}" type="presParOf" srcId="{69E43B7E-8E95-4A01-82AF-3D96880D6561}" destId="{550DAB24-DA05-4258-90A3-22779A3C1CF3}" srcOrd="17" destOrd="0" presId="urn:microsoft.com/office/officeart/2005/8/layout/list1"/>
    <dgm:cxn modelId="{7933C465-B2F0-45F4-AC95-8907783C321D}" type="presParOf" srcId="{69E43B7E-8E95-4A01-82AF-3D96880D6561}" destId="{44F8BE02-3543-4EA6-969C-E5EBD421D36F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023DD62-7B75-4FB3-B9A4-6C2B5AC84276}">
      <dsp:nvSpPr>
        <dsp:cNvPr id="0" name=""/>
        <dsp:cNvSpPr/>
      </dsp:nvSpPr>
      <dsp:spPr>
        <a:xfrm>
          <a:off x="0" y="220630"/>
          <a:ext cx="6692265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348CC1-F959-4EB0-91B1-E600B180C467}">
      <dsp:nvSpPr>
        <dsp:cNvPr id="0" name=""/>
        <dsp:cNvSpPr/>
      </dsp:nvSpPr>
      <dsp:spPr>
        <a:xfrm>
          <a:off x="334613" y="102550"/>
          <a:ext cx="4684585" cy="23616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066" tIns="0" rIns="1770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Нетрадиционная расстановка парт на каждом занятии</a:t>
          </a:r>
        </a:p>
      </dsp:txBody>
      <dsp:txXfrm>
        <a:off x="334613" y="102550"/>
        <a:ext cx="4684585" cy="236160"/>
      </dsp:txXfrm>
    </dsp:sp>
    <dsp:sp modelId="{3DA93998-7A45-4B0F-A396-DF3D7DCC0412}">
      <dsp:nvSpPr>
        <dsp:cNvPr id="0" name=""/>
        <dsp:cNvSpPr/>
      </dsp:nvSpPr>
      <dsp:spPr>
        <a:xfrm>
          <a:off x="0" y="583510"/>
          <a:ext cx="6692265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91D67D-2E63-4E7B-ACC0-1EFA5D1D8488}">
      <dsp:nvSpPr>
        <dsp:cNvPr id="0" name=""/>
        <dsp:cNvSpPr/>
      </dsp:nvSpPr>
      <dsp:spPr>
        <a:xfrm>
          <a:off x="334613" y="465430"/>
          <a:ext cx="4684585" cy="23616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066" tIns="0" rIns="1770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разных форм работы с преобладанием групповой и парной</a:t>
          </a:r>
        </a:p>
      </dsp:txBody>
      <dsp:txXfrm>
        <a:off x="334613" y="465430"/>
        <a:ext cx="4684585" cy="236160"/>
      </dsp:txXfrm>
    </dsp:sp>
    <dsp:sp modelId="{7FB02350-4627-4547-AD5A-6CF49C05EEF7}">
      <dsp:nvSpPr>
        <dsp:cNvPr id="0" name=""/>
        <dsp:cNvSpPr/>
      </dsp:nvSpPr>
      <dsp:spPr>
        <a:xfrm>
          <a:off x="0" y="946390"/>
          <a:ext cx="6692265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9859EA-C0CB-48CB-AAF0-520965493241}">
      <dsp:nvSpPr>
        <dsp:cNvPr id="0" name=""/>
        <dsp:cNvSpPr/>
      </dsp:nvSpPr>
      <dsp:spPr>
        <a:xfrm>
          <a:off x="334613" y="828310"/>
          <a:ext cx="4684585" cy="23616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066" tIns="0" rIns="1770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Для деления на группы используются разнообразные приемы</a:t>
          </a:r>
        </a:p>
      </dsp:txBody>
      <dsp:txXfrm>
        <a:off x="334613" y="828310"/>
        <a:ext cx="4684585" cy="236160"/>
      </dsp:txXfrm>
    </dsp:sp>
    <dsp:sp modelId="{71FB59AD-E0CF-4183-BFBD-79FA7C7B9B88}">
      <dsp:nvSpPr>
        <dsp:cNvPr id="0" name=""/>
        <dsp:cNvSpPr/>
      </dsp:nvSpPr>
      <dsp:spPr>
        <a:xfrm>
          <a:off x="0" y="1401255"/>
          <a:ext cx="6692265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08ADAF-E021-48C8-B2AC-16B88E9A4F54}">
      <dsp:nvSpPr>
        <dsp:cNvPr id="0" name=""/>
        <dsp:cNvSpPr/>
      </dsp:nvSpPr>
      <dsp:spPr>
        <a:xfrm>
          <a:off x="334286" y="1191190"/>
          <a:ext cx="4680010" cy="32814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066" tIns="0" rIns="1770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Разнообразие игровых технологий и двигательной активности обучающихся во время занятия</a:t>
          </a:r>
        </a:p>
      </dsp:txBody>
      <dsp:txXfrm>
        <a:off x="334286" y="1191190"/>
        <a:ext cx="4680010" cy="328144"/>
      </dsp:txXfrm>
    </dsp:sp>
    <dsp:sp modelId="{44F8BE02-3543-4EA6-969C-E5EBD421D36F}">
      <dsp:nvSpPr>
        <dsp:cNvPr id="0" name=""/>
        <dsp:cNvSpPr/>
      </dsp:nvSpPr>
      <dsp:spPr>
        <a:xfrm>
          <a:off x="0" y="1764135"/>
          <a:ext cx="6692265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65B0E7-CA14-478F-9B82-B96ECAEE2120}">
      <dsp:nvSpPr>
        <dsp:cNvPr id="0" name=""/>
        <dsp:cNvSpPr/>
      </dsp:nvSpPr>
      <dsp:spPr>
        <a:xfrm>
          <a:off x="334613" y="1646055"/>
          <a:ext cx="4684585" cy="23616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066" tIns="0" rIns="177066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различных видов наглядности </a:t>
          </a:r>
        </a:p>
      </dsp:txBody>
      <dsp:txXfrm>
        <a:off x="334613" y="1646055"/>
        <a:ext cx="4684585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RePack by SPecialiST</cp:lastModifiedBy>
  <cp:revision>15</cp:revision>
  <dcterms:created xsi:type="dcterms:W3CDTF">2021-03-08T17:58:00Z</dcterms:created>
  <dcterms:modified xsi:type="dcterms:W3CDTF">2021-03-10T04:48:00Z</dcterms:modified>
</cp:coreProperties>
</file>