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/>
      </w:pPr>
      <w:r>
        <w:rPr>
          <w:lang w:val="ru-RU"/>
        </w:rPr>
        <w:t xml:space="preserve">Задание </w:t>
      </w:r>
      <w:r>
        <w:rPr/>
        <w:t>11 класс</w:t>
      </w:r>
    </w:p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  <w:t>1. Даны уравнения движения тел х</w:t>
      </w:r>
      <w:r>
        <w:rPr>
          <w:vertAlign w:val="subscript"/>
        </w:rPr>
        <w:t>1</w:t>
      </w:r>
      <w:r>
        <w:rPr>
          <w:position w:val="0"/>
          <w:sz w:val="24"/>
          <w:sz w:val="24"/>
          <w:vertAlign w:val="baseline"/>
        </w:rPr>
        <w:t>=3-</w:t>
      </w:r>
      <w:r>
        <w:rPr>
          <w:position w:val="0"/>
          <w:sz w:val="24"/>
          <w:sz w:val="24"/>
          <w:vertAlign w:val="baseline"/>
          <w:lang w:val="en-US"/>
        </w:rPr>
        <w:t>2t+t</w:t>
      </w:r>
      <w:r>
        <w:rPr>
          <w:vertAlign w:val="superscript"/>
          <w:lang w:val="en-US"/>
        </w:rPr>
        <w:t xml:space="preserve">2 </w:t>
      </w:r>
      <w:r>
        <w:rPr>
          <w:position w:val="0"/>
          <w:sz w:val="24"/>
          <w:sz w:val="24"/>
          <w:vertAlign w:val="baseline"/>
          <w:lang w:val="en-US"/>
        </w:rPr>
        <w:t xml:space="preserve">; </w:t>
      </w:r>
      <w:r>
        <w:rPr>
          <w:position w:val="0"/>
          <w:sz w:val="24"/>
          <w:sz w:val="24"/>
          <w:vertAlign w:val="baseline"/>
          <w:lang w:val="ru-RU"/>
        </w:rPr>
        <w:t>х</w:t>
      </w:r>
      <w:r>
        <w:rPr>
          <w:vertAlign w:val="subscript"/>
          <w:lang w:val="ru-RU"/>
        </w:rPr>
        <w:t>2</w:t>
      </w:r>
      <w:r>
        <w:rPr>
          <w:position w:val="0"/>
          <w:sz w:val="24"/>
          <w:sz w:val="24"/>
          <w:vertAlign w:val="baseline"/>
          <w:lang w:val="ru-RU"/>
        </w:rPr>
        <w:t>=5+3</w:t>
      </w:r>
      <w:r>
        <w:rPr>
          <w:position w:val="0"/>
          <w:sz w:val="24"/>
          <w:sz w:val="24"/>
          <w:vertAlign w:val="baseline"/>
          <w:lang w:val="en-US"/>
        </w:rPr>
        <w:t>t-2t</w:t>
      </w:r>
      <w:r>
        <w:rPr>
          <w:vertAlign w:val="superscript"/>
          <w:lang w:val="en-US"/>
        </w:rPr>
        <w:t xml:space="preserve">2 </w:t>
      </w:r>
      <w:r>
        <w:rPr>
          <w:position w:val="0"/>
          <w:sz w:val="24"/>
          <w:sz w:val="24"/>
          <w:vertAlign w:val="baseline"/>
          <w:lang w:val="ru-RU"/>
        </w:rPr>
        <w:t>.  Записать уравнения скорости этих тел. Построить графики скорости.</w:t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>2. Два одинаковых по размерам кольца из железа и пластмассы подвешены на одинаковых шелковых нитях. По очереди в каждое кольцо вносится один и тот же магнит северным полюсом. Каково поведение колец при внесении их в магнит?</w:t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>3. Как меняются показания приборов при перемещении движка реостата вправо? (см.рис.)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posOffset>-105410</wp:posOffset>
            </wp:positionH>
            <wp:positionV relativeFrom="paragraph">
              <wp:posOffset>635</wp:posOffset>
            </wp:positionV>
            <wp:extent cx="3549650" cy="209613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5157" t="29828" r="36839" b="24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650" cy="209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>4. Как с помощью деревянной ученической линейки измерить оптическую силу собирающей линзы?</w:t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>5. Идеальный одноатомный газ в количестве 4 молей совершил работу 415 Дж. Газ получил количество теплоты в 2 раза больше этой работы. На сколько изменилась температура газа?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  <w:r>
        <w:br w:type="page"/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 xml:space="preserve">Ответы: </w:t>
      </w:r>
    </w:p>
    <w:p>
      <w:pPr>
        <w:pStyle w:val="Normal"/>
        <w:rPr/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356235</wp:posOffset>
            </wp:positionH>
            <wp:positionV relativeFrom="paragraph">
              <wp:posOffset>103505</wp:posOffset>
            </wp:positionV>
            <wp:extent cx="4337685" cy="1523365"/>
            <wp:effectExtent l="0" t="0" r="0" b="0"/>
            <wp:wrapSquare wrapText="bothSides"/>
            <wp:docPr id="2" name="Фигура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Фигура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0" t="2704" r="0" b="69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1523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0"/>
          <w:sz w:val="24"/>
          <w:sz w:val="24"/>
          <w:vertAlign w:val="baseline"/>
          <w:lang w:val="ru-RU"/>
        </w:rPr>
        <w:t>1</w:t>
      </w:r>
      <w:r>
        <w:rPr>
          <w:position w:val="0"/>
          <w:sz w:val="24"/>
          <w:sz w:val="24"/>
          <w:vertAlign w:val="baseline"/>
          <w:lang w:val="ru-RU"/>
        </w:rPr>
        <w:t>.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>2.  При введение магнита внутрь металлического кольца магнитный поток пронизывающий его меняется. По закону ЭМИ в кольце наводится индукционный ток. По правилу Ленца он создает свой магнитный поток направленный против полюса магнита. Магнитное кольцо отталкивается от магнита.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 xml:space="preserve">3. При перемещении движка реостата вправо увеличивается длина обмотки включенная в цепь. Это увеличивает сопротивление цепи.  </w:t>
      </w:r>
      <w:r>
        <w:rPr>
          <w:position w:val="0"/>
          <w:sz w:val="24"/>
          <w:sz w:val="24"/>
          <w:vertAlign w:val="baseline"/>
          <w:lang w:val="en-US"/>
        </w:rPr>
        <w:t>R=ρ</w:t>
      </w:r>
      <w:r>
        <w:rPr>
          <w:position w:val="0"/>
          <w:sz w:val="24"/>
          <w:sz w:val="24"/>
          <w:vertAlign w:val="baseline"/>
          <w:lang w:val="en-US"/>
        </w:rPr>
      </w:r>
      <m:oMath xmlns:m="http://schemas.openxmlformats.org/officeDocument/2006/math">
        <m:f>
          <m:num>
            <m:r>
              <w:rPr>
                <w:rFonts w:ascii="Cambria Math" w:hAnsi="Cambria Math"/>
              </w:rPr>
              <m:t xml:space="preserve">l</m:t>
            </m:r>
          </m:num>
          <m:den>
            <m:r>
              <w:rPr>
                <w:rFonts w:ascii="Cambria Math" w:hAnsi="Cambria Math"/>
              </w:rPr>
              <m:t xml:space="preserve">S</m:t>
            </m:r>
          </m:den>
        </m:f>
      </m:oMath>
      <w:r>
        <w:rPr>
          <w:position w:val="0"/>
          <w:sz w:val="24"/>
          <w:sz w:val="24"/>
          <w:vertAlign w:val="baseline"/>
          <w:lang w:val="ru-RU"/>
        </w:rPr>
        <w:t xml:space="preserve">По закону Ома для полной цепи </w:t>
      </w:r>
      <w:r>
        <w:rPr>
          <w:position w:val="0"/>
          <w:sz w:val="24"/>
          <w:sz w:val="24"/>
          <w:vertAlign w:val="baseline"/>
          <w:lang w:val="en-US"/>
        </w:rPr>
        <w:t>I=</w:t>
      </w:r>
      <w:r>
        <w:rPr>
          <w:position w:val="0"/>
          <w:sz w:val="24"/>
          <w:sz w:val="24"/>
          <w:vertAlign w:val="baseline"/>
          <w:lang w:val="en-US"/>
        </w:rPr>
      </w:r>
      <m:oMath xmlns:m="http://schemas.openxmlformats.org/officeDocument/2006/math">
        <m:f>
          <m:num>
            <m:r>
              <w:rPr>
                <w:rFonts w:ascii="Cambria Math" w:hAnsi="Cambria Math"/>
              </w:rPr>
              <m:t xml:space="preserve">ε</m:t>
            </m:r>
          </m:num>
          <m:den/>
        </m:f>
      </m:oMath>
    </w:p>
    <w:p>
      <w:pPr>
        <w:pStyle w:val="Normal"/>
        <w:rPr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  <w:t>при ε=</w:t>
      </w:r>
      <w:r>
        <w:rPr>
          <w:position w:val="0"/>
          <w:sz w:val="24"/>
          <w:sz w:val="24"/>
          <w:vertAlign w:val="baseline"/>
          <w:lang w:val="en-US"/>
        </w:rPr>
        <w:t xml:space="preserve">const  </w:t>
      </w:r>
      <w:r>
        <w:rPr>
          <w:position w:val="0"/>
          <w:sz w:val="24"/>
          <w:sz w:val="24"/>
          <w:vertAlign w:val="baseline"/>
          <w:lang w:val="ru-RU"/>
        </w:rPr>
        <w:t xml:space="preserve">и </w:t>
      </w:r>
      <w:r>
        <w:rPr>
          <w:position w:val="0"/>
          <w:sz w:val="24"/>
          <w:sz w:val="24"/>
          <w:vertAlign w:val="baseline"/>
          <w:lang w:val="en-US"/>
        </w:rPr>
        <w:t xml:space="preserve">r= const </w:t>
      </w:r>
      <w:r>
        <w:rPr>
          <w:position w:val="0"/>
          <w:sz w:val="24"/>
          <w:sz w:val="24"/>
          <w:vertAlign w:val="baseline"/>
          <w:lang w:val="ru-RU"/>
        </w:rPr>
        <w:t>показания амперметра уменьшаются.</w:t>
      </w:r>
    </w:p>
    <w:p>
      <w:pPr>
        <w:pStyle w:val="Normal"/>
        <w:rPr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  <w:t xml:space="preserve">Так как </w:t>
      </w:r>
      <w:r>
        <w:rPr>
          <w:position w:val="0"/>
          <w:sz w:val="24"/>
          <w:sz w:val="24"/>
          <w:vertAlign w:val="baseline"/>
          <w:lang w:val="en-US"/>
        </w:rPr>
        <w:t xml:space="preserve">U= ε-Ir </w:t>
      </w:r>
      <w:r>
        <w:rPr>
          <w:position w:val="0"/>
          <w:sz w:val="24"/>
          <w:sz w:val="24"/>
          <w:vertAlign w:val="baseline"/>
          <w:lang w:val="ru-RU"/>
        </w:rPr>
        <w:t>при  ε=</w:t>
      </w:r>
      <w:r>
        <w:rPr>
          <w:position w:val="0"/>
          <w:sz w:val="24"/>
          <w:sz w:val="24"/>
          <w:vertAlign w:val="baseline"/>
          <w:lang w:val="en-US"/>
        </w:rPr>
        <w:t xml:space="preserve">const  </w:t>
      </w:r>
      <w:r>
        <w:rPr>
          <w:position w:val="0"/>
          <w:sz w:val="24"/>
          <w:sz w:val="24"/>
          <w:vertAlign w:val="baseline"/>
          <w:lang w:val="ru-RU"/>
        </w:rPr>
        <w:t xml:space="preserve">и </w:t>
      </w:r>
      <w:r>
        <w:rPr>
          <w:position w:val="0"/>
          <w:sz w:val="24"/>
          <w:sz w:val="24"/>
          <w:vertAlign w:val="baseline"/>
          <w:lang w:val="en-US"/>
        </w:rPr>
        <w:t xml:space="preserve">r= const </w:t>
      </w:r>
      <w:r>
        <w:rPr>
          <w:position w:val="0"/>
          <w:sz w:val="24"/>
          <w:sz w:val="24"/>
          <w:vertAlign w:val="baseline"/>
          <w:lang w:val="ru-RU"/>
        </w:rPr>
        <w:t>напряжение на источнике увеличивается (показания вольтметра увеличиваются.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 xml:space="preserve">4.Нужно с помощью линзы получить четкое изображение линзы висящей под головой. Согласно формуле тонкой линзы при больших </w:t>
      </w:r>
      <w:r>
        <w:rPr>
          <w:position w:val="0"/>
          <w:sz w:val="24"/>
          <w:sz w:val="24"/>
          <w:vertAlign w:val="baseline"/>
          <w:lang w:val="en-US"/>
        </w:rPr>
        <w:t xml:space="preserve">d, </w:t>
      </w:r>
      <w:r>
        <w:rPr>
          <w:position w:val="0"/>
          <w:sz w:val="24"/>
          <w:sz w:val="24"/>
          <w:vertAlign w:val="baseline"/>
          <w:lang w:val="ru-RU"/>
        </w:rPr>
        <w:t xml:space="preserve">фокусное расстояние приближенно равно расстоянию  линзы до стола. Его и измеряют линейкой. А затем по формуле </w:t>
      </w:r>
      <w:r>
        <w:rPr>
          <w:position w:val="0"/>
          <w:sz w:val="24"/>
          <w:sz w:val="24"/>
          <w:vertAlign w:val="baseline"/>
          <w:lang w:val="en-US"/>
        </w:rPr>
        <w:t>D=</w:t>
      </w:r>
      <w:r>
        <w:rPr>
          <w:position w:val="0"/>
          <w:sz w:val="24"/>
          <w:sz w:val="24"/>
          <w:vertAlign w:val="baseline"/>
          <w:lang w:val="en-US"/>
        </w:rPr>
      </w:r>
      <m:oMath xmlns:m="http://schemas.openxmlformats.org/officeDocument/2006/math">
        <m:f>
          <m:num>
            <m:r>
              <w:rPr>
                <w:rFonts w:ascii="Cambria Math" w:hAnsi="Cambria Math"/>
              </w:rPr>
              <m:t xml:space="preserve">1</m:t>
            </m:r>
          </m:num>
          <m:den>
            <m:r>
              <w:rPr>
                <w:rFonts w:ascii="Cambria Math" w:hAnsi="Cambria Math"/>
              </w:rPr>
              <m:t xml:space="preserve">F</m:t>
            </m:r>
          </m:den>
        </m:f>
      </m:oMath>
      <w:r>
        <w:rPr>
          <w:position w:val="0"/>
          <w:sz w:val="24"/>
          <w:sz w:val="24"/>
          <w:vertAlign w:val="baseline"/>
          <w:lang w:val="ru-RU"/>
        </w:rPr>
        <w:t xml:space="preserve"> находят оптическую силы линзы.</w:t>
      </w:r>
    </w:p>
    <w:p>
      <w:pPr>
        <w:pStyle w:val="Normal"/>
        <w:rPr>
          <w:position w:val="0"/>
          <w:sz w:val="24"/>
          <w:sz w:val="24"/>
          <w:vertAlign w:val="baseline"/>
          <w:lang w:val="ru-RU"/>
        </w:rPr>
      </w:pPr>
      <w:r>
        <w:rPr>
          <w:position w:val="0"/>
          <w:sz w:val="24"/>
          <w:sz w:val="24"/>
          <w:vertAlign w:val="baseline"/>
          <w:lang w:val="ru-RU"/>
        </w:rPr>
      </w:r>
    </w:p>
    <w:p>
      <w:pPr>
        <w:pStyle w:val="Normal"/>
        <w:rPr/>
      </w:pPr>
      <w:r>
        <w:rPr>
          <w:position w:val="0"/>
          <w:sz w:val="24"/>
          <w:sz w:val="24"/>
          <w:vertAlign w:val="baseline"/>
          <w:lang w:val="ru-RU"/>
        </w:rPr>
        <w:t xml:space="preserve">5. По </w:t>
      </w:r>
      <w:r>
        <w:rPr>
          <w:position w:val="0"/>
          <w:sz w:val="24"/>
          <w:sz w:val="24"/>
          <w:vertAlign w:val="baseline"/>
          <w:lang w:val="en-US"/>
        </w:rPr>
        <w:t xml:space="preserve">I </w:t>
      </w:r>
      <w:r>
        <w:rPr>
          <w:position w:val="0"/>
          <w:sz w:val="24"/>
          <w:sz w:val="24"/>
          <w:vertAlign w:val="baseline"/>
          <w:lang w:val="ru-RU"/>
        </w:rPr>
        <w:t xml:space="preserve">закону термодинамики 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∆</w:t>
      </w:r>
      <w:r>
        <w:rPr>
          <w:rFonts w:eastAsia="SimSun" w:cs="Arial"/>
          <w:position w:val="0"/>
          <w:sz w:val="24"/>
          <w:sz w:val="24"/>
          <w:vertAlign w:val="baseline"/>
          <w:lang w:val="ru-RU"/>
        </w:rPr>
        <w:t xml:space="preserve"> </w:t>
      </w:r>
      <w:r>
        <w:rPr>
          <w:rFonts w:eastAsia="SimSun" w:cs="Arial"/>
          <w:position w:val="0"/>
          <w:sz w:val="24"/>
          <w:sz w:val="24"/>
          <w:vertAlign w:val="baseline"/>
          <w:lang w:val="en-US"/>
        </w:rPr>
        <w:t>U=Q-A=2A-A=A.</w:t>
      </w:r>
    </w:p>
    <w:p>
      <w:pPr>
        <w:pStyle w:val="Normal"/>
        <w:rPr/>
      </w:pP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∆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U=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</w:r>
      <m:oMath xmlns:m="http://schemas.openxmlformats.org/officeDocument/2006/math">
        <m:f>
          <m:num>
            <m:r>
              <w:rPr>
                <w:rFonts w:ascii="Cambria Math" w:hAnsi="Cambria Math"/>
              </w:rPr>
              <m:t xml:space="preserve">3</m:t>
            </m:r>
          </m:num>
          <m:den>
            <m:r>
              <w:rPr>
                <w:rFonts w:ascii="Cambria Math" w:hAnsi="Cambria Math"/>
              </w:rPr>
              <m:t xml:space="preserve">2</m:t>
            </m:r>
          </m:den>
        </m:f>
      </m:oMath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νR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∆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T</w:t>
        <w:tab/>
        <w:tab/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</w:r>
      <m:oMath xmlns:m="http://schemas.openxmlformats.org/officeDocument/2006/math">
        <m:f>
          <m:num>
            <m:r>
              <w:rPr>
                <w:rFonts w:ascii="Cambria Math" w:hAnsi="Cambria Math"/>
              </w:rPr>
              <m:t xml:space="preserve">3</m:t>
            </m:r>
          </m:num>
          <m:den>
            <m:r>
              <w:rPr>
                <w:rFonts w:ascii="Cambria Math" w:hAnsi="Cambria Math"/>
              </w:rPr>
              <m:t xml:space="preserve">2</m:t>
            </m:r>
          </m:den>
        </m:f>
      </m:oMath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νR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∆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T=A</w:t>
        <w:tab/>
        <w:tab/>
      </w: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∆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en-US"/>
        </w:rPr>
        <w:t>T=8</w:t>
      </w:r>
      <w:r>
        <w:rPr>
          <w:rFonts w:eastAsia="Liberation Serif" w:cs="Liberation Serif"/>
          <w:position w:val="0"/>
          <w:sz w:val="24"/>
          <w:sz w:val="24"/>
          <w:vertAlign w:val="baseline"/>
          <w:lang w:val="ru-RU"/>
        </w:rPr>
        <w:t>К</w:t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Arial"/>
        <w:sz w:val="20"/>
        <w:szCs w:val="24"/>
        <w:lang w:val="ru-RU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bidi w:val="0"/>
      <w:jc w:val="left"/>
    </w:pPr>
    <w:rPr>
      <w:rFonts w:ascii="Liberation Serif" w:hAnsi="Liberation Serif" w:eastAsia="SimSun" w:cs="Arial"/>
      <w:color w:val="00000A"/>
      <w:sz w:val="24"/>
      <w:szCs w:val="24"/>
      <w:lang w:val="ru-RU" w:eastAsia="zh-CN" w:bidi="hi-IN"/>
    </w:rPr>
  </w:style>
  <w:style w:type="paragraph" w:styleId="Style14">
    <w:name w:val="Заголовок"/>
    <w:basedOn w:val="Normal"/>
    <w:next w:val="Style15"/>
    <w:qFormat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5">
    <w:name w:val="Body Text"/>
    <w:basedOn w:val="Normal"/>
    <w:pPr>
      <w:spacing w:lineRule="auto" w:line="288" w:before="0" w:after="140"/>
    </w:pPr>
    <w:rPr/>
  </w:style>
  <w:style w:type="paragraph" w:styleId="Style16">
    <w:name w:val="List"/>
    <w:basedOn w:val="Style15"/>
    <w:pPr/>
    <w:rPr>
      <w:rFonts w:cs="Arial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cs="Arial"/>
    </w:rPr>
  </w:style>
  <w:style w:type="paragraph" w:styleId="Style19">
    <w:name w:val="Содержимое врезки"/>
    <w:basedOn w:val="Normal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63</TotalTime>
  <Application>LibreOffice/5.1.3.2$Windows_x86 LibreOffice_project/644e4637d1d8544fd9f56425bd6cec110e49301b</Application>
  <Pages>2</Pages>
  <Words>241</Words>
  <Characters>1426</Characters>
  <CharactersWithSpaces>1662</CharactersWithSpaces>
  <Paragraphs>15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2016-09-29T06:55:33Z</dcterms:created>
  <dc:creator/>
  <dc:description/>
  <dc:language>ru-RU</dc:language>
  <cp:lastModifiedBy/>
  <dcterms:modified xsi:type="dcterms:W3CDTF">2016-10-05T20:49:47Z</dcterms:modified>
  <cp:revision>13</cp:revision>
  <dc:subject/>
  <dc:title/>
</cp:coreProperties>
</file>