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1A" w:rsidRDefault="0088651A" w:rsidP="0088651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Олимпиадные задачи по физике 8 класс</w:t>
      </w:r>
    </w:p>
    <w:p w:rsidR="0088651A" w:rsidRDefault="0088651A" w:rsidP="0088651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</w:t>
      </w:r>
    </w:p>
    <w:p w:rsidR="0088651A" w:rsidRDefault="0088651A" w:rsidP="0088651A">
      <w:pPr>
        <w:spacing w:line="276" w:lineRule="auto"/>
        <w:jc w:val="center"/>
        <w:rPr>
          <w:b/>
          <w:sz w:val="28"/>
          <w:szCs w:val="28"/>
        </w:rPr>
      </w:pPr>
    </w:p>
    <w:p w:rsidR="0088651A" w:rsidRPr="0088651A" w:rsidRDefault="0088651A" w:rsidP="0088651A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b/>
        </w:rPr>
      </w:pPr>
      <w:r w:rsidRPr="00C46DC5">
        <w:rPr>
          <w:b/>
          <w:sz w:val="28"/>
          <w:szCs w:val="28"/>
        </w:rPr>
        <w:t>«</w:t>
      </w:r>
      <w:r w:rsidR="00CA1AB8">
        <w:rPr>
          <w:b/>
        </w:rPr>
        <w:t>Кусок льда</w:t>
      </w:r>
      <w:r w:rsidRPr="0088651A">
        <w:rPr>
          <w:b/>
        </w:rPr>
        <w:t>»</w:t>
      </w:r>
    </w:p>
    <w:p w:rsidR="0088651A" w:rsidRPr="0088651A" w:rsidRDefault="00D60763" w:rsidP="0088651A">
      <w:pPr>
        <w:tabs>
          <w:tab w:val="num" w:pos="284"/>
        </w:tabs>
        <w:spacing w:line="276" w:lineRule="auto"/>
        <w:jc w:val="both"/>
      </w:pPr>
      <w:r>
        <w:rPr>
          <w:b/>
          <w:i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596900</wp:posOffset>
            </wp:positionV>
            <wp:extent cx="1127125" cy="1548130"/>
            <wp:effectExtent l="19050" t="0" r="0" b="0"/>
            <wp:wrapThrough wrapText="bothSides">
              <wp:wrapPolygon edited="0">
                <wp:start x="-365" y="0"/>
                <wp:lineTo x="-365" y="21263"/>
                <wp:lineTo x="21539" y="21263"/>
                <wp:lineTo x="21539" y="0"/>
                <wp:lineTo x="-365" y="0"/>
              </wp:wrapPolygon>
            </wp:wrapThrough>
            <wp:docPr id="4" name="Рисунок 1" descr="https://upload.wikimedia.org/wikipedia/commons/thumb/1/1d/Aquila_chrysaetos_USFWS.jpg/220px-Aquila_chrysaetos_USF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upload.wikimedia.org/wikipedia/commons/thumb/1/1d/Aquila_chrysaetos_USFWS.jpg/220px-Aquila_chrysaetos_USFW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AB8">
        <w:t>В сосуде с водой плавает кусок льда. Изменится ли уровень воды в сосуде, если лед растает?</w:t>
      </w:r>
    </w:p>
    <w:p w:rsidR="0088651A" w:rsidRDefault="0088651A" w:rsidP="0088651A">
      <w:pPr>
        <w:spacing w:line="276" w:lineRule="auto"/>
        <w:jc w:val="both"/>
        <w:rPr>
          <w:b/>
        </w:rPr>
      </w:pPr>
    </w:p>
    <w:p w:rsidR="0088651A" w:rsidRPr="0088651A" w:rsidRDefault="0088651A" w:rsidP="0088651A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b/>
        </w:rPr>
      </w:pPr>
      <w:r w:rsidRPr="0088651A">
        <w:rPr>
          <w:b/>
        </w:rPr>
        <w:t>«Золотой орел»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jc w:val="both"/>
      </w:pPr>
      <w:r w:rsidRPr="0088651A">
        <w:t>Одна из наиболее хищных птиц - беркут (золотой орел) имеет массу до 7 кг. Воздушными потоками он может подниматься на высоту до 3,6 км, где и устраивает места гнездования. Какую работу совершает сила, поднявшая птицу на такую высоту? Ответ выразите в кДж</w:t>
      </w:r>
    </w:p>
    <w:p w:rsidR="0088651A" w:rsidRDefault="0088651A" w:rsidP="0088651A">
      <w:pPr>
        <w:tabs>
          <w:tab w:val="num" w:pos="720"/>
        </w:tabs>
        <w:spacing w:line="276" w:lineRule="auto"/>
        <w:jc w:val="both"/>
        <w:rPr>
          <w:b/>
        </w:rPr>
      </w:pPr>
    </w:p>
    <w:p w:rsidR="002D4709" w:rsidRPr="0088651A" w:rsidRDefault="002D4709" w:rsidP="0088651A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spacing w:line="276" w:lineRule="auto"/>
        <w:ind w:left="0" w:firstLine="0"/>
        <w:jc w:val="both"/>
        <w:rPr>
          <w:b/>
        </w:rPr>
      </w:pPr>
      <w:r w:rsidRPr="0088651A">
        <w:rPr>
          <w:b/>
        </w:rPr>
        <w:t>«Туристы»</w:t>
      </w:r>
    </w:p>
    <w:p w:rsidR="004D38DB" w:rsidRPr="0088651A" w:rsidRDefault="005E4C6D" w:rsidP="0088651A">
      <w:pPr>
        <w:tabs>
          <w:tab w:val="num" w:pos="284"/>
        </w:tabs>
        <w:spacing w:line="276" w:lineRule="auto"/>
        <w:jc w:val="both"/>
      </w:pPr>
      <w:r w:rsidRPr="0088651A">
        <w:t xml:space="preserve">Группа учеников 8 класса отправилась в поход. Двигаясь по обочине дороги со скоростью </w:t>
      </w:r>
      <w:smartTag w:uri="urn:schemas-microsoft-com:office:smarttags" w:element="metricconverter">
        <w:smartTagPr>
          <w:attr w:name="ProductID" w:val="3,6 км/ч"/>
        </w:smartTagPr>
        <w:r w:rsidRPr="0088651A">
          <w:t>3,6 км/ч</w:t>
        </w:r>
      </w:smartTag>
      <w:r w:rsidRPr="0088651A">
        <w:t xml:space="preserve">, их колонна растянулась </w:t>
      </w:r>
      <w:r w:rsidR="00626EE0" w:rsidRPr="0088651A">
        <w:t xml:space="preserve">на </w:t>
      </w:r>
      <w:smartTag w:uri="urn:schemas-microsoft-com:office:smarttags" w:element="metricconverter">
        <w:smartTagPr>
          <w:attr w:name="ProductID" w:val="90 м"/>
        </w:smartTagPr>
        <w:r w:rsidR="00626EE0" w:rsidRPr="0088651A">
          <w:t>9</w:t>
        </w:r>
        <w:r w:rsidRPr="0088651A">
          <w:t>0 м</w:t>
        </w:r>
      </w:smartTag>
      <w:r w:rsidRPr="0088651A">
        <w:t xml:space="preserve">. Замыкающий посылает велосипедиста к вожатому в начало колонны с поручением. Велосипедист едет со скоростью </w:t>
      </w:r>
      <w:r w:rsidR="002D4709" w:rsidRPr="0088651A">
        <w:t>3</w:t>
      </w:r>
      <w:r w:rsidRPr="0088651A">
        <w:t>м/</w:t>
      </w:r>
      <w:proofErr w:type="gramStart"/>
      <w:r w:rsidRPr="0088651A">
        <w:t>с</w:t>
      </w:r>
      <w:proofErr w:type="gramEnd"/>
      <w:r w:rsidRPr="0088651A">
        <w:t xml:space="preserve"> </w:t>
      </w:r>
      <w:proofErr w:type="gramStart"/>
      <w:r w:rsidRPr="0088651A">
        <w:t>в</w:t>
      </w:r>
      <w:proofErr w:type="gramEnd"/>
      <w:r w:rsidRPr="0088651A">
        <w:t xml:space="preserve"> начало колонны и возвращается к замыкающему с той же скоро</w:t>
      </w:r>
      <w:r w:rsidR="00626EE0" w:rsidRPr="0088651A">
        <w:t>с</w:t>
      </w:r>
      <w:r w:rsidRPr="0088651A">
        <w:t>тью</w:t>
      </w:r>
      <w:r w:rsidR="00626EE0" w:rsidRPr="0088651A">
        <w:t>. Сколько времени затратит велосипедист на выполнение поручения?</w:t>
      </w:r>
    </w:p>
    <w:p w:rsidR="002D4709" w:rsidRPr="0088651A" w:rsidRDefault="002D4709" w:rsidP="0088651A">
      <w:pPr>
        <w:tabs>
          <w:tab w:val="num" w:pos="284"/>
        </w:tabs>
        <w:spacing w:line="276" w:lineRule="auto"/>
        <w:jc w:val="both"/>
        <w:rPr>
          <w:b/>
        </w:rPr>
      </w:pPr>
    </w:p>
    <w:p w:rsidR="002D4709" w:rsidRPr="0088651A" w:rsidRDefault="002D4709" w:rsidP="0088651A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spacing w:line="276" w:lineRule="auto"/>
        <w:ind w:left="0" w:firstLine="0"/>
        <w:jc w:val="both"/>
        <w:rPr>
          <w:b/>
        </w:rPr>
      </w:pPr>
      <w:r w:rsidRPr="0088651A">
        <w:rPr>
          <w:b/>
        </w:rPr>
        <w:t>«</w:t>
      </w:r>
      <w:proofErr w:type="spellStart"/>
      <w:r w:rsidR="00B31084">
        <w:rPr>
          <w:b/>
        </w:rPr>
        <w:t>Почемучкина</w:t>
      </w:r>
      <w:proofErr w:type="spellEnd"/>
      <w:r w:rsidR="00B31084">
        <w:rPr>
          <w:b/>
        </w:rPr>
        <w:t xml:space="preserve"> задача</w:t>
      </w:r>
      <w:r w:rsidRPr="0088651A">
        <w:rPr>
          <w:b/>
        </w:rPr>
        <w:t>»</w:t>
      </w:r>
    </w:p>
    <w:p w:rsidR="002D4709" w:rsidRPr="0088651A" w:rsidRDefault="00B31084" w:rsidP="0088651A">
      <w:pPr>
        <w:pStyle w:val="HTML"/>
        <w:tabs>
          <w:tab w:val="num" w:pos="284"/>
        </w:tabs>
        <w:spacing w:line="276" w:lineRule="auto"/>
        <w:jc w:val="both"/>
        <w:rPr>
          <w:i w:val="0"/>
          <w:iCs w:val="0"/>
        </w:rPr>
      </w:pPr>
      <w:r>
        <w:rPr>
          <w:i w:val="0"/>
          <w:iCs w:val="0"/>
        </w:rPr>
        <w:t>Батареи отопления в квартире были горячими.</w:t>
      </w:r>
      <w:proofErr w:type="gramStart"/>
      <w:r>
        <w:rPr>
          <w:i w:val="0"/>
          <w:iCs w:val="0"/>
        </w:rPr>
        <w:t xml:space="preserve"> </w:t>
      </w:r>
      <w:proofErr w:type="gramEnd"/>
      <w:r>
        <w:rPr>
          <w:i w:val="0"/>
          <w:iCs w:val="0"/>
        </w:rPr>
        <w:t>Почемучка потрогал рукой сначала батарею, потом сухую тряпку, давно лежавшую на ней, и сделал удивительное лицо. Увидев маму, поделился с ней своими ощущениями: «Батарея мне кажется горячей»</w:t>
      </w:r>
      <w:r w:rsidR="002D4709" w:rsidRPr="0088651A">
        <w:rPr>
          <w:i w:val="0"/>
          <w:iCs w:val="0"/>
        </w:rPr>
        <w:t>.</w:t>
      </w:r>
    </w:p>
    <w:p w:rsidR="00B31084" w:rsidRDefault="00B31084" w:rsidP="0088651A">
      <w:pPr>
        <w:pStyle w:val="HTML"/>
        <w:tabs>
          <w:tab w:val="num" w:pos="284"/>
        </w:tabs>
        <w:spacing w:line="276" w:lineRule="auto"/>
        <w:jc w:val="both"/>
        <w:rPr>
          <w:iCs w:val="0"/>
        </w:rPr>
      </w:pPr>
      <w:r w:rsidRPr="00B31084">
        <w:rPr>
          <w:iCs w:val="0"/>
        </w:rPr>
        <w:t xml:space="preserve">Одинаковы ли температуры тряпки и батареи? </w:t>
      </w:r>
    </w:p>
    <w:p w:rsidR="002D4709" w:rsidRPr="0088651A" w:rsidRDefault="00B31084" w:rsidP="0088651A">
      <w:pPr>
        <w:pStyle w:val="HTML"/>
        <w:tabs>
          <w:tab w:val="num" w:pos="284"/>
        </w:tabs>
        <w:spacing w:line="276" w:lineRule="auto"/>
        <w:jc w:val="both"/>
        <w:rPr>
          <w:iCs w:val="0"/>
        </w:rPr>
      </w:pPr>
      <w:r>
        <w:rPr>
          <w:iCs w:val="0"/>
        </w:rPr>
        <w:t>Объясните ощущения Почемучки?</w:t>
      </w:r>
    </w:p>
    <w:p w:rsidR="002D4709" w:rsidRPr="0088651A" w:rsidRDefault="002D4709" w:rsidP="0088651A">
      <w:pPr>
        <w:tabs>
          <w:tab w:val="num" w:pos="284"/>
          <w:tab w:val="num" w:pos="540"/>
        </w:tabs>
        <w:spacing w:line="276" w:lineRule="auto"/>
        <w:jc w:val="both"/>
        <w:rPr>
          <w:b/>
        </w:rPr>
      </w:pPr>
    </w:p>
    <w:p w:rsidR="002D4709" w:rsidRPr="0088651A" w:rsidRDefault="00D60763" w:rsidP="0088651A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4079875</wp:posOffset>
            </wp:positionH>
            <wp:positionV relativeFrom="paragraph">
              <wp:posOffset>100330</wp:posOffset>
            </wp:positionV>
            <wp:extent cx="2286000" cy="1571625"/>
            <wp:effectExtent l="19050" t="0" r="0" b="0"/>
            <wp:wrapThrough wrapText="bothSides">
              <wp:wrapPolygon edited="0">
                <wp:start x="-180" y="0"/>
                <wp:lineTo x="-180" y="21469"/>
                <wp:lineTo x="21600" y="21469"/>
                <wp:lineTo x="21600" y="0"/>
                <wp:lineTo x="-180" y="0"/>
              </wp:wrapPolygon>
            </wp:wrapThrough>
            <wp:docPr id="5" name="Рисунок 5" descr="задач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адача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5D94" w:rsidRPr="0088651A">
        <w:rPr>
          <w:b/>
        </w:rPr>
        <w:t xml:space="preserve">«Структура льда </w:t>
      </w:r>
      <w:proofErr w:type="spellStart"/>
      <w:r w:rsidR="00D25D94" w:rsidRPr="0088651A">
        <w:rPr>
          <w:b/>
        </w:rPr>
        <w:t>по-Незнайки</w:t>
      </w:r>
      <w:proofErr w:type="spellEnd"/>
      <w:r w:rsidR="00D25D94" w:rsidRPr="0088651A">
        <w:rPr>
          <w:b/>
        </w:rPr>
        <w:t>»</w:t>
      </w:r>
    </w:p>
    <w:p w:rsidR="00D25D94" w:rsidRPr="0088651A" w:rsidRDefault="00D25D94" w:rsidP="0088651A">
      <w:pPr>
        <w:tabs>
          <w:tab w:val="num" w:pos="284"/>
        </w:tabs>
        <w:spacing w:line="276" w:lineRule="auto"/>
        <w:jc w:val="both"/>
      </w:pPr>
      <w:r w:rsidRPr="0088651A">
        <w:t xml:space="preserve">На одном из уроков Незнайка предложил следующую модель строения льда – рис.1. Молекулы его модели представляют собой шарики, образующие упорядоченную структуру, и </w:t>
      </w:r>
      <w:r w:rsidRPr="0088651A">
        <w:rPr>
          <w:lang w:val="en-US"/>
        </w:rPr>
        <w:t>b</w:t>
      </w:r>
      <w:r w:rsidRPr="0088651A">
        <w:t xml:space="preserve"> = </w:t>
      </w:r>
      <w:r w:rsidRPr="0088651A">
        <w:rPr>
          <w:lang w:val="en-US"/>
        </w:rPr>
        <w:t>d</w:t>
      </w:r>
      <w:r w:rsidRPr="0088651A">
        <w:t xml:space="preserve">. </w:t>
      </w:r>
      <w:proofErr w:type="spellStart"/>
      <w:r w:rsidRPr="0088651A">
        <w:t>Знайка</w:t>
      </w:r>
      <w:proofErr w:type="spellEnd"/>
      <w:r w:rsidRPr="0088651A">
        <w:t xml:space="preserve"> решил проверить равенство </w:t>
      </w:r>
      <w:r w:rsidRPr="0088651A">
        <w:rPr>
          <w:lang w:val="en-US"/>
        </w:rPr>
        <w:t>b</w:t>
      </w:r>
      <w:r w:rsidRPr="0088651A">
        <w:t xml:space="preserve"> = </w:t>
      </w:r>
      <w:r w:rsidRPr="0088651A">
        <w:rPr>
          <w:lang w:val="en-US"/>
        </w:rPr>
        <w:t>d</w:t>
      </w:r>
      <w:r w:rsidRPr="0088651A">
        <w:t xml:space="preserve">, используя знания о плотности льда – </w:t>
      </w:r>
      <w:r w:rsidRPr="0088651A">
        <w:rPr>
          <w:position w:val="-6"/>
        </w:rPr>
        <w:object w:dxaOrig="10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5.75pt" o:ole="">
            <v:imagedata r:id="rId7" o:title=""/>
          </v:shape>
          <o:OLEObject Type="Embed" ProgID="Equation.3" ShapeID="_x0000_i1025" DrawAspect="Content" ObjectID="_1535457883" r:id="rId8"/>
        </w:object>
      </w:r>
      <w:r w:rsidRPr="0088651A">
        <w:t xml:space="preserve">, массе молекулы воды - </w:t>
      </w:r>
      <w:r w:rsidRPr="0088651A">
        <w:rPr>
          <w:position w:val="-6"/>
        </w:rPr>
        <w:object w:dxaOrig="1020" w:dyaOrig="320">
          <v:shape id="_x0000_i1026" type="#_x0000_t75" style="width:51pt;height:15.75pt" o:ole="">
            <v:imagedata r:id="rId9" o:title=""/>
          </v:shape>
          <o:OLEObject Type="Embed" ProgID="Equation.3" ShapeID="_x0000_i1026" DrawAspect="Content" ObjectID="_1535457884" r:id="rId10"/>
        </w:object>
      </w:r>
      <w:r w:rsidRPr="0088651A">
        <w:t xml:space="preserve"> и о среднем диаметре молекулы - </w:t>
      </w:r>
      <w:r w:rsidRPr="0088651A">
        <w:rPr>
          <w:position w:val="-10"/>
        </w:rPr>
        <w:object w:dxaOrig="1540" w:dyaOrig="360">
          <v:shape id="_x0000_i1027" type="#_x0000_t75" style="width:77.25pt;height:18pt" o:ole="">
            <v:imagedata r:id="rId11" o:title=""/>
          </v:shape>
          <o:OLEObject Type="Embed" ProgID="Equation.3" ShapeID="_x0000_i1027" DrawAspect="Content" ObjectID="_1535457885" r:id="rId12"/>
        </w:object>
      </w:r>
      <w:r w:rsidRPr="0088651A">
        <w:t>.</w:t>
      </w:r>
    </w:p>
    <w:p w:rsidR="00D25D94" w:rsidRPr="0088651A" w:rsidRDefault="00D25D94" w:rsidP="0088651A">
      <w:pPr>
        <w:tabs>
          <w:tab w:val="num" w:pos="284"/>
        </w:tabs>
        <w:spacing w:line="276" w:lineRule="auto"/>
        <w:jc w:val="both"/>
      </w:pPr>
      <w:r w:rsidRPr="0088651A">
        <w:t xml:space="preserve">Ответ обоснуйте расчетами. К какому выводу пришел </w:t>
      </w:r>
      <w:proofErr w:type="spellStart"/>
      <w:r w:rsidRPr="0088651A">
        <w:t>Знайка</w:t>
      </w:r>
      <w:proofErr w:type="spellEnd"/>
      <w:r w:rsidRPr="0088651A">
        <w:t>?</w:t>
      </w:r>
    </w:p>
    <w:p w:rsidR="00D25D94" w:rsidRPr="0088651A" w:rsidRDefault="00D25D94" w:rsidP="0088651A">
      <w:pPr>
        <w:tabs>
          <w:tab w:val="num" w:pos="284"/>
        </w:tabs>
        <w:spacing w:line="276" w:lineRule="auto"/>
        <w:jc w:val="both"/>
      </w:pPr>
    </w:p>
    <w:p w:rsidR="0088651A" w:rsidRDefault="0088651A" w:rsidP="0088651A">
      <w:pPr>
        <w:tabs>
          <w:tab w:val="num" w:pos="284"/>
        </w:tabs>
        <w:spacing w:line="276" w:lineRule="auto"/>
        <w:jc w:val="both"/>
      </w:pPr>
    </w:p>
    <w:p w:rsidR="0088651A" w:rsidRDefault="0088651A" w:rsidP="0088651A">
      <w:pPr>
        <w:tabs>
          <w:tab w:val="num" w:pos="284"/>
        </w:tabs>
        <w:spacing w:line="276" w:lineRule="auto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Решения и о</w:t>
      </w:r>
      <w:r w:rsidRPr="0088651A">
        <w:rPr>
          <w:b/>
        </w:rPr>
        <w:t>тветы</w:t>
      </w: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  <w:r>
        <w:rPr>
          <w:b/>
        </w:rPr>
        <w:t>Задача 1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jc w:val="both"/>
      </w:pPr>
      <w:r w:rsidRPr="0088651A">
        <w:rPr>
          <w:b/>
          <w:i/>
        </w:rPr>
        <w:t>Решение</w:t>
      </w:r>
      <w:r w:rsidRPr="0088651A">
        <w:rPr>
          <w:b/>
        </w:rPr>
        <w:t>:</w:t>
      </w:r>
      <w:r w:rsidRPr="0088651A">
        <w:t xml:space="preserve"> </w:t>
      </w:r>
      <w:r w:rsidR="00443D99">
        <w:t>Не изменится. Плавая, лед вытесняет столько воды, что ее вес равен весу льда. При таянии льда образуется вода, имеющая такой же вес, что и лед</w:t>
      </w: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  <w:r>
        <w:rPr>
          <w:b/>
        </w:rPr>
        <w:t>Задача 2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jc w:val="both"/>
        <w:rPr>
          <w:b/>
          <w:i/>
        </w:rPr>
      </w:pPr>
      <w:r w:rsidRPr="0088651A">
        <w:rPr>
          <w:b/>
          <w:i/>
        </w:rPr>
        <w:t>Решение: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jc w:val="both"/>
      </w:pPr>
      <w:r w:rsidRPr="0088651A">
        <w:rPr>
          <w:position w:val="-10"/>
        </w:rPr>
        <w:object w:dxaOrig="4040" w:dyaOrig="320">
          <v:shape id="_x0000_i1028" type="#_x0000_t75" style="width:201.75pt;height:15.75pt" o:ole="">
            <v:imagedata r:id="rId13" o:title=""/>
          </v:shape>
          <o:OLEObject Type="Embed" ProgID="Equation.3" ShapeID="_x0000_i1028" DrawAspect="Content" ObjectID="_1535457886" r:id="rId14"/>
        </w:object>
      </w: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  <w:r>
        <w:rPr>
          <w:b/>
        </w:rPr>
        <w:t>Задача 3</w:t>
      </w:r>
    </w:p>
    <w:p w:rsidR="0088651A" w:rsidRPr="0088651A" w:rsidRDefault="0088651A" w:rsidP="0088651A">
      <w:pPr>
        <w:tabs>
          <w:tab w:val="num" w:pos="284"/>
          <w:tab w:val="num" w:pos="540"/>
        </w:tabs>
        <w:spacing w:line="276" w:lineRule="auto"/>
        <w:jc w:val="both"/>
      </w:pPr>
      <w:r w:rsidRPr="0088651A">
        <w:rPr>
          <w:b/>
          <w:i/>
        </w:rPr>
        <w:t>Решение:</w:t>
      </w:r>
      <w:r w:rsidRPr="0088651A">
        <w:t xml:space="preserve"> Скорость велосипедиста в системе отсчета, связанной с группой, при движении к вожатому равна </w:t>
      </w:r>
      <w:r w:rsidRPr="0088651A">
        <w:rPr>
          <w:position w:val="-10"/>
        </w:rPr>
        <w:object w:dxaOrig="720" w:dyaOrig="340">
          <v:shape id="_x0000_i1029" type="#_x0000_t75" style="width:36pt;height:17.25pt" o:ole="">
            <v:imagedata r:id="rId15" o:title=""/>
          </v:shape>
          <o:OLEObject Type="Embed" ProgID="Equation.3" ShapeID="_x0000_i1029" DrawAspect="Content" ObjectID="_1535457887" r:id="rId16"/>
        </w:object>
      </w:r>
      <w:r w:rsidRPr="0088651A">
        <w:t xml:space="preserve">, при возвращении обратно - </w:t>
      </w:r>
      <w:r w:rsidRPr="0088651A">
        <w:rPr>
          <w:position w:val="-10"/>
        </w:rPr>
        <w:object w:dxaOrig="720" w:dyaOrig="340">
          <v:shape id="_x0000_i1030" type="#_x0000_t75" style="width:36pt;height:17.25pt" o:ole="">
            <v:imagedata r:id="rId17" o:title=""/>
          </v:shape>
          <o:OLEObject Type="Embed" ProgID="Equation.3" ShapeID="_x0000_i1030" DrawAspect="Content" ObjectID="_1535457888" r:id="rId18"/>
        </w:object>
      </w:r>
      <w:r w:rsidRPr="0088651A">
        <w:t>.</w:t>
      </w:r>
    </w:p>
    <w:p w:rsidR="0088651A" w:rsidRPr="0088651A" w:rsidRDefault="0088651A" w:rsidP="0088651A">
      <w:pPr>
        <w:tabs>
          <w:tab w:val="num" w:pos="284"/>
          <w:tab w:val="num" w:pos="540"/>
        </w:tabs>
        <w:spacing w:line="276" w:lineRule="auto"/>
        <w:jc w:val="both"/>
      </w:pPr>
      <w:r w:rsidRPr="0088651A">
        <w:t xml:space="preserve">Пусть </w:t>
      </w:r>
      <w:r w:rsidRPr="0088651A">
        <w:rPr>
          <w:lang w:val="en-US"/>
        </w:rPr>
        <w:t>S</w:t>
      </w:r>
      <w:r w:rsidRPr="0088651A">
        <w:t xml:space="preserve"> – длина колонны, тогда время движения велосипедиста к вожатому - </w:t>
      </w:r>
      <w:r w:rsidRPr="0088651A">
        <w:rPr>
          <w:position w:val="-30"/>
        </w:rPr>
        <w:object w:dxaOrig="1180" w:dyaOrig="680">
          <v:shape id="_x0000_i1031" type="#_x0000_t75" style="width:59.25pt;height:33.75pt" o:ole="">
            <v:imagedata r:id="rId19" o:title=""/>
          </v:shape>
          <o:OLEObject Type="Embed" ProgID="Equation.3" ShapeID="_x0000_i1031" DrawAspect="Content" ObjectID="_1535457889" r:id="rId20"/>
        </w:object>
      </w:r>
      <w:r w:rsidRPr="0088651A">
        <w:t xml:space="preserve">, а обратно -  </w:t>
      </w:r>
      <w:r w:rsidRPr="0088651A">
        <w:rPr>
          <w:position w:val="-30"/>
        </w:rPr>
        <w:object w:dxaOrig="1200" w:dyaOrig="680">
          <v:shape id="_x0000_i1032" type="#_x0000_t75" style="width:60pt;height:33.75pt" o:ole="">
            <v:imagedata r:id="rId21" o:title=""/>
          </v:shape>
          <o:OLEObject Type="Embed" ProgID="Equation.3" ShapeID="_x0000_i1032" DrawAspect="Content" ObjectID="_1535457890" r:id="rId22"/>
        </w:object>
      </w:r>
      <w:r w:rsidRPr="0088651A">
        <w:t>.</w:t>
      </w:r>
      <w:r>
        <w:t xml:space="preserve"> </w:t>
      </w:r>
      <w:r w:rsidRPr="0088651A">
        <w:t xml:space="preserve">Таким образом, все время, затраченное на выполнение поручения - </w:t>
      </w:r>
      <w:r w:rsidRPr="0088651A">
        <w:rPr>
          <w:position w:val="-30"/>
        </w:rPr>
        <w:object w:dxaOrig="2040" w:dyaOrig="680">
          <v:shape id="_x0000_i1033" type="#_x0000_t75" style="width:102pt;height:33.75pt" o:ole="">
            <v:imagedata r:id="rId23" o:title=""/>
          </v:shape>
          <o:OLEObject Type="Embed" ProgID="Equation.3" ShapeID="_x0000_i1033" DrawAspect="Content" ObjectID="_1535457891" r:id="rId24"/>
        </w:object>
      </w:r>
    </w:p>
    <w:p w:rsidR="0088651A" w:rsidRPr="0088651A" w:rsidRDefault="0088651A" w:rsidP="0088651A">
      <w:pPr>
        <w:tabs>
          <w:tab w:val="num" w:pos="284"/>
          <w:tab w:val="num" w:pos="540"/>
        </w:tabs>
        <w:spacing w:line="276" w:lineRule="auto"/>
        <w:jc w:val="both"/>
      </w:pPr>
      <w:r w:rsidRPr="0088651A">
        <w:rPr>
          <w:b/>
          <w:i/>
        </w:rPr>
        <w:t>Ответ:</w:t>
      </w:r>
      <w:r w:rsidRPr="0088651A">
        <w:t xml:space="preserve"> 67,5 </w:t>
      </w:r>
      <w:proofErr w:type="gramStart"/>
      <w:r w:rsidRPr="0088651A">
        <w:t>с</w:t>
      </w:r>
      <w:proofErr w:type="gramEnd"/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  <w:r>
        <w:rPr>
          <w:b/>
        </w:rPr>
        <w:t>Задача 4</w:t>
      </w:r>
    </w:p>
    <w:p w:rsidR="0088651A" w:rsidRPr="0088651A" w:rsidRDefault="0088651A" w:rsidP="0088651A">
      <w:pPr>
        <w:tabs>
          <w:tab w:val="num" w:pos="284"/>
          <w:tab w:val="num" w:pos="540"/>
        </w:tabs>
        <w:spacing w:line="276" w:lineRule="auto"/>
        <w:jc w:val="both"/>
        <w:rPr>
          <w:iCs/>
        </w:rPr>
      </w:pPr>
      <w:r w:rsidRPr="0088651A">
        <w:rPr>
          <w:b/>
          <w:i/>
        </w:rPr>
        <w:t xml:space="preserve">Ответ: </w:t>
      </w:r>
      <w:r w:rsidR="00B31084">
        <w:rPr>
          <w:iCs/>
        </w:rPr>
        <w:t>За длительное время соприкосновения температуры тряпки и батареи выровнялись. Однако на ощупь ткань кажется менее горячей, чем металл. Это вызвано разной теплопроводностью материалов: у ткани она меньше. Поэтому ткань в меньшей мере проводит тепло к руке.</w:t>
      </w: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</w:p>
    <w:p w:rsidR="0088651A" w:rsidRDefault="0088651A" w:rsidP="0088651A">
      <w:pPr>
        <w:tabs>
          <w:tab w:val="num" w:pos="284"/>
        </w:tabs>
        <w:spacing w:line="276" w:lineRule="auto"/>
        <w:rPr>
          <w:b/>
        </w:rPr>
      </w:pPr>
      <w:r>
        <w:rPr>
          <w:b/>
        </w:rPr>
        <w:t>Задача 5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jc w:val="both"/>
        <w:rPr>
          <w:b/>
          <w:i/>
        </w:rPr>
      </w:pPr>
      <w:r w:rsidRPr="0088651A">
        <w:rPr>
          <w:b/>
          <w:i/>
        </w:rPr>
        <w:t xml:space="preserve">Решение: 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jc w:val="both"/>
      </w:pPr>
      <w:r w:rsidRPr="0088651A">
        <w:t xml:space="preserve">На объем </w:t>
      </w:r>
      <w:r w:rsidRPr="0088651A">
        <w:rPr>
          <w:position w:val="-10"/>
        </w:rPr>
        <w:object w:dxaOrig="1200" w:dyaOrig="380">
          <v:shape id="_x0000_i1034" type="#_x0000_t75" style="width:60pt;height:18.75pt" o:ole="">
            <v:imagedata r:id="rId25" o:title=""/>
          </v:shape>
          <o:OLEObject Type="Embed" ProgID="Equation.3" ShapeID="_x0000_i1034" DrawAspect="Content" ObjectID="_1535457892" r:id="rId26"/>
        </w:object>
      </w:r>
      <w:r w:rsidRPr="0088651A">
        <w:t xml:space="preserve"> в среднем приходится 1 молекула. Т.к. плотность льда показывает усредненное распределение массы по всему объему вещества, то можно записать </w:t>
      </w:r>
      <w:r w:rsidRPr="0088651A">
        <w:rPr>
          <w:position w:val="-34"/>
        </w:rPr>
        <w:object w:dxaOrig="5520" w:dyaOrig="760">
          <v:shape id="_x0000_i1035" type="#_x0000_t75" style="width:276pt;height:38.25pt" o:ole="">
            <v:imagedata r:id="rId27" o:title=""/>
          </v:shape>
          <o:OLEObject Type="Embed" ProgID="Equation.3" ShapeID="_x0000_i1035" DrawAspect="Content" ObjectID="_1535457893" r:id="rId28"/>
        </w:object>
      </w:r>
    </w:p>
    <w:p w:rsidR="0088651A" w:rsidRDefault="0088651A" w:rsidP="0088651A">
      <w:pPr>
        <w:tabs>
          <w:tab w:val="num" w:pos="284"/>
        </w:tabs>
        <w:spacing w:line="276" w:lineRule="auto"/>
        <w:jc w:val="both"/>
      </w:pPr>
      <w:r w:rsidRPr="0088651A">
        <w:rPr>
          <w:b/>
          <w:i/>
        </w:rPr>
        <w:t>Ответ</w:t>
      </w:r>
      <w:r w:rsidRPr="0088651A">
        <w:t>: Предложение Н</w:t>
      </w:r>
      <w:r>
        <w:t xml:space="preserve">езнайки о том, что </w:t>
      </w:r>
      <w:r>
        <w:rPr>
          <w:lang w:val="en-US"/>
        </w:rPr>
        <w:t>b</w:t>
      </w:r>
      <w:r w:rsidRPr="00D25D94">
        <w:t xml:space="preserve"> = </w:t>
      </w:r>
      <w:r>
        <w:rPr>
          <w:lang w:val="en-US"/>
        </w:rPr>
        <w:t>d</w:t>
      </w:r>
      <w:r>
        <w:t xml:space="preserve"> оказалось неверным.</w:t>
      </w:r>
    </w:p>
    <w:p w:rsidR="0088651A" w:rsidRPr="0088651A" w:rsidRDefault="0088651A" w:rsidP="0088651A">
      <w:pPr>
        <w:tabs>
          <w:tab w:val="num" w:pos="284"/>
        </w:tabs>
        <w:spacing w:line="276" w:lineRule="auto"/>
        <w:rPr>
          <w:b/>
        </w:rPr>
      </w:pPr>
    </w:p>
    <w:sectPr w:rsidR="0088651A" w:rsidRPr="0088651A" w:rsidSect="0088651A">
      <w:pgSz w:w="11906" w:h="16838"/>
      <w:pgMar w:top="568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649E7"/>
    <w:multiLevelType w:val="hybridMultilevel"/>
    <w:tmpl w:val="DA48A704"/>
    <w:lvl w:ilvl="0" w:tplc="D58C1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E4C6D"/>
    <w:rsid w:val="002633ED"/>
    <w:rsid w:val="002D4709"/>
    <w:rsid w:val="00443D99"/>
    <w:rsid w:val="004C136A"/>
    <w:rsid w:val="004D38DB"/>
    <w:rsid w:val="005E4C6D"/>
    <w:rsid w:val="00626EE0"/>
    <w:rsid w:val="00762EA5"/>
    <w:rsid w:val="0088651A"/>
    <w:rsid w:val="009176AD"/>
    <w:rsid w:val="00940D7D"/>
    <w:rsid w:val="00B31084"/>
    <w:rsid w:val="00BF69CA"/>
    <w:rsid w:val="00CA1AB8"/>
    <w:rsid w:val="00D25D94"/>
    <w:rsid w:val="00D57B9D"/>
    <w:rsid w:val="00D6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D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rsid w:val="002D470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Анна</dc:creator>
  <cp:lastModifiedBy>15kab</cp:lastModifiedBy>
  <cp:revision>2</cp:revision>
  <dcterms:created xsi:type="dcterms:W3CDTF">2016-09-15T11:18:00Z</dcterms:created>
  <dcterms:modified xsi:type="dcterms:W3CDTF">2016-09-15T11:18:00Z</dcterms:modified>
</cp:coreProperties>
</file>