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80" w:rsidRPr="00041A80" w:rsidRDefault="00041A80" w:rsidP="00041A80">
      <w:pPr>
        <w:spacing w:before="150"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67836A"/>
          <w:sz w:val="33"/>
          <w:szCs w:val="33"/>
          <w:lang w:eastAsia="ru-RU"/>
        </w:rPr>
      </w:pPr>
      <w:r w:rsidRPr="00041A80">
        <w:rPr>
          <w:rFonts w:ascii="Trebuchet MS" w:eastAsia="Times New Roman" w:hAnsi="Trebuchet MS" w:cs="Times New Roman"/>
          <w:b/>
          <w:bCs/>
          <w:color w:val="67836A"/>
          <w:sz w:val="33"/>
          <w:szCs w:val="33"/>
          <w:lang w:eastAsia="ru-RU"/>
        </w:rPr>
        <w:t>Как стать получателем соц. услуг</w:t>
      </w:r>
    </w:p>
    <w:p w:rsidR="00041A80" w:rsidRPr="00041A80" w:rsidRDefault="00041A80" w:rsidP="00041A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Основанием для рассмотрения вопроса</w:t>
      </w: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предоставлении социального обслуживания является поданное в письменной или электронной форме заявление гражданина или его </w:t>
      </w:r>
      <w:hyperlink r:id="rId5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041A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законного представителя</w:t>
        </w:r>
      </w:hyperlink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взаимодействия.</w:t>
      </w:r>
    </w:p>
    <w:p w:rsidR="00041A80" w:rsidRPr="00041A80" w:rsidRDefault="00041A80" w:rsidP="00041A80">
      <w:pPr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 признается нуждающимся</w:t>
      </w: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041A80" w:rsidRPr="00041A80" w:rsidRDefault="00041A80" w:rsidP="00041A80">
      <w:pPr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041A80" w:rsidRPr="00041A80" w:rsidRDefault="00041A80" w:rsidP="00041A80">
      <w:pPr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041A80" w:rsidRPr="00041A80" w:rsidRDefault="00041A80" w:rsidP="00041A80">
      <w:pPr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041A80" w:rsidRPr="00041A80" w:rsidRDefault="00041A80" w:rsidP="00041A80">
      <w:pPr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041A80" w:rsidRPr="00041A80" w:rsidRDefault="00041A80" w:rsidP="00041A80">
      <w:pPr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041A80" w:rsidRPr="00041A80" w:rsidRDefault="00041A80" w:rsidP="00041A80">
      <w:pPr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041A80" w:rsidRPr="00041A80" w:rsidRDefault="00041A80" w:rsidP="00041A80">
      <w:pPr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отсутствие работы и средств к существованию;</w:t>
      </w:r>
    </w:p>
    <w:p w:rsidR="00041A80" w:rsidRPr="00041A80" w:rsidRDefault="00041A80" w:rsidP="00041A80">
      <w:pPr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041A80" w:rsidRPr="00041A80" w:rsidRDefault="00041A80" w:rsidP="00041A80">
      <w:pPr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субъекта РФ принимает решение о признании гражданина нуждающимся в социальном обслуживании либо об отказе в социальном обслуживании в течении пяти рабочих дней с даты подачи заявления. О принятом решении заявитель информируется в письменной или </w:t>
      </w: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форме. Решение об оказании срочных социальных услуг принимается немедленно.</w:t>
      </w:r>
    </w:p>
    <w:p w:rsidR="00041A80" w:rsidRPr="00041A80" w:rsidRDefault="00041A80" w:rsidP="00041A80">
      <w:pPr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социальном обслуживании может быть обжаловано в судебном порядке.</w:t>
      </w:r>
    </w:p>
    <w:p w:rsidR="00041A80" w:rsidRPr="00041A80" w:rsidRDefault="00041A80" w:rsidP="00041A80">
      <w:pPr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Перечень документов, необходимых для предоставления социальных услуг в полустационарной форме социального обслуживания:</w:t>
      </w:r>
    </w:p>
    <w:p w:rsidR="00041A80" w:rsidRPr="00041A80" w:rsidRDefault="00041A80" w:rsidP="00041A80">
      <w:pPr>
        <w:numPr>
          <w:ilvl w:val="0"/>
          <w:numId w:val="1"/>
        </w:numPr>
        <w:spacing w:after="150" w:line="248" w:lineRule="atLeast"/>
        <w:ind w:left="135"/>
        <w:jc w:val="both"/>
        <w:rPr>
          <w:rFonts w:ascii="Verdana" w:eastAsia="Times New Roman" w:hAnsi="Verdana" w:cs="Times New Roman"/>
          <w:color w:val="737373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>Паспорт или иной документ, удостоверяющий личность в соответствии с законодательством РФ;</w:t>
      </w:r>
    </w:p>
    <w:p w:rsidR="00041A80" w:rsidRPr="00041A80" w:rsidRDefault="00041A80" w:rsidP="00041A80">
      <w:pPr>
        <w:numPr>
          <w:ilvl w:val="0"/>
          <w:numId w:val="1"/>
        </w:numPr>
        <w:spacing w:after="150" w:line="248" w:lineRule="atLeast"/>
        <w:ind w:left="135"/>
        <w:jc w:val="both"/>
        <w:rPr>
          <w:rFonts w:ascii="Verdana" w:eastAsia="Times New Roman" w:hAnsi="Verdana" w:cs="Times New Roman"/>
          <w:color w:val="737373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>Документ, подтверждающий место жительства в Московской области и (или) пребывания, фактического проживания (если эти сведения не содержатся в документе, удостоверяющем личность);</w:t>
      </w:r>
    </w:p>
    <w:p w:rsidR="00041A80" w:rsidRPr="00041A80" w:rsidRDefault="00041A80" w:rsidP="00041A80">
      <w:pPr>
        <w:numPr>
          <w:ilvl w:val="0"/>
          <w:numId w:val="1"/>
        </w:numPr>
        <w:spacing w:after="150" w:line="248" w:lineRule="atLeast"/>
        <w:ind w:left="135"/>
        <w:jc w:val="both"/>
        <w:rPr>
          <w:rFonts w:ascii="Verdana" w:eastAsia="Times New Roman" w:hAnsi="Verdana" w:cs="Times New Roman"/>
          <w:color w:val="737373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>Документы (сведения), подтверждающие доходы гражданина и членов его семьи в денежной форме (справка с места работы (службы, учебы) о размере заработной платы, справка о размере заработной платы, справка о размере пенсии и иные документы (сведения) по видам доходов за последние </w:t>
      </w:r>
      <w:r w:rsidRPr="00041A80">
        <w:rPr>
          <w:rFonts w:ascii="Times New Roman" w:eastAsia="Times New Roman" w:hAnsi="Times New Roman" w:cs="Times New Roman"/>
          <w:color w:val="737373"/>
          <w:sz w:val="28"/>
          <w:szCs w:val="28"/>
          <w:u w:val="single"/>
          <w:lang w:eastAsia="ru-RU"/>
        </w:rPr>
        <w:t>12 календарных месяцев</w:t>
      </w:r>
      <w:r w:rsidRPr="00041A80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>, предшествующих месяцу подачи заявления);</w:t>
      </w:r>
    </w:p>
    <w:p w:rsidR="00041A80" w:rsidRPr="00041A80" w:rsidRDefault="00041A80" w:rsidP="00041A80">
      <w:pPr>
        <w:numPr>
          <w:ilvl w:val="0"/>
          <w:numId w:val="1"/>
        </w:numPr>
        <w:spacing w:after="150" w:line="248" w:lineRule="atLeast"/>
        <w:ind w:left="135"/>
        <w:jc w:val="both"/>
        <w:rPr>
          <w:rFonts w:ascii="Verdana" w:eastAsia="Times New Roman" w:hAnsi="Verdana" w:cs="Times New Roman"/>
          <w:color w:val="737373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>Выписка из домовой книги;</w:t>
      </w:r>
    </w:p>
    <w:p w:rsidR="00041A80" w:rsidRPr="00041A80" w:rsidRDefault="00041A80" w:rsidP="00041A80">
      <w:pPr>
        <w:numPr>
          <w:ilvl w:val="0"/>
          <w:numId w:val="1"/>
        </w:numPr>
        <w:spacing w:after="150" w:line="248" w:lineRule="atLeast"/>
        <w:ind w:left="135"/>
        <w:jc w:val="both"/>
        <w:rPr>
          <w:rFonts w:ascii="Verdana" w:eastAsia="Times New Roman" w:hAnsi="Verdana" w:cs="Times New Roman"/>
          <w:color w:val="737373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>Выписка из финансового лицевого счета;</w:t>
      </w:r>
    </w:p>
    <w:p w:rsidR="00041A80" w:rsidRPr="00041A80" w:rsidRDefault="00041A80" w:rsidP="00041A80">
      <w:pPr>
        <w:numPr>
          <w:ilvl w:val="0"/>
          <w:numId w:val="1"/>
        </w:numPr>
        <w:spacing w:after="150" w:line="248" w:lineRule="atLeast"/>
        <w:ind w:left="135"/>
        <w:jc w:val="both"/>
        <w:rPr>
          <w:rFonts w:ascii="Verdana" w:eastAsia="Times New Roman" w:hAnsi="Verdana" w:cs="Times New Roman"/>
          <w:color w:val="737373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>Справка медицинской организации о состоянии здоровья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041A80" w:rsidRPr="00041A80" w:rsidRDefault="00041A80" w:rsidP="00041A80">
      <w:pPr>
        <w:numPr>
          <w:ilvl w:val="0"/>
          <w:numId w:val="1"/>
        </w:numPr>
        <w:spacing w:after="150" w:line="248" w:lineRule="atLeast"/>
        <w:ind w:left="135"/>
        <w:jc w:val="both"/>
        <w:rPr>
          <w:rFonts w:ascii="Verdana" w:eastAsia="Times New Roman" w:hAnsi="Verdana" w:cs="Times New Roman"/>
          <w:color w:val="737373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>Справка, свидетельство, удостоверение или иной документ о праве на меры социальной поддержки в соответствии с законодательством РФ и законодательством МО;</w:t>
      </w:r>
    </w:p>
    <w:p w:rsidR="00041A80" w:rsidRPr="00041A80" w:rsidRDefault="00041A80" w:rsidP="00041A80">
      <w:pPr>
        <w:spacing w:before="150"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1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реабилитации инвалида (только для инвалидов и детей-инвалидов).</w:t>
      </w:r>
    </w:p>
    <w:p w:rsidR="00041A80" w:rsidRPr="00041A80" w:rsidRDefault="00041A80" w:rsidP="00041A80">
      <w:pPr>
        <w:spacing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A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Адрес:</w:t>
      </w:r>
    </w:p>
    <w:p w:rsidR="00041A80" w:rsidRPr="00041A80" w:rsidRDefault="00041A80" w:rsidP="00041A80">
      <w:pPr>
        <w:spacing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A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Московская обл., Руза г., ул. Солнцева, 11</w:t>
      </w:r>
    </w:p>
    <w:p w:rsidR="00041A80" w:rsidRPr="00041A80" w:rsidRDefault="00041A80" w:rsidP="00041A80">
      <w:pPr>
        <w:spacing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A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Телефон:</w:t>
      </w:r>
    </w:p>
    <w:p w:rsidR="00041A80" w:rsidRPr="00041A80" w:rsidRDefault="00041A80" w:rsidP="00041A80">
      <w:pPr>
        <w:spacing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A80">
        <w:rPr>
          <w:rFonts w:ascii="Arial" w:eastAsia="Times New Roman" w:hAnsi="Arial" w:cs="Arial"/>
          <w:color w:val="0077CC"/>
          <w:sz w:val="20"/>
          <w:szCs w:val="20"/>
          <w:lang w:eastAsia="ru-RU"/>
        </w:rPr>
        <w:t>+7 (49627) 2-03-66</w:t>
      </w:r>
      <w:r w:rsidRPr="00041A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041A80">
        <w:rPr>
          <w:rFonts w:ascii="Arial" w:eastAsia="Times New Roman" w:hAnsi="Arial" w:cs="Arial"/>
          <w:color w:val="0077CC"/>
          <w:sz w:val="20"/>
          <w:szCs w:val="20"/>
          <w:lang w:eastAsia="ru-RU"/>
        </w:rPr>
        <w:t>+7 (49627) 2-47-98</w:t>
      </w:r>
      <w:r w:rsidRPr="00041A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041A80">
        <w:rPr>
          <w:rFonts w:ascii="Arial" w:eastAsia="Times New Roman" w:hAnsi="Arial" w:cs="Arial"/>
          <w:color w:val="0077CC"/>
          <w:sz w:val="20"/>
          <w:szCs w:val="20"/>
          <w:lang w:eastAsia="ru-RU"/>
        </w:rPr>
        <w:t>+7 (49627) 2-19-92</w:t>
      </w:r>
      <w:r w:rsidRPr="00041A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041A80">
        <w:rPr>
          <w:rFonts w:ascii="Arial" w:eastAsia="Times New Roman" w:hAnsi="Arial" w:cs="Arial"/>
          <w:color w:val="0077CC"/>
          <w:sz w:val="20"/>
          <w:szCs w:val="20"/>
          <w:lang w:eastAsia="ru-RU"/>
        </w:rPr>
        <w:t>+7 (49627) 2-00-66</w:t>
      </w:r>
    </w:p>
    <w:p w:rsidR="00041A80" w:rsidRPr="00041A80" w:rsidRDefault="00041A80" w:rsidP="00041A80">
      <w:pPr>
        <w:spacing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A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Часы работы:</w:t>
      </w:r>
    </w:p>
    <w:p w:rsidR="00041A80" w:rsidRPr="00041A80" w:rsidRDefault="00041A80" w:rsidP="00041A80">
      <w:pPr>
        <w:spacing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041A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пн,вт</w:t>
      </w:r>
      <w:proofErr w:type="gramEnd"/>
      <w:r w:rsidRPr="00041A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,чт</w:t>
      </w:r>
      <w:proofErr w:type="spellEnd"/>
      <w:r w:rsidRPr="00041A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09:00-18:00, перерыв 13:00-14:00</w:t>
      </w:r>
    </w:p>
    <w:p w:rsidR="00041A80" w:rsidRPr="00041A80" w:rsidRDefault="00041A80" w:rsidP="00041A80">
      <w:pPr>
        <w:spacing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1A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Сайт:</w:t>
      </w:r>
    </w:p>
    <w:p w:rsidR="00041A80" w:rsidRPr="00041A80" w:rsidRDefault="00041A80" w:rsidP="00041A80">
      <w:pPr>
        <w:spacing w:after="0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tgtFrame="_blank" w:tooltip="Управление социальной защиты населения г. Руза" w:history="1">
        <w:r w:rsidRPr="00041A80">
          <w:rPr>
            <w:rFonts w:ascii="Verdana" w:eastAsia="Times New Roman" w:hAnsi="Verdana" w:cs="Arial"/>
            <w:color w:val="0066CC"/>
            <w:sz w:val="20"/>
            <w:szCs w:val="20"/>
            <w:u w:val="single"/>
            <w:lang w:eastAsia="ru-RU"/>
          </w:rPr>
          <w:t>http://www.mszn.mosreg.ru</w:t>
        </w:r>
      </w:hyperlink>
      <w:r w:rsidRPr="00041A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773B6" w:rsidRDefault="00041A80">
      <w:bookmarkStart w:id="0" w:name="_GoBack"/>
      <w:bookmarkEnd w:id="0"/>
    </w:p>
    <w:sectPr w:rsidR="00C7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826A2"/>
    <w:multiLevelType w:val="multilevel"/>
    <w:tmpl w:val="B44A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E7"/>
    <w:rsid w:val="00041A80"/>
    <w:rsid w:val="00187CB0"/>
    <w:rsid w:val="00306CE0"/>
    <w:rsid w:val="00A0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25E9E-DE68-4515-94FF-3293A2B6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8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zn.mosreg.ru/" TargetMode="External"/><Relationship Id="rId5" Type="http://schemas.openxmlformats.org/officeDocument/2006/relationships/hyperlink" Target="consultantplus://offline/ref=9974C44A4D2DEFFE488476E027C9F0229D8279F557EEC4E667E437CAA3132EB5E14DFDAFB80FFEk37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2016-07-06T18:11:00Z</dcterms:created>
  <dcterms:modified xsi:type="dcterms:W3CDTF">2016-07-06T18:12:00Z</dcterms:modified>
</cp:coreProperties>
</file>