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62" w:rsidRDefault="00794462" w:rsidP="00BC0878">
      <w:pPr>
        <w:spacing w:after="24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Коренной перелом </w:t>
      </w:r>
      <w:r w:rsidR="00BC0878" w:rsidRPr="00BC087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 ходе Великой Отечественной войны </w:t>
      </w:r>
    </w:p>
    <w:p w:rsidR="00BC0878" w:rsidRPr="00BC0878" w:rsidRDefault="00794462" w:rsidP="00794462">
      <w:pPr>
        <w:spacing w:after="24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9 класс </w:t>
      </w:r>
    </w:p>
    <w:p w:rsidR="00BC0878" w:rsidRDefault="00BC0878" w:rsidP="00BC0878">
      <w:pPr>
        <w:spacing w:after="240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Цели  </w:t>
      </w:r>
      <w:r w:rsidRPr="00BC08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урока:</w:t>
      </w:r>
      <w:r w:rsidRPr="00BC08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BC08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Образовательная</w:t>
      </w:r>
      <w:r w:rsidRPr="00BC08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выявить причины начала коренного перелома в ходе войны, разъяснить основные события и сражения в ходе коренного перелома, которые привели к новому этапу в ходе войны; познакомится с великими полководцами и советскими героями времен Великой Отечественной войны </w:t>
      </w:r>
      <w:r w:rsidRPr="00BC08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BC08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Развивающая</w:t>
      </w:r>
      <w:r w:rsidRPr="00BC08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развивать умение работать с картой, дополнительными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источниками информации, составл</w:t>
      </w:r>
      <w:r w:rsidRPr="00BC08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ять таблицы и схемы </w:t>
      </w:r>
    </w:p>
    <w:p w:rsidR="00BC0878" w:rsidRDefault="00BC0878" w:rsidP="00BC0878">
      <w:pPr>
        <w:spacing w:after="240"/>
        <w:ind w:lef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BC08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Воспитывающая</w:t>
      </w:r>
      <w:proofErr w:type="gramEnd"/>
      <w:r w:rsidRPr="00BC0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вызывать чувство гордости, любви и уважения к прошлому своей страны и ее героям </w:t>
      </w:r>
    </w:p>
    <w:p w:rsidR="00272230" w:rsidRDefault="00BC0878" w:rsidP="00BC0878">
      <w:pPr>
        <w:spacing w:after="240"/>
        <w:ind w:lef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C08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Тип урока:</w:t>
      </w:r>
      <w:r w:rsidRPr="00BC0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08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комбинированный.</w:t>
      </w:r>
    </w:p>
    <w:p w:rsidR="00BC0878" w:rsidRPr="00DA3CCE" w:rsidRDefault="00BC0878" w:rsidP="00BC0878">
      <w:pPr>
        <w:spacing w:after="24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DA3C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УМК: </w:t>
      </w:r>
      <w:r w:rsidRPr="00DA3CCE">
        <w:rPr>
          <w:rFonts w:ascii="Times New Roman" w:hAnsi="Times New Roman" w:cs="Times New Roman"/>
          <w:sz w:val="24"/>
          <w:szCs w:val="24"/>
        </w:rPr>
        <w:t xml:space="preserve">Учебник «История России </w:t>
      </w:r>
      <w:r w:rsidRPr="00DA3CC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DA3CCE">
        <w:rPr>
          <w:rFonts w:ascii="Times New Roman" w:hAnsi="Times New Roman" w:cs="Times New Roman"/>
          <w:sz w:val="24"/>
          <w:szCs w:val="24"/>
        </w:rPr>
        <w:t xml:space="preserve"> – начало </w:t>
      </w:r>
      <w:r w:rsidRPr="00DA3CCE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DA3CCE">
        <w:rPr>
          <w:rFonts w:ascii="Times New Roman" w:hAnsi="Times New Roman" w:cs="Times New Roman"/>
          <w:sz w:val="24"/>
          <w:szCs w:val="24"/>
        </w:rPr>
        <w:t xml:space="preserve"> века» А. А. Данилов, Л. Г. Косулина, карты.</w:t>
      </w:r>
    </w:p>
    <w:p w:rsidR="00BC0878" w:rsidRDefault="00BC0878" w:rsidP="00BC0878">
      <w:pPr>
        <w:rPr>
          <w:rFonts w:ascii="Times New Roman" w:hAnsi="Times New Roman" w:cs="Times New Roman"/>
          <w:sz w:val="28"/>
          <w:szCs w:val="28"/>
        </w:rPr>
      </w:pPr>
      <w:r w:rsidRPr="00DA3CCE">
        <w:rPr>
          <w:rFonts w:ascii="Times New Roman" w:hAnsi="Times New Roman" w:cs="Times New Roman"/>
          <w:sz w:val="24"/>
          <w:szCs w:val="24"/>
        </w:rPr>
        <w:t xml:space="preserve">         Оборудование: проектор, презентация, музыкальные пластинки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0878" w:rsidRDefault="00BC0878" w:rsidP="00BC0878">
      <w:pPr>
        <w:spacing w:after="240"/>
        <w:ind w:lef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C0878" w:rsidRDefault="00BC0878" w:rsidP="00BC0878">
      <w:pPr>
        <w:spacing w:after="240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Ход урока</w:t>
      </w:r>
    </w:p>
    <w:tbl>
      <w:tblPr>
        <w:tblStyle w:val="a3"/>
        <w:tblW w:w="0" w:type="auto"/>
        <w:tblLook w:val="04A0"/>
      </w:tblPr>
      <w:tblGrid>
        <w:gridCol w:w="2433"/>
        <w:gridCol w:w="1502"/>
        <w:gridCol w:w="1630"/>
        <w:gridCol w:w="1431"/>
        <w:gridCol w:w="1764"/>
        <w:gridCol w:w="811"/>
      </w:tblGrid>
      <w:tr w:rsidR="00794462" w:rsidTr="00BC0878">
        <w:tc>
          <w:tcPr>
            <w:tcW w:w="1595" w:type="dxa"/>
          </w:tcPr>
          <w:p w:rsidR="00BC0878" w:rsidRDefault="00BC0878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Основные этапы учебной деятельности </w:t>
            </w:r>
          </w:p>
        </w:tc>
        <w:tc>
          <w:tcPr>
            <w:tcW w:w="1595" w:type="dxa"/>
          </w:tcPr>
          <w:p w:rsidR="00BC0878" w:rsidRDefault="00BC0878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Деятельность учителя </w:t>
            </w:r>
          </w:p>
        </w:tc>
        <w:tc>
          <w:tcPr>
            <w:tcW w:w="1595" w:type="dxa"/>
          </w:tcPr>
          <w:p w:rsidR="00BC0878" w:rsidRDefault="00BC0878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Учебная задача </w:t>
            </w:r>
          </w:p>
        </w:tc>
        <w:tc>
          <w:tcPr>
            <w:tcW w:w="1595" w:type="dxa"/>
          </w:tcPr>
          <w:p w:rsidR="00BC0878" w:rsidRDefault="00BC0878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учеников</w:t>
            </w:r>
          </w:p>
        </w:tc>
        <w:tc>
          <w:tcPr>
            <w:tcW w:w="1595" w:type="dxa"/>
          </w:tcPr>
          <w:p w:rsidR="00BC0878" w:rsidRDefault="00BC0878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УУД</w:t>
            </w:r>
          </w:p>
        </w:tc>
        <w:tc>
          <w:tcPr>
            <w:tcW w:w="1596" w:type="dxa"/>
          </w:tcPr>
          <w:p w:rsidR="00BC0878" w:rsidRDefault="00BC0878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Время </w:t>
            </w:r>
          </w:p>
        </w:tc>
      </w:tr>
      <w:tr w:rsidR="00794462" w:rsidTr="00BC0878">
        <w:tc>
          <w:tcPr>
            <w:tcW w:w="1595" w:type="dxa"/>
          </w:tcPr>
          <w:p w:rsidR="00BC0878" w:rsidRPr="00BC0878" w:rsidRDefault="00BC0878" w:rsidP="00BC0878">
            <w:pPr>
              <w:pStyle w:val="a4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Организационный момент </w:t>
            </w:r>
          </w:p>
        </w:tc>
        <w:tc>
          <w:tcPr>
            <w:tcW w:w="1595" w:type="dxa"/>
          </w:tcPr>
          <w:p w:rsidR="00BC0878" w:rsidRDefault="00BC0878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Приветственное слово учителя </w:t>
            </w:r>
          </w:p>
        </w:tc>
        <w:tc>
          <w:tcPr>
            <w:tcW w:w="1595" w:type="dxa"/>
          </w:tcPr>
          <w:p w:rsidR="00BC0878" w:rsidRDefault="00BC0878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95" w:type="dxa"/>
          </w:tcPr>
          <w:p w:rsidR="00BC0878" w:rsidRDefault="00BC0878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Готовность к уроку </w:t>
            </w:r>
          </w:p>
        </w:tc>
        <w:tc>
          <w:tcPr>
            <w:tcW w:w="1595" w:type="dxa"/>
          </w:tcPr>
          <w:p w:rsidR="00BC0878" w:rsidRDefault="00BC0878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96" w:type="dxa"/>
          </w:tcPr>
          <w:p w:rsidR="00BC0878" w:rsidRDefault="00BC0878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 минута </w:t>
            </w:r>
          </w:p>
        </w:tc>
      </w:tr>
      <w:tr w:rsidR="00794462" w:rsidTr="00BC0878">
        <w:tc>
          <w:tcPr>
            <w:tcW w:w="1595" w:type="dxa"/>
          </w:tcPr>
          <w:p w:rsidR="00BC0878" w:rsidRPr="00794462" w:rsidRDefault="009D27A3" w:rsidP="009D27A3">
            <w:pPr>
              <w:pStyle w:val="a4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94462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</w:p>
        </w:tc>
        <w:tc>
          <w:tcPr>
            <w:tcW w:w="1595" w:type="dxa"/>
          </w:tcPr>
          <w:p w:rsidR="00BC0878" w:rsidRDefault="009D27A3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Проводит опрос, задания которого выводятся на слайд</w:t>
            </w:r>
          </w:p>
        </w:tc>
        <w:tc>
          <w:tcPr>
            <w:tcW w:w="1595" w:type="dxa"/>
          </w:tcPr>
          <w:p w:rsidR="00BC0878" w:rsidRDefault="009D27A3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Вспомнить ранее изученный материал, с целью вывести учеников к поставке целей и задач нового урока </w:t>
            </w:r>
          </w:p>
        </w:tc>
        <w:tc>
          <w:tcPr>
            <w:tcW w:w="1595" w:type="dxa"/>
          </w:tcPr>
          <w:p w:rsidR="009D27A3" w:rsidRDefault="009D27A3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Отвечают на вопросы учителя, понимают, что знаний для определения причин коренного перелома не хватает, тогда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формулируют проблемный вопрос: « Каковы причины и последствия коренного перелома в войне». Ставят перед собой задачи: </w:t>
            </w:r>
          </w:p>
          <w:p w:rsidR="00BC0878" w:rsidRDefault="009D27A3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1) Что такое коренной перелом и его причины и события</w:t>
            </w:r>
          </w:p>
          <w:p w:rsidR="009D27A3" w:rsidRDefault="009D27A3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2) Знакомство с этапами перелома  в войне </w:t>
            </w:r>
          </w:p>
          <w:p w:rsidR="009D27A3" w:rsidRDefault="009D27A3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3) основные битвы </w:t>
            </w:r>
          </w:p>
          <w:p w:rsidR="009D27A3" w:rsidRDefault="009D27A3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4) итоги коренного перелома для Великой Отечественной войны </w:t>
            </w:r>
          </w:p>
        </w:tc>
        <w:tc>
          <w:tcPr>
            <w:tcW w:w="1595" w:type="dxa"/>
          </w:tcPr>
          <w:p w:rsidR="00BC0878" w:rsidRDefault="00794462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Умение отстаивать свою точку зрения, выражать мнение и ставить перед собой цели и задачи </w:t>
            </w:r>
          </w:p>
        </w:tc>
        <w:tc>
          <w:tcPr>
            <w:tcW w:w="1596" w:type="dxa"/>
          </w:tcPr>
          <w:p w:rsidR="00BC0878" w:rsidRDefault="009D27A3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5 минут </w:t>
            </w:r>
          </w:p>
        </w:tc>
      </w:tr>
      <w:tr w:rsidR="00794462" w:rsidTr="00BC0878">
        <w:tc>
          <w:tcPr>
            <w:tcW w:w="1595" w:type="dxa"/>
          </w:tcPr>
          <w:p w:rsidR="00BC0878" w:rsidRDefault="009D27A3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3) Формирование новых знаний </w:t>
            </w:r>
          </w:p>
        </w:tc>
        <w:tc>
          <w:tcPr>
            <w:tcW w:w="1595" w:type="dxa"/>
          </w:tcPr>
          <w:p w:rsidR="009D27A3" w:rsidRDefault="009D27A3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Учитель объясняет, что такое коренной перелом и дает его определение. Учеников направляют к учебнику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определения основных событий и этапов войны.</w:t>
            </w:r>
          </w:p>
          <w:p w:rsidR="009D27A3" w:rsidRDefault="009D27A3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D27A3" w:rsidRDefault="009D27A3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D27A3" w:rsidRDefault="009D27A3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506B5" w:rsidRDefault="005506B5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C0878" w:rsidRDefault="009D27A3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Учитель показывает на карте основные сражения в ходе коренного перелома: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Сталинградскую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битвы и сражение на Курской дуге</w:t>
            </w:r>
            <w:r w:rsidR="00550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595" w:type="dxa"/>
          </w:tcPr>
          <w:p w:rsidR="00BC0878" w:rsidRDefault="009D27A3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Выяснить каковы были причины и последствия коренного перелома, какие события входят в данный этап войны,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этого необходимо пользоваться учебником, составляется опорный конспект </w:t>
            </w:r>
          </w:p>
          <w:p w:rsidR="00794462" w:rsidRDefault="00794462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94462" w:rsidRDefault="00794462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94462" w:rsidRDefault="00794462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506B5" w:rsidRDefault="005506B5" w:rsidP="00794462">
            <w:pPr>
              <w:spacing w:after="24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Ученикам необходимо проследить ход событий на карте, затем повторить рассказ учителя </w:t>
            </w:r>
          </w:p>
        </w:tc>
        <w:tc>
          <w:tcPr>
            <w:tcW w:w="1595" w:type="dxa"/>
          </w:tcPr>
          <w:p w:rsidR="00BC0878" w:rsidRDefault="009D27A3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Изучая текст учебника, называют причины и этапы войны, затем составляют опорный конспект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полученных знаний </w:t>
            </w:r>
          </w:p>
          <w:p w:rsidR="005506B5" w:rsidRDefault="005506B5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506B5" w:rsidRDefault="005506B5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506B5" w:rsidRDefault="005506B5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506B5" w:rsidRDefault="005506B5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506B5" w:rsidRDefault="005506B5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94462" w:rsidRDefault="00794462" w:rsidP="00794462">
            <w:pPr>
              <w:spacing w:after="24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506B5" w:rsidRDefault="005506B5" w:rsidP="00794462">
            <w:pPr>
              <w:spacing w:after="24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Следят за рассказом по карте, затем повторяют его, называя места и даты событий </w:t>
            </w:r>
          </w:p>
        </w:tc>
        <w:tc>
          <w:tcPr>
            <w:tcW w:w="1595" w:type="dxa"/>
          </w:tcPr>
          <w:p w:rsidR="00BC0878" w:rsidRDefault="00794462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Умение работать с большим объемом текста, находить главное и второстепенное, делать комбинирован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ные записи </w:t>
            </w:r>
          </w:p>
          <w:p w:rsidR="00794462" w:rsidRDefault="00794462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94462" w:rsidRDefault="00794462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94462" w:rsidRDefault="00794462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94462" w:rsidRDefault="00794462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94462" w:rsidRDefault="00794462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94462" w:rsidRDefault="00794462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94462" w:rsidRDefault="00794462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94462" w:rsidRDefault="00794462" w:rsidP="00794462">
            <w:pPr>
              <w:spacing w:after="24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Умение работать с картографическим материалом и читать карту </w:t>
            </w:r>
          </w:p>
          <w:p w:rsidR="00794462" w:rsidRDefault="00794462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94462" w:rsidRDefault="00794462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94462" w:rsidRDefault="00794462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94462" w:rsidRDefault="00794462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94462" w:rsidRDefault="00794462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94462" w:rsidRDefault="00794462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94462" w:rsidRDefault="00794462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94462" w:rsidRDefault="00794462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94462" w:rsidRDefault="00794462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94462" w:rsidRDefault="00794462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94462" w:rsidRDefault="00794462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94462" w:rsidRDefault="00794462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94462" w:rsidRDefault="00794462" w:rsidP="00794462">
            <w:pPr>
              <w:spacing w:after="24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96" w:type="dxa"/>
          </w:tcPr>
          <w:p w:rsidR="005506B5" w:rsidRDefault="009D27A3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10 минут</w:t>
            </w:r>
          </w:p>
          <w:p w:rsidR="005506B5" w:rsidRDefault="005506B5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506B5" w:rsidRDefault="005506B5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506B5" w:rsidRDefault="005506B5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506B5" w:rsidRDefault="005506B5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506B5" w:rsidRDefault="005506B5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506B5" w:rsidRDefault="005506B5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506B5" w:rsidRDefault="005506B5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506B5" w:rsidRDefault="005506B5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506B5" w:rsidRDefault="005506B5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506B5" w:rsidRDefault="005506B5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94462" w:rsidRDefault="00794462" w:rsidP="005506B5">
            <w:pPr>
              <w:spacing w:after="24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C0878" w:rsidRDefault="005506B5" w:rsidP="005506B5">
            <w:pPr>
              <w:spacing w:after="24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4 минуты </w:t>
            </w:r>
            <w:r w:rsidR="009D2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  <w:tr w:rsidR="00794462" w:rsidTr="00BC0878">
        <w:tc>
          <w:tcPr>
            <w:tcW w:w="1595" w:type="dxa"/>
          </w:tcPr>
          <w:p w:rsidR="00BC0878" w:rsidRDefault="005506B5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4) Первичное закрепление </w:t>
            </w:r>
          </w:p>
        </w:tc>
        <w:tc>
          <w:tcPr>
            <w:tcW w:w="1595" w:type="dxa"/>
          </w:tcPr>
          <w:p w:rsidR="00BC0878" w:rsidRDefault="005506B5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Дать ученикам план составления таблицы по основным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событиям коренного перелома, проверяет выводы учеников по изученным событиям и по необходимости исправляет  </w:t>
            </w:r>
          </w:p>
        </w:tc>
        <w:tc>
          <w:tcPr>
            <w:tcW w:w="1595" w:type="dxa"/>
          </w:tcPr>
          <w:p w:rsidR="00BC0878" w:rsidRDefault="005506B5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Заполнение таблицы с целью закрепления полученных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знаний </w:t>
            </w:r>
          </w:p>
        </w:tc>
        <w:tc>
          <w:tcPr>
            <w:tcW w:w="1595" w:type="dxa"/>
          </w:tcPr>
          <w:p w:rsidR="00BC0878" w:rsidRDefault="005506B5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Составляют и заполняют таблицу, опираясь на текст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учебника, самостоятельно записывают вывод</w:t>
            </w:r>
          </w:p>
        </w:tc>
        <w:tc>
          <w:tcPr>
            <w:tcW w:w="1595" w:type="dxa"/>
          </w:tcPr>
          <w:p w:rsidR="00BC0878" w:rsidRDefault="00794462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Умение составлять таблицы и обобщать, делать выводы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происходившим и  изученным событиям </w:t>
            </w:r>
          </w:p>
        </w:tc>
        <w:tc>
          <w:tcPr>
            <w:tcW w:w="1596" w:type="dxa"/>
          </w:tcPr>
          <w:p w:rsidR="00BC0878" w:rsidRDefault="005506B5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15 минут </w:t>
            </w:r>
          </w:p>
        </w:tc>
      </w:tr>
      <w:tr w:rsidR="00794462" w:rsidTr="00BC0878">
        <w:tc>
          <w:tcPr>
            <w:tcW w:w="1595" w:type="dxa"/>
          </w:tcPr>
          <w:p w:rsidR="005506B5" w:rsidRDefault="005506B5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5) Рефлексия </w:t>
            </w:r>
          </w:p>
        </w:tc>
        <w:tc>
          <w:tcPr>
            <w:tcW w:w="1595" w:type="dxa"/>
          </w:tcPr>
          <w:p w:rsidR="005506B5" w:rsidRDefault="005506B5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Контроль полученных знаний и проверка умений работать с документом </w:t>
            </w:r>
          </w:p>
        </w:tc>
        <w:tc>
          <w:tcPr>
            <w:tcW w:w="1595" w:type="dxa"/>
          </w:tcPr>
          <w:p w:rsidR="005506B5" w:rsidRDefault="005506B5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Посмотреть в сборнике документов «Приказ №227», проанализировать его и ответить на вопрос: Как этот документ отразился на ходе коренного перелома? </w:t>
            </w:r>
          </w:p>
        </w:tc>
        <w:tc>
          <w:tcPr>
            <w:tcW w:w="1595" w:type="dxa"/>
          </w:tcPr>
          <w:p w:rsidR="005506B5" w:rsidRDefault="005506B5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Знакомятся с текстом учебника и отвечают на вопросы </w:t>
            </w:r>
          </w:p>
        </w:tc>
        <w:tc>
          <w:tcPr>
            <w:tcW w:w="1595" w:type="dxa"/>
          </w:tcPr>
          <w:p w:rsidR="005506B5" w:rsidRDefault="005506B5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96" w:type="dxa"/>
          </w:tcPr>
          <w:p w:rsidR="005506B5" w:rsidRDefault="005506B5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4 минуты </w:t>
            </w:r>
          </w:p>
        </w:tc>
      </w:tr>
      <w:tr w:rsidR="00794462" w:rsidTr="00BC0878">
        <w:tc>
          <w:tcPr>
            <w:tcW w:w="1595" w:type="dxa"/>
          </w:tcPr>
          <w:p w:rsidR="005506B5" w:rsidRDefault="005506B5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6) Итоги урока</w:t>
            </w:r>
          </w:p>
        </w:tc>
        <w:tc>
          <w:tcPr>
            <w:tcW w:w="1595" w:type="dxa"/>
          </w:tcPr>
          <w:p w:rsidR="005506B5" w:rsidRDefault="005506B5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Называет оценки в ходе урока, спрашивает о методах работы и насколько эффективно был проведен урок </w:t>
            </w:r>
          </w:p>
        </w:tc>
        <w:tc>
          <w:tcPr>
            <w:tcW w:w="1595" w:type="dxa"/>
          </w:tcPr>
          <w:p w:rsidR="005506B5" w:rsidRDefault="005506B5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Мотивация к самостоятельному изучению и повторению материала </w:t>
            </w:r>
          </w:p>
        </w:tc>
        <w:tc>
          <w:tcPr>
            <w:tcW w:w="1595" w:type="dxa"/>
          </w:tcPr>
          <w:p w:rsidR="005506B5" w:rsidRDefault="005506B5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Анализ собственной работы на уроке </w:t>
            </w:r>
          </w:p>
        </w:tc>
        <w:tc>
          <w:tcPr>
            <w:tcW w:w="1595" w:type="dxa"/>
          </w:tcPr>
          <w:p w:rsidR="005506B5" w:rsidRDefault="005506B5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96" w:type="dxa"/>
          </w:tcPr>
          <w:p w:rsidR="005506B5" w:rsidRDefault="005506B5" w:rsidP="00BC0878">
            <w:pPr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 минута </w:t>
            </w:r>
          </w:p>
        </w:tc>
      </w:tr>
    </w:tbl>
    <w:p w:rsidR="00BC0878" w:rsidRDefault="00794462" w:rsidP="005506B5">
      <w:pPr>
        <w:spacing w:after="24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9446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Итоги урока: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сформированы знания о коренном переломе, знания о войне вызывают  у учеников чувство патриотизма и любви к своей Родине, поставленные задачи учениками о знакомстве с основными этапами коренного перелома – выполнены. </w:t>
      </w:r>
    </w:p>
    <w:p w:rsidR="005506B5" w:rsidRPr="00BC0878" w:rsidRDefault="005506B5" w:rsidP="005506B5">
      <w:pPr>
        <w:spacing w:after="24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параграф 32, Доклады и презентации учеников: «Сталинградская битва», «Сражение у Прохоровки», « Дом Павлова», «Курская Дуга».</w:t>
      </w:r>
    </w:p>
    <w:sectPr w:rsidR="005506B5" w:rsidRPr="00BC0878" w:rsidSect="00272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571AB"/>
    <w:multiLevelType w:val="hybridMultilevel"/>
    <w:tmpl w:val="5F802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0878"/>
    <w:rsid w:val="00272230"/>
    <w:rsid w:val="00291B0A"/>
    <w:rsid w:val="005506B5"/>
    <w:rsid w:val="00774239"/>
    <w:rsid w:val="00794462"/>
    <w:rsid w:val="009D27A3"/>
    <w:rsid w:val="00BC0878"/>
    <w:rsid w:val="00DA3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0878"/>
  </w:style>
  <w:style w:type="table" w:styleId="a3">
    <w:name w:val="Table Grid"/>
    <w:basedOn w:val="a1"/>
    <w:uiPriority w:val="59"/>
    <w:rsid w:val="00BC087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08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2</cp:revision>
  <dcterms:created xsi:type="dcterms:W3CDTF">2016-01-31T11:36:00Z</dcterms:created>
  <dcterms:modified xsi:type="dcterms:W3CDTF">2016-01-31T12:46:00Z</dcterms:modified>
</cp:coreProperties>
</file>