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47" w:rsidRDefault="00226647" w:rsidP="002266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для дистанционного обучения - 3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8789"/>
      </w:tblGrid>
      <w:tr w:rsidR="00EA687E" w:rsidRPr="008F0C41" w:rsidTr="00226647">
        <w:tc>
          <w:tcPr>
            <w:tcW w:w="534" w:type="dxa"/>
          </w:tcPr>
          <w:p w:rsidR="00EA687E" w:rsidRPr="008F0C41" w:rsidRDefault="00EA687E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09" w:type="dxa"/>
          </w:tcPr>
          <w:p w:rsidR="00EA687E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EA687E"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A687E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="00EA687E"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789" w:type="dxa"/>
          </w:tcPr>
          <w:p w:rsidR="00EA687E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="00EA687E" w:rsidRPr="008F0C41">
              <w:rPr>
                <w:rFonts w:ascii="Times New Roman" w:hAnsi="Times New Roman" w:cs="Times New Roman"/>
                <w:b/>
                <w:sz w:val="24"/>
              </w:rPr>
              <w:t>адание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647" w:rsidRPr="008F0C41" w:rsidTr="0073030E">
        <w:tc>
          <w:tcPr>
            <w:tcW w:w="534" w:type="dxa"/>
            <w:vMerge w:val="restart"/>
            <w:shd w:val="clear" w:color="auto" w:fill="F2DBDB" w:themeFill="accent2" w:themeFillTint="33"/>
            <w:textDirection w:val="btLr"/>
          </w:tcPr>
          <w:p w:rsidR="00226647" w:rsidRPr="008F0C41" w:rsidRDefault="00226647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1 апреля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2266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Приёмы устных вычислений.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E01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С. 66 новый материал, №1,3,6.</w:t>
            </w:r>
          </w:p>
          <w:p w:rsidR="00226647" w:rsidRDefault="00226647" w:rsidP="002514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i/>
                <w:sz w:val="24"/>
              </w:rPr>
              <w:t>Возможные электронные ресурсы: Российская электронная школа</w:t>
            </w:r>
            <w:proofErr w:type="gramStart"/>
            <w:r w:rsidRPr="008F0C41">
              <w:rPr>
                <w:rFonts w:ascii="Times New Roman" w:hAnsi="Times New Roman" w:cs="Times New Roman"/>
                <w:b/>
                <w:i/>
                <w:sz w:val="24"/>
              </w:rPr>
              <w:t xml:space="preserve"> ,</w:t>
            </w:r>
            <w:proofErr w:type="gramEnd"/>
            <w:r w:rsidRPr="008F0C41">
              <w:rPr>
                <w:rFonts w:ascii="Times New Roman" w:hAnsi="Times New Roman" w:cs="Times New Roman"/>
                <w:b/>
                <w:i/>
                <w:sz w:val="24"/>
              </w:rPr>
              <w:t xml:space="preserve"> математика, 3 класс, урок 56</w:t>
            </w:r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3030E" w:rsidRPr="008F0C41" w:rsidRDefault="0073030E" w:rsidP="002514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5" w:history="1">
              <w:r w:rsidRPr="00053752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https://resh.edu.ru/subject/lesson/6231/start/218210/</w:t>
              </w:r>
            </w:hyperlink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6647" w:rsidRPr="008F0C41" w:rsidTr="0073030E">
        <w:tc>
          <w:tcPr>
            <w:tcW w:w="534" w:type="dxa"/>
            <w:vMerge/>
            <w:shd w:val="clear" w:color="auto" w:fill="F2DBDB" w:themeFill="accent2" w:themeFillTint="33"/>
            <w:textDirection w:val="btLr"/>
          </w:tcPr>
          <w:p w:rsidR="00226647" w:rsidRPr="008F0C41" w:rsidRDefault="00226647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Личные местоимения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№156 (устно)</w:t>
            </w:r>
            <w:r w:rsidR="0073030E">
              <w:rPr>
                <w:rFonts w:ascii="Times New Roman" w:hAnsi="Times New Roman" w:cs="Times New Roman"/>
                <w:b/>
                <w:sz w:val="24"/>
              </w:rPr>
              <w:t xml:space="preserve">, прочитать, знать, что такое </w:t>
            </w:r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местоимение и какие местоимения относятся </w:t>
            </w:r>
            <w:proofErr w:type="gramStart"/>
            <w:r w:rsidRPr="008F0C41">
              <w:rPr>
                <w:rFonts w:ascii="Times New Roman" w:hAnsi="Times New Roman" w:cs="Times New Roman"/>
                <w:b/>
                <w:sz w:val="24"/>
              </w:rPr>
              <w:t>к</w:t>
            </w:r>
            <w:proofErr w:type="gramEnd"/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 личным, прочитать таблицу с.93, №157.</w:t>
            </w:r>
          </w:p>
          <w:p w:rsidR="00226647" w:rsidRPr="008F0C41" w:rsidRDefault="00226647" w:rsidP="008F0C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 РТ с. 57 №124, 125.</w:t>
            </w:r>
          </w:p>
        </w:tc>
      </w:tr>
      <w:tr w:rsidR="00226647" w:rsidRPr="008F0C41" w:rsidTr="0073030E">
        <w:tc>
          <w:tcPr>
            <w:tcW w:w="534" w:type="dxa"/>
            <w:vMerge/>
            <w:shd w:val="clear" w:color="auto" w:fill="F2DBDB" w:themeFill="accent2" w:themeFillTint="33"/>
            <w:textDirection w:val="btLr"/>
          </w:tcPr>
          <w:p w:rsidR="00226647" w:rsidRPr="008F0C41" w:rsidRDefault="00226647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Чтение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6337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С. Михалков «Если».</w:t>
            </w: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6337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с. 116 – 117, читать, ответить на вопросы. РТ с 76 – 77.</w:t>
            </w:r>
          </w:p>
          <w:p w:rsidR="00226647" w:rsidRPr="008F0C41" w:rsidRDefault="00226647" w:rsidP="006337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6647" w:rsidRPr="008F0C41" w:rsidTr="0073030E">
        <w:tc>
          <w:tcPr>
            <w:tcW w:w="534" w:type="dxa"/>
            <w:vMerge/>
            <w:shd w:val="clear" w:color="auto" w:fill="F2DBDB" w:themeFill="accent2" w:themeFillTint="33"/>
            <w:textDirection w:val="btLr"/>
          </w:tcPr>
          <w:p w:rsidR="00226647" w:rsidRPr="008F0C41" w:rsidRDefault="00226647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6337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Государственный бюджет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6337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С.71 – 73, РТ </w:t>
            </w:r>
            <w:bookmarkStart w:id="0" w:name="_GoBack"/>
            <w:bookmarkEnd w:id="0"/>
            <w:r w:rsidRPr="008F0C41">
              <w:rPr>
                <w:rFonts w:ascii="Times New Roman" w:hAnsi="Times New Roman" w:cs="Times New Roman"/>
                <w:b/>
                <w:sz w:val="24"/>
              </w:rPr>
              <w:t>№ 1,2.</w:t>
            </w:r>
          </w:p>
        </w:tc>
      </w:tr>
      <w:tr w:rsidR="00EA687E" w:rsidRPr="008F0C41" w:rsidTr="00226647">
        <w:tc>
          <w:tcPr>
            <w:tcW w:w="534" w:type="dxa"/>
            <w:vMerge w:val="restart"/>
            <w:textDirection w:val="btLr"/>
          </w:tcPr>
          <w:p w:rsidR="00EA687E" w:rsidRPr="008F0C41" w:rsidRDefault="00EA687E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2 апреля</w:t>
            </w:r>
          </w:p>
        </w:tc>
        <w:tc>
          <w:tcPr>
            <w:tcW w:w="2409" w:type="dxa"/>
          </w:tcPr>
          <w:p w:rsidR="00EA687E" w:rsidRPr="008F0C41" w:rsidRDefault="00EA687E" w:rsidP="002266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EA687E" w:rsidRPr="008F0C41" w:rsidRDefault="00EA687E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Приёмы устных вычислений вида 450+30, 620-200.</w:t>
            </w:r>
          </w:p>
        </w:tc>
        <w:tc>
          <w:tcPr>
            <w:tcW w:w="8789" w:type="dxa"/>
          </w:tcPr>
          <w:p w:rsidR="00EA687E" w:rsidRPr="008F0C41" w:rsidRDefault="005E0CFB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С. 67 новый материал, №1,5,7.</w:t>
            </w:r>
          </w:p>
          <w:p w:rsidR="005E0CFB" w:rsidRPr="008F0C41" w:rsidRDefault="005E0CFB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A687E" w:rsidRPr="008F0C41" w:rsidTr="00226647">
        <w:tc>
          <w:tcPr>
            <w:tcW w:w="534" w:type="dxa"/>
            <w:vMerge/>
            <w:textDirection w:val="btLr"/>
          </w:tcPr>
          <w:p w:rsidR="00EA687E" w:rsidRPr="008F0C41" w:rsidRDefault="00EA687E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A687E" w:rsidRPr="008F0C41" w:rsidRDefault="00EA687E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EA687E" w:rsidRPr="008F0C41" w:rsidRDefault="00EA687E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Изменение личных местоимений по родам.</w:t>
            </w:r>
          </w:p>
        </w:tc>
        <w:tc>
          <w:tcPr>
            <w:tcW w:w="8789" w:type="dxa"/>
          </w:tcPr>
          <w:p w:rsidR="006337DD" w:rsidRPr="008F0C41" w:rsidRDefault="00E017B4" w:rsidP="00730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 xml:space="preserve">№ 159, правило с.95, </w:t>
            </w:r>
            <w:r w:rsidR="006337DD" w:rsidRPr="008F0C41">
              <w:rPr>
                <w:rFonts w:ascii="Times New Roman" w:hAnsi="Times New Roman" w:cs="Times New Roman"/>
                <w:b/>
                <w:sz w:val="24"/>
              </w:rPr>
              <w:t>№161</w:t>
            </w:r>
            <w:r w:rsidRPr="008F0C41">
              <w:rPr>
                <w:rFonts w:ascii="Times New Roman" w:hAnsi="Times New Roman" w:cs="Times New Roman"/>
                <w:b/>
                <w:sz w:val="24"/>
              </w:rPr>
              <w:t>(устно)</w:t>
            </w:r>
            <w:r w:rsidR="006337DD" w:rsidRPr="008F0C4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337DD" w:rsidRPr="008F0C41" w:rsidRDefault="006337DD" w:rsidP="00730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РТ № 127, 129.</w:t>
            </w:r>
          </w:p>
          <w:p w:rsidR="00EA687E" w:rsidRPr="008F0C41" w:rsidRDefault="00EA687E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A687E" w:rsidRPr="008F0C41" w:rsidTr="00226647">
        <w:tc>
          <w:tcPr>
            <w:tcW w:w="534" w:type="dxa"/>
            <w:vMerge/>
            <w:textDirection w:val="btLr"/>
          </w:tcPr>
          <w:p w:rsidR="00EA687E" w:rsidRPr="008F0C41" w:rsidRDefault="00EA687E" w:rsidP="00A33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A687E" w:rsidRPr="008F0C41" w:rsidRDefault="00EA687E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Чтение</w:t>
            </w:r>
          </w:p>
        </w:tc>
        <w:tc>
          <w:tcPr>
            <w:tcW w:w="2410" w:type="dxa"/>
          </w:tcPr>
          <w:p w:rsidR="00EA687E" w:rsidRPr="008F0C41" w:rsidRDefault="006337DD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Е. Благинина «Кукушка», «Котёнок».</w:t>
            </w:r>
          </w:p>
        </w:tc>
        <w:tc>
          <w:tcPr>
            <w:tcW w:w="8789" w:type="dxa"/>
          </w:tcPr>
          <w:p w:rsidR="00EA687E" w:rsidRPr="008F0C41" w:rsidRDefault="006337DD" w:rsidP="006337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С.118-119,  читать, ответить на 1-3 вопросы, РТ с. 75.</w:t>
            </w:r>
          </w:p>
        </w:tc>
      </w:tr>
      <w:tr w:rsidR="00226647" w:rsidRPr="008F0C41" w:rsidTr="0073030E">
        <w:tc>
          <w:tcPr>
            <w:tcW w:w="534" w:type="dxa"/>
            <w:vMerge w:val="restart"/>
            <w:shd w:val="clear" w:color="auto" w:fill="F2DBDB" w:themeFill="accent2" w:themeFillTint="33"/>
            <w:textDirection w:val="btLr"/>
          </w:tcPr>
          <w:p w:rsidR="00226647" w:rsidRPr="008F0C41" w:rsidRDefault="00226647" w:rsidP="00E84B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3 апреля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6337D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Местоимение.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№166, РТ №128, 129</w:t>
            </w:r>
          </w:p>
        </w:tc>
      </w:tr>
      <w:tr w:rsidR="00226647" w:rsidRPr="008F0C41" w:rsidTr="0073030E">
        <w:tc>
          <w:tcPr>
            <w:tcW w:w="534" w:type="dxa"/>
            <w:vMerge/>
            <w:shd w:val="clear" w:color="auto" w:fill="F2DBDB" w:themeFill="accent2" w:themeFillTint="33"/>
            <w:textDirection w:val="btLr"/>
          </w:tcPr>
          <w:p w:rsidR="00226647" w:rsidRPr="008F0C41" w:rsidRDefault="00226647" w:rsidP="00E84B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Б. Шергин «Собирай по ягодке…»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С. 124 – 128, прочитать (обрати внимание на пословицы, которые встречаются в тексте, можно их сразу карандашом отметить), РТ с.79 №1 – выписать пословицы в тетрадь.</w:t>
            </w:r>
          </w:p>
        </w:tc>
      </w:tr>
      <w:tr w:rsidR="00226647" w:rsidRPr="008F0C41" w:rsidTr="0073030E">
        <w:tc>
          <w:tcPr>
            <w:tcW w:w="534" w:type="dxa"/>
            <w:vMerge/>
            <w:shd w:val="clear" w:color="auto" w:fill="F2DBDB" w:themeFill="accent2" w:themeFillTint="33"/>
            <w:textDirection w:val="btLr"/>
          </w:tcPr>
          <w:p w:rsidR="00226647" w:rsidRPr="008F0C41" w:rsidRDefault="00226647" w:rsidP="00E84B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  <w:szCs w:val="28"/>
              </w:rPr>
              <w:t>Семейный бюджет</w:t>
            </w:r>
          </w:p>
        </w:tc>
        <w:tc>
          <w:tcPr>
            <w:tcW w:w="8789" w:type="dxa"/>
            <w:shd w:val="clear" w:color="auto" w:fill="F2DBDB" w:themeFill="accent2" w:themeFillTint="33"/>
          </w:tcPr>
          <w:p w:rsidR="00226647" w:rsidRPr="008F0C41" w:rsidRDefault="00226647" w:rsidP="00A330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C41">
              <w:rPr>
                <w:rFonts w:ascii="Times New Roman" w:hAnsi="Times New Roman" w:cs="Times New Roman"/>
                <w:b/>
                <w:sz w:val="24"/>
              </w:rPr>
              <w:t>С.75-77, РТ №1,2,5.</w:t>
            </w:r>
          </w:p>
        </w:tc>
      </w:tr>
    </w:tbl>
    <w:p w:rsidR="00EA687E" w:rsidRPr="008F0C41" w:rsidRDefault="00EA687E" w:rsidP="00EA687E">
      <w:pPr>
        <w:jc w:val="right"/>
        <w:rPr>
          <w:rFonts w:ascii="Times New Roman" w:hAnsi="Times New Roman" w:cs="Times New Roman"/>
          <w:b/>
          <w:sz w:val="24"/>
        </w:rPr>
      </w:pPr>
    </w:p>
    <w:p w:rsidR="00B25F92" w:rsidRPr="008F0C41" w:rsidRDefault="00B25F92" w:rsidP="00EA687E">
      <w:pPr>
        <w:jc w:val="right"/>
        <w:rPr>
          <w:rFonts w:ascii="Times New Roman" w:hAnsi="Times New Roman" w:cs="Times New Roman"/>
          <w:b/>
          <w:sz w:val="24"/>
        </w:rPr>
      </w:pPr>
    </w:p>
    <w:p w:rsidR="00CC5C0C" w:rsidRPr="0098675C" w:rsidRDefault="0073030E">
      <w:pPr>
        <w:rPr>
          <w:sz w:val="20"/>
        </w:rPr>
      </w:pPr>
    </w:p>
    <w:sectPr w:rsidR="00CC5C0C" w:rsidRPr="0098675C" w:rsidSect="0022664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05"/>
    <w:rsid w:val="000C4E05"/>
    <w:rsid w:val="00132AD5"/>
    <w:rsid w:val="00226647"/>
    <w:rsid w:val="0025147C"/>
    <w:rsid w:val="005E0CFB"/>
    <w:rsid w:val="006337DD"/>
    <w:rsid w:val="006C3620"/>
    <w:rsid w:val="0073030E"/>
    <w:rsid w:val="008A3939"/>
    <w:rsid w:val="008F0C41"/>
    <w:rsid w:val="0098675C"/>
    <w:rsid w:val="00B25F92"/>
    <w:rsid w:val="00E017B4"/>
    <w:rsid w:val="00E84B51"/>
    <w:rsid w:val="00EA687E"/>
    <w:rsid w:val="00F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0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0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231/start/2182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Ник.школа</cp:lastModifiedBy>
  <cp:revision>11</cp:revision>
  <cp:lastPrinted>2020-03-26T12:04:00Z</cp:lastPrinted>
  <dcterms:created xsi:type="dcterms:W3CDTF">2020-03-26T11:19:00Z</dcterms:created>
  <dcterms:modified xsi:type="dcterms:W3CDTF">2020-03-28T17:34:00Z</dcterms:modified>
</cp:coreProperties>
</file>