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CF7" w:rsidRDefault="007F3F0B" w:rsidP="007F3F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contextualSpacing w:val="0"/>
        <w:jc w:val="center"/>
        <w:rPr>
          <w:rFonts w:eastAsia="Times New Roman"/>
          <w:color w:val="212121"/>
          <w:sz w:val="36"/>
          <w:szCs w:val="36"/>
          <w:lang w:eastAsia="ru-RU"/>
        </w:rPr>
      </w:pPr>
      <w:proofErr w:type="spellStart"/>
      <w:r w:rsidRPr="007F3F0B">
        <w:rPr>
          <w:rFonts w:eastAsia="Times New Roman"/>
          <w:color w:val="212121"/>
          <w:sz w:val="36"/>
          <w:szCs w:val="36"/>
          <w:lang w:eastAsia="ru-RU"/>
        </w:rPr>
        <w:t>КотелЕвроСнаб</w:t>
      </w:r>
      <w:proofErr w:type="spellEnd"/>
    </w:p>
    <w:p w:rsidR="007F3F0B" w:rsidRDefault="007F3F0B" w:rsidP="007F3F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contextualSpacing w:val="0"/>
        <w:jc w:val="center"/>
        <w:rPr>
          <w:rFonts w:eastAsia="Times New Roman"/>
          <w:color w:val="212121"/>
          <w:sz w:val="36"/>
          <w:szCs w:val="36"/>
          <w:lang w:eastAsia="ru-RU"/>
        </w:rPr>
      </w:pPr>
    </w:p>
    <w:p w:rsidR="007F3F0B" w:rsidRDefault="007F3F0B" w:rsidP="007F3F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contextualSpacing w:val="0"/>
        <w:jc w:val="center"/>
        <w:rPr>
          <w:rFonts w:eastAsia="Times New Roman"/>
          <w:color w:val="212121"/>
          <w:sz w:val="36"/>
          <w:szCs w:val="36"/>
          <w:lang w:eastAsia="ru-RU"/>
        </w:rPr>
      </w:pPr>
    </w:p>
    <w:p w:rsidR="007F3F0B" w:rsidRDefault="007F3F0B" w:rsidP="007F3F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contextualSpacing w:val="0"/>
        <w:jc w:val="center"/>
        <w:rPr>
          <w:rFonts w:eastAsia="Times New Roman"/>
          <w:color w:val="212121"/>
          <w:sz w:val="36"/>
          <w:szCs w:val="36"/>
          <w:lang w:eastAsia="ru-RU"/>
        </w:rPr>
      </w:pPr>
    </w:p>
    <w:p w:rsidR="007F3F0B" w:rsidRPr="00C04981" w:rsidRDefault="007F3F0B" w:rsidP="007F3F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contextualSpacing w:val="0"/>
        <w:jc w:val="center"/>
        <w:rPr>
          <w:rFonts w:eastAsia="Times New Roman"/>
          <w:color w:val="212121"/>
          <w:sz w:val="36"/>
          <w:szCs w:val="36"/>
          <w:lang w:eastAsia="ru-RU"/>
        </w:rPr>
      </w:pPr>
    </w:p>
    <w:p w:rsidR="00034CF7" w:rsidRDefault="007F3F0B" w:rsidP="00034C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contextualSpacing w:val="0"/>
        <w:jc w:val="center"/>
        <w:rPr>
          <w:rFonts w:asciiTheme="minorHAnsi" w:eastAsia="Times New Roman" w:hAnsiTheme="minorHAnsi" w:cs="Courier New"/>
          <w:color w:val="212121"/>
          <w:sz w:val="40"/>
          <w:szCs w:val="40"/>
          <w:lang w:val="uk-UA" w:eastAsia="ru-RU"/>
        </w:rPr>
      </w:pPr>
      <w:r>
        <w:rPr>
          <w:rFonts w:asciiTheme="minorHAnsi" w:eastAsia="Times New Roman" w:hAnsiTheme="minorHAnsi" w:cs="Courier New"/>
          <w:noProof/>
          <w:color w:val="212121"/>
          <w:sz w:val="40"/>
          <w:szCs w:val="40"/>
          <w:lang w:val="en-US"/>
        </w:rPr>
        <w:drawing>
          <wp:inline distT="0" distB="0" distL="0" distR="0">
            <wp:extent cx="6480175" cy="14370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ATRA.jpg"/>
                    <pic:cNvPicPr/>
                  </pic:nvPicPr>
                  <pic:blipFill>
                    <a:blip r:embed="rId8">
                      <a:extLst>
                        <a:ext uri="{28A0092B-C50C-407E-A947-70E740481C1C}">
                          <a14:useLocalDpi xmlns:a14="http://schemas.microsoft.com/office/drawing/2010/main" val="0"/>
                        </a:ext>
                      </a:extLst>
                    </a:blip>
                    <a:stretch>
                      <a:fillRect/>
                    </a:stretch>
                  </pic:blipFill>
                  <pic:spPr>
                    <a:xfrm>
                      <a:off x="0" y="0"/>
                      <a:ext cx="6480175" cy="1437005"/>
                    </a:xfrm>
                    <a:prstGeom prst="rect">
                      <a:avLst/>
                    </a:prstGeom>
                  </pic:spPr>
                </pic:pic>
              </a:graphicData>
            </a:graphic>
          </wp:inline>
        </w:drawing>
      </w:r>
    </w:p>
    <w:p w:rsidR="00034CF7" w:rsidRDefault="00034CF7" w:rsidP="00034C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contextualSpacing w:val="0"/>
        <w:jc w:val="center"/>
        <w:rPr>
          <w:rFonts w:asciiTheme="minorHAnsi" w:eastAsia="Times New Roman" w:hAnsiTheme="minorHAnsi" w:cs="Courier New"/>
          <w:color w:val="212121"/>
          <w:sz w:val="40"/>
          <w:szCs w:val="40"/>
          <w:lang w:val="uk-UA" w:eastAsia="ru-RU"/>
        </w:rPr>
      </w:pPr>
    </w:p>
    <w:p w:rsidR="00034CF7" w:rsidRPr="00C04981" w:rsidRDefault="00034CF7" w:rsidP="00034CF7">
      <w:pPr>
        <w:widowControl w:val="0"/>
        <w:overflowPunct w:val="0"/>
        <w:autoSpaceDE w:val="0"/>
        <w:autoSpaceDN w:val="0"/>
        <w:adjustRightInd w:val="0"/>
        <w:spacing w:before="120" w:after="0" w:line="276" w:lineRule="auto"/>
        <w:ind w:firstLine="0"/>
        <w:contextualSpacing w:val="0"/>
        <w:jc w:val="center"/>
        <w:textAlignment w:val="baseline"/>
        <w:rPr>
          <w:rFonts w:eastAsia="Times New Roman"/>
          <w:b/>
          <w:bCs/>
          <w:sz w:val="48"/>
          <w:szCs w:val="48"/>
          <w:lang w:val="uk-UA" w:eastAsia="ru-RU"/>
        </w:rPr>
      </w:pPr>
      <w:r w:rsidRPr="00C04981">
        <w:rPr>
          <w:rFonts w:ascii="inherit" w:eastAsia="Times New Roman" w:hAnsi="inherit" w:cs="Courier New"/>
          <w:color w:val="212121"/>
          <w:sz w:val="48"/>
          <w:szCs w:val="48"/>
          <w:lang w:val="uk-UA" w:eastAsia="ru-RU"/>
        </w:rPr>
        <w:t xml:space="preserve">РУКОВОДСТВО ПО ЭКСПЛУАТАЦИИ </w:t>
      </w:r>
      <w:r w:rsidRPr="00C04981">
        <w:rPr>
          <w:rFonts w:ascii="inherit" w:eastAsia="Times New Roman" w:hAnsi="inherit" w:cs="Courier New"/>
          <w:color w:val="212121"/>
          <w:sz w:val="48"/>
          <w:szCs w:val="48"/>
          <w:lang w:val="uk-UA" w:eastAsia="ru-RU"/>
        </w:rPr>
        <w:br/>
        <w:t xml:space="preserve">ПЕЛЛЕТНЫХ ГОРЕЛОК </w:t>
      </w:r>
      <w:r w:rsidRPr="00C04981">
        <w:rPr>
          <w:rFonts w:ascii="inherit" w:eastAsia="Times New Roman" w:hAnsi="inherit" w:cs="Courier New"/>
          <w:b/>
          <w:color w:val="212121"/>
          <w:sz w:val="56"/>
          <w:szCs w:val="56"/>
          <w:lang w:val="uk-UA" w:eastAsia="ru-RU"/>
        </w:rPr>
        <w:t>«</w:t>
      </w:r>
      <w:r w:rsidR="007F3F0B">
        <w:rPr>
          <w:rFonts w:asciiTheme="minorHAnsi" w:eastAsia="Times New Roman" w:hAnsiTheme="minorHAnsi" w:cs="Courier New"/>
          <w:b/>
          <w:color w:val="212121"/>
          <w:sz w:val="56"/>
          <w:szCs w:val="56"/>
          <w:lang w:val="en-US" w:eastAsia="ru-RU"/>
        </w:rPr>
        <w:t>VATRA</w:t>
      </w:r>
      <w:r w:rsidRPr="00C04981">
        <w:rPr>
          <w:rFonts w:ascii="inherit" w:eastAsia="Times New Roman" w:hAnsi="inherit" w:cs="Courier New"/>
          <w:b/>
          <w:color w:val="212121"/>
          <w:sz w:val="56"/>
          <w:szCs w:val="56"/>
          <w:lang w:val="uk-UA" w:eastAsia="ru-RU"/>
        </w:rPr>
        <w:t>»</w:t>
      </w:r>
    </w:p>
    <w:p w:rsidR="00034CF7" w:rsidRPr="00CA7868" w:rsidRDefault="00034CF7" w:rsidP="00034CF7">
      <w:pPr>
        <w:widowControl w:val="0"/>
        <w:overflowPunct w:val="0"/>
        <w:autoSpaceDE w:val="0"/>
        <w:autoSpaceDN w:val="0"/>
        <w:adjustRightInd w:val="0"/>
        <w:spacing w:before="120" w:after="0" w:line="276" w:lineRule="auto"/>
        <w:ind w:firstLine="0"/>
        <w:contextualSpacing w:val="0"/>
        <w:jc w:val="center"/>
        <w:textAlignment w:val="baseline"/>
        <w:rPr>
          <w:rFonts w:eastAsia="Times New Roman"/>
          <w:b/>
          <w:bCs/>
          <w:sz w:val="20"/>
          <w:szCs w:val="20"/>
          <w:lang w:val="uk-UA" w:eastAsia="ru-RU"/>
        </w:rPr>
      </w:pPr>
      <w:r>
        <w:rPr>
          <w:rFonts w:eastAsia="Times New Roman"/>
          <w:b/>
          <w:bCs/>
          <w:noProof/>
          <w:sz w:val="20"/>
          <w:szCs w:val="20"/>
          <w:lang w:val="en-US"/>
        </w:rPr>
        <w:drawing>
          <wp:inline distT="0" distB="0" distL="0" distR="0" wp14:anchorId="21FA8840" wp14:editId="2349B713">
            <wp:extent cx="6653284" cy="440713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RAW0079_.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71745" cy="4419362"/>
                    </a:xfrm>
                    <a:prstGeom prst="rect">
                      <a:avLst/>
                    </a:prstGeom>
                  </pic:spPr>
                </pic:pic>
              </a:graphicData>
            </a:graphic>
          </wp:inline>
        </w:drawing>
      </w:r>
    </w:p>
    <w:tbl>
      <w:tblPr>
        <w:tblStyle w:val="a3"/>
        <w:tblW w:w="0" w:type="auto"/>
        <w:jc w:val="center"/>
        <w:tblLayout w:type="fixed"/>
        <w:tblLook w:val="04A0" w:firstRow="1" w:lastRow="0" w:firstColumn="1" w:lastColumn="0" w:noHBand="0" w:noVBand="1"/>
      </w:tblPr>
      <w:tblGrid>
        <w:gridCol w:w="898"/>
        <w:gridCol w:w="898"/>
        <w:gridCol w:w="898"/>
      </w:tblGrid>
      <w:tr w:rsidR="00BE1FA7" w:rsidTr="00DA7513">
        <w:trPr>
          <w:jc w:val="center"/>
        </w:trPr>
        <w:tc>
          <w:tcPr>
            <w:tcW w:w="898" w:type="dxa"/>
          </w:tcPr>
          <w:p w:rsidR="00BE1FA7" w:rsidRDefault="00BE1FA7" w:rsidP="00DA7513">
            <w:pPr>
              <w:ind w:firstLine="0"/>
              <w:jc w:val="center"/>
              <w:rPr>
                <w:sz w:val="20"/>
                <w:szCs w:val="20"/>
                <w:lang w:val="uk-UA"/>
              </w:rPr>
            </w:pPr>
            <w:r>
              <w:rPr>
                <w:sz w:val="20"/>
                <w:szCs w:val="20"/>
                <w:lang w:val="uk-UA"/>
              </w:rPr>
              <w:t>25 кВт</w:t>
            </w:r>
          </w:p>
        </w:tc>
        <w:tc>
          <w:tcPr>
            <w:tcW w:w="898" w:type="dxa"/>
          </w:tcPr>
          <w:p w:rsidR="00BE1FA7" w:rsidRPr="00CA7868" w:rsidRDefault="00BE1FA7" w:rsidP="00DA7513">
            <w:pPr>
              <w:ind w:firstLine="0"/>
              <w:jc w:val="center"/>
              <w:rPr>
                <w:sz w:val="20"/>
                <w:szCs w:val="20"/>
                <w:lang w:val="uk-UA"/>
              </w:rPr>
            </w:pPr>
            <w:r>
              <w:rPr>
                <w:sz w:val="20"/>
                <w:szCs w:val="20"/>
                <w:lang w:val="uk-UA"/>
              </w:rPr>
              <w:t>50 кВт</w:t>
            </w:r>
          </w:p>
        </w:tc>
        <w:tc>
          <w:tcPr>
            <w:tcW w:w="898" w:type="dxa"/>
          </w:tcPr>
          <w:p w:rsidR="00BE1FA7" w:rsidRPr="00CA7868" w:rsidRDefault="00BE1FA7" w:rsidP="00DA7513">
            <w:pPr>
              <w:ind w:firstLine="0"/>
              <w:jc w:val="center"/>
              <w:rPr>
                <w:sz w:val="20"/>
                <w:szCs w:val="20"/>
                <w:lang w:val="uk-UA"/>
              </w:rPr>
            </w:pPr>
            <w:r>
              <w:rPr>
                <w:sz w:val="20"/>
                <w:szCs w:val="20"/>
                <w:lang w:val="uk-UA"/>
              </w:rPr>
              <w:t>75 кВт</w:t>
            </w:r>
          </w:p>
        </w:tc>
      </w:tr>
      <w:tr w:rsidR="00BE1FA7" w:rsidTr="00DA7513">
        <w:trPr>
          <w:jc w:val="center"/>
        </w:trPr>
        <w:tc>
          <w:tcPr>
            <w:tcW w:w="898" w:type="dxa"/>
          </w:tcPr>
          <w:p w:rsidR="00BE1FA7" w:rsidRDefault="00BE1FA7" w:rsidP="00DA7513">
            <w:pPr>
              <w:ind w:firstLine="0"/>
              <w:jc w:val="center"/>
              <w:rPr>
                <w:sz w:val="20"/>
                <w:szCs w:val="20"/>
                <w:lang w:val="uk-UA"/>
              </w:rPr>
            </w:pPr>
          </w:p>
        </w:tc>
        <w:tc>
          <w:tcPr>
            <w:tcW w:w="898" w:type="dxa"/>
          </w:tcPr>
          <w:p w:rsidR="00BE1FA7" w:rsidRDefault="00BE1FA7" w:rsidP="00DA7513">
            <w:pPr>
              <w:ind w:firstLine="0"/>
              <w:jc w:val="center"/>
              <w:rPr>
                <w:sz w:val="20"/>
                <w:szCs w:val="20"/>
                <w:lang w:val="uk-UA"/>
              </w:rPr>
            </w:pPr>
          </w:p>
        </w:tc>
        <w:tc>
          <w:tcPr>
            <w:tcW w:w="898" w:type="dxa"/>
          </w:tcPr>
          <w:p w:rsidR="00BE1FA7" w:rsidRDefault="00BE1FA7" w:rsidP="00DA7513">
            <w:pPr>
              <w:ind w:firstLine="0"/>
              <w:jc w:val="center"/>
              <w:rPr>
                <w:sz w:val="20"/>
                <w:szCs w:val="20"/>
                <w:lang w:val="uk-UA"/>
              </w:rPr>
            </w:pPr>
          </w:p>
        </w:tc>
      </w:tr>
    </w:tbl>
    <w:p w:rsidR="00BE1FA7" w:rsidRDefault="00BE1FA7" w:rsidP="00BE1FA7">
      <w:pPr>
        <w:ind w:firstLine="0"/>
        <w:jc w:val="center"/>
        <w:rPr>
          <w:sz w:val="24"/>
          <w:szCs w:val="24"/>
          <w:lang w:val="uk-UA"/>
        </w:rPr>
      </w:pPr>
      <w:proofErr w:type="spellStart"/>
      <w:r>
        <w:rPr>
          <w:sz w:val="24"/>
          <w:szCs w:val="24"/>
          <w:lang w:val="uk-UA"/>
        </w:rPr>
        <w:t>Россия</w:t>
      </w:r>
      <w:proofErr w:type="spellEnd"/>
    </w:p>
    <w:p w:rsidR="00034CF7" w:rsidRPr="00BE1FA7" w:rsidRDefault="00034CF7" w:rsidP="00034CF7">
      <w:pPr>
        <w:ind w:firstLine="0"/>
        <w:jc w:val="center"/>
        <w:rPr>
          <w:sz w:val="24"/>
          <w:szCs w:val="24"/>
        </w:rPr>
      </w:pPr>
      <w:r w:rsidRPr="00005B14">
        <w:rPr>
          <w:sz w:val="24"/>
          <w:szCs w:val="24"/>
          <w:lang w:val="uk-UA"/>
        </w:rPr>
        <w:t>201</w:t>
      </w:r>
      <w:r w:rsidR="00BE1FA7">
        <w:rPr>
          <w:sz w:val="24"/>
          <w:szCs w:val="24"/>
          <w:lang w:val="en-US"/>
        </w:rPr>
        <w:t>8</w:t>
      </w:r>
    </w:p>
    <w:p w:rsidR="009C0357" w:rsidRPr="00C2174B" w:rsidRDefault="009C0357" w:rsidP="00731238">
      <w:pPr>
        <w:spacing w:after="0" w:line="240" w:lineRule="auto"/>
        <w:ind w:firstLine="0"/>
        <w:jc w:val="center"/>
        <w:rPr>
          <w:sz w:val="24"/>
          <w:szCs w:val="24"/>
          <w:lang w:val="uk-UA"/>
        </w:rPr>
      </w:pPr>
      <w:r w:rsidRPr="00C2174B">
        <w:rPr>
          <w:sz w:val="24"/>
          <w:szCs w:val="24"/>
          <w:lang w:val="uk-UA"/>
        </w:rPr>
        <w:lastRenderedPageBreak/>
        <w:t>СОДЕРЖАНИЕ</w:t>
      </w:r>
    </w:p>
    <w:p w:rsidR="009C0357" w:rsidRPr="00C2174B" w:rsidRDefault="009C0357" w:rsidP="00C2174B">
      <w:pPr>
        <w:pStyle w:val="a6"/>
        <w:numPr>
          <w:ilvl w:val="0"/>
          <w:numId w:val="1"/>
        </w:numPr>
        <w:spacing w:after="0" w:line="240" w:lineRule="auto"/>
        <w:ind w:left="0" w:firstLine="0"/>
        <w:jc w:val="left"/>
        <w:rPr>
          <w:b/>
          <w:sz w:val="24"/>
          <w:szCs w:val="24"/>
        </w:rPr>
      </w:pPr>
      <w:r w:rsidRPr="00C2174B">
        <w:rPr>
          <w:b/>
          <w:sz w:val="24"/>
          <w:szCs w:val="24"/>
        </w:rPr>
        <w:t xml:space="preserve">Общие сведения о </w:t>
      </w:r>
      <w:proofErr w:type="spellStart"/>
      <w:r w:rsidRPr="00C2174B">
        <w:rPr>
          <w:b/>
          <w:sz w:val="24"/>
          <w:szCs w:val="24"/>
        </w:rPr>
        <w:t>пеллетных</w:t>
      </w:r>
      <w:proofErr w:type="spellEnd"/>
      <w:r w:rsidRPr="00C2174B">
        <w:rPr>
          <w:b/>
          <w:sz w:val="24"/>
          <w:szCs w:val="24"/>
        </w:rPr>
        <w:t xml:space="preserve"> горелках </w:t>
      </w:r>
      <w:r w:rsidR="00BD231C">
        <w:rPr>
          <w:b/>
          <w:sz w:val="24"/>
          <w:szCs w:val="24"/>
          <w:lang w:val="en-US"/>
        </w:rPr>
        <w:t>VATRA</w:t>
      </w:r>
      <w:r w:rsidRPr="00C2174B">
        <w:rPr>
          <w:b/>
          <w:sz w:val="24"/>
          <w:szCs w:val="24"/>
        </w:rPr>
        <w:t xml:space="preserve"> номинальной мощностью 10 - 75 к</w:t>
      </w:r>
      <w:r w:rsidR="009E3761" w:rsidRPr="00C2174B">
        <w:rPr>
          <w:b/>
          <w:sz w:val="24"/>
          <w:szCs w:val="24"/>
        </w:rPr>
        <w:t>Вт</w:t>
      </w:r>
    </w:p>
    <w:p w:rsidR="009C0357" w:rsidRPr="00C2174B" w:rsidRDefault="009C0357" w:rsidP="00BD231C">
      <w:pPr>
        <w:pStyle w:val="a6"/>
        <w:numPr>
          <w:ilvl w:val="1"/>
          <w:numId w:val="1"/>
        </w:numPr>
        <w:spacing w:after="0" w:line="240" w:lineRule="auto"/>
        <w:ind w:left="709" w:firstLine="0"/>
        <w:rPr>
          <w:rFonts w:eastAsia="Times New Roman"/>
          <w:sz w:val="24"/>
          <w:szCs w:val="24"/>
          <w:lang w:eastAsia="ru-RU"/>
        </w:rPr>
      </w:pPr>
      <w:r w:rsidRPr="00C2174B">
        <w:rPr>
          <w:rFonts w:eastAsia="Times New Roman"/>
          <w:sz w:val="24"/>
          <w:szCs w:val="24"/>
          <w:lang w:eastAsia="ru-RU"/>
        </w:rPr>
        <w:t>Назначение изделия ……………………</w:t>
      </w:r>
      <w:proofErr w:type="gramStart"/>
      <w:r w:rsidRPr="00C2174B">
        <w:rPr>
          <w:rFonts w:eastAsia="Times New Roman"/>
          <w:sz w:val="24"/>
          <w:szCs w:val="24"/>
          <w:lang w:eastAsia="ru-RU"/>
        </w:rPr>
        <w:t>…….</w:t>
      </w:r>
      <w:proofErr w:type="gramEnd"/>
      <w:r w:rsidRPr="00C2174B">
        <w:rPr>
          <w:rFonts w:eastAsia="Times New Roman"/>
          <w:sz w:val="24"/>
          <w:szCs w:val="24"/>
          <w:lang w:eastAsia="ru-RU"/>
        </w:rPr>
        <w:t>…........................................................</w:t>
      </w:r>
      <w:r w:rsidR="00915AE3">
        <w:rPr>
          <w:rFonts w:eastAsia="Times New Roman"/>
          <w:sz w:val="24"/>
          <w:szCs w:val="24"/>
          <w:lang w:eastAsia="ru-RU"/>
        </w:rPr>
        <w:t xml:space="preserve">  </w:t>
      </w:r>
      <w:r w:rsidRPr="00C2174B">
        <w:rPr>
          <w:rFonts w:eastAsia="Times New Roman"/>
          <w:sz w:val="24"/>
          <w:szCs w:val="24"/>
          <w:lang w:eastAsia="ru-RU"/>
        </w:rPr>
        <w:t>4</w:t>
      </w:r>
    </w:p>
    <w:p w:rsidR="009C0357" w:rsidRPr="00C2174B" w:rsidRDefault="009C0357" w:rsidP="00BD231C">
      <w:pPr>
        <w:pStyle w:val="a6"/>
        <w:numPr>
          <w:ilvl w:val="1"/>
          <w:numId w:val="1"/>
        </w:numPr>
        <w:spacing w:after="0" w:line="240" w:lineRule="auto"/>
        <w:ind w:left="709" w:firstLine="0"/>
        <w:rPr>
          <w:rFonts w:eastAsia="Times New Roman"/>
          <w:sz w:val="24"/>
          <w:szCs w:val="24"/>
          <w:lang w:eastAsia="ru-RU"/>
        </w:rPr>
      </w:pPr>
      <w:r w:rsidRPr="00C2174B">
        <w:rPr>
          <w:rFonts w:eastAsia="Times New Roman"/>
          <w:sz w:val="24"/>
          <w:szCs w:val="24"/>
          <w:lang w:eastAsia="ru-RU"/>
        </w:rPr>
        <w:t>Безопасность………………………</w:t>
      </w:r>
      <w:proofErr w:type="gramStart"/>
      <w:r w:rsidRPr="00C2174B">
        <w:rPr>
          <w:rFonts w:eastAsia="Times New Roman"/>
          <w:sz w:val="24"/>
          <w:szCs w:val="24"/>
          <w:lang w:eastAsia="ru-RU"/>
        </w:rPr>
        <w:t>…….</w:t>
      </w:r>
      <w:proofErr w:type="gramEnd"/>
      <w:r w:rsidRPr="00C2174B">
        <w:rPr>
          <w:rFonts w:eastAsia="Times New Roman"/>
          <w:sz w:val="24"/>
          <w:szCs w:val="24"/>
          <w:lang w:eastAsia="ru-RU"/>
        </w:rPr>
        <w:t>…………………………………………..…</w:t>
      </w:r>
      <w:r w:rsidR="00915AE3">
        <w:rPr>
          <w:rFonts w:eastAsia="Times New Roman"/>
          <w:sz w:val="24"/>
          <w:szCs w:val="24"/>
          <w:lang w:eastAsia="ru-RU"/>
        </w:rPr>
        <w:t xml:space="preserve"> </w:t>
      </w:r>
      <w:r w:rsidRPr="00C2174B">
        <w:rPr>
          <w:rFonts w:eastAsia="Times New Roman"/>
          <w:sz w:val="24"/>
          <w:szCs w:val="24"/>
          <w:lang w:eastAsia="ru-RU"/>
        </w:rPr>
        <w:t>4</w:t>
      </w:r>
    </w:p>
    <w:p w:rsidR="009C0357" w:rsidRPr="00C2174B" w:rsidRDefault="009C0357" w:rsidP="00BD231C">
      <w:pPr>
        <w:pStyle w:val="a6"/>
        <w:numPr>
          <w:ilvl w:val="1"/>
          <w:numId w:val="1"/>
        </w:numPr>
        <w:spacing w:after="0" w:line="240" w:lineRule="auto"/>
        <w:ind w:left="709" w:firstLine="0"/>
        <w:rPr>
          <w:sz w:val="24"/>
          <w:szCs w:val="24"/>
        </w:rPr>
      </w:pPr>
      <w:r w:rsidRPr="00C2174B">
        <w:rPr>
          <w:rFonts w:eastAsia="Times New Roman"/>
          <w:sz w:val="24"/>
          <w:szCs w:val="24"/>
          <w:lang w:eastAsia="ru-RU"/>
        </w:rPr>
        <w:t>Технические характеристики горелок…………………………………………</w:t>
      </w:r>
      <w:proofErr w:type="gramStart"/>
      <w:r w:rsidRPr="00C2174B">
        <w:rPr>
          <w:rFonts w:eastAsia="Times New Roman"/>
          <w:sz w:val="24"/>
          <w:szCs w:val="24"/>
          <w:lang w:eastAsia="ru-RU"/>
        </w:rPr>
        <w:t>…….</w:t>
      </w:r>
      <w:proofErr w:type="gramEnd"/>
      <w:r w:rsidRPr="00C2174B">
        <w:rPr>
          <w:rFonts w:eastAsia="Times New Roman"/>
          <w:sz w:val="24"/>
          <w:szCs w:val="24"/>
          <w:lang w:eastAsia="ru-RU"/>
        </w:rPr>
        <w:t>.</w:t>
      </w:r>
      <w:r w:rsidR="00915AE3">
        <w:rPr>
          <w:rFonts w:eastAsia="Times New Roman"/>
          <w:sz w:val="24"/>
          <w:szCs w:val="24"/>
          <w:lang w:eastAsia="ru-RU"/>
        </w:rPr>
        <w:t xml:space="preserve"> </w:t>
      </w:r>
      <w:r w:rsidRPr="00C2174B">
        <w:rPr>
          <w:rFonts w:eastAsia="Times New Roman"/>
          <w:sz w:val="24"/>
          <w:szCs w:val="24"/>
          <w:lang w:eastAsia="ru-RU"/>
        </w:rPr>
        <w:t>6</w:t>
      </w:r>
    </w:p>
    <w:p w:rsidR="009C0357" w:rsidRPr="00C2174B" w:rsidRDefault="009C0357" w:rsidP="00BD231C">
      <w:pPr>
        <w:pStyle w:val="a6"/>
        <w:numPr>
          <w:ilvl w:val="1"/>
          <w:numId w:val="1"/>
        </w:numPr>
        <w:spacing w:after="0" w:line="240" w:lineRule="auto"/>
        <w:ind w:left="709" w:firstLine="0"/>
        <w:rPr>
          <w:sz w:val="24"/>
          <w:szCs w:val="24"/>
        </w:rPr>
      </w:pPr>
      <w:r w:rsidRPr="00C2174B">
        <w:rPr>
          <w:sz w:val="24"/>
          <w:szCs w:val="24"/>
          <w:lang w:eastAsia="ru-RU"/>
        </w:rPr>
        <w:t>Требования к топливу …………………</w:t>
      </w:r>
      <w:proofErr w:type="gramStart"/>
      <w:r w:rsidRPr="00C2174B">
        <w:rPr>
          <w:sz w:val="24"/>
          <w:szCs w:val="24"/>
          <w:lang w:eastAsia="ru-RU"/>
        </w:rPr>
        <w:t>…….</w:t>
      </w:r>
      <w:proofErr w:type="gramEnd"/>
      <w:r w:rsidRPr="00C2174B">
        <w:rPr>
          <w:sz w:val="24"/>
          <w:szCs w:val="24"/>
          <w:lang w:eastAsia="ru-RU"/>
        </w:rPr>
        <w:t>…………………………..……………</w:t>
      </w:r>
      <w:r w:rsidR="00915AE3">
        <w:rPr>
          <w:sz w:val="24"/>
          <w:szCs w:val="24"/>
          <w:lang w:eastAsia="ru-RU"/>
        </w:rPr>
        <w:t xml:space="preserve"> </w:t>
      </w:r>
      <w:r w:rsidRPr="00C2174B">
        <w:rPr>
          <w:sz w:val="24"/>
          <w:szCs w:val="24"/>
          <w:lang w:eastAsia="ru-RU"/>
        </w:rPr>
        <w:t>8</w:t>
      </w:r>
    </w:p>
    <w:p w:rsidR="009C0357" w:rsidRPr="00C2174B" w:rsidRDefault="009C0357" w:rsidP="00BD231C">
      <w:pPr>
        <w:pStyle w:val="a6"/>
        <w:numPr>
          <w:ilvl w:val="1"/>
          <w:numId w:val="1"/>
        </w:numPr>
        <w:spacing w:after="0" w:line="240" w:lineRule="auto"/>
        <w:ind w:left="709" w:firstLine="0"/>
        <w:rPr>
          <w:sz w:val="24"/>
          <w:szCs w:val="24"/>
        </w:rPr>
      </w:pPr>
      <w:r w:rsidRPr="00C2174B">
        <w:rPr>
          <w:rFonts w:eastAsia="Times New Roman"/>
          <w:sz w:val="24"/>
          <w:szCs w:val="24"/>
          <w:lang w:eastAsia="ru-RU"/>
        </w:rPr>
        <w:t>Комплект поставки горелки</w:t>
      </w:r>
      <w:proofErr w:type="gramStart"/>
      <w:r w:rsidRPr="00C2174B">
        <w:rPr>
          <w:rFonts w:eastAsia="Times New Roman"/>
          <w:sz w:val="24"/>
          <w:szCs w:val="24"/>
          <w:lang w:eastAsia="ru-RU"/>
        </w:rPr>
        <w:t xml:space="preserve"> ..</w:t>
      </w:r>
      <w:proofErr w:type="gramEnd"/>
      <w:r w:rsidRPr="00C2174B">
        <w:rPr>
          <w:rFonts w:eastAsia="Times New Roman"/>
          <w:sz w:val="24"/>
          <w:szCs w:val="24"/>
          <w:lang w:eastAsia="ru-RU"/>
        </w:rPr>
        <w:t>…………..…………………………………………….</w:t>
      </w:r>
      <w:r w:rsidR="00915AE3">
        <w:rPr>
          <w:rFonts w:eastAsia="Times New Roman"/>
          <w:sz w:val="24"/>
          <w:szCs w:val="24"/>
          <w:lang w:eastAsia="ru-RU"/>
        </w:rPr>
        <w:t xml:space="preserve"> </w:t>
      </w:r>
      <w:r w:rsidRPr="00C2174B">
        <w:rPr>
          <w:rFonts w:eastAsia="Times New Roman"/>
          <w:sz w:val="24"/>
          <w:szCs w:val="24"/>
          <w:lang w:eastAsia="ru-RU"/>
        </w:rPr>
        <w:t>9</w:t>
      </w:r>
    </w:p>
    <w:p w:rsidR="009C0357" w:rsidRPr="00C2174B" w:rsidRDefault="009C0357" w:rsidP="00BD231C">
      <w:pPr>
        <w:pStyle w:val="a6"/>
        <w:numPr>
          <w:ilvl w:val="1"/>
          <w:numId w:val="1"/>
        </w:numPr>
        <w:spacing w:after="0" w:line="240" w:lineRule="auto"/>
        <w:ind w:left="709" w:firstLine="0"/>
        <w:rPr>
          <w:sz w:val="24"/>
          <w:szCs w:val="24"/>
        </w:rPr>
      </w:pPr>
      <w:r w:rsidRPr="00C2174B">
        <w:rPr>
          <w:rFonts w:eastAsia="Times New Roman"/>
          <w:sz w:val="24"/>
          <w:szCs w:val="24"/>
          <w:lang w:eastAsia="ru-RU"/>
        </w:rPr>
        <w:t>Устройство горелки</w:t>
      </w:r>
      <w:proofErr w:type="gramStart"/>
      <w:r w:rsidRPr="00C2174B">
        <w:rPr>
          <w:rFonts w:eastAsia="Times New Roman"/>
          <w:sz w:val="24"/>
          <w:szCs w:val="24"/>
          <w:lang w:eastAsia="ru-RU"/>
        </w:rPr>
        <w:t xml:space="preserve"> ..</w:t>
      </w:r>
      <w:proofErr w:type="gramEnd"/>
      <w:r w:rsidRPr="00C2174B">
        <w:rPr>
          <w:rFonts w:eastAsia="Times New Roman"/>
          <w:sz w:val="24"/>
          <w:szCs w:val="24"/>
          <w:lang w:eastAsia="ru-RU"/>
        </w:rPr>
        <w:t>…………………….................................................................</w:t>
      </w:r>
      <w:r w:rsidR="00915AE3">
        <w:rPr>
          <w:rFonts w:eastAsia="Times New Roman"/>
          <w:sz w:val="24"/>
          <w:szCs w:val="24"/>
          <w:lang w:eastAsia="ru-RU"/>
        </w:rPr>
        <w:t xml:space="preserve">   </w:t>
      </w:r>
      <w:r w:rsidRPr="00C2174B">
        <w:rPr>
          <w:rFonts w:eastAsia="Times New Roman"/>
          <w:sz w:val="24"/>
          <w:szCs w:val="24"/>
          <w:lang w:eastAsia="ru-RU"/>
        </w:rPr>
        <w:t>10</w:t>
      </w:r>
    </w:p>
    <w:p w:rsidR="009C0357" w:rsidRPr="00C2174B" w:rsidRDefault="009C0357" w:rsidP="00BD231C">
      <w:pPr>
        <w:pStyle w:val="a6"/>
        <w:numPr>
          <w:ilvl w:val="1"/>
          <w:numId w:val="1"/>
        </w:numPr>
        <w:spacing w:after="0" w:line="240" w:lineRule="auto"/>
        <w:ind w:left="709" w:firstLine="0"/>
        <w:rPr>
          <w:sz w:val="24"/>
          <w:szCs w:val="24"/>
        </w:rPr>
      </w:pPr>
      <w:r w:rsidRPr="00C2174B">
        <w:rPr>
          <w:rFonts w:eastAsia="Times New Roman"/>
          <w:sz w:val="24"/>
          <w:szCs w:val="24"/>
          <w:lang w:eastAsia="ru-RU"/>
        </w:rPr>
        <w:t>Принцип работы горелки</w:t>
      </w:r>
      <w:proofErr w:type="gramStart"/>
      <w:r w:rsidRPr="00C2174B">
        <w:rPr>
          <w:rFonts w:eastAsia="Times New Roman"/>
          <w:sz w:val="24"/>
          <w:szCs w:val="24"/>
          <w:lang w:eastAsia="ru-RU"/>
        </w:rPr>
        <w:t xml:space="preserve"> .…</w:t>
      </w:r>
      <w:proofErr w:type="gramEnd"/>
      <w:r w:rsidRPr="00C2174B">
        <w:rPr>
          <w:rFonts w:eastAsia="Times New Roman"/>
          <w:sz w:val="24"/>
          <w:szCs w:val="24"/>
          <w:lang w:eastAsia="ru-RU"/>
        </w:rPr>
        <w:t>…………..……………………………………………</w:t>
      </w:r>
      <w:r w:rsidR="00915AE3">
        <w:rPr>
          <w:rFonts w:eastAsia="Times New Roman"/>
          <w:sz w:val="24"/>
          <w:szCs w:val="24"/>
          <w:lang w:eastAsia="ru-RU"/>
        </w:rPr>
        <w:t xml:space="preserve">  </w:t>
      </w:r>
      <w:r w:rsidRPr="00C2174B">
        <w:rPr>
          <w:rFonts w:eastAsia="Times New Roman"/>
          <w:sz w:val="24"/>
          <w:szCs w:val="24"/>
          <w:lang w:eastAsia="ru-RU"/>
        </w:rPr>
        <w:t>12</w:t>
      </w:r>
    </w:p>
    <w:p w:rsidR="009C0357" w:rsidRPr="00C2174B" w:rsidRDefault="009C0357" w:rsidP="00BD231C">
      <w:pPr>
        <w:pStyle w:val="a6"/>
        <w:numPr>
          <w:ilvl w:val="1"/>
          <w:numId w:val="1"/>
        </w:numPr>
        <w:spacing w:after="0" w:line="240" w:lineRule="auto"/>
        <w:ind w:left="709" w:firstLine="0"/>
        <w:rPr>
          <w:sz w:val="24"/>
          <w:szCs w:val="24"/>
        </w:rPr>
      </w:pPr>
      <w:r w:rsidRPr="00C2174B">
        <w:rPr>
          <w:rFonts w:eastAsia="Times New Roman"/>
          <w:bCs/>
          <w:iCs/>
          <w:sz w:val="24"/>
          <w:szCs w:val="24"/>
          <w:lang w:eastAsia="ru-RU"/>
        </w:rPr>
        <w:t xml:space="preserve">Требования к котлу и </w:t>
      </w:r>
      <w:r w:rsidRPr="00C2174B">
        <w:rPr>
          <w:rFonts w:eastAsia="Times New Roman"/>
          <w:sz w:val="24"/>
          <w:szCs w:val="24"/>
          <w:lang w:eastAsia="ru-RU"/>
        </w:rPr>
        <w:t>котельному</w:t>
      </w:r>
      <w:r w:rsidRPr="00C2174B">
        <w:rPr>
          <w:rFonts w:eastAsia="Times New Roman"/>
          <w:bCs/>
          <w:iCs/>
          <w:sz w:val="24"/>
          <w:szCs w:val="24"/>
          <w:lang w:eastAsia="ru-RU"/>
        </w:rPr>
        <w:t xml:space="preserve"> помещению……………</w:t>
      </w:r>
      <w:proofErr w:type="gramStart"/>
      <w:r w:rsidRPr="00C2174B">
        <w:rPr>
          <w:rFonts w:eastAsia="Times New Roman"/>
          <w:bCs/>
          <w:iCs/>
          <w:sz w:val="24"/>
          <w:szCs w:val="24"/>
          <w:lang w:eastAsia="ru-RU"/>
        </w:rPr>
        <w:t>…….</w:t>
      </w:r>
      <w:proofErr w:type="gramEnd"/>
      <w:r w:rsidRPr="00C2174B">
        <w:rPr>
          <w:rFonts w:eastAsia="Times New Roman"/>
          <w:bCs/>
          <w:iCs/>
          <w:sz w:val="24"/>
          <w:szCs w:val="24"/>
          <w:lang w:eastAsia="ru-RU"/>
        </w:rPr>
        <w:t>……………</w:t>
      </w:r>
      <w:r w:rsidR="00BD231C">
        <w:rPr>
          <w:rFonts w:eastAsia="Times New Roman"/>
          <w:bCs/>
          <w:iCs/>
          <w:sz w:val="24"/>
          <w:szCs w:val="24"/>
          <w:lang w:eastAsia="ru-RU"/>
        </w:rPr>
        <w:t xml:space="preserve">  </w:t>
      </w:r>
      <w:r w:rsidRPr="00C2174B">
        <w:rPr>
          <w:rFonts w:eastAsia="Times New Roman"/>
          <w:bCs/>
          <w:iCs/>
          <w:sz w:val="24"/>
          <w:szCs w:val="24"/>
          <w:lang w:eastAsia="ru-RU"/>
        </w:rPr>
        <w:t>…...13</w:t>
      </w:r>
    </w:p>
    <w:p w:rsidR="009C0357" w:rsidRPr="00C2174B" w:rsidRDefault="009C0357" w:rsidP="00BD231C">
      <w:pPr>
        <w:pStyle w:val="a6"/>
        <w:numPr>
          <w:ilvl w:val="0"/>
          <w:numId w:val="1"/>
        </w:numPr>
        <w:spacing w:after="0" w:line="240" w:lineRule="auto"/>
        <w:ind w:left="0" w:firstLine="0"/>
        <w:rPr>
          <w:b/>
          <w:sz w:val="24"/>
          <w:szCs w:val="24"/>
        </w:rPr>
      </w:pPr>
      <w:r w:rsidRPr="00C2174B">
        <w:rPr>
          <w:rFonts w:eastAsia="Times New Roman"/>
          <w:b/>
          <w:sz w:val="24"/>
          <w:szCs w:val="24"/>
          <w:lang w:eastAsia="ru-RU"/>
        </w:rPr>
        <w:t>Подготовка изделия к использованию………………………………………</w:t>
      </w:r>
      <w:proofErr w:type="gramStart"/>
      <w:r w:rsidRPr="00C2174B">
        <w:rPr>
          <w:rFonts w:eastAsia="Times New Roman"/>
          <w:b/>
          <w:sz w:val="24"/>
          <w:szCs w:val="24"/>
          <w:lang w:eastAsia="ru-RU"/>
        </w:rPr>
        <w:t>……</w:t>
      </w:r>
      <w:r w:rsidR="00BD231C">
        <w:rPr>
          <w:rFonts w:eastAsia="Times New Roman"/>
          <w:b/>
          <w:sz w:val="24"/>
          <w:szCs w:val="24"/>
          <w:lang w:eastAsia="ru-RU"/>
        </w:rPr>
        <w:t>.</w:t>
      </w:r>
      <w:proofErr w:type="gramEnd"/>
      <w:r w:rsidR="00BD231C">
        <w:rPr>
          <w:rFonts w:eastAsia="Times New Roman"/>
          <w:b/>
          <w:sz w:val="24"/>
          <w:szCs w:val="24"/>
          <w:lang w:eastAsia="ru-RU"/>
        </w:rPr>
        <w:t>.</w:t>
      </w:r>
      <w:r w:rsidRPr="00C2174B">
        <w:rPr>
          <w:rFonts w:eastAsia="Times New Roman"/>
          <w:b/>
          <w:sz w:val="24"/>
          <w:szCs w:val="24"/>
          <w:lang w:eastAsia="ru-RU"/>
        </w:rPr>
        <w:t>……..14</w:t>
      </w:r>
    </w:p>
    <w:p w:rsidR="009C0357" w:rsidRPr="00C2174B" w:rsidRDefault="009C0357" w:rsidP="00BD231C">
      <w:pPr>
        <w:pStyle w:val="a6"/>
        <w:numPr>
          <w:ilvl w:val="1"/>
          <w:numId w:val="1"/>
        </w:numPr>
        <w:spacing w:after="0" w:line="240" w:lineRule="auto"/>
        <w:ind w:left="709" w:firstLine="0"/>
        <w:rPr>
          <w:rFonts w:eastAsia="Times New Roman"/>
          <w:sz w:val="24"/>
          <w:szCs w:val="24"/>
          <w:lang w:eastAsia="ru-RU"/>
        </w:rPr>
      </w:pPr>
      <w:r w:rsidRPr="00C2174B">
        <w:rPr>
          <w:rFonts w:eastAsia="Times New Roman"/>
          <w:sz w:val="24"/>
          <w:szCs w:val="24"/>
          <w:lang w:eastAsia="ru-RU"/>
        </w:rPr>
        <w:t>Эксплуатационные ограничения……………………………………</w:t>
      </w:r>
      <w:r w:rsidR="00BD231C">
        <w:rPr>
          <w:rFonts w:eastAsia="Times New Roman"/>
          <w:sz w:val="24"/>
          <w:szCs w:val="24"/>
          <w:lang w:val="en-US" w:eastAsia="ru-RU"/>
        </w:rPr>
        <w:t>…</w:t>
      </w:r>
      <w:r w:rsidRPr="00C2174B">
        <w:rPr>
          <w:rFonts w:eastAsia="Times New Roman"/>
          <w:sz w:val="24"/>
          <w:szCs w:val="24"/>
          <w:lang w:eastAsia="ru-RU"/>
        </w:rPr>
        <w:t>………</w:t>
      </w:r>
      <w:proofErr w:type="gramStart"/>
      <w:r w:rsidRPr="00C2174B">
        <w:rPr>
          <w:rFonts w:eastAsia="Times New Roman"/>
          <w:sz w:val="24"/>
          <w:szCs w:val="24"/>
          <w:lang w:eastAsia="ru-RU"/>
        </w:rPr>
        <w:t>…….</w:t>
      </w:r>
      <w:proofErr w:type="gramEnd"/>
      <w:r w:rsidRPr="00C2174B">
        <w:rPr>
          <w:rFonts w:eastAsia="Times New Roman"/>
          <w:sz w:val="24"/>
          <w:szCs w:val="24"/>
          <w:lang w:eastAsia="ru-RU"/>
        </w:rPr>
        <w:t>.14</w:t>
      </w:r>
    </w:p>
    <w:p w:rsidR="009C0357" w:rsidRPr="00C2174B" w:rsidRDefault="009C0357" w:rsidP="00BD231C">
      <w:pPr>
        <w:pStyle w:val="a6"/>
        <w:numPr>
          <w:ilvl w:val="1"/>
          <w:numId w:val="1"/>
        </w:numPr>
        <w:spacing w:after="0" w:line="240" w:lineRule="auto"/>
        <w:ind w:left="709" w:firstLine="0"/>
        <w:rPr>
          <w:sz w:val="24"/>
          <w:szCs w:val="24"/>
        </w:rPr>
      </w:pPr>
      <w:r w:rsidRPr="00C2174B">
        <w:rPr>
          <w:rFonts w:eastAsia="Times New Roman"/>
          <w:sz w:val="24"/>
          <w:szCs w:val="24"/>
          <w:lang w:eastAsia="ru-RU"/>
        </w:rPr>
        <w:t>Вскрытие упаковки……………………………………………………</w:t>
      </w:r>
      <w:r w:rsidR="00BD231C" w:rsidRPr="00BD231C">
        <w:rPr>
          <w:rFonts w:eastAsia="Times New Roman"/>
          <w:sz w:val="24"/>
          <w:szCs w:val="24"/>
          <w:lang w:eastAsia="ru-RU"/>
        </w:rPr>
        <w:t>..</w:t>
      </w:r>
      <w:r w:rsidR="00BD231C">
        <w:rPr>
          <w:rFonts w:eastAsia="Times New Roman"/>
          <w:sz w:val="24"/>
          <w:szCs w:val="24"/>
          <w:lang w:val="en-US" w:eastAsia="ru-RU"/>
        </w:rPr>
        <w:t>.</w:t>
      </w:r>
      <w:r w:rsidRPr="00C2174B">
        <w:rPr>
          <w:rFonts w:eastAsia="Times New Roman"/>
          <w:sz w:val="24"/>
          <w:szCs w:val="24"/>
          <w:lang w:eastAsia="ru-RU"/>
        </w:rPr>
        <w:t>……</w:t>
      </w:r>
      <w:proofErr w:type="gramStart"/>
      <w:r w:rsidRPr="00C2174B">
        <w:rPr>
          <w:rFonts w:eastAsia="Times New Roman"/>
          <w:sz w:val="24"/>
          <w:szCs w:val="24"/>
          <w:lang w:eastAsia="ru-RU"/>
        </w:rPr>
        <w:t>…….</w:t>
      </w:r>
      <w:proofErr w:type="gramEnd"/>
      <w:r w:rsidRPr="00C2174B">
        <w:rPr>
          <w:rFonts w:eastAsia="Times New Roman"/>
          <w:sz w:val="24"/>
          <w:szCs w:val="24"/>
          <w:lang w:eastAsia="ru-RU"/>
        </w:rPr>
        <w:t>…14</w:t>
      </w:r>
    </w:p>
    <w:p w:rsidR="009C0357" w:rsidRPr="00C2174B" w:rsidRDefault="009C0357" w:rsidP="00BD231C">
      <w:pPr>
        <w:pStyle w:val="a6"/>
        <w:numPr>
          <w:ilvl w:val="1"/>
          <w:numId w:val="1"/>
        </w:numPr>
        <w:spacing w:after="0" w:line="240" w:lineRule="auto"/>
        <w:ind w:left="709" w:firstLine="0"/>
        <w:rPr>
          <w:sz w:val="24"/>
          <w:szCs w:val="24"/>
        </w:rPr>
      </w:pPr>
      <w:r w:rsidRPr="00C2174B">
        <w:rPr>
          <w:rFonts w:eastAsia="Times New Roman"/>
          <w:sz w:val="24"/>
          <w:szCs w:val="24"/>
          <w:lang w:eastAsia="ru-RU"/>
        </w:rPr>
        <w:t xml:space="preserve">Установка и подключение </w:t>
      </w:r>
      <w:proofErr w:type="spellStart"/>
      <w:r w:rsidRPr="00C2174B">
        <w:rPr>
          <w:rFonts w:eastAsia="Times New Roman"/>
          <w:sz w:val="24"/>
          <w:szCs w:val="24"/>
          <w:lang w:eastAsia="ru-RU"/>
        </w:rPr>
        <w:t>пеллетной</w:t>
      </w:r>
      <w:proofErr w:type="spellEnd"/>
      <w:r w:rsidRPr="00C2174B">
        <w:rPr>
          <w:rFonts w:eastAsia="Times New Roman"/>
          <w:sz w:val="24"/>
          <w:szCs w:val="24"/>
          <w:lang w:eastAsia="ru-RU"/>
        </w:rPr>
        <w:t xml:space="preserve"> горелки…………………………………</w:t>
      </w:r>
      <w:r w:rsidR="00BD231C" w:rsidRPr="00BD231C">
        <w:rPr>
          <w:rFonts w:eastAsia="Times New Roman"/>
          <w:sz w:val="24"/>
          <w:szCs w:val="24"/>
          <w:lang w:eastAsia="ru-RU"/>
        </w:rPr>
        <w:t>...</w:t>
      </w:r>
      <w:r w:rsidRPr="00C2174B">
        <w:rPr>
          <w:rFonts w:eastAsia="Times New Roman"/>
          <w:sz w:val="24"/>
          <w:szCs w:val="24"/>
          <w:lang w:eastAsia="ru-RU"/>
        </w:rPr>
        <w:t>…14</w:t>
      </w:r>
    </w:p>
    <w:p w:rsidR="009C0357" w:rsidRPr="00C2174B" w:rsidRDefault="009C0357" w:rsidP="00BD231C">
      <w:pPr>
        <w:pStyle w:val="a6"/>
        <w:numPr>
          <w:ilvl w:val="0"/>
          <w:numId w:val="1"/>
        </w:numPr>
        <w:spacing w:after="0" w:line="240" w:lineRule="auto"/>
        <w:ind w:left="0" w:firstLine="0"/>
        <w:rPr>
          <w:b/>
          <w:sz w:val="24"/>
          <w:szCs w:val="24"/>
        </w:rPr>
      </w:pPr>
      <w:r w:rsidRPr="00C2174B">
        <w:rPr>
          <w:b/>
          <w:sz w:val="24"/>
          <w:szCs w:val="24"/>
          <w:lang w:eastAsia="ru-RU"/>
        </w:rPr>
        <w:t>Управление работой горелки ……………………………………………………</w:t>
      </w:r>
      <w:proofErr w:type="gramStart"/>
      <w:r w:rsidRPr="00C2174B">
        <w:rPr>
          <w:b/>
          <w:sz w:val="24"/>
          <w:szCs w:val="24"/>
          <w:lang w:eastAsia="ru-RU"/>
        </w:rPr>
        <w:t>……</w:t>
      </w:r>
      <w:r w:rsidR="00BD231C" w:rsidRPr="00BD231C">
        <w:rPr>
          <w:b/>
          <w:sz w:val="24"/>
          <w:szCs w:val="24"/>
          <w:lang w:eastAsia="ru-RU"/>
        </w:rPr>
        <w:t>.</w:t>
      </w:r>
      <w:proofErr w:type="gramEnd"/>
      <w:r w:rsidR="00BD231C">
        <w:rPr>
          <w:b/>
          <w:sz w:val="24"/>
          <w:szCs w:val="24"/>
          <w:lang w:val="en-US" w:eastAsia="ru-RU"/>
        </w:rPr>
        <w:t>.</w:t>
      </w:r>
      <w:r w:rsidRPr="00C2174B">
        <w:rPr>
          <w:b/>
          <w:sz w:val="24"/>
          <w:szCs w:val="24"/>
          <w:lang w:eastAsia="ru-RU"/>
        </w:rPr>
        <w:t>….17</w:t>
      </w:r>
    </w:p>
    <w:p w:rsidR="009C0357" w:rsidRPr="00C2174B" w:rsidRDefault="009C0357" w:rsidP="00BD231C">
      <w:pPr>
        <w:pStyle w:val="a6"/>
        <w:numPr>
          <w:ilvl w:val="1"/>
          <w:numId w:val="1"/>
        </w:numPr>
        <w:spacing w:after="0" w:line="240" w:lineRule="auto"/>
        <w:ind w:left="709" w:firstLine="0"/>
        <w:rPr>
          <w:sz w:val="24"/>
          <w:szCs w:val="24"/>
        </w:rPr>
      </w:pPr>
      <w:r w:rsidRPr="00C2174B">
        <w:rPr>
          <w:sz w:val="24"/>
          <w:szCs w:val="24"/>
          <w:lang w:eastAsia="ru-RU"/>
        </w:rPr>
        <w:t>Органы управления……………………………………………………………</w:t>
      </w:r>
      <w:r w:rsidR="00BD231C" w:rsidRPr="00BD231C">
        <w:rPr>
          <w:sz w:val="24"/>
          <w:szCs w:val="24"/>
          <w:lang w:eastAsia="ru-RU"/>
        </w:rPr>
        <w:t>..</w:t>
      </w:r>
      <w:r w:rsidR="00BD231C">
        <w:rPr>
          <w:sz w:val="24"/>
          <w:szCs w:val="24"/>
          <w:lang w:val="en-US" w:eastAsia="ru-RU"/>
        </w:rPr>
        <w:t>.</w:t>
      </w:r>
      <w:r w:rsidRPr="00C2174B">
        <w:rPr>
          <w:sz w:val="24"/>
          <w:szCs w:val="24"/>
          <w:lang w:eastAsia="ru-RU"/>
        </w:rPr>
        <w:t>……17</w:t>
      </w:r>
    </w:p>
    <w:p w:rsidR="009C0357" w:rsidRPr="00C2174B" w:rsidRDefault="009C0357" w:rsidP="00BD231C">
      <w:pPr>
        <w:pStyle w:val="a6"/>
        <w:numPr>
          <w:ilvl w:val="1"/>
          <w:numId w:val="1"/>
        </w:numPr>
        <w:spacing w:after="0" w:line="240" w:lineRule="auto"/>
        <w:ind w:left="709" w:firstLine="0"/>
        <w:rPr>
          <w:sz w:val="24"/>
          <w:szCs w:val="24"/>
        </w:rPr>
      </w:pPr>
      <w:r w:rsidRPr="00C2174B">
        <w:rPr>
          <w:sz w:val="24"/>
          <w:szCs w:val="24"/>
        </w:rPr>
        <w:t>Вид и описание гл</w:t>
      </w:r>
      <w:r w:rsidR="00BD231C">
        <w:rPr>
          <w:sz w:val="24"/>
          <w:szCs w:val="24"/>
        </w:rPr>
        <w:t>авного экрана……………………………………………</w:t>
      </w:r>
      <w:proofErr w:type="gramStart"/>
      <w:r w:rsidR="00BD231C">
        <w:rPr>
          <w:sz w:val="24"/>
          <w:szCs w:val="24"/>
        </w:rPr>
        <w:t>…...</w:t>
      </w:r>
      <w:r w:rsidR="00BD231C" w:rsidRPr="00BD231C">
        <w:rPr>
          <w:sz w:val="24"/>
          <w:szCs w:val="24"/>
        </w:rPr>
        <w:t>.</w:t>
      </w:r>
      <w:proofErr w:type="gramEnd"/>
      <w:r w:rsidR="00BD231C">
        <w:rPr>
          <w:sz w:val="24"/>
          <w:szCs w:val="24"/>
        </w:rPr>
        <w:t>…</w:t>
      </w:r>
      <w:r w:rsidR="00BD231C" w:rsidRPr="00BD231C">
        <w:rPr>
          <w:sz w:val="24"/>
          <w:szCs w:val="24"/>
        </w:rPr>
        <w:t>.</w:t>
      </w:r>
      <w:r w:rsidRPr="00C2174B">
        <w:rPr>
          <w:sz w:val="24"/>
          <w:szCs w:val="24"/>
        </w:rPr>
        <w:t>.17</w:t>
      </w:r>
    </w:p>
    <w:p w:rsidR="009C0357" w:rsidRPr="00C2174B" w:rsidRDefault="009C0357" w:rsidP="00BD231C">
      <w:pPr>
        <w:pStyle w:val="a6"/>
        <w:numPr>
          <w:ilvl w:val="1"/>
          <w:numId w:val="1"/>
        </w:numPr>
        <w:spacing w:after="0" w:line="240" w:lineRule="auto"/>
        <w:ind w:left="709" w:firstLine="0"/>
        <w:rPr>
          <w:sz w:val="24"/>
          <w:szCs w:val="24"/>
        </w:rPr>
      </w:pPr>
      <w:r w:rsidRPr="00C2174B">
        <w:rPr>
          <w:sz w:val="24"/>
          <w:szCs w:val="24"/>
        </w:rPr>
        <w:t>Настройка температуры котла…………………………………………………</w:t>
      </w:r>
      <w:proofErr w:type="gramStart"/>
      <w:r w:rsidRPr="00C2174B">
        <w:rPr>
          <w:sz w:val="24"/>
          <w:szCs w:val="24"/>
        </w:rPr>
        <w:t>…</w:t>
      </w:r>
      <w:r w:rsidR="00BD231C">
        <w:rPr>
          <w:sz w:val="24"/>
          <w:szCs w:val="24"/>
          <w:lang w:val="en-US"/>
        </w:rPr>
        <w:t>...</w:t>
      </w:r>
      <w:r w:rsidRPr="00C2174B">
        <w:rPr>
          <w:sz w:val="24"/>
          <w:szCs w:val="24"/>
        </w:rPr>
        <w:t>.</w:t>
      </w:r>
      <w:proofErr w:type="gramEnd"/>
      <w:r w:rsidRPr="00C2174B">
        <w:rPr>
          <w:sz w:val="24"/>
          <w:szCs w:val="24"/>
        </w:rPr>
        <w:t>.17</w:t>
      </w:r>
    </w:p>
    <w:p w:rsidR="009C0357" w:rsidRPr="00C2174B" w:rsidRDefault="009C0357" w:rsidP="00BD231C">
      <w:pPr>
        <w:pStyle w:val="a6"/>
        <w:numPr>
          <w:ilvl w:val="1"/>
          <w:numId w:val="1"/>
        </w:numPr>
        <w:spacing w:after="0" w:line="240" w:lineRule="auto"/>
        <w:ind w:left="709" w:firstLine="0"/>
        <w:rPr>
          <w:sz w:val="24"/>
          <w:szCs w:val="24"/>
        </w:rPr>
      </w:pPr>
      <w:r w:rsidRPr="00C2174B">
        <w:rPr>
          <w:sz w:val="24"/>
          <w:szCs w:val="24"/>
        </w:rPr>
        <w:t>Регулировка температуры бойлера (ГВС)……………………………………</w:t>
      </w:r>
      <w:proofErr w:type="gramStart"/>
      <w:r w:rsidRPr="00C2174B">
        <w:rPr>
          <w:sz w:val="24"/>
          <w:szCs w:val="24"/>
        </w:rPr>
        <w:t>…</w:t>
      </w:r>
      <w:r w:rsidR="00BD231C">
        <w:rPr>
          <w:sz w:val="24"/>
          <w:szCs w:val="24"/>
          <w:lang w:val="en-US"/>
        </w:rPr>
        <w:t>…</w:t>
      </w:r>
      <w:r w:rsidRPr="00C2174B">
        <w:rPr>
          <w:sz w:val="24"/>
          <w:szCs w:val="24"/>
        </w:rPr>
        <w:t>.</w:t>
      </w:r>
      <w:proofErr w:type="gramEnd"/>
      <w:r w:rsidRPr="00C2174B">
        <w:rPr>
          <w:sz w:val="24"/>
          <w:szCs w:val="24"/>
        </w:rPr>
        <w:t>.18</w:t>
      </w:r>
    </w:p>
    <w:p w:rsidR="009C0357" w:rsidRPr="00C2174B" w:rsidRDefault="009C0357" w:rsidP="00BD231C">
      <w:pPr>
        <w:pStyle w:val="a6"/>
        <w:numPr>
          <w:ilvl w:val="1"/>
          <w:numId w:val="1"/>
        </w:numPr>
        <w:spacing w:after="0" w:line="240" w:lineRule="auto"/>
        <w:ind w:left="709" w:firstLine="0"/>
        <w:rPr>
          <w:sz w:val="24"/>
          <w:szCs w:val="24"/>
        </w:rPr>
      </w:pPr>
      <w:r w:rsidRPr="00C2174B">
        <w:rPr>
          <w:sz w:val="24"/>
          <w:szCs w:val="24"/>
        </w:rPr>
        <w:t>Выбор приоритета работы…………………………………………………</w:t>
      </w:r>
      <w:proofErr w:type="gramStart"/>
      <w:r w:rsidRPr="00C2174B">
        <w:rPr>
          <w:sz w:val="24"/>
          <w:szCs w:val="24"/>
        </w:rPr>
        <w:t>……</w:t>
      </w:r>
      <w:r w:rsidR="00BD231C" w:rsidRPr="00BD231C">
        <w:rPr>
          <w:sz w:val="24"/>
          <w:szCs w:val="24"/>
        </w:rPr>
        <w:t>.</w:t>
      </w:r>
      <w:proofErr w:type="gramEnd"/>
      <w:r w:rsidR="00BD231C" w:rsidRPr="00BD231C">
        <w:rPr>
          <w:sz w:val="24"/>
          <w:szCs w:val="24"/>
        </w:rPr>
        <w:t>.</w:t>
      </w:r>
      <w:r w:rsidRPr="00C2174B">
        <w:rPr>
          <w:sz w:val="24"/>
          <w:szCs w:val="24"/>
        </w:rPr>
        <w:t>….19</w:t>
      </w:r>
    </w:p>
    <w:p w:rsidR="009C0357" w:rsidRPr="00C2174B" w:rsidRDefault="009C0357" w:rsidP="00BD231C">
      <w:pPr>
        <w:pStyle w:val="a6"/>
        <w:numPr>
          <w:ilvl w:val="1"/>
          <w:numId w:val="1"/>
        </w:numPr>
        <w:spacing w:after="0" w:line="240" w:lineRule="auto"/>
        <w:ind w:left="709" w:firstLine="0"/>
        <w:rPr>
          <w:sz w:val="24"/>
          <w:szCs w:val="24"/>
        </w:rPr>
      </w:pPr>
      <w:r w:rsidRPr="00C2174B">
        <w:rPr>
          <w:sz w:val="24"/>
          <w:szCs w:val="24"/>
        </w:rPr>
        <w:t>Меню пользователя…………………………………………………………</w:t>
      </w:r>
      <w:proofErr w:type="gramStart"/>
      <w:r w:rsidRPr="00C2174B">
        <w:rPr>
          <w:sz w:val="24"/>
          <w:szCs w:val="24"/>
        </w:rPr>
        <w:t>……</w:t>
      </w:r>
      <w:r w:rsidR="00BD231C" w:rsidRPr="00BD231C">
        <w:rPr>
          <w:sz w:val="24"/>
          <w:szCs w:val="24"/>
        </w:rPr>
        <w:t>.</w:t>
      </w:r>
      <w:proofErr w:type="gramEnd"/>
      <w:r w:rsidR="00BD231C" w:rsidRPr="00BD231C">
        <w:rPr>
          <w:sz w:val="24"/>
          <w:szCs w:val="24"/>
        </w:rPr>
        <w:t>.</w:t>
      </w:r>
      <w:r w:rsidRPr="00C2174B">
        <w:rPr>
          <w:sz w:val="24"/>
          <w:szCs w:val="24"/>
        </w:rPr>
        <w:t>…20</w:t>
      </w:r>
    </w:p>
    <w:p w:rsidR="009C0357" w:rsidRPr="00C2174B" w:rsidRDefault="009C0357" w:rsidP="00BD231C">
      <w:pPr>
        <w:pStyle w:val="a6"/>
        <w:numPr>
          <w:ilvl w:val="0"/>
          <w:numId w:val="1"/>
        </w:numPr>
        <w:spacing w:after="0" w:line="240" w:lineRule="auto"/>
        <w:ind w:left="0" w:firstLine="0"/>
        <w:rPr>
          <w:b/>
          <w:sz w:val="24"/>
          <w:szCs w:val="24"/>
        </w:rPr>
      </w:pPr>
      <w:r w:rsidRPr="00C2174B">
        <w:rPr>
          <w:b/>
          <w:sz w:val="24"/>
          <w:szCs w:val="24"/>
          <w:lang w:eastAsia="ru-RU"/>
        </w:rPr>
        <w:t xml:space="preserve">Включение настройка и </w:t>
      </w:r>
      <w:proofErr w:type="gramStart"/>
      <w:r w:rsidRPr="00C2174B">
        <w:rPr>
          <w:b/>
          <w:sz w:val="24"/>
          <w:szCs w:val="24"/>
          <w:lang w:eastAsia="ru-RU"/>
        </w:rPr>
        <w:t>проверка  горелки</w:t>
      </w:r>
      <w:proofErr w:type="gramEnd"/>
      <w:r w:rsidRPr="00C2174B">
        <w:rPr>
          <w:b/>
          <w:sz w:val="24"/>
          <w:szCs w:val="24"/>
          <w:lang w:eastAsia="ru-RU"/>
        </w:rPr>
        <w:t>…………………………………………….21</w:t>
      </w:r>
    </w:p>
    <w:p w:rsidR="009C0357" w:rsidRPr="00C2174B" w:rsidRDefault="009C0357" w:rsidP="00BD231C">
      <w:pPr>
        <w:pStyle w:val="a6"/>
        <w:numPr>
          <w:ilvl w:val="1"/>
          <w:numId w:val="1"/>
        </w:numPr>
        <w:spacing w:after="0" w:line="240" w:lineRule="auto"/>
        <w:ind w:left="709" w:firstLine="0"/>
        <w:rPr>
          <w:sz w:val="24"/>
          <w:szCs w:val="24"/>
        </w:rPr>
      </w:pPr>
      <w:r w:rsidRPr="00C2174B">
        <w:rPr>
          <w:sz w:val="24"/>
          <w:szCs w:val="24"/>
        </w:rPr>
        <w:t>Запуск горелки…………………………………………………………………</w:t>
      </w:r>
      <w:proofErr w:type="gramStart"/>
      <w:r w:rsidRPr="00C2174B">
        <w:rPr>
          <w:sz w:val="24"/>
          <w:szCs w:val="24"/>
        </w:rPr>
        <w:t>……</w:t>
      </w:r>
      <w:r w:rsidR="00BD231C" w:rsidRPr="00BD231C">
        <w:rPr>
          <w:sz w:val="24"/>
          <w:szCs w:val="24"/>
        </w:rPr>
        <w:t>.</w:t>
      </w:r>
      <w:proofErr w:type="gramEnd"/>
      <w:r w:rsidR="00BD231C" w:rsidRPr="00BD231C">
        <w:rPr>
          <w:sz w:val="24"/>
          <w:szCs w:val="24"/>
        </w:rPr>
        <w:t>.</w:t>
      </w:r>
      <w:r w:rsidRPr="00C2174B">
        <w:rPr>
          <w:sz w:val="24"/>
          <w:szCs w:val="24"/>
        </w:rPr>
        <w:t>21</w:t>
      </w:r>
    </w:p>
    <w:p w:rsidR="009C0357" w:rsidRPr="00C2174B" w:rsidRDefault="009C0357" w:rsidP="00BD231C">
      <w:pPr>
        <w:pStyle w:val="a6"/>
        <w:numPr>
          <w:ilvl w:val="1"/>
          <w:numId w:val="1"/>
        </w:numPr>
        <w:spacing w:after="0" w:line="240" w:lineRule="auto"/>
        <w:ind w:left="709" w:firstLine="0"/>
        <w:rPr>
          <w:sz w:val="24"/>
          <w:szCs w:val="24"/>
        </w:rPr>
      </w:pPr>
      <w:r w:rsidRPr="00C2174B">
        <w:rPr>
          <w:sz w:val="24"/>
          <w:szCs w:val="24"/>
        </w:rPr>
        <w:t>Гашение………………………………………………………………………</w:t>
      </w:r>
      <w:proofErr w:type="gramStart"/>
      <w:r w:rsidRPr="00C2174B">
        <w:rPr>
          <w:sz w:val="24"/>
          <w:szCs w:val="24"/>
        </w:rPr>
        <w:t>……</w:t>
      </w:r>
      <w:r w:rsidR="00BD231C">
        <w:rPr>
          <w:sz w:val="24"/>
          <w:szCs w:val="24"/>
          <w:lang w:val="en-US"/>
        </w:rPr>
        <w:t>.</w:t>
      </w:r>
      <w:proofErr w:type="gramEnd"/>
      <w:r w:rsidRPr="00C2174B">
        <w:rPr>
          <w:sz w:val="24"/>
          <w:szCs w:val="24"/>
        </w:rPr>
        <w:t>…21</w:t>
      </w:r>
    </w:p>
    <w:p w:rsidR="009C0357" w:rsidRPr="00C2174B" w:rsidRDefault="009C0357" w:rsidP="00BD231C">
      <w:pPr>
        <w:pStyle w:val="a6"/>
        <w:numPr>
          <w:ilvl w:val="1"/>
          <w:numId w:val="1"/>
        </w:numPr>
        <w:spacing w:after="0" w:line="240" w:lineRule="auto"/>
        <w:ind w:left="709" w:firstLine="0"/>
        <w:rPr>
          <w:sz w:val="24"/>
          <w:szCs w:val="24"/>
        </w:rPr>
      </w:pPr>
      <w:r w:rsidRPr="00C2174B">
        <w:rPr>
          <w:sz w:val="24"/>
          <w:szCs w:val="24"/>
        </w:rPr>
        <w:t>Настройка режима PID…………………………………………………</w:t>
      </w:r>
      <w:proofErr w:type="gramStart"/>
      <w:r w:rsidRPr="00C2174B">
        <w:rPr>
          <w:sz w:val="24"/>
          <w:szCs w:val="24"/>
        </w:rPr>
        <w:t>…….</w:t>
      </w:r>
      <w:proofErr w:type="gramEnd"/>
      <w:r w:rsidRPr="00C2174B">
        <w:rPr>
          <w:sz w:val="24"/>
          <w:szCs w:val="24"/>
        </w:rPr>
        <w:t>……</w:t>
      </w:r>
      <w:r w:rsidR="00BD231C">
        <w:rPr>
          <w:sz w:val="24"/>
          <w:szCs w:val="24"/>
          <w:lang w:val="en-US"/>
        </w:rPr>
        <w:t>.</w:t>
      </w:r>
      <w:r w:rsidRPr="00C2174B">
        <w:rPr>
          <w:sz w:val="24"/>
          <w:szCs w:val="24"/>
        </w:rPr>
        <w:t>..21</w:t>
      </w:r>
    </w:p>
    <w:p w:rsidR="009C0357" w:rsidRPr="00C2174B" w:rsidRDefault="009C0357" w:rsidP="00BD231C">
      <w:pPr>
        <w:pStyle w:val="a6"/>
        <w:spacing w:after="0" w:line="240" w:lineRule="auto"/>
        <w:ind w:left="1418" w:firstLine="0"/>
        <w:rPr>
          <w:sz w:val="24"/>
          <w:szCs w:val="24"/>
        </w:rPr>
      </w:pPr>
      <w:r w:rsidRPr="00C2174B">
        <w:rPr>
          <w:sz w:val="24"/>
          <w:szCs w:val="24"/>
        </w:rPr>
        <w:t>4.3.1 Настройка работы внутреннего шнека…………………………………</w:t>
      </w:r>
      <w:proofErr w:type="gramStart"/>
      <w:r w:rsidRPr="00C2174B">
        <w:rPr>
          <w:sz w:val="24"/>
          <w:szCs w:val="24"/>
        </w:rPr>
        <w:t>……</w:t>
      </w:r>
      <w:r w:rsidR="00BD231C">
        <w:rPr>
          <w:sz w:val="24"/>
          <w:szCs w:val="24"/>
          <w:lang w:val="en-US"/>
        </w:rPr>
        <w:t>.</w:t>
      </w:r>
      <w:proofErr w:type="gramEnd"/>
      <w:r w:rsidRPr="00C2174B">
        <w:rPr>
          <w:sz w:val="24"/>
          <w:szCs w:val="24"/>
        </w:rPr>
        <w:t>22</w:t>
      </w:r>
    </w:p>
    <w:p w:rsidR="009C0357" w:rsidRPr="00C2174B" w:rsidRDefault="009C0357" w:rsidP="00BD231C">
      <w:pPr>
        <w:pStyle w:val="a6"/>
        <w:spacing w:after="0" w:line="240" w:lineRule="auto"/>
        <w:ind w:left="1418" w:firstLine="0"/>
        <w:rPr>
          <w:sz w:val="24"/>
          <w:szCs w:val="24"/>
        </w:rPr>
      </w:pPr>
      <w:r w:rsidRPr="00C2174B">
        <w:rPr>
          <w:sz w:val="24"/>
          <w:szCs w:val="24"/>
        </w:rPr>
        <w:t>4.3.2 Настройка параметров подачи топлива…………………………………</w:t>
      </w:r>
      <w:proofErr w:type="gramStart"/>
      <w:r w:rsidRPr="00C2174B">
        <w:rPr>
          <w:sz w:val="24"/>
          <w:szCs w:val="24"/>
        </w:rPr>
        <w:t>…</w:t>
      </w:r>
      <w:r w:rsidR="00BD231C">
        <w:rPr>
          <w:sz w:val="24"/>
          <w:szCs w:val="24"/>
          <w:lang w:val="en-US"/>
        </w:rPr>
        <w:t>.</w:t>
      </w:r>
      <w:r w:rsidRPr="00C2174B">
        <w:rPr>
          <w:sz w:val="24"/>
          <w:szCs w:val="24"/>
        </w:rPr>
        <w:t>...</w:t>
      </w:r>
      <w:proofErr w:type="gramEnd"/>
      <w:r w:rsidRPr="00C2174B">
        <w:rPr>
          <w:sz w:val="24"/>
          <w:szCs w:val="24"/>
        </w:rPr>
        <w:t>22</w:t>
      </w:r>
    </w:p>
    <w:p w:rsidR="009C0357" w:rsidRPr="00C2174B" w:rsidRDefault="009C0357" w:rsidP="00BD231C">
      <w:pPr>
        <w:pStyle w:val="a6"/>
        <w:spacing w:after="0" w:line="240" w:lineRule="auto"/>
        <w:ind w:left="1418" w:firstLine="0"/>
        <w:rPr>
          <w:sz w:val="24"/>
          <w:szCs w:val="24"/>
        </w:rPr>
      </w:pPr>
      <w:r w:rsidRPr="00C2174B">
        <w:rPr>
          <w:sz w:val="24"/>
          <w:szCs w:val="24"/>
        </w:rPr>
        <w:t>4.3.3 Корректировка вентилятора…………………………………………………</w:t>
      </w:r>
      <w:r w:rsidR="00BD231C">
        <w:rPr>
          <w:sz w:val="24"/>
          <w:szCs w:val="24"/>
          <w:lang w:val="en-US"/>
        </w:rPr>
        <w:t>.</w:t>
      </w:r>
      <w:r w:rsidRPr="00C2174B">
        <w:rPr>
          <w:sz w:val="24"/>
          <w:szCs w:val="24"/>
        </w:rPr>
        <w:t>..23</w:t>
      </w:r>
    </w:p>
    <w:p w:rsidR="009C0357" w:rsidRPr="00C2174B" w:rsidRDefault="009C0357" w:rsidP="00BD231C">
      <w:pPr>
        <w:pStyle w:val="a6"/>
        <w:spacing w:after="0" w:line="240" w:lineRule="auto"/>
        <w:ind w:left="1418" w:firstLine="0"/>
        <w:rPr>
          <w:sz w:val="24"/>
          <w:szCs w:val="24"/>
        </w:rPr>
      </w:pPr>
      <w:r w:rsidRPr="00C2174B">
        <w:rPr>
          <w:sz w:val="24"/>
          <w:szCs w:val="24"/>
        </w:rPr>
        <w:t>4.3.4 Настройка очистки горелки…………………………………………………</w:t>
      </w:r>
      <w:r w:rsidR="00BD231C">
        <w:rPr>
          <w:sz w:val="24"/>
          <w:szCs w:val="24"/>
          <w:lang w:val="en-US"/>
        </w:rPr>
        <w:t>.</w:t>
      </w:r>
      <w:r w:rsidRPr="00C2174B">
        <w:rPr>
          <w:sz w:val="24"/>
          <w:szCs w:val="24"/>
        </w:rPr>
        <w:t>..24</w:t>
      </w:r>
    </w:p>
    <w:p w:rsidR="009C0357" w:rsidRPr="00C2174B" w:rsidRDefault="009C0357" w:rsidP="00BD231C">
      <w:pPr>
        <w:pStyle w:val="a6"/>
        <w:numPr>
          <w:ilvl w:val="2"/>
          <w:numId w:val="2"/>
        </w:numPr>
        <w:spacing w:after="0" w:line="240" w:lineRule="auto"/>
        <w:ind w:left="1418" w:firstLine="0"/>
        <w:rPr>
          <w:sz w:val="24"/>
          <w:szCs w:val="24"/>
        </w:rPr>
      </w:pPr>
      <w:r w:rsidRPr="00C2174B">
        <w:rPr>
          <w:sz w:val="24"/>
          <w:szCs w:val="24"/>
        </w:rPr>
        <w:t>Настройка ручного режима…………………………………………</w:t>
      </w:r>
      <w:proofErr w:type="gramStart"/>
      <w:r w:rsidRPr="00C2174B">
        <w:rPr>
          <w:sz w:val="24"/>
          <w:szCs w:val="24"/>
        </w:rPr>
        <w:t>…...</w:t>
      </w:r>
      <w:r w:rsidR="00BD231C" w:rsidRPr="00BD231C">
        <w:rPr>
          <w:sz w:val="24"/>
          <w:szCs w:val="24"/>
        </w:rPr>
        <w:t>.</w:t>
      </w:r>
      <w:proofErr w:type="gramEnd"/>
      <w:r w:rsidR="00BD231C" w:rsidRPr="00BD231C">
        <w:rPr>
          <w:sz w:val="24"/>
          <w:szCs w:val="24"/>
        </w:rPr>
        <w:t>.</w:t>
      </w:r>
      <w:r w:rsidRPr="00C2174B">
        <w:rPr>
          <w:sz w:val="24"/>
          <w:szCs w:val="24"/>
        </w:rPr>
        <w:t>…24</w:t>
      </w:r>
    </w:p>
    <w:p w:rsidR="009C0357" w:rsidRPr="00C2174B" w:rsidRDefault="009C0357" w:rsidP="00BD231C">
      <w:pPr>
        <w:pStyle w:val="a6"/>
        <w:numPr>
          <w:ilvl w:val="1"/>
          <w:numId w:val="2"/>
        </w:numPr>
        <w:spacing w:after="0" w:line="240" w:lineRule="auto"/>
        <w:ind w:left="709" w:firstLine="0"/>
        <w:rPr>
          <w:sz w:val="24"/>
          <w:szCs w:val="24"/>
        </w:rPr>
      </w:pPr>
      <w:r w:rsidRPr="00C2174B">
        <w:rPr>
          <w:sz w:val="24"/>
          <w:szCs w:val="24"/>
        </w:rPr>
        <w:t>Установка даты и времени……………………………………………………</w:t>
      </w:r>
      <w:proofErr w:type="gramStart"/>
      <w:r w:rsidRPr="00C2174B">
        <w:rPr>
          <w:sz w:val="24"/>
          <w:szCs w:val="24"/>
        </w:rPr>
        <w:t>…….</w:t>
      </w:r>
      <w:proofErr w:type="gramEnd"/>
      <w:r w:rsidRPr="00C2174B">
        <w:rPr>
          <w:sz w:val="24"/>
          <w:szCs w:val="24"/>
        </w:rPr>
        <w:t>.25</w:t>
      </w:r>
    </w:p>
    <w:p w:rsidR="009C0357" w:rsidRPr="00C2174B" w:rsidRDefault="009C0357" w:rsidP="00BD231C">
      <w:pPr>
        <w:pStyle w:val="a6"/>
        <w:numPr>
          <w:ilvl w:val="1"/>
          <w:numId w:val="2"/>
        </w:numPr>
        <w:spacing w:after="0" w:line="240" w:lineRule="auto"/>
        <w:ind w:left="709" w:firstLine="0"/>
        <w:rPr>
          <w:sz w:val="24"/>
          <w:szCs w:val="24"/>
        </w:rPr>
      </w:pPr>
      <w:r w:rsidRPr="00C2174B">
        <w:rPr>
          <w:sz w:val="24"/>
          <w:szCs w:val="24"/>
        </w:rPr>
        <w:t>Проверка работоспособности элементов горелки в ручном режиме………</w:t>
      </w:r>
      <w:proofErr w:type="gramStart"/>
      <w:r w:rsidR="00BD231C">
        <w:rPr>
          <w:sz w:val="24"/>
          <w:szCs w:val="24"/>
        </w:rPr>
        <w:t>…</w:t>
      </w:r>
      <w:r w:rsidRPr="00C2174B">
        <w:rPr>
          <w:sz w:val="24"/>
          <w:szCs w:val="24"/>
        </w:rPr>
        <w:t>….</w:t>
      </w:r>
      <w:proofErr w:type="gramEnd"/>
      <w:r w:rsidRPr="00C2174B">
        <w:rPr>
          <w:sz w:val="24"/>
          <w:szCs w:val="24"/>
        </w:rPr>
        <w:t>26</w:t>
      </w:r>
    </w:p>
    <w:p w:rsidR="009C0357" w:rsidRPr="00C2174B" w:rsidRDefault="00C2174B" w:rsidP="00BD231C">
      <w:pPr>
        <w:pStyle w:val="10"/>
        <w:jc w:val="both"/>
        <w:rPr>
          <w:lang w:eastAsia="uk-UA"/>
        </w:rPr>
      </w:pPr>
      <w:r>
        <w:rPr>
          <w:lang w:val="ru-RU"/>
        </w:rPr>
        <w:t xml:space="preserve">   </w:t>
      </w:r>
      <w:hyperlink w:anchor="_Toc467493049" w:history="1">
        <w:r w:rsidR="009C0357" w:rsidRPr="00C2174B">
          <w:rPr>
            <w:rStyle w:val="a7"/>
            <w:color w:val="auto"/>
            <w:u w:val="none"/>
          </w:rPr>
          <w:t>Сервисное меню</w:t>
        </w:r>
      </w:hyperlink>
      <w:r w:rsidR="00C43E46" w:rsidRPr="00C2174B">
        <w:t>………………………………………………………………</w:t>
      </w:r>
      <w:r w:rsidR="00BD231C">
        <w:rPr>
          <w:lang w:val="en-US"/>
        </w:rPr>
        <w:t>……….</w:t>
      </w:r>
      <w:r w:rsidR="00C43E46" w:rsidRPr="00C2174B">
        <w:t>…</w:t>
      </w:r>
      <w:r w:rsidR="009C0357" w:rsidRPr="00C2174B">
        <w:t>.….27</w:t>
      </w:r>
    </w:p>
    <w:p w:rsidR="009C0357" w:rsidRPr="00C2174B" w:rsidRDefault="00BD231C" w:rsidP="00BD231C">
      <w:pPr>
        <w:pStyle w:val="21"/>
        <w:jc w:val="both"/>
        <w:rPr>
          <w:rFonts w:ascii="Times New Roman" w:eastAsiaTheme="minorEastAsia" w:hAnsi="Times New Roman"/>
          <w:noProof/>
          <w:sz w:val="24"/>
          <w:szCs w:val="24"/>
          <w:lang w:eastAsia="uk-UA"/>
        </w:rPr>
      </w:pPr>
      <w:hyperlink w:anchor="_Toc467493050" w:history="1">
        <w:r w:rsidR="009C0357" w:rsidRPr="00C2174B">
          <w:rPr>
            <w:rStyle w:val="a7"/>
            <w:rFonts w:ascii="Times New Roman" w:hAnsi="Times New Roman"/>
            <w:b w:val="0"/>
            <w:noProof/>
            <w:color w:val="auto"/>
            <w:sz w:val="24"/>
            <w:szCs w:val="24"/>
            <w:u w:val="none"/>
            <w:lang w:val="ru-RU"/>
          </w:rPr>
          <w:t xml:space="preserve">5.1 </w:t>
        </w:r>
        <w:r w:rsidR="00C43E46" w:rsidRPr="00C2174B">
          <w:rPr>
            <w:rStyle w:val="a7"/>
            <w:rFonts w:ascii="Times New Roman" w:hAnsi="Times New Roman"/>
            <w:b w:val="0"/>
            <w:noProof/>
            <w:color w:val="auto"/>
            <w:sz w:val="24"/>
            <w:szCs w:val="24"/>
            <w:u w:val="none"/>
            <w:lang w:val="ru-RU"/>
          </w:rPr>
          <w:t xml:space="preserve">     </w:t>
        </w:r>
        <w:r w:rsidR="009C0357" w:rsidRPr="00C2174B">
          <w:rPr>
            <w:rStyle w:val="a7"/>
            <w:rFonts w:ascii="Times New Roman" w:hAnsi="Times New Roman"/>
            <w:b w:val="0"/>
            <w:noProof/>
            <w:color w:val="auto"/>
            <w:sz w:val="24"/>
            <w:szCs w:val="24"/>
            <w:u w:val="none"/>
            <w:lang w:val="ru-RU"/>
          </w:rPr>
          <w:t>Безопасность</w:t>
        </w:r>
      </w:hyperlink>
      <w:r w:rsidR="00C43E46" w:rsidRPr="00C2174B">
        <w:rPr>
          <w:rFonts w:ascii="Times New Roman" w:hAnsi="Times New Roman"/>
          <w:noProof/>
          <w:sz w:val="24"/>
          <w:szCs w:val="24"/>
        </w:rPr>
        <w:t>……………………………………………………………………</w:t>
      </w:r>
      <w:r w:rsidR="009C0357" w:rsidRPr="00C2174B">
        <w:rPr>
          <w:rFonts w:ascii="Times New Roman" w:hAnsi="Times New Roman"/>
          <w:noProof/>
          <w:sz w:val="24"/>
          <w:szCs w:val="24"/>
        </w:rPr>
        <w:t>…….28</w:t>
      </w:r>
    </w:p>
    <w:p w:rsidR="009C0357" w:rsidRPr="00C2174B" w:rsidRDefault="009C0357" w:rsidP="00BD231C">
      <w:pPr>
        <w:pStyle w:val="31"/>
        <w:tabs>
          <w:tab w:val="right" w:leader="dot" w:pos="9911"/>
        </w:tabs>
        <w:ind w:left="1418"/>
        <w:jc w:val="both"/>
        <w:rPr>
          <w:rFonts w:ascii="Times New Roman" w:eastAsiaTheme="minorEastAsia" w:hAnsi="Times New Roman"/>
          <w:noProof/>
          <w:sz w:val="24"/>
          <w:szCs w:val="24"/>
          <w:lang w:val="ru-RU" w:eastAsia="uk-UA"/>
        </w:rPr>
      </w:pPr>
      <w:r w:rsidRPr="00C2174B">
        <w:rPr>
          <w:rFonts w:ascii="Times New Roman" w:hAnsi="Times New Roman"/>
          <w:sz w:val="24"/>
          <w:szCs w:val="24"/>
          <w:lang w:val="ru-RU"/>
        </w:rPr>
        <w:t xml:space="preserve">     </w:t>
      </w:r>
      <w:hyperlink w:anchor="_Toc467493052" w:history="1">
        <w:r w:rsidRPr="00C2174B">
          <w:rPr>
            <w:rStyle w:val="a7"/>
            <w:rFonts w:ascii="Times New Roman" w:hAnsi="Times New Roman"/>
            <w:noProof/>
            <w:color w:val="auto"/>
            <w:sz w:val="24"/>
            <w:szCs w:val="24"/>
            <w:u w:val="none"/>
            <w:lang w:val="ru-RU"/>
          </w:rPr>
          <w:t>5.2.1 Корректировка вентилятора</w:t>
        </w:r>
      </w:hyperlink>
      <w:r w:rsidR="00C43E46" w:rsidRPr="00C2174B">
        <w:rPr>
          <w:rFonts w:ascii="Times New Roman" w:hAnsi="Times New Roman"/>
          <w:noProof/>
          <w:sz w:val="24"/>
          <w:szCs w:val="24"/>
          <w:lang w:val="ru-RU"/>
        </w:rPr>
        <w:t>…………………………</w:t>
      </w:r>
      <w:r w:rsidRPr="00C2174B">
        <w:rPr>
          <w:rFonts w:ascii="Times New Roman" w:hAnsi="Times New Roman"/>
          <w:noProof/>
          <w:sz w:val="24"/>
          <w:szCs w:val="24"/>
          <w:lang w:val="ru-RU"/>
        </w:rPr>
        <w:t>………………</w:t>
      </w:r>
      <w:r w:rsidR="00BD231C">
        <w:rPr>
          <w:rFonts w:ascii="Times New Roman" w:hAnsi="Times New Roman"/>
          <w:noProof/>
          <w:sz w:val="24"/>
          <w:szCs w:val="24"/>
          <w:lang w:val="en-US"/>
        </w:rPr>
        <w:t>.</w:t>
      </w:r>
      <w:r w:rsidR="00C43E46" w:rsidRPr="00C2174B">
        <w:rPr>
          <w:rFonts w:ascii="Times New Roman" w:hAnsi="Times New Roman"/>
          <w:noProof/>
          <w:sz w:val="24"/>
          <w:szCs w:val="24"/>
          <w:lang w:val="ru-RU"/>
        </w:rPr>
        <w:t>..</w:t>
      </w:r>
      <w:r w:rsidRPr="00C2174B">
        <w:rPr>
          <w:rFonts w:ascii="Times New Roman" w:hAnsi="Times New Roman"/>
          <w:noProof/>
          <w:sz w:val="24"/>
          <w:szCs w:val="24"/>
          <w:lang w:val="ru-RU"/>
        </w:rPr>
        <w:t>…..29</w:t>
      </w:r>
    </w:p>
    <w:p w:rsidR="009C0357" w:rsidRPr="00C2174B" w:rsidRDefault="009C0357" w:rsidP="00BD231C">
      <w:pPr>
        <w:pStyle w:val="31"/>
        <w:tabs>
          <w:tab w:val="right" w:leader="dot" w:pos="9911"/>
        </w:tabs>
        <w:ind w:left="1418"/>
        <w:jc w:val="both"/>
        <w:rPr>
          <w:rFonts w:ascii="Times New Roman" w:eastAsiaTheme="minorEastAsia" w:hAnsi="Times New Roman"/>
          <w:noProof/>
          <w:sz w:val="24"/>
          <w:szCs w:val="24"/>
          <w:lang w:val="ru-RU" w:eastAsia="uk-UA"/>
        </w:rPr>
      </w:pPr>
      <w:r w:rsidRPr="00C2174B">
        <w:rPr>
          <w:rFonts w:ascii="Times New Roman" w:hAnsi="Times New Roman"/>
          <w:sz w:val="24"/>
          <w:szCs w:val="24"/>
          <w:lang w:val="ru-RU"/>
        </w:rPr>
        <w:t xml:space="preserve">     </w:t>
      </w:r>
      <w:hyperlink w:anchor="_Toc467493053" w:history="1">
        <w:r w:rsidRPr="00C2174B">
          <w:rPr>
            <w:rStyle w:val="a7"/>
            <w:rFonts w:ascii="Times New Roman" w:hAnsi="Times New Roman"/>
            <w:noProof/>
            <w:color w:val="auto"/>
            <w:sz w:val="24"/>
            <w:szCs w:val="24"/>
            <w:u w:val="none"/>
            <w:lang w:val="ru-RU"/>
          </w:rPr>
          <w:t>5.2.2 Окончание розжига</w:t>
        </w:r>
      </w:hyperlink>
      <w:r w:rsidRPr="00C2174B">
        <w:rPr>
          <w:rFonts w:ascii="Times New Roman" w:hAnsi="Times New Roman"/>
          <w:noProof/>
          <w:sz w:val="24"/>
          <w:szCs w:val="24"/>
          <w:lang w:val="ru-RU"/>
        </w:rPr>
        <w:t>………………</w:t>
      </w:r>
      <w:r w:rsidR="00C43E46" w:rsidRPr="00C2174B">
        <w:rPr>
          <w:rFonts w:ascii="Times New Roman" w:hAnsi="Times New Roman"/>
          <w:noProof/>
          <w:sz w:val="24"/>
          <w:szCs w:val="24"/>
          <w:lang w:val="ru-RU"/>
        </w:rPr>
        <w:t>………………………………</w:t>
      </w:r>
      <w:r w:rsidR="00BD231C">
        <w:rPr>
          <w:rFonts w:ascii="Times New Roman" w:hAnsi="Times New Roman"/>
          <w:noProof/>
          <w:sz w:val="24"/>
          <w:szCs w:val="24"/>
          <w:lang w:val="en-US"/>
        </w:rPr>
        <w:t>.</w:t>
      </w:r>
      <w:r w:rsidR="00C43E46" w:rsidRPr="00C2174B">
        <w:rPr>
          <w:rFonts w:ascii="Times New Roman" w:hAnsi="Times New Roman"/>
          <w:noProof/>
          <w:sz w:val="24"/>
          <w:szCs w:val="24"/>
          <w:lang w:val="ru-RU"/>
        </w:rPr>
        <w:t>…….</w:t>
      </w:r>
      <w:r w:rsidRPr="00C2174B">
        <w:rPr>
          <w:rFonts w:ascii="Times New Roman" w:hAnsi="Times New Roman"/>
          <w:noProof/>
          <w:sz w:val="24"/>
          <w:szCs w:val="24"/>
          <w:lang w:val="ru-RU"/>
        </w:rPr>
        <w:t>….29</w:t>
      </w:r>
    </w:p>
    <w:p w:rsidR="009C0357" w:rsidRPr="00C2174B" w:rsidRDefault="009C0357" w:rsidP="00BD231C">
      <w:pPr>
        <w:pStyle w:val="31"/>
        <w:tabs>
          <w:tab w:val="right" w:leader="dot" w:pos="9911"/>
        </w:tabs>
        <w:ind w:left="1418"/>
        <w:jc w:val="both"/>
        <w:rPr>
          <w:rFonts w:ascii="Times New Roman" w:eastAsiaTheme="minorEastAsia" w:hAnsi="Times New Roman"/>
          <w:noProof/>
          <w:sz w:val="24"/>
          <w:szCs w:val="24"/>
          <w:lang w:val="ru-RU" w:eastAsia="uk-UA"/>
        </w:rPr>
      </w:pPr>
      <w:r w:rsidRPr="00C2174B">
        <w:rPr>
          <w:rFonts w:ascii="Times New Roman" w:hAnsi="Times New Roman"/>
          <w:sz w:val="24"/>
          <w:szCs w:val="24"/>
          <w:lang w:val="ru-RU"/>
        </w:rPr>
        <w:t xml:space="preserve">     </w:t>
      </w:r>
      <w:hyperlink w:anchor="_Toc467493054" w:history="1">
        <w:r w:rsidRPr="00C2174B">
          <w:rPr>
            <w:rStyle w:val="a7"/>
            <w:rFonts w:ascii="Times New Roman" w:hAnsi="Times New Roman"/>
            <w:noProof/>
            <w:color w:val="auto"/>
            <w:sz w:val="24"/>
            <w:szCs w:val="24"/>
            <w:u w:val="none"/>
            <w:lang w:val="ru-RU"/>
          </w:rPr>
          <w:t>5.2.3 Подача топлива</w:t>
        </w:r>
      </w:hyperlink>
      <w:r w:rsidR="00C43E46" w:rsidRPr="00C2174B">
        <w:rPr>
          <w:rFonts w:ascii="Times New Roman" w:hAnsi="Times New Roman"/>
          <w:noProof/>
          <w:sz w:val="24"/>
          <w:szCs w:val="24"/>
          <w:lang w:val="ru-RU"/>
        </w:rPr>
        <w:t>……………………………</w:t>
      </w:r>
      <w:r w:rsidR="0015588A">
        <w:rPr>
          <w:rFonts w:ascii="Times New Roman" w:hAnsi="Times New Roman"/>
          <w:noProof/>
          <w:sz w:val="24"/>
          <w:szCs w:val="24"/>
          <w:lang w:val="ru-RU"/>
        </w:rPr>
        <w:t>.</w:t>
      </w:r>
      <w:r w:rsidR="00C43E46" w:rsidRPr="00C2174B">
        <w:rPr>
          <w:rFonts w:ascii="Times New Roman" w:hAnsi="Times New Roman"/>
          <w:noProof/>
          <w:sz w:val="24"/>
          <w:szCs w:val="24"/>
          <w:lang w:val="ru-RU"/>
        </w:rPr>
        <w:t>…</w:t>
      </w:r>
      <w:r w:rsidR="0015588A">
        <w:rPr>
          <w:rFonts w:ascii="Times New Roman" w:hAnsi="Times New Roman"/>
          <w:noProof/>
          <w:sz w:val="24"/>
          <w:szCs w:val="24"/>
          <w:lang w:val="ru-RU"/>
        </w:rPr>
        <w:t>…</w:t>
      </w:r>
      <w:r w:rsidR="00C43E46" w:rsidRPr="00C2174B">
        <w:rPr>
          <w:rFonts w:ascii="Times New Roman" w:hAnsi="Times New Roman"/>
          <w:noProof/>
          <w:sz w:val="24"/>
          <w:szCs w:val="24"/>
          <w:lang w:val="ru-RU"/>
        </w:rPr>
        <w:t>……………………</w:t>
      </w:r>
      <w:r w:rsidR="00BD231C" w:rsidRPr="0015588A">
        <w:rPr>
          <w:rFonts w:ascii="Times New Roman" w:hAnsi="Times New Roman"/>
          <w:noProof/>
          <w:sz w:val="24"/>
          <w:szCs w:val="24"/>
          <w:lang w:val="ru-RU"/>
        </w:rPr>
        <w:t>.</w:t>
      </w:r>
      <w:r w:rsidR="00C43E46" w:rsidRPr="00C2174B">
        <w:rPr>
          <w:rFonts w:ascii="Times New Roman" w:hAnsi="Times New Roman"/>
          <w:noProof/>
          <w:sz w:val="24"/>
          <w:szCs w:val="24"/>
          <w:lang w:val="ru-RU"/>
        </w:rPr>
        <w:t>…</w:t>
      </w:r>
      <w:r w:rsidRPr="00C2174B">
        <w:rPr>
          <w:rFonts w:ascii="Times New Roman" w:hAnsi="Times New Roman"/>
          <w:noProof/>
          <w:sz w:val="24"/>
          <w:szCs w:val="24"/>
          <w:lang w:val="ru-RU"/>
        </w:rPr>
        <w:t>…30</w:t>
      </w:r>
    </w:p>
    <w:p w:rsidR="009C0357" w:rsidRPr="00C2174B" w:rsidRDefault="009C0357" w:rsidP="00BD231C">
      <w:pPr>
        <w:pStyle w:val="31"/>
        <w:tabs>
          <w:tab w:val="right" w:leader="dot" w:pos="9911"/>
        </w:tabs>
        <w:ind w:left="1418"/>
        <w:jc w:val="both"/>
        <w:rPr>
          <w:rFonts w:ascii="Times New Roman" w:eastAsiaTheme="minorEastAsia" w:hAnsi="Times New Roman"/>
          <w:noProof/>
          <w:sz w:val="24"/>
          <w:szCs w:val="24"/>
          <w:lang w:val="ru-RU" w:eastAsia="uk-UA"/>
        </w:rPr>
      </w:pPr>
      <w:r w:rsidRPr="00C2174B">
        <w:rPr>
          <w:rFonts w:ascii="Times New Roman" w:hAnsi="Times New Roman"/>
          <w:sz w:val="24"/>
          <w:szCs w:val="24"/>
          <w:lang w:val="ru-RU"/>
        </w:rPr>
        <w:t xml:space="preserve">     </w:t>
      </w:r>
      <w:hyperlink w:anchor="_Toc467493055" w:history="1">
        <w:r w:rsidRPr="00C2174B">
          <w:rPr>
            <w:rStyle w:val="a7"/>
            <w:rFonts w:ascii="Times New Roman" w:hAnsi="Times New Roman"/>
            <w:noProof/>
            <w:color w:val="auto"/>
            <w:sz w:val="24"/>
            <w:szCs w:val="24"/>
            <w:u w:val="none"/>
            <w:lang w:val="ru-RU"/>
          </w:rPr>
          <w:t>5.2.4 Внутренний шнек</w:t>
        </w:r>
      </w:hyperlink>
      <w:r w:rsidR="00C43E46" w:rsidRPr="00C2174B">
        <w:rPr>
          <w:rFonts w:ascii="Times New Roman" w:hAnsi="Times New Roman"/>
          <w:noProof/>
          <w:sz w:val="24"/>
          <w:szCs w:val="24"/>
          <w:lang w:val="ru-RU"/>
        </w:rPr>
        <w:t>………………………………………………</w:t>
      </w:r>
      <w:r w:rsidR="0015588A">
        <w:rPr>
          <w:rFonts w:ascii="Times New Roman" w:hAnsi="Times New Roman"/>
          <w:noProof/>
          <w:sz w:val="24"/>
          <w:szCs w:val="24"/>
          <w:lang w:val="ru-RU"/>
        </w:rPr>
        <w:t>.</w:t>
      </w:r>
      <w:r w:rsidR="00C43E46" w:rsidRPr="00C2174B">
        <w:rPr>
          <w:rFonts w:ascii="Times New Roman" w:hAnsi="Times New Roman"/>
          <w:noProof/>
          <w:sz w:val="24"/>
          <w:szCs w:val="24"/>
          <w:lang w:val="ru-RU"/>
        </w:rPr>
        <w:t>……</w:t>
      </w:r>
      <w:r w:rsidR="00BD231C" w:rsidRPr="00BD231C">
        <w:rPr>
          <w:rFonts w:ascii="Times New Roman" w:hAnsi="Times New Roman"/>
          <w:noProof/>
          <w:sz w:val="24"/>
          <w:szCs w:val="24"/>
          <w:lang w:val="ru-RU"/>
        </w:rPr>
        <w:t>.</w:t>
      </w:r>
      <w:r w:rsidR="00C43E46" w:rsidRPr="00C2174B">
        <w:rPr>
          <w:rFonts w:ascii="Times New Roman" w:hAnsi="Times New Roman"/>
          <w:noProof/>
          <w:sz w:val="24"/>
          <w:szCs w:val="24"/>
          <w:lang w:val="ru-RU"/>
        </w:rPr>
        <w:t>……</w:t>
      </w:r>
      <w:r w:rsidRPr="00C2174B">
        <w:rPr>
          <w:rFonts w:ascii="Times New Roman" w:hAnsi="Times New Roman"/>
          <w:noProof/>
          <w:sz w:val="24"/>
          <w:szCs w:val="24"/>
          <w:lang w:val="ru-RU"/>
        </w:rPr>
        <w:t>31</w:t>
      </w:r>
    </w:p>
    <w:p w:rsidR="009C0357" w:rsidRPr="00C2174B" w:rsidRDefault="00BD231C" w:rsidP="00BD231C">
      <w:pPr>
        <w:pStyle w:val="21"/>
        <w:jc w:val="both"/>
        <w:rPr>
          <w:rFonts w:ascii="Times New Roman" w:eastAsiaTheme="minorEastAsia" w:hAnsi="Times New Roman"/>
          <w:b w:val="0"/>
          <w:noProof/>
          <w:sz w:val="24"/>
          <w:szCs w:val="24"/>
          <w:lang w:eastAsia="uk-UA"/>
        </w:rPr>
      </w:pPr>
      <w:hyperlink w:anchor="_Toc467493056" w:history="1">
        <w:r w:rsidR="009C0357" w:rsidRPr="00C2174B">
          <w:rPr>
            <w:rStyle w:val="a7"/>
            <w:rFonts w:ascii="Times New Roman" w:hAnsi="Times New Roman"/>
            <w:b w:val="0"/>
            <w:noProof/>
            <w:color w:val="auto"/>
            <w:sz w:val="24"/>
            <w:szCs w:val="24"/>
            <w:u w:val="none"/>
            <w:lang w:val="ru-RU"/>
          </w:rPr>
          <w:t xml:space="preserve">5.3 </w:t>
        </w:r>
        <w:r w:rsidR="00C43E46" w:rsidRPr="00C2174B">
          <w:rPr>
            <w:rStyle w:val="a7"/>
            <w:rFonts w:ascii="Times New Roman" w:hAnsi="Times New Roman"/>
            <w:b w:val="0"/>
            <w:noProof/>
            <w:color w:val="auto"/>
            <w:sz w:val="24"/>
            <w:szCs w:val="24"/>
            <w:u w:val="none"/>
            <w:lang w:val="ru-RU"/>
          </w:rPr>
          <w:t xml:space="preserve">     </w:t>
        </w:r>
        <w:r w:rsidR="009C0357" w:rsidRPr="00C2174B">
          <w:rPr>
            <w:rStyle w:val="a7"/>
            <w:rFonts w:ascii="Times New Roman" w:hAnsi="Times New Roman"/>
            <w:b w:val="0"/>
            <w:noProof/>
            <w:color w:val="auto"/>
            <w:sz w:val="24"/>
            <w:szCs w:val="24"/>
            <w:u w:val="none"/>
            <w:lang w:val="ru-RU"/>
          </w:rPr>
          <w:t>Температура включения насосов</w:t>
        </w:r>
      </w:hyperlink>
      <w:r w:rsidR="00C43E46" w:rsidRPr="00C2174B">
        <w:rPr>
          <w:rFonts w:ascii="Times New Roman" w:hAnsi="Times New Roman"/>
          <w:b w:val="0"/>
          <w:noProof/>
          <w:sz w:val="24"/>
          <w:szCs w:val="24"/>
        </w:rPr>
        <w:t>…………………………………….………</w:t>
      </w:r>
      <w:r w:rsidR="009C0357" w:rsidRPr="00C2174B">
        <w:rPr>
          <w:rFonts w:ascii="Times New Roman" w:hAnsi="Times New Roman"/>
          <w:b w:val="0"/>
          <w:noProof/>
          <w:sz w:val="24"/>
          <w:szCs w:val="24"/>
        </w:rPr>
        <w:t>…</w:t>
      </w:r>
      <w:r w:rsidR="0015588A">
        <w:rPr>
          <w:rFonts w:ascii="Times New Roman" w:hAnsi="Times New Roman"/>
          <w:b w:val="0"/>
          <w:noProof/>
          <w:sz w:val="24"/>
          <w:szCs w:val="24"/>
          <w:lang w:val="en-US"/>
        </w:rPr>
        <w:t>.</w:t>
      </w:r>
      <w:r w:rsidRPr="00BD231C">
        <w:rPr>
          <w:rFonts w:ascii="Times New Roman" w:hAnsi="Times New Roman"/>
          <w:b w:val="0"/>
          <w:noProof/>
          <w:sz w:val="24"/>
          <w:szCs w:val="24"/>
          <w:lang w:val="ru-RU"/>
        </w:rPr>
        <w:t>..</w:t>
      </w:r>
      <w:r w:rsidR="009C0357" w:rsidRPr="00C2174B">
        <w:rPr>
          <w:rFonts w:ascii="Times New Roman" w:hAnsi="Times New Roman"/>
          <w:b w:val="0"/>
          <w:noProof/>
          <w:sz w:val="24"/>
          <w:szCs w:val="24"/>
        </w:rPr>
        <w:t>…31</w:t>
      </w:r>
    </w:p>
    <w:p w:rsidR="009C0357" w:rsidRPr="00C2174B" w:rsidRDefault="00BD231C" w:rsidP="00BD231C">
      <w:pPr>
        <w:pStyle w:val="21"/>
        <w:jc w:val="both"/>
        <w:rPr>
          <w:rFonts w:ascii="Times New Roman" w:eastAsiaTheme="minorEastAsia" w:hAnsi="Times New Roman"/>
          <w:b w:val="0"/>
          <w:noProof/>
          <w:sz w:val="24"/>
          <w:szCs w:val="24"/>
          <w:lang w:eastAsia="uk-UA"/>
        </w:rPr>
      </w:pPr>
      <w:hyperlink w:anchor="_Toc467493057" w:history="1">
        <w:r w:rsidR="009C0357" w:rsidRPr="00C2174B">
          <w:rPr>
            <w:rStyle w:val="a7"/>
            <w:rFonts w:ascii="Times New Roman" w:hAnsi="Times New Roman"/>
            <w:b w:val="0"/>
            <w:noProof/>
            <w:color w:val="auto"/>
            <w:sz w:val="24"/>
            <w:szCs w:val="24"/>
            <w:u w:val="none"/>
            <w:lang w:val="ru-RU"/>
          </w:rPr>
          <w:t xml:space="preserve">5.4 </w:t>
        </w:r>
        <w:r w:rsidR="00C43E46" w:rsidRPr="00C2174B">
          <w:rPr>
            <w:rStyle w:val="a7"/>
            <w:rFonts w:ascii="Times New Roman" w:hAnsi="Times New Roman"/>
            <w:b w:val="0"/>
            <w:noProof/>
            <w:color w:val="auto"/>
            <w:sz w:val="24"/>
            <w:szCs w:val="24"/>
            <w:u w:val="none"/>
            <w:lang w:val="ru-RU"/>
          </w:rPr>
          <w:t xml:space="preserve">     </w:t>
        </w:r>
        <w:r w:rsidR="009C0357" w:rsidRPr="00C2174B">
          <w:rPr>
            <w:rStyle w:val="a7"/>
            <w:rFonts w:ascii="Times New Roman" w:hAnsi="Times New Roman"/>
            <w:b w:val="0"/>
            <w:noProof/>
            <w:color w:val="auto"/>
            <w:sz w:val="24"/>
            <w:szCs w:val="24"/>
            <w:u w:val="none"/>
            <w:lang w:val="ru-RU"/>
          </w:rPr>
          <w:t>Время гашения</w:t>
        </w:r>
      </w:hyperlink>
      <w:r w:rsidR="00C43E46" w:rsidRPr="00C2174B">
        <w:rPr>
          <w:rFonts w:ascii="Times New Roman" w:hAnsi="Times New Roman"/>
          <w:b w:val="0"/>
          <w:noProof/>
          <w:sz w:val="24"/>
          <w:szCs w:val="24"/>
        </w:rPr>
        <w:t>……………………………………………………………</w:t>
      </w:r>
      <w:r w:rsidR="00C43E46" w:rsidRPr="00C2174B">
        <w:rPr>
          <w:rFonts w:ascii="Times New Roman" w:hAnsi="Times New Roman"/>
          <w:b w:val="0"/>
          <w:noProof/>
          <w:sz w:val="24"/>
          <w:szCs w:val="24"/>
          <w:lang w:val="ru-RU"/>
        </w:rPr>
        <w:t>…</w:t>
      </w:r>
      <w:r w:rsidR="009C0357" w:rsidRPr="00C2174B">
        <w:rPr>
          <w:rFonts w:ascii="Times New Roman" w:hAnsi="Times New Roman"/>
          <w:b w:val="0"/>
          <w:noProof/>
          <w:sz w:val="24"/>
          <w:szCs w:val="24"/>
        </w:rPr>
        <w:t>……</w:t>
      </w:r>
      <w:r w:rsidRPr="00BD231C">
        <w:rPr>
          <w:rFonts w:ascii="Times New Roman" w:hAnsi="Times New Roman"/>
          <w:b w:val="0"/>
          <w:noProof/>
          <w:sz w:val="24"/>
          <w:szCs w:val="24"/>
          <w:lang w:val="ru-RU"/>
        </w:rPr>
        <w:t>.</w:t>
      </w:r>
      <w:r w:rsidR="009C0357" w:rsidRPr="00C2174B">
        <w:rPr>
          <w:rFonts w:ascii="Times New Roman" w:hAnsi="Times New Roman"/>
          <w:b w:val="0"/>
          <w:noProof/>
          <w:sz w:val="24"/>
          <w:szCs w:val="24"/>
        </w:rPr>
        <w:t>…32</w:t>
      </w:r>
    </w:p>
    <w:p w:rsidR="009C0357" w:rsidRPr="00C2174B" w:rsidRDefault="00BD231C" w:rsidP="00BD231C">
      <w:pPr>
        <w:pStyle w:val="21"/>
        <w:jc w:val="both"/>
        <w:rPr>
          <w:rFonts w:ascii="Times New Roman" w:eastAsiaTheme="minorEastAsia" w:hAnsi="Times New Roman"/>
          <w:b w:val="0"/>
          <w:noProof/>
          <w:sz w:val="24"/>
          <w:szCs w:val="24"/>
          <w:lang w:eastAsia="uk-UA"/>
        </w:rPr>
      </w:pPr>
      <w:hyperlink w:anchor="_Toc467493058" w:history="1">
        <w:r w:rsidR="009C0357" w:rsidRPr="00C2174B">
          <w:rPr>
            <w:rStyle w:val="a7"/>
            <w:rFonts w:ascii="Times New Roman" w:hAnsi="Times New Roman"/>
            <w:b w:val="0"/>
            <w:noProof/>
            <w:color w:val="auto"/>
            <w:sz w:val="24"/>
            <w:szCs w:val="24"/>
            <w:u w:val="none"/>
            <w:lang w:val="ru-RU"/>
          </w:rPr>
          <w:t xml:space="preserve">5.5 </w:t>
        </w:r>
        <w:r w:rsidR="00C43E46" w:rsidRPr="00C2174B">
          <w:rPr>
            <w:rStyle w:val="a7"/>
            <w:rFonts w:ascii="Times New Roman" w:hAnsi="Times New Roman"/>
            <w:b w:val="0"/>
            <w:noProof/>
            <w:color w:val="auto"/>
            <w:sz w:val="24"/>
            <w:szCs w:val="24"/>
            <w:u w:val="none"/>
            <w:lang w:val="ru-RU"/>
          </w:rPr>
          <w:t xml:space="preserve">    </w:t>
        </w:r>
        <w:r w:rsidR="009C0357" w:rsidRPr="00C2174B">
          <w:rPr>
            <w:rStyle w:val="a7"/>
            <w:rFonts w:ascii="Times New Roman" w:hAnsi="Times New Roman"/>
            <w:b w:val="0"/>
            <w:noProof/>
            <w:color w:val="auto"/>
            <w:sz w:val="24"/>
            <w:szCs w:val="24"/>
            <w:u w:val="none"/>
            <w:lang w:val="ru-RU"/>
          </w:rPr>
          <w:t>Установка мощности работы в режиме «Поддержка»</w:t>
        </w:r>
      </w:hyperlink>
      <w:r w:rsidR="00C43E46" w:rsidRPr="00C2174B">
        <w:rPr>
          <w:rFonts w:ascii="Times New Roman" w:hAnsi="Times New Roman"/>
          <w:b w:val="0"/>
          <w:noProof/>
          <w:sz w:val="24"/>
          <w:szCs w:val="24"/>
        </w:rPr>
        <w:t>…………………………</w:t>
      </w:r>
      <w:r w:rsidR="0015588A" w:rsidRPr="0015588A">
        <w:rPr>
          <w:rFonts w:ascii="Times New Roman" w:hAnsi="Times New Roman"/>
          <w:b w:val="0"/>
          <w:noProof/>
          <w:sz w:val="24"/>
          <w:szCs w:val="24"/>
          <w:lang w:val="ru-RU"/>
        </w:rPr>
        <w:t>.</w:t>
      </w:r>
      <w:r>
        <w:rPr>
          <w:rFonts w:ascii="Times New Roman" w:hAnsi="Times New Roman"/>
          <w:b w:val="0"/>
          <w:noProof/>
          <w:sz w:val="24"/>
          <w:szCs w:val="24"/>
          <w:lang w:val="ru-RU"/>
        </w:rPr>
        <w:t>…</w:t>
      </w:r>
      <w:r w:rsidR="009C0357" w:rsidRPr="00C2174B">
        <w:rPr>
          <w:rFonts w:ascii="Times New Roman" w:eastAsiaTheme="minorEastAsia" w:hAnsi="Times New Roman"/>
          <w:b w:val="0"/>
          <w:noProof/>
          <w:sz w:val="24"/>
          <w:szCs w:val="24"/>
          <w:lang w:eastAsia="uk-UA"/>
        </w:rPr>
        <w:t>.32</w:t>
      </w:r>
    </w:p>
    <w:p w:rsidR="009C0357" w:rsidRPr="00C2174B" w:rsidRDefault="009E3761" w:rsidP="00BD231C">
      <w:pPr>
        <w:pStyle w:val="10"/>
        <w:jc w:val="both"/>
      </w:pPr>
      <w:r w:rsidRPr="00C2174B">
        <w:rPr>
          <w:lang w:val="ru-RU"/>
        </w:rPr>
        <w:t xml:space="preserve">    </w:t>
      </w:r>
      <w:r w:rsidR="009C0357" w:rsidRPr="00C2174B">
        <w:t>Подключение термостатов и GSM</w:t>
      </w:r>
      <w:r w:rsidR="00C2174B" w:rsidRPr="00C2174B">
        <w:t xml:space="preserve"> модуля………</w:t>
      </w:r>
      <w:r w:rsidR="0015588A">
        <w:rPr>
          <w:lang w:val="ru-RU"/>
        </w:rPr>
        <w:t>………..</w:t>
      </w:r>
      <w:r w:rsidR="00C2174B" w:rsidRPr="00C2174B">
        <w:t>…………………………</w:t>
      </w:r>
      <w:r w:rsidR="009C0357" w:rsidRPr="00C2174B">
        <w:t>…</w:t>
      </w:r>
      <w:r w:rsidR="0015588A" w:rsidRPr="0015588A">
        <w:rPr>
          <w:lang w:val="ru-RU"/>
        </w:rPr>
        <w:t>.</w:t>
      </w:r>
      <w:r w:rsidR="009C0357" w:rsidRPr="00C2174B">
        <w:t>33</w:t>
      </w:r>
    </w:p>
    <w:p w:rsidR="009C0357" w:rsidRPr="00C2174B" w:rsidRDefault="009E3761" w:rsidP="00BD231C">
      <w:pPr>
        <w:pStyle w:val="10"/>
        <w:jc w:val="both"/>
      </w:pPr>
      <w:r w:rsidRPr="00C2174B">
        <w:rPr>
          <w:lang w:val="ru-RU"/>
        </w:rPr>
        <w:t xml:space="preserve">    </w:t>
      </w:r>
      <w:r w:rsidR="009C0357" w:rsidRPr="00C2174B">
        <w:t>Сигналы тривоги, сооб</w:t>
      </w:r>
      <w:r w:rsidR="00C2174B">
        <w:t>щения об ошибке………………………………</w:t>
      </w:r>
      <w:r w:rsidR="009C0357" w:rsidRPr="00C2174B">
        <w:t>……</w:t>
      </w:r>
      <w:r w:rsidR="0015588A">
        <w:t>…</w:t>
      </w:r>
      <w:r w:rsidR="0015588A" w:rsidRPr="0015588A">
        <w:rPr>
          <w:lang w:val="ru-RU"/>
        </w:rPr>
        <w:t>……...</w:t>
      </w:r>
      <w:r w:rsidR="009C0357" w:rsidRPr="00C2174B">
        <w:t>..34</w:t>
      </w:r>
    </w:p>
    <w:p w:rsidR="009C0357" w:rsidRPr="00C2174B" w:rsidRDefault="009E3761" w:rsidP="00BD231C">
      <w:pPr>
        <w:pStyle w:val="10"/>
        <w:jc w:val="both"/>
      </w:pPr>
      <w:r w:rsidRPr="00C2174B">
        <w:rPr>
          <w:lang w:val="ru-RU"/>
        </w:rPr>
        <w:t xml:space="preserve">   </w:t>
      </w:r>
      <w:r w:rsidR="009C0357" w:rsidRPr="00C2174B">
        <w:t>Техническое обсл</w:t>
      </w:r>
      <w:r w:rsidR="00C2174B">
        <w:t>уживание……………………………………………..</w:t>
      </w:r>
      <w:r w:rsidR="009C0357" w:rsidRPr="00C2174B">
        <w:t>………</w:t>
      </w:r>
      <w:r w:rsidR="0015588A" w:rsidRPr="0015588A">
        <w:rPr>
          <w:lang w:val="ru-RU"/>
        </w:rPr>
        <w:t>…</w:t>
      </w:r>
      <w:r w:rsidR="0015588A">
        <w:rPr>
          <w:lang w:val="ru-RU"/>
        </w:rPr>
        <w:t>…</w:t>
      </w:r>
      <w:r w:rsidR="0015588A">
        <w:rPr>
          <w:lang w:val="en-US"/>
        </w:rPr>
        <w:t>.</w:t>
      </w:r>
      <w:r w:rsidR="0015588A" w:rsidRPr="0015588A">
        <w:rPr>
          <w:lang w:val="ru-RU"/>
        </w:rPr>
        <w:t>…..</w:t>
      </w:r>
      <w:r w:rsidR="0015588A">
        <w:rPr>
          <w:lang w:val="en-US"/>
        </w:rPr>
        <w:t>.</w:t>
      </w:r>
      <w:r w:rsidR="009C0357" w:rsidRPr="00C2174B">
        <w:t>35</w:t>
      </w:r>
    </w:p>
    <w:p w:rsidR="009C0357" w:rsidRPr="00C2174B" w:rsidRDefault="009C0357" w:rsidP="00BD231C">
      <w:pPr>
        <w:pStyle w:val="a6"/>
        <w:numPr>
          <w:ilvl w:val="1"/>
          <w:numId w:val="1"/>
        </w:numPr>
        <w:spacing w:after="0" w:line="240" w:lineRule="auto"/>
        <w:ind w:left="709" w:firstLine="0"/>
        <w:rPr>
          <w:sz w:val="24"/>
          <w:szCs w:val="24"/>
          <w:lang w:eastAsia="ru-RU"/>
        </w:rPr>
      </w:pPr>
      <w:r w:rsidRPr="00C2174B">
        <w:rPr>
          <w:sz w:val="24"/>
          <w:szCs w:val="24"/>
          <w:lang w:eastAsia="ru-RU"/>
        </w:rPr>
        <w:t>Общие указания…………………………</w:t>
      </w:r>
      <w:r w:rsidR="00C43E46" w:rsidRPr="00C2174B">
        <w:rPr>
          <w:sz w:val="24"/>
          <w:szCs w:val="24"/>
          <w:lang w:eastAsia="ru-RU"/>
        </w:rPr>
        <w:t>……………………………</w:t>
      </w:r>
      <w:proofErr w:type="gramStart"/>
      <w:r w:rsidR="00C43E46" w:rsidRPr="00C2174B">
        <w:rPr>
          <w:sz w:val="24"/>
          <w:szCs w:val="24"/>
          <w:lang w:eastAsia="ru-RU"/>
        </w:rPr>
        <w:t>……</w:t>
      </w:r>
      <w:r w:rsidR="0015588A">
        <w:rPr>
          <w:sz w:val="24"/>
          <w:szCs w:val="24"/>
          <w:lang w:val="en-US" w:eastAsia="ru-RU"/>
        </w:rPr>
        <w:t>.</w:t>
      </w:r>
      <w:proofErr w:type="gramEnd"/>
      <w:r w:rsidR="0015588A">
        <w:rPr>
          <w:sz w:val="24"/>
          <w:szCs w:val="24"/>
          <w:lang w:val="en-US" w:eastAsia="ru-RU"/>
        </w:rPr>
        <w:t>.</w:t>
      </w:r>
      <w:r w:rsidR="00C43E46" w:rsidRPr="00C2174B">
        <w:rPr>
          <w:sz w:val="24"/>
          <w:szCs w:val="24"/>
          <w:lang w:eastAsia="ru-RU"/>
        </w:rPr>
        <w:t>…......</w:t>
      </w:r>
      <w:r w:rsidRPr="00C2174B">
        <w:rPr>
          <w:sz w:val="24"/>
          <w:szCs w:val="24"/>
          <w:lang w:eastAsia="ru-RU"/>
        </w:rPr>
        <w:t>..35</w:t>
      </w:r>
    </w:p>
    <w:p w:rsidR="009C0357" w:rsidRPr="00C2174B" w:rsidRDefault="009C0357" w:rsidP="00BD231C">
      <w:pPr>
        <w:pStyle w:val="a6"/>
        <w:numPr>
          <w:ilvl w:val="1"/>
          <w:numId w:val="1"/>
        </w:numPr>
        <w:spacing w:after="0" w:line="240" w:lineRule="auto"/>
        <w:ind w:left="709" w:firstLine="0"/>
        <w:rPr>
          <w:sz w:val="24"/>
          <w:szCs w:val="24"/>
          <w:lang w:eastAsia="ru-RU"/>
        </w:rPr>
      </w:pPr>
      <w:r w:rsidRPr="00C2174B">
        <w:rPr>
          <w:sz w:val="24"/>
          <w:szCs w:val="24"/>
          <w:lang w:eastAsia="ru-RU"/>
        </w:rPr>
        <w:t>Меры безопасности п</w:t>
      </w:r>
      <w:r w:rsidR="00C43E46" w:rsidRPr="00C2174B">
        <w:rPr>
          <w:sz w:val="24"/>
          <w:szCs w:val="24"/>
          <w:lang w:eastAsia="ru-RU"/>
        </w:rPr>
        <w:t>ри проведении ТО…………………………</w:t>
      </w:r>
      <w:proofErr w:type="gramStart"/>
      <w:r w:rsidR="00C43E46" w:rsidRPr="00C2174B">
        <w:rPr>
          <w:sz w:val="24"/>
          <w:szCs w:val="24"/>
          <w:lang w:eastAsia="ru-RU"/>
        </w:rPr>
        <w:t>…….</w:t>
      </w:r>
      <w:proofErr w:type="gramEnd"/>
      <w:r w:rsidR="00C43E46" w:rsidRPr="00C2174B">
        <w:rPr>
          <w:sz w:val="24"/>
          <w:szCs w:val="24"/>
          <w:lang w:eastAsia="ru-RU"/>
        </w:rPr>
        <w:t>.…</w:t>
      </w:r>
      <w:r w:rsidR="0015588A" w:rsidRPr="0015588A">
        <w:rPr>
          <w:sz w:val="24"/>
          <w:szCs w:val="24"/>
          <w:lang w:eastAsia="ru-RU"/>
        </w:rPr>
        <w:t>..</w:t>
      </w:r>
      <w:r w:rsidR="00C43E46" w:rsidRPr="00C2174B">
        <w:rPr>
          <w:sz w:val="24"/>
          <w:szCs w:val="24"/>
          <w:lang w:eastAsia="ru-RU"/>
        </w:rPr>
        <w:t>…</w:t>
      </w:r>
      <w:r w:rsidR="0015588A" w:rsidRPr="0015588A">
        <w:rPr>
          <w:sz w:val="24"/>
          <w:szCs w:val="24"/>
          <w:lang w:eastAsia="ru-RU"/>
        </w:rPr>
        <w:t>….</w:t>
      </w:r>
      <w:r w:rsidRPr="00C2174B">
        <w:rPr>
          <w:sz w:val="24"/>
          <w:szCs w:val="24"/>
          <w:lang w:eastAsia="ru-RU"/>
        </w:rPr>
        <w:t>.35</w:t>
      </w:r>
    </w:p>
    <w:p w:rsidR="009C0357" w:rsidRPr="00C2174B" w:rsidRDefault="009C0357" w:rsidP="00BD231C">
      <w:pPr>
        <w:pStyle w:val="a6"/>
        <w:numPr>
          <w:ilvl w:val="1"/>
          <w:numId w:val="1"/>
        </w:numPr>
        <w:spacing w:after="0" w:line="240" w:lineRule="auto"/>
        <w:ind w:left="709" w:firstLine="0"/>
        <w:rPr>
          <w:sz w:val="24"/>
          <w:szCs w:val="24"/>
          <w:lang w:eastAsia="ru-RU"/>
        </w:rPr>
      </w:pPr>
      <w:r w:rsidRPr="00C2174B">
        <w:rPr>
          <w:sz w:val="24"/>
          <w:szCs w:val="24"/>
          <w:lang w:eastAsia="ru-RU"/>
        </w:rPr>
        <w:t>Порядо</w:t>
      </w:r>
      <w:r w:rsidR="00C43E46" w:rsidRPr="00C2174B">
        <w:rPr>
          <w:sz w:val="24"/>
          <w:szCs w:val="24"/>
          <w:lang w:eastAsia="ru-RU"/>
        </w:rPr>
        <w:t>к ТО…………………………………………………………………</w:t>
      </w:r>
      <w:proofErr w:type="gramStart"/>
      <w:r w:rsidRPr="00C2174B">
        <w:rPr>
          <w:sz w:val="24"/>
          <w:szCs w:val="24"/>
          <w:lang w:eastAsia="ru-RU"/>
        </w:rPr>
        <w:t>…</w:t>
      </w:r>
      <w:r w:rsidR="0015588A" w:rsidRPr="0015588A">
        <w:rPr>
          <w:sz w:val="24"/>
          <w:szCs w:val="24"/>
          <w:lang w:eastAsia="ru-RU"/>
        </w:rPr>
        <w:t>….</w:t>
      </w:r>
      <w:proofErr w:type="gramEnd"/>
      <w:r w:rsidRPr="00C2174B">
        <w:rPr>
          <w:sz w:val="24"/>
          <w:szCs w:val="24"/>
          <w:lang w:eastAsia="ru-RU"/>
        </w:rPr>
        <w:t>…35</w:t>
      </w:r>
    </w:p>
    <w:p w:rsidR="009C0357" w:rsidRPr="00C2174B" w:rsidRDefault="009E3761" w:rsidP="00BD231C">
      <w:pPr>
        <w:pStyle w:val="10"/>
        <w:jc w:val="both"/>
      </w:pPr>
      <w:r w:rsidRPr="00C2174B">
        <w:rPr>
          <w:lang w:val="ru-RU"/>
        </w:rPr>
        <w:t xml:space="preserve">   </w:t>
      </w:r>
      <w:r w:rsidR="009C0357" w:rsidRPr="00C2174B">
        <w:t xml:space="preserve">Хранение </w:t>
      </w:r>
      <w:r w:rsidR="00C2174B">
        <w:t>горелки………………………………………………………</w:t>
      </w:r>
      <w:r w:rsidR="009C0357" w:rsidRPr="00C2174B">
        <w:t>……</w:t>
      </w:r>
      <w:r w:rsidR="0015588A">
        <w:rPr>
          <w:lang w:val="en-US"/>
        </w:rPr>
        <w:t>………</w:t>
      </w:r>
      <w:r w:rsidR="009C0357" w:rsidRPr="00C2174B">
        <w:t>……..35</w:t>
      </w:r>
    </w:p>
    <w:p w:rsidR="009C0357" w:rsidRPr="00C2174B" w:rsidRDefault="009E3761" w:rsidP="00BD231C">
      <w:pPr>
        <w:pStyle w:val="10"/>
        <w:jc w:val="both"/>
      </w:pPr>
      <w:r w:rsidRPr="00C2174B">
        <w:rPr>
          <w:lang w:val="ru-RU"/>
        </w:rPr>
        <w:t xml:space="preserve">   </w:t>
      </w:r>
      <w:r w:rsidR="009C0357" w:rsidRPr="00C2174B">
        <w:t>Транспортиро</w:t>
      </w:r>
      <w:r w:rsidR="00C2174B">
        <w:t>вка …………………………………………………………</w:t>
      </w:r>
      <w:r w:rsidR="0015588A">
        <w:rPr>
          <w:lang w:val="en-US"/>
        </w:rPr>
        <w:t>………</w:t>
      </w:r>
      <w:r w:rsidR="00C2174B">
        <w:t>……</w:t>
      </w:r>
      <w:r w:rsidR="009C0357" w:rsidRPr="00C2174B">
        <w:t>…..36</w:t>
      </w:r>
    </w:p>
    <w:p w:rsidR="009C0357" w:rsidRPr="00C2174B" w:rsidRDefault="009C0357" w:rsidP="00BD231C">
      <w:pPr>
        <w:pStyle w:val="a6"/>
        <w:numPr>
          <w:ilvl w:val="0"/>
          <w:numId w:val="1"/>
        </w:numPr>
        <w:spacing w:after="0" w:line="240" w:lineRule="auto"/>
        <w:ind w:left="0" w:firstLine="0"/>
        <w:rPr>
          <w:b/>
          <w:sz w:val="24"/>
          <w:szCs w:val="24"/>
          <w:lang w:eastAsia="ru-RU"/>
        </w:rPr>
      </w:pPr>
      <w:r w:rsidRPr="00C2174B">
        <w:rPr>
          <w:b/>
          <w:sz w:val="24"/>
          <w:szCs w:val="24"/>
          <w:lang w:eastAsia="ru-RU"/>
        </w:rPr>
        <w:t>Утилизация………………………………………………………………</w:t>
      </w:r>
      <w:r w:rsidR="0015588A">
        <w:rPr>
          <w:b/>
          <w:sz w:val="24"/>
          <w:szCs w:val="24"/>
          <w:lang w:eastAsia="ru-RU"/>
        </w:rPr>
        <w:t>…………</w:t>
      </w:r>
      <w:r w:rsidRPr="00C2174B">
        <w:rPr>
          <w:b/>
          <w:sz w:val="24"/>
          <w:szCs w:val="24"/>
          <w:lang w:eastAsia="ru-RU"/>
        </w:rPr>
        <w:t>………36</w:t>
      </w:r>
    </w:p>
    <w:p w:rsidR="009C0357" w:rsidRPr="00C2174B" w:rsidRDefault="009E3761" w:rsidP="00BD231C">
      <w:pPr>
        <w:pStyle w:val="10"/>
        <w:jc w:val="both"/>
      </w:pPr>
      <w:r w:rsidRPr="00C2174B">
        <w:rPr>
          <w:lang w:val="ru-RU"/>
        </w:rPr>
        <w:t xml:space="preserve">   </w:t>
      </w:r>
      <w:r w:rsidR="009C0357" w:rsidRPr="00C2174B">
        <w:t>Гарантийные обяза</w:t>
      </w:r>
      <w:r w:rsidR="00C2174B">
        <w:t>тельства…………………………………………</w:t>
      </w:r>
      <w:r w:rsidR="0015588A" w:rsidRPr="0015588A">
        <w:rPr>
          <w:lang w:val="ru-RU"/>
        </w:rPr>
        <w:t>…</w:t>
      </w:r>
      <w:r w:rsidR="0015588A">
        <w:rPr>
          <w:lang w:val="ru-RU"/>
        </w:rPr>
        <w:t>…</w:t>
      </w:r>
      <w:r w:rsidR="0015588A" w:rsidRPr="0015588A">
        <w:rPr>
          <w:lang w:val="ru-RU"/>
        </w:rPr>
        <w:t>..</w:t>
      </w:r>
      <w:r w:rsidR="0015588A">
        <w:rPr>
          <w:lang w:val="en-US"/>
        </w:rPr>
        <w:t>.</w:t>
      </w:r>
      <w:r w:rsidR="00C2174B">
        <w:t>…………</w:t>
      </w:r>
      <w:r w:rsidR="009C0357" w:rsidRPr="00C2174B">
        <w:t>….36</w:t>
      </w:r>
    </w:p>
    <w:p w:rsidR="00AC4E09" w:rsidRPr="00C2174B" w:rsidRDefault="009E3761" w:rsidP="00BD231C">
      <w:pPr>
        <w:pStyle w:val="10"/>
        <w:jc w:val="both"/>
      </w:pPr>
      <w:r w:rsidRPr="00C2174B">
        <w:t xml:space="preserve">   </w:t>
      </w:r>
      <w:r w:rsidR="009C0357" w:rsidRPr="00C2174B">
        <w:t>Гарантийный талон</w:t>
      </w:r>
      <w:r w:rsidRPr="00C2174B">
        <w:t>………………………………………………</w:t>
      </w:r>
      <w:r w:rsidR="0015588A">
        <w:rPr>
          <w:lang w:val="ru-RU"/>
        </w:rPr>
        <w:t>…</w:t>
      </w:r>
      <w:r w:rsidR="0015588A" w:rsidRPr="0015588A">
        <w:rPr>
          <w:lang w:val="ru-RU"/>
        </w:rPr>
        <w:t>……</w:t>
      </w:r>
      <w:r w:rsidR="0015588A">
        <w:rPr>
          <w:lang w:val="en-US"/>
        </w:rPr>
        <w:t>..</w:t>
      </w:r>
      <w:r w:rsidRPr="00C2174B">
        <w:t>……………</w:t>
      </w:r>
      <w:r w:rsidR="00C2174B">
        <w:rPr>
          <w:lang w:val="ru-RU"/>
        </w:rPr>
        <w:t>.</w:t>
      </w:r>
      <w:r w:rsidRPr="00C2174B">
        <w:t>…37</w:t>
      </w:r>
      <w:r w:rsidR="00034CF7" w:rsidRPr="00C2174B">
        <w:t xml:space="preserve"> </w:t>
      </w:r>
    </w:p>
    <w:p w:rsidR="00200166" w:rsidRPr="00BE1FA7" w:rsidRDefault="00200166" w:rsidP="00BE1FA7">
      <w:pPr>
        <w:spacing w:after="0" w:line="240" w:lineRule="auto"/>
        <w:ind w:firstLine="0"/>
        <w:contextualSpacing w:val="0"/>
        <w:jc w:val="center"/>
        <w:rPr>
          <w:b/>
        </w:rPr>
      </w:pPr>
      <w:r w:rsidRPr="009C0357">
        <w:rPr>
          <w:sz w:val="24"/>
          <w:szCs w:val="24"/>
        </w:rPr>
        <w:br w:type="page"/>
      </w:r>
      <w:r w:rsidR="00362CDE" w:rsidRPr="00BE1FA7">
        <w:rPr>
          <w:b/>
        </w:rPr>
        <w:lastRenderedPageBreak/>
        <w:t xml:space="preserve">ОБЩИЕ СВЕДЕНИЯ О ПЕЛЛЕТНЫХ ГОРЕЛКАХ </w:t>
      </w:r>
      <w:r w:rsidR="0015588A">
        <w:rPr>
          <w:b/>
          <w:lang w:val="en-US"/>
        </w:rPr>
        <w:t>VATRA</w:t>
      </w:r>
      <w:r w:rsidR="00362CDE" w:rsidRPr="00BE1FA7">
        <w:rPr>
          <w:b/>
        </w:rPr>
        <w:t xml:space="preserve"> НОМИНАЛЬНОЙ МОЩНОСТЬЮ 10-75 КВТ.</w:t>
      </w:r>
    </w:p>
    <w:p w:rsidR="00200166" w:rsidRDefault="00200166" w:rsidP="00200166">
      <w:pPr>
        <w:spacing w:after="0" w:line="240" w:lineRule="auto"/>
        <w:ind w:firstLine="567"/>
        <w:rPr>
          <w:rFonts w:eastAsia="Times New Roman"/>
          <w:sz w:val="24"/>
          <w:szCs w:val="24"/>
          <w:lang w:eastAsia="ru-RU"/>
        </w:rPr>
      </w:pPr>
      <w:r>
        <w:t>Н</w:t>
      </w:r>
      <w:r w:rsidRPr="002C1E86">
        <w:rPr>
          <w:rFonts w:eastAsia="Times New Roman"/>
          <w:sz w:val="24"/>
          <w:szCs w:val="24"/>
          <w:lang w:eastAsia="ru-RU"/>
        </w:rPr>
        <w:t xml:space="preserve">астоящее руководство по эксплуатации (далее по тексту – РЭ) распространяется на </w:t>
      </w:r>
      <w:proofErr w:type="spellStart"/>
      <w:r w:rsidRPr="002C1E86">
        <w:rPr>
          <w:rFonts w:eastAsia="Times New Roman" w:hint="eastAsia"/>
          <w:sz w:val="24"/>
          <w:szCs w:val="24"/>
          <w:lang w:eastAsia="ru-RU"/>
        </w:rPr>
        <w:t>пеллетн</w:t>
      </w:r>
      <w:r w:rsidRPr="002C1E86">
        <w:rPr>
          <w:rFonts w:eastAsia="Times New Roman"/>
          <w:sz w:val="24"/>
          <w:szCs w:val="24"/>
          <w:lang w:eastAsia="ru-RU"/>
        </w:rPr>
        <w:t>ые</w:t>
      </w:r>
      <w:proofErr w:type="spellEnd"/>
      <w:r w:rsidRPr="002C1E86">
        <w:rPr>
          <w:rFonts w:eastAsia="Times New Roman" w:hint="eastAsia"/>
          <w:sz w:val="24"/>
          <w:szCs w:val="24"/>
          <w:lang w:eastAsia="ru-RU"/>
        </w:rPr>
        <w:t xml:space="preserve"> горелки</w:t>
      </w:r>
      <w:r w:rsidRPr="002C1E86">
        <w:rPr>
          <w:rFonts w:eastAsia="Times New Roman"/>
          <w:sz w:val="24"/>
          <w:szCs w:val="24"/>
          <w:lang w:eastAsia="ru-RU"/>
        </w:rPr>
        <w:t xml:space="preserve"> </w:t>
      </w:r>
      <w:proofErr w:type="gramStart"/>
      <w:r w:rsidR="00BE1FA7">
        <w:rPr>
          <w:rFonts w:eastAsia="Times New Roman"/>
          <w:sz w:val="24"/>
          <w:szCs w:val="24"/>
          <w:lang w:val="en-US" w:eastAsia="ru-RU"/>
        </w:rPr>
        <w:t>VATRA</w:t>
      </w:r>
      <w:r w:rsidRPr="002C1E86">
        <w:rPr>
          <w:rFonts w:eastAsia="Times New Roman"/>
          <w:sz w:val="24"/>
          <w:szCs w:val="24"/>
          <w:lang w:eastAsia="ru-RU"/>
        </w:rPr>
        <w:t xml:space="preserve">  (</w:t>
      </w:r>
      <w:proofErr w:type="gramEnd"/>
      <w:r w:rsidRPr="002C1E86">
        <w:rPr>
          <w:rFonts w:eastAsia="Times New Roman" w:hint="eastAsia"/>
          <w:sz w:val="24"/>
          <w:szCs w:val="24"/>
          <w:lang w:eastAsia="ru-RU"/>
        </w:rPr>
        <w:t>дал</w:t>
      </w:r>
      <w:r w:rsidRPr="002C1E86">
        <w:rPr>
          <w:rFonts w:eastAsia="Times New Roman"/>
          <w:sz w:val="24"/>
          <w:szCs w:val="24"/>
          <w:lang w:eastAsia="ru-RU"/>
        </w:rPr>
        <w:t xml:space="preserve">ее по тексту – </w:t>
      </w:r>
      <w:r w:rsidRPr="002C1E86">
        <w:rPr>
          <w:rFonts w:eastAsia="Times New Roman" w:hint="eastAsia"/>
          <w:sz w:val="24"/>
          <w:szCs w:val="24"/>
          <w:lang w:eastAsia="ru-RU"/>
        </w:rPr>
        <w:t>горелка</w:t>
      </w:r>
      <w:r w:rsidRPr="002C1E86">
        <w:rPr>
          <w:rFonts w:eastAsia="Times New Roman"/>
          <w:sz w:val="24"/>
          <w:szCs w:val="24"/>
          <w:lang w:eastAsia="ru-RU"/>
        </w:rPr>
        <w:t xml:space="preserve">) с номинальной тепловой мощностью от </w:t>
      </w:r>
      <w:r w:rsidRPr="00D720FE">
        <w:rPr>
          <w:rFonts w:eastAsia="Times New Roman"/>
          <w:sz w:val="24"/>
          <w:szCs w:val="24"/>
          <w:lang w:eastAsia="ru-RU"/>
        </w:rPr>
        <w:t>10</w:t>
      </w:r>
      <w:r w:rsidRPr="002C1E86">
        <w:rPr>
          <w:rFonts w:eastAsia="Times New Roman"/>
          <w:sz w:val="24"/>
          <w:szCs w:val="24"/>
          <w:lang w:eastAsia="ru-RU"/>
        </w:rPr>
        <w:t xml:space="preserve"> кВт до </w:t>
      </w:r>
      <w:r w:rsidRPr="00D720FE">
        <w:rPr>
          <w:rFonts w:eastAsia="Times New Roman"/>
          <w:sz w:val="24"/>
          <w:szCs w:val="24"/>
          <w:lang w:eastAsia="ru-RU"/>
        </w:rPr>
        <w:t>75</w:t>
      </w:r>
      <w:r w:rsidRPr="002C1E86">
        <w:rPr>
          <w:rFonts w:eastAsia="Times New Roman"/>
          <w:sz w:val="24"/>
          <w:szCs w:val="24"/>
          <w:lang w:eastAsia="ru-RU"/>
        </w:rPr>
        <w:t xml:space="preserve"> кВт</w:t>
      </w:r>
      <w:r>
        <w:rPr>
          <w:rFonts w:eastAsia="Times New Roman"/>
          <w:sz w:val="24"/>
          <w:szCs w:val="24"/>
          <w:lang w:eastAsia="ru-RU"/>
        </w:rPr>
        <w:t>.</w:t>
      </w:r>
    </w:p>
    <w:p w:rsidR="00200166" w:rsidRPr="002C1E86" w:rsidRDefault="00200166" w:rsidP="00200166">
      <w:pPr>
        <w:widowControl w:val="0"/>
        <w:overflowPunct w:val="0"/>
        <w:autoSpaceDE w:val="0"/>
        <w:autoSpaceDN w:val="0"/>
        <w:adjustRightInd w:val="0"/>
        <w:spacing w:after="0" w:line="240" w:lineRule="auto"/>
        <w:ind w:firstLine="567"/>
        <w:contextualSpacing w:val="0"/>
        <w:textAlignment w:val="baseline"/>
        <w:rPr>
          <w:rFonts w:eastAsia="Times New Roman"/>
          <w:sz w:val="24"/>
          <w:szCs w:val="24"/>
          <w:lang w:eastAsia="ru-RU"/>
        </w:rPr>
      </w:pPr>
      <w:r w:rsidRPr="002C1E86">
        <w:rPr>
          <w:rFonts w:eastAsia="Times New Roman"/>
          <w:sz w:val="24"/>
          <w:szCs w:val="24"/>
          <w:lang w:eastAsia="ru-RU"/>
        </w:rPr>
        <w:t xml:space="preserve">Настоящее РЭ </w:t>
      </w:r>
      <w:r w:rsidRPr="002C1E86">
        <w:rPr>
          <w:rFonts w:eastAsia="Times New Roman" w:hint="eastAsia"/>
          <w:sz w:val="24"/>
          <w:szCs w:val="24"/>
          <w:lang w:eastAsia="ru-RU"/>
        </w:rPr>
        <w:t>содержит</w:t>
      </w:r>
      <w:r w:rsidRPr="002C1E86">
        <w:rPr>
          <w:rFonts w:eastAsia="Times New Roman"/>
          <w:sz w:val="24"/>
          <w:szCs w:val="24"/>
          <w:lang w:eastAsia="ru-RU"/>
        </w:rPr>
        <w:t xml:space="preserve"> </w:t>
      </w:r>
      <w:r w:rsidRPr="002C1E86">
        <w:rPr>
          <w:rFonts w:eastAsia="Times New Roman" w:hint="eastAsia"/>
          <w:sz w:val="24"/>
          <w:szCs w:val="24"/>
          <w:lang w:eastAsia="ru-RU"/>
        </w:rPr>
        <w:t>общие</w:t>
      </w:r>
      <w:r w:rsidRPr="002C1E86">
        <w:rPr>
          <w:rFonts w:eastAsia="Times New Roman"/>
          <w:sz w:val="24"/>
          <w:szCs w:val="24"/>
          <w:lang w:eastAsia="ru-RU"/>
        </w:rPr>
        <w:t xml:space="preserve"> </w:t>
      </w:r>
      <w:r w:rsidRPr="002C1E86">
        <w:rPr>
          <w:rFonts w:eastAsia="Times New Roman" w:hint="eastAsia"/>
          <w:sz w:val="24"/>
          <w:szCs w:val="24"/>
          <w:lang w:eastAsia="ru-RU"/>
        </w:rPr>
        <w:t>сведения</w:t>
      </w:r>
      <w:r w:rsidRPr="002C1E86">
        <w:rPr>
          <w:rFonts w:eastAsia="Times New Roman"/>
          <w:sz w:val="24"/>
          <w:szCs w:val="24"/>
          <w:lang w:eastAsia="ru-RU"/>
        </w:rPr>
        <w:t xml:space="preserve"> </w:t>
      </w:r>
      <w:r w:rsidRPr="002C1E86">
        <w:rPr>
          <w:rFonts w:eastAsia="Times New Roman" w:hint="eastAsia"/>
          <w:sz w:val="24"/>
          <w:szCs w:val="24"/>
          <w:lang w:eastAsia="ru-RU"/>
        </w:rPr>
        <w:t>о</w:t>
      </w:r>
      <w:r w:rsidRPr="002C1E86">
        <w:rPr>
          <w:rFonts w:eastAsia="Times New Roman"/>
          <w:sz w:val="24"/>
          <w:szCs w:val="24"/>
          <w:lang w:eastAsia="ru-RU"/>
        </w:rPr>
        <w:t xml:space="preserve"> </w:t>
      </w:r>
      <w:r>
        <w:rPr>
          <w:rFonts w:eastAsia="Times New Roman"/>
          <w:sz w:val="24"/>
          <w:szCs w:val="24"/>
          <w:lang w:eastAsia="ru-RU"/>
        </w:rPr>
        <w:t xml:space="preserve">назначении, </w:t>
      </w:r>
      <w:r w:rsidRPr="002C1E86">
        <w:rPr>
          <w:rFonts w:eastAsia="Times New Roman" w:hint="eastAsia"/>
          <w:sz w:val="24"/>
          <w:szCs w:val="24"/>
          <w:lang w:eastAsia="ru-RU"/>
        </w:rPr>
        <w:t>технических</w:t>
      </w:r>
      <w:r w:rsidRPr="002C1E86">
        <w:rPr>
          <w:rFonts w:eastAsia="Times New Roman"/>
          <w:sz w:val="24"/>
          <w:szCs w:val="24"/>
          <w:lang w:eastAsia="ru-RU"/>
        </w:rPr>
        <w:t xml:space="preserve"> </w:t>
      </w:r>
      <w:r w:rsidRPr="002C1E86">
        <w:rPr>
          <w:rFonts w:eastAsia="Times New Roman" w:hint="eastAsia"/>
          <w:sz w:val="24"/>
          <w:szCs w:val="24"/>
          <w:lang w:eastAsia="ru-RU"/>
        </w:rPr>
        <w:t>характеристиках</w:t>
      </w:r>
      <w:r w:rsidRPr="002C1E86">
        <w:rPr>
          <w:rFonts w:eastAsia="Times New Roman"/>
          <w:sz w:val="24"/>
          <w:szCs w:val="24"/>
          <w:lang w:eastAsia="ru-RU"/>
        </w:rPr>
        <w:t xml:space="preserve">, </w:t>
      </w:r>
      <w:r w:rsidRPr="002C1E86">
        <w:rPr>
          <w:rFonts w:eastAsia="Times New Roman" w:hint="eastAsia"/>
          <w:sz w:val="24"/>
          <w:szCs w:val="24"/>
          <w:lang w:eastAsia="ru-RU"/>
        </w:rPr>
        <w:t>устройстве</w:t>
      </w:r>
      <w:r w:rsidRPr="002C1E86">
        <w:rPr>
          <w:rFonts w:eastAsia="Times New Roman"/>
          <w:sz w:val="24"/>
          <w:szCs w:val="24"/>
          <w:lang w:eastAsia="ru-RU"/>
        </w:rPr>
        <w:t xml:space="preserve">, </w:t>
      </w:r>
      <w:r>
        <w:rPr>
          <w:rFonts w:eastAsia="Times New Roman"/>
          <w:sz w:val="24"/>
          <w:szCs w:val="24"/>
          <w:lang w:eastAsia="ru-RU"/>
        </w:rPr>
        <w:t xml:space="preserve">правилах </w:t>
      </w:r>
      <w:r w:rsidRPr="002C1E86">
        <w:rPr>
          <w:rFonts w:eastAsia="Times New Roman" w:hint="eastAsia"/>
          <w:sz w:val="24"/>
          <w:szCs w:val="24"/>
          <w:lang w:eastAsia="ru-RU"/>
        </w:rPr>
        <w:t>монтаж</w:t>
      </w:r>
      <w:r>
        <w:rPr>
          <w:rFonts w:eastAsia="Times New Roman"/>
          <w:sz w:val="24"/>
          <w:szCs w:val="24"/>
          <w:lang w:eastAsia="ru-RU"/>
        </w:rPr>
        <w:t>а и</w:t>
      </w:r>
      <w:r w:rsidRPr="002C1E86">
        <w:rPr>
          <w:rFonts w:eastAsia="Times New Roman"/>
          <w:sz w:val="24"/>
          <w:szCs w:val="24"/>
          <w:lang w:eastAsia="ru-RU"/>
        </w:rPr>
        <w:t xml:space="preserve"> </w:t>
      </w:r>
      <w:r>
        <w:rPr>
          <w:rFonts w:eastAsia="Times New Roman"/>
          <w:sz w:val="24"/>
          <w:szCs w:val="24"/>
          <w:lang w:eastAsia="ru-RU"/>
        </w:rPr>
        <w:t>установки</w:t>
      </w:r>
      <w:r w:rsidRPr="002C1E86">
        <w:rPr>
          <w:rFonts w:eastAsia="Times New Roman"/>
          <w:sz w:val="24"/>
          <w:szCs w:val="24"/>
          <w:lang w:eastAsia="ru-RU"/>
        </w:rPr>
        <w:t xml:space="preserve">, </w:t>
      </w:r>
      <w:r w:rsidRPr="002C1E86">
        <w:rPr>
          <w:rFonts w:eastAsia="Times New Roman" w:hint="eastAsia"/>
          <w:sz w:val="24"/>
          <w:szCs w:val="24"/>
          <w:lang w:eastAsia="ru-RU"/>
        </w:rPr>
        <w:t>безопасной</w:t>
      </w:r>
      <w:r w:rsidRPr="002C1E86">
        <w:rPr>
          <w:rFonts w:eastAsia="Times New Roman"/>
          <w:sz w:val="24"/>
          <w:szCs w:val="24"/>
          <w:lang w:eastAsia="ru-RU"/>
        </w:rPr>
        <w:t xml:space="preserve"> </w:t>
      </w:r>
      <w:r w:rsidRPr="002C1E86">
        <w:rPr>
          <w:rFonts w:eastAsia="Times New Roman" w:hint="eastAsia"/>
          <w:sz w:val="24"/>
          <w:szCs w:val="24"/>
          <w:lang w:eastAsia="ru-RU"/>
        </w:rPr>
        <w:t>эксплуатации</w:t>
      </w:r>
      <w:r>
        <w:rPr>
          <w:rFonts w:eastAsia="Times New Roman"/>
          <w:sz w:val="24"/>
          <w:szCs w:val="24"/>
          <w:lang w:eastAsia="ru-RU"/>
        </w:rPr>
        <w:t xml:space="preserve">, технического </w:t>
      </w:r>
      <w:proofErr w:type="gramStart"/>
      <w:r>
        <w:rPr>
          <w:rFonts w:eastAsia="Times New Roman"/>
          <w:sz w:val="24"/>
          <w:szCs w:val="24"/>
          <w:lang w:eastAsia="ru-RU"/>
        </w:rPr>
        <w:t>обслуживания  и</w:t>
      </w:r>
      <w:proofErr w:type="gramEnd"/>
      <w:r w:rsidRPr="002C1E86">
        <w:rPr>
          <w:rFonts w:eastAsia="Times New Roman"/>
          <w:sz w:val="24"/>
          <w:szCs w:val="24"/>
          <w:lang w:eastAsia="ru-RU"/>
        </w:rPr>
        <w:t xml:space="preserve"> </w:t>
      </w:r>
      <w:r w:rsidRPr="002C1E86">
        <w:rPr>
          <w:rFonts w:eastAsia="Times New Roman" w:hint="eastAsia"/>
          <w:sz w:val="24"/>
          <w:szCs w:val="24"/>
          <w:lang w:eastAsia="ru-RU"/>
        </w:rPr>
        <w:t>хранения</w:t>
      </w:r>
      <w:r>
        <w:rPr>
          <w:rFonts w:eastAsia="Times New Roman"/>
          <w:sz w:val="24"/>
          <w:szCs w:val="24"/>
          <w:lang w:eastAsia="ru-RU"/>
        </w:rPr>
        <w:t xml:space="preserve">. РЭ </w:t>
      </w:r>
      <w:r w:rsidRPr="002C1E86">
        <w:rPr>
          <w:rFonts w:eastAsia="Times New Roman"/>
          <w:sz w:val="24"/>
          <w:szCs w:val="24"/>
          <w:lang w:eastAsia="ru-RU"/>
        </w:rPr>
        <w:t>предназначено для лиц, осуществляющих эксплуатацию и обслуживание горелки.</w:t>
      </w:r>
    </w:p>
    <w:p w:rsidR="00200166" w:rsidRPr="002C1E86" w:rsidRDefault="00200166" w:rsidP="00200166">
      <w:pPr>
        <w:spacing w:after="0" w:line="240" w:lineRule="auto"/>
        <w:ind w:firstLine="567"/>
        <w:rPr>
          <w:lang w:eastAsia="ru-RU"/>
        </w:rPr>
      </w:pPr>
      <w:r w:rsidRPr="001729A7">
        <w:rPr>
          <w:rFonts w:eastAsia="Times New Roman"/>
          <w:b/>
          <w:sz w:val="24"/>
          <w:szCs w:val="24"/>
          <w:lang w:eastAsia="ru-RU"/>
        </w:rPr>
        <w:t>ЭКСПЛУАТАЦИЯ ГОРЕЛКИ, А ТАКЖЕ ПРОВЕДЕНИЕ РАБОТ ПО ЕЕ ОБСЛУЖИВАНИЮ И РЕМОНТУ ЛИЦАМИ, НЕ ИЗУЧИВШИМИ НАСТОЯЩЕЕ РЭ, НЕ ДОПУСКАЕТСЯ</w:t>
      </w:r>
      <w:r>
        <w:rPr>
          <w:rFonts w:eastAsia="Times New Roman"/>
          <w:b/>
          <w:sz w:val="24"/>
          <w:szCs w:val="24"/>
          <w:lang w:eastAsia="ru-RU"/>
        </w:rPr>
        <w:t>.</w:t>
      </w:r>
    </w:p>
    <w:p w:rsidR="00200166" w:rsidRPr="00362CDE" w:rsidRDefault="00200166" w:rsidP="00200166">
      <w:pPr>
        <w:pStyle w:val="a6"/>
        <w:numPr>
          <w:ilvl w:val="1"/>
          <w:numId w:val="3"/>
        </w:numPr>
        <w:spacing w:after="0" w:line="240" w:lineRule="auto"/>
        <w:ind w:left="0"/>
        <w:jc w:val="center"/>
        <w:rPr>
          <w:b/>
          <w:u w:val="single"/>
          <w:lang w:eastAsia="ru-RU"/>
        </w:rPr>
      </w:pPr>
      <w:r w:rsidRPr="00362CDE">
        <w:rPr>
          <w:b/>
          <w:u w:val="single"/>
          <w:lang w:eastAsia="ru-RU"/>
        </w:rPr>
        <w:t>Назначение изделия.</w:t>
      </w:r>
    </w:p>
    <w:p w:rsidR="00200166" w:rsidRPr="001729A7" w:rsidRDefault="00200166" w:rsidP="00200166">
      <w:pPr>
        <w:keepNext/>
        <w:widowControl w:val="0"/>
        <w:overflowPunct w:val="0"/>
        <w:autoSpaceDE w:val="0"/>
        <w:autoSpaceDN w:val="0"/>
        <w:adjustRightInd w:val="0"/>
        <w:spacing w:after="0" w:line="240" w:lineRule="auto"/>
        <w:ind w:firstLine="567"/>
        <w:contextualSpacing w:val="0"/>
        <w:textAlignment w:val="baseline"/>
        <w:outlineLvl w:val="2"/>
        <w:rPr>
          <w:rFonts w:eastAsia="Times New Roman"/>
          <w:sz w:val="24"/>
          <w:szCs w:val="24"/>
          <w:lang w:eastAsia="ru-RU"/>
        </w:rPr>
      </w:pPr>
      <w:proofErr w:type="spellStart"/>
      <w:r w:rsidRPr="001729A7">
        <w:rPr>
          <w:rFonts w:eastAsia="Times New Roman"/>
          <w:sz w:val="24"/>
          <w:szCs w:val="24"/>
          <w:lang w:eastAsia="ru-RU"/>
        </w:rPr>
        <w:t>Пеллетная</w:t>
      </w:r>
      <w:proofErr w:type="spellEnd"/>
      <w:r w:rsidRPr="001729A7">
        <w:rPr>
          <w:rFonts w:eastAsia="Times New Roman"/>
          <w:sz w:val="24"/>
          <w:szCs w:val="24"/>
          <w:lang w:eastAsia="ru-RU"/>
        </w:rPr>
        <w:t xml:space="preserve"> </w:t>
      </w:r>
      <w:proofErr w:type="gramStart"/>
      <w:r w:rsidRPr="001729A7">
        <w:rPr>
          <w:rFonts w:eastAsia="Times New Roman"/>
          <w:sz w:val="24"/>
          <w:szCs w:val="24"/>
          <w:lang w:eastAsia="ru-RU"/>
        </w:rPr>
        <w:t>горелка это</w:t>
      </w:r>
      <w:proofErr w:type="gramEnd"/>
      <w:r w:rsidRPr="001729A7">
        <w:rPr>
          <w:rFonts w:eastAsia="Times New Roman"/>
          <w:sz w:val="24"/>
          <w:szCs w:val="24"/>
          <w:lang w:eastAsia="ru-RU"/>
        </w:rPr>
        <w:t xml:space="preserve"> устройство, которое предназначено для получения тепловой энергии путем сжигания гранулированного топлива типа </w:t>
      </w:r>
      <w:proofErr w:type="spellStart"/>
      <w:r w:rsidRPr="001729A7">
        <w:rPr>
          <w:rFonts w:eastAsia="Times New Roman"/>
          <w:sz w:val="24"/>
          <w:szCs w:val="24"/>
          <w:lang w:eastAsia="ru-RU"/>
        </w:rPr>
        <w:t>пеллета</w:t>
      </w:r>
      <w:proofErr w:type="spellEnd"/>
      <w:r w:rsidRPr="001729A7">
        <w:rPr>
          <w:rFonts w:eastAsia="Times New Roman"/>
          <w:sz w:val="24"/>
          <w:szCs w:val="24"/>
          <w:lang w:eastAsia="ru-RU"/>
        </w:rPr>
        <w:t>.</w:t>
      </w:r>
    </w:p>
    <w:p w:rsidR="00200166" w:rsidRPr="001729A7" w:rsidRDefault="00200166" w:rsidP="00200166">
      <w:pPr>
        <w:pStyle w:val="a8"/>
        <w:shd w:val="clear" w:color="auto" w:fill="FFFFFF"/>
        <w:spacing w:before="0" w:beforeAutospacing="0" w:after="0" w:afterAutospacing="0"/>
        <w:ind w:firstLine="567"/>
        <w:jc w:val="both"/>
        <w:rPr>
          <w:color w:val="222222"/>
        </w:rPr>
      </w:pPr>
      <w:proofErr w:type="spellStart"/>
      <w:r w:rsidRPr="001729A7">
        <w:rPr>
          <w:color w:val="222222"/>
        </w:rPr>
        <w:t>Пеллетная</w:t>
      </w:r>
      <w:proofErr w:type="spellEnd"/>
      <w:r w:rsidRPr="001729A7">
        <w:rPr>
          <w:color w:val="222222"/>
        </w:rPr>
        <w:t xml:space="preserve"> горелка может использоваться для отопления, горячего водоснабжения (ГВС), выпекания хлебобулочных и кондитерских изделий, для сушилок, растопки бань и других хозяйственных и промышленных нужд, где возможно сжигание топливных гранул (</w:t>
      </w:r>
      <w:proofErr w:type="spellStart"/>
      <w:r w:rsidRPr="001729A7">
        <w:rPr>
          <w:color w:val="222222"/>
        </w:rPr>
        <w:t>пеллет</w:t>
      </w:r>
      <w:proofErr w:type="spellEnd"/>
      <w:r w:rsidRPr="001729A7">
        <w:rPr>
          <w:color w:val="222222"/>
        </w:rPr>
        <w:t>).</w:t>
      </w:r>
    </w:p>
    <w:p w:rsidR="00200166" w:rsidRPr="001729A7" w:rsidRDefault="00200166" w:rsidP="00200166">
      <w:pPr>
        <w:pStyle w:val="a8"/>
        <w:shd w:val="clear" w:color="auto" w:fill="FFFFFF"/>
        <w:spacing w:before="0" w:beforeAutospacing="0" w:after="0" w:afterAutospacing="0"/>
        <w:ind w:firstLine="567"/>
        <w:jc w:val="both"/>
        <w:rPr>
          <w:color w:val="222222"/>
        </w:rPr>
      </w:pPr>
      <w:r>
        <w:rPr>
          <w:color w:val="222222"/>
        </w:rPr>
        <w:t>Г</w:t>
      </w:r>
      <w:r w:rsidRPr="001729A7">
        <w:rPr>
          <w:color w:val="222222"/>
        </w:rPr>
        <w:t>орелку можно монтировать на</w:t>
      </w:r>
      <w:r w:rsidRPr="001729A7">
        <w:rPr>
          <w:rStyle w:val="apple-converted-space"/>
          <w:color w:val="222222"/>
        </w:rPr>
        <w:t> </w:t>
      </w:r>
      <w:hyperlink r:id="rId10" w:tooltip="Твердотопливный котёл" w:history="1">
        <w:r w:rsidRPr="001729A7">
          <w:rPr>
            <w:rStyle w:val="a7"/>
            <w:rFonts w:eastAsia="Calibri"/>
            <w:color w:val="0B0080"/>
          </w:rPr>
          <w:t>твердотопливные</w:t>
        </w:r>
      </w:hyperlink>
      <w:r w:rsidRPr="001729A7">
        <w:rPr>
          <w:rStyle w:val="apple-converted-space"/>
          <w:color w:val="222222"/>
        </w:rPr>
        <w:t> </w:t>
      </w:r>
      <w:r w:rsidRPr="001729A7">
        <w:rPr>
          <w:color w:val="222222"/>
        </w:rPr>
        <w:t>и дизельные котлы, на некоторые газовые котлы, на</w:t>
      </w:r>
      <w:r w:rsidRPr="001729A7">
        <w:rPr>
          <w:rStyle w:val="apple-converted-space"/>
          <w:color w:val="222222"/>
        </w:rPr>
        <w:t> </w:t>
      </w:r>
      <w:hyperlink r:id="rId11" w:tooltip="Паровой котёл" w:history="1">
        <w:r w:rsidRPr="001729A7">
          <w:rPr>
            <w:rStyle w:val="a7"/>
            <w:rFonts w:eastAsia="Calibri"/>
            <w:color w:val="0B0080"/>
          </w:rPr>
          <w:t>паровые котлы</w:t>
        </w:r>
      </w:hyperlink>
      <w:r w:rsidRPr="001729A7">
        <w:rPr>
          <w:rStyle w:val="apple-converted-space"/>
          <w:color w:val="222222"/>
        </w:rPr>
        <w:t> </w:t>
      </w:r>
      <w:r>
        <w:rPr>
          <w:color w:val="222222"/>
        </w:rPr>
        <w:t xml:space="preserve">и </w:t>
      </w:r>
      <w:r w:rsidRPr="001729A7">
        <w:rPr>
          <w:color w:val="222222"/>
        </w:rPr>
        <w:t>пекарные печи (если это позволяет конструкция оборудования, на которое производится монтаж).</w:t>
      </w:r>
    </w:p>
    <w:p w:rsidR="00200166" w:rsidRPr="001729A7" w:rsidRDefault="00200166" w:rsidP="00200166">
      <w:pPr>
        <w:pStyle w:val="a8"/>
        <w:shd w:val="clear" w:color="auto" w:fill="FFFFFF"/>
        <w:spacing w:before="0" w:beforeAutospacing="0" w:after="0" w:afterAutospacing="0"/>
        <w:jc w:val="both"/>
        <w:rPr>
          <w:color w:val="222222"/>
        </w:rPr>
      </w:pPr>
      <w:r w:rsidRPr="001729A7">
        <w:rPr>
          <w:color w:val="222222"/>
        </w:rPr>
        <w:t xml:space="preserve">В бытовых условиях </w:t>
      </w:r>
      <w:proofErr w:type="spellStart"/>
      <w:r w:rsidRPr="001729A7">
        <w:rPr>
          <w:color w:val="222222"/>
        </w:rPr>
        <w:t>пеллетная</w:t>
      </w:r>
      <w:proofErr w:type="spellEnd"/>
      <w:r w:rsidRPr="001729A7">
        <w:rPr>
          <w:color w:val="222222"/>
        </w:rPr>
        <w:t xml:space="preserve"> горелка преимущественно монтируется на дверцу</w:t>
      </w:r>
      <w:r w:rsidRPr="001729A7">
        <w:rPr>
          <w:rStyle w:val="apple-converted-space"/>
          <w:color w:val="222222"/>
        </w:rPr>
        <w:t> </w:t>
      </w:r>
      <w:hyperlink r:id="rId12" w:tooltip="Твердотопливный котёл" w:history="1">
        <w:r>
          <w:rPr>
            <w:rStyle w:val="a7"/>
            <w:rFonts w:eastAsia="Calibri"/>
            <w:color w:val="0B0080"/>
          </w:rPr>
          <w:t xml:space="preserve">твердотопливного </w:t>
        </w:r>
        <w:r w:rsidRPr="001729A7">
          <w:rPr>
            <w:rStyle w:val="a7"/>
            <w:rFonts w:eastAsia="Calibri"/>
            <w:color w:val="0B0080"/>
          </w:rPr>
          <w:t>котла</w:t>
        </w:r>
      </w:hyperlink>
      <w:r w:rsidRPr="001729A7">
        <w:rPr>
          <w:rStyle w:val="apple-converted-space"/>
          <w:color w:val="222222"/>
        </w:rPr>
        <w:t> </w:t>
      </w:r>
      <w:r>
        <w:rPr>
          <w:color w:val="222222"/>
        </w:rPr>
        <w:t xml:space="preserve">(некоторые </w:t>
      </w:r>
      <w:r w:rsidRPr="001729A7">
        <w:rPr>
          <w:color w:val="222222"/>
        </w:rPr>
        <w:t>котлы изначально имеют необходимый</w:t>
      </w:r>
      <w:r w:rsidRPr="001729A7">
        <w:rPr>
          <w:rStyle w:val="apple-converted-space"/>
          <w:color w:val="222222"/>
        </w:rPr>
        <w:t> </w:t>
      </w:r>
      <w:hyperlink r:id="rId13" w:tooltip="Фланец" w:history="1">
        <w:r w:rsidRPr="001729A7">
          <w:rPr>
            <w:rStyle w:val="a7"/>
            <w:rFonts w:eastAsia="Calibri"/>
            <w:color w:val="0B0080"/>
          </w:rPr>
          <w:t>фланец</w:t>
        </w:r>
      </w:hyperlink>
      <w:r w:rsidRPr="001729A7">
        <w:rPr>
          <w:rStyle w:val="apple-converted-space"/>
          <w:color w:val="222222"/>
        </w:rPr>
        <w:t> </w:t>
      </w:r>
      <w:r w:rsidRPr="001729A7">
        <w:rPr>
          <w:color w:val="222222"/>
        </w:rPr>
        <w:t xml:space="preserve">для монтажа </w:t>
      </w:r>
      <w:proofErr w:type="spellStart"/>
      <w:r w:rsidRPr="001729A7">
        <w:rPr>
          <w:color w:val="222222"/>
        </w:rPr>
        <w:t>пеллетной</w:t>
      </w:r>
      <w:proofErr w:type="spellEnd"/>
      <w:r w:rsidRPr="001729A7">
        <w:rPr>
          <w:color w:val="222222"/>
        </w:rPr>
        <w:t xml:space="preserve"> горелки). В зависимости от габаритных размеров и веса, горелка может жестко фиксироваться на дверце котла или крепиться к ней на защелках и при открытии перемещаться по специальным направляющим.</w:t>
      </w:r>
    </w:p>
    <w:p w:rsidR="00200166" w:rsidRPr="001729A7" w:rsidRDefault="00200166" w:rsidP="00200166">
      <w:pPr>
        <w:widowControl w:val="0"/>
        <w:overflowPunct w:val="0"/>
        <w:autoSpaceDE w:val="0"/>
        <w:autoSpaceDN w:val="0"/>
        <w:adjustRightInd w:val="0"/>
        <w:spacing w:after="0" w:line="240" w:lineRule="auto"/>
        <w:ind w:firstLine="708"/>
        <w:contextualSpacing w:val="0"/>
        <w:textAlignment w:val="baseline"/>
        <w:rPr>
          <w:rFonts w:eastAsia="Times New Roman"/>
          <w:sz w:val="24"/>
          <w:szCs w:val="24"/>
          <w:lang w:eastAsia="ru-RU"/>
        </w:rPr>
      </w:pPr>
      <w:r w:rsidRPr="001729A7">
        <w:rPr>
          <w:rFonts w:eastAsia="Times New Roman"/>
          <w:sz w:val="24"/>
          <w:szCs w:val="24"/>
          <w:lang w:eastAsia="ru-RU"/>
        </w:rPr>
        <w:t>Рекомендуемые характеристики топлива приведены в таблице 2</w:t>
      </w:r>
      <w:r>
        <w:rPr>
          <w:rFonts w:eastAsia="Times New Roman"/>
          <w:sz w:val="24"/>
          <w:szCs w:val="24"/>
          <w:lang w:eastAsia="ru-RU"/>
        </w:rPr>
        <w:t xml:space="preserve"> настоящего руководства</w:t>
      </w:r>
      <w:r w:rsidRPr="001729A7">
        <w:rPr>
          <w:rFonts w:eastAsia="Times New Roman"/>
          <w:sz w:val="24"/>
          <w:szCs w:val="24"/>
          <w:lang w:eastAsia="ru-RU"/>
        </w:rPr>
        <w:t xml:space="preserve">. </w:t>
      </w:r>
      <w:r w:rsidRPr="001729A7">
        <w:rPr>
          <w:rFonts w:eastAsia="Times New Roman" w:hint="eastAsia"/>
          <w:sz w:val="24"/>
          <w:szCs w:val="24"/>
          <w:lang w:eastAsia="ru-RU"/>
        </w:rPr>
        <w:t>Тепловая</w:t>
      </w:r>
      <w:r w:rsidRPr="001729A7">
        <w:rPr>
          <w:rFonts w:eastAsia="Times New Roman"/>
          <w:sz w:val="24"/>
          <w:szCs w:val="24"/>
          <w:lang w:eastAsia="ru-RU"/>
        </w:rPr>
        <w:t xml:space="preserve"> </w:t>
      </w:r>
      <w:r w:rsidRPr="001729A7">
        <w:rPr>
          <w:rFonts w:eastAsia="Times New Roman" w:hint="eastAsia"/>
          <w:sz w:val="24"/>
          <w:szCs w:val="24"/>
          <w:lang w:eastAsia="ru-RU"/>
        </w:rPr>
        <w:t>энергия</w:t>
      </w:r>
      <w:r w:rsidRPr="001729A7">
        <w:rPr>
          <w:rFonts w:eastAsia="Times New Roman"/>
          <w:sz w:val="24"/>
          <w:szCs w:val="24"/>
          <w:lang w:eastAsia="ru-RU"/>
        </w:rPr>
        <w:t xml:space="preserve"> </w:t>
      </w:r>
      <w:r w:rsidRPr="001729A7">
        <w:rPr>
          <w:rFonts w:eastAsia="Times New Roman" w:hint="eastAsia"/>
          <w:sz w:val="24"/>
          <w:szCs w:val="24"/>
          <w:lang w:eastAsia="ru-RU"/>
        </w:rPr>
        <w:t>выделяется</w:t>
      </w:r>
      <w:r w:rsidRPr="001729A7">
        <w:rPr>
          <w:rFonts w:eastAsia="Times New Roman"/>
          <w:sz w:val="24"/>
          <w:szCs w:val="24"/>
          <w:lang w:eastAsia="ru-RU"/>
        </w:rPr>
        <w:t xml:space="preserve"> </w:t>
      </w:r>
      <w:r w:rsidRPr="001729A7">
        <w:rPr>
          <w:rFonts w:eastAsia="Times New Roman" w:hint="eastAsia"/>
          <w:sz w:val="24"/>
          <w:szCs w:val="24"/>
          <w:lang w:eastAsia="ru-RU"/>
        </w:rPr>
        <w:t>в</w:t>
      </w:r>
      <w:r w:rsidRPr="001729A7">
        <w:rPr>
          <w:rFonts w:eastAsia="Times New Roman"/>
          <w:sz w:val="24"/>
          <w:szCs w:val="24"/>
          <w:lang w:eastAsia="ru-RU"/>
        </w:rPr>
        <w:t xml:space="preserve"> </w:t>
      </w:r>
      <w:r w:rsidRPr="001729A7">
        <w:rPr>
          <w:rFonts w:eastAsia="Times New Roman" w:hint="eastAsia"/>
          <w:sz w:val="24"/>
          <w:szCs w:val="24"/>
          <w:lang w:eastAsia="ru-RU"/>
        </w:rPr>
        <w:t>виде</w:t>
      </w:r>
      <w:r w:rsidRPr="001729A7">
        <w:rPr>
          <w:rFonts w:eastAsia="Times New Roman"/>
          <w:sz w:val="24"/>
          <w:szCs w:val="24"/>
          <w:lang w:eastAsia="ru-RU"/>
        </w:rPr>
        <w:t xml:space="preserve"> </w:t>
      </w:r>
      <w:r w:rsidRPr="001729A7">
        <w:rPr>
          <w:rFonts w:eastAsia="Times New Roman" w:hint="eastAsia"/>
          <w:sz w:val="24"/>
          <w:szCs w:val="24"/>
          <w:lang w:eastAsia="ru-RU"/>
        </w:rPr>
        <w:t>факела</w:t>
      </w:r>
      <w:r w:rsidRPr="001729A7">
        <w:rPr>
          <w:rFonts w:eastAsia="Times New Roman"/>
          <w:sz w:val="24"/>
          <w:szCs w:val="24"/>
          <w:lang w:eastAsia="ru-RU"/>
        </w:rPr>
        <w:t xml:space="preserve"> </w:t>
      </w:r>
      <w:r w:rsidRPr="001729A7">
        <w:rPr>
          <w:rFonts w:eastAsia="Times New Roman" w:hint="eastAsia"/>
          <w:sz w:val="24"/>
          <w:szCs w:val="24"/>
          <w:lang w:eastAsia="ru-RU"/>
        </w:rPr>
        <w:t>пламени</w:t>
      </w:r>
      <w:r w:rsidRPr="001729A7">
        <w:rPr>
          <w:rFonts w:eastAsia="Times New Roman"/>
          <w:sz w:val="24"/>
          <w:szCs w:val="24"/>
          <w:lang w:eastAsia="ru-RU"/>
        </w:rPr>
        <w:t xml:space="preserve">, </w:t>
      </w:r>
      <w:r w:rsidRPr="001729A7">
        <w:rPr>
          <w:rFonts w:eastAsia="Times New Roman" w:hint="eastAsia"/>
          <w:sz w:val="24"/>
          <w:szCs w:val="24"/>
          <w:lang w:eastAsia="ru-RU"/>
        </w:rPr>
        <w:t>выходящего</w:t>
      </w:r>
      <w:r w:rsidRPr="001729A7">
        <w:rPr>
          <w:rFonts w:eastAsia="Times New Roman"/>
          <w:sz w:val="24"/>
          <w:szCs w:val="24"/>
          <w:lang w:eastAsia="ru-RU"/>
        </w:rPr>
        <w:t xml:space="preserve"> </w:t>
      </w:r>
      <w:r w:rsidRPr="001729A7">
        <w:rPr>
          <w:rFonts w:eastAsia="Times New Roman" w:hint="eastAsia"/>
          <w:sz w:val="24"/>
          <w:szCs w:val="24"/>
          <w:lang w:eastAsia="ru-RU"/>
        </w:rPr>
        <w:t>из</w:t>
      </w:r>
      <w:r w:rsidRPr="001729A7">
        <w:rPr>
          <w:rFonts w:eastAsia="Times New Roman"/>
          <w:sz w:val="24"/>
          <w:szCs w:val="24"/>
          <w:lang w:eastAsia="ru-RU"/>
        </w:rPr>
        <w:t xml:space="preserve"> камеры сгорания </w:t>
      </w:r>
      <w:r w:rsidRPr="001729A7">
        <w:rPr>
          <w:rFonts w:eastAsia="Times New Roman" w:hint="eastAsia"/>
          <w:sz w:val="24"/>
          <w:szCs w:val="24"/>
          <w:lang w:eastAsia="ru-RU"/>
        </w:rPr>
        <w:t>горелки</w:t>
      </w:r>
      <w:r w:rsidRPr="001729A7">
        <w:rPr>
          <w:rFonts w:eastAsia="Times New Roman"/>
          <w:sz w:val="24"/>
          <w:szCs w:val="24"/>
          <w:lang w:eastAsia="ru-RU"/>
        </w:rPr>
        <w:t xml:space="preserve"> </w:t>
      </w:r>
      <w:r w:rsidRPr="001729A7">
        <w:rPr>
          <w:rFonts w:eastAsia="Times New Roman" w:hint="eastAsia"/>
          <w:sz w:val="24"/>
          <w:szCs w:val="24"/>
          <w:lang w:eastAsia="ru-RU"/>
        </w:rPr>
        <w:t>в</w:t>
      </w:r>
      <w:r w:rsidRPr="001729A7">
        <w:rPr>
          <w:rFonts w:eastAsia="Times New Roman"/>
          <w:sz w:val="24"/>
          <w:szCs w:val="24"/>
          <w:lang w:eastAsia="ru-RU"/>
        </w:rPr>
        <w:t xml:space="preserve"> </w:t>
      </w:r>
      <w:r w:rsidRPr="001729A7">
        <w:rPr>
          <w:rFonts w:eastAsia="Times New Roman" w:hint="eastAsia"/>
          <w:sz w:val="24"/>
          <w:szCs w:val="24"/>
          <w:lang w:eastAsia="ru-RU"/>
        </w:rPr>
        <w:t>топочное</w:t>
      </w:r>
      <w:r w:rsidRPr="001729A7">
        <w:rPr>
          <w:rFonts w:eastAsia="Times New Roman"/>
          <w:sz w:val="24"/>
          <w:szCs w:val="24"/>
          <w:lang w:eastAsia="ru-RU"/>
        </w:rPr>
        <w:t xml:space="preserve"> </w:t>
      </w:r>
      <w:r w:rsidRPr="001729A7">
        <w:rPr>
          <w:rFonts w:eastAsia="Times New Roman" w:hint="eastAsia"/>
          <w:sz w:val="24"/>
          <w:szCs w:val="24"/>
          <w:lang w:eastAsia="ru-RU"/>
        </w:rPr>
        <w:t>пространство</w:t>
      </w:r>
      <w:r>
        <w:rPr>
          <w:rFonts w:eastAsia="Times New Roman"/>
          <w:sz w:val="24"/>
          <w:szCs w:val="24"/>
          <w:lang w:eastAsia="ru-RU"/>
        </w:rPr>
        <w:t xml:space="preserve"> </w:t>
      </w:r>
      <w:proofErr w:type="spellStart"/>
      <w:r>
        <w:rPr>
          <w:rFonts w:eastAsia="Times New Roman"/>
          <w:sz w:val="24"/>
          <w:szCs w:val="24"/>
          <w:lang w:eastAsia="ru-RU"/>
        </w:rPr>
        <w:t>тепло</w:t>
      </w:r>
      <w:r w:rsidRPr="001729A7">
        <w:rPr>
          <w:rFonts w:eastAsia="Times New Roman"/>
          <w:sz w:val="24"/>
          <w:szCs w:val="24"/>
          <w:lang w:eastAsia="ru-RU"/>
        </w:rPr>
        <w:t>агрегата</w:t>
      </w:r>
      <w:proofErr w:type="spellEnd"/>
      <w:r w:rsidRPr="001729A7">
        <w:rPr>
          <w:rFonts w:eastAsia="Times New Roman"/>
          <w:sz w:val="24"/>
          <w:szCs w:val="24"/>
          <w:lang w:eastAsia="ru-RU"/>
        </w:rPr>
        <w:t xml:space="preserve">. </w:t>
      </w:r>
    </w:p>
    <w:p w:rsidR="00200166" w:rsidRPr="001729A7" w:rsidRDefault="00200166" w:rsidP="00200166">
      <w:pPr>
        <w:widowControl w:val="0"/>
        <w:overflowPunct w:val="0"/>
        <w:autoSpaceDE w:val="0"/>
        <w:autoSpaceDN w:val="0"/>
        <w:adjustRightInd w:val="0"/>
        <w:spacing w:after="0" w:line="240" w:lineRule="auto"/>
        <w:ind w:firstLine="708"/>
        <w:contextualSpacing w:val="0"/>
        <w:textAlignment w:val="baseline"/>
        <w:rPr>
          <w:rFonts w:eastAsia="Times New Roman"/>
          <w:sz w:val="24"/>
          <w:szCs w:val="24"/>
          <w:lang w:eastAsia="ru-RU"/>
        </w:rPr>
      </w:pPr>
      <w:r w:rsidRPr="001729A7">
        <w:rPr>
          <w:rFonts w:eastAsia="Times New Roman"/>
          <w:sz w:val="24"/>
          <w:szCs w:val="24"/>
          <w:lang w:eastAsia="ru-RU"/>
        </w:rPr>
        <w:t xml:space="preserve">Горелка имеет автоматическую очистку с подвижным колосником, что снижает вероятность образования «коржей» нагара даже при использовании самой низкокачественной </w:t>
      </w:r>
      <w:proofErr w:type="spellStart"/>
      <w:r w:rsidRPr="001729A7">
        <w:rPr>
          <w:rFonts w:eastAsia="Times New Roman"/>
          <w:sz w:val="24"/>
          <w:szCs w:val="24"/>
          <w:lang w:eastAsia="ru-RU"/>
        </w:rPr>
        <w:t>пеллеты</w:t>
      </w:r>
      <w:proofErr w:type="spellEnd"/>
      <w:r w:rsidRPr="001729A7">
        <w:rPr>
          <w:rFonts w:eastAsia="Times New Roman"/>
          <w:sz w:val="24"/>
          <w:szCs w:val="24"/>
          <w:lang w:eastAsia="ru-RU"/>
        </w:rPr>
        <w:t xml:space="preserve"> и продляет срок её безотказной работы.</w:t>
      </w:r>
    </w:p>
    <w:p w:rsidR="00200166" w:rsidRPr="00266F6D" w:rsidRDefault="00200166" w:rsidP="00200166">
      <w:pPr>
        <w:spacing w:after="0" w:line="240" w:lineRule="auto"/>
        <w:ind w:firstLine="0"/>
        <w:rPr>
          <w:sz w:val="24"/>
          <w:szCs w:val="24"/>
          <w:lang w:eastAsia="ru-RU"/>
        </w:rPr>
      </w:pPr>
    </w:p>
    <w:p w:rsidR="00200166" w:rsidRPr="00362CDE" w:rsidRDefault="00200166" w:rsidP="00200166">
      <w:pPr>
        <w:pStyle w:val="a6"/>
        <w:numPr>
          <w:ilvl w:val="1"/>
          <w:numId w:val="3"/>
        </w:numPr>
        <w:spacing w:after="0" w:line="240" w:lineRule="auto"/>
        <w:ind w:left="0"/>
        <w:jc w:val="center"/>
        <w:rPr>
          <w:b/>
          <w:sz w:val="24"/>
          <w:szCs w:val="24"/>
          <w:u w:val="single"/>
          <w:lang w:eastAsia="ru-RU"/>
        </w:rPr>
      </w:pPr>
      <w:r w:rsidRPr="00362CDE">
        <w:rPr>
          <w:b/>
          <w:sz w:val="24"/>
          <w:szCs w:val="24"/>
          <w:u w:val="single"/>
          <w:lang w:eastAsia="ru-RU"/>
        </w:rPr>
        <w:t>Безопасность</w:t>
      </w:r>
    </w:p>
    <w:p w:rsidR="00200166" w:rsidRDefault="00200166" w:rsidP="00200166">
      <w:pPr>
        <w:spacing w:after="0" w:line="240" w:lineRule="auto"/>
        <w:ind w:firstLine="851"/>
        <w:rPr>
          <w:sz w:val="24"/>
          <w:szCs w:val="24"/>
        </w:rPr>
      </w:pPr>
      <w:r w:rsidRPr="00A96C7F">
        <w:rPr>
          <w:sz w:val="24"/>
          <w:szCs w:val="24"/>
        </w:rPr>
        <w:t>Перед началом эксплуатации горелки, необходимо внимательно ознакомиться со следующими требовани</w:t>
      </w:r>
      <w:r>
        <w:rPr>
          <w:sz w:val="24"/>
          <w:szCs w:val="24"/>
        </w:rPr>
        <w:t>ями и неукоснительно их выполнять.</w:t>
      </w:r>
    </w:p>
    <w:p w:rsidR="00200166" w:rsidRPr="005C5E4A" w:rsidRDefault="00200166" w:rsidP="00200166">
      <w:pPr>
        <w:spacing w:after="0" w:line="240" w:lineRule="auto"/>
        <w:ind w:firstLine="851"/>
        <w:rPr>
          <w:sz w:val="24"/>
          <w:szCs w:val="24"/>
        </w:rPr>
      </w:pPr>
      <w:r w:rsidRPr="005C5E4A">
        <w:rPr>
          <w:sz w:val="24"/>
          <w:szCs w:val="24"/>
        </w:rPr>
        <w:t xml:space="preserve">При установке </w:t>
      </w:r>
      <w:r>
        <w:rPr>
          <w:sz w:val="24"/>
          <w:szCs w:val="24"/>
        </w:rPr>
        <w:t xml:space="preserve">горелки </w:t>
      </w:r>
      <w:r w:rsidRPr="005C5E4A">
        <w:rPr>
          <w:sz w:val="24"/>
          <w:szCs w:val="24"/>
        </w:rPr>
        <w:t>и эксплуатации следует придерживаться следующих правил:</w:t>
      </w:r>
    </w:p>
    <w:p w:rsidR="00200166" w:rsidRPr="005C5E4A" w:rsidRDefault="00200166" w:rsidP="00200166">
      <w:pPr>
        <w:pStyle w:val="a6"/>
        <w:numPr>
          <w:ilvl w:val="1"/>
          <w:numId w:val="5"/>
        </w:numPr>
        <w:tabs>
          <w:tab w:val="left" w:pos="1134"/>
        </w:tabs>
        <w:spacing w:after="0" w:line="240" w:lineRule="auto"/>
        <w:ind w:left="0" w:firstLine="851"/>
        <w:rPr>
          <w:sz w:val="24"/>
          <w:szCs w:val="24"/>
        </w:rPr>
      </w:pPr>
      <w:r w:rsidRPr="005C5E4A">
        <w:rPr>
          <w:sz w:val="24"/>
          <w:szCs w:val="24"/>
        </w:rPr>
        <w:t xml:space="preserve">все монтажные работы, связанные с установкой/демонтажем </w:t>
      </w:r>
      <w:r>
        <w:rPr>
          <w:sz w:val="24"/>
          <w:szCs w:val="24"/>
        </w:rPr>
        <w:t>блока управления</w:t>
      </w:r>
      <w:r w:rsidRPr="005C5E4A">
        <w:rPr>
          <w:sz w:val="24"/>
          <w:szCs w:val="24"/>
        </w:rPr>
        <w:t xml:space="preserve"> или электропроводки, должны осуществляться после отключения его от электросети;</w:t>
      </w:r>
    </w:p>
    <w:p w:rsidR="00200166" w:rsidRPr="005C5E4A" w:rsidRDefault="00200166" w:rsidP="00200166">
      <w:pPr>
        <w:pStyle w:val="a6"/>
        <w:numPr>
          <w:ilvl w:val="1"/>
          <w:numId w:val="5"/>
        </w:numPr>
        <w:tabs>
          <w:tab w:val="left" w:pos="1134"/>
        </w:tabs>
        <w:spacing w:after="0" w:line="240" w:lineRule="auto"/>
        <w:ind w:left="0" w:firstLine="851"/>
        <w:rPr>
          <w:sz w:val="24"/>
          <w:szCs w:val="24"/>
        </w:rPr>
      </w:pPr>
      <w:r w:rsidRPr="005C5E4A">
        <w:rPr>
          <w:sz w:val="24"/>
          <w:szCs w:val="24"/>
        </w:rPr>
        <w:t xml:space="preserve">подключая </w:t>
      </w:r>
      <w:r>
        <w:rPr>
          <w:sz w:val="24"/>
          <w:szCs w:val="24"/>
        </w:rPr>
        <w:t>блока управления</w:t>
      </w:r>
      <w:r w:rsidRPr="005C5E4A">
        <w:rPr>
          <w:sz w:val="24"/>
          <w:szCs w:val="24"/>
        </w:rPr>
        <w:t>, проверьте, чтобы электрические параметры питающей сети соответствовали его диапазону работы;</w:t>
      </w:r>
    </w:p>
    <w:p w:rsidR="00200166" w:rsidRPr="005C5E4A" w:rsidRDefault="00200166" w:rsidP="00200166">
      <w:pPr>
        <w:pStyle w:val="a6"/>
        <w:numPr>
          <w:ilvl w:val="1"/>
          <w:numId w:val="5"/>
        </w:numPr>
        <w:tabs>
          <w:tab w:val="left" w:pos="1134"/>
        </w:tabs>
        <w:spacing w:after="0" w:line="240" w:lineRule="auto"/>
        <w:ind w:left="0" w:firstLine="851"/>
        <w:rPr>
          <w:sz w:val="24"/>
          <w:szCs w:val="24"/>
        </w:rPr>
      </w:pPr>
      <w:r w:rsidRPr="005C5E4A">
        <w:rPr>
          <w:sz w:val="24"/>
          <w:szCs w:val="24"/>
        </w:rPr>
        <w:t xml:space="preserve">избегать подключения </w:t>
      </w:r>
      <w:r>
        <w:rPr>
          <w:sz w:val="24"/>
          <w:szCs w:val="24"/>
        </w:rPr>
        <w:t>блока управления</w:t>
      </w:r>
      <w:r w:rsidRPr="005C5E4A">
        <w:rPr>
          <w:sz w:val="24"/>
          <w:szCs w:val="24"/>
        </w:rPr>
        <w:t xml:space="preserve"> к одной электрической цепи с двигателями и другими устройствами, вызывающими импульсные помехи (например, стиральные машины, холодильники, и т.д.);</w:t>
      </w:r>
    </w:p>
    <w:p w:rsidR="00200166" w:rsidRPr="005C5E4A" w:rsidRDefault="00200166" w:rsidP="00200166">
      <w:pPr>
        <w:pStyle w:val="a6"/>
        <w:numPr>
          <w:ilvl w:val="1"/>
          <w:numId w:val="5"/>
        </w:numPr>
        <w:tabs>
          <w:tab w:val="left" w:pos="1134"/>
        </w:tabs>
        <w:spacing w:after="0" w:line="240" w:lineRule="auto"/>
        <w:ind w:left="0" w:firstLine="851"/>
        <w:rPr>
          <w:sz w:val="24"/>
          <w:szCs w:val="24"/>
        </w:rPr>
      </w:pPr>
      <w:r w:rsidRPr="005C5E4A">
        <w:rPr>
          <w:sz w:val="24"/>
          <w:szCs w:val="24"/>
        </w:rPr>
        <w:t xml:space="preserve">перед подключением каких-либо проводов и периферических устройств, обязательно отключить электропитание от </w:t>
      </w:r>
      <w:r>
        <w:rPr>
          <w:sz w:val="24"/>
          <w:szCs w:val="24"/>
        </w:rPr>
        <w:t>блока управления</w:t>
      </w:r>
      <w:r w:rsidRPr="005C5E4A">
        <w:rPr>
          <w:sz w:val="24"/>
          <w:szCs w:val="24"/>
        </w:rPr>
        <w:t xml:space="preserve">; </w:t>
      </w:r>
    </w:p>
    <w:p w:rsidR="00200166" w:rsidRPr="005C5E4A" w:rsidRDefault="00200166" w:rsidP="00200166">
      <w:pPr>
        <w:pStyle w:val="a6"/>
        <w:numPr>
          <w:ilvl w:val="1"/>
          <w:numId w:val="5"/>
        </w:numPr>
        <w:tabs>
          <w:tab w:val="left" w:pos="1134"/>
        </w:tabs>
        <w:spacing w:after="0" w:line="240" w:lineRule="auto"/>
        <w:ind w:left="0" w:firstLine="851"/>
        <w:rPr>
          <w:sz w:val="24"/>
          <w:szCs w:val="24"/>
        </w:rPr>
      </w:pPr>
      <w:r w:rsidRPr="005C5E4A">
        <w:rPr>
          <w:sz w:val="24"/>
          <w:szCs w:val="24"/>
        </w:rPr>
        <w:t xml:space="preserve">чтобы полностью отключить </w:t>
      </w:r>
      <w:r>
        <w:rPr>
          <w:sz w:val="24"/>
          <w:szCs w:val="24"/>
        </w:rPr>
        <w:t>блок управления</w:t>
      </w:r>
      <w:r w:rsidRPr="005C5E4A">
        <w:rPr>
          <w:sz w:val="24"/>
          <w:szCs w:val="24"/>
        </w:rPr>
        <w:t xml:space="preserve"> от электропитания, необходимо вынуть штепсель из розетки, в частности, когда он не будет использоваться некоторое время;</w:t>
      </w:r>
    </w:p>
    <w:p w:rsidR="00200166" w:rsidRPr="005C5E4A" w:rsidRDefault="00200166" w:rsidP="00200166">
      <w:pPr>
        <w:pStyle w:val="a6"/>
        <w:numPr>
          <w:ilvl w:val="1"/>
          <w:numId w:val="5"/>
        </w:numPr>
        <w:tabs>
          <w:tab w:val="left" w:pos="1134"/>
        </w:tabs>
        <w:spacing w:after="0" w:line="240" w:lineRule="auto"/>
        <w:ind w:left="0" w:firstLine="851"/>
        <w:rPr>
          <w:sz w:val="24"/>
          <w:szCs w:val="24"/>
        </w:rPr>
      </w:pPr>
      <w:r w:rsidRPr="005C5E4A">
        <w:rPr>
          <w:sz w:val="24"/>
          <w:szCs w:val="24"/>
        </w:rPr>
        <w:t>защищать провод электропитания от повреждений, на проводе не должны устанавливаться или кратковременно находиться какие-либо предметы;</w:t>
      </w:r>
    </w:p>
    <w:p w:rsidR="00200166" w:rsidRPr="005C5E4A" w:rsidRDefault="00200166" w:rsidP="00200166">
      <w:pPr>
        <w:pStyle w:val="a6"/>
        <w:numPr>
          <w:ilvl w:val="1"/>
          <w:numId w:val="5"/>
        </w:numPr>
        <w:tabs>
          <w:tab w:val="left" w:pos="1134"/>
        </w:tabs>
        <w:spacing w:after="0" w:line="240" w:lineRule="auto"/>
        <w:ind w:left="0" w:firstLine="851"/>
        <w:rPr>
          <w:sz w:val="24"/>
          <w:szCs w:val="24"/>
        </w:rPr>
      </w:pPr>
      <w:r w:rsidRPr="005C5E4A">
        <w:rPr>
          <w:sz w:val="24"/>
          <w:szCs w:val="24"/>
        </w:rPr>
        <w:t>все подключения выполнять в соответствии с монтажной схемой электрической инсталляции и местными нормами по электрической инсталляции;</w:t>
      </w:r>
    </w:p>
    <w:p w:rsidR="00200166" w:rsidRPr="005C5E4A" w:rsidRDefault="00200166" w:rsidP="00200166">
      <w:pPr>
        <w:pStyle w:val="a6"/>
        <w:numPr>
          <w:ilvl w:val="1"/>
          <w:numId w:val="5"/>
        </w:numPr>
        <w:tabs>
          <w:tab w:val="left" w:pos="1134"/>
        </w:tabs>
        <w:spacing w:after="0" w:line="240" w:lineRule="auto"/>
        <w:ind w:left="0" w:firstLine="851"/>
        <w:rPr>
          <w:sz w:val="24"/>
          <w:szCs w:val="24"/>
        </w:rPr>
      </w:pPr>
      <w:r w:rsidRPr="005C5E4A">
        <w:rPr>
          <w:sz w:val="24"/>
          <w:szCs w:val="24"/>
        </w:rPr>
        <w:lastRenderedPageBreak/>
        <w:t>запрещается прикасаться к контактам и другим компонентам, которые находятся под напряжением;</w:t>
      </w:r>
    </w:p>
    <w:p w:rsidR="00200166" w:rsidRPr="005C5E4A" w:rsidRDefault="00200166" w:rsidP="00200166">
      <w:pPr>
        <w:pStyle w:val="a6"/>
        <w:numPr>
          <w:ilvl w:val="1"/>
          <w:numId w:val="5"/>
        </w:numPr>
        <w:tabs>
          <w:tab w:val="left" w:pos="1134"/>
        </w:tabs>
        <w:spacing w:after="0" w:line="240" w:lineRule="auto"/>
        <w:ind w:left="0" w:firstLine="851"/>
        <w:rPr>
          <w:sz w:val="24"/>
          <w:szCs w:val="24"/>
        </w:rPr>
      </w:pPr>
      <w:r w:rsidRPr="005C5E4A">
        <w:rPr>
          <w:sz w:val="24"/>
          <w:szCs w:val="24"/>
        </w:rPr>
        <w:t xml:space="preserve">монтаж и демонтаж отдельно стоящего </w:t>
      </w:r>
      <w:r>
        <w:rPr>
          <w:sz w:val="24"/>
          <w:szCs w:val="24"/>
        </w:rPr>
        <w:t>блока управления</w:t>
      </w:r>
      <w:r w:rsidRPr="005C5E4A">
        <w:rPr>
          <w:sz w:val="24"/>
          <w:szCs w:val="24"/>
        </w:rPr>
        <w:t xml:space="preserve">, а также вся проводка должны быть выполнены квалифицированным электриком, согласно действующим нормам; </w:t>
      </w:r>
    </w:p>
    <w:p w:rsidR="00200166" w:rsidRPr="005C5E4A" w:rsidRDefault="00200166" w:rsidP="00200166">
      <w:pPr>
        <w:pStyle w:val="a6"/>
        <w:numPr>
          <w:ilvl w:val="1"/>
          <w:numId w:val="5"/>
        </w:numPr>
        <w:tabs>
          <w:tab w:val="left" w:pos="1134"/>
        </w:tabs>
        <w:spacing w:after="0" w:line="240" w:lineRule="auto"/>
        <w:ind w:left="0" w:firstLine="851"/>
        <w:rPr>
          <w:sz w:val="24"/>
          <w:szCs w:val="24"/>
        </w:rPr>
      </w:pPr>
      <w:r w:rsidRPr="005C5E4A">
        <w:rPr>
          <w:sz w:val="24"/>
          <w:szCs w:val="24"/>
        </w:rPr>
        <w:t xml:space="preserve">помнить, что разъёмы подключения внешних устройств к контроллеру находятся на задней панели (рис. 8). </w:t>
      </w:r>
    </w:p>
    <w:p w:rsidR="00200166" w:rsidRPr="005C5E4A" w:rsidRDefault="00200166" w:rsidP="00200166">
      <w:pPr>
        <w:pStyle w:val="a6"/>
        <w:numPr>
          <w:ilvl w:val="1"/>
          <w:numId w:val="5"/>
        </w:numPr>
        <w:tabs>
          <w:tab w:val="left" w:pos="1134"/>
        </w:tabs>
        <w:spacing w:after="0" w:line="240" w:lineRule="auto"/>
        <w:ind w:left="0" w:firstLine="851"/>
        <w:rPr>
          <w:sz w:val="24"/>
          <w:szCs w:val="24"/>
        </w:rPr>
      </w:pPr>
      <w:r w:rsidRPr="005C5E4A">
        <w:rPr>
          <w:sz w:val="24"/>
          <w:szCs w:val="24"/>
        </w:rPr>
        <w:t xml:space="preserve">производитель не несет ответственности за повреждения, связанные с неправильным подключением устройств к </w:t>
      </w:r>
      <w:r>
        <w:rPr>
          <w:sz w:val="24"/>
          <w:szCs w:val="24"/>
        </w:rPr>
        <w:t>блоку управления</w:t>
      </w:r>
      <w:r w:rsidRPr="005C5E4A">
        <w:rPr>
          <w:sz w:val="24"/>
          <w:szCs w:val="24"/>
        </w:rPr>
        <w:t>;</w:t>
      </w:r>
    </w:p>
    <w:p w:rsidR="00200166" w:rsidRPr="005C5E4A" w:rsidRDefault="00200166" w:rsidP="00200166">
      <w:pPr>
        <w:pStyle w:val="a6"/>
        <w:numPr>
          <w:ilvl w:val="1"/>
          <w:numId w:val="5"/>
        </w:numPr>
        <w:tabs>
          <w:tab w:val="left" w:pos="1134"/>
        </w:tabs>
        <w:spacing w:after="0" w:line="240" w:lineRule="auto"/>
        <w:ind w:left="0" w:firstLine="851"/>
        <w:rPr>
          <w:sz w:val="24"/>
          <w:szCs w:val="24"/>
        </w:rPr>
      </w:pPr>
      <w:r w:rsidRPr="005C5E4A">
        <w:rPr>
          <w:sz w:val="24"/>
          <w:szCs w:val="24"/>
        </w:rPr>
        <w:t xml:space="preserve">в случае возникновения каких-либо сомнений, касающихся безопасного подключения </w:t>
      </w:r>
      <w:r>
        <w:rPr>
          <w:sz w:val="24"/>
          <w:szCs w:val="24"/>
        </w:rPr>
        <w:t>блока управления</w:t>
      </w:r>
      <w:r w:rsidRPr="005C5E4A">
        <w:rPr>
          <w:sz w:val="24"/>
          <w:szCs w:val="24"/>
        </w:rPr>
        <w:t xml:space="preserve"> или его использования, следует </w:t>
      </w:r>
      <w:r>
        <w:rPr>
          <w:sz w:val="24"/>
          <w:szCs w:val="24"/>
        </w:rPr>
        <w:t>обратиться к п</w:t>
      </w:r>
      <w:r w:rsidRPr="005C5E4A">
        <w:rPr>
          <w:sz w:val="24"/>
          <w:szCs w:val="24"/>
        </w:rPr>
        <w:t>оставщик</w:t>
      </w:r>
      <w:r>
        <w:rPr>
          <w:sz w:val="24"/>
          <w:szCs w:val="24"/>
        </w:rPr>
        <w:t>у</w:t>
      </w:r>
      <w:r w:rsidRPr="005C5E4A">
        <w:rPr>
          <w:sz w:val="24"/>
          <w:szCs w:val="24"/>
        </w:rPr>
        <w:t xml:space="preserve"> или производител</w:t>
      </w:r>
      <w:r>
        <w:rPr>
          <w:sz w:val="24"/>
          <w:szCs w:val="24"/>
        </w:rPr>
        <w:t>ю</w:t>
      </w:r>
      <w:r w:rsidRPr="005C5E4A">
        <w:rPr>
          <w:sz w:val="24"/>
          <w:szCs w:val="24"/>
        </w:rPr>
        <w:t>;</w:t>
      </w:r>
    </w:p>
    <w:p w:rsidR="00200166" w:rsidRPr="005C5E4A" w:rsidRDefault="00200166" w:rsidP="00200166">
      <w:pPr>
        <w:pStyle w:val="a6"/>
        <w:numPr>
          <w:ilvl w:val="1"/>
          <w:numId w:val="5"/>
        </w:numPr>
        <w:tabs>
          <w:tab w:val="left" w:pos="1134"/>
        </w:tabs>
        <w:spacing w:after="0" w:line="240" w:lineRule="auto"/>
        <w:ind w:left="0" w:firstLine="851"/>
        <w:rPr>
          <w:sz w:val="24"/>
          <w:szCs w:val="24"/>
        </w:rPr>
      </w:pPr>
      <w:r w:rsidRPr="005C5E4A">
        <w:rPr>
          <w:sz w:val="24"/>
          <w:szCs w:val="24"/>
        </w:rPr>
        <w:t xml:space="preserve">использовать </w:t>
      </w:r>
      <w:r>
        <w:rPr>
          <w:sz w:val="24"/>
          <w:szCs w:val="24"/>
        </w:rPr>
        <w:t>блок управления</w:t>
      </w:r>
      <w:r w:rsidRPr="005C5E4A">
        <w:rPr>
          <w:sz w:val="24"/>
          <w:szCs w:val="24"/>
        </w:rPr>
        <w:t xml:space="preserve"> исключительно по назначению; </w:t>
      </w:r>
    </w:p>
    <w:p w:rsidR="00200166" w:rsidRPr="005C5E4A" w:rsidRDefault="00200166" w:rsidP="00200166">
      <w:pPr>
        <w:pStyle w:val="a6"/>
        <w:numPr>
          <w:ilvl w:val="1"/>
          <w:numId w:val="5"/>
        </w:numPr>
        <w:tabs>
          <w:tab w:val="left" w:pos="1134"/>
        </w:tabs>
        <w:spacing w:after="0" w:line="240" w:lineRule="auto"/>
        <w:ind w:left="0" w:firstLine="851"/>
        <w:rPr>
          <w:sz w:val="24"/>
          <w:szCs w:val="24"/>
        </w:rPr>
      </w:pPr>
      <w:r w:rsidRPr="005C5E4A">
        <w:rPr>
          <w:sz w:val="24"/>
          <w:szCs w:val="24"/>
        </w:rPr>
        <w:t xml:space="preserve">запрещается вносить изменения в электрические и механические узлы </w:t>
      </w:r>
      <w:r w:rsidRPr="005C5E4A">
        <w:rPr>
          <w:sz w:val="24"/>
          <w:szCs w:val="24"/>
          <w:lang w:val="en-US"/>
        </w:rPr>
        <w:t>AIR</w:t>
      </w:r>
      <w:r w:rsidRPr="005C5E4A">
        <w:rPr>
          <w:sz w:val="24"/>
          <w:szCs w:val="24"/>
        </w:rPr>
        <w:t xml:space="preserve"> </w:t>
      </w:r>
      <w:r w:rsidRPr="005C5E4A">
        <w:rPr>
          <w:sz w:val="24"/>
          <w:szCs w:val="24"/>
          <w:lang w:val="en-US"/>
        </w:rPr>
        <w:t>BIO</w:t>
      </w:r>
      <w:r w:rsidRPr="005C5E4A">
        <w:rPr>
          <w:sz w:val="24"/>
          <w:szCs w:val="24"/>
        </w:rPr>
        <w:t xml:space="preserve"> </w:t>
      </w:r>
      <w:r w:rsidRPr="005C5E4A">
        <w:rPr>
          <w:sz w:val="24"/>
          <w:szCs w:val="24"/>
          <w:lang w:val="en-US"/>
        </w:rPr>
        <w:t>PID</w:t>
      </w:r>
      <w:r w:rsidRPr="005C5E4A">
        <w:rPr>
          <w:sz w:val="24"/>
          <w:szCs w:val="24"/>
        </w:rPr>
        <w:t xml:space="preserve">. Такие изменения могут быть причиной неправильной работы или выхода из строя контроллера </w:t>
      </w:r>
      <w:r>
        <w:rPr>
          <w:sz w:val="24"/>
          <w:szCs w:val="24"/>
        </w:rPr>
        <w:t>блока управления;</w:t>
      </w:r>
    </w:p>
    <w:p w:rsidR="00200166" w:rsidRPr="005C5E4A" w:rsidRDefault="00200166" w:rsidP="00200166">
      <w:pPr>
        <w:pStyle w:val="a6"/>
        <w:numPr>
          <w:ilvl w:val="1"/>
          <w:numId w:val="5"/>
        </w:numPr>
        <w:tabs>
          <w:tab w:val="left" w:pos="1134"/>
        </w:tabs>
        <w:spacing w:after="0" w:line="240" w:lineRule="auto"/>
        <w:ind w:left="0" w:firstLine="851"/>
        <w:rPr>
          <w:sz w:val="24"/>
          <w:szCs w:val="24"/>
        </w:rPr>
      </w:pPr>
      <w:r w:rsidRPr="005C5E4A">
        <w:rPr>
          <w:sz w:val="24"/>
          <w:szCs w:val="24"/>
        </w:rPr>
        <w:t>запрещается просовывать через щели в корпусе контроллера какие-либо предметы во внутрь - это может стать причиной короткого замыкания, удара электрическим током, пожара или повреждения устройства;</w:t>
      </w:r>
    </w:p>
    <w:p w:rsidR="00200166" w:rsidRPr="005C5E4A" w:rsidRDefault="00200166" w:rsidP="00200166">
      <w:pPr>
        <w:pStyle w:val="a6"/>
        <w:numPr>
          <w:ilvl w:val="1"/>
          <w:numId w:val="5"/>
        </w:numPr>
        <w:tabs>
          <w:tab w:val="left" w:pos="1134"/>
        </w:tabs>
        <w:spacing w:after="0" w:line="240" w:lineRule="auto"/>
        <w:ind w:left="0" w:firstLine="851"/>
        <w:rPr>
          <w:sz w:val="24"/>
          <w:szCs w:val="24"/>
        </w:rPr>
      </w:pPr>
      <w:r w:rsidRPr="005C5E4A">
        <w:rPr>
          <w:sz w:val="24"/>
          <w:szCs w:val="24"/>
        </w:rPr>
        <w:t xml:space="preserve">не допускать попадания воды, влаги и пыли в </w:t>
      </w:r>
      <w:r>
        <w:rPr>
          <w:sz w:val="24"/>
          <w:szCs w:val="24"/>
        </w:rPr>
        <w:t>блок управления</w:t>
      </w:r>
      <w:r w:rsidRPr="005C5E4A">
        <w:rPr>
          <w:sz w:val="24"/>
          <w:szCs w:val="24"/>
        </w:rPr>
        <w:t xml:space="preserve"> - это может привести к его поломке, короткому замыканию, электрическому удару или пожару;</w:t>
      </w:r>
    </w:p>
    <w:p w:rsidR="00200166" w:rsidRPr="005C5E4A" w:rsidRDefault="00200166" w:rsidP="00200166">
      <w:pPr>
        <w:pStyle w:val="a6"/>
        <w:numPr>
          <w:ilvl w:val="1"/>
          <w:numId w:val="5"/>
        </w:numPr>
        <w:tabs>
          <w:tab w:val="left" w:pos="1134"/>
        </w:tabs>
        <w:spacing w:after="0" w:line="240" w:lineRule="auto"/>
        <w:ind w:left="0" w:firstLine="851"/>
        <w:rPr>
          <w:sz w:val="24"/>
          <w:szCs w:val="24"/>
        </w:rPr>
      </w:pPr>
      <w:r w:rsidRPr="005C5E4A">
        <w:rPr>
          <w:sz w:val="24"/>
          <w:szCs w:val="24"/>
        </w:rPr>
        <w:t xml:space="preserve">не допускать, чтобы </w:t>
      </w:r>
      <w:r>
        <w:rPr>
          <w:sz w:val="24"/>
          <w:szCs w:val="24"/>
        </w:rPr>
        <w:t>блок управления</w:t>
      </w:r>
      <w:r w:rsidRPr="005C5E4A">
        <w:rPr>
          <w:sz w:val="24"/>
          <w:szCs w:val="24"/>
        </w:rPr>
        <w:t xml:space="preserve"> подвергался ударам и вибрациям;</w:t>
      </w:r>
    </w:p>
    <w:p w:rsidR="00200166" w:rsidRPr="005C5E4A" w:rsidRDefault="00200166" w:rsidP="00200166">
      <w:pPr>
        <w:pStyle w:val="a6"/>
        <w:numPr>
          <w:ilvl w:val="1"/>
          <w:numId w:val="5"/>
        </w:numPr>
        <w:tabs>
          <w:tab w:val="left" w:pos="1134"/>
        </w:tabs>
        <w:spacing w:after="0" w:line="240" w:lineRule="auto"/>
        <w:ind w:left="0" w:firstLine="851"/>
        <w:rPr>
          <w:sz w:val="24"/>
          <w:szCs w:val="24"/>
        </w:rPr>
      </w:pPr>
      <w:r w:rsidRPr="005C5E4A">
        <w:rPr>
          <w:sz w:val="24"/>
          <w:szCs w:val="24"/>
        </w:rPr>
        <w:t xml:space="preserve">перед началом каких-либо действий по консервации необходимо обязательно отключить </w:t>
      </w:r>
      <w:r>
        <w:rPr>
          <w:sz w:val="24"/>
          <w:szCs w:val="24"/>
        </w:rPr>
        <w:t>блок управления</w:t>
      </w:r>
      <w:r w:rsidRPr="005C5E4A">
        <w:rPr>
          <w:sz w:val="24"/>
          <w:szCs w:val="24"/>
        </w:rPr>
        <w:t xml:space="preserve"> от электропитания;</w:t>
      </w:r>
    </w:p>
    <w:p w:rsidR="00200166" w:rsidRPr="005C5E4A" w:rsidRDefault="00200166" w:rsidP="00200166">
      <w:pPr>
        <w:pStyle w:val="a6"/>
        <w:numPr>
          <w:ilvl w:val="1"/>
          <w:numId w:val="5"/>
        </w:numPr>
        <w:tabs>
          <w:tab w:val="left" w:pos="1134"/>
        </w:tabs>
        <w:spacing w:after="0" w:line="240" w:lineRule="auto"/>
        <w:ind w:left="0" w:firstLine="851"/>
        <w:rPr>
          <w:sz w:val="24"/>
          <w:szCs w:val="24"/>
        </w:rPr>
      </w:pPr>
      <w:r w:rsidRPr="005C5E4A">
        <w:rPr>
          <w:sz w:val="24"/>
          <w:szCs w:val="24"/>
        </w:rPr>
        <w:t>для чистки корпуса нельзя применять бензин, растворители и другие химические средства, которые могут повредить корпус. Рекомендуем использовать мягкую хлопчатобумажную ткань;</w:t>
      </w:r>
    </w:p>
    <w:p w:rsidR="00200166" w:rsidRDefault="00200166" w:rsidP="00200166">
      <w:pPr>
        <w:pStyle w:val="a6"/>
        <w:numPr>
          <w:ilvl w:val="1"/>
          <w:numId w:val="5"/>
        </w:numPr>
        <w:tabs>
          <w:tab w:val="left" w:pos="1134"/>
        </w:tabs>
        <w:spacing w:after="0" w:line="240" w:lineRule="auto"/>
        <w:ind w:left="0" w:firstLine="851"/>
        <w:rPr>
          <w:sz w:val="24"/>
          <w:szCs w:val="24"/>
        </w:rPr>
      </w:pPr>
      <w:r w:rsidRPr="005C5E4A">
        <w:rPr>
          <w:sz w:val="24"/>
          <w:szCs w:val="24"/>
        </w:rPr>
        <w:t xml:space="preserve">запрещена эксплуатация с поврежденными проводами. Поврежденный кабель можно заменить в сервисном центре, кабель должен быть новым, с такими же параметрами, как и оригинальный. </w:t>
      </w:r>
    </w:p>
    <w:p w:rsidR="00200166" w:rsidRPr="005C5E4A" w:rsidRDefault="00200166" w:rsidP="00200166">
      <w:pPr>
        <w:pStyle w:val="a6"/>
        <w:tabs>
          <w:tab w:val="left" w:pos="1134"/>
        </w:tabs>
        <w:spacing w:after="0" w:line="240" w:lineRule="auto"/>
        <w:ind w:left="851" w:firstLine="0"/>
        <w:rPr>
          <w:sz w:val="24"/>
          <w:szCs w:val="24"/>
        </w:rPr>
      </w:pPr>
    </w:p>
    <w:p w:rsidR="00200166" w:rsidRPr="00F3532D" w:rsidRDefault="00200166" w:rsidP="00200166">
      <w:pPr>
        <w:spacing w:after="0" w:line="240" w:lineRule="auto"/>
        <w:ind w:firstLine="708"/>
        <w:rPr>
          <w:b/>
          <w:i/>
          <w:sz w:val="24"/>
          <w:szCs w:val="24"/>
          <w:lang w:eastAsia="ru-RU"/>
        </w:rPr>
      </w:pPr>
      <w:r w:rsidRPr="00F3532D">
        <w:rPr>
          <w:b/>
          <w:i/>
          <w:sz w:val="24"/>
          <w:szCs w:val="24"/>
          <w:lang w:eastAsia="ru-RU"/>
        </w:rPr>
        <w:t xml:space="preserve">ВНИМАНИЕ! Во избежание поражения электрическим током при работе </w:t>
      </w:r>
      <w:proofErr w:type="spellStart"/>
      <w:r w:rsidRPr="00F3532D">
        <w:rPr>
          <w:b/>
          <w:i/>
          <w:sz w:val="24"/>
          <w:szCs w:val="24"/>
          <w:lang w:eastAsia="ru-RU"/>
        </w:rPr>
        <w:t>пеллетной</w:t>
      </w:r>
      <w:proofErr w:type="spellEnd"/>
      <w:r w:rsidRPr="00F3532D">
        <w:rPr>
          <w:b/>
          <w:i/>
          <w:sz w:val="24"/>
          <w:szCs w:val="24"/>
          <w:lang w:eastAsia="ru-RU"/>
        </w:rPr>
        <w:t xml:space="preserve"> горелки розетка должна быть подключена через дифференциальный автомат с током </w:t>
      </w:r>
      <w:proofErr w:type="spellStart"/>
      <w:r w:rsidRPr="00F3532D">
        <w:rPr>
          <w:b/>
          <w:i/>
          <w:sz w:val="24"/>
          <w:szCs w:val="24"/>
          <w:lang w:eastAsia="ru-RU"/>
        </w:rPr>
        <w:t>уставки</w:t>
      </w:r>
      <w:proofErr w:type="spellEnd"/>
      <w:r w:rsidRPr="00F3532D">
        <w:rPr>
          <w:b/>
          <w:i/>
          <w:sz w:val="24"/>
          <w:szCs w:val="24"/>
          <w:lang w:eastAsia="ru-RU"/>
        </w:rPr>
        <w:t xml:space="preserve"> не выше 30 мА </w:t>
      </w:r>
      <w:proofErr w:type="gramStart"/>
      <w:r w:rsidRPr="00F3532D">
        <w:rPr>
          <w:b/>
          <w:i/>
          <w:sz w:val="24"/>
          <w:szCs w:val="24"/>
          <w:lang w:eastAsia="ru-RU"/>
        </w:rPr>
        <w:t>и  иметь</w:t>
      </w:r>
      <w:proofErr w:type="gramEnd"/>
      <w:r w:rsidRPr="00F3532D">
        <w:rPr>
          <w:b/>
          <w:i/>
          <w:sz w:val="24"/>
          <w:szCs w:val="24"/>
          <w:lang w:eastAsia="ru-RU"/>
        </w:rPr>
        <w:t xml:space="preserve"> заземляющий контакт. </w:t>
      </w:r>
      <w:proofErr w:type="spellStart"/>
      <w:r w:rsidRPr="00F3532D">
        <w:rPr>
          <w:b/>
          <w:i/>
          <w:sz w:val="24"/>
          <w:szCs w:val="24"/>
          <w:lang w:eastAsia="ru-RU"/>
        </w:rPr>
        <w:t>Зануление</w:t>
      </w:r>
      <w:proofErr w:type="spellEnd"/>
      <w:r w:rsidRPr="00F3532D">
        <w:rPr>
          <w:b/>
          <w:i/>
          <w:sz w:val="24"/>
          <w:szCs w:val="24"/>
          <w:lang w:eastAsia="ru-RU"/>
        </w:rPr>
        <w:t xml:space="preserve"> не допускается. </w:t>
      </w:r>
    </w:p>
    <w:p w:rsidR="00200166" w:rsidRPr="00AA3335" w:rsidRDefault="00200166" w:rsidP="00200166">
      <w:pPr>
        <w:pStyle w:val="a6"/>
        <w:tabs>
          <w:tab w:val="left" w:pos="1134"/>
        </w:tabs>
        <w:spacing w:after="0" w:line="240" w:lineRule="auto"/>
        <w:ind w:left="0"/>
        <w:rPr>
          <w:color w:val="0070C0"/>
          <w:sz w:val="24"/>
          <w:szCs w:val="24"/>
        </w:rPr>
      </w:pPr>
    </w:p>
    <w:p w:rsidR="00200166" w:rsidRPr="00A96C7F" w:rsidRDefault="00200166" w:rsidP="00200166">
      <w:pPr>
        <w:spacing w:after="0" w:line="240" w:lineRule="auto"/>
        <w:ind w:firstLine="851"/>
        <w:rPr>
          <w:sz w:val="24"/>
          <w:szCs w:val="24"/>
        </w:rPr>
      </w:pPr>
      <w:r w:rsidRPr="005C5E4A">
        <w:rPr>
          <w:sz w:val="24"/>
          <w:szCs w:val="24"/>
        </w:rPr>
        <w:t>Все сервисные операции, кроме чистки, замены предохранителей и установки параметров, должны выполняться сертифицированным сервисным центром или сервисом производителя.</w:t>
      </w:r>
      <w:r w:rsidRPr="005C5E4A">
        <w:rPr>
          <w:sz w:val="24"/>
          <w:szCs w:val="24"/>
        </w:rPr>
        <w:cr/>
      </w:r>
      <w:r w:rsidRPr="00A96C7F">
        <w:rPr>
          <w:sz w:val="24"/>
          <w:szCs w:val="24"/>
        </w:rPr>
        <w:t xml:space="preserve"> </w:t>
      </w:r>
    </w:p>
    <w:p w:rsidR="00200166" w:rsidRPr="00A96C7F" w:rsidRDefault="00200166" w:rsidP="00200166">
      <w:pPr>
        <w:pStyle w:val="a6"/>
        <w:spacing w:after="0" w:line="240" w:lineRule="auto"/>
        <w:ind w:left="0" w:firstLine="708"/>
        <w:rPr>
          <w:sz w:val="24"/>
          <w:szCs w:val="24"/>
        </w:rPr>
      </w:pPr>
      <w:r w:rsidRPr="00A96C7F">
        <w:rPr>
          <w:sz w:val="24"/>
          <w:szCs w:val="24"/>
        </w:rPr>
        <w:t xml:space="preserve">- </w:t>
      </w:r>
      <w:r>
        <w:rPr>
          <w:sz w:val="24"/>
          <w:szCs w:val="24"/>
        </w:rPr>
        <w:t xml:space="preserve">ЗАПРЕЩАЕТСЯ использовать горелку, а также её составные части </w:t>
      </w:r>
      <w:r w:rsidRPr="00A96C7F">
        <w:rPr>
          <w:sz w:val="24"/>
          <w:szCs w:val="24"/>
        </w:rPr>
        <w:t xml:space="preserve">не по назначению; </w:t>
      </w:r>
    </w:p>
    <w:p w:rsidR="00200166" w:rsidRPr="00A3520F" w:rsidRDefault="00200166" w:rsidP="00200166">
      <w:pPr>
        <w:pStyle w:val="a6"/>
        <w:spacing w:after="0" w:line="240" w:lineRule="auto"/>
        <w:ind w:left="0" w:firstLine="708"/>
        <w:rPr>
          <w:color w:val="FF0000"/>
          <w:sz w:val="24"/>
          <w:szCs w:val="24"/>
        </w:rPr>
      </w:pPr>
      <w:r w:rsidRPr="00A96C7F">
        <w:rPr>
          <w:sz w:val="24"/>
          <w:szCs w:val="24"/>
        </w:rPr>
        <w:t>- блок управления не должен быть использован в местах</w:t>
      </w:r>
      <w:r>
        <w:rPr>
          <w:sz w:val="24"/>
          <w:szCs w:val="24"/>
        </w:rPr>
        <w:t xml:space="preserve"> </w:t>
      </w:r>
      <w:r w:rsidRPr="00A96C7F">
        <w:rPr>
          <w:sz w:val="24"/>
          <w:szCs w:val="24"/>
        </w:rPr>
        <w:t xml:space="preserve">с высоким содержанием пыли, подверженных воздействию высоких электромагнитных помех, с высокой влажностью, подверженных воздействию прямых солнечных лучей, в среде легковоспламеняющихся газов. </w:t>
      </w:r>
    </w:p>
    <w:p w:rsidR="00200166" w:rsidRPr="00A96C7F" w:rsidRDefault="00200166" w:rsidP="00200166">
      <w:pPr>
        <w:pStyle w:val="a6"/>
        <w:tabs>
          <w:tab w:val="left" w:pos="0"/>
        </w:tabs>
        <w:spacing w:after="0" w:line="240" w:lineRule="auto"/>
        <w:ind w:left="0" w:firstLine="0"/>
        <w:rPr>
          <w:sz w:val="24"/>
          <w:szCs w:val="24"/>
        </w:rPr>
      </w:pPr>
      <w:r w:rsidRPr="00A3520F">
        <w:rPr>
          <w:color w:val="FF0000"/>
          <w:sz w:val="24"/>
          <w:szCs w:val="24"/>
        </w:rPr>
        <w:tab/>
      </w:r>
      <w:r w:rsidRPr="00A96C7F">
        <w:rPr>
          <w:sz w:val="24"/>
          <w:szCs w:val="24"/>
        </w:rPr>
        <w:t>В целях обеспечения безопасности эксплуатации горелки, производитель рекомендует использовать дополнительные средства защиты, предохраняющие котел от повреждений в случае отказа горелки или ошибок в программном обеспечении, блока управления. Обязательно следует использовать дополнительные устройства защиты, например, термостат безопасности STB и дополнительную защиту реторты – систему заливки водой емкости с топливом, и др.</w:t>
      </w:r>
    </w:p>
    <w:p w:rsidR="00200166" w:rsidRDefault="00200166" w:rsidP="00200166">
      <w:pPr>
        <w:pStyle w:val="a6"/>
        <w:spacing w:after="0" w:line="240" w:lineRule="auto"/>
        <w:ind w:left="0" w:firstLine="0"/>
        <w:rPr>
          <w:color w:val="FF0000"/>
          <w:sz w:val="24"/>
          <w:szCs w:val="24"/>
          <w:lang w:eastAsia="ru-RU"/>
        </w:rPr>
      </w:pPr>
    </w:p>
    <w:p w:rsidR="00200166" w:rsidRDefault="00200166" w:rsidP="00200166">
      <w:pPr>
        <w:pStyle w:val="a6"/>
        <w:spacing w:after="0" w:line="240" w:lineRule="auto"/>
        <w:ind w:left="0" w:firstLine="0"/>
        <w:rPr>
          <w:color w:val="FF0000"/>
          <w:sz w:val="24"/>
          <w:szCs w:val="24"/>
          <w:lang w:eastAsia="ru-RU"/>
        </w:rPr>
      </w:pPr>
    </w:p>
    <w:p w:rsidR="00200166" w:rsidRDefault="00200166" w:rsidP="00200166">
      <w:pPr>
        <w:spacing w:after="200" w:line="276" w:lineRule="auto"/>
        <w:ind w:firstLine="0"/>
        <w:contextualSpacing w:val="0"/>
        <w:jc w:val="left"/>
        <w:rPr>
          <w:color w:val="FF0000"/>
          <w:sz w:val="24"/>
          <w:szCs w:val="24"/>
          <w:lang w:eastAsia="ru-RU"/>
        </w:rPr>
      </w:pPr>
      <w:r>
        <w:rPr>
          <w:color w:val="FF0000"/>
          <w:sz w:val="24"/>
          <w:szCs w:val="24"/>
          <w:lang w:eastAsia="ru-RU"/>
        </w:rPr>
        <w:br w:type="page"/>
      </w:r>
    </w:p>
    <w:p w:rsidR="00200166" w:rsidRPr="00362CDE" w:rsidRDefault="00200166" w:rsidP="00200166">
      <w:pPr>
        <w:pStyle w:val="a6"/>
        <w:numPr>
          <w:ilvl w:val="1"/>
          <w:numId w:val="3"/>
        </w:numPr>
        <w:spacing w:after="0" w:line="240" w:lineRule="auto"/>
        <w:jc w:val="center"/>
        <w:rPr>
          <w:b/>
          <w:color w:val="FF0000"/>
          <w:sz w:val="24"/>
          <w:szCs w:val="24"/>
          <w:u w:val="single"/>
          <w:lang w:eastAsia="ru-RU"/>
        </w:rPr>
      </w:pPr>
      <w:r w:rsidRPr="00362CDE">
        <w:rPr>
          <w:rFonts w:eastAsia="Times New Roman"/>
          <w:b/>
          <w:sz w:val="24"/>
          <w:szCs w:val="24"/>
          <w:u w:val="single"/>
          <w:lang w:eastAsia="ru-RU"/>
        </w:rPr>
        <w:lastRenderedPageBreak/>
        <w:t>Технические характеристики горелок.</w:t>
      </w:r>
    </w:p>
    <w:p w:rsidR="00200166" w:rsidRPr="00085B06" w:rsidRDefault="00200166" w:rsidP="00200166">
      <w:pPr>
        <w:pStyle w:val="a6"/>
        <w:spacing w:after="0" w:line="240" w:lineRule="auto"/>
        <w:ind w:left="0" w:firstLine="708"/>
        <w:rPr>
          <w:color w:val="FF0000"/>
          <w:sz w:val="24"/>
          <w:szCs w:val="24"/>
          <w:lang w:eastAsia="ru-RU"/>
        </w:rPr>
      </w:pPr>
      <w:r w:rsidRPr="00085B06">
        <w:rPr>
          <w:sz w:val="24"/>
          <w:szCs w:val="24"/>
          <w:lang w:eastAsia="ru-RU"/>
        </w:rPr>
        <w:t xml:space="preserve">Технические </w:t>
      </w:r>
      <w:r>
        <w:rPr>
          <w:sz w:val="24"/>
          <w:szCs w:val="24"/>
          <w:lang w:eastAsia="ru-RU"/>
        </w:rPr>
        <w:t xml:space="preserve">характеристики и габаритные размеры </w:t>
      </w:r>
      <w:proofErr w:type="spellStart"/>
      <w:r>
        <w:rPr>
          <w:sz w:val="24"/>
          <w:szCs w:val="24"/>
          <w:lang w:eastAsia="ru-RU"/>
        </w:rPr>
        <w:t>пеллетных</w:t>
      </w:r>
      <w:proofErr w:type="spellEnd"/>
      <w:r>
        <w:rPr>
          <w:sz w:val="24"/>
          <w:szCs w:val="24"/>
          <w:lang w:eastAsia="ru-RU"/>
        </w:rPr>
        <w:t xml:space="preserve"> горелок </w:t>
      </w:r>
      <w:r w:rsidR="0015588A">
        <w:rPr>
          <w:sz w:val="24"/>
          <w:szCs w:val="24"/>
          <w:lang w:val="en-US" w:eastAsia="ru-RU"/>
        </w:rPr>
        <w:t>VATRA</w:t>
      </w:r>
      <w:r w:rsidRPr="00085B06">
        <w:rPr>
          <w:sz w:val="24"/>
          <w:szCs w:val="24"/>
          <w:lang w:eastAsia="ru-RU"/>
        </w:rPr>
        <w:t xml:space="preserve"> </w:t>
      </w:r>
      <w:r>
        <w:rPr>
          <w:sz w:val="24"/>
          <w:szCs w:val="24"/>
          <w:lang w:eastAsia="ru-RU"/>
        </w:rPr>
        <w:t xml:space="preserve">номинальной мощностью от10 до 75 кВт приведены в таблице 1 и на </w:t>
      </w:r>
      <w:r w:rsidRPr="00AC5AB0">
        <w:rPr>
          <w:i/>
          <w:sz w:val="24"/>
          <w:szCs w:val="24"/>
          <w:lang w:eastAsia="ru-RU"/>
        </w:rPr>
        <w:t>рисунке1</w:t>
      </w:r>
      <w:r>
        <w:rPr>
          <w:sz w:val="24"/>
          <w:szCs w:val="24"/>
          <w:lang w:eastAsia="ru-RU"/>
        </w:rPr>
        <w:t xml:space="preserve">. </w:t>
      </w:r>
    </w:p>
    <w:p w:rsidR="00200166" w:rsidRDefault="00200166" w:rsidP="00200166">
      <w:pPr>
        <w:spacing w:after="0" w:line="240" w:lineRule="auto"/>
        <w:ind w:firstLine="0"/>
        <w:rPr>
          <w:color w:val="FF0000"/>
          <w:sz w:val="24"/>
          <w:szCs w:val="24"/>
          <w:lang w:eastAsia="ru-RU"/>
        </w:rPr>
      </w:pPr>
      <w:r>
        <w:rPr>
          <w:noProof/>
          <w:color w:val="FF0000"/>
          <w:sz w:val="24"/>
          <w:szCs w:val="24"/>
          <w:lang w:val="en-US"/>
        </w:rPr>
        <w:drawing>
          <wp:inline distT="0" distB="0" distL="0" distR="0" wp14:anchorId="4FF104E2" wp14:editId="6C5520D9">
            <wp:extent cx="5547815" cy="3900476"/>
            <wp:effectExtent l="0" t="0" r="0" b="508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8537" cy="3908015"/>
                    </a:xfrm>
                    <a:prstGeom prst="rect">
                      <a:avLst/>
                    </a:prstGeom>
                    <a:noFill/>
                    <a:ln>
                      <a:noFill/>
                    </a:ln>
                  </pic:spPr>
                </pic:pic>
              </a:graphicData>
            </a:graphic>
          </wp:inline>
        </w:drawing>
      </w:r>
    </w:p>
    <w:p w:rsidR="00200166" w:rsidRDefault="00200166" w:rsidP="00200166">
      <w:pPr>
        <w:spacing w:after="0" w:line="240" w:lineRule="auto"/>
        <w:ind w:left="709" w:firstLine="0"/>
        <w:rPr>
          <w:color w:val="FF0000"/>
          <w:sz w:val="24"/>
          <w:szCs w:val="24"/>
          <w:lang w:eastAsia="ru-RU"/>
        </w:rPr>
      </w:pPr>
      <w:r>
        <w:rPr>
          <w:noProof/>
          <w:color w:val="FF0000"/>
          <w:sz w:val="24"/>
          <w:szCs w:val="24"/>
          <w:lang w:val="en-US"/>
        </w:rPr>
        <w:drawing>
          <wp:inline distT="0" distB="0" distL="0" distR="0" wp14:anchorId="033EC26F" wp14:editId="19B5C10B">
            <wp:extent cx="5095037" cy="4415051"/>
            <wp:effectExtent l="0" t="0" r="0" b="508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1390" cy="4420556"/>
                    </a:xfrm>
                    <a:prstGeom prst="rect">
                      <a:avLst/>
                    </a:prstGeom>
                    <a:noFill/>
                    <a:ln>
                      <a:noFill/>
                    </a:ln>
                  </pic:spPr>
                </pic:pic>
              </a:graphicData>
            </a:graphic>
          </wp:inline>
        </w:drawing>
      </w:r>
    </w:p>
    <w:p w:rsidR="00200166" w:rsidRPr="006D5CF0" w:rsidRDefault="00200166" w:rsidP="00200166">
      <w:pPr>
        <w:tabs>
          <w:tab w:val="left" w:pos="4660"/>
        </w:tabs>
        <w:jc w:val="center"/>
        <w:rPr>
          <w:i/>
          <w:sz w:val="24"/>
          <w:szCs w:val="24"/>
          <w:u w:val="single"/>
          <w:lang w:eastAsia="ru-RU"/>
        </w:rPr>
      </w:pPr>
      <w:r w:rsidRPr="006D5CF0">
        <w:rPr>
          <w:i/>
          <w:sz w:val="24"/>
          <w:szCs w:val="24"/>
          <w:u w:val="single"/>
          <w:lang w:eastAsia="ru-RU"/>
        </w:rPr>
        <w:t>Рис.1 Габаритные размеры горелок (для таблицы1).</w:t>
      </w:r>
    </w:p>
    <w:p w:rsidR="00200166" w:rsidRPr="00700C6A" w:rsidRDefault="00200166" w:rsidP="00200166">
      <w:pPr>
        <w:spacing w:after="200" w:line="276" w:lineRule="auto"/>
        <w:ind w:firstLine="0"/>
        <w:contextualSpacing w:val="0"/>
        <w:jc w:val="right"/>
        <w:rPr>
          <w:sz w:val="24"/>
          <w:szCs w:val="24"/>
          <w:lang w:eastAsia="ru-RU"/>
        </w:rPr>
      </w:pPr>
      <w:r>
        <w:rPr>
          <w:sz w:val="24"/>
          <w:szCs w:val="24"/>
          <w:lang w:eastAsia="ru-RU"/>
        </w:rPr>
        <w:br w:type="page"/>
      </w:r>
      <w:r>
        <w:rPr>
          <w:sz w:val="24"/>
          <w:szCs w:val="24"/>
          <w:lang w:eastAsia="ru-RU"/>
        </w:rPr>
        <w:lastRenderedPageBreak/>
        <w:t>Таблица 1</w:t>
      </w:r>
    </w:p>
    <w:tbl>
      <w:tblPr>
        <w:tblW w:w="949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1560"/>
        <w:gridCol w:w="1417"/>
        <w:gridCol w:w="1276"/>
        <w:gridCol w:w="1701"/>
      </w:tblGrid>
      <w:tr w:rsidR="00200166" w:rsidRPr="00557FDF" w:rsidTr="00DA7513">
        <w:trPr>
          <w:cantSplit/>
          <w:trHeight w:val="642"/>
        </w:trPr>
        <w:tc>
          <w:tcPr>
            <w:tcW w:w="3544" w:type="dxa"/>
            <w:tcBorders>
              <w:right w:val="single" w:sz="4" w:space="0" w:color="auto"/>
            </w:tcBorders>
            <w:vAlign w:val="center"/>
          </w:tcPr>
          <w:p w:rsidR="00200166" w:rsidRPr="00557FDF" w:rsidRDefault="00200166" w:rsidP="00DA7513">
            <w:pPr>
              <w:spacing w:before="120" w:after="0" w:line="240" w:lineRule="auto"/>
              <w:ind w:firstLine="0"/>
              <w:contextualSpacing w:val="0"/>
              <w:jc w:val="center"/>
              <w:rPr>
                <w:rFonts w:eastAsia="MS Mincho"/>
                <w:kern w:val="28"/>
                <w:sz w:val="20"/>
                <w:szCs w:val="20"/>
                <w:lang w:eastAsia="ru-RU"/>
              </w:rPr>
            </w:pPr>
            <w:r w:rsidRPr="00557FDF">
              <w:rPr>
                <w:rFonts w:eastAsia="MS Mincho"/>
                <w:kern w:val="28"/>
                <w:sz w:val="20"/>
                <w:szCs w:val="20"/>
                <w:lang w:eastAsia="ru-RU"/>
              </w:rPr>
              <w:t>Параметры</w:t>
            </w:r>
          </w:p>
        </w:tc>
        <w:tc>
          <w:tcPr>
            <w:tcW w:w="1560" w:type="dxa"/>
            <w:tcBorders>
              <w:top w:val="single" w:sz="4" w:space="0" w:color="auto"/>
              <w:left w:val="single" w:sz="4" w:space="0" w:color="auto"/>
              <w:right w:val="single" w:sz="4" w:space="0" w:color="auto"/>
            </w:tcBorders>
            <w:vAlign w:val="center"/>
          </w:tcPr>
          <w:p w:rsidR="00200166" w:rsidRPr="00557FDF" w:rsidRDefault="00200166" w:rsidP="00DA7513">
            <w:pPr>
              <w:spacing w:before="120" w:after="0" w:line="240" w:lineRule="auto"/>
              <w:ind w:firstLine="0"/>
              <w:contextualSpacing w:val="0"/>
              <w:jc w:val="center"/>
              <w:rPr>
                <w:rFonts w:eastAsia="MS Mincho"/>
                <w:kern w:val="28"/>
                <w:sz w:val="20"/>
                <w:szCs w:val="20"/>
                <w:lang w:eastAsia="ru-RU"/>
              </w:rPr>
            </w:pPr>
            <w:r w:rsidRPr="00557FDF">
              <w:rPr>
                <w:rFonts w:eastAsia="MS Mincho"/>
                <w:kern w:val="28"/>
                <w:sz w:val="20"/>
                <w:szCs w:val="20"/>
                <w:lang w:eastAsia="ru-RU"/>
              </w:rPr>
              <w:t>Значение параметра</w:t>
            </w:r>
          </w:p>
          <w:p w:rsidR="00200166" w:rsidRPr="00557FDF" w:rsidRDefault="00200166" w:rsidP="00DA7513">
            <w:pPr>
              <w:spacing w:before="120" w:after="0" w:line="240" w:lineRule="auto"/>
              <w:ind w:firstLine="0"/>
              <w:contextualSpacing w:val="0"/>
              <w:jc w:val="center"/>
              <w:rPr>
                <w:rFonts w:eastAsia="MS Mincho"/>
                <w:kern w:val="28"/>
                <w:sz w:val="20"/>
                <w:szCs w:val="20"/>
                <w:lang w:eastAsia="ru-RU"/>
              </w:rPr>
            </w:pPr>
            <w:r w:rsidRPr="00557FDF">
              <w:rPr>
                <w:rFonts w:eastAsia="MS Mincho"/>
                <w:kern w:val="28"/>
                <w:sz w:val="20"/>
                <w:szCs w:val="20"/>
                <w:lang w:eastAsia="ru-RU"/>
              </w:rPr>
              <w:t>10кВт</w:t>
            </w:r>
          </w:p>
        </w:tc>
        <w:tc>
          <w:tcPr>
            <w:tcW w:w="1417" w:type="dxa"/>
            <w:tcBorders>
              <w:top w:val="single" w:sz="4" w:space="0" w:color="auto"/>
              <w:left w:val="single" w:sz="4" w:space="0" w:color="auto"/>
              <w:right w:val="single" w:sz="4" w:space="0" w:color="auto"/>
            </w:tcBorders>
            <w:vAlign w:val="center"/>
          </w:tcPr>
          <w:p w:rsidR="00200166" w:rsidRPr="00557FDF" w:rsidRDefault="00200166" w:rsidP="00DA7513">
            <w:pPr>
              <w:spacing w:before="120" w:after="0" w:line="240" w:lineRule="auto"/>
              <w:ind w:firstLine="0"/>
              <w:contextualSpacing w:val="0"/>
              <w:jc w:val="center"/>
              <w:rPr>
                <w:rFonts w:eastAsia="MS Mincho"/>
                <w:kern w:val="28"/>
                <w:sz w:val="20"/>
                <w:szCs w:val="20"/>
                <w:lang w:eastAsia="ru-RU"/>
              </w:rPr>
            </w:pPr>
            <w:r w:rsidRPr="00557FDF">
              <w:rPr>
                <w:rFonts w:eastAsia="MS Mincho"/>
                <w:kern w:val="28"/>
                <w:sz w:val="20"/>
                <w:szCs w:val="20"/>
                <w:lang w:eastAsia="ru-RU"/>
              </w:rPr>
              <w:t>Значение параметра</w:t>
            </w:r>
          </w:p>
          <w:p w:rsidR="00200166" w:rsidRPr="00557FDF" w:rsidRDefault="00200166" w:rsidP="00DA7513">
            <w:pPr>
              <w:spacing w:before="120" w:after="0" w:line="240" w:lineRule="auto"/>
              <w:ind w:firstLine="0"/>
              <w:contextualSpacing w:val="0"/>
              <w:jc w:val="center"/>
              <w:rPr>
                <w:rFonts w:eastAsia="MS Mincho"/>
                <w:kern w:val="28"/>
                <w:sz w:val="20"/>
                <w:szCs w:val="20"/>
                <w:lang w:eastAsia="ru-RU"/>
              </w:rPr>
            </w:pPr>
            <w:r w:rsidRPr="00557FDF">
              <w:rPr>
                <w:rFonts w:eastAsia="MS Mincho"/>
                <w:kern w:val="28"/>
                <w:sz w:val="20"/>
                <w:szCs w:val="20"/>
                <w:lang w:eastAsia="ru-RU"/>
              </w:rPr>
              <w:t>25кВт</w:t>
            </w:r>
          </w:p>
        </w:tc>
        <w:tc>
          <w:tcPr>
            <w:tcW w:w="1276" w:type="dxa"/>
            <w:tcBorders>
              <w:top w:val="single" w:sz="4" w:space="0" w:color="auto"/>
              <w:left w:val="single" w:sz="4" w:space="0" w:color="auto"/>
              <w:right w:val="single" w:sz="4" w:space="0" w:color="auto"/>
            </w:tcBorders>
            <w:vAlign w:val="center"/>
          </w:tcPr>
          <w:p w:rsidR="00200166" w:rsidRPr="00557FDF" w:rsidRDefault="00200166" w:rsidP="00DA7513">
            <w:pPr>
              <w:spacing w:before="120" w:after="0" w:line="240" w:lineRule="auto"/>
              <w:ind w:firstLine="0"/>
              <w:contextualSpacing w:val="0"/>
              <w:jc w:val="center"/>
              <w:rPr>
                <w:rFonts w:eastAsia="MS Mincho"/>
                <w:kern w:val="28"/>
                <w:sz w:val="20"/>
                <w:szCs w:val="20"/>
                <w:lang w:eastAsia="ru-RU"/>
              </w:rPr>
            </w:pPr>
            <w:r w:rsidRPr="00557FDF">
              <w:rPr>
                <w:rFonts w:eastAsia="MS Mincho"/>
                <w:kern w:val="28"/>
                <w:sz w:val="20"/>
                <w:szCs w:val="20"/>
                <w:lang w:eastAsia="ru-RU"/>
              </w:rPr>
              <w:t>Значение параметра</w:t>
            </w:r>
          </w:p>
          <w:p w:rsidR="00200166" w:rsidRPr="00557FDF" w:rsidRDefault="00200166" w:rsidP="00DA7513">
            <w:pPr>
              <w:spacing w:before="120" w:after="0" w:line="240" w:lineRule="auto"/>
              <w:ind w:firstLine="0"/>
              <w:contextualSpacing w:val="0"/>
              <w:jc w:val="center"/>
              <w:rPr>
                <w:rFonts w:eastAsia="MS Mincho"/>
                <w:kern w:val="28"/>
                <w:sz w:val="20"/>
                <w:szCs w:val="20"/>
                <w:lang w:eastAsia="ru-RU"/>
              </w:rPr>
            </w:pPr>
            <w:r w:rsidRPr="00557FDF">
              <w:rPr>
                <w:rFonts w:eastAsia="MS Mincho"/>
                <w:kern w:val="28"/>
                <w:sz w:val="20"/>
                <w:szCs w:val="20"/>
                <w:lang w:eastAsia="ru-RU"/>
              </w:rPr>
              <w:t>50кВт</w:t>
            </w:r>
          </w:p>
        </w:tc>
        <w:tc>
          <w:tcPr>
            <w:tcW w:w="1701" w:type="dxa"/>
            <w:tcBorders>
              <w:top w:val="single" w:sz="4" w:space="0" w:color="auto"/>
              <w:left w:val="single" w:sz="4" w:space="0" w:color="auto"/>
              <w:right w:val="single" w:sz="4" w:space="0" w:color="auto"/>
            </w:tcBorders>
            <w:vAlign w:val="center"/>
          </w:tcPr>
          <w:p w:rsidR="00200166" w:rsidRPr="00557FDF" w:rsidRDefault="00200166" w:rsidP="00DA7513">
            <w:pPr>
              <w:spacing w:before="120" w:after="0" w:line="240" w:lineRule="auto"/>
              <w:ind w:firstLine="0"/>
              <w:contextualSpacing w:val="0"/>
              <w:jc w:val="center"/>
              <w:rPr>
                <w:rFonts w:eastAsia="MS Mincho"/>
                <w:kern w:val="28"/>
                <w:sz w:val="20"/>
                <w:szCs w:val="20"/>
                <w:lang w:eastAsia="ru-RU"/>
              </w:rPr>
            </w:pPr>
            <w:r w:rsidRPr="00557FDF">
              <w:rPr>
                <w:rFonts w:eastAsia="MS Mincho"/>
                <w:kern w:val="28"/>
                <w:sz w:val="20"/>
                <w:szCs w:val="20"/>
                <w:lang w:eastAsia="ru-RU"/>
              </w:rPr>
              <w:t>Значение параметра</w:t>
            </w:r>
          </w:p>
          <w:p w:rsidR="00200166" w:rsidRPr="00557FDF" w:rsidRDefault="00200166" w:rsidP="00DA7513">
            <w:pPr>
              <w:spacing w:before="120" w:after="0" w:line="240" w:lineRule="auto"/>
              <w:ind w:firstLine="0"/>
              <w:contextualSpacing w:val="0"/>
              <w:jc w:val="center"/>
              <w:rPr>
                <w:rFonts w:eastAsia="MS Mincho"/>
                <w:kern w:val="28"/>
                <w:sz w:val="20"/>
                <w:szCs w:val="20"/>
                <w:lang w:eastAsia="ru-RU"/>
              </w:rPr>
            </w:pPr>
            <w:r w:rsidRPr="00557FDF">
              <w:rPr>
                <w:rFonts w:eastAsia="MS Mincho"/>
                <w:kern w:val="28"/>
                <w:sz w:val="20"/>
                <w:szCs w:val="20"/>
                <w:lang w:eastAsia="ru-RU"/>
              </w:rPr>
              <w:t>7</w:t>
            </w:r>
            <w:r w:rsidRPr="00557FDF">
              <w:rPr>
                <w:rFonts w:eastAsia="MS Mincho"/>
                <w:kern w:val="28"/>
                <w:sz w:val="20"/>
                <w:szCs w:val="20"/>
                <w:lang w:val="en-US" w:eastAsia="ru-RU"/>
              </w:rPr>
              <w:t>5</w:t>
            </w:r>
            <w:r w:rsidRPr="00557FDF">
              <w:rPr>
                <w:rFonts w:eastAsia="MS Mincho"/>
                <w:kern w:val="28"/>
                <w:sz w:val="20"/>
                <w:szCs w:val="20"/>
                <w:lang w:eastAsia="ru-RU"/>
              </w:rPr>
              <w:t>кВт</w:t>
            </w:r>
          </w:p>
        </w:tc>
      </w:tr>
      <w:tr w:rsidR="00200166" w:rsidRPr="00557FDF" w:rsidTr="00DA7513">
        <w:trPr>
          <w:cantSplit/>
        </w:trPr>
        <w:tc>
          <w:tcPr>
            <w:tcW w:w="3544" w:type="dxa"/>
            <w:tcBorders>
              <w:right w:val="single" w:sz="4" w:space="0" w:color="auto"/>
            </w:tcBorders>
          </w:tcPr>
          <w:p w:rsidR="00200166" w:rsidRPr="00FF1010" w:rsidRDefault="00200166" w:rsidP="00DA7513">
            <w:pPr>
              <w:spacing w:before="120" w:after="0" w:line="240" w:lineRule="auto"/>
              <w:ind w:firstLine="0"/>
              <w:contextualSpacing w:val="0"/>
              <w:jc w:val="left"/>
              <w:rPr>
                <w:rFonts w:eastAsia="MS Mincho"/>
                <w:kern w:val="28"/>
                <w:sz w:val="20"/>
                <w:szCs w:val="20"/>
                <w:lang w:eastAsia="ru-RU"/>
              </w:rPr>
            </w:pPr>
            <w:r w:rsidRPr="00FF1010">
              <w:rPr>
                <w:rFonts w:eastAsia="MS Mincho"/>
                <w:kern w:val="28"/>
                <w:sz w:val="20"/>
                <w:szCs w:val="20"/>
                <w:lang w:eastAsia="ru-RU"/>
              </w:rPr>
              <w:t>Напряжение питания, В</w:t>
            </w:r>
          </w:p>
        </w:tc>
        <w:tc>
          <w:tcPr>
            <w:tcW w:w="5954" w:type="dxa"/>
            <w:gridSpan w:val="4"/>
            <w:tcBorders>
              <w:top w:val="single" w:sz="4" w:space="0" w:color="auto"/>
              <w:left w:val="nil"/>
              <w:bottom w:val="single" w:sz="4" w:space="0" w:color="auto"/>
              <w:right w:val="single" w:sz="4" w:space="0" w:color="auto"/>
            </w:tcBorders>
            <w:vAlign w:val="center"/>
          </w:tcPr>
          <w:p w:rsidR="00200166" w:rsidRPr="00557FDF" w:rsidRDefault="00200166" w:rsidP="00DA7513">
            <w:pPr>
              <w:spacing w:before="120" w:after="0" w:line="240" w:lineRule="auto"/>
              <w:ind w:firstLine="0"/>
              <w:jc w:val="center"/>
              <w:rPr>
                <w:rFonts w:eastAsia="MS Mincho"/>
                <w:kern w:val="28"/>
                <w:sz w:val="20"/>
                <w:szCs w:val="20"/>
                <w:lang w:eastAsia="ru-RU"/>
              </w:rPr>
            </w:pPr>
            <w:r>
              <w:rPr>
                <w:rFonts w:eastAsia="MS Mincho"/>
                <w:kern w:val="28"/>
                <w:sz w:val="20"/>
                <w:szCs w:val="20"/>
                <w:lang w:eastAsia="ru-RU"/>
              </w:rPr>
              <w:t>220</w:t>
            </w:r>
          </w:p>
        </w:tc>
      </w:tr>
      <w:tr w:rsidR="00200166" w:rsidRPr="00557FDF" w:rsidTr="00DA7513">
        <w:trPr>
          <w:cantSplit/>
        </w:trPr>
        <w:tc>
          <w:tcPr>
            <w:tcW w:w="3544" w:type="dxa"/>
            <w:tcBorders>
              <w:right w:val="single" w:sz="4" w:space="0" w:color="auto"/>
            </w:tcBorders>
          </w:tcPr>
          <w:p w:rsidR="00200166" w:rsidRPr="00FF1010" w:rsidRDefault="00200166" w:rsidP="00DA7513">
            <w:pPr>
              <w:spacing w:before="120" w:after="0" w:line="240" w:lineRule="auto"/>
              <w:ind w:firstLine="0"/>
              <w:contextualSpacing w:val="0"/>
              <w:jc w:val="left"/>
              <w:rPr>
                <w:rFonts w:eastAsia="MS Mincho"/>
                <w:kern w:val="28"/>
                <w:sz w:val="20"/>
                <w:szCs w:val="20"/>
                <w:lang w:eastAsia="ru-RU"/>
              </w:rPr>
            </w:pPr>
            <w:r w:rsidRPr="00FF1010">
              <w:rPr>
                <w:rFonts w:eastAsia="MS Mincho"/>
                <w:kern w:val="28"/>
                <w:sz w:val="20"/>
                <w:szCs w:val="20"/>
                <w:lang w:eastAsia="ru-RU"/>
              </w:rPr>
              <w:t>Потребляемая электрическая мощность номинальная, Вт</w:t>
            </w:r>
          </w:p>
        </w:tc>
        <w:tc>
          <w:tcPr>
            <w:tcW w:w="1560" w:type="dxa"/>
            <w:tcBorders>
              <w:top w:val="single" w:sz="4" w:space="0" w:color="auto"/>
              <w:left w:val="nil"/>
              <w:bottom w:val="single" w:sz="4" w:space="0" w:color="auto"/>
              <w:right w:val="single" w:sz="4" w:space="0" w:color="auto"/>
            </w:tcBorders>
            <w:vAlign w:val="center"/>
          </w:tcPr>
          <w:p w:rsidR="00200166" w:rsidRPr="00557FDF" w:rsidRDefault="00200166" w:rsidP="00DA7513">
            <w:pPr>
              <w:spacing w:before="120" w:after="0" w:line="240" w:lineRule="auto"/>
              <w:ind w:firstLine="0"/>
              <w:contextualSpacing w:val="0"/>
              <w:jc w:val="center"/>
              <w:rPr>
                <w:rFonts w:eastAsia="MS Mincho"/>
                <w:kern w:val="28"/>
                <w:sz w:val="20"/>
                <w:szCs w:val="20"/>
                <w:lang w:eastAsia="ru-RU"/>
              </w:rPr>
            </w:pPr>
            <w:r>
              <w:rPr>
                <w:rFonts w:eastAsia="MS Mincho"/>
                <w:kern w:val="28"/>
                <w:sz w:val="20"/>
                <w:szCs w:val="20"/>
                <w:lang w:eastAsia="ru-RU"/>
              </w:rPr>
              <w:t>40</w:t>
            </w:r>
          </w:p>
        </w:tc>
        <w:tc>
          <w:tcPr>
            <w:tcW w:w="1417" w:type="dxa"/>
            <w:tcBorders>
              <w:top w:val="single" w:sz="4" w:space="0" w:color="auto"/>
              <w:left w:val="nil"/>
              <w:bottom w:val="single" w:sz="4" w:space="0" w:color="auto"/>
              <w:right w:val="single" w:sz="4" w:space="0" w:color="auto"/>
            </w:tcBorders>
            <w:vAlign w:val="center"/>
          </w:tcPr>
          <w:p w:rsidR="00200166" w:rsidRPr="00557FDF" w:rsidRDefault="00200166" w:rsidP="00DA7513">
            <w:pPr>
              <w:spacing w:before="120" w:after="0" w:line="240" w:lineRule="auto"/>
              <w:ind w:firstLine="0"/>
              <w:contextualSpacing w:val="0"/>
              <w:jc w:val="center"/>
              <w:rPr>
                <w:rFonts w:eastAsia="MS Mincho"/>
                <w:kern w:val="28"/>
                <w:sz w:val="20"/>
                <w:szCs w:val="20"/>
                <w:lang w:eastAsia="ru-RU"/>
              </w:rPr>
            </w:pPr>
            <w:r>
              <w:rPr>
                <w:rFonts w:eastAsia="MS Mincho"/>
                <w:kern w:val="28"/>
                <w:sz w:val="20"/>
                <w:szCs w:val="20"/>
                <w:lang w:eastAsia="ru-RU"/>
              </w:rPr>
              <w:t>40</w:t>
            </w:r>
          </w:p>
        </w:tc>
        <w:tc>
          <w:tcPr>
            <w:tcW w:w="1276" w:type="dxa"/>
            <w:tcBorders>
              <w:top w:val="single" w:sz="4" w:space="0" w:color="auto"/>
              <w:left w:val="nil"/>
              <w:bottom w:val="single" w:sz="4" w:space="0" w:color="auto"/>
              <w:right w:val="single" w:sz="4" w:space="0" w:color="auto"/>
            </w:tcBorders>
            <w:vAlign w:val="center"/>
          </w:tcPr>
          <w:p w:rsidR="00200166" w:rsidRPr="00557FDF" w:rsidRDefault="00200166" w:rsidP="00DA7513">
            <w:pPr>
              <w:spacing w:before="120" w:after="0" w:line="240" w:lineRule="auto"/>
              <w:ind w:firstLine="0"/>
              <w:contextualSpacing w:val="0"/>
              <w:jc w:val="center"/>
              <w:rPr>
                <w:rFonts w:eastAsia="MS Mincho"/>
                <w:kern w:val="28"/>
                <w:sz w:val="20"/>
                <w:szCs w:val="20"/>
                <w:lang w:eastAsia="ru-RU"/>
              </w:rPr>
            </w:pPr>
            <w:r>
              <w:rPr>
                <w:rFonts w:eastAsia="MS Mincho"/>
                <w:kern w:val="28"/>
                <w:sz w:val="20"/>
                <w:szCs w:val="20"/>
                <w:lang w:eastAsia="ru-RU"/>
              </w:rPr>
              <w:t>50</w:t>
            </w:r>
          </w:p>
        </w:tc>
        <w:tc>
          <w:tcPr>
            <w:tcW w:w="1701" w:type="dxa"/>
            <w:tcBorders>
              <w:top w:val="single" w:sz="4" w:space="0" w:color="auto"/>
              <w:left w:val="nil"/>
              <w:bottom w:val="single" w:sz="4" w:space="0" w:color="auto"/>
              <w:right w:val="single" w:sz="4" w:space="0" w:color="auto"/>
            </w:tcBorders>
            <w:vAlign w:val="center"/>
          </w:tcPr>
          <w:p w:rsidR="00200166" w:rsidRPr="00557FDF" w:rsidRDefault="00200166" w:rsidP="00DA7513">
            <w:pPr>
              <w:spacing w:before="120" w:after="0" w:line="240" w:lineRule="auto"/>
              <w:ind w:firstLine="0"/>
              <w:jc w:val="center"/>
              <w:rPr>
                <w:rFonts w:eastAsia="MS Mincho"/>
                <w:kern w:val="28"/>
                <w:sz w:val="20"/>
                <w:szCs w:val="20"/>
                <w:lang w:eastAsia="ru-RU"/>
              </w:rPr>
            </w:pPr>
            <w:r>
              <w:rPr>
                <w:rFonts w:eastAsia="MS Mincho"/>
                <w:kern w:val="28"/>
                <w:sz w:val="20"/>
                <w:szCs w:val="20"/>
                <w:lang w:eastAsia="ru-RU"/>
              </w:rPr>
              <w:t>50</w:t>
            </w:r>
          </w:p>
        </w:tc>
      </w:tr>
      <w:tr w:rsidR="00200166" w:rsidRPr="00557FDF" w:rsidTr="00DA7513">
        <w:trPr>
          <w:cantSplit/>
        </w:trPr>
        <w:tc>
          <w:tcPr>
            <w:tcW w:w="3544" w:type="dxa"/>
            <w:tcBorders>
              <w:right w:val="single" w:sz="4" w:space="0" w:color="auto"/>
            </w:tcBorders>
          </w:tcPr>
          <w:p w:rsidR="00200166" w:rsidRPr="00FF1010" w:rsidRDefault="00200166" w:rsidP="00DA7513">
            <w:pPr>
              <w:spacing w:before="120" w:after="0" w:line="240" w:lineRule="auto"/>
              <w:ind w:firstLine="0"/>
              <w:contextualSpacing w:val="0"/>
              <w:jc w:val="left"/>
              <w:rPr>
                <w:rFonts w:eastAsia="MS Mincho"/>
                <w:kern w:val="28"/>
                <w:sz w:val="20"/>
                <w:szCs w:val="20"/>
                <w:lang w:eastAsia="ru-RU"/>
              </w:rPr>
            </w:pPr>
            <w:r w:rsidRPr="00FF1010">
              <w:rPr>
                <w:rFonts w:eastAsia="MS Mincho"/>
                <w:kern w:val="28"/>
                <w:sz w:val="20"/>
                <w:szCs w:val="20"/>
                <w:lang w:eastAsia="ru-RU"/>
              </w:rPr>
              <w:t xml:space="preserve">Потребляемая электрическая мощность </w:t>
            </w:r>
            <w:r>
              <w:rPr>
                <w:rFonts w:eastAsia="MS Mincho"/>
                <w:kern w:val="28"/>
                <w:sz w:val="20"/>
                <w:szCs w:val="20"/>
                <w:lang w:eastAsia="ru-RU"/>
              </w:rPr>
              <w:t>в момент розжига</w:t>
            </w:r>
            <w:r w:rsidRPr="00FF1010">
              <w:rPr>
                <w:rFonts w:eastAsia="MS Mincho"/>
                <w:kern w:val="28"/>
                <w:sz w:val="20"/>
                <w:szCs w:val="20"/>
                <w:lang w:eastAsia="ru-RU"/>
              </w:rPr>
              <w:t>, Вт</w:t>
            </w:r>
          </w:p>
        </w:tc>
        <w:tc>
          <w:tcPr>
            <w:tcW w:w="5954" w:type="dxa"/>
            <w:gridSpan w:val="4"/>
            <w:tcBorders>
              <w:top w:val="single" w:sz="4" w:space="0" w:color="auto"/>
              <w:left w:val="nil"/>
              <w:bottom w:val="single" w:sz="4" w:space="0" w:color="auto"/>
              <w:right w:val="single" w:sz="4" w:space="0" w:color="auto"/>
            </w:tcBorders>
            <w:vAlign w:val="center"/>
          </w:tcPr>
          <w:p w:rsidR="00200166" w:rsidRPr="00557FDF" w:rsidRDefault="00200166" w:rsidP="00DA7513">
            <w:pPr>
              <w:spacing w:before="120" w:after="0" w:line="240" w:lineRule="auto"/>
              <w:ind w:firstLine="0"/>
              <w:jc w:val="center"/>
              <w:rPr>
                <w:rFonts w:eastAsia="MS Mincho"/>
                <w:kern w:val="28"/>
                <w:sz w:val="20"/>
                <w:szCs w:val="20"/>
                <w:lang w:eastAsia="ru-RU"/>
              </w:rPr>
            </w:pPr>
            <w:r>
              <w:rPr>
                <w:rFonts w:eastAsia="MS Mincho"/>
                <w:kern w:val="28"/>
                <w:sz w:val="20"/>
                <w:szCs w:val="20"/>
                <w:lang w:eastAsia="ru-RU"/>
              </w:rPr>
              <w:t>не более 500</w:t>
            </w:r>
          </w:p>
        </w:tc>
      </w:tr>
      <w:tr w:rsidR="00200166" w:rsidRPr="00557FDF" w:rsidTr="00DA7513">
        <w:trPr>
          <w:cantSplit/>
        </w:trPr>
        <w:tc>
          <w:tcPr>
            <w:tcW w:w="3544" w:type="dxa"/>
            <w:tcBorders>
              <w:right w:val="single" w:sz="4" w:space="0" w:color="auto"/>
            </w:tcBorders>
          </w:tcPr>
          <w:p w:rsidR="00200166" w:rsidRPr="00FF1010" w:rsidRDefault="00200166" w:rsidP="00DA7513">
            <w:pPr>
              <w:spacing w:before="120" w:after="0" w:line="240" w:lineRule="auto"/>
              <w:ind w:firstLine="0"/>
              <w:contextualSpacing w:val="0"/>
              <w:jc w:val="left"/>
              <w:rPr>
                <w:rFonts w:eastAsia="MS Mincho"/>
                <w:kern w:val="28"/>
                <w:sz w:val="20"/>
                <w:szCs w:val="20"/>
                <w:lang w:eastAsia="ru-RU"/>
              </w:rPr>
            </w:pPr>
            <w:r w:rsidRPr="00FF1010">
              <w:rPr>
                <w:rFonts w:eastAsia="MS Mincho"/>
                <w:kern w:val="28"/>
                <w:sz w:val="20"/>
                <w:szCs w:val="20"/>
                <w:lang w:eastAsia="ru-RU"/>
              </w:rPr>
              <w:t>Уровень шума, дБ</w:t>
            </w:r>
          </w:p>
        </w:tc>
        <w:tc>
          <w:tcPr>
            <w:tcW w:w="5954" w:type="dxa"/>
            <w:gridSpan w:val="4"/>
            <w:tcBorders>
              <w:top w:val="single" w:sz="4" w:space="0" w:color="auto"/>
              <w:left w:val="nil"/>
              <w:bottom w:val="single" w:sz="4" w:space="0" w:color="auto"/>
              <w:right w:val="single" w:sz="4" w:space="0" w:color="auto"/>
            </w:tcBorders>
            <w:vAlign w:val="center"/>
          </w:tcPr>
          <w:p w:rsidR="00200166" w:rsidRPr="00557FDF" w:rsidRDefault="00200166" w:rsidP="00DA7513">
            <w:pPr>
              <w:spacing w:before="120" w:after="0" w:line="240" w:lineRule="auto"/>
              <w:ind w:firstLine="0"/>
              <w:jc w:val="center"/>
              <w:rPr>
                <w:rFonts w:eastAsia="MS Mincho"/>
                <w:kern w:val="28"/>
                <w:sz w:val="20"/>
                <w:szCs w:val="20"/>
                <w:lang w:eastAsia="ru-RU"/>
              </w:rPr>
            </w:pPr>
            <w:r>
              <w:rPr>
                <w:rFonts w:eastAsia="MS Mincho"/>
                <w:kern w:val="28"/>
                <w:sz w:val="20"/>
                <w:szCs w:val="20"/>
                <w:lang w:eastAsia="ru-RU"/>
              </w:rPr>
              <w:t>Не более 56</w:t>
            </w:r>
          </w:p>
        </w:tc>
      </w:tr>
      <w:tr w:rsidR="00200166" w:rsidRPr="00557FDF" w:rsidTr="00DA7513">
        <w:trPr>
          <w:cantSplit/>
        </w:trPr>
        <w:tc>
          <w:tcPr>
            <w:tcW w:w="3544" w:type="dxa"/>
            <w:tcBorders>
              <w:right w:val="single" w:sz="4" w:space="0" w:color="auto"/>
            </w:tcBorders>
          </w:tcPr>
          <w:p w:rsidR="00200166" w:rsidRPr="00FF1010" w:rsidRDefault="00200166" w:rsidP="00DA7513">
            <w:pPr>
              <w:spacing w:before="120" w:after="0" w:line="240" w:lineRule="auto"/>
              <w:ind w:firstLine="0"/>
              <w:contextualSpacing w:val="0"/>
              <w:jc w:val="left"/>
              <w:rPr>
                <w:rFonts w:eastAsia="MS Mincho"/>
                <w:kern w:val="28"/>
                <w:sz w:val="20"/>
                <w:szCs w:val="20"/>
                <w:lang w:eastAsia="ru-RU"/>
              </w:rPr>
            </w:pPr>
            <w:r w:rsidRPr="00FF1010">
              <w:rPr>
                <w:rFonts w:eastAsia="MS Mincho"/>
                <w:kern w:val="28"/>
                <w:sz w:val="20"/>
                <w:szCs w:val="20"/>
                <w:lang w:eastAsia="ru-RU"/>
              </w:rPr>
              <w:t>Тепловая мощность минимальная, кВт</w:t>
            </w:r>
          </w:p>
        </w:tc>
        <w:tc>
          <w:tcPr>
            <w:tcW w:w="1560" w:type="dxa"/>
            <w:tcBorders>
              <w:top w:val="single" w:sz="4" w:space="0" w:color="auto"/>
              <w:left w:val="nil"/>
              <w:bottom w:val="single" w:sz="4" w:space="0" w:color="auto"/>
              <w:right w:val="single" w:sz="4" w:space="0" w:color="auto"/>
            </w:tcBorders>
            <w:vAlign w:val="center"/>
          </w:tcPr>
          <w:p w:rsidR="00200166" w:rsidRPr="00557FDF" w:rsidRDefault="00200166" w:rsidP="00DA7513">
            <w:pPr>
              <w:spacing w:before="120" w:after="0" w:line="240" w:lineRule="auto"/>
              <w:ind w:firstLine="0"/>
              <w:contextualSpacing w:val="0"/>
              <w:jc w:val="center"/>
              <w:rPr>
                <w:rFonts w:eastAsia="MS Mincho"/>
                <w:kern w:val="28"/>
                <w:sz w:val="20"/>
                <w:szCs w:val="20"/>
                <w:lang w:eastAsia="ru-RU"/>
              </w:rPr>
            </w:pPr>
            <w:r>
              <w:rPr>
                <w:rFonts w:eastAsia="MS Mincho"/>
                <w:kern w:val="28"/>
                <w:sz w:val="20"/>
                <w:szCs w:val="20"/>
                <w:lang w:eastAsia="ru-RU"/>
              </w:rPr>
              <w:t>4</w:t>
            </w:r>
          </w:p>
        </w:tc>
        <w:tc>
          <w:tcPr>
            <w:tcW w:w="1417" w:type="dxa"/>
            <w:tcBorders>
              <w:top w:val="single" w:sz="4" w:space="0" w:color="auto"/>
              <w:left w:val="nil"/>
              <w:bottom w:val="single" w:sz="4" w:space="0" w:color="auto"/>
              <w:right w:val="single" w:sz="4" w:space="0" w:color="auto"/>
            </w:tcBorders>
            <w:vAlign w:val="center"/>
          </w:tcPr>
          <w:p w:rsidR="00200166" w:rsidRPr="00557FDF" w:rsidRDefault="00200166" w:rsidP="00DA7513">
            <w:pPr>
              <w:spacing w:before="120" w:after="0" w:line="240" w:lineRule="auto"/>
              <w:ind w:firstLine="0"/>
              <w:contextualSpacing w:val="0"/>
              <w:jc w:val="center"/>
              <w:rPr>
                <w:rFonts w:eastAsia="MS Mincho"/>
                <w:kern w:val="28"/>
                <w:sz w:val="20"/>
                <w:szCs w:val="20"/>
                <w:lang w:eastAsia="ru-RU"/>
              </w:rPr>
            </w:pPr>
            <w:r>
              <w:rPr>
                <w:rFonts w:eastAsia="MS Mincho"/>
                <w:kern w:val="28"/>
                <w:sz w:val="20"/>
                <w:szCs w:val="20"/>
                <w:lang w:eastAsia="ru-RU"/>
              </w:rPr>
              <w:t>6</w:t>
            </w:r>
          </w:p>
        </w:tc>
        <w:tc>
          <w:tcPr>
            <w:tcW w:w="1276" w:type="dxa"/>
            <w:tcBorders>
              <w:top w:val="single" w:sz="4" w:space="0" w:color="auto"/>
              <w:left w:val="nil"/>
              <w:bottom w:val="single" w:sz="4" w:space="0" w:color="auto"/>
              <w:right w:val="single" w:sz="4" w:space="0" w:color="auto"/>
            </w:tcBorders>
            <w:vAlign w:val="center"/>
          </w:tcPr>
          <w:p w:rsidR="00200166" w:rsidRPr="00557FDF" w:rsidRDefault="00200166" w:rsidP="00DA7513">
            <w:pPr>
              <w:spacing w:before="120" w:after="0" w:line="240" w:lineRule="auto"/>
              <w:ind w:firstLine="0"/>
              <w:contextualSpacing w:val="0"/>
              <w:jc w:val="center"/>
              <w:rPr>
                <w:rFonts w:eastAsia="MS Mincho"/>
                <w:kern w:val="28"/>
                <w:sz w:val="20"/>
                <w:szCs w:val="20"/>
                <w:lang w:eastAsia="ru-RU"/>
              </w:rPr>
            </w:pPr>
            <w:r>
              <w:rPr>
                <w:rFonts w:eastAsia="MS Mincho"/>
                <w:kern w:val="28"/>
                <w:sz w:val="20"/>
                <w:szCs w:val="20"/>
                <w:lang w:eastAsia="ru-RU"/>
              </w:rPr>
              <w:t>8</w:t>
            </w:r>
          </w:p>
        </w:tc>
        <w:tc>
          <w:tcPr>
            <w:tcW w:w="1701" w:type="dxa"/>
            <w:tcBorders>
              <w:top w:val="single" w:sz="4" w:space="0" w:color="auto"/>
              <w:left w:val="nil"/>
              <w:bottom w:val="single" w:sz="4" w:space="0" w:color="auto"/>
              <w:right w:val="single" w:sz="4" w:space="0" w:color="auto"/>
            </w:tcBorders>
            <w:vAlign w:val="center"/>
          </w:tcPr>
          <w:p w:rsidR="00200166" w:rsidRPr="00557FDF" w:rsidRDefault="00200166" w:rsidP="00DA7513">
            <w:pPr>
              <w:spacing w:before="120" w:after="0" w:line="240" w:lineRule="auto"/>
              <w:ind w:firstLine="0"/>
              <w:jc w:val="center"/>
              <w:rPr>
                <w:rFonts w:eastAsia="MS Mincho"/>
                <w:kern w:val="28"/>
                <w:sz w:val="20"/>
                <w:szCs w:val="20"/>
                <w:lang w:eastAsia="ru-RU"/>
              </w:rPr>
            </w:pPr>
            <w:r>
              <w:rPr>
                <w:rFonts w:eastAsia="MS Mincho"/>
                <w:kern w:val="28"/>
                <w:sz w:val="20"/>
                <w:szCs w:val="20"/>
                <w:lang w:eastAsia="ru-RU"/>
              </w:rPr>
              <w:t>10</w:t>
            </w:r>
          </w:p>
        </w:tc>
      </w:tr>
      <w:tr w:rsidR="00200166" w:rsidRPr="00557FDF" w:rsidTr="00DA7513">
        <w:trPr>
          <w:cantSplit/>
        </w:trPr>
        <w:tc>
          <w:tcPr>
            <w:tcW w:w="3544" w:type="dxa"/>
            <w:tcBorders>
              <w:right w:val="single" w:sz="4" w:space="0" w:color="auto"/>
            </w:tcBorders>
          </w:tcPr>
          <w:p w:rsidR="00200166" w:rsidRPr="00FF1010" w:rsidRDefault="00200166" w:rsidP="00DA7513">
            <w:pPr>
              <w:spacing w:before="120" w:after="0" w:line="240" w:lineRule="auto"/>
              <w:ind w:firstLine="0"/>
              <w:contextualSpacing w:val="0"/>
              <w:jc w:val="left"/>
              <w:rPr>
                <w:rFonts w:eastAsia="MS Mincho"/>
                <w:kern w:val="28"/>
                <w:sz w:val="20"/>
                <w:szCs w:val="20"/>
                <w:lang w:eastAsia="ru-RU"/>
              </w:rPr>
            </w:pPr>
            <w:r w:rsidRPr="00FF1010">
              <w:rPr>
                <w:rFonts w:eastAsia="MS Mincho"/>
                <w:kern w:val="28"/>
                <w:sz w:val="20"/>
                <w:szCs w:val="20"/>
                <w:lang w:eastAsia="ru-RU"/>
              </w:rPr>
              <w:t>Тепловая мощность номинальная, кВт</w:t>
            </w:r>
          </w:p>
        </w:tc>
        <w:tc>
          <w:tcPr>
            <w:tcW w:w="1560" w:type="dxa"/>
            <w:tcBorders>
              <w:top w:val="single" w:sz="4" w:space="0" w:color="auto"/>
              <w:left w:val="nil"/>
              <w:bottom w:val="single" w:sz="4" w:space="0" w:color="auto"/>
              <w:right w:val="single" w:sz="4" w:space="0" w:color="auto"/>
            </w:tcBorders>
            <w:vAlign w:val="center"/>
          </w:tcPr>
          <w:p w:rsidR="00200166" w:rsidRPr="00557FDF" w:rsidRDefault="00200166" w:rsidP="00DA7513">
            <w:pPr>
              <w:spacing w:before="120" w:after="0" w:line="240" w:lineRule="auto"/>
              <w:ind w:firstLine="0"/>
              <w:contextualSpacing w:val="0"/>
              <w:jc w:val="center"/>
              <w:rPr>
                <w:rFonts w:eastAsia="MS Mincho"/>
                <w:kern w:val="28"/>
                <w:sz w:val="20"/>
                <w:szCs w:val="20"/>
                <w:lang w:eastAsia="ru-RU"/>
              </w:rPr>
            </w:pPr>
            <w:r>
              <w:rPr>
                <w:rFonts w:eastAsia="MS Mincho"/>
                <w:kern w:val="28"/>
                <w:sz w:val="20"/>
                <w:szCs w:val="20"/>
                <w:lang w:eastAsia="ru-RU"/>
              </w:rPr>
              <w:t>10</w:t>
            </w:r>
          </w:p>
        </w:tc>
        <w:tc>
          <w:tcPr>
            <w:tcW w:w="1417" w:type="dxa"/>
            <w:tcBorders>
              <w:top w:val="single" w:sz="4" w:space="0" w:color="auto"/>
              <w:left w:val="nil"/>
              <w:bottom w:val="single" w:sz="4" w:space="0" w:color="auto"/>
              <w:right w:val="single" w:sz="4" w:space="0" w:color="auto"/>
            </w:tcBorders>
            <w:vAlign w:val="center"/>
          </w:tcPr>
          <w:p w:rsidR="00200166" w:rsidRPr="00557FDF" w:rsidRDefault="00200166" w:rsidP="00DA7513">
            <w:pPr>
              <w:spacing w:before="120" w:after="0" w:line="240" w:lineRule="auto"/>
              <w:ind w:firstLine="0"/>
              <w:contextualSpacing w:val="0"/>
              <w:jc w:val="center"/>
              <w:rPr>
                <w:rFonts w:eastAsia="MS Mincho"/>
                <w:kern w:val="28"/>
                <w:sz w:val="20"/>
                <w:szCs w:val="20"/>
                <w:lang w:eastAsia="ru-RU"/>
              </w:rPr>
            </w:pPr>
            <w:r>
              <w:rPr>
                <w:rFonts w:eastAsia="MS Mincho"/>
                <w:kern w:val="28"/>
                <w:sz w:val="20"/>
                <w:szCs w:val="20"/>
                <w:lang w:eastAsia="ru-RU"/>
              </w:rPr>
              <w:t>25</w:t>
            </w:r>
          </w:p>
        </w:tc>
        <w:tc>
          <w:tcPr>
            <w:tcW w:w="1276" w:type="dxa"/>
            <w:tcBorders>
              <w:top w:val="single" w:sz="4" w:space="0" w:color="auto"/>
              <w:left w:val="nil"/>
              <w:bottom w:val="single" w:sz="4" w:space="0" w:color="auto"/>
              <w:right w:val="single" w:sz="4" w:space="0" w:color="auto"/>
            </w:tcBorders>
            <w:vAlign w:val="center"/>
          </w:tcPr>
          <w:p w:rsidR="00200166" w:rsidRPr="00557FDF" w:rsidRDefault="00200166" w:rsidP="00DA7513">
            <w:pPr>
              <w:spacing w:before="120" w:after="0" w:line="240" w:lineRule="auto"/>
              <w:ind w:firstLine="0"/>
              <w:contextualSpacing w:val="0"/>
              <w:jc w:val="center"/>
              <w:rPr>
                <w:rFonts w:eastAsia="MS Mincho"/>
                <w:kern w:val="28"/>
                <w:sz w:val="20"/>
                <w:szCs w:val="20"/>
                <w:lang w:eastAsia="ru-RU"/>
              </w:rPr>
            </w:pPr>
            <w:r>
              <w:rPr>
                <w:rFonts w:eastAsia="MS Mincho"/>
                <w:kern w:val="28"/>
                <w:sz w:val="20"/>
                <w:szCs w:val="20"/>
                <w:lang w:eastAsia="ru-RU"/>
              </w:rPr>
              <w:t>50</w:t>
            </w:r>
          </w:p>
        </w:tc>
        <w:tc>
          <w:tcPr>
            <w:tcW w:w="1701" w:type="dxa"/>
            <w:tcBorders>
              <w:top w:val="single" w:sz="4" w:space="0" w:color="auto"/>
              <w:left w:val="nil"/>
              <w:bottom w:val="single" w:sz="4" w:space="0" w:color="auto"/>
              <w:right w:val="single" w:sz="4" w:space="0" w:color="auto"/>
            </w:tcBorders>
            <w:vAlign w:val="center"/>
          </w:tcPr>
          <w:p w:rsidR="00200166" w:rsidRPr="00557FDF" w:rsidRDefault="00200166" w:rsidP="00DA7513">
            <w:pPr>
              <w:spacing w:before="120" w:after="0" w:line="240" w:lineRule="auto"/>
              <w:ind w:firstLine="0"/>
              <w:jc w:val="center"/>
              <w:rPr>
                <w:rFonts w:eastAsia="MS Mincho"/>
                <w:kern w:val="28"/>
                <w:sz w:val="20"/>
                <w:szCs w:val="20"/>
                <w:lang w:eastAsia="ru-RU"/>
              </w:rPr>
            </w:pPr>
            <w:r>
              <w:rPr>
                <w:rFonts w:eastAsia="MS Mincho"/>
                <w:kern w:val="28"/>
                <w:sz w:val="20"/>
                <w:szCs w:val="20"/>
                <w:lang w:eastAsia="ru-RU"/>
              </w:rPr>
              <w:t>75</w:t>
            </w:r>
          </w:p>
        </w:tc>
      </w:tr>
      <w:tr w:rsidR="00200166" w:rsidRPr="00557FDF" w:rsidTr="00DA7513">
        <w:trPr>
          <w:cantSplit/>
        </w:trPr>
        <w:tc>
          <w:tcPr>
            <w:tcW w:w="3544" w:type="dxa"/>
            <w:tcBorders>
              <w:right w:val="single" w:sz="4" w:space="0" w:color="auto"/>
            </w:tcBorders>
          </w:tcPr>
          <w:p w:rsidR="00200166" w:rsidRPr="00FF1010" w:rsidRDefault="00200166" w:rsidP="00DA7513">
            <w:pPr>
              <w:spacing w:before="120" w:after="0" w:line="240" w:lineRule="auto"/>
              <w:ind w:firstLine="0"/>
              <w:contextualSpacing w:val="0"/>
              <w:jc w:val="left"/>
              <w:rPr>
                <w:rFonts w:eastAsia="MS Mincho"/>
                <w:kern w:val="28"/>
                <w:sz w:val="20"/>
                <w:szCs w:val="20"/>
                <w:lang w:eastAsia="ru-RU"/>
              </w:rPr>
            </w:pPr>
            <w:r w:rsidRPr="00FF1010">
              <w:rPr>
                <w:rFonts w:eastAsia="MS Mincho"/>
                <w:kern w:val="28"/>
                <w:sz w:val="20"/>
                <w:szCs w:val="20"/>
                <w:lang w:eastAsia="ru-RU"/>
              </w:rPr>
              <w:t>Тепловая мощность максимальная, кВт</w:t>
            </w:r>
          </w:p>
        </w:tc>
        <w:tc>
          <w:tcPr>
            <w:tcW w:w="1560" w:type="dxa"/>
            <w:tcBorders>
              <w:top w:val="single" w:sz="4" w:space="0" w:color="auto"/>
              <w:left w:val="nil"/>
              <w:bottom w:val="single" w:sz="4" w:space="0" w:color="auto"/>
              <w:right w:val="single" w:sz="4" w:space="0" w:color="auto"/>
            </w:tcBorders>
            <w:vAlign w:val="center"/>
          </w:tcPr>
          <w:p w:rsidR="00200166" w:rsidRPr="00557FDF" w:rsidRDefault="00200166" w:rsidP="00DA7513">
            <w:pPr>
              <w:spacing w:before="120" w:after="0" w:line="240" w:lineRule="auto"/>
              <w:ind w:firstLine="0"/>
              <w:contextualSpacing w:val="0"/>
              <w:jc w:val="center"/>
              <w:rPr>
                <w:rFonts w:eastAsia="MS Mincho"/>
                <w:kern w:val="28"/>
                <w:sz w:val="20"/>
                <w:szCs w:val="20"/>
                <w:lang w:eastAsia="ru-RU"/>
              </w:rPr>
            </w:pPr>
            <w:r>
              <w:rPr>
                <w:rFonts w:eastAsia="MS Mincho"/>
                <w:kern w:val="28"/>
                <w:sz w:val="20"/>
                <w:szCs w:val="20"/>
                <w:lang w:eastAsia="ru-RU"/>
              </w:rPr>
              <w:t>18</w:t>
            </w:r>
          </w:p>
        </w:tc>
        <w:tc>
          <w:tcPr>
            <w:tcW w:w="1417" w:type="dxa"/>
            <w:tcBorders>
              <w:top w:val="single" w:sz="4" w:space="0" w:color="auto"/>
              <w:left w:val="nil"/>
              <w:bottom w:val="single" w:sz="4" w:space="0" w:color="auto"/>
              <w:right w:val="single" w:sz="4" w:space="0" w:color="auto"/>
            </w:tcBorders>
            <w:vAlign w:val="center"/>
          </w:tcPr>
          <w:p w:rsidR="00200166" w:rsidRPr="00557FDF" w:rsidRDefault="00200166" w:rsidP="00DA7513">
            <w:pPr>
              <w:spacing w:before="120" w:after="0" w:line="240" w:lineRule="auto"/>
              <w:ind w:firstLine="0"/>
              <w:contextualSpacing w:val="0"/>
              <w:jc w:val="center"/>
              <w:rPr>
                <w:rFonts w:eastAsia="MS Mincho"/>
                <w:kern w:val="28"/>
                <w:sz w:val="20"/>
                <w:szCs w:val="20"/>
                <w:lang w:eastAsia="ru-RU"/>
              </w:rPr>
            </w:pPr>
            <w:r>
              <w:rPr>
                <w:rFonts w:eastAsia="MS Mincho"/>
                <w:kern w:val="28"/>
                <w:sz w:val="20"/>
                <w:szCs w:val="20"/>
                <w:lang w:eastAsia="ru-RU"/>
              </w:rPr>
              <w:t>35</w:t>
            </w:r>
          </w:p>
        </w:tc>
        <w:tc>
          <w:tcPr>
            <w:tcW w:w="1276" w:type="dxa"/>
            <w:tcBorders>
              <w:top w:val="single" w:sz="4" w:space="0" w:color="auto"/>
              <w:left w:val="nil"/>
              <w:bottom w:val="single" w:sz="4" w:space="0" w:color="auto"/>
              <w:right w:val="single" w:sz="4" w:space="0" w:color="auto"/>
            </w:tcBorders>
            <w:vAlign w:val="center"/>
          </w:tcPr>
          <w:p w:rsidR="00200166" w:rsidRPr="00557FDF" w:rsidRDefault="00200166" w:rsidP="00DA7513">
            <w:pPr>
              <w:spacing w:before="120" w:after="0" w:line="240" w:lineRule="auto"/>
              <w:ind w:firstLine="0"/>
              <w:contextualSpacing w:val="0"/>
              <w:jc w:val="center"/>
              <w:rPr>
                <w:rFonts w:eastAsia="MS Mincho"/>
                <w:kern w:val="28"/>
                <w:sz w:val="20"/>
                <w:szCs w:val="20"/>
                <w:lang w:eastAsia="ru-RU"/>
              </w:rPr>
            </w:pPr>
            <w:r>
              <w:rPr>
                <w:rFonts w:eastAsia="MS Mincho"/>
                <w:kern w:val="28"/>
                <w:sz w:val="20"/>
                <w:szCs w:val="20"/>
                <w:lang w:eastAsia="ru-RU"/>
              </w:rPr>
              <w:t>75</w:t>
            </w:r>
          </w:p>
        </w:tc>
        <w:tc>
          <w:tcPr>
            <w:tcW w:w="1701" w:type="dxa"/>
            <w:tcBorders>
              <w:top w:val="single" w:sz="4" w:space="0" w:color="auto"/>
              <w:left w:val="nil"/>
              <w:bottom w:val="single" w:sz="4" w:space="0" w:color="auto"/>
              <w:right w:val="single" w:sz="4" w:space="0" w:color="auto"/>
            </w:tcBorders>
            <w:vAlign w:val="center"/>
          </w:tcPr>
          <w:p w:rsidR="00200166" w:rsidRPr="00557FDF" w:rsidRDefault="00200166" w:rsidP="00DA7513">
            <w:pPr>
              <w:spacing w:before="120" w:after="0" w:line="240" w:lineRule="auto"/>
              <w:ind w:firstLine="0"/>
              <w:jc w:val="center"/>
              <w:rPr>
                <w:rFonts w:eastAsia="MS Mincho"/>
                <w:kern w:val="28"/>
                <w:sz w:val="20"/>
                <w:szCs w:val="20"/>
                <w:lang w:eastAsia="ru-RU"/>
              </w:rPr>
            </w:pPr>
            <w:r>
              <w:rPr>
                <w:rFonts w:eastAsia="MS Mincho"/>
                <w:kern w:val="28"/>
                <w:sz w:val="20"/>
                <w:szCs w:val="20"/>
                <w:lang w:eastAsia="ru-RU"/>
              </w:rPr>
              <w:t>95</w:t>
            </w:r>
          </w:p>
        </w:tc>
      </w:tr>
      <w:tr w:rsidR="00200166" w:rsidRPr="00557FDF" w:rsidTr="00DA7513">
        <w:trPr>
          <w:cantSplit/>
        </w:trPr>
        <w:tc>
          <w:tcPr>
            <w:tcW w:w="3544" w:type="dxa"/>
            <w:tcBorders>
              <w:right w:val="single" w:sz="4" w:space="0" w:color="auto"/>
            </w:tcBorders>
          </w:tcPr>
          <w:p w:rsidR="00200166" w:rsidRPr="000055DA" w:rsidRDefault="00200166" w:rsidP="00DA7513">
            <w:pPr>
              <w:tabs>
                <w:tab w:val="left" w:pos="1134"/>
              </w:tabs>
              <w:spacing w:line="240" w:lineRule="auto"/>
              <w:ind w:firstLine="33"/>
              <w:rPr>
                <w:sz w:val="20"/>
                <w:szCs w:val="20"/>
              </w:rPr>
            </w:pPr>
            <w:r w:rsidRPr="000055DA">
              <w:rPr>
                <w:sz w:val="20"/>
                <w:szCs w:val="20"/>
              </w:rPr>
              <w:t>Максимальная мощность насоса ЦО*</w:t>
            </w:r>
            <w:r>
              <w:rPr>
                <w:sz w:val="20"/>
                <w:szCs w:val="20"/>
              </w:rPr>
              <w:t>, Вт</w:t>
            </w:r>
          </w:p>
        </w:tc>
        <w:tc>
          <w:tcPr>
            <w:tcW w:w="5954" w:type="dxa"/>
            <w:gridSpan w:val="4"/>
            <w:tcBorders>
              <w:top w:val="single" w:sz="4" w:space="0" w:color="auto"/>
              <w:left w:val="nil"/>
              <w:bottom w:val="single" w:sz="4" w:space="0" w:color="auto"/>
              <w:right w:val="single" w:sz="4" w:space="0" w:color="auto"/>
            </w:tcBorders>
          </w:tcPr>
          <w:p w:rsidR="00200166" w:rsidRPr="000055DA" w:rsidRDefault="00200166" w:rsidP="00DA7513">
            <w:pPr>
              <w:tabs>
                <w:tab w:val="left" w:pos="1134"/>
              </w:tabs>
              <w:spacing w:line="240" w:lineRule="auto"/>
              <w:ind w:firstLine="33"/>
              <w:jc w:val="center"/>
              <w:rPr>
                <w:sz w:val="20"/>
                <w:szCs w:val="20"/>
              </w:rPr>
            </w:pPr>
            <w:r>
              <w:rPr>
                <w:sz w:val="20"/>
                <w:szCs w:val="20"/>
              </w:rPr>
              <w:t>1000</w:t>
            </w:r>
          </w:p>
        </w:tc>
      </w:tr>
      <w:tr w:rsidR="00200166" w:rsidRPr="00557FDF" w:rsidTr="00DA7513">
        <w:trPr>
          <w:cantSplit/>
        </w:trPr>
        <w:tc>
          <w:tcPr>
            <w:tcW w:w="3544" w:type="dxa"/>
            <w:tcBorders>
              <w:right w:val="single" w:sz="4" w:space="0" w:color="auto"/>
            </w:tcBorders>
          </w:tcPr>
          <w:p w:rsidR="00200166" w:rsidRPr="000055DA" w:rsidRDefault="00200166" w:rsidP="00DA7513">
            <w:pPr>
              <w:tabs>
                <w:tab w:val="left" w:pos="1134"/>
              </w:tabs>
              <w:spacing w:line="240" w:lineRule="auto"/>
              <w:ind w:firstLine="33"/>
              <w:rPr>
                <w:sz w:val="20"/>
                <w:szCs w:val="20"/>
              </w:rPr>
            </w:pPr>
            <w:r w:rsidRPr="000055DA">
              <w:rPr>
                <w:sz w:val="20"/>
                <w:szCs w:val="20"/>
              </w:rPr>
              <w:t>Максимальная мощность насоса ГВС*</w:t>
            </w:r>
            <w:r>
              <w:rPr>
                <w:sz w:val="20"/>
                <w:szCs w:val="20"/>
              </w:rPr>
              <w:t>, Вт</w:t>
            </w:r>
          </w:p>
        </w:tc>
        <w:tc>
          <w:tcPr>
            <w:tcW w:w="5954" w:type="dxa"/>
            <w:gridSpan w:val="4"/>
            <w:tcBorders>
              <w:top w:val="single" w:sz="4" w:space="0" w:color="auto"/>
              <w:left w:val="nil"/>
              <w:bottom w:val="single" w:sz="4" w:space="0" w:color="auto"/>
              <w:right w:val="single" w:sz="4" w:space="0" w:color="auto"/>
            </w:tcBorders>
          </w:tcPr>
          <w:p w:rsidR="00200166" w:rsidRPr="000055DA" w:rsidRDefault="00200166" w:rsidP="00DA7513">
            <w:pPr>
              <w:tabs>
                <w:tab w:val="left" w:pos="1134"/>
              </w:tabs>
              <w:spacing w:line="240" w:lineRule="auto"/>
              <w:ind w:firstLine="33"/>
              <w:jc w:val="center"/>
              <w:rPr>
                <w:sz w:val="20"/>
                <w:szCs w:val="20"/>
              </w:rPr>
            </w:pPr>
            <w:r>
              <w:rPr>
                <w:sz w:val="20"/>
                <w:szCs w:val="20"/>
              </w:rPr>
              <w:t>1000</w:t>
            </w:r>
          </w:p>
        </w:tc>
      </w:tr>
      <w:tr w:rsidR="00200166" w:rsidRPr="00557FDF" w:rsidTr="00DA7513">
        <w:trPr>
          <w:cantSplit/>
        </w:trPr>
        <w:tc>
          <w:tcPr>
            <w:tcW w:w="3544" w:type="dxa"/>
            <w:tcBorders>
              <w:right w:val="single" w:sz="4" w:space="0" w:color="auto"/>
            </w:tcBorders>
          </w:tcPr>
          <w:p w:rsidR="00200166" w:rsidRPr="000055DA" w:rsidRDefault="00200166" w:rsidP="00DA7513">
            <w:pPr>
              <w:tabs>
                <w:tab w:val="left" w:pos="1134"/>
              </w:tabs>
              <w:spacing w:line="240" w:lineRule="auto"/>
              <w:ind w:firstLine="33"/>
              <w:rPr>
                <w:sz w:val="20"/>
                <w:szCs w:val="20"/>
              </w:rPr>
            </w:pPr>
            <w:r w:rsidRPr="000055DA">
              <w:rPr>
                <w:sz w:val="20"/>
                <w:szCs w:val="20"/>
              </w:rPr>
              <w:t>Точность измерения температуры воды на выходе</w:t>
            </w:r>
          </w:p>
        </w:tc>
        <w:tc>
          <w:tcPr>
            <w:tcW w:w="5954" w:type="dxa"/>
            <w:gridSpan w:val="4"/>
            <w:tcBorders>
              <w:top w:val="single" w:sz="4" w:space="0" w:color="auto"/>
              <w:left w:val="nil"/>
              <w:bottom w:val="single" w:sz="4" w:space="0" w:color="auto"/>
              <w:right w:val="single" w:sz="4" w:space="0" w:color="auto"/>
            </w:tcBorders>
          </w:tcPr>
          <w:p w:rsidR="00200166" w:rsidRPr="000055DA" w:rsidRDefault="00200166" w:rsidP="00DA7513">
            <w:pPr>
              <w:tabs>
                <w:tab w:val="left" w:pos="1134"/>
              </w:tabs>
              <w:spacing w:line="240" w:lineRule="auto"/>
              <w:ind w:firstLine="33"/>
              <w:jc w:val="center"/>
              <w:rPr>
                <w:sz w:val="20"/>
                <w:szCs w:val="20"/>
              </w:rPr>
            </w:pPr>
            <w:r w:rsidRPr="000055DA">
              <w:rPr>
                <w:sz w:val="20"/>
                <w:szCs w:val="20"/>
              </w:rPr>
              <w:t>2°С</w:t>
            </w:r>
          </w:p>
        </w:tc>
      </w:tr>
      <w:tr w:rsidR="00200166" w:rsidRPr="00557FDF" w:rsidTr="00DA7513">
        <w:trPr>
          <w:cantSplit/>
        </w:trPr>
        <w:tc>
          <w:tcPr>
            <w:tcW w:w="3544" w:type="dxa"/>
            <w:tcBorders>
              <w:right w:val="single" w:sz="4" w:space="0" w:color="auto"/>
            </w:tcBorders>
          </w:tcPr>
          <w:p w:rsidR="00200166" w:rsidRPr="000055DA" w:rsidRDefault="00200166" w:rsidP="00DA7513">
            <w:pPr>
              <w:tabs>
                <w:tab w:val="left" w:pos="1134"/>
              </w:tabs>
              <w:spacing w:line="240" w:lineRule="auto"/>
              <w:ind w:firstLine="33"/>
              <w:rPr>
                <w:sz w:val="20"/>
                <w:szCs w:val="20"/>
              </w:rPr>
            </w:pPr>
            <w:r w:rsidRPr="000055DA">
              <w:rPr>
                <w:sz w:val="20"/>
                <w:szCs w:val="20"/>
              </w:rPr>
              <w:t xml:space="preserve">Точность измерения остальных температуры </w:t>
            </w:r>
          </w:p>
        </w:tc>
        <w:tc>
          <w:tcPr>
            <w:tcW w:w="5954" w:type="dxa"/>
            <w:gridSpan w:val="4"/>
            <w:tcBorders>
              <w:top w:val="single" w:sz="4" w:space="0" w:color="auto"/>
              <w:left w:val="nil"/>
              <w:bottom w:val="single" w:sz="4" w:space="0" w:color="auto"/>
              <w:right w:val="single" w:sz="4" w:space="0" w:color="auto"/>
            </w:tcBorders>
          </w:tcPr>
          <w:p w:rsidR="00200166" w:rsidRPr="000055DA" w:rsidRDefault="00200166" w:rsidP="00DA7513">
            <w:pPr>
              <w:tabs>
                <w:tab w:val="left" w:pos="1134"/>
              </w:tabs>
              <w:spacing w:line="240" w:lineRule="auto"/>
              <w:ind w:firstLine="33"/>
              <w:jc w:val="center"/>
              <w:rPr>
                <w:sz w:val="20"/>
                <w:szCs w:val="20"/>
              </w:rPr>
            </w:pPr>
            <w:r w:rsidRPr="000055DA">
              <w:rPr>
                <w:sz w:val="20"/>
                <w:szCs w:val="20"/>
              </w:rPr>
              <w:t>2°C</w:t>
            </w:r>
          </w:p>
        </w:tc>
      </w:tr>
      <w:tr w:rsidR="00200166" w:rsidRPr="00557FDF" w:rsidTr="00DA7513">
        <w:trPr>
          <w:cantSplit/>
        </w:trPr>
        <w:tc>
          <w:tcPr>
            <w:tcW w:w="3544" w:type="dxa"/>
            <w:tcBorders>
              <w:right w:val="single" w:sz="4" w:space="0" w:color="auto"/>
            </w:tcBorders>
          </w:tcPr>
          <w:p w:rsidR="00200166" w:rsidRPr="000055DA" w:rsidRDefault="00200166" w:rsidP="00DA7513">
            <w:pPr>
              <w:tabs>
                <w:tab w:val="left" w:pos="1134"/>
              </w:tabs>
              <w:spacing w:line="240" w:lineRule="auto"/>
              <w:ind w:firstLine="33"/>
              <w:rPr>
                <w:sz w:val="20"/>
                <w:szCs w:val="20"/>
              </w:rPr>
            </w:pPr>
            <w:r w:rsidRPr="000055DA">
              <w:rPr>
                <w:sz w:val="20"/>
                <w:szCs w:val="20"/>
              </w:rPr>
              <w:t>Диапазон измерения температуры</w:t>
            </w:r>
          </w:p>
        </w:tc>
        <w:tc>
          <w:tcPr>
            <w:tcW w:w="5954" w:type="dxa"/>
            <w:gridSpan w:val="4"/>
            <w:tcBorders>
              <w:top w:val="single" w:sz="4" w:space="0" w:color="auto"/>
              <w:left w:val="nil"/>
              <w:bottom w:val="single" w:sz="4" w:space="0" w:color="auto"/>
              <w:right w:val="single" w:sz="4" w:space="0" w:color="auto"/>
            </w:tcBorders>
          </w:tcPr>
          <w:p w:rsidR="00200166" w:rsidRPr="000055DA" w:rsidRDefault="00200166" w:rsidP="00DA7513">
            <w:pPr>
              <w:tabs>
                <w:tab w:val="left" w:pos="1134"/>
              </w:tabs>
              <w:spacing w:line="240" w:lineRule="auto"/>
              <w:ind w:firstLine="33"/>
              <w:jc w:val="center"/>
              <w:rPr>
                <w:sz w:val="20"/>
                <w:szCs w:val="20"/>
              </w:rPr>
            </w:pPr>
            <w:r w:rsidRPr="000055DA">
              <w:rPr>
                <w:sz w:val="20"/>
                <w:szCs w:val="20"/>
              </w:rPr>
              <w:t>0 - 95°C</w:t>
            </w:r>
          </w:p>
        </w:tc>
      </w:tr>
      <w:tr w:rsidR="00200166" w:rsidRPr="00557FDF" w:rsidTr="00DA7513">
        <w:trPr>
          <w:cantSplit/>
        </w:trPr>
        <w:tc>
          <w:tcPr>
            <w:tcW w:w="3544" w:type="dxa"/>
            <w:tcBorders>
              <w:right w:val="single" w:sz="4" w:space="0" w:color="auto"/>
            </w:tcBorders>
          </w:tcPr>
          <w:p w:rsidR="00200166" w:rsidRPr="000055DA" w:rsidRDefault="00200166" w:rsidP="00DA7513">
            <w:pPr>
              <w:tabs>
                <w:tab w:val="left" w:pos="1134"/>
              </w:tabs>
              <w:spacing w:line="240" w:lineRule="auto"/>
              <w:ind w:firstLine="33"/>
              <w:rPr>
                <w:sz w:val="20"/>
                <w:szCs w:val="20"/>
              </w:rPr>
            </w:pPr>
            <w:r w:rsidRPr="000055DA">
              <w:rPr>
                <w:sz w:val="20"/>
                <w:szCs w:val="20"/>
              </w:rPr>
              <w:t>Диапазон измерения температуры дымовых газов</w:t>
            </w:r>
          </w:p>
        </w:tc>
        <w:tc>
          <w:tcPr>
            <w:tcW w:w="5954" w:type="dxa"/>
            <w:gridSpan w:val="4"/>
            <w:tcBorders>
              <w:top w:val="single" w:sz="4" w:space="0" w:color="auto"/>
              <w:left w:val="nil"/>
              <w:bottom w:val="single" w:sz="4" w:space="0" w:color="auto"/>
              <w:right w:val="single" w:sz="4" w:space="0" w:color="auto"/>
            </w:tcBorders>
          </w:tcPr>
          <w:p w:rsidR="00200166" w:rsidRPr="000055DA" w:rsidRDefault="00200166" w:rsidP="00DA7513">
            <w:pPr>
              <w:tabs>
                <w:tab w:val="left" w:pos="1134"/>
              </w:tabs>
              <w:spacing w:line="240" w:lineRule="auto"/>
              <w:ind w:firstLine="33"/>
              <w:jc w:val="center"/>
              <w:rPr>
                <w:sz w:val="20"/>
                <w:szCs w:val="20"/>
              </w:rPr>
            </w:pPr>
            <w:r w:rsidRPr="000055DA">
              <w:rPr>
                <w:sz w:val="20"/>
                <w:szCs w:val="20"/>
              </w:rPr>
              <w:t>0 - 400°C</w:t>
            </w:r>
          </w:p>
        </w:tc>
      </w:tr>
      <w:tr w:rsidR="00200166" w:rsidRPr="00557FDF" w:rsidTr="00DA7513">
        <w:trPr>
          <w:cantSplit/>
        </w:trPr>
        <w:tc>
          <w:tcPr>
            <w:tcW w:w="3544" w:type="dxa"/>
            <w:tcBorders>
              <w:right w:val="single" w:sz="4" w:space="0" w:color="auto"/>
            </w:tcBorders>
          </w:tcPr>
          <w:p w:rsidR="00200166" w:rsidRPr="008138CE" w:rsidRDefault="00200166" w:rsidP="00DA7513">
            <w:pPr>
              <w:tabs>
                <w:tab w:val="left" w:pos="1134"/>
              </w:tabs>
              <w:spacing w:line="240" w:lineRule="auto"/>
              <w:ind w:firstLine="34"/>
              <w:rPr>
                <w:sz w:val="20"/>
                <w:szCs w:val="20"/>
              </w:rPr>
            </w:pPr>
            <w:r w:rsidRPr="008138CE">
              <w:rPr>
                <w:sz w:val="20"/>
                <w:szCs w:val="20"/>
              </w:rPr>
              <w:t>Рабочая температура</w:t>
            </w:r>
          </w:p>
        </w:tc>
        <w:tc>
          <w:tcPr>
            <w:tcW w:w="5954" w:type="dxa"/>
            <w:gridSpan w:val="4"/>
            <w:tcBorders>
              <w:top w:val="single" w:sz="4" w:space="0" w:color="auto"/>
              <w:left w:val="nil"/>
              <w:bottom w:val="single" w:sz="4" w:space="0" w:color="auto"/>
              <w:right w:val="single" w:sz="4" w:space="0" w:color="auto"/>
            </w:tcBorders>
          </w:tcPr>
          <w:p w:rsidR="00200166" w:rsidRPr="008138CE" w:rsidRDefault="00200166" w:rsidP="00DA7513">
            <w:pPr>
              <w:tabs>
                <w:tab w:val="left" w:pos="1134"/>
              </w:tabs>
              <w:spacing w:line="240" w:lineRule="auto"/>
              <w:jc w:val="center"/>
              <w:rPr>
                <w:sz w:val="20"/>
                <w:szCs w:val="20"/>
              </w:rPr>
            </w:pPr>
            <w:r w:rsidRPr="008138CE">
              <w:rPr>
                <w:sz w:val="20"/>
                <w:szCs w:val="20"/>
              </w:rPr>
              <w:t>10 - 50°C</w:t>
            </w:r>
          </w:p>
        </w:tc>
      </w:tr>
      <w:tr w:rsidR="00200166" w:rsidRPr="00557FDF" w:rsidTr="00DA7513">
        <w:trPr>
          <w:cantSplit/>
        </w:trPr>
        <w:tc>
          <w:tcPr>
            <w:tcW w:w="3544" w:type="dxa"/>
            <w:tcBorders>
              <w:right w:val="single" w:sz="4" w:space="0" w:color="auto"/>
            </w:tcBorders>
          </w:tcPr>
          <w:p w:rsidR="00200166" w:rsidRPr="008138CE" w:rsidRDefault="00200166" w:rsidP="00DA7513">
            <w:pPr>
              <w:tabs>
                <w:tab w:val="left" w:pos="1134"/>
              </w:tabs>
              <w:spacing w:line="240" w:lineRule="auto"/>
              <w:ind w:firstLine="34"/>
              <w:rPr>
                <w:sz w:val="20"/>
                <w:szCs w:val="20"/>
              </w:rPr>
            </w:pPr>
            <w:r w:rsidRPr="008138CE">
              <w:rPr>
                <w:sz w:val="20"/>
                <w:szCs w:val="20"/>
              </w:rPr>
              <w:t>Влажность</w:t>
            </w:r>
          </w:p>
        </w:tc>
        <w:tc>
          <w:tcPr>
            <w:tcW w:w="5954" w:type="dxa"/>
            <w:gridSpan w:val="4"/>
            <w:tcBorders>
              <w:top w:val="single" w:sz="4" w:space="0" w:color="auto"/>
              <w:left w:val="nil"/>
              <w:bottom w:val="single" w:sz="4" w:space="0" w:color="auto"/>
              <w:right w:val="single" w:sz="4" w:space="0" w:color="auto"/>
            </w:tcBorders>
          </w:tcPr>
          <w:p w:rsidR="00200166" w:rsidRPr="008138CE" w:rsidRDefault="00200166" w:rsidP="00DA7513">
            <w:pPr>
              <w:tabs>
                <w:tab w:val="left" w:pos="1134"/>
              </w:tabs>
              <w:spacing w:line="240" w:lineRule="auto"/>
              <w:jc w:val="center"/>
              <w:rPr>
                <w:sz w:val="20"/>
                <w:szCs w:val="20"/>
              </w:rPr>
            </w:pPr>
            <w:r w:rsidRPr="008138CE">
              <w:rPr>
                <w:sz w:val="20"/>
                <w:szCs w:val="20"/>
              </w:rPr>
              <w:t>5-95% без образования конденсата</w:t>
            </w:r>
          </w:p>
        </w:tc>
      </w:tr>
      <w:tr w:rsidR="00200166" w:rsidRPr="00557FDF" w:rsidTr="00DA7513">
        <w:trPr>
          <w:cantSplit/>
        </w:trPr>
        <w:tc>
          <w:tcPr>
            <w:tcW w:w="3544" w:type="dxa"/>
            <w:tcBorders>
              <w:right w:val="single" w:sz="4" w:space="0" w:color="auto"/>
            </w:tcBorders>
          </w:tcPr>
          <w:p w:rsidR="00200166" w:rsidRPr="008138CE" w:rsidRDefault="00200166" w:rsidP="00DA7513">
            <w:pPr>
              <w:tabs>
                <w:tab w:val="left" w:pos="1134"/>
              </w:tabs>
              <w:spacing w:line="240" w:lineRule="auto"/>
              <w:ind w:firstLine="34"/>
              <w:rPr>
                <w:sz w:val="20"/>
                <w:szCs w:val="20"/>
              </w:rPr>
            </w:pPr>
            <w:r w:rsidRPr="008138CE">
              <w:rPr>
                <w:sz w:val="20"/>
                <w:szCs w:val="20"/>
              </w:rPr>
              <w:t>Степень защиты</w:t>
            </w:r>
          </w:p>
        </w:tc>
        <w:tc>
          <w:tcPr>
            <w:tcW w:w="5954" w:type="dxa"/>
            <w:gridSpan w:val="4"/>
            <w:tcBorders>
              <w:top w:val="single" w:sz="4" w:space="0" w:color="auto"/>
              <w:left w:val="nil"/>
              <w:bottom w:val="single" w:sz="4" w:space="0" w:color="auto"/>
              <w:right w:val="single" w:sz="4" w:space="0" w:color="auto"/>
            </w:tcBorders>
          </w:tcPr>
          <w:p w:rsidR="00200166" w:rsidRPr="008138CE" w:rsidRDefault="00200166" w:rsidP="00DA7513">
            <w:pPr>
              <w:tabs>
                <w:tab w:val="left" w:pos="1134"/>
              </w:tabs>
              <w:spacing w:line="240" w:lineRule="auto"/>
              <w:jc w:val="center"/>
              <w:rPr>
                <w:sz w:val="20"/>
                <w:szCs w:val="20"/>
              </w:rPr>
            </w:pPr>
            <w:r w:rsidRPr="008138CE">
              <w:rPr>
                <w:sz w:val="20"/>
                <w:szCs w:val="20"/>
              </w:rPr>
              <w:t>IP40</w:t>
            </w:r>
          </w:p>
        </w:tc>
      </w:tr>
      <w:tr w:rsidR="00200166" w:rsidRPr="00557FDF" w:rsidTr="00DA7513">
        <w:trPr>
          <w:cantSplit/>
        </w:trPr>
        <w:tc>
          <w:tcPr>
            <w:tcW w:w="3544" w:type="dxa"/>
            <w:tcBorders>
              <w:right w:val="single" w:sz="4" w:space="0" w:color="auto"/>
            </w:tcBorders>
          </w:tcPr>
          <w:p w:rsidR="00200166" w:rsidRPr="008138CE" w:rsidRDefault="00200166" w:rsidP="00DA7513">
            <w:pPr>
              <w:tabs>
                <w:tab w:val="left" w:pos="1134"/>
              </w:tabs>
              <w:spacing w:line="240" w:lineRule="auto"/>
              <w:ind w:firstLine="34"/>
              <w:rPr>
                <w:sz w:val="20"/>
                <w:szCs w:val="20"/>
              </w:rPr>
            </w:pPr>
            <w:r w:rsidRPr="008138CE">
              <w:rPr>
                <w:sz w:val="20"/>
                <w:szCs w:val="20"/>
              </w:rPr>
              <w:t>Диапазон регуляции температуры котла</w:t>
            </w:r>
          </w:p>
        </w:tc>
        <w:tc>
          <w:tcPr>
            <w:tcW w:w="5954" w:type="dxa"/>
            <w:gridSpan w:val="4"/>
            <w:tcBorders>
              <w:top w:val="single" w:sz="4" w:space="0" w:color="auto"/>
              <w:left w:val="nil"/>
              <w:bottom w:val="single" w:sz="4" w:space="0" w:color="auto"/>
              <w:right w:val="single" w:sz="4" w:space="0" w:color="auto"/>
            </w:tcBorders>
          </w:tcPr>
          <w:p w:rsidR="00200166" w:rsidRPr="008138CE" w:rsidRDefault="00200166" w:rsidP="00DA7513">
            <w:pPr>
              <w:tabs>
                <w:tab w:val="left" w:pos="1134"/>
              </w:tabs>
              <w:spacing w:line="240" w:lineRule="auto"/>
              <w:jc w:val="center"/>
              <w:rPr>
                <w:sz w:val="20"/>
                <w:szCs w:val="20"/>
              </w:rPr>
            </w:pPr>
            <w:r w:rsidRPr="008138CE">
              <w:rPr>
                <w:sz w:val="20"/>
                <w:szCs w:val="20"/>
              </w:rPr>
              <w:t>40 - 90°C</w:t>
            </w:r>
          </w:p>
        </w:tc>
      </w:tr>
      <w:tr w:rsidR="00200166" w:rsidRPr="00557FDF" w:rsidTr="00DA7513">
        <w:trPr>
          <w:cantSplit/>
        </w:trPr>
        <w:tc>
          <w:tcPr>
            <w:tcW w:w="3544" w:type="dxa"/>
            <w:tcBorders>
              <w:right w:val="single" w:sz="4" w:space="0" w:color="auto"/>
            </w:tcBorders>
          </w:tcPr>
          <w:p w:rsidR="00200166" w:rsidRPr="008138CE" w:rsidRDefault="00200166" w:rsidP="00DA7513">
            <w:pPr>
              <w:tabs>
                <w:tab w:val="left" w:pos="1134"/>
              </w:tabs>
              <w:spacing w:line="240" w:lineRule="auto"/>
              <w:ind w:firstLine="34"/>
              <w:rPr>
                <w:sz w:val="20"/>
                <w:szCs w:val="20"/>
              </w:rPr>
            </w:pPr>
            <w:r w:rsidRPr="008138CE">
              <w:rPr>
                <w:sz w:val="20"/>
                <w:szCs w:val="20"/>
              </w:rPr>
              <w:t>Диапазон регуляции температуры ГВС</w:t>
            </w:r>
          </w:p>
        </w:tc>
        <w:tc>
          <w:tcPr>
            <w:tcW w:w="5954" w:type="dxa"/>
            <w:gridSpan w:val="4"/>
            <w:tcBorders>
              <w:top w:val="single" w:sz="4" w:space="0" w:color="auto"/>
              <w:left w:val="nil"/>
              <w:bottom w:val="single" w:sz="4" w:space="0" w:color="auto"/>
              <w:right w:val="single" w:sz="4" w:space="0" w:color="auto"/>
            </w:tcBorders>
          </w:tcPr>
          <w:p w:rsidR="00200166" w:rsidRPr="008138CE" w:rsidRDefault="00200166" w:rsidP="00DA7513">
            <w:pPr>
              <w:tabs>
                <w:tab w:val="left" w:pos="1134"/>
              </w:tabs>
              <w:spacing w:line="240" w:lineRule="auto"/>
              <w:jc w:val="center"/>
              <w:rPr>
                <w:sz w:val="20"/>
                <w:szCs w:val="20"/>
              </w:rPr>
            </w:pPr>
            <w:r w:rsidRPr="008138CE">
              <w:rPr>
                <w:sz w:val="20"/>
                <w:szCs w:val="20"/>
              </w:rPr>
              <w:t>40 - 80°C</w:t>
            </w:r>
          </w:p>
        </w:tc>
      </w:tr>
      <w:tr w:rsidR="00200166" w:rsidRPr="00557FDF" w:rsidTr="00DA7513">
        <w:trPr>
          <w:cantSplit/>
        </w:trPr>
        <w:tc>
          <w:tcPr>
            <w:tcW w:w="9498" w:type="dxa"/>
            <w:gridSpan w:val="5"/>
            <w:tcBorders>
              <w:right w:val="single" w:sz="4" w:space="0" w:color="auto"/>
            </w:tcBorders>
          </w:tcPr>
          <w:p w:rsidR="00200166" w:rsidRPr="008138CE" w:rsidRDefault="00200166" w:rsidP="00DA7513">
            <w:pPr>
              <w:tabs>
                <w:tab w:val="left" w:pos="1134"/>
              </w:tabs>
              <w:spacing w:line="240" w:lineRule="auto"/>
              <w:ind w:firstLine="34"/>
              <w:rPr>
                <w:sz w:val="20"/>
                <w:szCs w:val="20"/>
              </w:rPr>
            </w:pPr>
            <w:r w:rsidRPr="008138CE">
              <w:rPr>
                <w:sz w:val="20"/>
                <w:szCs w:val="20"/>
              </w:rPr>
              <w:t>Защита от замерзания, при температуре ниже 5°С включается циркуляционный насос ЦО</w:t>
            </w:r>
          </w:p>
        </w:tc>
      </w:tr>
      <w:tr w:rsidR="00200166" w:rsidRPr="00557FDF" w:rsidTr="00DA7513">
        <w:trPr>
          <w:cantSplit/>
        </w:trPr>
        <w:tc>
          <w:tcPr>
            <w:tcW w:w="3544" w:type="dxa"/>
            <w:tcBorders>
              <w:right w:val="single" w:sz="4" w:space="0" w:color="auto"/>
            </w:tcBorders>
          </w:tcPr>
          <w:p w:rsidR="00200166" w:rsidRPr="00557FDF" w:rsidRDefault="00200166" w:rsidP="00DA7513">
            <w:pPr>
              <w:spacing w:before="120" w:after="0" w:line="240" w:lineRule="auto"/>
              <w:ind w:firstLine="0"/>
              <w:contextualSpacing w:val="0"/>
              <w:jc w:val="left"/>
              <w:rPr>
                <w:rFonts w:eastAsia="Times New Roman"/>
                <w:kern w:val="28"/>
                <w:sz w:val="20"/>
                <w:szCs w:val="20"/>
                <w:lang w:eastAsia="ru-RU"/>
              </w:rPr>
            </w:pPr>
            <w:r w:rsidRPr="00557FDF">
              <w:rPr>
                <w:rFonts w:eastAsia="MS Mincho"/>
                <w:kern w:val="28"/>
                <w:sz w:val="20"/>
                <w:szCs w:val="20"/>
                <w:lang w:eastAsia="ru-RU"/>
              </w:rPr>
              <w:t>Общая длина А, мм</w:t>
            </w:r>
          </w:p>
        </w:tc>
        <w:tc>
          <w:tcPr>
            <w:tcW w:w="1560" w:type="dxa"/>
            <w:tcBorders>
              <w:top w:val="single" w:sz="4" w:space="0" w:color="auto"/>
              <w:left w:val="nil"/>
              <w:bottom w:val="single" w:sz="4" w:space="0" w:color="auto"/>
              <w:right w:val="single" w:sz="4" w:space="0" w:color="auto"/>
            </w:tcBorders>
            <w:vAlign w:val="center"/>
          </w:tcPr>
          <w:p w:rsidR="00200166" w:rsidRPr="00557FDF" w:rsidRDefault="00200166" w:rsidP="00DA7513">
            <w:pPr>
              <w:spacing w:before="120" w:after="0" w:line="240" w:lineRule="auto"/>
              <w:ind w:firstLine="0"/>
              <w:contextualSpacing w:val="0"/>
              <w:jc w:val="center"/>
              <w:rPr>
                <w:rFonts w:eastAsia="MS Mincho"/>
                <w:kern w:val="28"/>
                <w:sz w:val="20"/>
                <w:szCs w:val="20"/>
                <w:lang w:eastAsia="ru-RU"/>
              </w:rPr>
            </w:pPr>
            <w:r w:rsidRPr="00557FDF">
              <w:rPr>
                <w:rFonts w:eastAsia="MS Mincho"/>
                <w:kern w:val="28"/>
                <w:sz w:val="20"/>
                <w:szCs w:val="20"/>
                <w:lang w:eastAsia="ru-RU"/>
              </w:rPr>
              <w:t>647</w:t>
            </w:r>
          </w:p>
        </w:tc>
        <w:tc>
          <w:tcPr>
            <w:tcW w:w="1417" w:type="dxa"/>
            <w:tcBorders>
              <w:top w:val="single" w:sz="4" w:space="0" w:color="auto"/>
              <w:left w:val="nil"/>
              <w:bottom w:val="single" w:sz="4" w:space="0" w:color="auto"/>
              <w:right w:val="single" w:sz="4" w:space="0" w:color="auto"/>
            </w:tcBorders>
            <w:vAlign w:val="center"/>
          </w:tcPr>
          <w:p w:rsidR="00200166" w:rsidRPr="00557FDF" w:rsidRDefault="00200166" w:rsidP="00DA7513">
            <w:pPr>
              <w:spacing w:before="120" w:after="0" w:line="240" w:lineRule="auto"/>
              <w:ind w:firstLine="0"/>
              <w:contextualSpacing w:val="0"/>
              <w:jc w:val="center"/>
              <w:rPr>
                <w:rFonts w:eastAsia="MS Mincho"/>
                <w:kern w:val="28"/>
                <w:sz w:val="20"/>
                <w:szCs w:val="20"/>
                <w:lang w:eastAsia="ru-RU"/>
              </w:rPr>
            </w:pPr>
            <w:r w:rsidRPr="00557FDF">
              <w:rPr>
                <w:rFonts w:eastAsia="MS Mincho"/>
                <w:kern w:val="28"/>
                <w:sz w:val="20"/>
                <w:szCs w:val="20"/>
                <w:lang w:eastAsia="ru-RU"/>
              </w:rPr>
              <w:t>659</w:t>
            </w:r>
          </w:p>
        </w:tc>
        <w:tc>
          <w:tcPr>
            <w:tcW w:w="1276" w:type="dxa"/>
            <w:tcBorders>
              <w:top w:val="single" w:sz="4" w:space="0" w:color="auto"/>
              <w:left w:val="nil"/>
              <w:bottom w:val="single" w:sz="4" w:space="0" w:color="auto"/>
              <w:right w:val="single" w:sz="4" w:space="0" w:color="auto"/>
            </w:tcBorders>
            <w:vAlign w:val="center"/>
          </w:tcPr>
          <w:p w:rsidR="00200166" w:rsidRPr="00557FDF" w:rsidRDefault="00200166" w:rsidP="00DA7513">
            <w:pPr>
              <w:spacing w:before="120" w:after="0" w:line="240" w:lineRule="auto"/>
              <w:ind w:firstLine="0"/>
              <w:contextualSpacing w:val="0"/>
              <w:jc w:val="center"/>
              <w:rPr>
                <w:rFonts w:eastAsia="MS Mincho"/>
                <w:kern w:val="28"/>
                <w:sz w:val="20"/>
                <w:szCs w:val="20"/>
                <w:lang w:eastAsia="ru-RU"/>
              </w:rPr>
            </w:pPr>
            <w:r w:rsidRPr="00557FDF">
              <w:rPr>
                <w:rFonts w:eastAsia="MS Mincho"/>
                <w:kern w:val="28"/>
                <w:sz w:val="20"/>
                <w:szCs w:val="20"/>
                <w:lang w:eastAsia="ru-RU"/>
              </w:rPr>
              <w:t>659</w:t>
            </w:r>
          </w:p>
        </w:tc>
        <w:tc>
          <w:tcPr>
            <w:tcW w:w="1701" w:type="dxa"/>
            <w:tcBorders>
              <w:top w:val="single" w:sz="4" w:space="0" w:color="auto"/>
              <w:left w:val="nil"/>
              <w:bottom w:val="single" w:sz="4" w:space="0" w:color="auto"/>
              <w:right w:val="single" w:sz="4" w:space="0" w:color="auto"/>
            </w:tcBorders>
            <w:vAlign w:val="center"/>
          </w:tcPr>
          <w:p w:rsidR="00200166" w:rsidRPr="00557FDF" w:rsidRDefault="00200166" w:rsidP="00DA7513">
            <w:pPr>
              <w:spacing w:before="120" w:after="0" w:line="240" w:lineRule="auto"/>
              <w:ind w:firstLine="0"/>
              <w:jc w:val="center"/>
              <w:rPr>
                <w:rFonts w:eastAsia="MS Mincho"/>
                <w:kern w:val="28"/>
                <w:sz w:val="20"/>
                <w:szCs w:val="20"/>
                <w:lang w:eastAsia="ru-RU"/>
              </w:rPr>
            </w:pPr>
            <w:r w:rsidRPr="00557FDF">
              <w:rPr>
                <w:rFonts w:eastAsia="MS Mincho"/>
                <w:kern w:val="28"/>
                <w:sz w:val="20"/>
                <w:szCs w:val="20"/>
                <w:lang w:eastAsia="ru-RU"/>
              </w:rPr>
              <w:t>692</w:t>
            </w:r>
          </w:p>
        </w:tc>
      </w:tr>
      <w:tr w:rsidR="00200166" w:rsidRPr="00557FDF" w:rsidTr="00DA7513">
        <w:trPr>
          <w:cantSplit/>
        </w:trPr>
        <w:tc>
          <w:tcPr>
            <w:tcW w:w="3544" w:type="dxa"/>
            <w:tcBorders>
              <w:right w:val="single" w:sz="4" w:space="0" w:color="auto"/>
            </w:tcBorders>
          </w:tcPr>
          <w:p w:rsidR="00200166" w:rsidRPr="00557FDF" w:rsidRDefault="00200166" w:rsidP="00DA7513">
            <w:pPr>
              <w:spacing w:before="120" w:after="0" w:line="240" w:lineRule="auto"/>
              <w:ind w:firstLine="0"/>
              <w:contextualSpacing w:val="0"/>
              <w:jc w:val="left"/>
              <w:rPr>
                <w:rFonts w:eastAsia="Times New Roman"/>
                <w:kern w:val="28"/>
                <w:sz w:val="20"/>
                <w:szCs w:val="20"/>
                <w:lang w:eastAsia="ru-RU"/>
              </w:rPr>
            </w:pPr>
            <w:r w:rsidRPr="00557FDF">
              <w:rPr>
                <w:rFonts w:eastAsia="MS Mincho"/>
                <w:kern w:val="28"/>
                <w:sz w:val="20"/>
                <w:szCs w:val="20"/>
                <w:lang w:eastAsia="ru-RU"/>
              </w:rPr>
              <w:t>Общая высота</w:t>
            </w:r>
            <w:r w:rsidRPr="00557FDF">
              <w:rPr>
                <w:rFonts w:eastAsia="MS Mincho"/>
                <w:kern w:val="28"/>
                <w:sz w:val="20"/>
                <w:szCs w:val="20"/>
                <w:lang w:val="en-US" w:eastAsia="ru-RU"/>
              </w:rPr>
              <w:t xml:space="preserve"> B</w:t>
            </w:r>
            <w:r w:rsidRPr="00557FDF">
              <w:rPr>
                <w:rFonts w:eastAsia="MS Mincho"/>
                <w:kern w:val="28"/>
                <w:sz w:val="20"/>
                <w:szCs w:val="20"/>
                <w:lang w:eastAsia="ru-RU"/>
              </w:rPr>
              <w:t xml:space="preserve">, мм </w:t>
            </w:r>
          </w:p>
        </w:tc>
        <w:tc>
          <w:tcPr>
            <w:tcW w:w="5954" w:type="dxa"/>
            <w:gridSpan w:val="4"/>
            <w:tcBorders>
              <w:top w:val="single" w:sz="4" w:space="0" w:color="auto"/>
              <w:left w:val="nil"/>
              <w:bottom w:val="single" w:sz="4" w:space="0" w:color="auto"/>
              <w:right w:val="single" w:sz="4" w:space="0" w:color="auto"/>
            </w:tcBorders>
            <w:vAlign w:val="center"/>
          </w:tcPr>
          <w:p w:rsidR="00200166" w:rsidRPr="00557FDF" w:rsidRDefault="00200166" w:rsidP="00DA7513">
            <w:pPr>
              <w:spacing w:before="120" w:after="0" w:line="240" w:lineRule="auto"/>
              <w:ind w:firstLine="0"/>
              <w:jc w:val="center"/>
              <w:rPr>
                <w:rFonts w:eastAsia="MS Mincho"/>
                <w:kern w:val="28"/>
                <w:sz w:val="20"/>
                <w:szCs w:val="20"/>
                <w:lang w:eastAsia="ru-RU"/>
              </w:rPr>
            </w:pPr>
            <w:r w:rsidRPr="00557FDF">
              <w:rPr>
                <w:rFonts w:eastAsia="MS Mincho"/>
                <w:kern w:val="28"/>
                <w:sz w:val="20"/>
                <w:szCs w:val="20"/>
                <w:lang w:eastAsia="ru-RU"/>
              </w:rPr>
              <w:t>284</w:t>
            </w:r>
          </w:p>
        </w:tc>
      </w:tr>
      <w:tr w:rsidR="00200166" w:rsidRPr="00557FDF" w:rsidTr="00DA7513">
        <w:trPr>
          <w:cantSplit/>
        </w:trPr>
        <w:tc>
          <w:tcPr>
            <w:tcW w:w="3544" w:type="dxa"/>
            <w:tcBorders>
              <w:right w:val="single" w:sz="4" w:space="0" w:color="auto"/>
            </w:tcBorders>
          </w:tcPr>
          <w:p w:rsidR="00200166" w:rsidRPr="00557FDF" w:rsidRDefault="00200166" w:rsidP="00DA7513">
            <w:pPr>
              <w:spacing w:before="120" w:after="0" w:line="240" w:lineRule="auto"/>
              <w:ind w:firstLine="0"/>
              <w:contextualSpacing w:val="0"/>
              <w:jc w:val="left"/>
              <w:rPr>
                <w:rFonts w:eastAsia="Times New Roman"/>
                <w:kern w:val="28"/>
                <w:sz w:val="20"/>
                <w:szCs w:val="20"/>
                <w:lang w:eastAsia="ru-RU"/>
              </w:rPr>
            </w:pPr>
            <w:r w:rsidRPr="00557FDF">
              <w:rPr>
                <w:rFonts w:eastAsia="MS Mincho"/>
                <w:kern w:val="28"/>
                <w:sz w:val="20"/>
                <w:szCs w:val="20"/>
                <w:lang w:eastAsia="ru-RU"/>
              </w:rPr>
              <w:t>Общая ширина</w:t>
            </w:r>
            <w:r w:rsidRPr="00557FDF">
              <w:rPr>
                <w:rFonts w:eastAsia="MS Mincho"/>
                <w:kern w:val="28"/>
                <w:sz w:val="20"/>
                <w:szCs w:val="20"/>
                <w:lang w:val="en-US" w:eastAsia="ru-RU"/>
              </w:rPr>
              <w:t xml:space="preserve"> D</w:t>
            </w:r>
            <w:r w:rsidRPr="00557FDF">
              <w:rPr>
                <w:rFonts w:eastAsia="MS Mincho"/>
                <w:kern w:val="28"/>
                <w:sz w:val="20"/>
                <w:szCs w:val="20"/>
                <w:lang w:eastAsia="ru-RU"/>
              </w:rPr>
              <w:t>, мм</w:t>
            </w:r>
          </w:p>
        </w:tc>
        <w:tc>
          <w:tcPr>
            <w:tcW w:w="5954" w:type="dxa"/>
            <w:gridSpan w:val="4"/>
            <w:tcBorders>
              <w:top w:val="single" w:sz="4" w:space="0" w:color="auto"/>
              <w:left w:val="nil"/>
              <w:bottom w:val="single" w:sz="4" w:space="0" w:color="auto"/>
              <w:right w:val="single" w:sz="4" w:space="0" w:color="auto"/>
            </w:tcBorders>
            <w:vAlign w:val="center"/>
          </w:tcPr>
          <w:p w:rsidR="00200166" w:rsidRPr="00557FDF" w:rsidRDefault="00200166" w:rsidP="00DA7513">
            <w:pPr>
              <w:spacing w:before="120" w:after="0" w:line="240" w:lineRule="auto"/>
              <w:ind w:firstLine="0"/>
              <w:jc w:val="center"/>
              <w:rPr>
                <w:rFonts w:eastAsia="MS Mincho"/>
                <w:kern w:val="28"/>
                <w:sz w:val="20"/>
                <w:szCs w:val="20"/>
                <w:lang w:eastAsia="ru-RU"/>
              </w:rPr>
            </w:pPr>
            <w:r w:rsidRPr="00557FDF">
              <w:rPr>
                <w:rFonts w:eastAsia="MS Mincho"/>
                <w:kern w:val="28"/>
                <w:sz w:val="20"/>
                <w:szCs w:val="20"/>
                <w:lang w:eastAsia="ru-RU"/>
              </w:rPr>
              <w:t>327</w:t>
            </w:r>
          </w:p>
        </w:tc>
      </w:tr>
      <w:tr w:rsidR="00200166" w:rsidRPr="00557FDF" w:rsidTr="00DA7513">
        <w:trPr>
          <w:cantSplit/>
        </w:trPr>
        <w:tc>
          <w:tcPr>
            <w:tcW w:w="3544" w:type="dxa"/>
            <w:tcBorders>
              <w:right w:val="single" w:sz="4" w:space="0" w:color="auto"/>
            </w:tcBorders>
          </w:tcPr>
          <w:p w:rsidR="00200166" w:rsidRPr="00557FDF" w:rsidRDefault="00200166" w:rsidP="00DA7513">
            <w:pPr>
              <w:spacing w:before="120" w:after="0" w:line="240" w:lineRule="auto"/>
              <w:ind w:firstLine="0"/>
              <w:contextualSpacing w:val="0"/>
              <w:jc w:val="left"/>
              <w:rPr>
                <w:rFonts w:eastAsia="MS Mincho"/>
                <w:kern w:val="28"/>
                <w:sz w:val="20"/>
                <w:szCs w:val="20"/>
                <w:lang w:eastAsia="ru-RU"/>
              </w:rPr>
            </w:pPr>
            <w:r w:rsidRPr="00557FDF">
              <w:rPr>
                <w:rFonts w:eastAsia="MS Mincho"/>
                <w:kern w:val="28"/>
                <w:sz w:val="20"/>
                <w:szCs w:val="20"/>
                <w:lang w:eastAsia="ru-RU"/>
              </w:rPr>
              <w:t>Ширина Е, мм</w:t>
            </w:r>
          </w:p>
        </w:tc>
        <w:tc>
          <w:tcPr>
            <w:tcW w:w="5954" w:type="dxa"/>
            <w:gridSpan w:val="4"/>
            <w:tcBorders>
              <w:top w:val="single" w:sz="4" w:space="0" w:color="auto"/>
              <w:left w:val="nil"/>
              <w:bottom w:val="single" w:sz="4" w:space="0" w:color="auto"/>
              <w:right w:val="single" w:sz="4" w:space="0" w:color="auto"/>
            </w:tcBorders>
            <w:vAlign w:val="center"/>
          </w:tcPr>
          <w:p w:rsidR="00200166" w:rsidRPr="00557FDF" w:rsidRDefault="00200166" w:rsidP="00DA7513">
            <w:pPr>
              <w:spacing w:before="120" w:after="0" w:line="240" w:lineRule="auto"/>
              <w:ind w:firstLine="0"/>
              <w:jc w:val="center"/>
              <w:rPr>
                <w:rFonts w:eastAsia="MS Mincho"/>
                <w:kern w:val="28"/>
                <w:sz w:val="20"/>
                <w:szCs w:val="20"/>
                <w:lang w:eastAsia="ru-RU"/>
              </w:rPr>
            </w:pPr>
            <w:r w:rsidRPr="00557FDF">
              <w:rPr>
                <w:rFonts w:eastAsia="MS Mincho"/>
                <w:kern w:val="28"/>
                <w:sz w:val="20"/>
                <w:szCs w:val="20"/>
                <w:lang w:eastAsia="ru-RU"/>
              </w:rPr>
              <w:t>290</w:t>
            </w:r>
          </w:p>
        </w:tc>
      </w:tr>
      <w:tr w:rsidR="00200166" w:rsidRPr="00557FDF" w:rsidTr="00DA7513">
        <w:trPr>
          <w:cantSplit/>
        </w:trPr>
        <w:tc>
          <w:tcPr>
            <w:tcW w:w="3544" w:type="dxa"/>
            <w:tcBorders>
              <w:right w:val="single" w:sz="4" w:space="0" w:color="auto"/>
            </w:tcBorders>
          </w:tcPr>
          <w:p w:rsidR="00200166" w:rsidRPr="00557FDF" w:rsidRDefault="00200166" w:rsidP="00DA7513">
            <w:pPr>
              <w:spacing w:before="120" w:after="0" w:line="240" w:lineRule="auto"/>
              <w:ind w:firstLine="0"/>
              <w:contextualSpacing w:val="0"/>
              <w:jc w:val="left"/>
              <w:rPr>
                <w:rFonts w:eastAsia="MS Mincho"/>
                <w:kern w:val="28"/>
                <w:sz w:val="20"/>
                <w:szCs w:val="20"/>
                <w:lang w:eastAsia="ru-RU"/>
              </w:rPr>
            </w:pPr>
            <w:r w:rsidRPr="00557FDF">
              <w:rPr>
                <w:rFonts w:eastAsia="MS Mincho"/>
                <w:kern w:val="28"/>
                <w:sz w:val="20"/>
                <w:szCs w:val="20"/>
                <w:lang w:eastAsia="ru-RU"/>
              </w:rPr>
              <w:t xml:space="preserve">Длина </w:t>
            </w:r>
            <w:r w:rsidRPr="00557FDF">
              <w:rPr>
                <w:rFonts w:eastAsia="MS Mincho"/>
                <w:kern w:val="28"/>
                <w:sz w:val="20"/>
                <w:szCs w:val="20"/>
                <w:lang w:val="en-US" w:eastAsia="ru-RU"/>
              </w:rPr>
              <w:t>G</w:t>
            </w:r>
            <w:r w:rsidRPr="00557FDF">
              <w:rPr>
                <w:rFonts w:eastAsia="MS Mincho"/>
                <w:kern w:val="28"/>
                <w:sz w:val="20"/>
                <w:szCs w:val="20"/>
                <w:lang w:eastAsia="ru-RU"/>
              </w:rPr>
              <w:t>, мм</w:t>
            </w:r>
          </w:p>
        </w:tc>
        <w:tc>
          <w:tcPr>
            <w:tcW w:w="5954" w:type="dxa"/>
            <w:gridSpan w:val="4"/>
            <w:tcBorders>
              <w:top w:val="single" w:sz="4" w:space="0" w:color="auto"/>
              <w:left w:val="nil"/>
              <w:bottom w:val="single" w:sz="4" w:space="0" w:color="auto"/>
              <w:right w:val="single" w:sz="4" w:space="0" w:color="auto"/>
            </w:tcBorders>
            <w:vAlign w:val="center"/>
          </w:tcPr>
          <w:p w:rsidR="00200166" w:rsidRPr="00557FDF" w:rsidRDefault="00200166" w:rsidP="00DA7513">
            <w:pPr>
              <w:spacing w:before="120" w:after="0" w:line="240" w:lineRule="auto"/>
              <w:ind w:firstLine="0"/>
              <w:jc w:val="center"/>
              <w:rPr>
                <w:rFonts w:eastAsia="MS Mincho"/>
                <w:kern w:val="28"/>
                <w:sz w:val="20"/>
                <w:szCs w:val="20"/>
                <w:lang w:eastAsia="ru-RU"/>
              </w:rPr>
            </w:pPr>
            <w:r w:rsidRPr="00557FDF">
              <w:rPr>
                <w:rFonts w:eastAsia="MS Mincho"/>
                <w:kern w:val="28"/>
                <w:sz w:val="20"/>
                <w:szCs w:val="20"/>
                <w:lang w:eastAsia="ru-RU"/>
              </w:rPr>
              <w:t>412</w:t>
            </w:r>
          </w:p>
        </w:tc>
      </w:tr>
      <w:tr w:rsidR="00200166" w:rsidRPr="00557FDF" w:rsidTr="00DA7513">
        <w:trPr>
          <w:cantSplit/>
        </w:trPr>
        <w:tc>
          <w:tcPr>
            <w:tcW w:w="3544" w:type="dxa"/>
            <w:tcBorders>
              <w:right w:val="single" w:sz="4" w:space="0" w:color="auto"/>
            </w:tcBorders>
          </w:tcPr>
          <w:p w:rsidR="00200166" w:rsidRPr="00557FDF" w:rsidRDefault="00200166" w:rsidP="00DA7513">
            <w:pPr>
              <w:spacing w:before="120" w:after="0" w:line="240" w:lineRule="auto"/>
              <w:ind w:firstLine="0"/>
              <w:contextualSpacing w:val="0"/>
              <w:jc w:val="left"/>
              <w:rPr>
                <w:rFonts w:eastAsia="MS Mincho"/>
                <w:kern w:val="28"/>
                <w:sz w:val="20"/>
                <w:szCs w:val="20"/>
                <w:lang w:eastAsia="ru-RU"/>
              </w:rPr>
            </w:pPr>
            <w:r w:rsidRPr="00557FDF">
              <w:rPr>
                <w:rFonts w:eastAsia="MS Mincho"/>
                <w:kern w:val="28"/>
                <w:sz w:val="20"/>
                <w:szCs w:val="20"/>
                <w:lang w:eastAsia="ru-RU"/>
              </w:rPr>
              <w:t xml:space="preserve">Высота </w:t>
            </w:r>
            <w:r w:rsidRPr="00557FDF">
              <w:rPr>
                <w:rFonts w:eastAsia="MS Mincho"/>
                <w:kern w:val="28"/>
                <w:sz w:val="20"/>
                <w:szCs w:val="20"/>
                <w:lang w:val="en-US" w:eastAsia="ru-RU"/>
              </w:rPr>
              <w:t>C</w:t>
            </w:r>
            <w:r w:rsidRPr="00557FDF">
              <w:rPr>
                <w:rFonts w:eastAsia="MS Mincho"/>
                <w:kern w:val="28"/>
                <w:sz w:val="20"/>
                <w:szCs w:val="20"/>
                <w:lang w:eastAsia="ru-RU"/>
              </w:rPr>
              <w:t>, мм</w:t>
            </w:r>
          </w:p>
        </w:tc>
        <w:tc>
          <w:tcPr>
            <w:tcW w:w="5954" w:type="dxa"/>
            <w:gridSpan w:val="4"/>
            <w:tcBorders>
              <w:top w:val="single" w:sz="4" w:space="0" w:color="auto"/>
              <w:left w:val="nil"/>
              <w:bottom w:val="single" w:sz="4" w:space="0" w:color="auto"/>
              <w:right w:val="single" w:sz="4" w:space="0" w:color="auto"/>
            </w:tcBorders>
            <w:vAlign w:val="center"/>
          </w:tcPr>
          <w:p w:rsidR="00200166" w:rsidRPr="00557FDF" w:rsidRDefault="00200166" w:rsidP="00DA7513">
            <w:pPr>
              <w:spacing w:before="120" w:after="0" w:line="240" w:lineRule="auto"/>
              <w:ind w:firstLine="0"/>
              <w:jc w:val="center"/>
              <w:rPr>
                <w:rFonts w:eastAsia="MS Mincho"/>
                <w:kern w:val="28"/>
                <w:sz w:val="20"/>
                <w:szCs w:val="20"/>
                <w:lang w:eastAsia="ru-RU"/>
              </w:rPr>
            </w:pPr>
            <w:r w:rsidRPr="00557FDF">
              <w:rPr>
                <w:rFonts w:eastAsia="MS Mincho"/>
                <w:kern w:val="28"/>
                <w:sz w:val="20"/>
                <w:szCs w:val="20"/>
                <w:lang w:eastAsia="ru-RU"/>
              </w:rPr>
              <w:t>242</w:t>
            </w:r>
          </w:p>
        </w:tc>
      </w:tr>
      <w:tr w:rsidR="00200166" w:rsidRPr="00557FDF" w:rsidTr="00DA7513">
        <w:trPr>
          <w:cantSplit/>
        </w:trPr>
        <w:tc>
          <w:tcPr>
            <w:tcW w:w="3544" w:type="dxa"/>
            <w:tcBorders>
              <w:right w:val="single" w:sz="4" w:space="0" w:color="auto"/>
            </w:tcBorders>
          </w:tcPr>
          <w:p w:rsidR="00200166" w:rsidRPr="00557FDF" w:rsidRDefault="00200166" w:rsidP="00DA7513">
            <w:pPr>
              <w:spacing w:before="120" w:after="0" w:line="240" w:lineRule="auto"/>
              <w:ind w:firstLine="0"/>
              <w:contextualSpacing w:val="0"/>
              <w:jc w:val="left"/>
              <w:rPr>
                <w:rFonts w:eastAsia="MS Mincho"/>
                <w:kern w:val="28"/>
                <w:sz w:val="20"/>
                <w:szCs w:val="20"/>
                <w:lang w:eastAsia="ru-RU"/>
              </w:rPr>
            </w:pPr>
            <w:r w:rsidRPr="00557FDF">
              <w:rPr>
                <w:rFonts w:eastAsia="MS Mincho"/>
                <w:kern w:val="28"/>
                <w:sz w:val="20"/>
                <w:szCs w:val="20"/>
                <w:lang w:eastAsia="ru-RU"/>
              </w:rPr>
              <w:t xml:space="preserve">Длина топки горелки </w:t>
            </w:r>
            <w:r w:rsidRPr="00557FDF">
              <w:rPr>
                <w:rFonts w:eastAsia="MS Mincho"/>
                <w:kern w:val="28"/>
                <w:sz w:val="20"/>
                <w:szCs w:val="20"/>
                <w:lang w:val="en-US" w:eastAsia="ru-RU"/>
              </w:rPr>
              <w:t>F</w:t>
            </w:r>
            <w:r w:rsidRPr="00557FDF">
              <w:rPr>
                <w:rFonts w:eastAsia="MS Mincho"/>
                <w:kern w:val="28"/>
                <w:sz w:val="20"/>
                <w:szCs w:val="20"/>
                <w:lang w:eastAsia="ru-RU"/>
              </w:rPr>
              <w:t>, мм</w:t>
            </w:r>
          </w:p>
        </w:tc>
        <w:tc>
          <w:tcPr>
            <w:tcW w:w="1560" w:type="dxa"/>
            <w:tcBorders>
              <w:top w:val="single" w:sz="4" w:space="0" w:color="auto"/>
              <w:left w:val="nil"/>
              <w:bottom w:val="single" w:sz="4" w:space="0" w:color="auto"/>
              <w:right w:val="single" w:sz="4" w:space="0" w:color="auto"/>
            </w:tcBorders>
            <w:vAlign w:val="center"/>
          </w:tcPr>
          <w:p w:rsidR="00200166" w:rsidRPr="00557FDF" w:rsidRDefault="00200166" w:rsidP="00DA7513">
            <w:pPr>
              <w:spacing w:before="120" w:after="0" w:line="240" w:lineRule="auto"/>
              <w:ind w:firstLine="0"/>
              <w:contextualSpacing w:val="0"/>
              <w:jc w:val="center"/>
              <w:rPr>
                <w:rFonts w:eastAsia="MS Mincho"/>
                <w:kern w:val="28"/>
                <w:sz w:val="20"/>
                <w:szCs w:val="20"/>
                <w:lang w:eastAsia="ru-RU"/>
              </w:rPr>
            </w:pPr>
            <w:r w:rsidRPr="00557FDF">
              <w:rPr>
                <w:rFonts w:eastAsia="MS Mincho"/>
                <w:kern w:val="28"/>
                <w:sz w:val="20"/>
                <w:szCs w:val="20"/>
                <w:lang w:eastAsia="ru-RU"/>
              </w:rPr>
              <w:t>231</w:t>
            </w:r>
          </w:p>
        </w:tc>
        <w:tc>
          <w:tcPr>
            <w:tcW w:w="1417" w:type="dxa"/>
            <w:tcBorders>
              <w:top w:val="single" w:sz="4" w:space="0" w:color="auto"/>
              <w:left w:val="nil"/>
              <w:bottom w:val="single" w:sz="4" w:space="0" w:color="auto"/>
              <w:right w:val="single" w:sz="4" w:space="0" w:color="auto"/>
            </w:tcBorders>
            <w:vAlign w:val="center"/>
          </w:tcPr>
          <w:p w:rsidR="00200166" w:rsidRPr="00557FDF" w:rsidRDefault="00200166" w:rsidP="00DA7513">
            <w:pPr>
              <w:spacing w:before="120" w:after="0" w:line="240" w:lineRule="auto"/>
              <w:ind w:firstLine="0"/>
              <w:contextualSpacing w:val="0"/>
              <w:jc w:val="center"/>
              <w:rPr>
                <w:rFonts w:eastAsia="MS Mincho"/>
                <w:kern w:val="28"/>
                <w:sz w:val="20"/>
                <w:szCs w:val="20"/>
                <w:lang w:eastAsia="ru-RU"/>
              </w:rPr>
            </w:pPr>
            <w:r w:rsidRPr="00557FDF">
              <w:rPr>
                <w:rFonts w:eastAsia="MS Mincho"/>
                <w:kern w:val="28"/>
                <w:sz w:val="20"/>
                <w:szCs w:val="20"/>
                <w:lang w:eastAsia="ru-RU"/>
              </w:rPr>
              <w:t>243</w:t>
            </w:r>
          </w:p>
        </w:tc>
        <w:tc>
          <w:tcPr>
            <w:tcW w:w="1276" w:type="dxa"/>
            <w:tcBorders>
              <w:top w:val="single" w:sz="4" w:space="0" w:color="auto"/>
              <w:left w:val="nil"/>
              <w:bottom w:val="single" w:sz="4" w:space="0" w:color="auto"/>
              <w:right w:val="single" w:sz="4" w:space="0" w:color="auto"/>
            </w:tcBorders>
            <w:vAlign w:val="center"/>
          </w:tcPr>
          <w:p w:rsidR="00200166" w:rsidRPr="00557FDF" w:rsidRDefault="00200166" w:rsidP="00DA7513">
            <w:pPr>
              <w:spacing w:before="120" w:after="0" w:line="240" w:lineRule="auto"/>
              <w:ind w:firstLine="0"/>
              <w:contextualSpacing w:val="0"/>
              <w:jc w:val="center"/>
              <w:rPr>
                <w:rFonts w:eastAsia="MS Mincho"/>
                <w:kern w:val="28"/>
                <w:sz w:val="20"/>
                <w:szCs w:val="20"/>
                <w:lang w:eastAsia="ru-RU"/>
              </w:rPr>
            </w:pPr>
            <w:r w:rsidRPr="00557FDF">
              <w:rPr>
                <w:rFonts w:eastAsia="MS Mincho"/>
                <w:kern w:val="28"/>
                <w:sz w:val="20"/>
                <w:szCs w:val="20"/>
                <w:lang w:eastAsia="ru-RU"/>
              </w:rPr>
              <w:t>243</w:t>
            </w:r>
          </w:p>
        </w:tc>
        <w:tc>
          <w:tcPr>
            <w:tcW w:w="1701" w:type="dxa"/>
            <w:tcBorders>
              <w:top w:val="single" w:sz="4" w:space="0" w:color="auto"/>
              <w:left w:val="nil"/>
              <w:bottom w:val="single" w:sz="4" w:space="0" w:color="auto"/>
              <w:right w:val="single" w:sz="4" w:space="0" w:color="auto"/>
            </w:tcBorders>
            <w:vAlign w:val="center"/>
          </w:tcPr>
          <w:p w:rsidR="00200166" w:rsidRPr="00557FDF" w:rsidRDefault="00200166" w:rsidP="00DA7513">
            <w:pPr>
              <w:spacing w:before="120" w:after="0" w:line="240" w:lineRule="auto"/>
              <w:ind w:firstLine="0"/>
              <w:jc w:val="center"/>
              <w:rPr>
                <w:rFonts w:eastAsia="MS Mincho"/>
                <w:kern w:val="28"/>
                <w:sz w:val="20"/>
                <w:szCs w:val="20"/>
                <w:lang w:eastAsia="ru-RU"/>
              </w:rPr>
            </w:pPr>
            <w:r w:rsidRPr="00557FDF">
              <w:rPr>
                <w:rFonts w:eastAsia="MS Mincho"/>
                <w:kern w:val="28"/>
                <w:sz w:val="20"/>
                <w:szCs w:val="20"/>
                <w:lang w:eastAsia="ru-RU"/>
              </w:rPr>
              <w:t>276</w:t>
            </w:r>
          </w:p>
        </w:tc>
      </w:tr>
      <w:tr w:rsidR="00200166" w:rsidRPr="00557FDF" w:rsidTr="00DA7513">
        <w:trPr>
          <w:cantSplit/>
        </w:trPr>
        <w:tc>
          <w:tcPr>
            <w:tcW w:w="3544" w:type="dxa"/>
            <w:tcBorders>
              <w:right w:val="single" w:sz="4" w:space="0" w:color="auto"/>
            </w:tcBorders>
          </w:tcPr>
          <w:p w:rsidR="00200166" w:rsidRPr="00557FDF" w:rsidRDefault="00200166" w:rsidP="00DA7513">
            <w:pPr>
              <w:spacing w:before="120" w:after="0" w:line="240" w:lineRule="auto"/>
              <w:ind w:firstLine="0"/>
              <w:contextualSpacing w:val="0"/>
              <w:jc w:val="left"/>
              <w:rPr>
                <w:rFonts w:eastAsia="MS Mincho"/>
                <w:kern w:val="28"/>
                <w:sz w:val="20"/>
                <w:szCs w:val="20"/>
                <w:lang w:eastAsia="ru-RU"/>
              </w:rPr>
            </w:pPr>
            <w:r w:rsidRPr="00557FDF">
              <w:rPr>
                <w:rFonts w:eastAsia="MS Mincho"/>
                <w:kern w:val="28"/>
                <w:sz w:val="20"/>
                <w:szCs w:val="20"/>
                <w:lang w:eastAsia="ru-RU"/>
              </w:rPr>
              <w:t xml:space="preserve">Диаметр трубы камеры сгорания </w:t>
            </w:r>
            <w:r w:rsidRPr="00557FDF">
              <w:rPr>
                <w:rFonts w:eastAsia="MS Mincho"/>
                <w:kern w:val="28"/>
                <w:sz w:val="20"/>
                <w:szCs w:val="20"/>
                <w:lang w:val="en-US" w:eastAsia="ru-RU"/>
              </w:rPr>
              <w:t>H</w:t>
            </w:r>
            <w:r w:rsidRPr="00557FDF">
              <w:rPr>
                <w:rFonts w:eastAsia="MS Mincho"/>
                <w:kern w:val="28"/>
                <w:sz w:val="20"/>
                <w:szCs w:val="20"/>
                <w:lang w:eastAsia="ru-RU"/>
              </w:rPr>
              <w:t>, мм</w:t>
            </w:r>
          </w:p>
        </w:tc>
        <w:tc>
          <w:tcPr>
            <w:tcW w:w="1560" w:type="dxa"/>
            <w:tcBorders>
              <w:top w:val="single" w:sz="4" w:space="0" w:color="auto"/>
              <w:left w:val="nil"/>
              <w:bottom w:val="single" w:sz="4" w:space="0" w:color="auto"/>
              <w:right w:val="single" w:sz="4" w:space="0" w:color="auto"/>
            </w:tcBorders>
            <w:vAlign w:val="center"/>
          </w:tcPr>
          <w:p w:rsidR="00200166" w:rsidRPr="00557FDF" w:rsidRDefault="00200166" w:rsidP="00DA7513">
            <w:pPr>
              <w:spacing w:before="120" w:after="0" w:line="240" w:lineRule="auto"/>
              <w:ind w:firstLine="0"/>
              <w:contextualSpacing w:val="0"/>
              <w:jc w:val="center"/>
              <w:rPr>
                <w:rFonts w:eastAsia="MS Mincho"/>
                <w:kern w:val="28"/>
                <w:sz w:val="20"/>
                <w:szCs w:val="20"/>
                <w:lang w:eastAsia="ru-RU"/>
              </w:rPr>
            </w:pPr>
            <w:r w:rsidRPr="00557FDF">
              <w:rPr>
                <w:rFonts w:eastAsia="MS Mincho"/>
                <w:kern w:val="28"/>
                <w:sz w:val="20"/>
                <w:szCs w:val="20"/>
                <w:lang w:eastAsia="ru-RU"/>
              </w:rPr>
              <w:t>127</w:t>
            </w:r>
          </w:p>
        </w:tc>
        <w:tc>
          <w:tcPr>
            <w:tcW w:w="1417" w:type="dxa"/>
            <w:tcBorders>
              <w:top w:val="single" w:sz="4" w:space="0" w:color="auto"/>
              <w:left w:val="nil"/>
              <w:bottom w:val="single" w:sz="4" w:space="0" w:color="auto"/>
              <w:right w:val="single" w:sz="4" w:space="0" w:color="auto"/>
            </w:tcBorders>
            <w:vAlign w:val="center"/>
          </w:tcPr>
          <w:p w:rsidR="00200166" w:rsidRPr="00557FDF" w:rsidRDefault="00200166" w:rsidP="00DA7513">
            <w:pPr>
              <w:spacing w:before="120" w:after="0" w:line="240" w:lineRule="auto"/>
              <w:ind w:firstLine="0"/>
              <w:contextualSpacing w:val="0"/>
              <w:jc w:val="center"/>
              <w:rPr>
                <w:rFonts w:eastAsia="MS Mincho"/>
                <w:kern w:val="28"/>
                <w:sz w:val="20"/>
                <w:szCs w:val="20"/>
                <w:lang w:eastAsia="ru-RU"/>
              </w:rPr>
            </w:pPr>
            <w:r w:rsidRPr="00557FDF">
              <w:rPr>
                <w:rFonts w:eastAsia="MS Mincho"/>
                <w:kern w:val="28"/>
                <w:sz w:val="20"/>
                <w:szCs w:val="20"/>
                <w:lang w:eastAsia="ru-RU"/>
              </w:rPr>
              <w:t>140</w:t>
            </w:r>
          </w:p>
        </w:tc>
        <w:tc>
          <w:tcPr>
            <w:tcW w:w="1276" w:type="dxa"/>
            <w:tcBorders>
              <w:top w:val="single" w:sz="4" w:space="0" w:color="auto"/>
              <w:left w:val="nil"/>
              <w:bottom w:val="single" w:sz="4" w:space="0" w:color="auto"/>
              <w:right w:val="single" w:sz="4" w:space="0" w:color="auto"/>
            </w:tcBorders>
            <w:vAlign w:val="center"/>
          </w:tcPr>
          <w:p w:rsidR="00200166" w:rsidRPr="00557FDF" w:rsidRDefault="00200166" w:rsidP="00DA7513">
            <w:pPr>
              <w:spacing w:before="120" w:after="0" w:line="240" w:lineRule="auto"/>
              <w:ind w:firstLine="0"/>
              <w:contextualSpacing w:val="0"/>
              <w:jc w:val="center"/>
              <w:rPr>
                <w:rFonts w:eastAsia="MS Mincho"/>
                <w:kern w:val="28"/>
                <w:sz w:val="20"/>
                <w:szCs w:val="20"/>
                <w:lang w:val="en-US" w:eastAsia="ru-RU"/>
              </w:rPr>
            </w:pPr>
            <w:r w:rsidRPr="00557FDF">
              <w:rPr>
                <w:rFonts w:eastAsia="MS Mincho"/>
                <w:kern w:val="28"/>
                <w:sz w:val="20"/>
                <w:szCs w:val="20"/>
                <w:lang w:eastAsia="ru-RU"/>
              </w:rPr>
              <w:t>1</w:t>
            </w:r>
            <w:r w:rsidRPr="00557FDF">
              <w:rPr>
                <w:rFonts w:eastAsia="MS Mincho"/>
                <w:kern w:val="28"/>
                <w:sz w:val="20"/>
                <w:szCs w:val="20"/>
                <w:lang w:val="en-US" w:eastAsia="ru-RU"/>
              </w:rPr>
              <w:t>68</w:t>
            </w:r>
          </w:p>
        </w:tc>
        <w:tc>
          <w:tcPr>
            <w:tcW w:w="1701" w:type="dxa"/>
            <w:tcBorders>
              <w:top w:val="single" w:sz="4" w:space="0" w:color="auto"/>
              <w:left w:val="nil"/>
              <w:bottom w:val="single" w:sz="4" w:space="0" w:color="auto"/>
              <w:right w:val="single" w:sz="4" w:space="0" w:color="auto"/>
            </w:tcBorders>
            <w:vAlign w:val="center"/>
          </w:tcPr>
          <w:p w:rsidR="00200166" w:rsidRPr="00557FDF" w:rsidRDefault="00200166" w:rsidP="00DA7513">
            <w:pPr>
              <w:spacing w:before="120" w:after="0" w:line="240" w:lineRule="auto"/>
              <w:ind w:firstLine="0"/>
              <w:jc w:val="center"/>
              <w:rPr>
                <w:rFonts w:eastAsia="MS Mincho"/>
                <w:kern w:val="28"/>
                <w:sz w:val="20"/>
                <w:szCs w:val="20"/>
                <w:lang w:val="en-US" w:eastAsia="ru-RU"/>
              </w:rPr>
            </w:pPr>
            <w:r w:rsidRPr="00557FDF">
              <w:rPr>
                <w:rFonts w:eastAsia="MS Mincho"/>
                <w:kern w:val="28"/>
                <w:sz w:val="20"/>
                <w:szCs w:val="20"/>
                <w:lang w:val="en-US" w:eastAsia="ru-RU"/>
              </w:rPr>
              <w:t>194</w:t>
            </w:r>
          </w:p>
        </w:tc>
      </w:tr>
      <w:tr w:rsidR="00200166" w:rsidRPr="00557FDF" w:rsidTr="00DA7513">
        <w:trPr>
          <w:cantSplit/>
          <w:trHeight w:val="392"/>
        </w:trPr>
        <w:tc>
          <w:tcPr>
            <w:tcW w:w="3544" w:type="dxa"/>
            <w:tcBorders>
              <w:right w:val="single" w:sz="4" w:space="0" w:color="auto"/>
            </w:tcBorders>
          </w:tcPr>
          <w:p w:rsidR="00200166" w:rsidRPr="00557FDF" w:rsidRDefault="00200166" w:rsidP="00DA7513">
            <w:pPr>
              <w:spacing w:before="120" w:after="0" w:line="240" w:lineRule="auto"/>
              <w:ind w:firstLine="0"/>
              <w:contextualSpacing w:val="0"/>
              <w:jc w:val="left"/>
              <w:rPr>
                <w:rFonts w:eastAsia="MS Mincho"/>
                <w:kern w:val="28"/>
                <w:sz w:val="20"/>
                <w:szCs w:val="20"/>
                <w:lang w:eastAsia="ru-RU"/>
              </w:rPr>
            </w:pPr>
            <w:r w:rsidRPr="00557FDF">
              <w:rPr>
                <w:rFonts w:eastAsia="MS Mincho"/>
                <w:kern w:val="28"/>
                <w:sz w:val="20"/>
                <w:szCs w:val="20"/>
                <w:lang w:eastAsia="ru-RU"/>
              </w:rPr>
              <w:t>Масса без пульта управления, кг</w:t>
            </w:r>
          </w:p>
        </w:tc>
        <w:tc>
          <w:tcPr>
            <w:tcW w:w="1560" w:type="dxa"/>
            <w:tcBorders>
              <w:top w:val="single" w:sz="4" w:space="0" w:color="auto"/>
              <w:left w:val="nil"/>
              <w:bottom w:val="single" w:sz="4" w:space="0" w:color="auto"/>
              <w:right w:val="single" w:sz="4" w:space="0" w:color="auto"/>
            </w:tcBorders>
            <w:vAlign w:val="center"/>
          </w:tcPr>
          <w:p w:rsidR="00200166" w:rsidRPr="00557FDF" w:rsidRDefault="00200166" w:rsidP="00DA7513">
            <w:pPr>
              <w:spacing w:before="120" w:after="0" w:line="240" w:lineRule="auto"/>
              <w:ind w:firstLine="0"/>
              <w:contextualSpacing w:val="0"/>
              <w:jc w:val="center"/>
              <w:rPr>
                <w:rFonts w:eastAsia="MS Mincho"/>
                <w:kern w:val="28"/>
                <w:sz w:val="20"/>
                <w:szCs w:val="20"/>
                <w:lang w:eastAsia="ru-RU"/>
              </w:rPr>
            </w:pPr>
            <w:r w:rsidRPr="00557FDF">
              <w:rPr>
                <w:rFonts w:eastAsia="MS Mincho"/>
                <w:kern w:val="28"/>
                <w:sz w:val="20"/>
                <w:szCs w:val="20"/>
                <w:lang w:eastAsia="ru-RU"/>
              </w:rPr>
              <w:t>19</w:t>
            </w:r>
          </w:p>
        </w:tc>
        <w:tc>
          <w:tcPr>
            <w:tcW w:w="1417" w:type="dxa"/>
            <w:tcBorders>
              <w:top w:val="single" w:sz="4" w:space="0" w:color="auto"/>
              <w:left w:val="nil"/>
              <w:bottom w:val="single" w:sz="4" w:space="0" w:color="auto"/>
              <w:right w:val="single" w:sz="4" w:space="0" w:color="auto"/>
            </w:tcBorders>
            <w:vAlign w:val="center"/>
          </w:tcPr>
          <w:p w:rsidR="00200166" w:rsidRPr="00557FDF" w:rsidRDefault="00200166" w:rsidP="00DA7513">
            <w:pPr>
              <w:spacing w:before="120" w:after="0" w:line="240" w:lineRule="auto"/>
              <w:ind w:firstLine="0"/>
              <w:contextualSpacing w:val="0"/>
              <w:jc w:val="center"/>
              <w:rPr>
                <w:rFonts w:eastAsia="MS Mincho"/>
                <w:kern w:val="28"/>
                <w:sz w:val="20"/>
                <w:szCs w:val="20"/>
                <w:lang w:eastAsia="ru-RU"/>
              </w:rPr>
            </w:pPr>
            <w:r w:rsidRPr="00557FDF">
              <w:rPr>
                <w:rFonts w:eastAsia="MS Mincho"/>
                <w:kern w:val="28"/>
                <w:sz w:val="20"/>
                <w:szCs w:val="20"/>
                <w:lang w:eastAsia="ru-RU"/>
              </w:rPr>
              <w:t>21</w:t>
            </w:r>
          </w:p>
        </w:tc>
        <w:tc>
          <w:tcPr>
            <w:tcW w:w="1276" w:type="dxa"/>
            <w:tcBorders>
              <w:top w:val="single" w:sz="4" w:space="0" w:color="auto"/>
              <w:left w:val="nil"/>
              <w:bottom w:val="single" w:sz="4" w:space="0" w:color="auto"/>
              <w:right w:val="single" w:sz="4" w:space="0" w:color="auto"/>
            </w:tcBorders>
            <w:vAlign w:val="center"/>
          </w:tcPr>
          <w:p w:rsidR="00200166" w:rsidRPr="00557FDF" w:rsidRDefault="00200166" w:rsidP="00DA7513">
            <w:pPr>
              <w:spacing w:before="120" w:after="0" w:line="240" w:lineRule="auto"/>
              <w:ind w:firstLine="0"/>
              <w:contextualSpacing w:val="0"/>
              <w:jc w:val="center"/>
              <w:rPr>
                <w:rFonts w:eastAsia="MS Mincho"/>
                <w:kern w:val="28"/>
                <w:sz w:val="20"/>
                <w:szCs w:val="20"/>
                <w:lang w:val="en-US" w:eastAsia="ru-RU"/>
              </w:rPr>
            </w:pPr>
            <w:r w:rsidRPr="00557FDF">
              <w:rPr>
                <w:rFonts w:eastAsia="MS Mincho"/>
                <w:kern w:val="28"/>
                <w:sz w:val="20"/>
                <w:szCs w:val="20"/>
                <w:lang w:eastAsia="ru-RU"/>
              </w:rPr>
              <w:t>25</w:t>
            </w:r>
          </w:p>
        </w:tc>
        <w:tc>
          <w:tcPr>
            <w:tcW w:w="1701" w:type="dxa"/>
            <w:tcBorders>
              <w:top w:val="single" w:sz="4" w:space="0" w:color="auto"/>
              <w:left w:val="nil"/>
              <w:bottom w:val="single" w:sz="4" w:space="0" w:color="auto"/>
              <w:right w:val="single" w:sz="4" w:space="0" w:color="auto"/>
            </w:tcBorders>
            <w:vAlign w:val="center"/>
          </w:tcPr>
          <w:p w:rsidR="00200166" w:rsidRPr="00557FDF" w:rsidRDefault="00200166" w:rsidP="00DA7513">
            <w:pPr>
              <w:spacing w:before="120" w:after="0" w:line="240" w:lineRule="auto"/>
              <w:ind w:firstLine="0"/>
              <w:jc w:val="center"/>
              <w:rPr>
                <w:rFonts w:eastAsia="MS Mincho"/>
                <w:kern w:val="28"/>
                <w:sz w:val="20"/>
                <w:szCs w:val="20"/>
                <w:lang w:eastAsia="ru-RU"/>
              </w:rPr>
            </w:pPr>
            <w:r w:rsidRPr="00557FDF">
              <w:rPr>
                <w:rFonts w:eastAsia="MS Mincho"/>
                <w:kern w:val="28"/>
                <w:sz w:val="20"/>
                <w:szCs w:val="20"/>
                <w:lang w:eastAsia="ru-RU"/>
              </w:rPr>
              <w:t>30</w:t>
            </w:r>
          </w:p>
        </w:tc>
      </w:tr>
    </w:tbl>
    <w:p w:rsidR="00200166" w:rsidRPr="00AC5AB0" w:rsidRDefault="00200166" w:rsidP="00200166">
      <w:pPr>
        <w:tabs>
          <w:tab w:val="left" w:pos="1134"/>
        </w:tabs>
        <w:spacing w:line="276" w:lineRule="auto"/>
        <w:rPr>
          <w:rStyle w:val="hps"/>
          <w:b/>
          <w:szCs w:val="28"/>
          <w:u w:val="single"/>
        </w:rPr>
      </w:pPr>
      <w:r w:rsidRPr="00AC5AB0">
        <w:rPr>
          <w:i/>
          <w:sz w:val="24"/>
          <w:szCs w:val="24"/>
          <w:lang w:eastAsia="ru-RU"/>
        </w:rPr>
        <w:t xml:space="preserve">ВНИМАНИЕ!!! </w:t>
      </w:r>
      <w:r w:rsidRPr="00AC5AB0">
        <w:rPr>
          <w:b/>
          <w:i/>
          <w:sz w:val="24"/>
          <w:szCs w:val="24"/>
          <w:u w:val="single"/>
        </w:rPr>
        <w:t>суммарная нагрузка на весь блок управления не должна превышать 3000Вт</w:t>
      </w:r>
      <w:r w:rsidRPr="00AC5AB0">
        <w:rPr>
          <w:b/>
          <w:szCs w:val="28"/>
          <w:u w:val="single"/>
        </w:rPr>
        <w:t>.</w:t>
      </w:r>
    </w:p>
    <w:p w:rsidR="00200166" w:rsidRDefault="00200166" w:rsidP="00200166">
      <w:pPr>
        <w:spacing w:after="200" w:line="276" w:lineRule="auto"/>
        <w:ind w:firstLine="0"/>
        <w:contextualSpacing w:val="0"/>
        <w:jc w:val="left"/>
        <w:rPr>
          <w:i/>
          <w:sz w:val="24"/>
          <w:szCs w:val="24"/>
          <w:lang w:eastAsia="ru-RU"/>
        </w:rPr>
      </w:pPr>
      <w:r>
        <w:rPr>
          <w:i/>
          <w:sz w:val="24"/>
          <w:szCs w:val="24"/>
          <w:lang w:eastAsia="ru-RU"/>
        </w:rPr>
        <w:br w:type="page"/>
      </w:r>
    </w:p>
    <w:p w:rsidR="00200166" w:rsidRPr="00F64D21" w:rsidRDefault="00200166" w:rsidP="00200166">
      <w:pPr>
        <w:pStyle w:val="a6"/>
        <w:numPr>
          <w:ilvl w:val="1"/>
          <w:numId w:val="3"/>
        </w:numPr>
        <w:tabs>
          <w:tab w:val="left" w:pos="4660"/>
        </w:tabs>
        <w:ind w:left="709"/>
        <w:jc w:val="center"/>
        <w:rPr>
          <w:b/>
          <w:sz w:val="24"/>
          <w:szCs w:val="24"/>
          <w:u w:val="single"/>
          <w:lang w:eastAsia="ru-RU"/>
        </w:rPr>
      </w:pPr>
      <w:r w:rsidRPr="00F64D21">
        <w:rPr>
          <w:b/>
          <w:sz w:val="24"/>
          <w:szCs w:val="24"/>
          <w:u w:val="single"/>
          <w:lang w:eastAsia="ru-RU"/>
        </w:rPr>
        <w:lastRenderedPageBreak/>
        <w:t>Требования к топливу.</w:t>
      </w:r>
    </w:p>
    <w:p w:rsidR="00200166" w:rsidRPr="005B38A5" w:rsidRDefault="00200166" w:rsidP="00200166">
      <w:pPr>
        <w:pStyle w:val="a6"/>
        <w:tabs>
          <w:tab w:val="left" w:pos="4660"/>
        </w:tabs>
        <w:ind w:left="1429" w:firstLine="0"/>
        <w:jc w:val="right"/>
        <w:rPr>
          <w:sz w:val="24"/>
          <w:szCs w:val="24"/>
          <w:lang w:eastAsia="ru-RU"/>
        </w:rPr>
      </w:pPr>
      <w:r>
        <w:rPr>
          <w:sz w:val="24"/>
          <w:szCs w:val="24"/>
          <w:lang w:eastAsia="ru-RU"/>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8"/>
        <w:gridCol w:w="1134"/>
        <w:gridCol w:w="6279"/>
      </w:tblGrid>
      <w:tr w:rsidR="00200166" w:rsidRPr="005B38A5" w:rsidTr="00DA7513">
        <w:trPr>
          <w:jc w:val="center"/>
        </w:trPr>
        <w:tc>
          <w:tcPr>
            <w:tcW w:w="2028" w:type="dxa"/>
            <w:shd w:val="clear" w:color="auto" w:fill="auto"/>
          </w:tcPr>
          <w:p w:rsidR="00200166" w:rsidRPr="005B38A5" w:rsidRDefault="00200166" w:rsidP="00DA7513">
            <w:pPr>
              <w:widowControl w:val="0"/>
              <w:overflowPunct w:val="0"/>
              <w:autoSpaceDE w:val="0"/>
              <w:autoSpaceDN w:val="0"/>
              <w:adjustRightInd w:val="0"/>
              <w:spacing w:after="0" w:line="240" w:lineRule="auto"/>
              <w:ind w:firstLine="0"/>
              <w:contextualSpacing w:val="0"/>
              <w:jc w:val="center"/>
              <w:textAlignment w:val="baseline"/>
              <w:rPr>
                <w:rFonts w:eastAsia="Times New Roman"/>
                <w:sz w:val="20"/>
                <w:szCs w:val="20"/>
                <w:lang w:eastAsia="ru-RU"/>
              </w:rPr>
            </w:pPr>
            <w:r w:rsidRPr="005B38A5">
              <w:rPr>
                <w:rFonts w:eastAsia="Times New Roman"/>
                <w:sz w:val="20"/>
                <w:szCs w:val="20"/>
                <w:lang w:eastAsia="ru-RU"/>
              </w:rPr>
              <w:t>Наименование характеристики</w:t>
            </w:r>
          </w:p>
        </w:tc>
        <w:tc>
          <w:tcPr>
            <w:tcW w:w="1134" w:type="dxa"/>
            <w:shd w:val="clear" w:color="auto" w:fill="auto"/>
          </w:tcPr>
          <w:p w:rsidR="00200166" w:rsidRPr="005B38A5" w:rsidRDefault="00200166" w:rsidP="00DA7513">
            <w:pPr>
              <w:widowControl w:val="0"/>
              <w:overflowPunct w:val="0"/>
              <w:autoSpaceDE w:val="0"/>
              <w:autoSpaceDN w:val="0"/>
              <w:adjustRightInd w:val="0"/>
              <w:spacing w:after="0" w:line="240" w:lineRule="auto"/>
              <w:ind w:firstLine="0"/>
              <w:contextualSpacing w:val="0"/>
              <w:jc w:val="center"/>
              <w:textAlignment w:val="baseline"/>
              <w:rPr>
                <w:rFonts w:eastAsia="Times New Roman"/>
                <w:sz w:val="20"/>
                <w:szCs w:val="20"/>
                <w:lang w:eastAsia="ru-RU"/>
              </w:rPr>
            </w:pPr>
            <w:r w:rsidRPr="005B38A5">
              <w:rPr>
                <w:rFonts w:eastAsia="Times New Roman"/>
                <w:sz w:val="20"/>
                <w:szCs w:val="20"/>
                <w:lang w:eastAsia="ru-RU"/>
              </w:rPr>
              <w:t>Значение</w:t>
            </w:r>
          </w:p>
        </w:tc>
        <w:tc>
          <w:tcPr>
            <w:tcW w:w="6279" w:type="dxa"/>
          </w:tcPr>
          <w:p w:rsidR="00200166" w:rsidRPr="005B38A5" w:rsidRDefault="00200166" w:rsidP="00DA7513">
            <w:pPr>
              <w:widowControl w:val="0"/>
              <w:overflowPunct w:val="0"/>
              <w:autoSpaceDE w:val="0"/>
              <w:autoSpaceDN w:val="0"/>
              <w:adjustRightInd w:val="0"/>
              <w:spacing w:after="0" w:line="240" w:lineRule="auto"/>
              <w:ind w:firstLine="0"/>
              <w:contextualSpacing w:val="0"/>
              <w:jc w:val="center"/>
              <w:textAlignment w:val="baseline"/>
              <w:rPr>
                <w:rFonts w:eastAsia="Times New Roman"/>
                <w:sz w:val="20"/>
                <w:szCs w:val="20"/>
                <w:lang w:eastAsia="ru-RU"/>
              </w:rPr>
            </w:pPr>
            <w:r w:rsidRPr="005B38A5">
              <w:rPr>
                <w:rFonts w:eastAsia="Times New Roman"/>
                <w:sz w:val="20"/>
                <w:szCs w:val="20"/>
                <w:lang w:eastAsia="ru-RU"/>
              </w:rPr>
              <w:t>Примечание</w:t>
            </w:r>
          </w:p>
        </w:tc>
      </w:tr>
      <w:tr w:rsidR="00200166" w:rsidRPr="005B38A5" w:rsidTr="00DA7513">
        <w:trPr>
          <w:jc w:val="center"/>
        </w:trPr>
        <w:tc>
          <w:tcPr>
            <w:tcW w:w="2028" w:type="dxa"/>
            <w:shd w:val="clear" w:color="auto" w:fill="auto"/>
          </w:tcPr>
          <w:p w:rsidR="00200166" w:rsidRPr="005B38A5" w:rsidRDefault="00200166" w:rsidP="00DA7513">
            <w:pPr>
              <w:widowControl w:val="0"/>
              <w:overflowPunct w:val="0"/>
              <w:autoSpaceDE w:val="0"/>
              <w:autoSpaceDN w:val="0"/>
              <w:adjustRightInd w:val="0"/>
              <w:spacing w:after="0" w:line="240" w:lineRule="auto"/>
              <w:ind w:firstLine="0"/>
              <w:textAlignment w:val="baseline"/>
              <w:rPr>
                <w:rFonts w:eastAsia="Times New Roman"/>
                <w:sz w:val="20"/>
                <w:szCs w:val="20"/>
                <w:lang w:eastAsia="ru-RU"/>
              </w:rPr>
            </w:pPr>
            <w:r w:rsidRPr="005B38A5">
              <w:rPr>
                <w:rFonts w:eastAsia="Times New Roman"/>
                <w:sz w:val="20"/>
                <w:szCs w:val="20"/>
                <w:lang w:eastAsia="ru-RU"/>
              </w:rPr>
              <w:t xml:space="preserve">Диаметр </w:t>
            </w:r>
            <w:proofErr w:type="spellStart"/>
            <w:r w:rsidRPr="005B38A5">
              <w:rPr>
                <w:rFonts w:eastAsia="Times New Roman"/>
                <w:sz w:val="20"/>
                <w:szCs w:val="20"/>
                <w:lang w:eastAsia="ru-RU"/>
              </w:rPr>
              <w:t>пеллет</w:t>
            </w:r>
            <w:proofErr w:type="spellEnd"/>
            <w:r w:rsidRPr="005B38A5">
              <w:rPr>
                <w:rFonts w:eastAsia="Times New Roman"/>
                <w:sz w:val="20"/>
                <w:szCs w:val="20"/>
                <w:lang w:eastAsia="ru-RU"/>
              </w:rPr>
              <w:t>, мм</w:t>
            </w:r>
          </w:p>
        </w:tc>
        <w:tc>
          <w:tcPr>
            <w:tcW w:w="1134" w:type="dxa"/>
            <w:shd w:val="clear" w:color="auto" w:fill="auto"/>
          </w:tcPr>
          <w:p w:rsidR="00200166" w:rsidRPr="005B38A5" w:rsidRDefault="00200166" w:rsidP="00DA7513">
            <w:pPr>
              <w:widowControl w:val="0"/>
              <w:overflowPunct w:val="0"/>
              <w:autoSpaceDE w:val="0"/>
              <w:autoSpaceDN w:val="0"/>
              <w:adjustRightInd w:val="0"/>
              <w:spacing w:after="0" w:line="240" w:lineRule="auto"/>
              <w:ind w:firstLine="0"/>
              <w:contextualSpacing w:val="0"/>
              <w:jc w:val="center"/>
              <w:textAlignment w:val="baseline"/>
              <w:rPr>
                <w:rFonts w:eastAsia="Times New Roman"/>
                <w:sz w:val="20"/>
                <w:szCs w:val="20"/>
                <w:lang w:eastAsia="ru-RU"/>
              </w:rPr>
            </w:pPr>
            <w:r w:rsidRPr="005B38A5">
              <w:rPr>
                <w:rFonts w:eastAsia="Times New Roman"/>
                <w:sz w:val="20"/>
                <w:szCs w:val="20"/>
                <w:lang w:eastAsia="ru-RU"/>
              </w:rPr>
              <w:t>от 6 до 8</w:t>
            </w:r>
          </w:p>
        </w:tc>
        <w:tc>
          <w:tcPr>
            <w:tcW w:w="6279" w:type="dxa"/>
          </w:tcPr>
          <w:p w:rsidR="00200166" w:rsidRPr="005B38A5" w:rsidRDefault="00200166" w:rsidP="00DA7513">
            <w:pPr>
              <w:widowControl w:val="0"/>
              <w:overflowPunct w:val="0"/>
              <w:autoSpaceDE w:val="0"/>
              <w:autoSpaceDN w:val="0"/>
              <w:adjustRightInd w:val="0"/>
              <w:spacing w:after="0" w:line="240" w:lineRule="auto"/>
              <w:ind w:firstLine="0"/>
              <w:contextualSpacing w:val="0"/>
              <w:jc w:val="center"/>
              <w:textAlignment w:val="baseline"/>
              <w:rPr>
                <w:rFonts w:eastAsia="Times New Roman"/>
                <w:i/>
                <w:sz w:val="20"/>
                <w:szCs w:val="20"/>
                <w:lang w:eastAsia="ru-RU"/>
              </w:rPr>
            </w:pPr>
            <w:r w:rsidRPr="005B38A5">
              <w:rPr>
                <w:rFonts w:eastAsia="Times New Roman"/>
                <w:i/>
                <w:sz w:val="20"/>
                <w:szCs w:val="20"/>
                <w:lang w:eastAsia="ru-RU"/>
              </w:rPr>
              <w:t xml:space="preserve">Если диаметр </w:t>
            </w:r>
            <w:proofErr w:type="spellStart"/>
            <w:r w:rsidRPr="005B38A5">
              <w:rPr>
                <w:rFonts w:eastAsia="Times New Roman"/>
                <w:i/>
                <w:sz w:val="20"/>
                <w:szCs w:val="20"/>
                <w:lang w:eastAsia="ru-RU"/>
              </w:rPr>
              <w:t>пеллеты</w:t>
            </w:r>
            <w:proofErr w:type="spellEnd"/>
            <w:r w:rsidRPr="005B38A5">
              <w:rPr>
                <w:rFonts w:eastAsia="Times New Roman"/>
                <w:i/>
                <w:sz w:val="20"/>
                <w:szCs w:val="20"/>
                <w:lang w:eastAsia="ru-RU"/>
              </w:rPr>
              <w:t xml:space="preserve"> меньше или больше будет забиваться шнек, нестабильное горение, затухание горелки. </w:t>
            </w:r>
          </w:p>
        </w:tc>
      </w:tr>
      <w:tr w:rsidR="00200166" w:rsidRPr="005B38A5" w:rsidTr="00DA7513">
        <w:trPr>
          <w:jc w:val="center"/>
        </w:trPr>
        <w:tc>
          <w:tcPr>
            <w:tcW w:w="2028" w:type="dxa"/>
            <w:shd w:val="clear" w:color="auto" w:fill="auto"/>
          </w:tcPr>
          <w:p w:rsidR="00200166" w:rsidRPr="005B38A5" w:rsidRDefault="00200166" w:rsidP="00DA7513">
            <w:pPr>
              <w:widowControl w:val="0"/>
              <w:overflowPunct w:val="0"/>
              <w:autoSpaceDE w:val="0"/>
              <w:autoSpaceDN w:val="0"/>
              <w:adjustRightInd w:val="0"/>
              <w:spacing w:after="0" w:line="240" w:lineRule="auto"/>
              <w:ind w:firstLine="0"/>
              <w:textAlignment w:val="baseline"/>
              <w:rPr>
                <w:rFonts w:eastAsia="Times New Roman"/>
                <w:sz w:val="20"/>
                <w:szCs w:val="20"/>
                <w:lang w:eastAsia="ru-RU"/>
              </w:rPr>
            </w:pPr>
            <w:r w:rsidRPr="005B38A5">
              <w:rPr>
                <w:rFonts w:eastAsia="Times New Roman"/>
                <w:sz w:val="20"/>
                <w:szCs w:val="20"/>
                <w:lang w:eastAsia="ru-RU"/>
              </w:rPr>
              <w:t xml:space="preserve">Длина </w:t>
            </w:r>
            <w:proofErr w:type="spellStart"/>
            <w:r w:rsidRPr="005B38A5">
              <w:rPr>
                <w:rFonts w:eastAsia="Times New Roman"/>
                <w:sz w:val="20"/>
                <w:szCs w:val="20"/>
                <w:lang w:eastAsia="ru-RU"/>
              </w:rPr>
              <w:t>пеллет</w:t>
            </w:r>
            <w:proofErr w:type="spellEnd"/>
            <w:r w:rsidRPr="005B38A5">
              <w:rPr>
                <w:rFonts w:eastAsia="Times New Roman"/>
                <w:sz w:val="20"/>
                <w:szCs w:val="20"/>
                <w:lang w:eastAsia="ru-RU"/>
              </w:rPr>
              <w:t>, мм</w:t>
            </w:r>
          </w:p>
        </w:tc>
        <w:tc>
          <w:tcPr>
            <w:tcW w:w="1134" w:type="dxa"/>
            <w:shd w:val="clear" w:color="auto" w:fill="auto"/>
          </w:tcPr>
          <w:p w:rsidR="00200166" w:rsidRPr="005B38A5" w:rsidRDefault="00200166" w:rsidP="00DA7513">
            <w:pPr>
              <w:widowControl w:val="0"/>
              <w:overflowPunct w:val="0"/>
              <w:autoSpaceDE w:val="0"/>
              <w:autoSpaceDN w:val="0"/>
              <w:adjustRightInd w:val="0"/>
              <w:spacing w:after="0" w:line="240" w:lineRule="auto"/>
              <w:ind w:firstLine="0"/>
              <w:contextualSpacing w:val="0"/>
              <w:jc w:val="center"/>
              <w:textAlignment w:val="baseline"/>
              <w:rPr>
                <w:rFonts w:eastAsia="Times New Roman"/>
                <w:sz w:val="20"/>
                <w:szCs w:val="20"/>
                <w:lang w:eastAsia="ru-RU"/>
              </w:rPr>
            </w:pPr>
            <w:r w:rsidRPr="005B38A5">
              <w:rPr>
                <w:rFonts w:eastAsia="Times New Roman"/>
                <w:sz w:val="20"/>
                <w:szCs w:val="20"/>
                <w:lang w:eastAsia="ru-RU"/>
              </w:rPr>
              <w:t>от 3 до 40</w:t>
            </w:r>
          </w:p>
        </w:tc>
        <w:tc>
          <w:tcPr>
            <w:tcW w:w="6279" w:type="dxa"/>
          </w:tcPr>
          <w:p w:rsidR="00200166" w:rsidRPr="005B38A5" w:rsidRDefault="00200166" w:rsidP="00DA7513">
            <w:pPr>
              <w:widowControl w:val="0"/>
              <w:overflowPunct w:val="0"/>
              <w:autoSpaceDE w:val="0"/>
              <w:autoSpaceDN w:val="0"/>
              <w:adjustRightInd w:val="0"/>
              <w:spacing w:after="0" w:line="240" w:lineRule="auto"/>
              <w:ind w:firstLine="0"/>
              <w:contextualSpacing w:val="0"/>
              <w:jc w:val="center"/>
              <w:textAlignment w:val="baseline"/>
              <w:rPr>
                <w:rFonts w:eastAsia="Times New Roman"/>
                <w:i/>
                <w:sz w:val="20"/>
                <w:szCs w:val="20"/>
                <w:lang w:eastAsia="ru-RU"/>
              </w:rPr>
            </w:pPr>
            <w:r w:rsidRPr="005B38A5">
              <w:rPr>
                <w:rFonts w:eastAsia="Times New Roman"/>
                <w:i/>
                <w:sz w:val="20"/>
                <w:szCs w:val="20"/>
                <w:lang w:eastAsia="ru-RU"/>
              </w:rPr>
              <w:t xml:space="preserve">Если длинна </w:t>
            </w:r>
            <w:proofErr w:type="spellStart"/>
            <w:r w:rsidRPr="005B38A5">
              <w:rPr>
                <w:rFonts w:eastAsia="Times New Roman"/>
                <w:i/>
                <w:sz w:val="20"/>
                <w:szCs w:val="20"/>
                <w:lang w:eastAsia="ru-RU"/>
              </w:rPr>
              <w:t>пеллеты</w:t>
            </w:r>
            <w:proofErr w:type="spellEnd"/>
            <w:r w:rsidRPr="005B38A5">
              <w:rPr>
                <w:rFonts w:eastAsia="Times New Roman"/>
                <w:i/>
                <w:sz w:val="20"/>
                <w:szCs w:val="20"/>
                <w:lang w:eastAsia="ru-RU"/>
              </w:rPr>
              <w:t xml:space="preserve"> меньше 3 мм она будет выдуваться с камеры сгорания, резко падает КПД горелки. Если больше, то будет застревать в трубах и горения не будет..</w:t>
            </w:r>
          </w:p>
        </w:tc>
      </w:tr>
      <w:tr w:rsidR="00200166" w:rsidRPr="005B38A5" w:rsidTr="00DA7513">
        <w:trPr>
          <w:jc w:val="center"/>
        </w:trPr>
        <w:tc>
          <w:tcPr>
            <w:tcW w:w="2028" w:type="dxa"/>
            <w:shd w:val="clear" w:color="auto" w:fill="auto"/>
          </w:tcPr>
          <w:p w:rsidR="00200166" w:rsidRPr="005B38A5" w:rsidRDefault="00200166" w:rsidP="00DA7513">
            <w:pPr>
              <w:widowControl w:val="0"/>
              <w:overflowPunct w:val="0"/>
              <w:autoSpaceDE w:val="0"/>
              <w:autoSpaceDN w:val="0"/>
              <w:adjustRightInd w:val="0"/>
              <w:spacing w:after="0" w:line="240" w:lineRule="auto"/>
              <w:ind w:firstLine="0"/>
              <w:textAlignment w:val="baseline"/>
              <w:rPr>
                <w:rFonts w:eastAsia="Times New Roman"/>
                <w:sz w:val="20"/>
                <w:szCs w:val="20"/>
                <w:lang w:eastAsia="ru-RU"/>
              </w:rPr>
            </w:pPr>
            <w:r w:rsidRPr="005B38A5">
              <w:rPr>
                <w:rFonts w:eastAsia="Times New Roman"/>
                <w:sz w:val="20"/>
                <w:szCs w:val="20"/>
                <w:lang w:eastAsia="ru-RU"/>
              </w:rPr>
              <w:t>Насыпная плотность, кг/м</w:t>
            </w:r>
            <w:r w:rsidRPr="005B38A5">
              <w:rPr>
                <w:rFonts w:eastAsia="Times New Roman"/>
                <w:sz w:val="20"/>
                <w:szCs w:val="20"/>
                <w:vertAlign w:val="superscript"/>
                <w:lang w:eastAsia="ru-RU"/>
              </w:rPr>
              <w:t>3</w:t>
            </w:r>
            <w:r w:rsidRPr="005B38A5">
              <w:rPr>
                <w:rFonts w:eastAsia="Times New Roman"/>
                <w:sz w:val="20"/>
                <w:szCs w:val="20"/>
                <w:lang w:eastAsia="ru-RU"/>
              </w:rPr>
              <w:t>, не менее</w:t>
            </w:r>
          </w:p>
        </w:tc>
        <w:tc>
          <w:tcPr>
            <w:tcW w:w="1134" w:type="dxa"/>
            <w:shd w:val="clear" w:color="auto" w:fill="auto"/>
          </w:tcPr>
          <w:p w:rsidR="00200166" w:rsidRPr="005B38A5" w:rsidRDefault="00200166" w:rsidP="00DA7513">
            <w:pPr>
              <w:widowControl w:val="0"/>
              <w:overflowPunct w:val="0"/>
              <w:autoSpaceDE w:val="0"/>
              <w:autoSpaceDN w:val="0"/>
              <w:adjustRightInd w:val="0"/>
              <w:spacing w:after="0" w:line="240" w:lineRule="auto"/>
              <w:ind w:firstLine="0"/>
              <w:contextualSpacing w:val="0"/>
              <w:jc w:val="center"/>
              <w:textAlignment w:val="baseline"/>
              <w:rPr>
                <w:rFonts w:eastAsia="Times New Roman"/>
                <w:sz w:val="20"/>
                <w:szCs w:val="20"/>
                <w:lang w:eastAsia="ru-RU"/>
              </w:rPr>
            </w:pPr>
            <w:r w:rsidRPr="005B38A5">
              <w:rPr>
                <w:rFonts w:eastAsia="Times New Roman"/>
                <w:sz w:val="20"/>
                <w:szCs w:val="20"/>
                <w:lang w:eastAsia="ru-RU"/>
              </w:rPr>
              <w:t>600</w:t>
            </w:r>
          </w:p>
        </w:tc>
        <w:tc>
          <w:tcPr>
            <w:tcW w:w="6279" w:type="dxa"/>
          </w:tcPr>
          <w:p w:rsidR="00200166" w:rsidRPr="005B38A5" w:rsidRDefault="00200166" w:rsidP="00DA7513">
            <w:pPr>
              <w:widowControl w:val="0"/>
              <w:overflowPunct w:val="0"/>
              <w:autoSpaceDE w:val="0"/>
              <w:autoSpaceDN w:val="0"/>
              <w:adjustRightInd w:val="0"/>
              <w:spacing w:after="0" w:line="240" w:lineRule="auto"/>
              <w:ind w:firstLine="0"/>
              <w:contextualSpacing w:val="0"/>
              <w:jc w:val="center"/>
              <w:textAlignment w:val="baseline"/>
              <w:rPr>
                <w:rFonts w:eastAsia="Times New Roman"/>
                <w:i/>
                <w:sz w:val="20"/>
                <w:szCs w:val="20"/>
                <w:lang w:eastAsia="ru-RU"/>
              </w:rPr>
            </w:pPr>
            <w:r w:rsidRPr="005B38A5">
              <w:rPr>
                <w:rFonts w:eastAsia="Times New Roman"/>
                <w:i/>
                <w:sz w:val="20"/>
                <w:szCs w:val="20"/>
                <w:lang w:eastAsia="ru-RU"/>
              </w:rPr>
              <w:t xml:space="preserve">Если меньшая, значит </w:t>
            </w:r>
            <w:proofErr w:type="spellStart"/>
            <w:r w:rsidRPr="005B38A5">
              <w:rPr>
                <w:rFonts w:eastAsia="Times New Roman"/>
                <w:i/>
                <w:sz w:val="20"/>
                <w:szCs w:val="20"/>
                <w:lang w:eastAsia="ru-RU"/>
              </w:rPr>
              <w:t>пеллета</w:t>
            </w:r>
            <w:proofErr w:type="spellEnd"/>
            <w:r w:rsidRPr="005B38A5">
              <w:rPr>
                <w:rFonts w:eastAsia="Times New Roman"/>
                <w:i/>
                <w:sz w:val="20"/>
                <w:szCs w:val="20"/>
                <w:lang w:eastAsia="ru-RU"/>
              </w:rPr>
              <w:t xml:space="preserve"> легкая и будет выдуваться с камеры сгорания</w:t>
            </w:r>
          </w:p>
        </w:tc>
      </w:tr>
      <w:tr w:rsidR="00200166" w:rsidRPr="005B38A5" w:rsidTr="00DA7513">
        <w:trPr>
          <w:jc w:val="center"/>
        </w:trPr>
        <w:tc>
          <w:tcPr>
            <w:tcW w:w="2028" w:type="dxa"/>
            <w:shd w:val="clear" w:color="auto" w:fill="auto"/>
          </w:tcPr>
          <w:p w:rsidR="00200166" w:rsidRPr="005B38A5" w:rsidRDefault="00200166" w:rsidP="00DA7513">
            <w:pPr>
              <w:widowControl w:val="0"/>
              <w:overflowPunct w:val="0"/>
              <w:autoSpaceDE w:val="0"/>
              <w:autoSpaceDN w:val="0"/>
              <w:adjustRightInd w:val="0"/>
              <w:spacing w:after="0" w:line="240" w:lineRule="auto"/>
              <w:ind w:firstLine="0"/>
              <w:textAlignment w:val="baseline"/>
              <w:rPr>
                <w:rFonts w:eastAsia="Times New Roman"/>
                <w:sz w:val="20"/>
                <w:szCs w:val="20"/>
                <w:lang w:eastAsia="ru-RU"/>
              </w:rPr>
            </w:pPr>
            <w:r w:rsidRPr="005B38A5">
              <w:rPr>
                <w:rFonts w:eastAsia="Times New Roman"/>
                <w:sz w:val="20"/>
                <w:szCs w:val="20"/>
                <w:lang w:eastAsia="ru-RU"/>
              </w:rPr>
              <w:t>Содержание пыли с размерами частиц менее 3 мм, %</w:t>
            </w:r>
          </w:p>
        </w:tc>
        <w:tc>
          <w:tcPr>
            <w:tcW w:w="1134" w:type="dxa"/>
            <w:shd w:val="clear" w:color="auto" w:fill="auto"/>
          </w:tcPr>
          <w:p w:rsidR="00200166" w:rsidRPr="005B38A5" w:rsidRDefault="00200166" w:rsidP="00DA7513">
            <w:pPr>
              <w:widowControl w:val="0"/>
              <w:overflowPunct w:val="0"/>
              <w:autoSpaceDE w:val="0"/>
              <w:autoSpaceDN w:val="0"/>
              <w:adjustRightInd w:val="0"/>
              <w:spacing w:after="0" w:line="240" w:lineRule="auto"/>
              <w:ind w:firstLine="0"/>
              <w:contextualSpacing w:val="0"/>
              <w:jc w:val="center"/>
              <w:textAlignment w:val="baseline"/>
              <w:rPr>
                <w:rFonts w:eastAsia="Times New Roman"/>
                <w:sz w:val="20"/>
                <w:szCs w:val="20"/>
                <w:lang w:eastAsia="ru-RU"/>
              </w:rPr>
            </w:pPr>
            <w:r w:rsidRPr="005B38A5">
              <w:rPr>
                <w:rFonts w:eastAsia="Times New Roman"/>
                <w:sz w:val="20"/>
                <w:szCs w:val="20"/>
                <w:lang w:eastAsia="ru-RU"/>
              </w:rPr>
              <w:t>1</w:t>
            </w:r>
          </w:p>
        </w:tc>
        <w:tc>
          <w:tcPr>
            <w:tcW w:w="6279" w:type="dxa"/>
          </w:tcPr>
          <w:p w:rsidR="00200166" w:rsidRPr="005B38A5" w:rsidRDefault="00200166" w:rsidP="00DA7513">
            <w:pPr>
              <w:widowControl w:val="0"/>
              <w:overflowPunct w:val="0"/>
              <w:autoSpaceDE w:val="0"/>
              <w:autoSpaceDN w:val="0"/>
              <w:adjustRightInd w:val="0"/>
              <w:spacing w:after="0" w:line="240" w:lineRule="auto"/>
              <w:ind w:firstLine="0"/>
              <w:contextualSpacing w:val="0"/>
              <w:jc w:val="center"/>
              <w:textAlignment w:val="baseline"/>
              <w:rPr>
                <w:rFonts w:eastAsia="Times New Roman"/>
                <w:i/>
                <w:sz w:val="20"/>
                <w:szCs w:val="20"/>
                <w:lang w:eastAsia="ru-RU"/>
              </w:rPr>
            </w:pPr>
            <w:r w:rsidRPr="005B38A5">
              <w:rPr>
                <w:rFonts w:eastAsia="Times New Roman"/>
                <w:i/>
                <w:sz w:val="20"/>
                <w:szCs w:val="20"/>
                <w:lang w:eastAsia="ru-RU"/>
              </w:rPr>
              <w:t xml:space="preserve">Если меньше, </w:t>
            </w:r>
            <w:proofErr w:type="spellStart"/>
            <w:r w:rsidRPr="005B38A5">
              <w:rPr>
                <w:rFonts w:eastAsia="Times New Roman"/>
                <w:i/>
                <w:sz w:val="20"/>
                <w:szCs w:val="20"/>
                <w:lang w:eastAsia="ru-RU"/>
              </w:rPr>
              <w:t>пеллета</w:t>
            </w:r>
            <w:proofErr w:type="spellEnd"/>
            <w:r w:rsidRPr="005B38A5">
              <w:rPr>
                <w:rFonts w:eastAsia="Times New Roman"/>
                <w:i/>
                <w:sz w:val="20"/>
                <w:szCs w:val="20"/>
                <w:lang w:eastAsia="ru-RU"/>
              </w:rPr>
              <w:t xml:space="preserve"> будет выдуваться с камеры сгорания, резко падает КПД горелки. </w:t>
            </w:r>
          </w:p>
        </w:tc>
      </w:tr>
      <w:tr w:rsidR="00200166" w:rsidRPr="005B38A5" w:rsidTr="00DA7513">
        <w:trPr>
          <w:jc w:val="center"/>
        </w:trPr>
        <w:tc>
          <w:tcPr>
            <w:tcW w:w="2028" w:type="dxa"/>
            <w:shd w:val="clear" w:color="auto" w:fill="auto"/>
          </w:tcPr>
          <w:p w:rsidR="00200166" w:rsidRPr="005B38A5" w:rsidRDefault="00200166" w:rsidP="00DA7513">
            <w:pPr>
              <w:widowControl w:val="0"/>
              <w:overflowPunct w:val="0"/>
              <w:autoSpaceDE w:val="0"/>
              <w:autoSpaceDN w:val="0"/>
              <w:adjustRightInd w:val="0"/>
              <w:spacing w:after="0" w:line="240" w:lineRule="auto"/>
              <w:ind w:firstLine="0"/>
              <w:textAlignment w:val="baseline"/>
              <w:rPr>
                <w:rFonts w:eastAsia="Times New Roman"/>
                <w:sz w:val="20"/>
                <w:szCs w:val="20"/>
                <w:lang w:eastAsia="ru-RU"/>
              </w:rPr>
            </w:pPr>
            <w:r w:rsidRPr="005B38A5">
              <w:rPr>
                <w:rFonts w:eastAsia="Times New Roman"/>
                <w:sz w:val="20"/>
                <w:szCs w:val="20"/>
                <w:lang w:eastAsia="ru-RU"/>
              </w:rPr>
              <w:t>Содержание влаги, не более, %</w:t>
            </w:r>
          </w:p>
        </w:tc>
        <w:tc>
          <w:tcPr>
            <w:tcW w:w="1134" w:type="dxa"/>
            <w:shd w:val="clear" w:color="auto" w:fill="auto"/>
          </w:tcPr>
          <w:p w:rsidR="00200166" w:rsidRPr="005B38A5" w:rsidRDefault="00200166" w:rsidP="00DA7513">
            <w:pPr>
              <w:widowControl w:val="0"/>
              <w:overflowPunct w:val="0"/>
              <w:autoSpaceDE w:val="0"/>
              <w:autoSpaceDN w:val="0"/>
              <w:adjustRightInd w:val="0"/>
              <w:spacing w:after="0" w:line="240" w:lineRule="auto"/>
              <w:ind w:firstLine="0"/>
              <w:contextualSpacing w:val="0"/>
              <w:jc w:val="center"/>
              <w:textAlignment w:val="baseline"/>
              <w:rPr>
                <w:rFonts w:eastAsia="Times New Roman"/>
                <w:sz w:val="20"/>
                <w:szCs w:val="20"/>
                <w:lang w:eastAsia="ru-RU"/>
              </w:rPr>
            </w:pPr>
            <w:r w:rsidRPr="005B38A5">
              <w:rPr>
                <w:rFonts w:eastAsia="Times New Roman"/>
                <w:sz w:val="20"/>
                <w:szCs w:val="20"/>
                <w:lang w:eastAsia="ru-RU"/>
              </w:rPr>
              <w:t>10</w:t>
            </w:r>
          </w:p>
        </w:tc>
        <w:tc>
          <w:tcPr>
            <w:tcW w:w="6279" w:type="dxa"/>
          </w:tcPr>
          <w:p w:rsidR="00200166" w:rsidRPr="005B38A5" w:rsidRDefault="00200166" w:rsidP="00DA7513">
            <w:pPr>
              <w:widowControl w:val="0"/>
              <w:overflowPunct w:val="0"/>
              <w:autoSpaceDE w:val="0"/>
              <w:autoSpaceDN w:val="0"/>
              <w:adjustRightInd w:val="0"/>
              <w:spacing w:after="0" w:line="240" w:lineRule="auto"/>
              <w:ind w:firstLine="0"/>
              <w:contextualSpacing w:val="0"/>
              <w:jc w:val="center"/>
              <w:textAlignment w:val="baseline"/>
              <w:rPr>
                <w:rFonts w:eastAsia="Times New Roman"/>
                <w:i/>
                <w:sz w:val="20"/>
                <w:szCs w:val="20"/>
                <w:lang w:eastAsia="ru-RU"/>
              </w:rPr>
            </w:pPr>
            <w:proofErr w:type="spellStart"/>
            <w:r w:rsidRPr="005B38A5">
              <w:rPr>
                <w:rFonts w:eastAsia="Times New Roman"/>
                <w:i/>
                <w:sz w:val="20"/>
                <w:szCs w:val="20"/>
                <w:lang w:eastAsia="ru-RU"/>
              </w:rPr>
              <w:t>Пеллета</w:t>
            </w:r>
            <w:proofErr w:type="spellEnd"/>
            <w:r w:rsidRPr="005B38A5">
              <w:rPr>
                <w:rFonts w:eastAsia="Times New Roman"/>
                <w:i/>
                <w:sz w:val="20"/>
                <w:szCs w:val="20"/>
                <w:lang w:eastAsia="ru-RU"/>
              </w:rPr>
              <w:t xml:space="preserve"> с высокой влажностью приводит к задымлению камеры сгорания, плохому розжигу, </w:t>
            </w:r>
            <w:r w:rsidRPr="005B38A5">
              <w:rPr>
                <w:rFonts w:eastAsia="Times New Roman"/>
                <w:b/>
                <w:i/>
                <w:sz w:val="20"/>
                <w:szCs w:val="20"/>
                <w:lang w:eastAsia="ru-RU"/>
              </w:rPr>
              <w:t xml:space="preserve">накоплению </w:t>
            </w:r>
            <w:proofErr w:type="spellStart"/>
            <w:r w:rsidRPr="005B38A5">
              <w:rPr>
                <w:rFonts w:eastAsia="Times New Roman"/>
                <w:b/>
                <w:i/>
                <w:sz w:val="20"/>
                <w:szCs w:val="20"/>
                <w:lang w:eastAsia="ru-RU"/>
              </w:rPr>
              <w:t>пиролизных</w:t>
            </w:r>
            <w:proofErr w:type="spellEnd"/>
            <w:r w:rsidRPr="005B38A5">
              <w:rPr>
                <w:rFonts w:eastAsia="Times New Roman"/>
                <w:b/>
                <w:i/>
                <w:sz w:val="20"/>
                <w:szCs w:val="20"/>
                <w:lang w:eastAsia="ru-RU"/>
              </w:rPr>
              <w:t xml:space="preserve"> газов, что может привести к взрыву</w:t>
            </w:r>
            <w:r w:rsidRPr="005B38A5">
              <w:rPr>
                <w:rFonts w:eastAsia="Times New Roman"/>
                <w:i/>
                <w:sz w:val="20"/>
                <w:szCs w:val="20"/>
                <w:lang w:eastAsia="ru-RU"/>
              </w:rPr>
              <w:t xml:space="preserve"> </w:t>
            </w:r>
          </w:p>
        </w:tc>
      </w:tr>
      <w:tr w:rsidR="00200166" w:rsidRPr="005B38A5" w:rsidTr="00DA7513">
        <w:trPr>
          <w:jc w:val="center"/>
        </w:trPr>
        <w:tc>
          <w:tcPr>
            <w:tcW w:w="2028" w:type="dxa"/>
            <w:shd w:val="clear" w:color="auto" w:fill="auto"/>
          </w:tcPr>
          <w:p w:rsidR="00200166" w:rsidRPr="005B38A5" w:rsidRDefault="00200166" w:rsidP="00DA7513">
            <w:pPr>
              <w:widowControl w:val="0"/>
              <w:overflowPunct w:val="0"/>
              <w:autoSpaceDE w:val="0"/>
              <w:autoSpaceDN w:val="0"/>
              <w:adjustRightInd w:val="0"/>
              <w:spacing w:after="0" w:line="240" w:lineRule="auto"/>
              <w:ind w:firstLine="0"/>
              <w:textAlignment w:val="baseline"/>
              <w:rPr>
                <w:rFonts w:eastAsia="Times New Roman"/>
                <w:sz w:val="20"/>
                <w:szCs w:val="20"/>
                <w:lang w:eastAsia="ru-RU"/>
              </w:rPr>
            </w:pPr>
            <w:r w:rsidRPr="005B38A5">
              <w:rPr>
                <w:rFonts w:eastAsia="Times New Roman"/>
                <w:sz w:val="20"/>
                <w:szCs w:val="20"/>
                <w:lang w:eastAsia="ru-RU"/>
              </w:rPr>
              <w:t>Содержание золы, не более, %</w:t>
            </w:r>
          </w:p>
        </w:tc>
        <w:tc>
          <w:tcPr>
            <w:tcW w:w="1134" w:type="dxa"/>
            <w:shd w:val="clear" w:color="auto" w:fill="auto"/>
          </w:tcPr>
          <w:p w:rsidR="00200166" w:rsidRPr="005B38A5" w:rsidRDefault="00200166" w:rsidP="00DA7513">
            <w:pPr>
              <w:widowControl w:val="0"/>
              <w:overflowPunct w:val="0"/>
              <w:autoSpaceDE w:val="0"/>
              <w:autoSpaceDN w:val="0"/>
              <w:adjustRightInd w:val="0"/>
              <w:spacing w:after="0" w:line="240" w:lineRule="auto"/>
              <w:ind w:firstLine="0"/>
              <w:contextualSpacing w:val="0"/>
              <w:jc w:val="center"/>
              <w:textAlignment w:val="baseline"/>
              <w:rPr>
                <w:rFonts w:eastAsia="Times New Roman"/>
                <w:sz w:val="20"/>
                <w:szCs w:val="20"/>
                <w:lang w:eastAsia="ru-RU"/>
              </w:rPr>
            </w:pPr>
            <w:r w:rsidRPr="005B38A5">
              <w:rPr>
                <w:rFonts w:eastAsia="Times New Roman"/>
                <w:sz w:val="20"/>
                <w:szCs w:val="20"/>
                <w:lang w:eastAsia="ru-RU"/>
              </w:rPr>
              <w:t>10</w:t>
            </w:r>
          </w:p>
        </w:tc>
        <w:tc>
          <w:tcPr>
            <w:tcW w:w="6279" w:type="dxa"/>
          </w:tcPr>
          <w:p w:rsidR="00200166" w:rsidRPr="005B38A5" w:rsidRDefault="00200166" w:rsidP="00DA7513">
            <w:pPr>
              <w:widowControl w:val="0"/>
              <w:overflowPunct w:val="0"/>
              <w:autoSpaceDE w:val="0"/>
              <w:autoSpaceDN w:val="0"/>
              <w:adjustRightInd w:val="0"/>
              <w:spacing w:after="0" w:line="240" w:lineRule="auto"/>
              <w:ind w:firstLine="0"/>
              <w:contextualSpacing w:val="0"/>
              <w:jc w:val="center"/>
              <w:textAlignment w:val="baseline"/>
              <w:rPr>
                <w:rFonts w:eastAsia="Times New Roman"/>
                <w:i/>
                <w:sz w:val="20"/>
                <w:szCs w:val="20"/>
                <w:lang w:eastAsia="ru-RU"/>
              </w:rPr>
            </w:pPr>
            <w:r w:rsidRPr="005B38A5">
              <w:rPr>
                <w:rFonts w:eastAsia="Times New Roman"/>
                <w:i/>
                <w:sz w:val="20"/>
                <w:szCs w:val="20"/>
                <w:lang w:eastAsia="ru-RU"/>
              </w:rPr>
              <w:t>Высокий процент зольности приводит к уменьшению объёма камеры сгорания, и как результат к значительному понижению КПД горелки.</w:t>
            </w:r>
          </w:p>
        </w:tc>
      </w:tr>
      <w:tr w:rsidR="00200166" w:rsidRPr="005B38A5" w:rsidTr="00DA7513">
        <w:trPr>
          <w:jc w:val="center"/>
        </w:trPr>
        <w:tc>
          <w:tcPr>
            <w:tcW w:w="2028" w:type="dxa"/>
            <w:shd w:val="clear" w:color="auto" w:fill="auto"/>
          </w:tcPr>
          <w:p w:rsidR="00200166" w:rsidRPr="005B38A5" w:rsidRDefault="00200166" w:rsidP="00DA7513">
            <w:pPr>
              <w:widowControl w:val="0"/>
              <w:overflowPunct w:val="0"/>
              <w:autoSpaceDE w:val="0"/>
              <w:autoSpaceDN w:val="0"/>
              <w:adjustRightInd w:val="0"/>
              <w:spacing w:after="0" w:line="240" w:lineRule="auto"/>
              <w:ind w:firstLine="0"/>
              <w:textAlignment w:val="baseline"/>
              <w:rPr>
                <w:rFonts w:eastAsia="Times New Roman"/>
                <w:sz w:val="20"/>
                <w:szCs w:val="20"/>
                <w:lang w:eastAsia="ru-RU"/>
              </w:rPr>
            </w:pPr>
            <w:r w:rsidRPr="005B38A5">
              <w:rPr>
                <w:rFonts w:eastAsia="Times New Roman"/>
                <w:sz w:val="20"/>
                <w:szCs w:val="20"/>
                <w:lang w:eastAsia="ru-RU"/>
              </w:rPr>
              <w:t xml:space="preserve">Теплотворная способность, </w:t>
            </w:r>
            <w:proofErr w:type="spellStart"/>
            <w:r w:rsidRPr="005B38A5">
              <w:rPr>
                <w:rFonts w:eastAsia="Times New Roman"/>
                <w:bCs/>
                <w:iCs/>
                <w:sz w:val="20"/>
                <w:szCs w:val="20"/>
                <w:lang w:eastAsia="ru-RU"/>
              </w:rPr>
              <w:t>кВт·ч</w:t>
            </w:r>
            <w:proofErr w:type="spellEnd"/>
            <w:r w:rsidRPr="005B38A5">
              <w:rPr>
                <w:rFonts w:eastAsia="Times New Roman"/>
                <w:bCs/>
                <w:iCs/>
                <w:sz w:val="20"/>
                <w:szCs w:val="20"/>
                <w:lang w:eastAsia="ru-RU"/>
              </w:rPr>
              <w:t>/кг</w:t>
            </w:r>
          </w:p>
        </w:tc>
        <w:tc>
          <w:tcPr>
            <w:tcW w:w="1134" w:type="dxa"/>
            <w:shd w:val="clear" w:color="auto" w:fill="auto"/>
          </w:tcPr>
          <w:p w:rsidR="00200166" w:rsidRPr="005B38A5" w:rsidRDefault="00200166" w:rsidP="00DA7513">
            <w:pPr>
              <w:widowControl w:val="0"/>
              <w:overflowPunct w:val="0"/>
              <w:autoSpaceDE w:val="0"/>
              <w:autoSpaceDN w:val="0"/>
              <w:adjustRightInd w:val="0"/>
              <w:spacing w:after="0" w:line="240" w:lineRule="auto"/>
              <w:ind w:firstLine="0"/>
              <w:contextualSpacing w:val="0"/>
              <w:jc w:val="center"/>
              <w:textAlignment w:val="baseline"/>
              <w:rPr>
                <w:rFonts w:eastAsia="Times New Roman"/>
                <w:sz w:val="20"/>
                <w:szCs w:val="20"/>
                <w:lang w:eastAsia="ru-RU"/>
              </w:rPr>
            </w:pPr>
            <w:r w:rsidRPr="005B38A5">
              <w:rPr>
                <w:rFonts w:eastAsia="Times New Roman"/>
                <w:sz w:val="20"/>
                <w:szCs w:val="20"/>
                <w:lang w:eastAsia="ru-RU"/>
              </w:rPr>
              <w:t>от 4,5 до 10,0</w:t>
            </w:r>
          </w:p>
        </w:tc>
        <w:tc>
          <w:tcPr>
            <w:tcW w:w="6279" w:type="dxa"/>
          </w:tcPr>
          <w:p w:rsidR="00200166" w:rsidRPr="005B38A5" w:rsidRDefault="00200166" w:rsidP="00DA7513">
            <w:pPr>
              <w:widowControl w:val="0"/>
              <w:overflowPunct w:val="0"/>
              <w:autoSpaceDE w:val="0"/>
              <w:autoSpaceDN w:val="0"/>
              <w:adjustRightInd w:val="0"/>
              <w:spacing w:after="0" w:line="240" w:lineRule="auto"/>
              <w:ind w:firstLine="0"/>
              <w:contextualSpacing w:val="0"/>
              <w:jc w:val="center"/>
              <w:textAlignment w:val="baseline"/>
              <w:rPr>
                <w:rFonts w:eastAsia="Times New Roman"/>
                <w:i/>
                <w:sz w:val="20"/>
                <w:szCs w:val="20"/>
                <w:lang w:eastAsia="ru-RU"/>
              </w:rPr>
            </w:pPr>
            <w:r w:rsidRPr="005B38A5">
              <w:rPr>
                <w:rFonts w:eastAsia="Times New Roman"/>
                <w:i/>
                <w:sz w:val="20"/>
                <w:szCs w:val="20"/>
                <w:lang w:eastAsia="ru-RU"/>
              </w:rPr>
              <w:t>Если ниже, резко понижается КПД горелки, если выше преждевременный износ колосника и камеры сгорания.</w:t>
            </w:r>
          </w:p>
        </w:tc>
      </w:tr>
      <w:tr w:rsidR="00200166" w:rsidRPr="005B38A5" w:rsidTr="00DA7513">
        <w:trPr>
          <w:jc w:val="center"/>
        </w:trPr>
        <w:tc>
          <w:tcPr>
            <w:tcW w:w="2028" w:type="dxa"/>
            <w:shd w:val="clear" w:color="auto" w:fill="auto"/>
          </w:tcPr>
          <w:p w:rsidR="00200166" w:rsidRPr="005B38A5" w:rsidRDefault="00200166" w:rsidP="00DA7513">
            <w:pPr>
              <w:widowControl w:val="0"/>
              <w:overflowPunct w:val="0"/>
              <w:autoSpaceDE w:val="0"/>
              <w:autoSpaceDN w:val="0"/>
              <w:adjustRightInd w:val="0"/>
              <w:spacing w:after="0" w:line="240" w:lineRule="auto"/>
              <w:ind w:firstLine="0"/>
              <w:textAlignment w:val="baseline"/>
              <w:rPr>
                <w:rFonts w:eastAsia="Times New Roman"/>
                <w:sz w:val="20"/>
                <w:szCs w:val="20"/>
                <w:lang w:eastAsia="ru-RU"/>
              </w:rPr>
            </w:pPr>
            <w:r w:rsidRPr="005B38A5">
              <w:rPr>
                <w:rFonts w:eastAsia="Times New Roman"/>
                <w:sz w:val="20"/>
                <w:szCs w:val="20"/>
                <w:lang w:eastAsia="ru-RU"/>
              </w:rPr>
              <w:t>Температура плавления золы, не менее, °С</w:t>
            </w:r>
          </w:p>
        </w:tc>
        <w:tc>
          <w:tcPr>
            <w:tcW w:w="1134" w:type="dxa"/>
            <w:shd w:val="clear" w:color="auto" w:fill="auto"/>
          </w:tcPr>
          <w:p w:rsidR="00200166" w:rsidRPr="005B38A5" w:rsidRDefault="00200166" w:rsidP="00DA7513">
            <w:pPr>
              <w:widowControl w:val="0"/>
              <w:overflowPunct w:val="0"/>
              <w:autoSpaceDE w:val="0"/>
              <w:autoSpaceDN w:val="0"/>
              <w:adjustRightInd w:val="0"/>
              <w:spacing w:after="0" w:line="240" w:lineRule="auto"/>
              <w:ind w:firstLine="0"/>
              <w:contextualSpacing w:val="0"/>
              <w:jc w:val="center"/>
              <w:textAlignment w:val="baseline"/>
              <w:rPr>
                <w:rFonts w:eastAsia="Times New Roman"/>
                <w:sz w:val="20"/>
                <w:szCs w:val="20"/>
                <w:lang w:eastAsia="ru-RU"/>
              </w:rPr>
            </w:pPr>
            <w:r w:rsidRPr="005B38A5">
              <w:rPr>
                <w:rFonts w:eastAsia="Times New Roman"/>
                <w:sz w:val="20"/>
                <w:szCs w:val="20"/>
                <w:lang w:eastAsia="ru-RU"/>
              </w:rPr>
              <w:t>1350</w:t>
            </w:r>
          </w:p>
        </w:tc>
        <w:tc>
          <w:tcPr>
            <w:tcW w:w="6279" w:type="dxa"/>
          </w:tcPr>
          <w:p w:rsidR="00200166" w:rsidRPr="005B38A5" w:rsidRDefault="00200166" w:rsidP="00DA7513">
            <w:pPr>
              <w:widowControl w:val="0"/>
              <w:overflowPunct w:val="0"/>
              <w:autoSpaceDE w:val="0"/>
              <w:autoSpaceDN w:val="0"/>
              <w:adjustRightInd w:val="0"/>
              <w:spacing w:after="0" w:line="240" w:lineRule="auto"/>
              <w:ind w:firstLine="0"/>
              <w:contextualSpacing w:val="0"/>
              <w:jc w:val="center"/>
              <w:textAlignment w:val="baseline"/>
              <w:rPr>
                <w:rFonts w:eastAsia="Times New Roman"/>
                <w:i/>
                <w:sz w:val="20"/>
                <w:szCs w:val="20"/>
                <w:lang w:eastAsia="ru-RU"/>
              </w:rPr>
            </w:pPr>
            <w:r w:rsidRPr="005B38A5">
              <w:rPr>
                <w:rFonts w:eastAsia="Times New Roman"/>
                <w:i/>
                <w:sz w:val="20"/>
                <w:szCs w:val="20"/>
                <w:lang w:eastAsia="ru-RU"/>
              </w:rPr>
              <w:t>Если ниже, нарушается процесс горения, в результате забивания отверстий на колоснике.</w:t>
            </w:r>
          </w:p>
        </w:tc>
      </w:tr>
      <w:tr w:rsidR="00200166" w:rsidRPr="005B38A5" w:rsidTr="00DA7513">
        <w:trPr>
          <w:jc w:val="center"/>
        </w:trPr>
        <w:tc>
          <w:tcPr>
            <w:tcW w:w="2028" w:type="dxa"/>
            <w:shd w:val="clear" w:color="auto" w:fill="auto"/>
          </w:tcPr>
          <w:p w:rsidR="00200166" w:rsidRPr="005B38A5" w:rsidRDefault="00200166" w:rsidP="00DA7513">
            <w:pPr>
              <w:widowControl w:val="0"/>
              <w:overflowPunct w:val="0"/>
              <w:autoSpaceDE w:val="0"/>
              <w:autoSpaceDN w:val="0"/>
              <w:adjustRightInd w:val="0"/>
              <w:spacing w:after="0" w:line="240" w:lineRule="auto"/>
              <w:ind w:firstLine="0"/>
              <w:textAlignment w:val="baseline"/>
              <w:rPr>
                <w:rFonts w:eastAsia="Times New Roman"/>
                <w:sz w:val="20"/>
                <w:szCs w:val="20"/>
                <w:lang w:eastAsia="ru-RU"/>
              </w:rPr>
            </w:pPr>
            <w:r w:rsidRPr="005B38A5">
              <w:rPr>
                <w:rFonts w:eastAsia="Times New Roman"/>
                <w:sz w:val="20"/>
                <w:szCs w:val="20"/>
                <w:lang w:eastAsia="ru-RU"/>
              </w:rPr>
              <w:t>Объём 1 тонны топлива, м</w:t>
            </w:r>
            <w:r w:rsidRPr="005B38A5">
              <w:rPr>
                <w:rFonts w:eastAsia="Times New Roman"/>
                <w:sz w:val="20"/>
                <w:szCs w:val="20"/>
                <w:vertAlign w:val="superscript"/>
                <w:lang w:eastAsia="ru-RU"/>
              </w:rPr>
              <w:t>3</w:t>
            </w:r>
          </w:p>
        </w:tc>
        <w:tc>
          <w:tcPr>
            <w:tcW w:w="1134" w:type="dxa"/>
            <w:shd w:val="clear" w:color="auto" w:fill="auto"/>
          </w:tcPr>
          <w:p w:rsidR="00200166" w:rsidRPr="005B38A5" w:rsidRDefault="00200166" w:rsidP="00DA7513">
            <w:pPr>
              <w:widowControl w:val="0"/>
              <w:overflowPunct w:val="0"/>
              <w:autoSpaceDE w:val="0"/>
              <w:autoSpaceDN w:val="0"/>
              <w:adjustRightInd w:val="0"/>
              <w:spacing w:after="0" w:line="240" w:lineRule="auto"/>
              <w:ind w:firstLine="0"/>
              <w:contextualSpacing w:val="0"/>
              <w:jc w:val="center"/>
              <w:textAlignment w:val="baseline"/>
              <w:rPr>
                <w:rFonts w:eastAsia="Times New Roman"/>
                <w:sz w:val="20"/>
                <w:szCs w:val="20"/>
                <w:lang w:eastAsia="ru-RU"/>
              </w:rPr>
            </w:pPr>
            <w:r w:rsidRPr="005B38A5">
              <w:rPr>
                <w:rFonts w:eastAsia="Times New Roman"/>
                <w:sz w:val="20"/>
                <w:szCs w:val="20"/>
                <w:lang w:eastAsia="ru-RU"/>
              </w:rPr>
              <w:t>от 1,5 до 1,6</w:t>
            </w:r>
          </w:p>
        </w:tc>
        <w:tc>
          <w:tcPr>
            <w:tcW w:w="6279" w:type="dxa"/>
          </w:tcPr>
          <w:p w:rsidR="00200166" w:rsidRPr="005B38A5" w:rsidRDefault="00200166" w:rsidP="00DA7513">
            <w:pPr>
              <w:widowControl w:val="0"/>
              <w:overflowPunct w:val="0"/>
              <w:autoSpaceDE w:val="0"/>
              <w:autoSpaceDN w:val="0"/>
              <w:adjustRightInd w:val="0"/>
              <w:spacing w:after="0" w:line="240" w:lineRule="auto"/>
              <w:ind w:firstLine="0"/>
              <w:contextualSpacing w:val="0"/>
              <w:jc w:val="center"/>
              <w:textAlignment w:val="baseline"/>
              <w:rPr>
                <w:rFonts w:eastAsia="Times New Roman"/>
                <w:i/>
                <w:sz w:val="20"/>
                <w:szCs w:val="20"/>
                <w:lang w:eastAsia="ru-RU"/>
              </w:rPr>
            </w:pPr>
            <w:r w:rsidRPr="005B38A5">
              <w:rPr>
                <w:rFonts w:eastAsia="Times New Roman"/>
                <w:i/>
                <w:sz w:val="20"/>
                <w:szCs w:val="20"/>
                <w:lang w:eastAsia="ru-RU"/>
              </w:rPr>
              <w:t xml:space="preserve">Если больше, значит </w:t>
            </w:r>
            <w:proofErr w:type="spellStart"/>
            <w:r w:rsidRPr="005B38A5">
              <w:rPr>
                <w:rFonts w:eastAsia="Times New Roman"/>
                <w:i/>
                <w:sz w:val="20"/>
                <w:szCs w:val="20"/>
                <w:lang w:eastAsia="ru-RU"/>
              </w:rPr>
              <w:t>пеллета</w:t>
            </w:r>
            <w:proofErr w:type="spellEnd"/>
            <w:r w:rsidRPr="005B38A5">
              <w:rPr>
                <w:rFonts w:eastAsia="Times New Roman"/>
                <w:i/>
                <w:sz w:val="20"/>
                <w:szCs w:val="20"/>
                <w:lang w:eastAsia="ru-RU"/>
              </w:rPr>
              <w:t xml:space="preserve"> легкая и будет выдуваться с камеры сгорания</w:t>
            </w:r>
          </w:p>
        </w:tc>
      </w:tr>
      <w:tr w:rsidR="00200166" w:rsidRPr="005B38A5" w:rsidTr="00DA7513">
        <w:trPr>
          <w:jc w:val="center"/>
        </w:trPr>
        <w:tc>
          <w:tcPr>
            <w:tcW w:w="2028" w:type="dxa"/>
            <w:shd w:val="clear" w:color="auto" w:fill="auto"/>
          </w:tcPr>
          <w:p w:rsidR="00200166" w:rsidRPr="005B38A5" w:rsidRDefault="00200166" w:rsidP="00DA7513">
            <w:pPr>
              <w:widowControl w:val="0"/>
              <w:overflowPunct w:val="0"/>
              <w:autoSpaceDE w:val="0"/>
              <w:autoSpaceDN w:val="0"/>
              <w:adjustRightInd w:val="0"/>
              <w:spacing w:after="0" w:line="240" w:lineRule="auto"/>
              <w:ind w:firstLine="0"/>
              <w:textAlignment w:val="baseline"/>
              <w:rPr>
                <w:rFonts w:eastAsia="Times New Roman"/>
                <w:sz w:val="20"/>
                <w:szCs w:val="20"/>
                <w:lang w:eastAsia="ru-RU"/>
              </w:rPr>
            </w:pPr>
            <w:r w:rsidRPr="005B38A5">
              <w:rPr>
                <w:rFonts w:eastAsia="Times New Roman"/>
                <w:sz w:val="20"/>
                <w:szCs w:val="20"/>
                <w:lang w:eastAsia="ru-RU"/>
              </w:rPr>
              <w:t>Сырьевая основа</w:t>
            </w:r>
          </w:p>
        </w:tc>
        <w:tc>
          <w:tcPr>
            <w:tcW w:w="7413" w:type="dxa"/>
            <w:gridSpan w:val="2"/>
            <w:shd w:val="clear" w:color="auto" w:fill="auto"/>
          </w:tcPr>
          <w:p w:rsidR="00200166" w:rsidRPr="005B38A5" w:rsidRDefault="00200166" w:rsidP="00DA7513">
            <w:pPr>
              <w:widowControl w:val="0"/>
              <w:overflowPunct w:val="0"/>
              <w:autoSpaceDE w:val="0"/>
              <w:autoSpaceDN w:val="0"/>
              <w:adjustRightInd w:val="0"/>
              <w:spacing w:after="0" w:line="240" w:lineRule="auto"/>
              <w:ind w:firstLine="0"/>
              <w:contextualSpacing w:val="0"/>
              <w:jc w:val="center"/>
              <w:textAlignment w:val="baseline"/>
              <w:rPr>
                <w:rFonts w:eastAsia="Times New Roman"/>
                <w:i/>
                <w:sz w:val="20"/>
                <w:szCs w:val="20"/>
                <w:lang w:eastAsia="ru-RU"/>
              </w:rPr>
            </w:pPr>
            <w:r w:rsidRPr="005B38A5">
              <w:rPr>
                <w:rFonts w:eastAsia="Times New Roman"/>
                <w:sz w:val="20"/>
                <w:szCs w:val="20"/>
                <w:lang w:eastAsia="ru-RU"/>
              </w:rPr>
              <w:t>Шелуха подсолнуха, дерево как хвойных так и лиственных пород, солома, камыш, кочан кукурузы.</w:t>
            </w:r>
          </w:p>
        </w:tc>
      </w:tr>
      <w:tr w:rsidR="00B8545B" w:rsidRPr="005B38A5" w:rsidTr="00DA7513">
        <w:trPr>
          <w:jc w:val="center"/>
        </w:trPr>
        <w:tc>
          <w:tcPr>
            <w:tcW w:w="2028" w:type="dxa"/>
            <w:shd w:val="clear" w:color="auto" w:fill="auto"/>
          </w:tcPr>
          <w:p w:rsidR="00B8545B" w:rsidRPr="005B38A5" w:rsidRDefault="00B8545B" w:rsidP="00DA7513">
            <w:pPr>
              <w:widowControl w:val="0"/>
              <w:overflowPunct w:val="0"/>
              <w:autoSpaceDE w:val="0"/>
              <w:autoSpaceDN w:val="0"/>
              <w:adjustRightInd w:val="0"/>
              <w:spacing w:after="0" w:line="240" w:lineRule="auto"/>
              <w:ind w:firstLine="0"/>
              <w:textAlignment w:val="baseline"/>
              <w:rPr>
                <w:rFonts w:eastAsia="Times New Roman"/>
                <w:sz w:val="20"/>
                <w:szCs w:val="20"/>
                <w:lang w:eastAsia="ru-RU"/>
              </w:rPr>
            </w:pPr>
            <w:r>
              <w:rPr>
                <w:rFonts w:eastAsia="Times New Roman"/>
                <w:sz w:val="20"/>
                <w:szCs w:val="20"/>
                <w:lang w:eastAsia="ru-RU"/>
              </w:rPr>
              <w:t xml:space="preserve">Расход </w:t>
            </w:r>
            <w:proofErr w:type="spellStart"/>
            <w:r>
              <w:rPr>
                <w:rFonts w:eastAsia="Times New Roman"/>
                <w:sz w:val="20"/>
                <w:szCs w:val="20"/>
                <w:lang w:eastAsia="ru-RU"/>
              </w:rPr>
              <w:t>пеллет</w:t>
            </w:r>
            <w:proofErr w:type="spellEnd"/>
          </w:p>
        </w:tc>
        <w:tc>
          <w:tcPr>
            <w:tcW w:w="7413" w:type="dxa"/>
            <w:gridSpan w:val="2"/>
            <w:shd w:val="clear" w:color="auto" w:fill="auto"/>
          </w:tcPr>
          <w:p w:rsidR="00B8545B" w:rsidRPr="005B38A5" w:rsidRDefault="00B8545B" w:rsidP="00DA7513">
            <w:pPr>
              <w:widowControl w:val="0"/>
              <w:overflowPunct w:val="0"/>
              <w:autoSpaceDE w:val="0"/>
              <w:autoSpaceDN w:val="0"/>
              <w:adjustRightInd w:val="0"/>
              <w:spacing w:after="0" w:line="240" w:lineRule="auto"/>
              <w:ind w:firstLine="0"/>
              <w:contextualSpacing w:val="0"/>
              <w:jc w:val="center"/>
              <w:textAlignment w:val="baseline"/>
              <w:rPr>
                <w:rFonts w:eastAsia="Times New Roman"/>
                <w:sz w:val="20"/>
                <w:szCs w:val="20"/>
                <w:lang w:eastAsia="ru-RU"/>
              </w:rPr>
            </w:pPr>
            <w:r>
              <w:rPr>
                <w:rFonts w:eastAsia="Times New Roman"/>
                <w:sz w:val="20"/>
                <w:szCs w:val="20"/>
                <w:lang w:eastAsia="ru-RU"/>
              </w:rPr>
              <w:t xml:space="preserve">Для получения 1 кВт тепловой энергии необходимо 0,22кг </w:t>
            </w:r>
            <w:proofErr w:type="spellStart"/>
            <w:r>
              <w:rPr>
                <w:rFonts w:eastAsia="Times New Roman"/>
                <w:sz w:val="20"/>
                <w:szCs w:val="20"/>
                <w:lang w:eastAsia="ru-RU"/>
              </w:rPr>
              <w:t>пеллет</w:t>
            </w:r>
            <w:proofErr w:type="spellEnd"/>
            <w:r>
              <w:rPr>
                <w:rFonts w:eastAsia="Times New Roman"/>
                <w:sz w:val="20"/>
                <w:szCs w:val="20"/>
                <w:lang w:eastAsia="ru-RU"/>
              </w:rPr>
              <w:t xml:space="preserve">, этот показатель может отличаться в зависимости от качества топлива. </w:t>
            </w:r>
          </w:p>
        </w:tc>
      </w:tr>
      <w:tr w:rsidR="00200166" w:rsidRPr="005B38A5" w:rsidTr="00DA7513">
        <w:trPr>
          <w:jc w:val="center"/>
        </w:trPr>
        <w:tc>
          <w:tcPr>
            <w:tcW w:w="9441" w:type="dxa"/>
            <w:gridSpan w:val="3"/>
            <w:shd w:val="clear" w:color="auto" w:fill="auto"/>
          </w:tcPr>
          <w:p w:rsidR="00200166" w:rsidRPr="00D948D8" w:rsidRDefault="00200166" w:rsidP="00DA7513">
            <w:pPr>
              <w:widowControl w:val="0"/>
              <w:overflowPunct w:val="0"/>
              <w:autoSpaceDE w:val="0"/>
              <w:autoSpaceDN w:val="0"/>
              <w:adjustRightInd w:val="0"/>
              <w:spacing w:before="120" w:after="0" w:line="276" w:lineRule="auto"/>
              <w:ind w:firstLine="0"/>
              <w:contextualSpacing w:val="0"/>
              <w:jc w:val="center"/>
              <w:textAlignment w:val="baseline"/>
              <w:rPr>
                <w:rFonts w:eastAsia="Times New Roman"/>
                <w:sz w:val="20"/>
                <w:szCs w:val="20"/>
                <w:lang w:eastAsia="ru-RU"/>
              </w:rPr>
            </w:pPr>
            <w:r w:rsidRPr="00D948D8">
              <w:rPr>
                <w:b/>
                <w:i/>
                <w:sz w:val="20"/>
                <w:szCs w:val="20"/>
                <w:lang w:eastAsia="ru-RU"/>
              </w:rPr>
              <w:t>ЗАПРЕЩАЕТСЯ ИСПОЛЬЗОВАТЬ ДРУГОЙ ВИД ТОПЛИВА</w:t>
            </w:r>
          </w:p>
        </w:tc>
      </w:tr>
    </w:tbl>
    <w:p w:rsidR="00200166" w:rsidRPr="00D948D8" w:rsidRDefault="00200166" w:rsidP="00200166">
      <w:pPr>
        <w:spacing w:after="0" w:line="240" w:lineRule="auto"/>
        <w:rPr>
          <w:b/>
          <w:i/>
          <w:sz w:val="24"/>
          <w:szCs w:val="24"/>
          <w:lang w:eastAsia="ru-RU"/>
        </w:rPr>
      </w:pPr>
      <w:r w:rsidRPr="00D948D8">
        <w:rPr>
          <w:b/>
          <w:i/>
          <w:sz w:val="24"/>
          <w:szCs w:val="24"/>
          <w:lang w:eastAsia="ru-RU"/>
        </w:rPr>
        <w:t xml:space="preserve">ВНИМАНИЕ!!! Производитель не несет ответственности за неправильную работу горелки при использовании в качестве топлива </w:t>
      </w:r>
      <w:proofErr w:type="spellStart"/>
      <w:r w:rsidRPr="00D948D8">
        <w:rPr>
          <w:b/>
          <w:i/>
          <w:sz w:val="24"/>
          <w:szCs w:val="24"/>
          <w:lang w:eastAsia="ru-RU"/>
        </w:rPr>
        <w:t>пеллеты</w:t>
      </w:r>
      <w:proofErr w:type="spellEnd"/>
      <w:r w:rsidRPr="00D948D8">
        <w:rPr>
          <w:b/>
          <w:i/>
          <w:sz w:val="24"/>
          <w:szCs w:val="24"/>
          <w:lang w:eastAsia="ru-RU"/>
        </w:rPr>
        <w:t xml:space="preserve"> не соответствующей характеристикам, приведённым в таблице </w:t>
      </w:r>
    </w:p>
    <w:p w:rsidR="00200166" w:rsidRPr="001B5940" w:rsidRDefault="00200166" w:rsidP="00200166">
      <w:pPr>
        <w:rPr>
          <w:b/>
          <w:i/>
          <w:color w:val="FF0000"/>
          <w:sz w:val="24"/>
          <w:szCs w:val="24"/>
          <w:lang w:eastAsia="ru-RU"/>
        </w:rPr>
      </w:pPr>
      <w:r>
        <w:rPr>
          <w:b/>
          <w:color w:val="FF0000"/>
          <w:sz w:val="36"/>
          <w:szCs w:val="36"/>
          <w:lang w:eastAsia="ru-RU"/>
        </w:rPr>
        <w:t xml:space="preserve"> </w:t>
      </w:r>
    </w:p>
    <w:p w:rsidR="00200166" w:rsidRDefault="00200166" w:rsidP="00200166">
      <w:pPr>
        <w:spacing w:after="200" w:line="276" w:lineRule="auto"/>
        <w:ind w:firstLine="0"/>
        <w:contextualSpacing w:val="0"/>
        <w:jc w:val="left"/>
        <w:rPr>
          <w:sz w:val="24"/>
          <w:szCs w:val="24"/>
          <w:lang w:eastAsia="ru-RU"/>
        </w:rPr>
      </w:pPr>
      <w:r>
        <w:rPr>
          <w:sz w:val="24"/>
          <w:szCs w:val="24"/>
          <w:lang w:eastAsia="ru-RU"/>
        </w:rPr>
        <w:br w:type="page"/>
      </w:r>
    </w:p>
    <w:p w:rsidR="00200166" w:rsidRPr="00F64D21" w:rsidRDefault="00200166" w:rsidP="00200166">
      <w:pPr>
        <w:pStyle w:val="a6"/>
        <w:numPr>
          <w:ilvl w:val="1"/>
          <w:numId w:val="3"/>
        </w:numPr>
        <w:tabs>
          <w:tab w:val="left" w:pos="4660"/>
        </w:tabs>
        <w:jc w:val="center"/>
        <w:rPr>
          <w:b/>
          <w:sz w:val="24"/>
          <w:szCs w:val="24"/>
          <w:u w:val="single"/>
          <w:lang w:eastAsia="ru-RU"/>
        </w:rPr>
      </w:pPr>
      <w:r w:rsidRPr="00F64D21">
        <w:rPr>
          <w:rFonts w:eastAsia="Times New Roman"/>
          <w:b/>
          <w:sz w:val="24"/>
          <w:szCs w:val="24"/>
          <w:u w:val="single"/>
          <w:lang w:eastAsia="ru-RU"/>
        </w:rPr>
        <w:lastRenderedPageBreak/>
        <w:t>Комплект поставки горелки.</w:t>
      </w:r>
    </w:p>
    <w:p w:rsidR="00200166" w:rsidRPr="001B5940" w:rsidRDefault="00200166" w:rsidP="00200166">
      <w:pPr>
        <w:pStyle w:val="a6"/>
        <w:widowControl w:val="0"/>
        <w:overflowPunct w:val="0"/>
        <w:autoSpaceDE w:val="0"/>
        <w:autoSpaceDN w:val="0"/>
        <w:adjustRightInd w:val="0"/>
        <w:spacing w:before="120" w:after="0" w:line="276" w:lineRule="auto"/>
        <w:ind w:left="1069" w:firstLine="0"/>
        <w:contextualSpacing w:val="0"/>
        <w:jc w:val="center"/>
        <w:textAlignment w:val="baseline"/>
        <w:rPr>
          <w:rFonts w:eastAsia="Times New Roman"/>
          <w:sz w:val="24"/>
          <w:szCs w:val="24"/>
          <w:lang w:eastAsia="ru-RU"/>
        </w:rPr>
      </w:pPr>
      <w:r>
        <w:rPr>
          <w:rFonts w:eastAsia="Times New Roman"/>
          <w:sz w:val="24"/>
          <w:szCs w:val="24"/>
          <w:lang w:eastAsia="ru-RU"/>
        </w:rPr>
        <w:t xml:space="preserve">                                                                                                                </w:t>
      </w:r>
      <w:r w:rsidRPr="001B5940">
        <w:rPr>
          <w:rFonts w:eastAsia="Times New Roman"/>
          <w:sz w:val="24"/>
          <w:szCs w:val="24"/>
          <w:lang w:eastAsia="ru-RU"/>
        </w:rPr>
        <w:t>Таблица 3</w:t>
      </w:r>
    </w:p>
    <w:tbl>
      <w:tblPr>
        <w:tblW w:w="9640" w:type="dxa"/>
        <w:tblInd w:w="250" w:type="dxa"/>
        <w:tblLayout w:type="fixed"/>
        <w:tblLook w:val="0000" w:firstRow="0" w:lastRow="0" w:firstColumn="0" w:lastColumn="0" w:noHBand="0" w:noVBand="0"/>
      </w:tblPr>
      <w:tblGrid>
        <w:gridCol w:w="5246"/>
        <w:gridCol w:w="2693"/>
        <w:gridCol w:w="1701"/>
      </w:tblGrid>
      <w:tr w:rsidR="00200166" w:rsidRPr="001B5940" w:rsidTr="00DA7513">
        <w:trPr>
          <w:trHeight w:val="255"/>
          <w:tblHeader/>
        </w:trPr>
        <w:tc>
          <w:tcPr>
            <w:tcW w:w="5246" w:type="dxa"/>
            <w:tcBorders>
              <w:top w:val="single" w:sz="4" w:space="0" w:color="auto"/>
              <w:left w:val="single" w:sz="4" w:space="0" w:color="auto"/>
              <w:bottom w:val="single" w:sz="4" w:space="0" w:color="auto"/>
              <w:right w:val="single" w:sz="4" w:space="0" w:color="auto"/>
            </w:tcBorders>
            <w:shd w:val="clear" w:color="auto" w:fill="auto"/>
            <w:vAlign w:val="center"/>
          </w:tcPr>
          <w:p w:rsidR="00200166" w:rsidRPr="001B5940" w:rsidRDefault="00200166" w:rsidP="00DA7513">
            <w:pPr>
              <w:widowControl w:val="0"/>
              <w:overflowPunct w:val="0"/>
              <w:autoSpaceDE w:val="0"/>
              <w:autoSpaceDN w:val="0"/>
              <w:adjustRightInd w:val="0"/>
              <w:spacing w:after="0" w:line="240" w:lineRule="auto"/>
              <w:ind w:firstLine="0"/>
              <w:contextualSpacing w:val="0"/>
              <w:jc w:val="center"/>
              <w:textAlignment w:val="baseline"/>
              <w:rPr>
                <w:rFonts w:eastAsia="Times New Roman"/>
                <w:sz w:val="20"/>
                <w:szCs w:val="20"/>
                <w:lang w:eastAsia="ru-RU"/>
              </w:rPr>
            </w:pPr>
            <w:r w:rsidRPr="001B5940">
              <w:rPr>
                <w:rFonts w:eastAsia="Times New Roman"/>
                <w:sz w:val="20"/>
                <w:szCs w:val="20"/>
                <w:lang w:eastAsia="ru-RU"/>
              </w:rPr>
              <w:t>Наименование изделия</w:t>
            </w:r>
          </w:p>
        </w:tc>
        <w:tc>
          <w:tcPr>
            <w:tcW w:w="2693" w:type="dxa"/>
            <w:tcBorders>
              <w:top w:val="single" w:sz="4" w:space="0" w:color="auto"/>
              <w:left w:val="nil"/>
              <w:bottom w:val="single" w:sz="4" w:space="0" w:color="auto"/>
              <w:right w:val="single" w:sz="4" w:space="0" w:color="auto"/>
            </w:tcBorders>
          </w:tcPr>
          <w:p w:rsidR="00200166" w:rsidRPr="001B5940" w:rsidRDefault="00200166" w:rsidP="00DA7513">
            <w:pPr>
              <w:widowControl w:val="0"/>
              <w:overflowPunct w:val="0"/>
              <w:autoSpaceDE w:val="0"/>
              <w:autoSpaceDN w:val="0"/>
              <w:adjustRightInd w:val="0"/>
              <w:spacing w:after="0" w:line="240" w:lineRule="auto"/>
              <w:ind w:firstLine="0"/>
              <w:contextualSpacing w:val="0"/>
              <w:jc w:val="center"/>
              <w:textAlignment w:val="baseline"/>
              <w:rPr>
                <w:rFonts w:eastAsia="Times New Roman"/>
                <w:sz w:val="20"/>
                <w:szCs w:val="20"/>
                <w:lang w:eastAsia="ru-RU"/>
              </w:rPr>
            </w:pPr>
            <w:r w:rsidRPr="001B5940">
              <w:rPr>
                <w:rFonts w:eastAsia="Times New Roman"/>
                <w:sz w:val="20"/>
                <w:szCs w:val="20"/>
                <w:lang w:eastAsia="ru-RU"/>
              </w:rPr>
              <w:t>Единица измерения</w:t>
            </w:r>
          </w:p>
        </w:tc>
        <w:tc>
          <w:tcPr>
            <w:tcW w:w="1701" w:type="dxa"/>
            <w:tcBorders>
              <w:top w:val="single" w:sz="4" w:space="0" w:color="auto"/>
              <w:left w:val="nil"/>
              <w:bottom w:val="single" w:sz="4" w:space="0" w:color="auto"/>
              <w:right w:val="single" w:sz="4" w:space="0" w:color="auto"/>
            </w:tcBorders>
            <w:vAlign w:val="center"/>
          </w:tcPr>
          <w:p w:rsidR="00200166" w:rsidRPr="001B5940" w:rsidRDefault="00200166" w:rsidP="00DA7513">
            <w:pPr>
              <w:widowControl w:val="0"/>
              <w:overflowPunct w:val="0"/>
              <w:autoSpaceDE w:val="0"/>
              <w:autoSpaceDN w:val="0"/>
              <w:adjustRightInd w:val="0"/>
              <w:spacing w:after="0" w:line="240" w:lineRule="auto"/>
              <w:ind w:firstLine="0"/>
              <w:contextualSpacing w:val="0"/>
              <w:jc w:val="center"/>
              <w:textAlignment w:val="baseline"/>
              <w:rPr>
                <w:rFonts w:eastAsia="Times New Roman"/>
                <w:sz w:val="20"/>
                <w:szCs w:val="20"/>
                <w:lang w:eastAsia="ru-RU"/>
              </w:rPr>
            </w:pPr>
            <w:r w:rsidRPr="001B5940">
              <w:rPr>
                <w:rFonts w:eastAsia="Times New Roman"/>
                <w:sz w:val="20"/>
                <w:szCs w:val="20"/>
                <w:lang w:eastAsia="ru-RU"/>
              </w:rPr>
              <w:t>Количество</w:t>
            </w:r>
          </w:p>
        </w:tc>
      </w:tr>
      <w:tr w:rsidR="00200166" w:rsidRPr="001B5940" w:rsidTr="00DA7513">
        <w:trPr>
          <w:trHeight w:val="179"/>
        </w:trPr>
        <w:tc>
          <w:tcPr>
            <w:tcW w:w="5246" w:type="dxa"/>
            <w:tcBorders>
              <w:top w:val="single" w:sz="4" w:space="0" w:color="auto"/>
              <w:left w:val="single" w:sz="4" w:space="0" w:color="auto"/>
              <w:bottom w:val="single" w:sz="4" w:space="0" w:color="auto"/>
              <w:right w:val="single" w:sz="4" w:space="0" w:color="auto"/>
            </w:tcBorders>
            <w:shd w:val="clear" w:color="auto" w:fill="auto"/>
            <w:vAlign w:val="center"/>
          </w:tcPr>
          <w:p w:rsidR="00200166" w:rsidRPr="001B5940" w:rsidRDefault="00200166" w:rsidP="00DA7513">
            <w:pPr>
              <w:widowControl w:val="0"/>
              <w:overflowPunct w:val="0"/>
              <w:autoSpaceDE w:val="0"/>
              <w:autoSpaceDN w:val="0"/>
              <w:adjustRightInd w:val="0"/>
              <w:spacing w:after="0" w:line="240" w:lineRule="auto"/>
              <w:ind w:firstLine="0"/>
              <w:contextualSpacing w:val="0"/>
              <w:textAlignment w:val="baseline"/>
              <w:rPr>
                <w:rFonts w:eastAsia="Times New Roman"/>
                <w:sz w:val="20"/>
                <w:szCs w:val="20"/>
                <w:lang w:eastAsia="ru-RU"/>
              </w:rPr>
            </w:pPr>
            <w:r>
              <w:rPr>
                <w:rFonts w:eastAsia="Times New Roman"/>
                <w:sz w:val="20"/>
                <w:szCs w:val="20"/>
                <w:lang w:eastAsia="ru-RU"/>
              </w:rPr>
              <w:t>Блок управления с датчиками</w:t>
            </w:r>
          </w:p>
        </w:tc>
        <w:tc>
          <w:tcPr>
            <w:tcW w:w="2693" w:type="dxa"/>
            <w:tcBorders>
              <w:top w:val="single" w:sz="4" w:space="0" w:color="auto"/>
              <w:left w:val="nil"/>
              <w:bottom w:val="single" w:sz="4" w:space="0" w:color="auto"/>
              <w:right w:val="single" w:sz="4" w:space="0" w:color="auto"/>
            </w:tcBorders>
          </w:tcPr>
          <w:p w:rsidR="00200166" w:rsidRPr="001B5940" w:rsidRDefault="00200166" w:rsidP="00DA7513">
            <w:pPr>
              <w:widowControl w:val="0"/>
              <w:overflowPunct w:val="0"/>
              <w:autoSpaceDE w:val="0"/>
              <w:autoSpaceDN w:val="0"/>
              <w:adjustRightInd w:val="0"/>
              <w:spacing w:after="0" w:line="240" w:lineRule="auto"/>
              <w:ind w:firstLine="0"/>
              <w:contextualSpacing w:val="0"/>
              <w:jc w:val="center"/>
              <w:textAlignment w:val="baseline"/>
              <w:rPr>
                <w:rFonts w:eastAsia="Times New Roman"/>
                <w:sz w:val="20"/>
                <w:szCs w:val="20"/>
                <w:lang w:eastAsia="ru-RU"/>
              </w:rPr>
            </w:pPr>
            <w:proofErr w:type="spellStart"/>
            <w:r>
              <w:rPr>
                <w:rFonts w:eastAsia="Times New Roman"/>
                <w:sz w:val="20"/>
                <w:szCs w:val="20"/>
                <w:lang w:eastAsia="ru-RU"/>
              </w:rPr>
              <w:t>шт</w:t>
            </w:r>
            <w:proofErr w:type="spellEnd"/>
          </w:p>
        </w:tc>
        <w:tc>
          <w:tcPr>
            <w:tcW w:w="1701" w:type="dxa"/>
            <w:tcBorders>
              <w:top w:val="single" w:sz="4" w:space="0" w:color="auto"/>
              <w:left w:val="nil"/>
              <w:bottom w:val="single" w:sz="4" w:space="0" w:color="auto"/>
              <w:right w:val="single" w:sz="4" w:space="0" w:color="auto"/>
            </w:tcBorders>
            <w:vAlign w:val="center"/>
          </w:tcPr>
          <w:p w:rsidR="00200166" w:rsidRPr="001B5940" w:rsidRDefault="00A62FDB" w:rsidP="00DA7513">
            <w:pPr>
              <w:widowControl w:val="0"/>
              <w:overflowPunct w:val="0"/>
              <w:autoSpaceDE w:val="0"/>
              <w:autoSpaceDN w:val="0"/>
              <w:adjustRightInd w:val="0"/>
              <w:spacing w:after="0" w:line="240" w:lineRule="auto"/>
              <w:ind w:firstLine="0"/>
              <w:contextualSpacing w:val="0"/>
              <w:jc w:val="center"/>
              <w:textAlignment w:val="baseline"/>
              <w:rPr>
                <w:rFonts w:eastAsia="Times New Roman"/>
                <w:sz w:val="20"/>
                <w:szCs w:val="20"/>
                <w:lang w:eastAsia="ru-RU"/>
              </w:rPr>
            </w:pPr>
            <w:r>
              <w:rPr>
                <w:rFonts w:eastAsia="Times New Roman"/>
                <w:sz w:val="20"/>
                <w:szCs w:val="20"/>
                <w:lang w:eastAsia="ru-RU"/>
              </w:rPr>
              <w:t>1</w:t>
            </w:r>
          </w:p>
        </w:tc>
      </w:tr>
      <w:tr w:rsidR="00200166" w:rsidRPr="001B5940" w:rsidTr="00DA7513">
        <w:trPr>
          <w:trHeight w:val="179"/>
        </w:trPr>
        <w:tc>
          <w:tcPr>
            <w:tcW w:w="5246" w:type="dxa"/>
            <w:tcBorders>
              <w:top w:val="single" w:sz="4" w:space="0" w:color="auto"/>
              <w:left w:val="single" w:sz="4" w:space="0" w:color="auto"/>
              <w:bottom w:val="single" w:sz="4" w:space="0" w:color="auto"/>
              <w:right w:val="single" w:sz="4" w:space="0" w:color="auto"/>
            </w:tcBorders>
            <w:shd w:val="clear" w:color="auto" w:fill="auto"/>
            <w:vAlign w:val="center"/>
          </w:tcPr>
          <w:p w:rsidR="00200166" w:rsidRPr="001B5940" w:rsidRDefault="00200166" w:rsidP="00DA7513">
            <w:pPr>
              <w:widowControl w:val="0"/>
              <w:overflowPunct w:val="0"/>
              <w:autoSpaceDE w:val="0"/>
              <w:autoSpaceDN w:val="0"/>
              <w:adjustRightInd w:val="0"/>
              <w:spacing w:after="0" w:line="240" w:lineRule="auto"/>
              <w:ind w:firstLine="0"/>
              <w:contextualSpacing w:val="0"/>
              <w:textAlignment w:val="baseline"/>
              <w:rPr>
                <w:rFonts w:eastAsia="Times New Roman"/>
                <w:sz w:val="20"/>
                <w:szCs w:val="20"/>
                <w:lang w:eastAsia="ru-RU"/>
              </w:rPr>
            </w:pPr>
            <w:proofErr w:type="spellStart"/>
            <w:r w:rsidRPr="001B5940">
              <w:rPr>
                <w:rFonts w:eastAsia="Times New Roman"/>
                <w:sz w:val="20"/>
                <w:szCs w:val="20"/>
                <w:lang w:eastAsia="ru-RU"/>
              </w:rPr>
              <w:t>Пеллетная</w:t>
            </w:r>
            <w:proofErr w:type="spellEnd"/>
            <w:r w:rsidRPr="001B5940">
              <w:rPr>
                <w:rFonts w:eastAsia="Times New Roman"/>
                <w:sz w:val="20"/>
                <w:szCs w:val="20"/>
                <w:lang w:eastAsia="ru-RU"/>
              </w:rPr>
              <w:t xml:space="preserve"> горелка</w:t>
            </w:r>
          </w:p>
        </w:tc>
        <w:tc>
          <w:tcPr>
            <w:tcW w:w="2693" w:type="dxa"/>
            <w:tcBorders>
              <w:top w:val="single" w:sz="4" w:space="0" w:color="auto"/>
              <w:left w:val="nil"/>
              <w:bottom w:val="single" w:sz="4" w:space="0" w:color="auto"/>
              <w:right w:val="single" w:sz="4" w:space="0" w:color="auto"/>
            </w:tcBorders>
          </w:tcPr>
          <w:p w:rsidR="00200166" w:rsidRPr="001B5940" w:rsidRDefault="00200166" w:rsidP="00DA7513">
            <w:pPr>
              <w:widowControl w:val="0"/>
              <w:overflowPunct w:val="0"/>
              <w:autoSpaceDE w:val="0"/>
              <w:autoSpaceDN w:val="0"/>
              <w:adjustRightInd w:val="0"/>
              <w:spacing w:after="0" w:line="240" w:lineRule="auto"/>
              <w:ind w:firstLine="0"/>
              <w:contextualSpacing w:val="0"/>
              <w:jc w:val="center"/>
              <w:textAlignment w:val="baseline"/>
              <w:rPr>
                <w:rFonts w:eastAsia="Times New Roman"/>
                <w:sz w:val="20"/>
                <w:szCs w:val="20"/>
                <w:lang w:eastAsia="ru-RU"/>
              </w:rPr>
            </w:pPr>
            <w:proofErr w:type="spellStart"/>
            <w:r w:rsidRPr="001B5940">
              <w:rPr>
                <w:rFonts w:eastAsia="Times New Roman"/>
                <w:sz w:val="20"/>
                <w:szCs w:val="20"/>
                <w:lang w:eastAsia="ru-RU"/>
              </w:rPr>
              <w:t>шт</w:t>
            </w:r>
            <w:proofErr w:type="spellEnd"/>
          </w:p>
        </w:tc>
        <w:tc>
          <w:tcPr>
            <w:tcW w:w="1701" w:type="dxa"/>
            <w:tcBorders>
              <w:top w:val="single" w:sz="4" w:space="0" w:color="auto"/>
              <w:left w:val="nil"/>
              <w:bottom w:val="single" w:sz="4" w:space="0" w:color="auto"/>
              <w:right w:val="single" w:sz="4" w:space="0" w:color="auto"/>
            </w:tcBorders>
            <w:vAlign w:val="center"/>
          </w:tcPr>
          <w:p w:rsidR="00200166" w:rsidRPr="001B5940" w:rsidRDefault="00200166" w:rsidP="00DA7513">
            <w:pPr>
              <w:widowControl w:val="0"/>
              <w:overflowPunct w:val="0"/>
              <w:autoSpaceDE w:val="0"/>
              <w:autoSpaceDN w:val="0"/>
              <w:adjustRightInd w:val="0"/>
              <w:spacing w:after="0" w:line="240" w:lineRule="auto"/>
              <w:ind w:firstLine="0"/>
              <w:contextualSpacing w:val="0"/>
              <w:jc w:val="center"/>
              <w:textAlignment w:val="baseline"/>
              <w:rPr>
                <w:rFonts w:eastAsia="Times New Roman"/>
                <w:sz w:val="20"/>
                <w:szCs w:val="20"/>
                <w:lang w:eastAsia="ru-RU"/>
              </w:rPr>
            </w:pPr>
            <w:r w:rsidRPr="001B5940">
              <w:rPr>
                <w:rFonts w:eastAsia="Times New Roman"/>
                <w:sz w:val="20"/>
                <w:szCs w:val="20"/>
                <w:lang w:eastAsia="ru-RU"/>
              </w:rPr>
              <w:t>1</w:t>
            </w:r>
          </w:p>
        </w:tc>
      </w:tr>
      <w:tr w:rsidR="00200166" w:rsidRPr="001B5940" w:rsidTr="00DA7513">
        <w:trPr>
          <w:trHeight w:val="179"/>
        </w:trPr>
        <w:tc>
          <w:tcPr>
            <w:tcW w:w="5246" w:type="dxa"/>
            <w:tcBorders>
              <w:top w:val="single" w:sz="4" w:space="0" w:color="auto"/>
              <w:left w:val="single" w:sz="4" w:space="0" w:color="auto"/>
              <w:bottom w:val="single" w:sz="4" w:space="0" w:color="auto"/>
              <w:right w:val="single" w:sz="4" w:space="0" w:color="auto"/>
            </w:tcBorders>
            <w:shd w:val="clear" w:color="auto" w:fill="auto"/>
            <w:vAlign w:val="center"/>
          </w:tcPr>
          <w:p w:rsidR="00200166" w:rsidRPr="001B5940" w:rsidRDefault="00200166" w:rsidP="00DA7513">
            <w:pPr>
              <w:widowControl w:val="0"/>
              <w:overflowPunct w:val="0"/>
              <w:autoSpaceDE w:val="0"/>
              <w:autoSpaceDN w:val="0"/>
              <w:adjustRightInd w:val="0"/>
              <w:spacing w:after="0" w:line="240" w:lineRule="auto"/>
              <w:ind w:firstLine="0"/>
              <w:contextualSpacing w:val="0"/>
              <w:textAlignment w:val="baseline"/>
              <w:rPr>
                <w:rFonts w:eastAsia="Times New Roman"/>
                <w:sz w:val="20"/>
                <w:szCs w:val="20"/>
                <w:lang w:eastAsia="ru-RU"/>
              </w:rPr>
            </w:pPr>
            <w:r w:rsidRPr="001B5940">
              <w:rPr>
                <w:rFonts w:eastAsia="Times New Roman"/>
                <w:sz w:val="20"/>
                <w:szCs w:val="20"/>
                <w:lang w:eastAsia="ru-RU"/>
              </w:rPr>
              <w:t xml:space="preserve">*Шнек бункера </w:t>
            </w:r>
          </w:p>
        </w:tc>
        <w:tc>
          <w:tcPr>
            <w:tcW w:w="2693" w:type="dxa"/>
            <w:tcBorders>
              <w:top w:val="single" w:sz="4" w:space="0" w:color="auto"/>
              <w:left w:val="nil"/>
              <w:bottom w:val="single" w:sz="4" w:space="0" w:color="auto"/>
              <w:right w:val="single" w:sz="4" w:space="0" w:color="auto"/>
            </w:tcBorders>
          </w:tcPr>
          <w:p w:rsidR="00200166" w:rsidRPr="001B5940" w:rsidRDefault="00200166" w:rsidP="00DA7513">
            <w:pPr>
              <w:widowControl w:val="0"/>
              <w:overflowPunct w:val="0"/>
              <w:autoSpaceDE w:val="0"/>
              <w:autoSpaceDN w:val="0"/>
              <w:adjustRightInd w:val="0"/>
              <w:spacing w:after="0" w:line="240" w:lineRule="auto"/>
              <w:ind w:firstLine="0"/>
              <w:contextualSpacing w:val="0"/>
              <w:jc w:val="center"/>
              <w:textAlignment w:val="baseline"/>
              <w:rPr>
                <w:rFonts w:eastAsia="Times New Roman"/>
                <w:sz w:val="20"/>
                <w:szCs w:val="20"/>
                <w:lang w:eastAsia="ru-RU"/>
              </w:rPr>
            </w:pPr>
            <w:proofErr w:type="spellStart"/>
            <w:r w:rsidRPr="001B5940">
              <w:rPr>
                <w:rFonts w:eastAsia="Times New Roman"/>
                <w:sz w:val="20"/>
                <w:szCs w:val="20"/>
                <w:lang w:eastAsia="ru-RU"/>
              </w:rPr>
              <w:t>шт</w:t>
            </w:r>
            <w:proofErr w:type="spellEnd"/>
          </w:p>
        </w:tc>
        <w:tc>
          <w:tcPr>
            <w:tcW w:w="1701" w:type="dxa"/>
            <w:tcBorders>
              <w:top w:val="single" w:sz="4" w:space="0" w:color="auto"/>
              <w:left w:val="nil"/>
              <w:bottom w:val="single" w:sz="4" w:space="0" w:color="auto"/>
              <w:right w:val="single" w:sz="4" w:space="0" w:color="auto"/>
            </w:tcBorders>
            <w:vAlign w:val="center"/>
          </w:tcPr>
          <w:p w:rsidR="00200166" w:rsidRPr="001B5940" w:rsidRDefault="00200166" w:rsidP="00DA7513">
            <w:pPr>
              <w:widowControl w:val="0"/>
              <w:overflowPunct w:val="0"/>
              <w:autoSpaceDE w:val="0"/>
              <w:autoSpaceDN w:val="0"/>
              <w:adjustRightInd w:val="0"/>
              <w:spacing w:after="0" w:line="240" w:lineRule="auto"/>
              <w:ind w:firstLine="0"/>
              <w:contextualSpacing w:val="0"/>
              <w:jc w:val="center"/>
              <w:textAlignment w:val="baseline"/>
              <w:rPr>
                <w:rFonts w:eastAsia="Times New Roman"/>
                <w:sz w:val="20"/>
                <w:szCs w:val="20"/>
                <w:lang w:eastAsia="ru-RU"/>
              </w:rPr>
            </w:pPr>
            <w:r w:rsidRPr="001B5940">
              <w:rPr>
                <w:rFonts w:eastAsia="Times New Roman"/>
                <w:sz w:val="20"/>
                <w:szCs w:val="20"/>
                <w:lang w:eastAsia="ru-RU"/>
              </w:rPr>
              <w:t>1</w:t>
            </w:r>
          </w:p>
        </w:tc>
      </w:tr>
      <w:tr w:rsidR="00200166" w:rsidRPr="001B5940" w:rsidTr="00DA7513">
        <w:trPr>
          <w:trHeight w:val="179"/>
        </w:trPr>
        <w:tc>
          <w:tcPr>
            <w:tcW w:w="5246" w:type="dxa"/>
            <w:tcBorders>
              <w:top w:val="single" w:sz="4" w:space="0" w:color="auto"/>
              <w:left w:val="single" w:sz="4" w:space="0" w:color="auto"/>
              <w:bottom w:val="single" w:sz="4" w:space="0" w:color="auto"/>
              <w:right w:val="single" w:sz="4" w:space="0" w:color="auto"/>
            </w:tcBorders>
            <w:shd w:val="clear" w:color="auto" w:fill="auto"/>
            <w:vAlign w:val="center"/>
          </w:tcPr>
          <w:p w:rsidR="00200166" w:rsidRPr="001B5940" w:rsidRDefault="00200166" w:rsidP="00DA7513">
            <w:pPr>
              <w:widowControl w:val="0"/>
              <w:overflowPunct w:val="0"/>
              <w:autoSpaceDE w:val="0"/>
              <w:autoSpaceDN w:val="0"/>
              <w:adjustRightInd w:val="0"/>
              <w:spacing w:after="0" w:line="240" w:lineRule="auto"/>
              <w:ind w:firstLine="0"/>
              <w:contextualSpacing w:val="0"/>
              <w:textAlignment w:val="baseline"/>
              <w:rPr>
                <w:rFonts w:eastAsia="Times New Roman"/>
                <w:sz w:val="20"/>
                <w:szCs w:val="20"/>
                <w:lang w:eastAsia="ru-RU"/>
              </w:rPr>
            </w:pPr>
            <w:r w:rsidRPr="001B5940">
              <w:rPr>
                <w:rFonts w:eastAsia="Times New Roman"/>
                <w:sz w:val="20"/>
                <w:szCs w:val="20"/>
                <w:lang w:eastAsia="ru-RU"/>
              </w:rPr>
              <w:t xml:space="preserve">*Шланг соединительный гофрированный  </w:t>
            </w:r>
            <w:r w:rsidRPr="001B5940">
              <w:rPr>
                <w:rFonts w:eastAsia="Times New Roman"/>
                <w:i/>
                <w:sz w:val="20"/>
                <w:szCs w:val="20"/>
                <w:lang w:eastAsia="ru-RU"/>
              </w:rPr>
              <w:t xml:space="preserve">ф60 </w:t>
            </w:r>
          </w:p>
        </w:tc>
        <w:tc>
          <w:tcPr>
            <w:tcW w:w="2693" w:type="dxa"/>
            <w:tcBorders>
              <w:top w:val="single" w:sz="4" w:space="0" w:color="auto"/>
              <w:left w:val="nil"/>
              <w:bottom w:val="single" w:sz="4" w:space="0" w:color="auto"/>
              <w:right w:val="single" w:sz="4" w:space="0" w:color="auto"/>
            </w:tcBorders>
          </w:tcPr>
          <w:p w:rsidR="00200166" w:rsidRPr="001B5940" w:rsidRDefault="00200166" w:rsidP="00DA7513">
            <w:pPr>
              <w:widowControl w:val="0"/>
              <w:overflowPunct w:val="0"/>
              <w:autoSpaceDE w:val="0"/>
              <w:autoSpaceDN w:val="0"/>
              <w:adjustRightInd w:val="0"/>
              <w:spacing w:after="0" w:line="240" w:lineRule="auto"/>
              <w:ind w:firstLine="0"/>
              <w:contextualSpacing w:val="0"/>
              <w:jc w:val="center"/>
              <w:textAlignment w:val="baseline"/>
              <w:rPr>
                <w:rFonts w:eastAsia="Times New Roman"/>
                <w:sz w:val="20"/>
                <w:szCs w:val="20"/>
                <w:lang w:eastAsia="ru-RU"/>
              </w:rPr>
            </w:pPr>
            <w:r w:rsidRPr="001B5940">
              <w:rPr>
                <w:rFonts w:eastAsia="Times New Roman"/>
                <w:sz w:val="20"/>
                <w:szCs w:val="20"/>
                <w:lang w:eastAsia="ru-RU"/>
              </w:rPr>
              <w:t>м</w:t>
            </w:r>
          </w:p>
        </w:tc>
        <w:tc>
          <w:tcPr>
            <w:tcW w:w="1701" w:type="dxa"/>
            <w:tcBorders>
              <w:top w:val="single" w:sz="4" w:space="0" w:color="auto"/>
              <w:left w:val="nil"/>
              <w:bottom w:val="single" w:sz="4" w:space="0" w:color="auto"/>
              <w:right w:val="single" w:sz="4" w:space="0" w:color="auto"/>
            </w:tcBorders>
            <w:vAlign w:val="center"/>
          </w:tcPr>
          <w:p w:rsidR="00200166" w:rsidRPr="001B5940" w:rsidRDefault="00200166" w:rsidP="00DA7513">
            <w:pPr>
              <w:widowControl w:val="0"/>
              <w:overflowPunct w:val="0"/>
              <w:autoSpaceDE w:val="0"/>
              <w:autoSpaceDN w:val="0"/>
              <w:adjustRightInd w:val="0"/>
              <w:spacing w:after="0" w:line="240" w:lineRule="auto"/>
              <w:ind w:firstLine="0"/>
              <w:contextualSpacing w:val="0"/>
              <w:jc w:val="center"/>
              <w:textAlignment w:val="baseline"/>
              <w:rPr>
                <w:rFonts w:eastAsia="Times New Roman"/>
                <w:sz w:val="20"/>
                <w:szCs w:val="20"/>
                <w:lang w:eastAsia="ru-RU"/>
              </w:rPr>
            </w:pPr>
            <w:r w:rsidRPr="001B5940">
              <w:rPr>
                <w:rFonts w:eastAsia="Times New Roman"/>
                <w:sz w:val="20"/>
                <w:szCs w:val="20"/>
                <w:lang w:eastAsia="ru-RU"/>
              </w:rPr>
              <w:t>1</w:t>
            </w:r>
          </w:p>
        </w:tc>
      </w:tr>
      <w:tr w:rsidR="00200166" w:rsidRPr="001B5940" w:rsidTr="00DA7513">
        <w:trPr>
          <w:trHeight w:val="179"/>
        </w:trPr>
        <w:tc>
          <w:tcPr>
            <w:tcW w:w="5246" w:type="dxa"/>
            <w:tcBorders>
              <w:top w:val="single" w:sz="4" w:space="0" w:color="auto"/>
              <w:left w:val="single" w:sz="4" w:space="0" w:color="auto"/>
              <w:bottom w:val="single" w:sz="4" w:space="0" w:color="auto"/>
              <w:right w:val="single" w:sz="4" w:space="0" w:color="auto"/>
            </w:tcBorders>
            <w:shd w:val="clear" w:color="auto" w:fill="auto"/>
            <w:vAlign w:val="center"/>
          </w:tcPr>
          <w:p w:rsidR="00200166" w:rsidRPr="001B5940" w:rsidRDefault="00200166" w:rsidP="00DA7513">
            <w:pPr>
              <w:widowControl w:val="0"/>
              <w:overflowPunct w:val="0"/>
              <w:autoSpaceDE w:val="0"/>
              <w:autoSpaceDN w:val="0"/>
              <w:adjustRightInd w:val="0"/>
              <w:spacing w:after="0" w:line="240" w:lineRule="auto"/>
              <w:ind w:firstLine="0"/>
              <w:contextualSpacing w:val="0"/>
              <w:textAlignment w:val="baseline"/>
              <w:rPr>
                <w:rFonts w:eastAsia="Times New Roman"/>
                <w:sz w:val="20"/>
                <w:szCs w:val="20"/>
                <w:lang w:eastAsia="ru-RU"/>
              </w:rPr>
            </w:pPr>
            <w:r w:rsidRPr="001B5940">
              <w:rPr>
                <w:rFonts w:eastAsia="Times New Roman"/>
                <w:sz w:val="20"/>
                <w:szCs w:val="20"/>
                <w:lang w:eastAsia="ru-RU"/>
              </w:rPr>
              <w:t>Руководство по эксплуатации</w:t>
            </w:r>
          </w:p>
        </w:tc>
        <w:tc>
          <w:tcPr>
            <w:tcW w:w="2693" w:type="dxa"/>
            <w:tcBorders>
              <w:top w:val="single" w:sz="4" w:space="0" w:color="auto"/>
              <w:left w:val="nil"/>
              <w:bottom w:val="single" w:sz="4" w:space="0" w:color="auto"/>
              <w:right w:val="single" w:sz="4" w:space="0" w:color="auto"/>
            </w:tcBorders>
          </w:tcPr>
          <w:p w:rsidR="00200166" w:rsidRPr="001B5940" w:rsidRDefault="00200166" w:rsidP="00DA7513">
            <w:pPr>
              <w:widowControl w:val="0"/>
              <w:overflowPunct w:val="0"/>
              <w:autoSpaceDE w:val="0"/>
              <w:autoSpaceDN w:val="0"/>
              <w:adjustRightInd w:val="0"/>
              <w:spacing w:after="0" w:line="240" w:lineRule="auto"/>
              <w:ind w:firstLine="0"/>
              <w:contextualSpacing w:val="0"/>
              <w:jc w:val="center"/>
              <w:textAlignment w:val="baseline"/>
              <w:rPr>
                <w:rFonts w:eastAsia="Times New Roman"/>
                <w:sz w:val="20"/>
                <w:szCs w:val="20"/>
                <w:lang w:eastAsia="ru-RU"/>
              </w:rPr>
            </w:pPr>
            <w:proofErr w:type="spellStart"/>
            <w:r w:rsidRPr="001B5940">
              <w:rPr>
                <w:rFonts w:eastAsia="Times New Roman"/>
                <w:sz w:val="20"/>
                <w:szCs w:val="20"/>
                <w:lang w:eastAsia="ru-RU"/>
              </w:rPr>
              <w:t>кн</w:t>
            </w:r>
            <w:proofErr w:type="spellEnd"/>
          </w:p>
        </w:tc>
        <w:tc>
          <w:tcPr>
            <w:tcW w:w="1701" w:type="dxa"/>
            <w:tcBorders>
              <w:top w:val="single" w:sz="4" w:space="0" w:color="auto"/>
              <w:left w:val="nil"/>
              <w:bottom w:val="single" w:sz="4" w:space="0" w:color="auto"/>
              <w:right w:val="single" w:sz="4" w:space="0" w:color="auto"/>
            </w:tcBorders>
            <w:vAlign w:val="center"/>
          </w:tcPr>
          <w:p w:rsidR="00200166" w:rsidRPr="001B5940" w:rsidRDefault="00200166" w:rsidP="00DA7513">
            <w:pPr>
              <w:widowControl w:val="0"/>
              <w:overflowPunct w:val="0"/>
              <w:autoSpaceDE w:val="0"/>
              <w:autoSpaceDN w:val="0"/>
              <w:adjustRightInd w:val="0"/>
              <w:spacing w:after="0" w:line="240" w:lineRule="auto"/>
              <w:ind w:firstLine="0"/>
              <w:contextualSpacing w:val="0"/>
              <w:jc w:val="center"/>
              <w:textAlignment w:val="baseline"/>
              <w:rPr>
                <w:rFonts w:eastAsia="Times New Roman"/>
                <w:sz w:val="20"/>
                <w:szCs w:val="20"/>
                <w:lang w:eastAsia="ru-RU"/>
              </w:rPr>
            </w:pPr>
            <w:r w:rsidRPr="001B5940">
              <w:rPr>
                <w:rFonts w:eastAsia="Times New Roman"/>
                <w:sz w:val="20"/>
                <w:szCs w:val="20"/>
                <w:lang w:eastAsia="ru-RU"/>
              </w:rPr>
              <w:t>1</w:t>
            </w:r>
          </w:p>
        </w:tc>
      </w:tr>
      <w:tr w:rsidR="00200166" w:rsidRPr="001B5940" w:rsidTr="00DA7513">
        <w:trPr>
          <w:trHeight w:val="179"/>
        </w:trPr>
        <w:tc>
          <w:tcPr>
            <w:tcW w:w="5246" w:type="dxa"/>
            <w:tcBorders>
              <w:top w:val="single" w:sz="4" w:space="0" w:color="auto"/>
              <w:left w:val="single" w:sz="4" w:space="0" w:color="auto"/>
              <w:bottom w:val="single" w:sz="4" w:space="0" w:color="auto"/>
              <w:right w:val="single" w:sz="4" w:space="0" w:color="auto"/>
            </w:tcBorders>
            <w:shd w:val="clear" w:color="auto" w:fill="auto"/>
            <w:vAlign w:val="center"/>
          </w:tcPr>
          <w:p w:rsidR="00200166" w:rsidRPr="001B5940" w:rsidRDefault="00200166" w:rsidP="00DA7513">
            <w:pPr>
              <w:widowControl w:val="0"/>
              <w:overflowPunct w:val="0"/>
              <w:autoSpaceDE w:val="0"/>
              <w:autoSpaceDN w:val="0"/>
              <w:adjustRightInd w:val="0"/>
              <w:spacing w:after="0" w:line="240" w:lineRule="auto"/>
              <w:ind w:firstLine="0"/>
              <w:contextualSpacing w:val="0"/>
              <w:textAlignment w:val="baseline"/>
              <w:rPr>
                <w:rFonts w:eastAsia="Times New Roman"/>
                <w:sz w:val="20"/>
                <w:szCs w:val="20"/>
                <w:lang w:eastAsia="ru-RU"/>
              </w:rPr>
            </w:pPr>
            <w:bookmarkStart w:id="0" w:name="_GoBack"/>
            <w:bookmarkEnd w:id="0"/>
            <w:r>
              <w:rPr>
                <w:rFonts w:eastAsia="Times New Roman"/>
                <w:sz w:val="20"/>
                <w:szCs w:val="20"/>
                <w:lang w:eastAsia="ru-RU"/>
              </w:rPr>
              <w:t>Упаковочная тара для блока управления</w:t>
            </w:r>
          </w:p>
        </w:tc>
        <w:tc>
          <w:tcPr>
            <w:tcW w:w="2693" w:type="dxa"/>
            <w:tcBorders>
              <w:top w:val="single" w:sz="4" w:space="0" w:color="auto"/>
              <w:left w:val="nil"/>
              <w:bottom w:val="single" w:sz="4" w:space="0" w:color="auto"/>
              <w:right w:val="single" w:sz="4" w:space="0" w:color="auto"/>
            </w:tcBorders>
          </w:tcPr>
          <w:p w:rsidR="00200166" w:rsidRPr="001B5940" w:rsidRDefault="00200166" w:rsidP="00DA7513">
            <w:pPr>
              <w:widowControl w:val="0"/>
              <w:overflowPunct w:val="0"/>
              <w:autoSpaceDE w:val="0"/>
              <w:autoSpaceDN w:val="0"/>
              <w:adjustRightInd w:val="0"/>
              <w:spacing w:after="0" w:line="240" w:lineRule="auto"/>
              <w:ind w:firstLine="0"/>
              <w:contextualSpacing w:val="0"/>
              <w:jc w:val="center"/>
              <w:textAlignment w:val="baseline"/>
              <w:rPr>
                <w:rFonts w:eastAsia="Times New Roman"/>
                <w:sz w:val="20"/>
                <w:szCs w:val="20"/>
                <w:lang w:eastAsia="ru-RU"/>
              </w:rPr>
            </w:pPr>
            <w:proofErr w:type="spellStart"/>
            <w:r>
              <w:rPr>
                <w:rFonts w:eastAsia="Times New Roman"/>
                <w:sz w:val="20"/>
                <w:szCs w:val="20"/>
                <w:lang w:eastAsia="ru-RU"/>
              </w:rPr>
              <w:t>шт</w:t>
            </w:r>
            <w:proofErr w:type="spellEnd"/>
          </w:p>
        </w:tc>
        <w:tc>
          <w:tcPr>
            <w:tcW w:w="1701" w:type="dxa"/>
            <w:tcBorders>
              <w:top w:val="single" w:sz="4" w:space="0" w:color="auto"/>
              <w:left w:val="nil"/>
              <w:bottom w:val="single" w:sz="4" w:space="0" w:color="auto"/>
              <w:right w:val="single" w:sz="4" w:space="0" w:color="auto"/>
            </w:tcBorders>
            <w:vAlign w:val="center"/>
          </w:tcPr>
          <w:p w:rsidR="00200166" w:rsidRPr="001B5940" w:rsidRDefault="00200166" w:rsidP="00DA7513">
            <w:pPr>
              <w:widowControl w:val="0"/>
              <w:overflowPunct w:val="0"/>
              <w:autoSpaceDE w:val="0"/>
              <w:autoSpaceDN w:val="0"/>
              <w:adjustRightInd w:val="0"/>
              <w:spacing w:after="0" w:line="240" w:lineRule="auto"/>
              <w:ind w:firstLine="0"/>
              <w:contextualSpacing w:val="0"/>
              <w:jc w:val="center"/>
              <w:textAlignment w:val="baseline"/>
              <w:rPr>
                <w:rFonts w:eastAsia="Times New Roman"/>
                <w:sz w:val="20"/>
                <w:szCs w:val="20"/>
                <w:lang w:eastAsia="ru-RU"/>
              </w:rPr>
            </w:pPr>
            <w:r>
              <w:rPr>
                <w:rFonts w:eastAsia="Times New Roman"/>
                <w:sz w:val="20"/>
                <w:szCs w:val="20"/>
                <w:lang w:eastAsia="ru-RU"/>
              </w:rPr>
              <w:t>1</w:t>
            </w:r>
          </w:p>
        </w:tc>
      </w:tr>
      <w:tr w:rsidR="00200166" w:rsidRPr="001B5940" w:rsidTr="00DA7513">
        <w:trPr>
          <w:trHeight w:val="179"/>
        </w:trPr>
        <w:tc>
          <w:tcPr>
            <w:tcW w:w="5246" w:type="dxa"/>
            <w:tcBorders>
              <w:top w:val="single" w:sz="4" w:space="0" w:color="auto"/>
              <w:left w:val="single" w:sz="4" w:space="0" w:color="auto"/>
              <w:bottom w:val="single" w:sz="4" w:space="0" w:color="auto"/>
              <w:right w:val="single" w:sz="4" w:space="0" w:color="auto"/>
            </w:tcBorders>
            <w:shd w:val="clear" w:color="auto" w:fill="auto"/>
            <w:vAlign w:val="center"/>
          </w:tcPr>
          <w:p w:rsidR="00200166" w:rsidRPr="001B5940" w:rsidRDefault="00200166" w:rsidP="00DA7513">
            <w:pPr>
              <w:widowControl w:val="0"/>
              <w:overflowPunct w:val="0"/>
              <w:autoSpaceDE w:val="0"/>
              <w:autoSpaceDN w:val="0"/>
              <w:adjustRightInd w:val="0"/>
              <w:spacing w:after="0" w:line="240" w:lineRule="auto"/>
              <w:ind w:firstLine="0"/>
              <w:contextualSpacing w:val="0"/>
              <w:textAlignment w:val="baseline"/>
              <w:rPr>
                <w:rFonts w:eastAsia="Times New Roman"/>
                <w:sz w:val="20"/>
                <w:szCs w:val="20"/>
                <w:lang w:eastAsia="ru-RU"/>
              </w:rPr>
            </w:pPr>
            <w:r w:rsidRPr="001B5940">
              <w:rPr>
                <w:rFonts w:eastAsia="Times New Roman"/>
                <w:sz w:val="20"/>
                <w:szCs w:val="20"/>
                <w:lang w:eastAsia="ru-RU"/>
              </w:rPr>
              <w:t>Упаковочная тара для горелки</w:t>
            </w:r>
          </w:p>
        </w:tc>
        <w:tc>
          <w:tcPr>
            <w:tcW w:w="2693" w:type="dxa"/>
            <w:tcBorders>
              <w:top w:val="single" w:sz="4" w:space="0" w:color="auto"/>
              <w:left w:val="nil"/>
              <w:bottom w:val="single" w:sz="4" w:space="0" w:color="auto"/>
              <w:right w:val="single" w:sz="4" w:space="0" w:color="auto"/>
            </w:tcBorders>
          </w:tcPr>
          <w:p w:rsidR="00200166" w:rsidRPr="001B5940" w:rsidRDefault="00200166" w:rsidP="00DA7513">
            <w:pPr>
              <w:widowControl w:val="0"/>
              <w:overflowPunct w:val="0"/>
              <w:autoSpaceDE w:val="0"/>
              <w:autoSpaceDN w:val="0"/>
              <w:adjustRightInd w:val="0"/>
              <w:spacing w:after="0" w:line="240" w:lineRule="auto"/>
              <w:ind w:firstLine="0"/>
              <w:contextualSpacing w:val="0"/>
              <w:jc w:val="center"/>
              <w:textAlignment w:val="baseline"/>
              <w:rPr>
                <w:rFonts w:eastAsia="Times New Roman"/>
                <w:sz w:val="20"/>
                <w:szCs w:val="20"/>
                <w:lang w:eastAsia="ru-RU"/>
              </w:rPr>
            </w:pPr>
            <w:proofErr w:type="spellStart"/>
            <w:r w:rsidRPr="001B5940">
              <w:rPr>
                <w:rFonts w:eastAsia="Times New Roman"/>
                <w:sz w:val="20"/>
                <w:szCs w:val="20"/>
                <w:lang w:eastAsia="ru-RU"/>
              </w:rPr>
              <w:t>шт</w:t>
            </w:r>
            <w:proofErr w:type="spellEnd"/>
          </w:p>
        </w:tc>
        <w:tc>
          <w:tcPr>
            <w:tcW w:w="1701" w:type="dxa"/>
            <w:tcBorders>
              <w:top w:val="single" w:sz="4" w:space="0" w:color="auto"/>
              <w:left w:val="nil"/>
              <w:bottom w:val="single" w:sz="4" w:space="0" w:color="auto"/>
              <w:right w:val="single" w:sz="4" w:space="0" w:color="auto"/>
            </w:tcBorders>
            <w:vAlign w:val="center"/>
          </w:tcPr>
          <w:p w:rsidR="00200166" w:rsidRPr="001B5940" w:rsidRDefault="00200166" w:rsidP="00DA7513">
            <w:pPr>
              <w:widowControl w:val="0"/>
              <w:overflowPunct w:val="0"/>
              <w:autoSpaceDE w:val="0"/>
              <w:autoSpaceDN w:val="0"/>
              <w:adjustRightInd w:val="0"/>
              <w:spacing w:after="0" w:line="240" w:lineRule="auto"/>
              <w:ind w:firstLine="0"/>
              <w:contextualSpacing w:val="0"/>
              <w:jc w:val="center"/>
              <w:textAlignment w:val="baseline"/>
              <w:rPr>
                <w:rFonts w:eastAsia="Times New Roman"/>
                <w:sz w:val="20"/>
                <w:szCs w:val="20"/>
                <w:lang w:eastAsia="ru-RU"/>
              </w:rPr>
            </w:pPr>
            <w:r w:rsidRPr="001B5940">
              <w:rPr>
                <w:rFonts w:eastAsia="Times New Roman"/>
                <w:sz w:val="20"/>
                <w:szCs w:val="20"/>
                <w:lang w:eastAsia="ru-RU"/>
              </w:rPr>
              <w:t>1</w:t>
            </w:r>
          </w:p>
        </w:tc>
      </w:tr>
      <w:tr w:rsidR="00200166" w:rsidRPr="001B5940" w:rsidTr="00DA7513">
        <w:trPr>
          <w:trHeight w:val="179"/>
        </w:trPr>
        <w:tc>
          <w:tcPr>
            <w:tcW w:w="5246" w:type="dxa"/>
            <w:tcBorders>
              <w:top w:val="single" w:sz="4" w:space="0" w:color="auto"/>
              <w:left w:val="single" w:sz="4" w:space="0" w:color="auto"/>
              <w:bottom w:val="single" w:sz="4" w:space="0" w:color="auto"/>
              <w:right w:val="single" w:sz="4" w:space="0" w:color="auto"/>
            </w:tcBorders>
            <w:shd w:val="clear" w:color="auto" w:fill="auto"/>
            <w:vAlign w:val="center"/>
          </w:tcPr>
          <w:p w:rsidR="00200166" w:rsidRPr="001B5940" w:rsidRDefault="00200166" w:rsidP="00DA7513">
            <w:pPr>
              <w:widowControl w:val="0"/>
              <w:overflowPunct w:val="0"/>
              <w:autoSpaceDE w:val="0"/>
              <w:autoSpaceDN w:val="0"/>
              <w:adjustRightInd w:val="0"/>
              <w:spacing w:after="0" w:line="240" w:lineRule="auto"/>
              <w:ind w:firstLine="0"/>
              <w:contextualSpacing w:val="0"/>
              <w:textAlignment w:val="baseline"/>
              <w:rPr>
                <w:rFonts w:eastAsia="Times New Roman"/>
                <w:sz w:val="20"/>
                <w:szCs w:val="20"/>
                <w:lang w:eastAsia="ru-RU"/>
              </w:rPr>
            </w:pPr>
            <w:r w:rsidRPr="001B5940">
              <w:rPr>
                <w:rFonts w:eastAsia="Times New Roman"/>
                <w:sz w:val="20"/>
                <w:szCs w:val="20"/>
                <w:lang w:eastAsia="ru-RU"/>
              </w:rPr>
              <w:t>Упаковочная тара для шнека</w:t>
            </w:r>
          </w:p>
        </w:tc>
        <w:tc>
          <w:tcPr>
            <w:tcW w:w="2693" w:type="dxa"/>
            <w:tcBorders>
              <w:top w:val="single" w:sz="4" w:space="0" w:color="auto"/>
              <w:left w:val="nil"/>
              <w:bottom w:val="single" w:sz="4" w:space="0" w:color="auto"/>
              <w:right w:val="single" w:sz="4" w:space="0" w:color="auto"/>
            </w:tcBorders>
          </w:tcPr>
          <w:p w:rsidR="00200166" w:rsidRPr="001B5940" w:rsidRDefault="00200166" w:rsidP="00DA7513">
            <w:pPr>
              <w:widowControl w:val="0"/>
              <w:overflowPunct w:val="0"/>
              <w:autoSpaceDE w:val="0"/>
              <w:autoSpaceDN w:val="0"/>
              <w:adjustRightInd w:val="0"/>
              <w:spacing w:after="0" w:line="240" w:lineRule="auto"/>
              <w:ind w:firstLine="0"/>
              <w:contextualSpacing w:val="0"/>
              <w:jc w:val="center"/>
              <w:textAlignment w:val="baseline"/>
              <w:rPr>
                <w:rFonts w:eastAsia="Times New Roman"/>
                <w:sz w:val="20"/>
                <w:szCs w:val="20"/>
                <w:lang w:eastAsia="ru-RU"/>
              </w:rPr>
            </w:pPr>
            <w:proofErr w:type="spellStart"/>
            <w:r w:rsidRPr="001B5940">
              <w:rPr>
                <w:rFonts w:eastAsia="Times New Roman"/>
                <w:sz w:val="20"/>
                <w:szCs w:val="20"/>
                <w:lang w:eastAsia="ru-RU"/>
              </w:rPr>
              <w:t>шт</w:t>
            </w:r>
            <w:proofErr w:type="spellEnd"/>
          </w:p>
        </w:tc>
        <w:tc>
          <w:tcPr>
            <w:tcW w:w="1701" w:type="dxa"/>
            <w:tcBorders>
              <w:top w:val="single" w:sz="4" w:space="0" w:color="auto"/>
              <w:left w:val="nil"/>
              <w:bottom w:val="single" w:sz="4" w:space="0" w:color="auto"/>
              <w:right w:val="single" w:sz="4" w:space="0" w:color="auto"/>
            </w:tcBorders>
            <w:vAlign w:val="center"/>
          </w:tcPr>
          <w:p w:rsidR="00200166" w:rsidRPr="001B5940" w:rsidRDefault="00200166" w:rsidP="00DA7513">
            <w:pPr>
              <w:widowControl w:val="0"/>
              <w:overflowPunct w:val="0"/>
              <w:autoSpaceDE w:val="0"/>
              <w:autoSpaceDN w:val="0"/>
              <w:adjustRightInd w:val="0"/>
              <w:spacing w:after="0" w:line="240" w:lineRule="auto"/>
              <w:ind w:firstLine="0"/>
              <w:contextualSpacing w:val="0"/>
              <w:jc w:val="center"/>
              <w:textAlignment w:val="baseline"/>
              <w:rPr>
                <w:rFonts w:eastAsia="Times New Roman"/>
                <w:sz w:val="20"/>
                <w:szCs w:val="20"/>
                <w:lang w:eastAsia="ru-RU"/>
              </w:rPr>
            </w:pPr>
            <w:r w:rsidRPr="001B5940">
              <w:rPr>
                <w:rFonts w:eastAsia="Times New Roman"/>
                <w:sz w:val="20"/>
                <w:szCs w:val="20"/>
                <w:lang w:eastAsia="ru-RU"/>
              </w:rPr>
              <w:t>1</w:t>
            </w:r>
          </w:p>
        </w:tc>
      </w:tr>
    </w:tbl>
    <w:p w:rsidR="00200166" w:rsidRPr="00D325A7" w:rsidRDefault="00B67B3B" w:rsidP="00200166">
      <w:pPr>
        <w:widowControl w:val="0"/>
        <w:overflowPunct w:val="0"/>
        <w:autoSpaceDE w:val="0"/>
        <w:autoSpaceDN w:val="0"/>
        <w:adjustRightInd w:val="0"/>
        <w:spacing w:after="0" w:line="240" w:lineRule="auto"/>
        <w:ind w:left="709" w:firstLine="0"/>
        <w:contextualSpacing w:val="0"/>
        <w:textAlignment w:val="baseline"/>
        <w:rPr>
          <w:rFonts w:eastAsia="Times New Roman"/>
          <w:i/>
          <w:sz w:val="20"/>
          <w:szCs w:val="20"/>
          <w:lang w:eastAsia="ru-RU"/>
        </w:rPr>
      </w:pPr>
      <w:r>
        <w:rPr>
          <w:rFonts w:eastAsia="Times New Roman"/>
          <w:i/>
          <w:sz w:val="20"/>
          <w:szCs w:val="20"/>
          <w:lang w:eastAsia="ru-RU"/>
        </w:rPr>
        <w:t xml:space="preserve">*- упакованы отдельно </w:t>
      </w:r>
    </w:p>
    <w:p w:rsidR="00200166" w:rsidRDefault="00200166" w:rsidP="00200166">
      <w:pPr>
        <w:widowControl w:val="0"/>
        <w:overflowPunct w:val="0"/>
        <w:autoSpaceDE w:val="0"/>
        <w:autoSpaceDN w:val="0"/>
        <w:adjustRightInd w:val="0"/>
        <w:spacing w:before="120" w:after="0" w:line="276" w:lineRule="auto"/>
        <w:ind w:firstLine="0"/>
        <w:contextualSpacing w:val="0"/>
        <w:jc w:val="left"/>
        <w:textAlignment w:val="baseline"/>
        <w:rPr>
          <w:rFonts w:eastAsia="Times New Roman"/>
          <w:b/>
          <w:i/>
          <w:sz w:val="24"/>
          <w:szCs w:val="24"/>
          <w:lang w:eastAsia="ru-RU"/>
        </w:rPr>
      </w:pPr>
      <w:r w:rsidRPr="00D325A7">
        <w:rPr>
          <w:rFonts w:eastAsia="Times New Roman"/>
          <w:b/>
          <w:i/>
          <w:sz w:val="24"/>
          <w:szCs w:val="24"/>
          <w:lang w:eastAsia="ru-RU"/>
        </w:rPr>
        <w:t xml:space="preserve">ВНИМАНИЕ! Производитель оставляет за собой право изменять комплект поставки, </w:t>
      </w:r>
      <w:r>
        <w:rPr>
          <w:rFonts w:eastAsia="Times New Roman"/>
          <w:b/>
          <w:i/>
          <w:sz w:val="24"/>
          <w:szCs w:val="24"/>
          <w:lang w:eastAsia="ru-RU"/>
        </w:rPr>
        <w:t xml:space="preserve">вид упаковки, </w:t>
      </w:r>
      <w:r w:rsidRPr="00D325A7">
        <w:rPr>
          <w:rFonts w:eastAsia="Times New Roman"/>
          <w:b/>
          <w:i/>
          <w:sz w:val="24"/>
          <w:szCs w:val="24"/>
          <w:lang w:eastAsia="ru-RU"/>
        </w:rPr>
        <w:t>внешний вид изделия и компонентов без предварительного уведомления.</w:t>
      </w:r>
    </w:p>
    <w:p w:rsidR="00200166" w:rsidRDefault="00200166" w:rsidP="00200166">
      <w:pPr>
        <w:spacing w:after="200" w:line="276" w:lineRule="auto"/>
        <w:ind w:firstLine="0"/>
        <w:contextualSpacing w:val="0"/>
        <w:jc w:val="left"/>
        <w:rPr>
          <w:rFonts w:eastAsia="Times New Roman"/>
          <w:b/>
          <w:i/>
          <w:sz w:val="24"/>
          <w:szCs w:val="24"/>
          <w:lang w:eastAsia="ru-RU"/>
        </w:rPr>
      </w:pPr>
      <w:r>
        <w:rPr>
          <w:rFonts w:eastAsia="Times New Roman"/>
          <w:b/>
          <w:i/>
          <w:sz w:val="24"/>
          <w:szCs w:val="24"/>
          <w:lang w:eastAsia="ru-RU"/>
        </w:rPr>
        <w:br w:type="page"/>
      </w:r>
    </w:p>
    <w:p w:rsidR="00200166" w:rsidRPr="00F64D21" w:rsidRDefault="00200166" w:rsidP="00200166">
      <w:pPr>
        <w:pStyle w:val="a6"/>
        <w:widowControl w:val="0"/>
        <w:numPr>
          <w:ilvl w:val="1"/>
          <w:numId w:val="3"/>
        </w:numPr>
        <w:overflowPunct w:val="0"/>
        <w:autoSpaceDE w:val="0"/>
        <w:autoSpaceDN w:val="0"/>
        <w:adjustRightInd w:val="0"/>
        <w:spacing w:before="120" w:after="0" w:line="276" w:lineRule="auto"/>
        <w:ind w:left="709"/>
        <w:contextualSpacing w:val="0"/>
        <w:jc w:val="center"/>
        <w:textAlignment w:val="baseline"/>
        <w:rPr>
          <w:rFonts w:eastAsia="Times New Roman"/>
          <w:b/>
          <w:sz w:val="24"/>
          <w:szCs w:val="24"/>
          <w:lang w:eastAsia="ru-RU"/>
        </w:rPr>
      </w:pPr>
      <w:r w:rsidRPr="00F64D21">
        <w:rPr>
          <w:rFonts w:eastAsia="Times New Roman"/>
          <w:b/>
          <w:sz w:val="24"/>
          <w:szCs w:val="24"/>
          <w:u w:val="single"/>
          <w:lang w:eastAsia="ru-RU"/>
        </w:rPr>
        <w:lastRenderedPageBreak/>
        <w:t>Устройство горелки.</w:t>
      </w:r>
    </w:p>
    <w:p w:rsidR="00200166" w:rsidRPr="00D325A7" w:rsidRDefault="00200166" w:rsidP="00200166">
      <w:pPr>
        <w:widowControl w:val="0"/>
        <w:overflowPunct w:val="0"/>
        <w:autoSpaceDE w:val="0"/>
        <w:autoSpaceDN w:val="0"/>
        <w:adjustRightInd w:val="0"/>
        <w:spacing w:after="0" w:line="240" w:lineRule="auto"/>
        <w:ind w:firstLine="708"/>
        <w:contextualSpacing w:val="0"/>
        <w:textAlignment w:val="baseline"/>
        <w:rPr>
          <w:rFonts w:eastAsia="Times New Roman"/>
          <w:sz w:val="24"/>
          <w:szCs w:val="24"/>
          <w:lang w:eastAsia="ru-RU"/>
        </w:rPr>
      </w:pPr>
      <w:r w:rsidRPr="00D325A7">
        <w:rPr>
          <w:rFonts w:eastAsia="Times New Roman"/>
          <w:sz w:val="24"/>
          <w:szCs w:val="24"/>
          <w:lang w:eastAsia="ru-RU"/>
        </w:rPr>
        <w:t xml:space="preserve">Устройство </w:t>
      </w:r>
      <w:proofErr w:type="spellStart"/>
      <w:r w:rsidRPr="00D325A7">
        <w:rPr>
          <w:rFonts w:eastAsia="Times New Roman"/>
          <w:sz w:val="24"/>
          <w:szCs w:val="24"/>
          <w:lang w:eastAsia="ru-RU"/>
        </w:rPr>
        <w:t>пеллетной</w:t>
      </w:r>
      <w:proofErr w:type="spellEnd"/>
      <w:r w:rsidRPr="00D325A7">
        <w:rPr>
          <w:rFonts w:eastAsia="Times New Roman"/>
          <w:sz w:val="24"/>
          <w:szCs w:val="24"/>
          <w:lang w:eastAsia="ru-RU"/>
        </w:rPr>
        <w:t xml:space="preserve"> горелки </w:t>
      </w:r>
      <w:r>
        <w:rPr>
          <w:rFonts w:eastAsia="Times New Roman"/>
          <w:sz w:val="24"/>
          <w:szCs w:val="24"/>
          <w:lang w:eastAsia="ru-RU"/>
        </w:rPr>
        <w:t xml:space="preserve">и наружного шнека (питателя) </w:t>
      </w:r>
      <w:r w:rsidRPr="00D325A7">
        <w:rPr>
          <w:rFonts w:eastAsia="Times New Roman"/>
          <w:sz w:val="24"/>
          <w:szCs w:val="24"/>
          <w:lang w:eastAsia="ru-RU"/>
        </w:rPr>
        <w:t xml:space="preserve">приведено на </w:t>
      </w:r>
      <w:r>
        <w:rPr>
          <w:rFonts w:eastAsia="Times New Roman"/>
          <w:i/>
          <w:sz w:val="24"/>
          <w:szCs w:val="24"/>
          <w:lang w:eastAsia="ru-RU"/>
        </w:rPr>
        <w:t>рис.2,3</w:t>
      </w:r>
    </w:p>
    <w:p w:rsidR="00200166" w:rsidRPr="00220647" w:rsidRDefault="00200166" w:rsidP="00200166">
      <w:pPr>
        <w:spacing w:before="120" w:after="0" w:line="276" w:lineRule="auto"/>
        <w:ind w:firstLine="0"/>
        <w:contextualSpacing w:val="0"/>
        <w:jc w:val="center"/>
        <w:rPr>
          <w:rFonts w:eastAsia="Times New Roman"/>
          <w:noProof/>
          <w:kern w:val="28"/>
          <w:szCs w:val="20"/>
          <w:lang w:val="uk-UA" w:eastAsia="ru-RU"/>
        </w:rPr>
      </w:pPr>
      <w:r>
        <w:rPr>
          <w:noProof/>
          <w:lang w:val="en-US"/>
        </w:rPr>
        <w:drawing>
          <wp:inline distT="0" distB="0" distL="0" distR="0" wp14:anchorId="4BE62BB2" wp14:editId="58273B9B">
            <wp:extent cx="5459105" cy="3366514"/>
            <wp:effectExtent l="0" t="0" r="825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53033" cy="3362769"/>
                    </a:xfrm>
                    <a:prstGeom prst="rect">
                      <a:avLst/>
                    </a:prstGeom>
                  </pic:spPr>
                </pic:pic>
              </a:graphicData>
            </a:graphic>
          </wp:inline>
        </w:drawing>
      </w:r>
    </w:p>
    <w:p w:rsidR="00200166" w:rsidRPr="00497CBF" w:rsidRDefault="00200166" w:rsidP="00200166">
      <w:pPr>
        <w:spacing w:after="0" w:line="276" w:lineRule="auto"/>
        <w:ind w:firstLine="0"/>
        <w:contextualSpacing w:val="0"/>
        <w:jc w:val="center"/>
        <w:rPr>
          <w:rFonts w:eastAsia="Times New Roman"/>
          <w:i/>
          <w:noProof/>
          <w:kern w:val="28"/>
          <w:sz w:val="24"/>
          <w:szCs w:val="24"/>
          <w:u w:val="single"/>
          <w:lang w:eastAsia="ru-RU"/>
        </w:rPr>
      </w:pPr>
      <w:r w:rsidRPr="00497CBF">
        <w:rPr>
          <w:rFonts w:eastAsia="Times New Roman"/>
          <w:i/>
          <w:noProof/>
          <w:kern w:val="28"/>
          <w:sz w:val="24"/>
          <w:szCs w:val="24"/>
          <w:u w:val="single"/>
          <w:lang w:eastAsia="ru-RU"/>
        </w:rPr>
        <w:t>Рис.2 Устройство горелки</w:t>
      </w:r>
    </w:p>
    <w:p w:rsidR="00200166" w:rsidRPr="00D948D8" w:rsidRDefault="00200166" w:rsidP="00200166">
      <w:pPr>
        <w:spacing w:after="0" w:line="276" w:lineRule="auto"/>
        <w:ind w:firstLine="0"/>
        <w:contextualSpacing w:val="0"/>
        <w:jc w:val="center"/>
        <w:rPr>
          <w:rFonts w:eastAsia="Times New Roman"/>
          <w:i/>
          <w:noProof/>
          <w:kern w:val="28"/>
          <w:sz w:val="24"/>
          <w:szCs w:val="24"/>
          <w:lang w:eastAsia="ru-RU"/>
        </w:rPr>
      </w:pPr>
      <w:r w:rsidRPr="00D948D8">
        <w:rPr>
          <w:rFonts w:eastAsia="Times New Roman"/>
          <w:i/>
          <w:noProof/>
          <w:kern w:val="28"/>
          <w:sz w:val="24"/>
          <w:szCs w:val="24"/>
          <w:lang w:eastAsia="ru-RU"/>
        </w:rPr>
        <w:t xml:space="preserve">1 – корпус;  2 – </w:t>
      </w:r>
      <w:r>
        <w:rPr>
          <w:rFonts w:eastAsia="Times New Roman"/>
          <w:i/>
          <w:noProof/>
          <w:kern w:val="28"/>
          <w:sz w:val="24"/>
          <w:szCs w:val="24"/>
          <w:lang w:eastAsia="ru-RU"/>
        </w:rPr>
        <w:t>крышка</w:t>
      </w:r>
      <w:r w:rsidRPr="00D948D8">
        <w:rPr>
          <w:rFonts w:eastAsia="Times New Roman"/>
          <w:i/>
          <w:noProof/>
          <w:kern w:val="28"/>
          <w:sz w:val="24"/>
          <w:szCs w:val="24"/>
          <w:lang w:eastAsia="ru-RU"/>
        </w:rPr>
        <w:t xml:space="preserve">;  3 – трубка фотодатчика с фотодатчиком; 4 – камера сгорания; 5 – фланец присоединительный; 6 – колосник; 7 – </w:t>
      </w:r>
      <w:r>
        <w:rPr>
          <w:rFonts w:eastAsia="Times New Roman"/>
          <w:i/>
          <w:noProof/>
          <w:kern w:val="28"/>
          <w:sz w:val="24"/>
          <w:szCs w:val="24"/>
          <w:lang w:eastAsia="ru-RU"/>
        </w:rPr>
        <w:t>свеча</w:t>
      </w:r>
      <w:r w:rsidRPr="00D948D8">
        <w:rPr>
          <w:rFonts w:eastAsia="Times New Roman"/>
          <w:i/>
          <w:noProof/>
          <w:kern w:val="28"/>
          <w:sz w:val="24"/>
          <w:szCs w:val="24"/>
          <w:lang w:eastAsia="ru-RU"/>
        </w:rPr>
        <w:t>; 8 – в</w:t>
      </w:r>
      <w:r>
        <w:rPr>
          <w:rFonts w:eastAsia="Times New Roman"/>
          <w:i/>
          <w:noProof/>
          <w:kern w:val="28"/>
          <w:sz w:val="24"/>
          <w:szCs w:val="24"/>
          <w:lang w:eastAsia="ru-RU"/>
        </w:rPr>
        <w:t>нутренний</w:t>
      </w:r>
      <w:r w:rsidRPr="00D948D8">
        <w:rPr>
          <w:rFonts w:eastAsia="Times New Roman"/>
          <w:i/>
          <w:noProof/>
          <w:kern w:val="28"/>
          <w:sz w:val="24"/>
          <w:szCs w:val="24"/>
          <w:lang w:eastAsia="ru-RU"/>
        </w:rPr>
        <w:t xml:space="preserve"> шнек; 9 – патрубок подачи пеллет; 10 – вентилятор; 11 – моторедуктор; 12 – привод очистки колосника.</w:t>
      </w:r>
    </w:p>
    <w:p w:rsidR="00200166" w:rsidRPr="00AA1ABA" w:rsidRDefault="00200166" w:rsidP="00200166">
      <w:pPr>
        <w:spacing w:before="120" w:after="0" w:line="276" w:lineRule="auto"/>
        <w:ind w:firstLine="0"/>
        <w:contextualSpacing w:val="0"/>
        <w:jc w:val="center"/>
        <w:rPr>
          <w:rFonts w:eastAsia="Times New Roman"/>
          <w:noProof/>
          <w:kern w:val="28"/>
          <w:szCs w:val="20"/>
          <w:lang w:eastAsia="ru-RU"/>
        </w:rPr>
      </w:pPr>
      <w:r>
        <w:rPr>
          <w:rFonts w:eastAsia="Times New Roman"/>
          <w:noProof/>
          <w:kern w:val="28"/>
          <w:szCs w:val="20"/>
          <w:lang w:val="en-US"/>
        </w:rPr>
        <w:drawing>
          <wp:inline distT="0" distB="0" distL="0" distR="0" wp14:anchorId="045901DF" wp14:editId="65A982D4">
            <wp:extent cx="5144621" cy="261354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49309" cy="2615928"/>
                    </a:xfrm>
                    <a:prstGeom prst="rect">
                      <a:avLst/>
                    </a:prstGeom>
                    <a:noFill/>
                    <a:ln>
                      <a:noFill/>
                    </a:ln>
                  </pic:spPr>
                </pic:pic>
              </a:graphicData>
            </a:graphic>
          </wp:inline>
        </w:drawing>
      </w:r>
    </w:p>
    <w:p w:rsidR="00200166" w:rsidRPr="00B766E1" w:rsidRDefault="00200166" w:rsidP="00200166">
      <w:pPr>
        <w:spacing w:after="0" w:line="276" w:lineRule="auto"/>
        <w:ind w:firstLine="0"/>
        <w:contextualSpacing w:val="0"/>
        <w:jc w:val="center"/>
        <w:rPr>
          <w:rFonts w:eastAsia="Times New Roman"/>
          <w:i/>
          <w:noProof/>
          <w:kern w:val="28"/>
          <w:sz w:val="24"/>
          <w:szCs w:val="24"/>
          <w:u w:val="single"/>
          <w:lang w:eastAsia="ru-RU"/>
        </w:rPr>
      </w:pPr>
      <w:r w:rsidRPr="00B766E1">
        <w:rPr>
          <w:rFonts w:eastAsia="Times New Roman"/>
          <w:i/>
          <w:noProof/>
          <w:kern w:val="28"/>
          <w:sz w:val="24"/>
          <w:szCs w:val="24"/>
          <w:u w:val="single"/>
          <w:lang w:eastAsia="ru-RU"/>
        </w:rPr>
        <w:t>Рис.3 Устройство шнека</w:t>
      </w:r>
    </w:p>
    <w:p w:rsidR="00200166" w:rsidRDefault="00200166" w:rsidP="00200166">
      <w:pPr>
        <w:spacing w:after="0" w:line="276" w:lineRule="auto"/>
        <w:ind w:firstLine="0"/>
        <w:contextualSpacing w:val="0"/>
        <w:jc w:val="center"/>
        <w:rPr>
          <w:rFonts w:eastAsia="Times New Roman"/>
          <w:i/>
          <w:noProof/>
          <w:kern w:val="28"/>
          <w:sz w:val="24"/>
          <w:szCs w:val="24"/>
          <w:lang w:eastAsia="ru-RU"/>
        </w:rPr>
      </w:pPr>
      <w:r w:rsidRPr="00D948D8">
        <w:rPr>
          <w:rFonts w:eastAsia="Times New Roman"/>
          <w:i/>
          <w:noProof/>
          <w:kern w:val="28"/>
          <w:sz w:val="24"/>
          <w:szCs w:val="24"/>
          <w:lang w:eastAsia="ru-RU"/>
        </w:rPr>
        <w:t>1 – корпус шнека; 2 – шнек винтовой; 3 – электрический привод с устройством защиты двигателя</w:t>
      </w:r>
      <w:r>
        <w:rPr>
          <w:rFonts w:eastAsia="Times New Roman"/>
          <w:i/>
          <w:noProof/>
          <w:kern w:val="28"/>
          <w:sz w:val="24"/>
          <w:szCs w:val="24"/>
          <w:lang w:eastAsia="ru-RU"/>
        </w:rPr>
        <w:t>.</w:t>
      </w:r>
    </w:p>
    <w:p w:rsidR="00200166" w:rsidRDefault="00200166" w:rsidP="00200166">
      <w:pPr>
        <w:spacing w:after="0" w:line="276" w:lineRule="auto"/>
        <w:ind w:firstLine="0"/>
        <w:contextualSpacing w:val="0"/>
        <w:jc w:val="center"/>
        <w:rPr>
          <w:rFonts w:eastAsia="Times New Roman"/>
          <w:i/>
          <w:noProof/>
          <w:kern w:val="28"/>
          <w:sz w:val="24"/>
          <w:szCs w:val="24"/>
          <w:lang w:eastAsia="ru-RU"/>
        </w:rPr>
      </w:pPr>
    </w:p>
    <w:p w:rsidR="00200166" w:rsidRDefault="00200166" w:rsidP="00200166">
      <w:pPr>
        <w:spacing w:after="0" w:line="276" w:lineRule="auto"/>
        <w:ind w:firstLine="0"/>
        <w:contextualSpacing w:val="0"/>
        <w:jc w:val="center"/>
        <w:rPr>
          <w:rFonts w:eastAsia="Times New Roman"/>
          <w:i/>
          <w:noProof/>
          <w:kern w:val="28"/>
          <w:sz w:val="24"/>
          <w:szCs w:val="24"/>
          <w:lang w:eastAsia="ru-RU"/>
        </w:rPr>
      </w:pPr>
    </w:p>
    <w:p w:rsidR="00200166" w:rsidRDefault="00200166" w:rsidP="00200166">
      <w:pPr>
        <w:spacing w:after="0" w:line="276" w:lineRule="auto"/>
        <w:ind w:firstLine="0"/>
        <w:contextualSpacing w:val="0"/>
        <w:jc w:val="center"/>
        <w:rPr>
          <w:rFonts w:eastAsia="Times New Roman"/>
          <w:i/>
          <w:noProof/>
          <w:kern w:val="28"/>
          <w:sz w:val="24"/>
          <w:szCs w:val="24"/>
          <w:lang w:eastAsia="ru-RU"/>
        </w:rPr>
      </w:pPr>
    </w:p>
    <w:p w:rsidR="00200166" w:rsidRDefault="00200166" w:rsidP="00200166">
      <w:pPr>
        <w:spacing w:after="0" w:line="276" w:lineRule="auto"/>
        <w:ind w:firstLine="0"/>
        <w:contextualSpacing w:val="0"/>
        <w:jc w:val="center"/>
        <w:rPr>
          <w:rFonts w:eastAsia="Times New Roman"/>
          <w:i/>
          <w:noProof/>
          <w:kern w:val="28"/>
          <w:sz w:val="24"/>
          <w:szCs w:val="24"/>
          <w:lang w:eastAsia="ru-RU"/>
        </w:rPr>
      </w:pPr>
    </w:p>
    <w:p w:rsidR="00200166" w:rsidRDefault="00200166" w:rsidP="00200166">
      <w:pPr>
        <w:spacing w:after="0" w:line="276" w:lineRule="auto"/>
        <w:ind w:firstLine="0"/>
        <w:contextualSpacing w:val="0"/>
        <w:jc w:val="center"/>
        <w:rPr>
          <w:rFonts w:eastAsia="Times New Roman"/>
          <w:i/>
          <w:noProof/>
          <w:kern w:val="28"/>
          <w:sz w:val="24"/>
          <w:szCs w:val="24"/>
          <w:lang w:eastAsia="ru-RU"/>
        </w:rPr>
      </w:pPr>
    </w:p>
    <w:p w:rsidR="00200166" w:rsidRPr="00D948D8" w:rsidRDefault="00200166" w:rsidP="00200166">
      <w:pPr>
        <w:spacing w:after="0" w:line="276" w:lineRule="auto"/>
        <w:ind w:firstLine="0"/>
        <w:contextualSpacing w:val="0"/>
        <w:rPr>
          <w:rFonts w:eastAsia="Times New Roman"/>
          <w:i/>
          <w:noProof/>
          <w:kern w:val="28"/>
          <w:sz w:val="24"/>
          <w:szCs w:val="24"/>
          <w:lang w:eastAsia="ru-RU"/>
        </w:rPr>
      </w:pPr>
    </w:p>
    <w:p w:rsidR="00200166" w:rsidRDefault="00200166" w:rsidP="00200166">
      <w:pPr>
        <w:pStyle w:val="a6"/>
        <w:tabs>
          <w:tab w:val="left" w:pos="284"/>
        </w:tabs>
        <w:ind w:left="0" w:firstLine="0"/>
        <w:jc w:val="center"/>
        <w:rPr>
          <w:sz w:val="24"/>
          <w:szCs w:val="24"/>
          <w:lang w:eastAsia="ru-RU"/>
        </w:rPr>
      </w:pPr>
      <w:r>
        <w:rPr>
          <w:noProof/>
          <w:sz w:val="24"/>
          <w:szCs w:val="24"/>
          <w:lang w:val="en-US"/>
        </w:rPr>
        <w:lastRenderedPageBreak/>
        <w:drawing>
          <wp:inline distT="0" distB="0" distL="0" distR="0" wp14:anchorId="1E418A95" wp14:editId="536E2E66">
            <wp:extent cx="6626432" cy="39305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нцип схемма.jpg"/>
                    <pic:cNvPicPr/>
                  </pic:nvPicPr>
                  <pic:blipFill>
                    <a:blip r:embed="rId18">
                      <a:extLst>
                        <a:ext uri="{28A0092B-C50C-407E-A947-70E740481C1C}">
                          <a14:useLocalDpi xmlns:a14="http://schemas.microsoft.com/office/drawing/2010/main" val="0"/>
                        </a:ext>
                      </a:extLst>
                    </a:blip>
                    <a:stretch>
                      <a:fillRect/>
                    </a:stretch>
                  </pic:blipFill>
                  <pic:spPr>
                    <a:xfrm>
                      <a:off x="0" y="0"/>
                      <a:ext cx="6631619" cy="3933632"/>
                    </a:xfrm>
                    <a:prstGeom prst="rect">
                      <a:avLst/>
                    </a:prstGeom>
                  </pic:spPr>
                </pic:pic>
              </a:graphicData>
            </a:graphic>
          </wp:inline>
        </w:drawing>
      </w:r>
    </w:p>
    <w:p w:rsidR="00200166" w:rsidRPr="006D5CF0" w:rsidRDefault="00200166" w:rsidP="00200166">
      <w:pPr>
        <w:tabs>
          <w:tab w:val="left" w:pos="0"/>
        </w:tabs>
        <w:spacing w:after="200" w:line="276" w:lineRule="auto"/>
        <w:ind w:firstLine="0"/>
        <w:contextualSpacing w:val="0"/>
        <w:jc w:val="center"/>
        <w:rPr>
          <w:i/>
          <w:sz w:val="24"/>
          <w:szCs w:val="24"/>
          <w:u w:val="single"/>
          <w:lang w:eastAsia="ru-RU"/>
        </w:rPr>
      </w:pPr>
      <w:r w:rsidRPr="00B766E1">
        <w:rPr>
          <w:i/>
          <w:sz w:val="24"/>
          <w:szCs w:val="24"/>
          <w:u w:val="single"/>
          <w:lang w:eastAsia="ru-RU"/>
        </w:rPr>
        <w:t xml:space="preserve">Рис.4 Схема подключения </w:t>
      </w:r>
      <w:proofErr w:type="spellStart"/>
      <w:r w:rsidRPr="00B766E1">
        <w:rPr>
          <w:i/>
          <w:sz w:val="24"/>
          <w:szCs w:val="24"/>
          <w:u w:val="single"/>
          <w:lang w:eastAsia="ru-RU"/>
        </w:rPr>
        <w:t>пеллетной</w:t>
      </w:r>
      <w:proofErr w:type="spellEnd"/>
      <w:r w:rsidRPr="00B766E1">
        <w:rPr>
          <w:i/>
          <w:sz w:val="24"/>
          <w:szCs w:val="24"/>
          <w:u w:val="single"/>
          <w:lang w:eastAsia="ru-RU"/>
        </w:rPr>
        <w:t xml:space="preserve"> горелки.</w:t>
      </w:r>
    </w:p>
    <w:p w:rsidR="00200166" w:rsidRPr="006D5CF0" w:rsidRDefault="00200166" w:rsidP="00200166">
      <w:pPr>
        <w:tabs>
          <w:tab w:val="left" w:pos="0"/>
        </w:tabs>
        <w:spacing w:after="0" w:line="240" w:lineRule="auto"/>
        <w:ind w:firstLine="0"/>
        <w:contextualSpacing w:val="0"/>
        <w:rPr>
          <w:i/>
          <w:sz w:val="24"/>
          <w:szCs w:val="24"/>
          <w:u w:val="single"/>
          <w:lang w:eastAsia="ru-RU"/>
        </w:rPr>
      </w:pPr>
      <w:r>
        <w:tab/>
      </w:r>
      <w:r w:rsidRPr="006D5CF0">
        <w:rPr>
          <w:i/>
          <w:sz w:val="24"/>
          <w:szCs w:val="24"/>
        </w:rPr>
        <w:t xml:space="preserve">1.Блок управления с контролером; 2. Датчик пламени; 3.Датчик температуры корпуса горелки; 4. Горелка; 5.Шнек с мотором редуктором и </w:t>
      </w:r>
      <w:proofErr w:type="spellStart"/>
      <w:r w:rsidRPr="006D5CF0">
        <w:rPr>
          <w:i/>
          <w:sz w:val="24"/>
          <w:szCs w:val="24"/>
        </w:rPr>
        <w:t>гофрорукавом</w:t>
      </w:r>
      <w:proofErr w:type="spellEnd"/>
      <w:r w:rsidRPr="006D5CF0">
        <w:rPr>
          <w:i/>
          <w:sz w:val="24"/>
          <w:szCs w:val="24"/>
        </w:rPr>
        <w:t xml:space="preserve">; 6.Бункер; 7. Твердотопливный котел; 8. Датчик температуры котла; 9.Датчик температуры дымовых газов; 10. Дымосос; 11. Дымоход котла; 12. Насос системы  отопления; 14. Датчик температуры теплоносителя в системе ГВС; 15. Насос системы ГВС; 16.Радиатор системы отопления; 17. Теплообменник (бойлер) системы ГВС; 18. </w:t>
      </w:r>
      <w:r w:rsidRPr="006D5CF0">
        <w:rPr>
          <w:i/>
          <w:sz w:val="24"/>
          <w:szCs w:val="24"/>
          <w:lang w:val="en-US"/>
        </w:rPr>
        <w:t>GPS</w:t>
      </w:r>
      <w:r>
        <w:rPr>
          <w:i/>
          <w:sz w:val="24"/>
          <w:szCs w:val="24"/>
        </w:rPr>
        <w:t xml:space="preserve"> </w:t>
      </w:r>
      <w:r w:rsidRPr="006D5CF0">
        <w:rPr>
          <w:i/>
          <w:sz w:val="24"/>
          <w:szCs w:val="24"/>
        </w:rPr>
        <w:t xml:space="preserve">устройство; 19. Комнатный термостат; 20.Нагнетательный вентилятор горелки; 21. </w:t>
      </w:r>
      <w:proofErr w:type="spellStart"/>
      <w:r w:rsidRPr="006D5CF0">
        <w:rPr>
          <w:i/>
          <w:sz w:val="24"/>
          <w:szCs w:val="24"/>
        </w:rPr>
        <w:t>Актуатор</w:t>
      </w:r>
      <w:proofErr w:type="spellEnd"/>
      <w:r w:rsidRPr="006D5CF0">
        <w:rPr>
          <w:i/>
          <w:sz w:val="24"/>
          <w:szCs w:val="24"/>
        </w:rPr>
        <w:t xml:space="preserve"> системы очистки колосника горелки; 22. Мотор редуктор внутреннего шнека горелки; 23. Свеча горелки </w:t>
      </w:r>
      <w:r w:rsidRPr="006D5CF0">
        <w:rPr>
          <w:i/>
          <w:sz w:val="24"/>
          <w:szCs w:val="24"/>
        </w:rPr>
        <w:br w:type="page"/>
      </w:r>
    </w:p>
    <w:p w:rsidR="00200166" w:rsidRPr="00F64D21" w:rsidRDefault="00200166" w:rsidP="00200166">
      <w:pPr>
        <w:pStyle w:val="a6"/>
        <w:numPr>
          <w:ilvl w:val="1"/>
          <w:numId w:val="3"/>
        </w:numPr>
        <w:jc w:val="center"/>
        <w:rPr>
          <w:b/>
          <w:sz w:val="24"/>
          <w:szCs w:val="24"/>
          <w:u w:val="single"/>
        </w:rPr>
      </w:pPr>
      <w:r w:rsidRPr="00F64D21">
        <w:rPr>
          <w:b/>
          <w:sz w:val="24"/>
          <w:szCs w:val="24"/>
          <w:u w:val="single"/>
        </w:rPr>
        <w:lastRenderedPageBreak/>
        <w:t xml:space="preserve">Принцип работы </w:t>
      </w:r>
      <w:proofErr w:type="spellStart"/>
      <w:r w:rsidRPr="00F64D21">
        <w:rPr>
          <w:b/>
          <w:sz w:val="24"/>
          <w:szCs w:val="24"/>
          <w:u w:val="single"/>
        </w:rPr>
        <w:t>пеллетной</w:t>
      </w:r>
      <w:proofErr w:type="spellEnd"/>
      <w:r w:rsidRPr="00F64D21">
        <w:rPr>
          <w:b/>
          <w:sz w:val="24"/>
          <w:szCs w:val="24"/>
          <w:u w:val="single"/>
        </w:rPr>
        <w:t xml:space="preserve"> горелки.</w:t>
      </w:r>
    </w:p>
    <w:p w:rsidR="00200166" w:rsidRDefault="00200166" w:rsidP="00200166">
      <w:pPr>
        <w:shd w:val="clear" w:color="auto" w:fill="FFFFFF"/>
        <w:spacing w:before="120" w:after="150" w:line="240" w:lineRule="auto"/>
        <w:ind w:firstLine="708"/>
        <w:contextualSpacing w:val="0"/>
        <w:rPr>
          <w:rFonts w:eastAsia="Times New Roman"/>
          <w:color w:val="000000" w:themeColor="text1"/>
          <w:sz w:val="24"/>
          <w:szCs w:val="24"/>
          <w:lang w:eastAsia="ru-RU"/>
        </w:rPr>
      </w:pPr>
      <w:r>
        <w:rPr>
          <w:rFonts w:eastAsia="Times New Roman"/>
          <w:color w:val="000000" w:themeColor="text1"/>
          <w:sz w:val="24"/>
          <w:szCs w:val="24"/>
          <w:lang w:eastAsia="ru-RU"/>
        </w:rPr>
        <w:t>И</w:t>
      </w:r>
      <w:r w:rsidRPr="007740A4">
        <w:rPr>
          <w:rFonts w:eastAsia="Times New Roman"/>
          <w:color w:val="000000" w:themeColor="text1"/>
          <w:sz w:val="24"/>
          <w:szCs w:val="24"/>
          <w:lang w:eastAsia="ru-RU"/>
        </w:rPr>
        <w:t xml:space="preserve">спользование </w:t>
      </w:r>
      <w:proofErr w:type="spellStart"/>
      <w:r>
        <w:rPr>
          <w:rFonts w:eastAsia="Times New Roman"/>
          <w:color w:val="000000" w:themeColor="text1"/>
          <w:sz w:val="24"/>
          <w:szCs w:val="24"/>
          <w:lang w:eastAsia="ru-RU"/>
        </w:rPr>
        <w:t>пеллетной</w:t>
      </w:r>
      <w:proofErr w:type="spellEnd"/>
      <w:r>
        <w:rPr>
          <w:rFonts w:eastAsia="Times New Roman"/>
          <w:color w:val="000000" w:themeColor="text1"/>
          <w:sz w:val="24"/>
          <w:szCs w:val="24"/>
          <w:lang w:eastAsia="ru-RU"/>
        </w:rPr>
        <w:t xml:space="preserve"> горелки </w:t>
      </w:r>
      <w:r w:rsidR="00926553">
        <w:rPr>
          <w:rFonts w:eastAsia="Times New Roman"/>
          <w:color w:val="000000" w:themeColor="text1"/>
          <w:sz w:val="24"/>
          <w:szCs w:val="24"/>
          <w:lang w:val="en-US" w:eastAsia="ru-RU"/>
        </w:rPr>
        <w:t>VATRA</w:t>
      </w:r>
      <w:r w:rsidRPr="007740A4">
        <w:rPr>
          <w:rFonts w:eastAsia="Times New Roman"/>
          <w:color w:val="000000" w:themeColor="text1"/>
          <w:sz w:val="24"/>
          <w:szCs w:val="24"/>
          <w:lang w:eastAsia="ru-RU"/>
        </w:rPr>
        <w:t xml:space="preserve"> </w:t>
      </w:r>
      <w:r>
        <w:rPr>
          <w:rFonts w:eastAsia="Times New Roman"/>
          <w:color w:val="000000" w:themeColor="text1"/>
          <w:sz w:val="24"/>
          <w:szCs w:val="24"/>
          <w:lang w:eastAsia="ru-RU"/>
        </w:rPr>
        <w:t xml:space="preserve">и </w:t>
      </w:r>
      <w:r w:rsidRPr="007740A4">
        <w:rPr>
          <w:rFonts w:eastAsia="Times New Roman"/>
          <w:color w:val="000000" w:themeColor="text1"/>
          <w:sz w:val="24"/>
          <w:szCs w:val="24"/>
          <w:lang w:eastAsia="ru-RU"/>
        </w:rPr>
        <w:t>гранул в качестве топлива</w:t>
      </w:r>
      <w:r>
        <w:rPr>
          <w:rFonts w:eastAsia="Times New Roman"/>
          <w:color w:val="000000" w:themeColor="text1"/>
          <w:sz w:val="24"/>
          <w:szCs w:val="24"/>
          <w:lang w:eastAsia="ru-RU"/>
        </w:rPr>
        <w:t>,</w:t>
      </w:r>
      <w:r w:rsidRPr="007740A4">
        <w:rPr>
          <w:rFonts w:eastAsia="Times New Roman"/>
          <w:color w:val="000000" w:themeColor="text1"/>
          <w:sz w:val="24"/>
          <w:szCs w:val="24"/>
          <w:lang w:eastAsia="ru-RU"/>
        </w:rPr>
        <w:t xml:space="preserve"> позволяет автоматизировать </w:t>
      </w:r>
      <w:r>
        <w:rPr>
          <w:rFonts w:eastAsia="Times New Roman"/>
          <w:color w:val="000000" w:themeColor="text1"/>
          <w:sz w:val="24"/>
          <w:szCs w:val="24"/>
          <w:lang w:eastAsia="ru-RU"/>
        </w:rPr>
        <w:t>практически любой твердотопливный котел и свести человеческие трудозатраты к минимуму</w:t>
      </w:r>
      <w:r w:rsidRPr="007740A4">
        <w:rPr>
          <w:rFonts w:eastAsia="Times New Roman"/>
          <w:color w:val="000000" w:themeColor="text1"/>
          <w:sz w:val="24"/>
          <w:szCs w:val="24"/>
          <w:lang w:eastAsia="ru-RU"/>
        </w:rPr>
        <w:t>. Для работы кот</w:t>
      </w:r>
      <w:r>
        <w:rPr>
          <w:rFonts w:eastAsia="Times New Roman"/>
          <w:color w:val="000000" w:themeColor="text1"/>
          <w:sz w:val="24"/>
          <w:szCs w:val="24"/>
          <w:lang w:eastAsia="ru-RU"/>
        </w:rPr>
        <w:t xml:space="preserve">ла в автоматическом режиме </w:t>
      </w:r>
      <w:r w:rsidRPr="007740A4">
        <w:rPr>
          <w:rFonts w:eastAsia="Times New Roman"/>
          <w:color w:val="000000" w:themeColor="text1"/>
          <w:sz w:val="24"/>
          <w:szCs w:val="24"/>
          <w:lang w:eastAsia="ru-RU"/>
        </w:rPr>
        <w:t>требуется</w:t>
      </w:r>
      <w:r>
        <w:rPr>
          <w:rFonts w:eastAsia="Times New Roman"/>
          <w:color w:val="000000" w:themeColor="text1"/>
          <w:sz w:val="24"/>
          <w:szCs w:val="24"/>
          <w:lang w:eastAsia="ru-RU"/>
        </w:rPr>
        <w:t>, топливо в виде гранул смотри п.1.4,</w:t>
      </w:r>
      <w:r w:rsidRPr="007740A4">
        <w:rPr>
          <w:rFonts w:eastAsia="Times New Roman"/>
          <w:color w:val="000000" w:themeColor="text1"/>
          <w:sz w:val="24"/>
          <w:szCs w:val="24"/>
          <w:lang w:eastAsia="ru-RU"/>
        </w:rPr>
        <w:t xml:space="preserve"> топливный бункер</w:t>
      </w:r>
      <w:r>
        <w:rPr>
          <w:rFonts w:eastAsia="Times New Roman"/>
          <w:color w:val="000000" w:themeColor="text1"/>
          <w:sz w:val="24"/>
          <w:szCs w:val="24"/>
          <w:lang w:eastAsia="ru-RU"/>
        </w:rPr>
        <w:t xml:space="preserve"> 6 </w:t>
      </w:r>
      <w:r w:rsidRPr="00AA58CE">
        <w:rPr>
          <w:rFonts w:eastAsia="Times New Roman"/>
          <w:i/>
          <w:color w:val="000000" w:themeColor="text1"/>
          <w:sz w:val="24"/>
          <w:szCs w:val="24"/>
          <w:lang w:eastAsia="ru-RU"/>
        </w:rPr>
        <w:t>рис.4</w:t>
      </w:r>
      <w:r>
        <w:rPr>
          <w:rFonts w:eastAsia="Times New Roman"/>
          <w:color w:val="000000" w:themeColor="text1"/>
          <w:sz w:val="24"/>
          <w:szCs w:val="24"/>
          <w:lang w:eastAsia="ru-RU"/>
        </w:rPr>
        <w:t>,</w:t>
      </w:r>
      <w:r w:rsidRPr="007740A4">
        <w:rPr>
          <w:rFonts w:eastAsia="Times New Roman"/>
          <w:color w:val="000000" w:themeColor="text1"/>
          <w:sz w:val="24"/>
          <w:szCs w:val="24"/>
          <w:lang w:eastAsia="ru-RU"/>
        </w:rPr>
        <w:t xml:space="preserve"> с системой подачи гранул</w:t>
      </w:r>
      <w:r>
        <w:rPr>
          <w:rFonts w:eastAsia="Times New Roman"/>
          <w:color w:val="000000" w:themeColor="text1"/>
          <w:sz w:val="24"/>
          <w:szCs w:val="24"/>
          <w:lang w:eastAsia="ru-RU"/>
        </w:rPr>
        <w:t xml:space="preserve"> 5 </w:t>
      </w:r>
      <w:r w:rsidRPr="00AA58CE">
        <w:rPr>
          <w:rFonts w:eastAsia="Times New Roman"/>
          <w:i/>
          <w:color w:val="000000" w:themeColor="text1"/>
          <w:sz w:val="24"/>
          <w:szCs w:val="24"/>
          <w:lang w:eastAsia="ru-RU"/>
        </w:rPr>
        <w:t>рис.4</w:t>
      </w:r>
      <w:r w:rsidRPr="007740A4">
        <w:rPr>
          <w:rFonts w:eastAsia="Times New Roman"/>
          <w:color w:val="000000" w:themeColor="text1"/>
          <w:sz w:val="24"/>
          <w:szCs w:val="24"/>
          <w:lang w:eastAsia="ru-RU"/>
        </w:rPr>
        <w:t xml:space="preserve"> и котел</w:t>
      </w:r>
      <w:r>
        <w:rPr>
          <w:rFonts w:eastAsia="Times New Roman"/>
          <w:color w:val="000000" w:themeColor="text1"/>
          <w:sz w:val="24"/>
          <w:szCs w:val="24"/>
          <w:lang w:eastAsia="ru-RU"/>
        </w:rPr>
        <w:t xml:space="preserve"> 7 </w:t>
      </w:r>
      <w:r w:rsidRPr="00AA58CE">
        <w:rPr>
          <w:rFonts w:eastAsia="Times New Roman"/>
          <w:i/>
          <w:color w:val="000000" w:themeColor="text1"/>
          <w:sz w:val="24"/>
          <w:szCs w:val="24"/>
          <w:lang w:eastAsia="ru-RU"/>
        </w:rPr>
        <w:t>рис.4</w:t>
      </w:r>
      <w:r w:rsidRPr="007740A4">
        <w:rPr>
          <w:rFonts w:eastAsia="Times New Roman"/>
          <w:color w:val="000000" w:themeColor="text1"/>
          <w:sz w:val="24"/>
          <w:szCs w:val="24"/>
          <w:lang w:eastAsia="ru-RU"/>
        </w:rPr>
        <w:t xml:space="preserve">, оборудованный </w:t>
      </w:r>
      <w:proofErr w:type="spellStart"/>
      <w:r w:rsidRPr="007740A4">
        <w:rPr>
          <w:rFonts w:eastAsia="Times New Roman"/>
          <w:color w:val="000000" w:themeColor="text1"/>
          <w:sz w:val="24"/>
          <w:szCs w:val="24"/>
          <w:lang w:eastAsia="ru-RU"/>
        </w:rPr>
        <w:t>пеллетной</w:t>
      </w:r>
      <w:proofErr w:type="spellEnd"/>
      <w:r w:rsidRPr="007740A4">
        <w:rPr>
          <w:rFonts w:eastAsia="Times New Roman"/>
          <w:color w:val="000000" w:themeColor="text1"/>
          <w:sz w:val="24"/>
          <w:szCs w:val="24"/>
          <w:lang w:eastAsia="ru-RU"/>
        </w:rPr>
        <w:t xml:space="preserve"> горелкой</w:t>
      </w:r>
      <w:r>
        <w:rPr>
          <w:rFonts w:eastAsia="Times New Roman"/>
          <w:color w:val="000000" w:themeColor="text1"/>
          <w:sz w:val="24"/>
          <w:szCs w:val="24"/>
          <w:lang w:eastAsia="ru-RU"/>
        </w:rPr>
        <w:t xml:space="preserve"> 4 </w:t>
      </w:r>
      <w:r w:rsidRPr="00AA58CE">
        <w:rPr>
          <w:rFonts w:eastAsia="Times New Roman"/>
          <w:i/>
          <w:color w:val="000000" w:themeColor="text1"/>
          <w:sz w:val="24"/>
          <w:szCs w:val="24"/>
          <w:lang w:eastAsia="ru-RU"/>
        </w:rPr>
        <w:t>рис.4</w:t>
      </w:r>
      <w:r w:rsidRPr="007740A4">
        <w:rPr>
          <w:rFonts w:eastAsia="Times New Roman"/>
          <w:color w:val="000000" w:themeColor="text1"/>
          <w:sz w:val="24"/>
          <w:szCs w:val="24"/>
          <w:lang w:eastAsia="ru-RU"/>
        </w:rPr>
        <w:t>.</w:t>
      </w:r>
    </w:p>
    <w:p w:rsidR="00200166" w:rsidRPr="00AA58CE" w:rsidRDefault="00200166" w:rsidP="00200166">
      <w:pPr>
        <w:shd w:val="clear" w:color="auto" w:fill="FFFFFF"/>
        <w:spacing w:after="0" w:line="240" w:lineRule="auto"/>
        <w:contextualSpacing w:val="0"/>
        <w:rPr>
          <w:rFonts w:eastAsia="Times New Roman"/>
          <w:sz w:val="24"/>
          <w:szCs w:val="24"/>
          <w:lang w:eastAsia="ru-RU"/>
        </w:rPr>
      </w:pPr>
      <w:r w:rsidRPr="00AA58CE">
        <w:rPr>
          <w:rFonts w:eastAsia="Times New Roman"/>
          <w:iCs/>
          <w:sz w:val="24"/>
          <w:szCs w:val="24"/>
          <w:lang w:eastAsia="ru-RU"/>
        </w:rPr>
        <w:t xml:space="preserve">Настройка </w:t>
      </w:r>
      <w:proofErr w:type="spellStart"/>
      <w:r w:rsidRPr="00AA58CE">
        <w:rPr>
          <w:rFonts w:eastAsia="Times New Roman"/>
          <w:iCs/>
          <w:sz w:val="24"/>
          <w:szCs w:val="24"/>
          <w:lang w:eastAsia="ru-RU"/>
        </w:rPr>
        <w:t>пеллетной</w:t>
      </w:r>
      <w:proofErr w:type="spellEnd"/>
      <w:r w:rsidRPr="00AA58CE">
        <w:rPr>
          <w:rFonts w:eastAsia="Times New Roman"/>
          <w:iCs/>
          <w:sz w:val="24"/>
          <w:szCs w:val="24"/>
          <w:lang w:eastAsia="ru-RU"/>
        </w:rPr>
        <w:t xml:space="preserve"> горелки</w:t>
      </w:r>
      <w:r w:rsidRPr="00AA58CE">
        <w:rPr>
          <w:rFonts w:eastAsia="Times New Roman"/>
          <w:sz w:val="24"/>
          <w:szCs w:val="24"/>
          <w:lang w:eastAsia="ru-RU"/>
        </w:rPr>
        <w:t xml:space="preserve"> осуществляется путем изменения скорости подачи </w:t>
      </w:r>
      <w:proofErr w:type="spellStart"/>
      <w:r w:rsidRPr="00AA58CE">
        <w:rPr>
          <w:rFonts w:eastAsia="Times New Roman"/>
          <w:sz w:val="24"/>
          <w:szCs w:val="24"/>
          <w:lang w:eastAsia="ru-RU"/>
        </w:rPr>
        <w:t>пеллет</w:t>
      </w:r>
      <w:proofErr w:type="spellEnd"/>
      <w:r w:rsidRPr="00AA58CE">
        <w:rPr>
          <w:rFonts w:eastAsia="Times New Roman"/>
          <w:sz w:val="24"/>
          <w:szCs w:val="24"/>
          <w:lang w:eastAsia="ru-RU"/>
        </w:rPr>
        <w:t xml:space="preserve"> в область горения, а </w:t>
      </w:r>
      <w:proofErr w:type="gramStart"/>
      <w:r w:rsidRPr="00AA58CE">
        <w:rPr>
          <w:rFonts w:eastAsia="Times New Roman"/>
          <w:sz w:val="24"/>
          <w:szCs w:val="24"/>
          <w:lang w:eastAsia="ru-RU"/>
        </w:rPr>
        <w:t>так же</w:t>
      </w:r>
      <w:proofErr w:type="gramEnd"/>
      <w:r w:rsidRPr="00AA58CE">
        <w:rPr>
          <w:rFonts w:eastAsia="Times New Roman"/>
          <w:sz w:val="24"/>
          <w:szCs w:val="24"/>
          <w:lang w:eastAsia="ru-RU"/>
        </w:rPr>
        <w:t xml:space="preserve"> изменением количества поступающего в камеру сгорания воздуха. Правильная настройка </w:t>
      </w:r>
      <w:proofErr w:type="spellStart"/>
      <w:r w:rsidRPr="00AA58CE">
        <w:rPr>
          <w:rFonts w:eastAsia="Times New Roman"/>
          <w:sz w:val="24"/>
          <w:szCs w:val="24"/>
          <w:lang w:eastAsia="ru-RU"/>
        </w:rPr>
        <w:t>пеллетной</w:t>
      </w:r>
      <w:proofErr w:type="spellEnd"/>
      <w:r w:rsidRPr="00AA58CE">
        <w:rPr>
          <w:rFonts w:eastAsia="Times New Roman"/>
          <w:sz w:val="24"/>
          <w:szCs w:val="24"/>
          <w:lang w:eastAsia="ru-RU"/>
        </w:rPr>
        <w:t xml:space="preserve"> горелки обеспечивает максимальную эффективность использования топлива</w:t>
      </w:r>
      <w:r>
        <w:rPr>
          <w:rFonts w:eastAsia="Times New Roman"/>
          <w:sz w:val="24"/>
          <w:szCs w:val="24"/>
          <w:lang w:eastAsia="ru-RU"/>
        </w:rPr>
        <w:t>.</w:t>
      </w:r>
    </w:p>
    <w:p w:rsidR="00200166" w:rsidRDefault="00200166" w:rsidP="00200166">
      <w:pPr>
        <w:shd w:val="clear" w:color="auto" w:fill="FFFFFF"/>
        <w:spacing w:before="120" w:after="150" w:line="240" w:lineRule="auto"/>
        <w:ind w:firstLine="708"/>
        <w:contextualSpacing w:val="0"/>
        <w:rPr>
          <w:rFonts w:eastAsia="Times New Roman"/>
          <w:sz w:val="24"/>
          <w:szCs w:val="24"/>
          <w:lang w:eastAsia="ru-RU"/>
        </w:rPr>
      </w:pPr>
      <w:r w:rsidRPr="00045062">
        <w:rPr>
          <w:rFonts w:eastAsia="Times New Roman"/>
          <w:sz w:val="24"/>
          <w:szCs w:val="24"/>
          <w:lang w:eastAsia="ru-RU"/>
        </w:rPr>
        <w:t xml:space="preserve">При запуске горелки, гранулы из бункера через шнековый транспортер бункера подаются в </w:t>
      </w:r>
      <w:proofErr w:type="spellStart"/>
      <w:r w:rsidRPr="00045062">
        <w:rPr>
          <w:rFonts w:eastAsia="Times New Roman"/>
          <w:sz w:val="24"/>
          <w:szCs w:val="24"/>
          <w:lang w:eastAsia="ru-RU"/>
        </w:rPr>
        <w:t>пеллетоприемник</w:t>
      </w:r>
      <w:proofErr w:type="spellEnd"/>
      <w:r w:rsidRPr="00045062">
        <w:rPr>
          <w:rFonts w:eastAsia="Times New Roman"/>
          <w:sz w:val="24"/>
          <w:szCs w:val="24"/>
          <w:lang w:eastAsia="ru-RU"/>
        </w:rPr>
        <w:t xml:space="preserve"> горелки. </w:t>
      </w:r>
      <w:r>
        <w:rPr>
          <w:rFonts w:eastAsia="Times New Roman"/>
          <w:sz w:val="24"/>
          <w:szCs w:val="24"/>
          <w:lang w:eastAsia="ru-RU"/>
        </w:rPr>
        <w:t>Из</w:t>
      </w:r>
      <w:r w:rsidRPr="00045062">
        <w:rPr>
          <w:rFonts w:eastAsia="Times New Roman"/>
          <w:sz w:val="24"/>
          <w:szCs w:val="24"/>
          <w:lang w:eastAsia="ru-RU"/>
        </w:rPr>
        <w:t xml:space="preserve"> </w:t>
      </w:r>
      <w:proofErr w:type="spellStart"/>
      <w:r w:rsidRPr="00045062">
        <w:rPr>
          <w:rFonts w:eastAsia="Times New Roman"/>
          <w:sz w:val="24"/>
          <w:szCs w:val="24"/>
          <w:lang w:eastAsia="ru-RU"/>
        </w:rPr>
        <w:t>пеллетоприемника</w:t>
      </w:r>
      <w:proofErr w:type="spellEnd"/>
      <w:r w:rsidRPr="00045062">
        <w:rPr>
          <w:rFonts w:eastAsia="Times New Roman"/>
          <w:sz w:val="24"/>
          <w:szCs w:val="24"/>
          <w:lang w:eastAsia="ru-RU"/>
        </w:rPr>
        <w:t xml:space="preserve"> гранулы с помощью внутреннего шнека подаются в камеру сгорания. Параллельно с загрузкой </w:t>
      </w:r>
      <w:proofErr w:type="gramStart"/>
      <w:r w:rsidRPr="00045062">
        <w:rPr>
          <w:rFonts w:eastAsia="Times New Roman"/>
          <w:sz w:val="24"/>
          <w:szCs w:val="24"/>
          <w:lang w:eastAsia="ru-RU"/>
        </w:rPr>
        <w:t>гранул  контролер</w:t>
      </w:r>
      <w:proofErr w:type="gramEnd"/>
      <w:r w:rsidRPr="00045062">
        <w:rPr>
          <w:rFonts w:eastAsia="Times New Roman"/>
          <w:sz w:val="24"/>
          <w:szCs w:val="24"/>
          <w:lang w:eastAsia="ru-RU"/>
        </w:rPr>
        <w:t xml:space="preserve"> блока управления</w:t>
      </w:r>
      <w:r>
        <w:rPr>
          <w:rFonts w:eastAsia="Times New Roman"/>
          <w:sz w:val="24"/>
          <w:szCs w:val="24"/>
          <w:lang w:eastAsia="ru-RU"/>
        </w:rPr>
        <w:t xml:space="preserve"> 1 </w:t>
      </w:r>
      <w:r w:rsidRPr="00AA58CE">
        <w:rPr>
          <w:rFonts w:eastAsia="Times New Roman"/>
          <w:i/>
          <w:color w:val="000000" w:themeColor="text1"/>
          <w:sz w:val="24"/>
          <w:szCs w:val="24"/>
          <w:lang w:eastAsia="ru-RU"/>
        </w:rPr>
        <w:t>рис.4</w:t>
      </w:r>
      <w:r w:rsidRPr="00045062">
        <w:rPr>
          <w:rFonts w:eastAsia="Times New Roman"/>
          <w:sz w:val="24"/>
          <w:szCs w:val="24"/>
          <w:lang w:eastAsia="ru-RU"/>
        </w:rPr>
        <w:t xml:space="preserve"> включает свечу 23</w:t>
      </w:r>
      <w:r>
        <w:rPr>
          <w:rFonts w:eastAsia="Times New Roman"/>
          <w:sz w:val="24"/>
          <w:szCs w:val="24"/>
          <w:lang w:eastAsia="ru-RU"/>
        </w:rPr>
        <w:t xml:space="preserve"> </w:t>
      </w:r>
      <w:r w:rsidRPr="00DA5FC8">
        <w:rPr>
          <w:rFonts w:eastAsia="Times New Roman"/>
          <w:i/>
          <w:sz w:val="24"/>
          <w:szCs w:val="24"/>
          <w:lang w:eastAsia="ru-RU"/>
        </w:rPr>
        <w:t>рис.</w:t>
      </w:r>
      <w:r>
        <w:rPr>
          <w:rFonts w:eastAsia="Times New Roman"/>
          <w:i/>
          <w:sz w:val="24"/>
          <w:szCs w:val="24"/>
          <w:lang w:eastAsia="ru-RU"/>
        </w:rPr>
        <w:t>4</w:t>
      </w:r>
      <w:r w:rsidRPr="00045062">
        <w:rPr>
          <w:rFonts w:eastAsia="Times New Roman"/>
          <w:sz w:val="24"/>
          <w:szCs w:val="24"/>
          <w:lang w:eastAsia="ru-RU"/>
        </w:rPr>
        <w:t xml:space="preserve"> и нагнетательный вентилятор 2</w:t>
      </w:r>
      <w:r>
        <w:rPr>
          <w:rFonts w:eastAsia="Times New Roman"/>
          <w:sz w:val="24"/>
          <w:szCs w:val="24"/>
          <w:lang w:eastAsia="ru-RU"/>
        </w:rPr>
        <w:t xml:space="preserve">0 </w:t>
      </w:r>
      <w:r w:rsidRPr="00DA5FC8">
        <w:rPr>
          <w:rFonts w:eastAsia="Times New Roman"/>
          <w:i/>
          <w:sz w:val="24"/>
          <w:szCs w:val="24"/>
          <w:lang w:eastAsia="ru-RU"/>
        </w:rPr>
        <w:t>рис</w:t>
      </w:r>
      <w:r>
        <w:rPr>
          <w:rFonts w:eastAsia="Times New Roman"/>
          <w:i/>
          <w:sz w:val="24"/>
          <w:szCs w:val="24"/>
          <w:lang w:eastAsia="ru-RU"/>
        </w:rPr>
        <w:t>.</w:t>
      </w:r>
      <w:r w:rsidRPr="00DA5FC8">
        <w:rPr>
          <w:rFonts w:eastAsia="Times New Roman"/>
          <w:i/>
          <w:sz w:val="24"/>
          <w:szCs w:val="24"/>
          <w:lang w:eastAsia="ru-RU"/>
        </w:rPr>
        <w:t>4</w:t>
      </w:r>
      <w:r w:rsidRPr="00045062">
        <w:rPr>
          <w:rFonts w:eastAsia="Times New Roman"/>
          <w:sz w:val="24"/>
          <w:szCs w:val="24"/>
          <w:lang w:eastAsia="ru-RU"/>
        </w:rPr>
        <w:t xml:space="preserve">. Через свечу вентилятор </w:t>
      </w:r>
      <w:r>
        <w:rPr>
          <w:rFonts w:eastAsia="Times New Roman"/>
          <w:sz w:val="24"/>
          <w:szCs w:val="24"/>
          <w:lang w:eastAsia="ru-RU"/>
        </w:rPr>
        <w:t xml:space="preserve">малыми порциями, </w:t>
      </w:r>
      <w:r w:rsidRPr="00045062">
        <w:rPr>
          <w:rFonts w:eastAsia="Times New Roman"/>
          <w:sz w:val="24"/>
          <w:szCs w:val="24"/>
          <w:lang w:eastAsia="ru-RU"/>
        </w:rPr>
        <w:t xml:space="preserve">прогоняет воздух, который в свою очередь нагревается и воспламеняет гранулы </w:t>
      </w:r>
      <w:proofErr w:type="spellStart"/>
      <w:r w:rsidRPr="00045062">
        <w:rPr>
          <w:rFonts w:eastAsia="Times New Roman"/>
          <w:sz w:val="24"/>
          <w:szCs w:val="24"/>
          <w:lang w:eastAsia="ru-RU"/>
        </w:rPr>
        <w:t>пеллет</w:t>
      </w:r>
      <w:proofErr w:type="spellEnd"/>
      <w:r w:rsidRPr="00045062">
        <w:rPr>
          <w:rFonts w:eastAsia="Times New Roman"/>
          <w:sz w:val="24"/>
          <w:szCs w:val="24"/>
          <w:lang w:eastAsia="ru-RU"/>
        </w:rPr>
        <w:t>. После того как датчик пламени</w:t>
      </w:r>
      <w:r>
        <w:rPr>
          <w:rFonts w:eastAsia="Times New Roman"/>
          <w:sz w:val="24"/>
          <w:szCs w:val="24"/>
          <w:lang w:eastAsia="ru-RU"/>
        </w:rPr>
        <w:t xml:space="preserve"> увидит</w:t>
      </w:r>
      <w:r w:rsidRPr="00045062">
        <w:rPr>
          <w:rFonts w:eastAsia="Times New Roman"/>
          <w:sz w:val="24"/>
          <w:szCs w:val="24"/>
          <w:lang w:eastAsia="ru-RU"/>
        </w:rPr>
        <w:t xml:space="preserve"> открытое пламя в зоне горения</w:t>
      </w:r>
      <w:r>
        <w:rPr>
          <w:rFonts w:eastAsia="Times New Roman"/>
          <w:sz w:val="24"/>
          <w:szCs w:val="24"/>
          <w:lang w:eastAsia="ru-RU"/>
        </w:rPr>
        <w:t>, контролер переводит горелку в режим горения на 30</w:t>
      </w:r>
      <w:proofErr w:type="gramStart"/>
      <w:r>
        <w:rPr>
          <w:rFonts w:eastAsia="Times New Roman"/>
          <w:sz w:val="24"/>
          <w:szCs w:val="24"/>
          <w:lang w:eastAsia="ru-RU"/>
        </w:rPr>
        <w:t>% ,</w:t>
      </w:r>
      <w:proofErr w:type="gramEnd"/>
      <w:r>
        <w:rPr>
          <w:rFonts w:eastAsia="Times New Roman"/>
          <w:sz w:val="24"/>
          <w:szCs w:val="24"/>
          <w:lang w:eastAsia="ru-RU"/>
        </w:rPr>
        <w:t xml:space="preserve"> потом на 60% и 100%. Ступенчатое повышение мощности дает возможность плавно подымать мощность горелки, постепенно увеличивая количество подающегося топлива и воздуха в камеру сгорания горелки. В горелках </w:t>
      </w:r>
      <w:r w:rsidR="00926553">
        <w:rPr>
          <w:rFonts w:eastAsia="Times New Roman"/>
          <w:sz w:val="24"/>
          <w:szCs w:val="24"/>
          <w:lang w:val="en-US" w:eastAsia="ru-RU"/>
        </w:rPr>
        <w:t>VATRA</w:t>
      </w:r>
      <w:r w:rsidRPr="00877848">
        <w:rPr>
          <w:rFonts w:eastAsia="Times New Roman"/>
          <w:sz w:val="24"/>
          <w:szCs w:val="24"/>
          <w:lang w:eastAsia="ru-RU"/>
        </w:rPr>
        <w:t xml:space="preserve"> </w:t>
      </w:r>
      <w:r>
        <w:rPr>
          <w:rFonts w:eastAsia="Times New Roman"/>
          <w:sz w:val="24"/>
          <w:szCs w:val="24"/>
          <w:lang w:eastAsia="ru-RU"/>
        </w:rPr>
        <w:t xml:space="preserve">реализован принцип </w:t>
      </w:r>
      <w:r>
        <w:rPr>
          <w:rFonts w:eastAsia="Times New Roman"/>
          <w:sz w:val="24"/>
          <w:szCs w:val="24"/>
          <w:lang w:val="en-US" w:eastAsia="ru-RU"/>
        </w:rPr>
        <w:t>PID</w:t>
      </w:r>
      <w:r>
        <w:rPr>
          <w:rFonts w:eastAsia="Times New Roman"/>
          <w:sz w:val="24"/>
          <w:szCs w:val="24"/>
          <w:lang w:eastAsia="ru-RU"/>
        </w:rPr>
        <w:t xml:space="preserve">-регулирования, т.е. горение в камере сгорания поддерживается по ранее заданному алгоритму, но в пределах предварительно установленных значений перед пуском. Настройки режима </w:t>
      </w:r>
      <w:r>
        <w:rPr>
          <w:rFonts w:eastAsia="Times New Roman"/>
          <w:sz w:val="24"/>
          <w:szCs w:val="24"/>
          <w:lang w:val="en-US" w:eastAsia="ru-RU"/>
        </w:rPr>
        <w:t>PID</w:t>
      </w:r>
      <w:r>
        <w:rPr>
          <w:rFonts w:eastAsia="Times New Roman"/>
          <w:sz w:val="24"/>
          <w:szCs w:val="24"/>
          <w:lang w:eastAsia="ru-RU"/>
        </w:rPr>
        <w:t xml:space="preserve"> описаны в п.4.3 настоящего руководства. Возможность изменять настройки </w:t>
      </w:r>
      <w:r>
        <w:rPr>
          <w:rFonts w:eastAsia="Times New Roman"/>
          <w:sz w:val="24"/>
          <w:szCs w:val="24"/>
          <w:lang w:val="en-US" w:eastAsia="ru-RU"/>
        </w:rPr>
        <w:t>PID</w:t>
      </w:r>
      <w:r w:rsidRPr="006058C3">
        <w:rPr>
          <w:rFonts w:eastAsia="Times New Roman"/>
          <w:sz w:val="24"/>
          <w:szCs w:val="24"/>
          <w:lang w:eastAsia="ru-RU"/>
        </w:rPr>
        <w:t xml:space="preserve"> </w:t>
      </w:r>
      <w:r>
        <w:rPr>
          <w:rFonts w:eastAsia="Times New Roman"/>
          <w:sz w:val="24"/>
          <w:szCs w:val="24"/>
          <w:lang w:eastAsia="ru-RU"/>
        </w:rPr>
        <w:t xml:space="preserve">во время работы горелки, позволяет добиться самого оптимального горения для </w:t>
      </w:r>
      <w:proofErr w:type="spellStart"/>
      <w:r>
        <w:rPr>
          <w:rFonts w:eastAsia="Times New Roman"/>
          <w:sz w:val="24"/>
          <w:szCs w:val="24"/>
          <w:lang w:eastAsia="ru-RU"/>
        </w:rPr>
        <w:t>пеллет</w:t>
      </w:r>
      <w:proofErr w:type="spellEnd"/>
      <w:r>
        <w:rPr>
          <w:rFonts w:eastAsia="Times New Roman"/>
          <w:sz w:val="24"/>
          <w:szCs w:val="24"/>
          <w:lang w:eastAsia="ru-RU"/>
        </w:rPr>
        <w:t xml:space="preserve"> разного качества и разной калорийности.</w:t>
      </w:r>
    </w:p>
    <w:p w:rsidR="00200166" w:rsidRDefault="00200166" w:rsidP="00200166">
      <w:pPr>
        <w:shd w:val="clear" w:color="auto" w:fill="FFFFFF"/>
        <w:spacing w:before="120" w:after="150" w:line="240" w:lineRule="auto"/>
        <w:ind w:firstLine="708"/>
        <w:contextualSpacing w:val="0"/>
        <w:rPr>
          <w:rFonts w:eastAsia="Times New Roman"/>
          <w:sz w:val="24"/>
          <w:szCs w:val="24"/>
          <w:lang w:eastAsia="ru-RU"/>
        </w:rPr>
      </w:pPr>
      <w:r>
        <w:rPr>
          <w:rFonts w:eastAsia="Times New Roman"/>
          <w:sz w:val="24"/>
          <w:szCs w:val="24"/>
          <w:lang w:eastAsia="ru-RU"/>
        </w:rPr>
        <w:t xml:space="preserve">В ходе работы горелки, контролер блока управления, постоянно опрашивает датчик пламени 2 </w:t>
      </w:r>
      <w:r w:rsidRPr="00DA5FC8">
        <w:rPr>
          <w:rFonts w:eastAsia="Times New Roman"/>
          <w:i/>
          <w:sz w:val="24"/>
          <w:szCs w:val="24"/>
          <w:lang w:eastAsia="ru-RU"/>
        </w:rPr>
        <w:t>рис</w:t>
      </w:r>
      <w:r>
        <w:rPr>
          <w:rFonts w:eastAsia="Times New Roman"/>
          <w:i/>
          <w:sz w:val="24"/>
          <w:szCs w:val="24"/>
          <w:lang w:eastAsia="ru-RU"/>
        </w:rPr>
        <w:t>.</w:t>
      </w:r>
      <w:proofErr w:type="gramStart"/>
      <w:r w:rsidRPr="00DA5FC8">
        <w:rPr>
          <w:rFonts w:eastAsia="Times New Roman"/>
          <w:i/>
          <w:sz w:val="24"/>
          <w:szCs w:val="24"/>
          <w:lang w:eastAsia="ru-RU"/>
        </w:rPr>
        <w:t xml:space="preserve">4 </w:t>
      </w:r>
      <w:r>
        <w:rPr>
          <w:rFonts w:eastAsia="Times New Roman"/>
          <w:sz w:val="24"/>
          <w:szCs w:val="24"/>
          <w:lang w:eastAsia="ru-RU"/>
        </w:rPr>
        <w:t>,</w:t>
      </w:r>
      <w:proofErr w:type="gramEnd"/>
      <w:r>
        <w:rPr>
          <w:rFonts w:eastAsia="Times New Roman"/>
          <w:sz w:val="24"/>
          <w:szCs w:val="24"/>
          <w:lang w:eastAsia="ru-RU"/>
        </w:rPr>
        <w:t xml:space="preserve"> датчик температуры котла 8 </w:t>
      </w:r>
      <w:r w:rsidRPr="00DA5FC8">
        <w:rPr>
          <w:rFonts w:eastAsia="Times New Roman"/>
          <w:i/>
          <w:sz w:val="24"/>
          <w:szCs w:val="24"/>
          <w:lang w:eastAsia="ru-RU"/>
        </w:rPr>
        <w:t>рис</w:t>
      </w:r>
      <w:r>
        <w:rPr>
          <w:rFonts w:eastAsia="Times New Roman"/>
          <w:i/>
          <w:sz w:val="24"/>
          <w:szCs w:val="24"/>
          <w:lang w:eastAsia="ru-RU"/>
        </w:rPr>
        <w:t>.</w:t>
      </w:r>
      <w:r w:rsidRPr="00DA5FC8">
        <w:rPr>
          <w:rFonts w:eastAsia="Times New Roman"/>
          <w:i/>
          <w:sz w:val="24"/>
          <w:szCs w:val="24"/>
          <w:lang w:eastAsia="ru-RU"/>
        </w:rPr>
        <w:t>4</w:t>
      </w:r>
      <w:r>
        <w:rPr>
          <w:rFonts w:eastAsia="Times New Roman"/>
          <w:sz w:val="24"/>
          <w:szCs w:val="24"/>
          <w:lang w:eastAsia="ru-RU"/>
        </w:rPr>
        <w:t xml:space="preserve"> (или датчик температуры системы ГВС 14 </w:t>
      </w:r>
      <w:r w:rsidRPr="00DA5FC8">
        <w:rPr>
          <w:rFonts w:eastAsia="Times New Roman"/>
          <w:i/>
          <w:sz w:val="24"/>
          <w:szCs w:val="24"/>
          <w:lang w:eastAsia="ru-RU"/>
        </w:rPr>
        <w:t>рис</w:t>
      </w:r>
      <w:r>
        <w:rPr>
          <w:rFonts w:eastAsia="Times New Roman"/>
          <w:i/>
          <w:sz w:val="24"/>
          <w:szCs w:val="24"/>
          <w:lang w:eastAsia="ru-RU"/>
        </w:rPr>
        <w:t>.</w:t>
      </w:r>
      <w:r w:rsidRPr="00DA5FC8">
        <w:rPr>
          <w:rFonts w:eastAsia="Times New Roman"/>
          <w:i/>
          <w:sz w:val="24"/>
          <w:szCs w:val="24"/>
          <w:lang w:eastAsia="ru-RU"/>
        </w:rPr>
        <w:t>4</w:t>
      </w:r>
      <w:r>
        <w:rPr>
          <w:rFonts w:eastAsia="Times New Roman"/>
          <w:sz w:val="24"/>
          <w:szCs w:val="24"/>
          <w:lang w:eastAsia="ru-RU"/>
        </w:rPr>
        <w:t>, если выбран режим «Приоритет ГВС»), датчик температуры корпуса горелки 3</w:t>
      </w:r>
      <w:r w:rsidRPr="00DA5FC8">
        <w:rPr>
          <w:rFonts w:eastAsia="Times New Roman"/>
          <w:i/>
          <w:sz w:val="24"/>
          <w:szCs w:val="24"/>
          <w:lang w:eastAsia="ru-RU"/>
        </w:rPr>
        <w:t xml:space="preserve"> рис</w:t>
      </w:r>
      <w:r>
        <w:rPr>
          <w:rFonts w:eastAsia="Times New Roman"/>
          <w:i/>
          <w:sz w:val="24"/>
          <w:szCs w:val="24"/>
          <w:lang w:eastAsia="ru-RU"/>
        </w:rPr>
        <w:t>.</w:t>
      </w:r>
      <w:r w:rsidRPr="00DA5FC8">
        <w:rPr>
          <w:rFonts w:eastAsia="Times New Roman"/>
          <w:i/>
          <w:sz w:val="24"/>
          <w:szCs w:val="24"/>
          <w:lang w:eastAsia="ru-RU"/>
        </w:rPr>
        <w:t>4</w:t>
      </w:r>
      <w:r>
        <w:rPr>
          <w:rFonts w:eastAsia="Times New Roman"/>
          <w:sz w:val="24"/>
          <w:szCs w:val="24"/>
          <w:lang w:eastAsia="ru-RU"/>
        </w:rPr>
        <w:t xml:space="preserve">, комнатный термостат и сравнивает их показания, с предварительно заданными значениями. После чего выдает команды на исполнительные механизмы по ранее заложенному алгоритму. </w:t>
      </w:r>
    </w:p>
    <w:p w:rsidR="00200166" w:rsidRDefault="00200166" w:rsidP="00200166">
      <w:pPr>
        <w:shd w:val="clear" w:color="auto" w:fill="FFFFFF"/>
        <w:spacing w:before="120" w:after="150" w:line="240" w:lineRule="auto"/>
        <w:ind w:firstLine="708"/>
        <w:contextualSpacing w:val="0"/>
        <w:rPr>
          <w:rFonts w:eastAsia="Times New Roman"/>
          <w:sz w:val="24"/>
          <w:szCs w:val="24"/>
          <w:lang w:eastAsia="ru-RU"/>
        </w:rPr>
      </w:pPr>
      <w:r>
        <w:rPr>
          <w:rFonts w:eastAsia="Times New Roman"/>
          <w:sz w:val="24"/>
          <w:szCs w:val="24"/>
          <w:lang w:eastAsia="ru-RU"/>
        </w:rPr>
        <w:t xml:space="preserve"> </w:t>
      </w:r>
      <w:r w:rsidRPr="00200166">
        <w:rPr>
          <w:rFonts w:eastAsia="Times New Roman"/>
          <w:b/>
          <w:sz w:val="24"/>
          <w:szCs w:val="24"/>
          <w:lang w:eastAsia="ru-RU"/>
        </w:rPr>
        <w:t>Датчик пламени</w:t>
      </w:r>
      <w:r>
        <w:rPr>
          <w:rFonts w:eastAsia="Times New Roman"/>
          <w:sz w:val="24"/>
          <w:szCs w:val="24"/>
          <w:lang w:eastAsia="ru-RU"/>
        </w:rPr>
        <w:t xml:space="preserve"> выдает значения освещенности в камере сгорания в пределах от 1-999 делений. В зависимости интенсивности освещения в камере сгорания горелки, контролер будет подбирать алгоритм работы для вентилятора и шнека подачи топлива 5 </w:t>
      </w:r>
      <w:r w:rsidRPr="00DA5FC8">
        <w:rPr>
          <w:rFonts w:eastAsia="Times New Roman"/>
          <w:i/>
          <w:sz w:val="24"/>
          <w:szCs w:val="24"/>
          <w:lang w:eastAsia="ru-RU"/>
        </w:rPr>
        <w:t>рис</w:t>
      </w:r>
      <w:r>
        <w:rPr>
          <w:rFonts w:eastAsia="Times New Roman"/>
          <w:i/>
          <w:sz w:val="24"/>
          <w:szCs w:val="24"/>
          <w:lang w:eastAsia="ru-RU"/>
        </w:rPr>
        <w:t>.</w:t>
      </w:r>
      <w:r w:rsidRPr="00DA5FC8">
        <w:rPr>
          <w:rFonts w:eastAsia="Times New Roman"/>
          <w:i/>
          <w:sz w:val="24"/>
          <w:szCs w:val="24"/>
          <w:lang w:eastAsia="ru-RU"/>
        </w:rPr>
        <w:t>4</w:t>
      </w:r>
      <w:r>
        <w:rPr>
          <w:rFonts w:eastAsia="Times New Roman"/>
          <w:sz w:val="24"/>
          <w:szCs w:val="24"/>
          <w:lang w:eastAsia="ru-RU"/>
        </w:rPr>
        <w:t>.</w:t>
      </w:r>
    </w:p>
    <w:p w:rsidR="00200166" w:rsidRDefault="00200166" w:rsidP="00200166">
      <w:pPr>
        <w:shd w:val="clear" w:color="auto" w:fill="FFFFFF"/>
        <w:spacing w:before="120" w:after="150" w:line="240" w:lineRule="auto"/>
        <w:ind w:firstLine="708"/>
        <w:contextualSpacing w:val="0"/>
        <w:rPr>
          <w:rFonts w:eastAsia="Times New Roman"/>
          <w:sz w:val="24"/>
          <w:szCs w:val="24"/>
          <w:lang w:eastAsia="ru-RU"/>
        </w:rPr>
      </w:pPr>
      <w:r w:rsidRPr="00200166">
        <w:rPr>
          <w:rFonts w:eastAsia="Times New Roman"/>
          <w:b/>
          <w:sz w:val="24"/>
          <w:szCs w:val="24"/>
          <w:lang w:eastAsia="ru-RU"/>
        </w:rPr>
        <w:t>Датчик температуры котла</w:t>
      </w:r>
      <w:r>
        <w:rPr>
          <w:rFonts w:eastAsia="Times New Roman"/>
          <w:sz w:val="24"/>
          <w:szCs w:val="24"/>
          <w:lang w:eastAsia="ru-RU"/>
        </w:rPr>
        <w:t xml:space="preserve"> показывает фактическую температуру теплоносителя на выходе с котла. Контролер сравнивает эту температуру с заданными значениями пользователем. Если температура меньше заданного значения, то контролер удерживает работу горелки на максимальной мощности. За несколько градусов до достижения заданной температуры контролер постепенно снижает мощность горелки, что дает возможность плавно подойти к заданной температуре, чем уменьшается большая инерционность твердого топлива. В дальнейшем контролер будет пытаться удерживать температуру теплоносителя в пределах заданной. Если значение температуры теплоносителя будет продолжать повышаться, контролер переведет горелку в режим ПОДДЕРЖКА (на дисплее ПД)</w:t>
      </w:r>
      <w:r w:rsidR="00F57776">
        <w:rPr>
          <w:rFonts w:eastAsia="Times New Roman"/>
          <w:sz w:val="24"/>
          <w:szCs w:val="24"/>
          <w:lang w:eastAsia="ru-RU"/>
        </w:rPr>
        <w:t>, другими словами ФИТИЛЬ</w:t>
      </w:r>
      <w:r>
        <w:rPr>
          <w:rFonts w:eastAsia="Times New Roman"/>
          <w:sz w:val="24"/>
          <w:szCs w:val="24"/>
          <w:lang w:eastAsia="ru-RU"/>
        </w:rPr>
        <w:t>. Порог включения режима ПД устанавливается пользователем, смотри п.5.5 настоящего руководства</w:t>
      </w:r>
      <w:r w:rsidR="00693359">
        <w:rPr>
          <w:rFonts w:eastAsia="Times New Roman"/>
          <w:sz w:val="24"/>
          <w:szCs w:val="24"/>
          <w:lang w:eastAsia="ru-RU"/>
        </w:rPr>
        <w:t>, с таким расчетом</w:t>
      </w:r>
      <w:r w:rsidR="00883766">
        <w:rPr>
          <w:rFonts w:eastAsia="Times New Roman"/>
          <w:sz w:val="24"/>
          <w:szCs w:val="24"/>
          <w:lang w:eastAsia="ru-RU"/>
        </w:rPr>
        <w:t>,</w:t>
      </w:r>
      <w:r w:rsidR="00693359">
        <w:rPr>
          <w:rFonts w:eastAsia="Times New Roman"/>
          <w:sz w:val="24"/>
          <w:szCs w:val="24"/>
          <w:lang w:eastAsia="ru-RU"/>
        </w:rPr>
        <w:t xml:space="preserve"> чтобы горелка поддерживала горение при самых минимальных значениях под</w:t>
      </w:r>
      <w:r w:rsidR="00883766">
        <w:rPr>
          <w:rFonts w:eastAsia="Times New Roman"/>
          <w:sz w:val="24"/>
          <w:szCs w:val="24"/>
          <w:lang w:eastAsia="ru-RU"/>
        </w:rPr>
        <w:t>а</w:t>
      </w:r>
      <w:r w:rsidR="00693359">
        <w:rPr>
          <w:rFonts w:eastAsia="Times New Roman"/>
          <w:sz w:val="24"/>
          <w:szCs w:val="24"/>
          <w:lang w:eastAsia="ru-RU"/>
        </w:rPr>
        <w:t xml:space="preserve">чи </w:t>
      </w:r>
      <w:proofErr w:type="spellStart"/>
      <w:r w:rsidR="00693359">
        <w:rPr>
          <w:rFonts w:eastAsia="Times New Roman"/>
          <w:sz w:val="24"/>
          <w:szCs w:val="24"/>
          <w:lang w:eastAsia="ru-RU"/>
        </w:rPr>
        <w:t>пеллет</w:t>
      </w:r>
      <w:proofErr w:type="spellEnd"/>
      <w:r w:rsidR="00693359">
        <w:rPr>
          <w:rFonts w:eastAsia="Times New Roman"/>
          <w:sz w:val="24"/>
          <w:szCs w:val="24"/>
          <w:lang w:eastAsia="ru-RU"/>
        </w:rPr>
        <w:t xml:space="preserve"> и воздуха.</w:t>
      </w:r>
      <w:r>
        <w:rPr>
          <w:rFonts w:eastAsia="Times New Roman"/>
          <w:sz w:val="24"/>
          <w:szCs w:val="24"/>
          <w:lang w:eastAsia="ru-RU"/>
        </w:rPr>
        <w:t xml:space="preserve"> В этом режиме по умолчанию установлена работа горелки на </w:t>
      </w:r>
      <w:r w:rsidRPr="00700858">
        <w:rPr>
          <w:rFonts w:eastAsia="Times New Roman"/>
          <w:sz w:val="24"/>
          <w:szCs w:val="24"/>
          <w:lang w:eastAsia="ru-RU"/>
        </w:rPr>
        <w:t xml:space="preserve">20% </w:t>
      </w:r>
      <w:r>
        <w:rPr>
          <w:rFonts w:eastAsia="Times New Roman"/>
          <w:sz w:val="24"/>
          <w:szCs w:val="24"/>
          <w:lang w:eastAsia="ru-RU"/>
        </w:rPr>
        <w:t>мощности от заданных значений работы вентилятора и шнека подачи топлива</w:t>
      </w:r>
      <w:r w:rsidR="00F57776">
        <w:rPr>
          <w:rFonts w:eastAsia="Times New Roman"/>
          <w:sz w:val="24"/>
          <w:szCs w:val="24"/>
          <w:lang w:eastAsia="ru-RU"/>
        </w:rPr>
        <w:t xml:space="preserve">, </w:t>
      </w:r>
      <w:proofErr w:type="gramStart"/>
      <w:r w:rsidR="00F57776">
        <w:rPr>
          <w:rFonts w:eastAsia="Times New Roman"/>
          <w:sz w:val="24"/>
          <w:szCs w:val="24"/>
          <w:lang w:eastAsia="ru-RU"/>
        </w:rPr>
        <w:t xml:space="preserve">т.е. </w:t>
      </w:r>
      <w:r>
        <w:rPr>
          <w:rFonts w:eastAsia="Times New Roman"/>
          <w:sz w:val="24"/>
          <w:szCs w:val="24"/>
          <w:lang w:eastAsia="ru-RU"/>
        </w:rPr>
        <w:t>.</w:t>
      </w:r>
      <w:proofErr w:type="gramEnd"/>
      <w:r>
        <w:rPr>
          <w:rFonts w:eastAsia="Times New Roman"/>
          <w:sz w:val="24"/>
          <w:szCs w:val="24"/>
          <w:lang w:eastAsia="ru-RU"/>
        </w:rPr>
        <w:t xml:space="preserve"> Если же значение температуры теплоносителя будет повышаться, и превысит заданное значение температуры теплоносителя на </w:t>
      </w:r>
      <w:r w:rsidRPr="00700858">
        <w:rPr>
          <w:rFonts w:eastAsia="Times New Roman"/>
          <w:sz w:val="24"/>
          <w:szCs w:val="24"/>
          <w:lang w:eastAsia="ru-RU"/>
        </w:rPr>
        <w:t>10 град</w:t>
      </w:r>
      <w:r w:rsidR="00700858">
        <w:rPr>
          <w:rFonts w:eastAsia="Times New Roman"/>
          <w:sz w:val="24"/>
          <w:szCs w:val="24"/>
          <w:lang w:eastAsia="ru-RU"/>
        </w:rPr>
        <w:t xml:space="preserve">усов </w:t>
      </w:r>
      <w:proofErr w:type="spellStart"/>
      <w:r w:rsidRPr="00700858">
        <w:rPr>
          <w:rFonts w:eastAsia="Times New Roman"/>
          <w:sz w:val="24"/>
          <w:szCs w:val="24"/>
          <w:lang w:eastAsia="ru-RU"/>
        </w:rPr>
        <w:t>цельсия</w:t>
      </w:r>
      <w:proofErr w:type="spellEnd"/>
      <w:r w:rsidRPr="00700858">
        <w:rPr>
          <w:rFonts w:eastAsia="Times New Roman"/>
          <w:sz w:val="24"/>
          <w:szCs w:val="24"/>
          <w:lang w:eastAsia="ru-RU"/>
        </w:rPr>
        <w:t xml:space="preserve"> </w:t>
      </w:r>
      <w:r>
        <w:rPr>
          <w:rFonts w:eastAsia="Times New Roman"/>
          <w:sz w:val="24"/>
          <w:szCs w:val="24"/>
          <w:lang w:eastAsia="ru-RU"/>
        </w:rPr>
        <w:t xml:space="preserve">в режиме </w:t>
      </w:r>
      <w:r w:rsidR="00693359">
        <w:rPr>
          <w:rFonts w:eastAsia="Times New Roman"/>
          <w:sz w:val="24"/>
          <w:szCs w:val="24"/>
          <w:lang w:eastAsia="ru-RU"/>
        </w:rPr>
        <w:t>ФИТИЛЬ</w:t>
      </w:r>
      <w:r>
        <w:rPr>
          <w:rFonts w:eastAsia="Times New Roman"/>
          <w:sz w:val="24"/>
          <w:szCs w:val="24"/>
          <w:lang w:eastAsia="ru-RU"/>
        </w:rPr>
        <w:t xml:space="preserve">, контролер переведет горелку в режим ПАУЗА (на дисплее ПЗ). В этом режиме подача </w:t>
      </w:r>
      <w:proofErr w:type="spellStart"/>
      <w:r>
        <w:rPr>
          <w:rFonts w:eastAsia="Times New Roman"/>
          <w:sz w:val="24"/>
          <w:szCs w:val="24"/>
          <w:lang w:eastAsia="ru-RU"/>
        </w:rPr>
        <w:t>пеллет</w:t>
      </w:r>
      <w:proofErr w:type="spellEnd"/>
      <w:r>
        <w:rPr>
          <w:rFonts w:eastAsia="Times New Roman"/>
          <w:sz w:val="24"/>
          <w:szCs w:val="24"/>
          <w:lang w:eastAsia="ru-RU"/>
        </w:rPr>
        <w:t xml:space="preserve"> прекращается, горящий слой остается на колоснике, а контролер время от времени выдает команду на вентилятор для раздувания горящего слоя. Как только температура </w:t>
      </w:r>
      <w:r>
        <w:rPr>
          <w:rFonts w:eastAsia="Times New Roman"/>
          <w:sz w:val="24"/>
          <w:szCs w:val="24"/>
          <w:lang w:eastAsia="ru-RU"/>
        </w:rPr>
        <w:lastRenderedPageBreak/>
        <w:t xml:space="preserve">теплоносителя понизится до значения </w:t>
      </w:r>
      <w:r w:rsidRPr="00700858">
        <w:rPr>
          <w:rFonts w:eastAsia="Times New Roman"/>
          <w:b/>
          <w:sz w:val="24"/>
          <w:szCs w:val="24"/>
          <w:lang w:val="en-US" w:eastAsia="ru-RU"/>
        </w:rPr>
        <w:t>delta</w:t>
      </w:r>
      <w:r w:rsidRPr="00700858">
        <w:rPr>
          <w:rFonts w:eastAsia="Times New Roman"/>
          <w:b/>
          <w:sz w:val="24"/>
          <w:szCs w:val="24"/>
          <w:lang w:eastAsia="ru-RU"/>
        </w:rPr>
        <w:t xml:space="preserve"> гистерезиса,</w:t>
      </w:r>
      <w:r w:rsidRPr="00700858">
        <w:rPr>
          <w:rFonts w:eastAsia="Times New Roman"/>
          <w:sz w:val="24"/>
          <w:szCs w:val="24"/>
          <w:lang w:eastAsia="ru-RU"/>
        </w:rPr>
        <w:t xml:space="preserve"> </w:t>
      </w:r>
      <w:r>
        <w:rPr>
          <w:rFonts w:eastAsia="Times New Roman"/>
          <w:sz w:val="24"/>
          <w:szCs w:val="24"/>
          <w:lang w:eastAsia="ru-RU"/>
        </w:rPr>
        <w:t xml:space="preserve">контролер выдаст команду на запуск горелки. </w:t>
      </w:r>
    </w:p>
    <w:p w:rsidR="00200166" w:rsidRDefault="00200166" w:rsidP="00200166">
      <w:pPr>
        <w:shd w:val="clear" w:color="auto" w:fill="FFFFFF"/>
        <w:spacing w:before="120" w:after="150" w:line="240" w:lineRule="auto"/>
        <w:ind w:firstLine="708"/>
        <w:contextualSpacing w:val="0"/>
        <w:rPr>
          <w:rFonts w:eastAsia="Times New Roman"/>
          <w:sz w:val="24"/>
          <w:szCs w:val="24"/>
          <w:lang w:eastAsia="ru-RU"/>
        </w:rPr>
      </w:pPr>
      <w:r>
        <w:rPr>
          <w:rFonts w:eastAsia="Times New Roman"/>
          <w:sz w:val="24"/>
          <w:szCs w:val="24"/>
          <w:lang w:eastAsia="ru-RU"/>
        </w:rPr>
        <w:t xml:space="preserve">В режиме «Приоритет ГВС» работа горелки аналогична сказанному, </w:t>
      </w:r>
      <w:proofErr w:type="gramStart"/>
      <w:r>
        <w:rPr>
          <w:rFonts w:eastAsia="Times New Roman"/>
          <w:sz w:val="24"/>
          <w:szCs w:val="24"/>
          <w:lang w:eastAsia="ru-RU"/>
        </w:rPr>
        <w:t>за исключением того что</w:t>
      </w:r>
      <w:proofErr w:type="gramEnd"/>
      <w:r>
        <w:rPr>
          <w:rFonts w:eastAsia="Times New Roman"/>
          <w:sz w:val="24"/>
          <w:szCs w:val="24"/>
          <w:lang w:eastAsia="ru-RU"/>
        </w:rPr>
        <w:t xml:space="preserve">, контролер берет для анализа, показания </w:t>
      </w:r>
      <w:r w:rsidRPr="00F57776">
        <w:rPr>
          <w:rFonts w:eastAsia="Times New Roman"/>
          <w:b/>
          <w:sz w:val="24"/>
          <w:szCs w:val="24"/>
          <w:lang w:eastAsia="ru-RU"/>
        </w:rPr>
        <w:t>датчика температуры системы ГВС</w:t>
      </w:r>
      <w:r>
        <w:rPr>
          <w:rFonts w:eastAsia="Times New Roman"/>
          <w:sz w:val="24"/>
          <w:szCs w:val="24"/>
          <w:lang w:eastAsia="ru-RU"/>
        </w:rPr>
        <w:t>. Этот режим используется в основном в летнее время.</w:t>
      </w:r>
    </w:p>
    <w:p w:rsidR="00200166" w:rsidRPr="004A317B" w:rsidRDefault="00200166" w:rsidP="00200166">
      <w:pPr>
        <w:tabs>
          <w:tab w:val="left" w:pos="1134"/>
        </w:tabs>
        <w:spacing w:after="0" w:line="240" w:lineRule="auto"/>
        <w:ind w:firstLine="851"/>
        <w:rPr>
          <w:sz w:val="24"/>
          <w:szCs w:val="24"/>
        </w:rPr>
      </w:pPr>
      <w:r>
        <w:rPr>
          <w:rFonts w:eastAsia="Times New Roman"/>
          <w:sz w:val="24"/>
          <w:szCs w:val="24"/>
          <w:lang w:eastAsia="ru-RU"/>
        </w:rPr>
        <w:t xml:space="preserve">С помощью </w:t>
      </w:r>
      <w:r w:rsidRPr="00F57776">
        <w:rPr>
          <w:rFonts w:eastAsia="Times New Roman"/>
          <w:b/>
          <w:sz w:val="24"/>
          <w:szCs w:val="24"/>
          <w:lang w:eastAsia="ru-RU"/>
        </w:rPr>
        <w:t>датчика температуры корпуса</w:t>
      </w:r>
      <w:r>
        <w:rPr>
          <w:rFonts w:eastAsia="Times New Roman"/>
          <w:sz w:val="24"/>
          <w:szCs w:val="24"/>
          <w:lang w:eastAsia="ru-RU"/>
        </w:rPr>
        <w:t>, контролер выключает горелку в случае возникновения обратной тяги. М</w:t>
      </w:r>
      <w:r w:rsidRPr="004A317B">
        <w:rPr>
          <w:sz w:val="24"/>
          <w:szCs w:val="24"/>
        </w:rPr>
        <w:t xml:space="preserve">аксимально допустимая температура </w:t>
      </w:r>
      <w:proofErr w:type="spellStart"/>
      <w:r w:rsidRPr="004A317B">
        <w:rPr>
          <w:sz w:val="24"/>
          <w:szCs w:val="24"/>
        </w:rPr>
        <w:t>пеллетоприемника</w:t>
      </w:r>
      <w:proofErr w:type="spellEnd"/>
      <w:r w:rsidRPr="004A317B">
        <w:rPr>
          <w:sz w:val="24"/>
          <w:szCs w:val="24"/>
        </w:rPr>
        <w:t xml:space="preserve">, </w:t>
      </w:r>
      <w:r>
        <w:rPr>
          <w:sz w:val="24"/>
          <w:szCs w:val="24"/>
        </w:rPr>
        <w:t>и</w:t>
      </w:r>
      <w:r w:rsidRPr="004A317B">
        <w:rPr>
          <w:sz w:val="24"/>
          <w:szCs w:val="24"/>
        </w:rPr>
        <w:t xml:space="preserve"> котла</w:t>
      </w:r>
      <w:r>
        <w:rPr>
          <w:sz w:val="24"/>
          <w:szCs w:val="24"/>
        </w:rPr>
        <w:t xml:space="preserve"> устанавливается пользователем в соответствии с п.5.1 настоящего руководства</w:t>
      </w:r>
      <w:r w:rsidRPr="004A317B">
        <w:rPr>
          <w:sz w:val="24"/>
          <w:szCs w:val="24"/>
        </w:rPr>
        <w:t>. По достижению данных значени</w:t>
      </w:r>
      <w:r>
        <w:rPr>
          <w:sz w:val="24"/>
          <w:szCs w:val="24"/>
        </w:rPr>
        <w:t>й</w:t>
      </w:r>
      <w:r w:rsidRPr="004A317B">
        <w:rPr>
          <w:sz w:val="24"/>
          <w:szCs w:val="24"/>
        </w:rPr>
        <w:t xml:space="preserve"> контроллер подаст звуковой сигнал с индикацией и перейдет в </w:t>
      </w:r>
      <w:r>
        <w:rPr>
          <w:sz w:val="24"/>
          <w:szCs w:val="24"/>
        </w:rPr>
        <w:t xml:space="preserve">режим </w:t>
      </w:r>
      <w:r w:rsidRPr="004A317B">
        <w:rPr>
          <w:sz w:val="24"/>
          <w:szCs w:val="24"/>
        </w:rPr>
        <w:t>«Гашение»</w:t>
      </w:r>
      <w:r>
        <w:rPr>
          <w:sz w:val="24"/>
          <w:szCs w:val="24"/>
        </w:rPr>
        <w:t>.</w:t>
      </w:r>
    </w:p>
    <w:p w:rsidR="00200166" w:rsidRPr="007C1B9A" w:rsidRDefault="00200166" w:rsidP="00200166">
      <w:pPr>
        <w:shd w:val="clear" w:color="auto" w:fill="FFFFFF"/>
        <w:spacing w:before="120" w:after="150" w:line="240" w:lineRule="auto"/>
        <w:ind w:firstLine="708"/>
        <w:contextualSpacing w:val="0"/>
        <w:rPr>
          <w:rFonts w:eastAsia="Times New Roman"/>
          <w:sz w:val="24"/>
          <w:szCs w:val="24"/>
          <w:lang w:eastAsia="ru-RU"/>
        </w:rPr>
      </w:pPr>
    </w:p>
    <w:p w:rsidR="00200166" w:rsidRPr="00F64D21" w:rsidRDefault="00200166" w:rsidP="00200166">
      <w:pPr>
        <w:pStyle w:val="a6"/>
        <w:numPr>
          <w:ilvl w:val="1"/>
          <w:numId w:val="3"/>
        </w:numPr>
        <w:shd w:val="clear" w:color="auto" w:fill="FFFFFF"/>
        <w:spacing w:after="0" w:line="240" w:lineRule="auto"/>
        <w:ind w:left="0"/>
        <w:contextualSpacing w:val="0"/>
        <w:jc w:val="center"/>
        <w:rPr>
          <w:rFonts w:eastAsia="Times New Roman" w:cs="Arial"/>
          <w:b/>
          <w:bCs/>
          <w:iCs/>
          <w:sz w:val="24"/>
          <w:szCs w:val="24"/>
          <w:u w:val="single"/>
          <w:lang w:eastAsia="ru-RU"/>
        </w:rPr>
      </w:pPr>
      <w:r w:rsidRPr="00F64D21">
        <w:rPr>
          <w:rFonts w:eastAsia="Times New Roman"/>
          <w:b/>
          <w:bCs/>
          <w:iCs/>
          <w:sz w:val="24"/>
          <w:szCs w:val="24"/>
          <w:u w:val="single"/>
          <w:lang w:eastAsia="ru-RU"/>
        </w:rPr>
        <w:t xml:space="preserve">Требования к котлу и </w:t>
      </w:r>
      <w:r w:rsidRPr="00F64D21">
        <w:rPr>
          <w:rFonts w:eastAsia="Times New Roman"/>
          <w:b/>
          <w:sz w:val="24"/>
          <w:szCs w:val="24"/>
          <w:u w:val="single"/>
          <w:lang w:eastAsia="ru-RU"/>
        </w:rPr>
        <w:t>котельному</w:t>
      </w:r>
      <w:r w:rsidRPr="00F64D21">
        <w:rPr>
          <w:rFonts w:eastAsia="Times New Roman"/>
          <w:b/>
          <w:bCs/>
          <w:iCs/>
          <w:sz w:val="24"/>
          <w:szCs w:val="24"/>
          <w:u w:val="single"/>
          <w:lang w:eastAsia="ru-RU"/>
        </w:rPr>
        <w:t xml:space="preserve"> помещению</w:t>
      </w:r>
    </w:p>
    <w:p w:rsidR="00200166" w:rsidRPr="009A4E96" w:rsidRDefault="00200166" w:rsidP="00200166">
      <w:pPr>
        <w:widowControl w:val="0"/>
        <w:overflowPunct w:val="0"/>
        <w:autoSpaceDE w:val="0"/>
        <w:autoSpaceDN w:val="0"/>
        <w:adjustRightInd w:val="0"/>
        <w:spacing w:after="0" w:line="240" w:lineRule="auto"/>
        <w:contextualSpacing w:val="0"/>
        <w:textAlignment w:val="baseline"/>
        <w:rPr>
          <w:rFonts w:eastAsia="Times New Roman" w:cs="Arial"/>
          <w:bCs/>
          <w:iCs/>
          <w:sz w:val="24"/>
          <w:szCs w:val="24"/>
          <w:lang w:eastAsia="ru-RU"/>
        </w:rPr>
      </w:pPr>
    </w:p>
    <w:p w:rsidR="00200166" w:rsidRPr="009A4E96" w:rsidRDefault="00200166" w:rsidP="00200166">
      <w:pPr>
        <w:widowControl w:val="0"/>
        <w:overflowPunct w:val="0"/>
        <w:autoSpaceDE w:val="0"/>
        <w:autoSpaceDN w:val="0"/>
        <w:adjustRightInd w:val="0"/>
        <w:spacing w:after="0" w:line="240" w:lineRule="auto"/>
        <w:contextualSpacing w:val="0"/>
        <w:textAlignment w:val="baseline"/>
        <w:rPr>
          <w:rFonts w:eastAsia="Times New Roman" w:cs="Arial"/>
          <w:bCs/>
          <w:iCs/>
          <w:sz w:val="24"/>
          <w:szCs w:val="24"/>
          <w:lang w:eastAsia="ru-RU"/>
        </w:rPr>
      </w:pPr>
      <w:r w:rsidRPr="009A4E96">
        <w:rPr>
          <w:rFonts w:eastAsia="Times New Roman" w:cs="Arial"/>
          <w:bCs/>
          <w:iCs/>
          <w:sz w:val="24"/>
          <w:szCs w:val="24"/>
          <w:lang w:eastAsia="ru-RU"/>
        </w:rPr>
        <w:t>Котел и котельное помещение должны соответствовать следующим требованиям:</w:t>
      </w:r>
    </w:p>
    <w:p w:rsidR="00200166" w:rsidRPr="009A4E96" w:rsidRDefault="00200166" w:rsidP="00200166">
      <w:pPr>
        <w:widowControl w:val="0"/>
        <w:overflowPunct w:val="0"/>
        <w:autoSpaceDE w:val="0"/>
        <w:autoSpaceDN w:val="0"/>
        <w:adjustRightInd w:val="0"/>
        <w:spacing w:after="0" w:line="240" w:lineRule="auto"/>
        <w:ind w:firstLine="567"/>
        <w:contextualSpacing w:val="0"/>
        <w:textAlignment w:val="baseline"/>
        <w:rPr>
          <w:rFonts w:eastAsia="Times New Roman"/>
          <w:b/>
          <w:i/>
          <w:sz w:val="24"/>
          <w:szCs w:val="24"/>
          <w:lang w:eastAsia="ru-RU"/>
        </w:rPr>
      </w:pPr>
      <w:r w:rsidRPr="009A4E96">
        <w:rPr>
          <w:rFonts w:eastAsia="Times New Roman"/>
          <w:b/>
          <w:i/>
          <w:sz w:val="24"/>
          <w:szCs w:val="24"/>
          <w:lang w:eastAsia="ru-RU"/>
        </w:rPr>
        <w:t>ВНИМАНИЕ! Котел обязательно должен быть оборудован группой безопасности.</w:t>
      </w:r>
    </w:p>
    <w:p w:rsidR="00200166" w:rsidRPr="009A4E96" w:rsidRDefault="00200166" w:rsidP="00200166">
      <w:pPr>
        <w:widowControl w:val="0"/>
        <w:overflowPunct w:val="0"/>
        <w:autoSpaceDE w:val="0"/>
        <w:autoSpaceDN w:val="0"/>
        <w:adjustRightInd w:val="0"/>
        <w:spacing w:after="0" w:line="240" w:lineRule="auto"/>
        <w:ind w:firstLine="567"/>
        <w:contextualSpacing w:val="0"/>
        <w:textAlignment w:val="baseline"/>
        <w:rPr>
          <w:rFonts w:eastAsia="Times New Roman" w:cs="Arial"/>
          <w:bCs/>
          <w:iCs/>
          <w:sz w:val="24"/>
          <w:szCs w:val="24"/>
          <w:lang w:eastAsia="ru-RU"/>
        </w:rPr>
      </w:pPr>
    </w:p>
    <w:p w:rsidR="00200166" w:rsidRPr="009A4E96" w:rsidRDefault="00200166" w:rsidP="00200166">
      <w:pPr>
        <w:widowControl w:val="0"/>
        <w:numPr>
          <w:ilvl w:val="0"/>
          <w:numId w:val="4"/>
        </w:numPr>
        <w:tabs>
          <w:tab w:val="left" w:pos="993"/>
        </w:tabs>
        <w:overflowPunct w:val="0"/>
        <w:autoSpaceDE w:val="0"/>
        <w:autoSpaceDN w:val="0"/>
        <w:adjustRightInd w:val="0"/>
        <w:spacing w:after="0" w:line="240" w:lineRule="auto"/>
        <w:ind w:left="0" w:firstLine="567"/>
        <w:contextualSpacing w:val="0"/>
        <w:textAlignment w:val="baseline"/>
        <w:rPr>
          <w:rFonts w:eastAsia="Times New Roman"/>
          <w:sz w:val="24"/>
          <w:szCs w:val="24"/>
          <w:lang w:eastAsia="ru-RU"/>
        </w:rPr>
      </w:pPr>
      <w:r w:rsidRPr="009A4E96">
        <w:rPr>
          <w:rFonts w:eastAsia="Times New Roman"/>
          <w:sz w:val="24"/>
          <w:szCs w:val="24"/>
          <w:lang w:eastAsia="ru-RU"/>
        </w:rPr>
        <w:t>конструкция котла должна обеспечивать возможность открытия двери котла с горелкой и удаление золы из топки. Если дверь котла слишком узкая для её открытия вместе с горелкой, то должны быть установлены дополнительные петли;</w:t>
      </w:r>
    </w:p>
    <w:p w:rsidR="00200166" w:rsidRPr="009A4E96" w:rsidRDefault="00200166" w:rsidP="00200166">
      <w:pPr>
        <w:widowControl w:val="0"/>
        <w:tabs>
          <w:tab w:val="left" w:pos="567"/>
        </w:tabs>
        <w:overflowPunct w:val="0"/>
        <w:autoSpaceDE w:val="0"/>
        <w:autoSpaceDN w:val="0"/>
        <w:adjustRightInd w:val="0"/>
        <w:spacing w:after="0" w:line="240" w:lineRule="auto"/>
        <w:ind w:firstLine="0"/>
        <w:contextualSpacing w:val="0"/>
        <w:textAlignment w:val="baseline"/>
        <w:rPr>
          <w:rFonts w:eastAsia="Times New Roman"/>
          <w:b/>
          <w:i/>
          <w:sz w:val="24"/>
          <w:szCs w:val="24"/>
          <w:lang w:eastAsia="ru-RU"/>
        </w:rPr>
      </w:pPr>
      <w:r w:rsidRPr="009A4E96">
        <w:rPr>
          <w:rFonts w:eastAsia="Times New Roman"/>
          <w:b/>
          <w:i/>
          <w:sz w:val="24"/>
          <w:szCs w:val="24"/>
          <w:lang w:eastAsia="ru-RU"/>
        </w:rPr>
        <w:tab/>
        <w:t>ВНИМАНИЕ! Если в топке нет достаточного разрежения (менее 5Па), то необходимо установить вытяжной вентилятор для отвода продуктов сгорания, в противном случае запуск горелки может сопровождаться задымлением помещения и хлопками, а в ходе работы могут быть аварийные остановки горелки по срабатыванию противопожарной защиты горелки.</w:t>
      </w:r>
    </w:p>
    <w:p w:rsidR="00200166" w:rsidRPr="009A4E96" w:rsidRDefault="00200166" w:rsidP="00200166">
      <w:pPr>
        <w:widowControl w:val="0"/>
        <w:tabs>
          <w:tab w:val="left" w:pos="567"/>
        </w:tabs>
        <w:overflowPunct w:val="0"/>
        <w:autoSpaceDE w:val="0"/>
        <w:autoSpaceDN w:val="0"/>
        <w:adjustRightInd w:val="0"/>
        <w:spacing w:after="0" w:line="240" w:lineRule="auto"/>
        <w:ind w:firstLine="0"/>
        <w:contextualSpacing w:val="0"/>
        <w:textAlignment w:val="baseline"/>
        <w:rPr>
          <w:rFonts w:eastAsia="Times New Roman"/>
          <w:b/>
          <w:i/>
          <w:sz w:val="24"/>
          <w:szCs w:val="24"/>
          <w:lang w:eastAsia="ru-RU"/>
        </w:rPr>
      </w:pPr>
    </w:p>
    <w:p w:rsidR="00200166" w:rsidRPr="009A4E96" w:rsidRDefault="00200166" w:rsidP="00200166">
      <w:pPr>
        <w:widowControl w:val="0"/>
        <w:numPr>
          <w:ilvl w:val="0"/>
          <w:numId w:val="4"/>
        </w:numPr>
        <w:tabs>
          <w:tab w:val="left" w:pos="993"/>
        </w:tabs>
        <w:overflowPunct w:val="0"/>
        <w:autoSpaceDE w:val="0"/>
        <w:autoSpaceDN w:val="0"/>
        <w:adjustRightInd w:val="0"/>
        <w:spacing w:after="0" w:line="240" w:lineRule="auto"/>
        <w:ind w:left="0" w:firstLine="567"/>
        <w:contextualSpacing w:val="0"/>
        <w:textAlignment w:val="baseline"/>
        <w:rPr>
          <w:rFonts w:eastAsia="Times New Roman"/>
          <w:sz w:val="24"/>
          <w:szCs w:val="24"/>
          <w:lang w:eastAsia="ru-RU"/>
        </w:rPr>
      </w:pPr>
      <w:r w:rsidRPr="009A4E96">
        <w:rPr>
          <w:rFonts w:eastAsia="Times New Roman"/>
          <w:sz w:val="24"/>
          <w:szCs w:val="24"/>
          <w:lang w:eastAsia="ru-RU"/>
        </w:rPr>
        <w:t>котельное помещение, где установлена горелка, должно соответствовать всем правилам и рекомендациям регуляторных организаций;</w:t>
      </w:r>
    </w:p>
    <w:p w:rsidR="00200166" w:rsidRPr="009A4E96" w:rsidRDefault="00200166" w:rsidP="00200166">
      <w:pPr>
        <w:widowControl w:val="0"/>
        <w:numPr>
          <w:ilvl w:val="0"/>
          <w:numId w:val="4"/>
        </w:numPr>
        <w:tabs>
          <w:tab w:val="left" w:pos="993"/>
        </w:tabs>
        <w:overflowPunct w:val="0"/>
        <w:autoSpaceDE w:val="0"/>
        <w:autoSpaceDN w:val="0"/>
        <w:adjustRightInd w:val="0"/>
        <w:spacing w:after="0" w:line="240" w:lineRule="auto"/>
        <w:ind w:left="0" w:firstLine="567"/>
        <w:contextualSpacing w:val="0"/>
        <w:textAlignment w:val="baseline"/>
        <w:rPr>
          <w:rFonts w:eastAsia="Times New Roman"/>
          <w:sz w:val="24"/>
          <w:szCs w:val="24"/>
          <w:lang w:eastAsia="ru-RU"/>
        </w:rPr>
      </w:pPr>
      <w:r w:rsidRPr="009A4E96">
        <w:rPr>
          <w:rFonts w:eastAsia="Times New Roman"/>
          <w:sz w:val="24"/>
          <w:szCs w:val="24"/>
          <w:lang w:eastAsia="ru-RU"/>
        </w:rPr>
        <w:t>котел должен быть расположен таким образом, чтобы было достаточно места для очистки горелки, котельной и дымовой трубы и удаления золы;</w:t>
      </w:r>
    </w:p>
    <w:p w:rsidR="00200166" w:rsidRPr="009A4E96" w:rsidRDefault="00200166" w:rsidP="00200166">
      <w:pPr>
        <w:widowControl w:val="0"/>
        <w:numPr>
          <w:ilvl w:val="0"/>
          <w:numId w:val="4"/>
        </w:numPr>
        <w:tabs>
          <w:tab w:val="left" w:pos="993"/>
        </w:tabs>
        <w:overflowPunct w:val="0"/>
        <w:autoSpaceDE w:val="0"/>
        <w:autoSpaceDN w:val="0"/>
        <w:adjustRightInd w:val="0"/>
        <w:spacing w:after="0" w:line="240" w:lineRule="auto"/>
        <w:ind w:left="0" w:firstLine="567"/>
        <w:contextualSpacing w:val="0"/>
        <w:textAlignment w:val="baseline"/>
        <w:rPr>
          <w:rFonts w:eastAsia="Times New Roman"/>
          <w:sz w:val="24"/>
          <w:szCs w:val="24"/>
          <w:lang w:eastAsia="ru-RU"/>
        </w:rPr>
      </w:pPr>
      <w:r w:rsidRPr="009A4E96">
        <w:rPr>
          <w:rFonts w:eastAsia="Times New Roman"/>
          <w:sz w:val="24"/>
          <w:szCs w:val="24"/>
          <w:lang w:eastAsia="ru-RU"/>
        </w:rPr>
        <w:t>длина топки котла L (</w:t>
      </w:r>
      <w:r w:rsidRPr="009A4E96">
        <w:rPr>
          <w:rFonts w:eastAsia="Times New Roman"/>
          <w:i/>
          <w:sz w:val="24"/>
          <w:szCs w:val="24"/>
          <w:lang w:eastAsia="ru-RU"/>
        </w:rPr>
        <w:t>см.Рис.5</w:t>
      </w:r>
      <w:r w:rsidRPr="009A4E96">
        <w:rPr>
          <w:rFonts w:eastAsia="Times New Roman"/>
          <w:sz w:val="24"/>
          <w:szCs w:val="24"/>
          <w:lang w:eastAsia="ru-RU"/>
        </w:rPr>
        <w:t>) должна быть как минимум в два раза больше длины камеры сгорания. Расстояние от конца камеры сгорания до задней стенки топки котла L1 должно составлять не менее 180 мм. Высота топки должна быть достаточной, чтобы оставалось расстояние не менее 100 мм (H1) от низа топки до низа камеры сгорания для золы и не менее 100 мм от верха камеры сгорания до верха топки.</w:t>
      </w:r>
    </w:p>
    <w:p w:rsidR="00200166" w:rsidRPr="009A4E96" w:rsidRDefault="00200166" w:rsidP="00200166">
      <w:pPr>
        <w:autoSpaceDE w:val="0"/>
        <w:autoSpaceDN w:val="0"/>
        <w:adjustRightInd w:val="0"/>
        <w:spacing w:after="0" w:line="240" w:lineRule="auto"/>
        <w:ind w:firstLine="0"/>
        <w:contextualSpacing w:val="0"/>
        <w:jc w:val="center"/>
        <w:rPr>
          <w:rFonts w:eastAsia="Times New Roman"/>
          <w:sz w:val="24"/>
          <w:szCs w:val="24"/>
          <w:lang w:eastAsia="ru-RU"/>
        </w:rPr>
      </w:pPr>
      <w:r w:rsidRPr="009A4E96">
        <w:rPr>
          <w:rFonts w:ascii="Calibri" w:eastAsia="Times New Roman" w:hAnsi="Calibri" w:cs="Calibri"/>
          <w:noProof/>
          <w:sz w:val="24"/>
          <w:szCs w:val="24"/>
          <w:lang w:val="en-US"/>
        </w:rPr>
        <w:drawing>
          <wp:inline distT="0" distB="0" distL="0" distR="0" wp14:anchorId="0EA49596" wp14:editId="5B0B57E2">
            <wp:extent cx="2879678" cy="2129216"/>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9908" cy="2129386"/>
                    </a:xfrm>
                    <a:prstGeom prst="rect">
                      <a:avLst/>
                    </a:prstGeom>
                    <a:noFill/>
                    <a:ln>
                      <a:noFill/>
                    </a:ln>
                  </pic:spPr>
                </pic:pic>
              </a:graphicData>
            </a:graphic>
          </wp:inline>
        </w:drawing>
      </w:r>
    </w:p>
    <w:p w:rsidR="00200166" w:rsidRPr="00497CBF" w:rsidRDefault="00200166" w:rsidP="00200166">
      <w:pPr>
        <w:widowControl w:val="0"/>
        <w:overflowPunct w:val="0"/>
        <w:autoSpaceDE w:val="0"/>
        <w:autoSpaceDN w:val="0"/>
        <w:adjustRightInd w:val="0"/>
        <w:spacing w:after="0" w:line="240" w:lineRule="auto"/>
        <w:ind w:firstLine="0"/>
        <w:contextualSpacing w:val="0"/>
        <w:jc w:val="center"/>
        <w:textAlignment w:val="baseline"/>
        <w:rPr>
          <w:rFonts w:eastAsia="Times New Roman"/>
          <w:i/>
          <w:sz w:val="24"/>
          <w:szCs w:val="24"/>
          <w:u w:val="single"/>
          <w:lang w:eastAsia="ru-RU"/>
        </w:rPr>
      </w:pPr>
      <w:r w:rsidRPr="00497CBF">
        <w:rPr>
          <w:rFonts w:eastAsia="Times New Roman"/>
          <w:i/>
          <w:sz w:val="24"/>
          <w:szCs w:val="24"/>
          <w:u w:val="single"/>
          <w:lang w:eastAsia="ru-RU"/>
        </w:rPr>
        <w:t>Рис.</w:t>
      </w:r>
      <w:proofErr w:type="gramStart"/>
      <w:r w:rsidRPr="00497CBF">
        <w:rPr>
          <w:rFonts w:eastAsia="Times New Roman"/>
          <w:i/>
          <w:sz w:val="24"/>
          <w:szCs w:val="24"/>
          <w:u w:val="single"/>
          <w:lang w:eastAsia="ru-RU"/>
        </w:rPr>
        <w:t>5  Требования</w:t>
      </w:r>
      <w:proofErr w:type="gramEnd"/>
      <w:r w:rsidRPr="00497CBF">
        <w:rPr>
          <w:rFonts w:eastAsia="Times New Roman"/>
          <w:i/>
          <w:sz w:val="24"/>
          <w:szCs w:val="24"/>
          <w:u w:val="single"/>
          <w:lang w:eastAsia="ru-RU"/>
        </w:rPr>
        <w:t xml:space="preserve"> к топке котла</w:t>
      </w:r>
    </w:p>
    <w:p w:rsidR="007005DF" w:rsidRDefault="007005DF">
      <w:pPr>
        <w:spacing w:after="200" w:line="276" w:lineRule="auto"/>
        <w:ind w:firstLine="0"/>
        <w:contextualSpacing w:val="0"/>
        <w:jc w:val="left"/>
        <w:rPr>
          <w:rFonts w:eastAsia="Times New Roman"/>
          <w:b/>
          <w:sz w:val="24"/>
          <w:szCs w:val="24"/>
          <w:lang w:eastAsia="ru-RU"/>
        </w:rPr>
      </w:pPr>
      <w:r>
        <w:rPr>
          <w:rFonts w:eastAsia="Times New Roman"/>
          <w:b/>
          <w:sz w:val="24"/>
          <w:szCs w:val="24"/>
          <w:lang w:eastAsia="ru-RU"/>
        </w:rPr>
        <w:br w:type="page"/>
      </w:r>
    </w:p>
    <w:p w:rsidR="000D1A1D" w:rsidRPr="00E91239" w:rsidRDefault="00F64D21" w:rsidP="00F64D21">
      <w:pPr>
        <w:pStyle w:val="a6"/>
        <w:numPr>
          <w:ilvl w:val="0"/>
          <w:numId w:val="9"/>
        </w:numPr>
        <w:spacing w:line="256" w:lineRule="auto"/>
        <w:jc w:val="center"/>
        <w:rPr>
          <w:szCs w:val="28"/>
          <w:u w:val="single"/>
        </w:rPr>
      </w:pPr>
      <w:r w:rsidRPr="00E91239">
        <w:rPr>
          <w:rFonts w:eastAsia="Times New Roman"/>
          <w:b/>
          <w:szCs w:val="28"/>
          <w:u w:val="single"/>
          <w:lang w:eastAsia="ru-RU"/>
        </w:rPr>
        <w:lastRenderedPageBreak/>
        <w:t>ПОДГОТОВКА ИЗДЕЛИЯ К ИСПОЛЬЗОВАНИЮ</w:t>
      </w:r>
    </w:p>
    <w:p w:rsidR="000D1A1D" w:rsidRPr="00864DB9" w:rsidRDefault="000D1A1D" w:rsidP="000D1A1D">
      <w:pPr>
        <w:pStyle w:val="a6"/>
        <w:numPr>
          <w:ilvl w:val="1"/>
          <w:numId w:val="9"/>
        </w:numPr>
        <w:spacing w:line="256" w:lineRule="auto"/>
        <w:jc w:val="left"/>
        <w:rPr>
          <w:rFonts w:eastAsia="Times New Roman"/>
          <w:b/>
          <w:sz w:val="24"/>
          <w:szCs w:val="24"/>
          <w:u w:val="single"/>
          <w:lang w:eastAsia="ru-RU"/>
        </w:rPr>
      </w:pPr>
      <w:r w:rsidRPr="00864DB9">
        <w:rPr>
          <w:rFonts w:eastAsia="Times New Roman"/>
          <w:b/>
          <w:sz w:val="24"/>
          <w:szCs w:val="24"/>
          <w:u w:val="single"/>
          <w:lang w:eastAsia="ru-RU"/>
        </w:rPr>
        <w:t>Эксплуатационные ограничения</w:t>
      </w:r>
    </w:p>
    <w:p w:rsidR="000D1A1D" w:rsidRDefault="000D1A1D" w:rsidP="000D1A1D">
      <w:pPr>
        <w:widowControl w:val="0"/>
        <w:overflowPunct w:val="0"/>
        <w:autoSpaceDE w:val="0"/>
        <w:autoSpaceDN w:val="0"/>
        <w:adjustRightInd w:val="0"/>
        <w:spacing w:after="0" w:line="240" w:lineRule="auto"/>
        <w:textAlignment w:val="baseline"/>
        <w:rPr>
          <w:rFonts w:eastAsia="Times New Roman"/>
          <w:sz w:val="24"/>
          <w:szCs w:val="24"/>
          <w:lang w:eastAsia="ru-RU"/>
        </w:rPr>
      </w:pPr>
      <w:r>
        <w:rPr>
          <w:rFonts w:eastAsia="Times New Roman"/>
          <w:sz w:val="24"/>
          <w:szCs w:val="24"/>
          <w:lang w:eastAsia="ru-RU"/>
        </w:rPr>
        <w:t>Условия эксплуатации 3.1 по ГОСТ 15150-69 (верхнее предельное значение рабочей температуры плюс 45 °С) при этом нижнее предельное рабочее значение температуры окружающего воздуха плюс 5 °С.</w:t>
      </w:r>
    </w:p>
    <w:p w:rsidR="000D1A1D" w:rsidRDefault="000D1A1D" w:rsidP="000D1A1D">
      <w:pPr>
        <w:pStyle w:val="a6"/>
        <w:ind w:left="1429" w:firstLine="0"/>
        <w:jc w:val="left"/>
        <w:rPr>
          <w:rFonts w:eastAsia="Times New Roman"/>
          <w:sz w:val="24"/>
          <w:szCs w:val="24"/>
          <w:lang w:eastAsia="ru-RU"/>
        </w:rPr>
      </w:pPr>
    </w:p>
    <w:p w:rsidR="000D1A1D" w:rsidRPr="00864DB9" w:rsidRDefault="000D1A1D" w:rsidP="000D1A1D">
      <w:pPr>
        <w:pStyle w:val="a6"/>
        <w:numPr>
          <w:ilvl w:val="1"/>
          <w:numId w:val="9"/>
        </w:numPr>
        <w:spacing w:line="256" w:lineRule="auto"/>
        <w:jc w:val="left"/>
        <w:rPr>
          <w:b/>
          <w:sz w:val="24"/>
          <w:szCs w:val="24"/>
          <w:u w:val="single"/>
        </w:rPr>
      </w:pPr>
      <w:r>
        <w:rPr>
          <w:rFonts w:eastAsia="Times New Roman"/>
          <w:sz w:val="24"/>
          <w:szCs w:val="24"/>
          <w:lang w:eastAsia="ru-RU"/>
        </w:rPr>
        <w:t xml:space="preserve"> </w:t>
      </w:r>
      <w:r w:rsidRPr="00864DB9">
        <w:rPr>
          <w:rFonts w:eastAsia="Times New Roman"/>
          <w:b/>
          <w:sz w:val="24"/>
          <w:szCs w:val="24"/>
          <w:u w:val="single"/>
          <w:lang w:eastAsia="ru-RU"/>
        </w:rPr>
        <w:t xml:space="preserve">Вскрытие упаковки </w:t>
      </w:r>
    </w:p>
    <w:p w:rsidR="000D1A1D" w:rsidRDefault="000D1A1D" w:rsidP="000D1A1D">
      <w:pPr>
        <w:widowControl w:val="0"/>
        <w:overflowPunct w:val="0"/>
        <w:autoSpaceDE w:val="0"/>
        <w:autoSpaceDN w:val="0"/>
        <w:adjustRightInd w:val="0"/>
        <w:spacing w:after="0" w:line="240" w:lineRule="auto"/>
        <w:textAlignment w:val="baseline"/>
        <w:outlineLvl w:val="2"/>
        <w:rPr>
          <w:rFonts w:eastAsia="Times New Roman"/>
          <w:sz w:val="24"/>
          <w:szCs w:val="24"/>
          <w:lang w:eastAsia="ru-RU"/>
        </w:rPr>
      </w:pPr>
      <w:r>
        <w:rPr>
          <w:rFonts w:eastAsia="Times New Roman"/>
          <w:sz w:val="24"/>
          <w:szCs w:val="24"/>
          <w:lang w:eastAsia="ru-RU"/>
        </w:rPr>
        <w:t>Проверить целостность упаковки.</w:t>
      </w:r>
    </w:p>
    <w:p w:rsidR="000D1A1D" w:rsidRDefault="000D1A1D" w:rsidP="000D1A1D">
      <w:pPr>
        <w:widowControl w:val="0"/>
        <w:overflowPunct w:val="0"/>
        <w:autoSpaceDE w:val="0"/>
        <w:autoSpaceDN w:val="0"/>
        <w:adjustRightInd w:val="0"/>
        <w:spacing w:after="0" w:line="240" w:lineRule="auto"/>
        <w:textAlignment w:val="baseline"/>
        <w:outlineLvl w:val="2"/>
        <w:rPr>
          <w:rFonts w:eastAsia="Times New Roman"/>
          <w:sz w:val="24"/>
          <w:szCs w:val="24"/>
          <w:lang w:eastAsia="ru-RU"/>
        </w:rPr>
      </w:pPr>
      <w:r>
        <w:rPr>
          <w:rFonts w:eastAsia="Times New Roman"/>
          <w:sz w:val="24"/>
          <w:szCs w:val="24"/>
          <w:lang w:eastAsia="ru-RU"/>
        </w:rPr>
        <w:t xml:space="preserve">Вскрыть </w:t>
      </w:r>
      <w:proofErr w:type="gramStart"/>
      <w:r>
        <w:rPr>
          <w:rFonts w:eastAsia="Times New Roman"/>
          <w:sz w:val="24"/>
          <w:szCs w:val="24"/>
          <w:lang w:eastAsia="ru-RU"/>
        </w:rPr>
        <w:t>упаковку  и</w:t>
      </w:r>
      <w:proofErr w:type="gramEnd"/>
      <w:r>
        <w:rPr>
          <w:rFonts w:eastAsia="Times New Roman"/>
          <w:sz w:val="24"/>
          <w:szCs w:val="24"/>
          <w:lang w:eastAsia="ru-RU"/>
        </w:rPr>
        <w:t xml:space="preserve"> завлечь, горелку и ее комплектующие элементы.</w:t>
      </w:r>
    </w:p>
    <w:p w:rsidR="000D1A1D" w:rsidRDefault="000D1A1D" w:rsidP="000D1A1D">
      <w:pPr>
        <w:widowControl w:val="0"/>
        <w:overflowPunct w:val="0"/>
        <w:autoSpaceDE w:val="0"/>
        <w:autoSpaceDN w:val="0"/>
        <w:adjustRightInd w:val="0"/>
        <w:spacing w:after="0" w:line="240" w:lineRule="auto"/>
        <w:textAlignment w:val="baseline"/>
        <w:outlineLvl w:val="2"/>
        <w:rPr>
          <w:rFonts w:eastAsia="Times New Roman"/>
          <w:sz w:val="24"/>
          <w:szCs w:val="24"/>
          <w:lang w:eastAsia="ru-RU"/>
        </w:rPr>
      </w:pPr>
      <w:r>
        <w:rPr>
          <w:rFonts w:eastAsia="Times New Roman"/>
          <w:sz w:val="24"/>
          <w:szCs w:val="24"/>
          <w:lang w:eastAsia="ru-RU"/>
        </w:rPr>
        <w:t>Проверить комплектацию горелки согласно упаковочному листу.</w:t>
      </w:r>
    </w:p>
    <w:p w:rsidR="000D1A1D" w:rsidRDefault="000D1A1D" w:rsidP="000D1A1D">
      <w:pPr>
        <w:pStyle w:val="a6"/>
        <w:ind w:left="1429" w:firstLine="0"/>
        <w:jc w:val="left"/>
        <w:rPr>
          <w:sz w:val="24"/>
          <w:szCs w:val="24"/>
        </w:rPr>
      </w:pPr>
    </w:p>
    <w:p w:rsidR="000D1A1D" w:rsidRPr="00864DB9" w:rsidRDefault="000D1A1D" w:rsidP="000D1A1D">
      <w:pPr>
        <w:pStyle w:val="a6"/>
        <w:numPr>
          <w:ilvl w:val="1"/>
          <w:numId w:val="9"/>
        </w:numPr>
        <w:spacing w:line="256" w:lineRule="auto"/>
        <w:jc w:val="left"/>
        <w:rPr>
          <w:b/>
          <w:sz w:val="24"/>
          <w:szCs w:val="24"/>
          <w:u w:val="single"/>
        </w:rPr>
      </w:pPr>
      <w:r w:rsidRPr="00864DB9">
        <w:rPr>
          <w:rFonts w:eastAsia="Times New Roman"/>
          <w:b/>
          <w:sz w:val="24"/>
          <w:szCs w:val="24"/>
          <w:u w:val="single"/>
          <w:lang w:eastAsia="ru-RU"/>
        </w:rPr>
        <w:t xml:space="preserve">Установка и подключение </w:t>
      </w:r>
      <w:proofErr w:type="spellStart"/>
      <w:r w:rsidRPr="00864DB9">
        <w:rPr>
          <w:rFonts w:eastAsia="Times New Roman"/>
          <w:b/>
          <w:sz w:val="24"/>
          <w:szCs w:val="24"/>
          <w:u w:val="single"/>
          <w:lang w:eastAsia="ru-RU"/>
        </w:rPr>
        <w:t>пеллетной</w:t>
      </w:r>
      <w:proofErr w:type="spellEnd"/>
      <w:r w:rsidRPr="00864DB9">
        <w:rPr>
          <w:rFonts w:eastAsia="Times New Roman"/>
          <w:b/>
          <w:sz w:val="24"/>
          <w:szCs w:val="24"/>
          <w:u w:val="single"/>
          <w:lang w:eastAsia="ru-RU"/>
        </w:rPr>
        <w:t xml:space="preserve"> горелки.</w:t>
      </w:r>
    </w:p>
    <w:p w:rsidR="000D1A1D" w:rsidRPr="00E91239" w:rsidRDefault="000D1A1D" w:rsidP="000D1A1D">
      <w:pPr>
        <w:pStyle w:val="3"/>
        <w:keepNext w:val="0"/>
        <w:keepLines w:val="0"/>
        <w:widowControl w:val="0"/>
        <w:numPr>
          <w:ilvl w:val="0"/>
          <w:numId w:val="0"/>
        </w:numPr>
        <w:tabs>
          <w:tab w:val="left" w:pos="708"/>
        </w:tabs>
        <w:spacing w:before="0" w:line="240" w:lineRule="auto"/>
        <w:ind w:firstLine="567"/>
        <w:jc w:val="left"/>
        <w:rPr>
          <w:sz w:val="24"/>
          <w:szCs w:val="24"/>
          <w:lang w:eastAsia="ru-RU"/>
        </w:rPr>
      </w:pPr>
      <w:r w:rsidRPr="00E91239">
        <w:rPr>
          <w:sz w:val="24"/>
          <w:szCs w:val="24"/>
          <w:lang w:eastAsia="ru-RU"/>
        </w:rPr>
        <w:t>Для установки и подключения горелки необходимо:</w:t>
      </w:r>
    </w:p>
    <w:p w:rsidR="000D1A1D" w:rsidRPr="00E91239" w:rsidRDefault="000D1A1D" w:rsidP="000D1A1D">
      <w:pPr>
        <w:pStyle w:val="3"/>
        <w:keepNext w:val="0"/>
        <w:keepLines w:val="0"/>
        <w:widowControl w:val="0"/>
        <w:numPr>
          <w:ilvl w:val="0"/>
          <w:numId w:val="0"/>
        </w:numPr>
        <w:tabs>
          <w:tab w:val="left" w:pos="708"/>
        </w:tabs>
        <w:spacing w:before="0" w:line="240" w:lineRule="auto"/>
        <w:rPr>
          <w:sz w:val="24"/>
          <w:szCs w:val="24"/>
          <w:lang w:eastAsia="ru-RU"/>
        </w:rPr>
      </w:pPr>
      <w:r>
        <w:rPr>
          <w:sz w:val="24"/>
          <w:szCs w:val="24"/>
          <w:lang w:eastAsia="ru-RU"/>
        </w:rPr>
        <w:t>- в</w:t>
      </w:r>
      <w:r w:rsidRPr="00E91239">
        <w:rPr>
          <w:sz w:val="24"/>
          <w:szCs w:val="24"/>
          <w:lang w:eastAsia="ru-RU"/>
        </w:rPr>
        <w:t xml:space="preserve">ыполнить монтажные отверстия в дверце котла согласно требованиям рисунка </w:t>
      </w:r>
      <w:r>
        <w:rPr>
          <w:sz w:val="24"/>
          <w:szCs w:val="24"/>
          <w:lang w:eastAsia="ru-RU"/>
        </w:rPr>
        <w:t>6;</w:t>
      </w:r>
    </w:p>
    <w:p w:rsidR="000D1A1D" w:rsidRPr="00E91239" w:rsidRDefault="000D1A1D" w:rsidP="000D1A1D">
      <w:pPr>
        <w:rPr>
          <w:b/>
          <w:sz w:val="24"/>
          <w:szCs w:val="24"/>
          <w:lang w:eastAsia="ru-RU"/>
        </w:rPr>
      </w:pPr>
      <w:r>
        <w:rPr>
          <w:color w:val="FF0000"/>
          <w:sz w:val="24"/>
          <w:szCs w:val="24"/>
          <w:lang w:eastAsia="ru-RU"/>
        </w:rPr>
        <w:t xml:space="preserve">                </w:t>
      </w:r>
      <w:r w:rsidRPr="00E91239">
        <w:rPr>
          <w:b/>
          <w:sz w:val="24"/>
          <w:szCs w:val="24"/>
          <w:lang w:eastAsia="ru-RU"/>
        </w:rPr>
        <w:t>10 кВт                                                            25 кВт</w:t>
      </w:r>
    </w:p>
    <w:p w:rsidR="000D1A1D" w:rsidRDefault="000D1A1D" w:rsidP="000D1A1D">
      <w:pPr>
        <w:widowControl w:val="0"/>
        <w:spacing w:after="0" w:line="240" w:lineRule="auto"/>
        <w:ind w:firstLine="0"/>
        <w:jc w:val="left"/>
        <w:outlineLvl w:val="2"/>
        <w:rPr>
          <w:noProof/>
          <w:color w:val="FF0000"/>
          <w:sz w:val="24"/>
          <w:szCs w:val="24"/>
          <w:lang w:eastAsia="ru-RU"/>
        </w:rPr>
      </w:pPr>
      <w:r>
        <w:rPr>
          <w:noProof/>
          <w:color w:val="FF0000"/>
          <w:sz w:val="24"/>
          <w:szCs w:val="24"/>
          <w:lang w:eastAsia="ru-RU"/>
        </w:rPr>
        <w:t xml:space="preserve">   </w:t>
      </w:r>
      <w:r>
        <w:rPr>
          <w:noProof/>
          <w:color w:val="FF0000"/>
          <w:sz w:val="24"/>
          <w:szCs w:val="24"/>
          <w:lang w:val="en-US"/>
        </w:rPr>
        <w:drawing>
          <wp:inline distT="0" distB="0" distL="0" distR="0" wp14:anchorId="2A8C7F12" wp14:editId="6AF393CD">
            <wp:extent cx="2313134" cy="2323001"/>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3268" cy="2323135"/>
                    </a:xfrm>
                    <a:prstGeom prst="rect">
                      <a:avLst/>
                    </a:prstGeom>
                    <a:noFill/>
                    <a:ln>
                      <a:noFill/>
                    </a:ln>
                  </pic:spPr>
                </pic:pic>
              </a:graphicData>
            </a:graphic>
          </wp:inline>
        </w:drawing>
      </w:r>
      <w:r>
        <w:rPr>
          <w:noProof/>
          <w:color w:val="FF0000"/>
          <w:sz w:val="24"/>
          <w:szCs w:val="24"/>
          <w:lang w:eastAsia="ru-RU"/>
        </w:rPr>
        <w:t xml:space="preserve">                  </w:t>
      </w:r>
      <w:r>
        <w:rPr>
          <w:noProof/>
          <w:color w:val="FF0000"/>
          <w:sz w:val="24"/>
          <w:szCs w:val="24"/>
          <w:lang w:val="en-US"/>
        </w:rPr>
        <w:drawing>
          <wp:inline distT="0" distB="0" distL="0" distR="0" wp14:anchorId="1D7A1D81" wp14:editId="70CAA56B">
            <wp:extent cx="2139953" cy="2279176"/>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1323" cy="2280635"/>
                    </a:xfrm>
                    <a:prstGeom prst="rect">
                      <a:avLst/>
                    </a:prstGeom>
                    <a:noFill/>
                    <a:ln>
                      <a:noFill/>
                    </a:ln>
                  </pic:spPr>
                </pic:pic>
              </a:graphicData>
            </a:graphic>
          </wp:inline>
        </w:drawing>
      </w:r>
    </w:p>
    <w:p w:rsidR="000D1A1D" w:rsidRDefault="000D1A1D" w:rsidP="000D1A1D">
      <w:pPr>
        <w:widowControl w:val="0"/>
        <w:tabs>
          <w:tab w:val="left" w:pos="6379"/>
        </w:tabs>
        <w:spacing w:after="0" w:line="240" w:lineRule="auto"/>
        <w:ind w:firstLine="0"/>
        <w:jc w:val="center"/>
        <w:outlineLvl w:val="2"/>
        <w:rPr>
          <w:b/>
          <w:noProof/>
          <w:color w:val="FF0000"/>
          <w:sz w:val="24"/>
          <w:szCs w:val="24"/>
          <w:lang w:eastAsia="ru-RU"/>
        </w:rPr>
      </w:pPr>
    </w:p>
    <w:p w:rsidR="000D1A1D" w:rsidRDefault="000D1A1D" w:rsidP="000D1A1D">
      <w:pPr>
        <w:widowControl w:val="0"/>
        <w:tabs>
          <w:tab w:val="left" w:pos="6379"/>
        </w:tabs>
        <w:spacing w:after="0" w:line="240" w:lineRule="auto"/>
        <w:ind w:firstLine="0"/>
        <w:jc w:val="center"/>
        <w:outlineLvl w:val="2"/>
        <w:rPr>
          <w:noProof/>
          <w:color w:val="FF0000"/>
          <w:sz w:val="24"/>
          <w:szCs w:val="24"/>
          <w:lang w:eastAsia="ru-RU"/>
        </w:rPr>
      </w:pPr>
    </w:p>
    <w:p w:rsidR="000D1A1D" w:rsidRDefault="000D1A1D" w:rsidP="000D1A1D">
      <w:pPr>
        <w:widowControl w:val="0"/>
        <w:tabs>
          <w:tab w:val="left" w:pos="6379"/>
        </w:tabs>
        <w:spacing w:after="0" w:line="240" w:lineRule="auto"/>
        <w:ind w:firstLine="0"/>
        <w:jc w:val="center"/>
        <w:outlineLvl w:val="2"/>
        <w:rPr>
          <w:noProof/>
          <w:color w:val="FF0000"/>
          <w:sz w:val="24"/>
          <w:szCs w:val="24"/>
          <w:lang w:eastAsia="ru-RU"/>
        </w:rPr>
      </w:pPr>
    </w:p>
    <w:p w:rsidR="000D1A1D" w:rsidRDefault="000D1A1D" w:rsidP="000D1A1D">
      <w:pPr>
        <w:widowControl w:val="0"/>
        <w:tabs>
          <w:tab w:val="left" w:pos="6379"/>
        </w:tabs>
        <w:spacing w:after="0" w:line="240" w:lineRule="auto"/>
        <w:ind w:firstLine="0"/>
        <w:jc w:val="center"/>
        <w:outlineLvl w:val="2"/>
        <w:rPr>
          <w:noProof/>
          <w:color w:val="FF0000"/>
          <w:sz w:val="24"/>
          <w:szCs w:val="24"/>
          <w:lang w:eastAsia="ru-RU"/>
        </w:rPr>
      </w:pPr>
    </w:p>
    <w:p w:rsidR="000D1A1D" w:rsidRPr="00E91239" w:rsidRDefault="000D1A1D" w:rsidP="000D1A1D">
      <w:pPr>
        <w:widowControl w:val="0"/>
        <w:tabs>
          <w:tab w:val="left" w:pos="6379"/>
        </w:tabs>
        <w:spacing w:after="0" w:line="240" w:lineRule="auto"/>
        <w:ind w:firstLine="0"/>
        <w:outlineLvl w:val="2"/>
        <w:rPr>
          <w:b/>
          <w:noProof/>
          <w:sz w:val="24"/>
          <w:szCs w:val="24"/>
          <w:lang w:eastAsia="ru-RU"/>
        </w:rPr>
      </w:pPr>
      <w:r w:rsidRPr="00E91239">
        <w:rPr>
          <w:b/>
          <w:noProof/>
          <w:sz w:val="24"/>
          <w:szCs w:val="24"/>
          <w:lang w:eastAsia="ru-RU"/>
        </w:rPr>
        <w:t xml:space="preserve">                   50 кВт                                                                 75 кВт</w:t>
      </w:r>
    </w:p>
    <w:p w:rsidR="000D1A1D" w:rsidRDefault="000D1A1D" w:rsidP="000D1A1D">
      <w:pPr>
        <w:widowControl w:val="0"/>
        <w:spacing w:after="0" w:line="240" w:lineRule="auto"/>
        <w:ind w:firstLine="0"/>
        <w:jc w:val="left"/>
        <w:outlineLvl w:val="2"/>
        <w:rPr>
          <w:color w:val="FF0000"/>
          <w:sz w:val="24"/>
          <w:szCs w:val="24"/>
        </w:rPr>
      </w:pPr>
      <w:r>
        <w:rPr>
          <w:noProof/>
          <w:color w:val="FF0000"/>
          <w:sz w:val="24"/>
          <w:szCs w:val="24"/>
          <w:lang w:val="en-US"/>
        </w:rPr>
        <w:drawing>
          <wp:inline distT="0" distB="0" distL="0" distR="0" wp14:anchorId="5D1D8B36" wp14:editId="5172727B">
            <wp:extent cx="2220555" cy="2320120"/>
            <wp:effectExtent l="0" t="0" r="889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20925" cy="2320506"/>
                    </a:xfrm>
                    <a:prstGeom prst="rect">
                      <a:avLst/>
                    </a:prstGeom>
                    <a:noFill/>
                    <a:ln>
                      <a:noFill/>
                    </a:ln>
                  </pic:spPr>
                </pic:pic>
              </a:graphicData>
            </a:graphic>
          </wp:inline>
        </w:drawing>
      </w:r>
      <w:r>
        <w:rPr>
          <w:noProof/>
          <w:color w:val="FF0000"/>
          <w:sz w:val="24"/>
          <w:szCs w:val="24"/>
          <w:lang w:eastAsia="ru-RU"/>
        </w:rPr>
        <w:t xml:space="preserve">                         </w:t>
      </w:r>
      <w:r>
        <w:rPr>
          <w:noProof/>
          <w:color w:val="FF0000"/>
          <w:sz w:val="24"/>
          <w:szCs w:val="24"/>
          <w:lang w:val="en-US"/>
        </w:rPr>
        <w:drawing>
          <wp:inline distT="0" distB="0" distL="0" distR="0" wp14:anchorId="2E9EBDB0" wp14:editId="1ADFDD16">
            <wp:extent cx="2165900" cy="2592979"/>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6190" cy="2593326"/>
                    </a:xfrm>
                    <a:prstGeom prst="rect">
                      <a:avLst/>
                    </a:prstGeom>
                    <a:noFill/>
                    <a:ln>
                      <a:noFill/>
                    </a:ln>
                  </pic:spPr>
                </pic:pic>
              </a:graphicData>
            </a:graphic>
          </wp:inline>
        </w:drawing>
      </w:r>
    </w:p>
    <w:p w:rsidR="000D1A1D" w:rsidRPr="00497CBF" w:rsidRDefault="000D1A1D" w:rsidP="000D1A1D">
      <w:pPr>
        <w:widowControl w:val="0"/>
        <w:spacing w:after="0" w:line="240" w:lineRule="auto"/>
        <w:ind w:firstLine="0"/>
        <w:jc w:val="center"/>
        <w:outlineLvl w:val="2"/>
        <w:rPr>
          <w:rFonts w:eastAsia="Times New Roman"/>
          <w:i/>
          <w:sz w:val="24"/>
          <w:szCs w:val="24"/>
          <w:u w:val="single"/>
          <w:lang w:eastAsia="ru-RU"/>
        </w:rPr>
      </w:pPr>
      <w:r w:rsidRPr="00497CBF">
        <w:rPr>
          <w:rFonts w:eastAsia="Times New Roman"/>
          <w:i/>
          <w:sz w:val="24"/>
          <w:szCs w:val="24"/>
          <w:u w:val="single"/>
          <w:lang w:eastAsia="ru-RU"/>
        </w:rPr>
        <w:t>Рисунок 6 – Монтажные отверстия в дверце котла</w:t>
      </w:r>
    </w:p>
    <w:p w:rsidR="000D1A1D" w:rsidRDefault="000D1A1D" w:rsidP="000D1A1D">
      <w:pPr>
        <w:pStyle w:val="3"/>
        <w:keepNext w:val="0"/>
        <w:keepLines w:val="0"/>
        <w:widowControl w:val="0"/>
        <w:numPr>
          <w:ilvl w:val="0"/>
          <w:numId w:val="0"/>
        </w:numPr>
        <w:tabs>
          <w:tab w:val="left" w:pos="708"/>
        </w:tabs>
        <w:spacing w:before="0" w:line="240" w:lineRule="auto"/>
        <w:rPr>
          <w:bCs w:val="0"/>
          <w:i/>
          <w:sz w:val="24"/>
          <w:szCs w:val="24"/>
          <w:u w:val="single"/>
          <w:lang w:eastAsia="ru-RU"/>
        </w:rPr>
      </w:pPr>
    </w:p>
    <w:p w:rsidR="000D1A1D" w:rsidRPr="00B26EF5" w:rsidRDefault="000D1A1D" w:rsidP="000D1A1D">
      <w:pPr>
        <w:pStyle w:val="3"/>
        <w:keepNext w:val="0"/>
        <w:keepLines w:val="0"/>
        <w:widowControl w:val="0"/>
        <w:numPr>
          <w:ilvl w:val="0"/>
          <w:numId w:val="0"/>
        </w:numPr>
        <w:tabs>
          <w:tab w:val="left" w:pos="708"/>
        </w:tabs>
        <w:spacing w:before="0" w:line="240" w:lineRule="auto"/>
        <w:rPr>
          <w:b/>
          <w:sz w:val="24"/>
          <w:szCs w:val="24"/>
          <w:lang w:eastAsia="ru-RU"/>
        </w:rPr>
      </w:pPr>
      <w:r w:rsidRPr="00B26EF5">
        <w:rPr>
          <w:sz w:val="24"/>
          <w:szCs w:val="24"/>
          <w:lang w:eastAsia="ru-RU"/>
        </w:rPr>
        <w:lastRenderedPageBreak/>
        <w:t>- при помощи крепежа установить горелку на штатное место. При этом фланец горелки должен плотно, без видимых зазоров прилегать к плоскости крышки котла во избежание проникновения дымовых газов в котельное помещение;</w:t>
      </w:r>
    </w:p>
    <w:p w:rsidR="000D1A1D" w:rsidRPr="00B26EF5" w:rsidRDefault="000D1A1D" w:rsidP="000D1A1D">
      <w:pPr>
        <w:pStyle w:val="3"/>
        <w:keepNext w:val="0"/>
        <w:keepLines w:val="0"/>
        <w:widowControl w:val="0"/>
        <w:numPr>
          <w:ilvl w:val="0"/>
          <w:numId w:val="0"/>
        </w:numPr>
        <w:tabs>
          <w:tab w:val="left" w:pos="708"/>
        </w:tabs>
        <w:spacing w:before="0" w:line="240" w:lineRule="auto"/>
        <w:rPr>
          <w:b/>
          <w:sz w:val="24"/>
          <w:szCs w:val="24"/>
          <w:lang w:eastAsia="ru-RU"/>
        </w:rPr>
      </w:pPr>
      <w:r w:rsidRPr="00B26EF5">
        <w:rPr>
          <w:sz w:val="24"/>
          <w:szCs w:val="24"/>
          <w:lang w:eastAsia="ru-RU"/>
        </w:rPr>
        <w:t>- установить бункер для топлива на расстоянии не мене 0,5 м от горелки;</w:t>
      </w:r>
    </w:p>
    <w:p w:rsidR="000D1A1D" w:rsidRPr="00B26EF5" w:rsidRDefault="000D1A1D" w:rsidP="000D1A1D">
      <w:pPr>
        <w:pStyle w:val="3"/>
        <w:keepNext w:val="0"/>
        <w:keepLines w:val="0"/>
        <w:widowControl w:val="0"/>
        <w:numPr>
          <w:ilvl w:val="0"/>
          <w:numId w:val="0"/>
        </w:numPr>
        <w:tabs>
          <w:tab w:val="left" w:pos="708"/>
        </w:tabs>
        <w:spacing w:before="0" w:line="240" w:lineRule="auto"/>
        <w:rPr>
          <w:b/>
          <w:sz w:val="24"/>
          <w:szCs w:val="24"/>
          <w:lang w:eastAsia="ru-RU"/>
        </w:rPr>
      </w:pPr>
      <w:r w:rsidRPr="00B26EF5">
        <w:rPr>
          <w:sz w:val="24"/>
          <w:szCs w:val="24"/>
          <w:lang w:eastAsia="ru-RU"/>
        </w:rPr>
        <w:t xml:space="preserve">- установить шнек в </w:t>
      </w:r>
      <w:r>
        <w:rPr>
          <w:sz w:val="24"/>
          <w:szCs w:val="24"/>
          <w:lang w:eastAsia="ru-RU"/>
        </w:rPr>
        <w:t>бункер</w:t>
      </w:r>
      <w:r w:rsidRPr="00B26EF5">
        <w:rPr>
          <w:sz w:val="24"/>
          <w:szCs w:val="24"/>
          <w:lang w:eastAsia="ru-RU"/>
        </w:rPr>
        <w:t>;</w:t>
      </w:r>
    </w:p>
    <w:p w:rsidR="000D1A1D" w:rsidRDefault="000D1A1D" w:rsidP="000D1A1D">
      <w:pPr>
        <w:pStyle w:val="a6"/>
        <w:keepNext/>
        <w:numPr>
          <w:ilvl w:val="1"/>
          <w:numId w:val="6"/>
        </w:numPr>
        <w:spacing w:after="0" w:line="240" w:lineRule="auto"/>
        <w:ind w:left="0"/>
        <w:outlineLvl w:val="0"/>
        <w:rPr>
          <w:rFonts w:eastAsia="Times New Roman"/>
          <w:b/>
          <w:vanish/>
          <w:color w:val="FF0000"/>
          <w:sz w:val="24"/>
          <w:szCs w:val="24"/>
          <w:lang w:eastAsia="ru-RU"/>
        </w:rPr>
      </w:pPr>
    </w:p>
    <w:p w:rsidR="000D1A1D" w:rsidRDefault="000D1A1D" w:rsidP="000D1A1D">
      <w:pPr>
        <w:pStyle w:val="a6"/>
        <w:keepNext/>
        <w:keepLines/>
        <w:numPr>
          <w:ilvl w:val="2"/>
          <w:numId w:val="6"/>
        </w:numPr>
        <w:spacing w:after="0" w:line="240" w:lineRule="auto"/>
        <w:ind w:left="0"/>
        <w:outlineLvl w:val="2"/>
        <w:rPr>
          <w:rFonts w:eastAsia="Times New Roman"/>
          <w:bCs/>
          <w:vanish/>
          <w:color w:val="FF0000"/>
          <w:sz w:val="24"/>
          <w:szCs w:val="24"/>
        </w:rPr>
      </w:pPr>
    </w:p>
    <w:p w:rsidR="000D1A1D" w:rsidRDefault="000D1A1D" w:rsidP="000D1A1D">
      <w:pPr>
        <w:pStyle w:val="a6"/>
        <w:keepNext/>
        <w:keepLines/>
        <w:numPr>
          <w:ilvl w:val="2"/>
          <w:numId w:val="6"/>
        </w:numPr>
        <w:spacing w:after="0" w:line="240" w:lineRule="auto"/>
        <w:ind w:left="0"/>
        <w:outlineLvl w:val="2"/>
        <w:rPr>
          <w:rFonts w:eastAsia="Times New Roman"/>
          <w:bCs/>
          <w:vanish/>
          <w:color w:val="FF0000"/>
          <w:sz w:val="24"/>
          <w:szCs w:val="24"/>
        </w:rPr>
      </w:pPr>
    </w:p>
    <w:p w:rsidR="000D1A1D" w:rsidRDefault="000D1A1D" w:rsidP="000D1A1D">
      <w:pPr>
        <w:pStyle w:val="a6"/>
        <w:keepNext/>
        <w:keepLines/>
        <w:numPr>
          <w:ilvl w:val="2"/>
          <w:numId w:val="6"/>
        </w:numPr>
        <w:spacing w:after="0" w:line="240" w:lineRule="auto"/>
        <w:ind w:left="0"/>
        <w:outlineLvl w:val="2"/>
        <w:rPr>
          <w:rFonts w:eastAsia="Times New Roman"/>
          <w:bCs/>
          <w:vanish/>
          <w:color w:val="FF0000"/>
          <w:sz w:val="24"/>
          <w:szCs w:val="24"/>
        </w:rPr>
      </w:pPr>
    </w:p>
    <w:p w:rsidR="000D1A1D" w:rsidRDefault="000D1A1D" w:rsidP="000D1A1D">
      <w:pPr>
        <w:pStyle w:val="a6"/>
        <w:keepNext/>
        <w:keepLines/>
        <w:numPr>
          <w:ilvl w:val="2"/>
          <w:numId w:val="6"/>
        </w:numPr>
        <w:spacing w:after="0" w:line="240" w:lineRule="auto"/>
        <w:ind w:left="0"/>
        <w:outlineLvl w:val="2"/>
        <w:rPr>
          <w:rFonts w:eastAsia="Times New Roman"/>
          <w:bCs/>
          <w:vanish/>
          <w:color w:val="FF0000"/>
          <w:sz w:val="24"/>
          <w:szCs w:val="24"/>
        </w:rPr>
      </w:pPr>
    </w:p>
    <w:p w:rsidR="000D1A1D" w:rsidRDefault="000D1A1D" w:rsidP="000D1A1D">
      <w:pPr>
        <w:pStyle w:val="3"/>
        <w:numPr>
          <w:ilvl w:val="0"/>
          <w:numId w:val="0"/>
        </w:numPr>
        <w:tabs>
          <w:tab w:val="left" w:pos="708"/>
        </w:tabs>
        <w:spacing w:before="0" w:line="240" w:lineRule="auto"/>
        <w:rPr>
          <w:sz w:val="24"/>
          <w:szCs w:val="24"/>
        </w:rPr>
      </w:pPr>
      <w:r w:rsidRPr="00E73282">
        <w:rPr>
          <w:sz w:val="24"/>
          <w:szCs w:val="24"/>
        </w:rPr>
        <w:t xml:space="preserve">- соединить шнек бункера и </w:t>
      </w:r>
      <w:proofErr w:type="spellStart"/>
      <w:r w:rsidRPr="00E73282">
        <w:rPr>
          <w:sz w:val="24"/>
          <w:szCs w:val="24"/>
        </w:rPr>
        <w:t>пеллетоприемник</w:t>
      </w:r>
      <w:proofErr w:type="spellEnd"/>
      <w:r w:rsidRPr="00E73282">
        <w:rPr>
          <w:sz w:val="24"/>
          <w:szCs w:val="24"/>
        </w:rPr>
        <w:t xml:space="preserve"> горелки, с помощью соединительного гибкого патрубка подачи </w:t>
      </w:r>
      <w:proofErr w:type="spellStart"/>
      <w:r w:rsidRPr="00E73282">
        <w:rPr>
          <w:sz w:val="24"/>
          <w:szCs w:val="24"/>
        </w:rPr>
        <w:t>пел</w:t>
      </w:r>
      <w:r>
        <w:rPr>
          <w:sz w:val="24"/>
          <w:szCs w:val="24"/>
        </w:rPr>
        <w:t>л</w:t>
      </w:r>
      <w:r w:rsidRPr="00E73282">
        <w:rPr>
          <w:sz w:val="24"/>
          <w:szCs w:val="24"/>
        </w:rPr>
        <w:t>ет</w:t>
      </w:r>
      <w:proofErr w:type="spellEnd"/>
      <w:r w:rsidRPr="00E73282">
        <w:rPr>
          <w:sz w:val="24"/>
          <w:szCs w:val="24"/>
        </w:rPr>
        <w:t xml:space="preserve">, руководствуясь </w:t>
      </w:r>
      <w:proofErr w:type="gramStart"/>
      <w:r w:rsidRPr="00E73282">
        <w:rPr>
          <w:sz w:val="24"/>
          <w:szCs w:val="24"/>
        </w:rPr>
        <w:t>требованиями</w:t>
      </w:r>
      <w:proofErr w:type="gramEnd"/>
      <w:r w:rsidRPr="00E73282">
        <w:rPr>
          <w:sz w:val="24"/>
          <w:szCs w:val="24"/>
        </w:rPr>
        <w:t xml:space="preserve"> указанными на рисунке 7;</w:t>
      </w:r>
    </w:p>
    <w:p w:rsidR="000D1A1D" w:rsidRDefault="000D1A1D" w:rsidP="000D1A1D">
      <w:r>
        <w:rPr>
          <w:noProof/>
          <w:lang w:val="en-US"/>
        </w:rPr>
        <w:drawing>
          <wp:inline distT="0" distB="0" distL="0" distR="0" wp14:anchorId="22A1E22F" wp14:editId="376EF76C">
            <wp:extent cx="4374108" cy="349183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24">
                      <a:extLst>
                        <a:ext uri="{28A0092B-C50C-407E-A947-70E740481C1C}">
                          <a14:useLocalDpi xmlns:a14="http://schemas.microsoft.com/office/drawing/2010/main" val="0"/>
                        </a:ext>
                      </a:extLst>
                    </a:blip>
                    <a:stretch>
                      <a:fillRect/>
                    </a:stretch>
                  </pic:blipFill>
                  <pic:spPr>
                    <a:xfrm>
                      <a:off x="0" y="0"/>
                      <a:ext cx="4378061" cy="3494986"/>
                    </a:xfrm>
                    <a:prstGeom prst="rect">
                      <a:avLst/>
                    </a:prstGeom>
                  </pic:spPr>
                </pic:pic>
              </a:graphicData>
            </a:graphic>
          </wp:inline>
        </w:drawing>
      </w:r>
    </w:p>
    <w:p w:rsidR="000D1A1D" w:rsidRPr="00497CBF" w:rsidRDefault="000D1A1D" w:rsidP="000D1A1D">
      <w:pPr>
        <w:jc w:val="center"/>
        <w:rPr>
          <w:i/>
          <w:sz w:val="24"/>
          <w:szCs w:val="24"/>
          <w:u w:val="single"/>
        </w:rPr>
      </w:pPr>
      <w:r w:rsidRPr="00497CBF">
        <w:rPr>
          <w:i/>
          <w:sz w:val="24"/>
          <w:szCs w:val="24"/>
          <w:u w:val="single"/>
        </w:rPr>
        <w:t>Рис.7</w:t>
      </w:r>
      <w:r w:rsidR="00497CBF" w:rsidRPr="00497CBF">
        <w:rPr>
          <w:i/>
          <w:sz w:val="24"/>
          <w:szCs w:val="24"/>
          <w:u w:val="single"/>
        </w:rPr>
        <w:t>-</w:t>
      </w:r>
      <w:r w:rsidRPr="00497CBF">
        <w:rPr>
          <w:i/>
          <w:sz w:val="24"/>
          <w:szCs w:val="24"/>
          <w:u w:val="single"/>
        </w:rPr>
        <w:t xml:space="preserve"> Требования к установке шнека бункера</w:t>
      </w:r>
    </w:p>
    <w:p w:rsidR="000D1A1D" w:rsidRDefault="000D1A1D" w:rsidP="000D1A1D">
      <w:pPr>
        <w:widowControl w:val="0"/>
        <w:overflowPunct w:val="0"/>
        <w:autoSpaceDE w:val="0"/>
        <w:autoSpaceDN w:val="0"/>
        <w:adjustRightInd w:val="0"/>
        <w:spacing w:after="0" w:line="240" w:lineRule="auto"/>
        <w:textAlignment w:val="baseline"/>
        <w:rPr>
          <w:rFonts w:eastAsia="Times New Roman"/>
          <w:b/>
          <w:i/>
          <w:color w:val="FF0000"/>
          <w:sz w:val="24"/>
          <w:szCs w:val="24"/>
          <w:lang w:eastAsia="ru-RU"/>
        </w:rPr>
      </w:pPr>
    </w:p>
    <w:p w:rsidR="000D1A1D" w:rsidRPr="00C826FD" w:rsidRDefault="000D1A1D" w:rsidP="000D1A1D">
      <w:pPr>
        <w:widowControl w:val="0"/>
        <w:overflowPunct w:val="0"/>
        <w:autoSpaceDE w:val="0"/>
        <w:autoSpaceDN w:val="0"/>
        <w:adjustRightInd w:val="0"/>
        <w:spacing w:after="0" w:line="240" w:lineRule="auto"/>
        <w:textAlignment w:val="baseline"/>
        <w:rPr>
          <w:rFonts w:eastAsia="Times New Roman"/>
          <w:i/>
          <w:sz w:val="24"/>
          <w:szCs w:val="24"/>
          <w:lang w:eastAsia="ru-RU"/>
        </w:rPr>
      </w:pPr>
      <w:r w:rsidRPr="00C826FD">
        <w:rPr>
          <w:rFonts w:eastAsia="Times New Roman"/>
          <w:i/>
          <w:sz w:val="24"/>
          <w:szCs w:val="24"/>
          <w:lang w:eastAsia="ru-RU"/>
        </w:rPr>
        <w:t>ВНИМАНИЕ!</w:t>
      </w:r>
    </w:p>
    <w:p w:rsidR="000D1A1D" w:rsidRPr="00C826FD" w:rsidRDefault="000D1A1D" w:rsidP="000D1A1D">
      <w:pPr>
        <w:widowControl w:val="0"/>
        <w:numPr>
          <w:ilvl w:val="0"/>
          <w:numId w:val="8"/>
        </w:numPr>
        <w:tabs>
          <w:tab w:val="left" w:pos="851"/>
        </w:tabs>
        <w:overflowPunct w:val="0"/>
        <w:autoSpaceDE w:val="0"/>
        <w:autoSpaceDN w:val="0"/>
        <w:adjustRightInd w:val="0"/>
        <w:spacing w:after="0" w:line="240" w:lineRule="auto"/>
        <w:ind w:left="0" w:firstLine="567"/>
        <w:textAlignment w:val="baseline"/>
        <w:rPr>
          <w:rFonts w:eastAsia="Times New Roman"/>
          <w:i/>
          <w:sz w:val="24"/>
          <w:szCs w:val="24"/>
          <w:lang w:eastAsia="ru-RU"/>
        </w:rPr>
      </w:pPr>
      <w:r w:rsidRPr="00C826FD">
        <w:rPr>
          <w:rFonts w:eastAsia="Times New Roman"/>
          <w:i/>
          <w:sz w:val="24"/>
          <w:szCs w:val="24"/>
          <w:lang w:eastAsia="ru-RU"/>
        </w:rPr>
        <w:t xml:space="preserve">вертикальное </w:t>
      </w:r>
      <w:r w:rsidRPr="00C826FD">
        <w:rPr>
          <w:rFonts w:eastAsia="Times New Roman"/>
          <w:sz w:val="24"/>
          <w:szCs w:val="24"/>
          <w:lang w:eastAsia="ru-RU"/>
        </w:rPr>
        <w:t>расстояние</w:t>
      </w:r>
      <w:r w:rsidRPr="00C826FD">
        <w:rPr>
          <w:rFonts w:eastAsia="Times New Roman"/>
          <w:i/>
          <w:sz w:val="24"/>
          <w:szCs w:val="24"/>
          <w:lang w:eastAsia="ru-RU"/>
        </w:rPr>
        <w:t xml:space="preserve"> между выходом шнека и входом в горелку должно находиться в диапазоне 400 - 700 мм;</w:t>
      </w:r>
    </w:p>
    <w:p w:rsidR="000D1A1D" w:rsidRPr="00C826FD" w:rsidRDefault="000D1A1D" w:rsidP="000D1A1D">
      <w:pPr>
        <w:widowControl w:val="0"/>
        <w:numPr>
          <w:ilvl w:val="0"/>
          <w:numId w:val="8"/>
        </w:numPr>
        <w:tabs>
          <w:tab w:val="left" w:pos="851"/>
        </w:tabs>
        <w:overflowPunct w:val="0"/>
        <w:autoSpaceDE w:val="0"/>
        <w:autoSpaceDN w:val="0"/>
        <w:adjustRightInd w:val="0"/>
        <w:spacing w:after="0" w:line="240" w:lineRule="auto"/>
        <w:ind w:left="0" w:firstLine="567"/>
        <w:textAlignment w:val="baseline"/>
        <w:rPr>
          <w:rFonts w:eastAsia="Times New Roman"/>
          <w:i/>
          <w:sz w:val="24"/>
          <w:szCs w:val="24"/>
          <w:lang w:eastAsia="ru-RU"/>
        </w:rPr>
      </w:pPr>
      <w:r w:rsidRPr="00C826FD">
        <w:rPr>
          <w:rFonts w:eastAsia="Times New Roman"/>
          <w:i/>
          <w:sz w:val="24"/>
          <w:szCs w:val="24"/>
          <w:lang w:eastAsia="ru-RU"/>
        </w:rPr>
        <w:t xml:space="preserve">горизонтальное </w:t>
      </w:r>
      <w:r w:rsidRPr="00C826FD">
        <w:rPr>
          <w:rFonts w:eastAsia="Times New Roman"/>
          <w:sz w:val="24"/>
          <w:szCs w:val="24"/>
          <w:lang w:eastAsia="ru-RU"/>
        </w:rPr>
        <w:t>расстояние</w:t>
      </w:r>
      <w:r w:rsidRPr="00C826FD">
        <w:rPr>
          <w:rFonts w:eastAsia="Times New Roman"/>
          <w:i/>
          <w:sz w:val="24"/>
          <w:szCs w:val="24"/>
          <w:lang w:eastAsia="ru-RU"/>
        </w:rPr>
        <w:t xml:space="preserve"> между осью выхода внешнего шнека и осью входа горелки должно составлять 100 - 200 мм. Это гарантирует, что в случае возникновения проскока пламени шланг оплавится, и топливо не попадет в горелку;</w:t>
      </w:r>
    </w:p>
    <w:p w:rsidR="000D1A1D" w:rsidRPr="00C826FD" w:rsidRDefault="000D1A1D" w:rsidP="000D1A1D">
      <w:pPr>
        <w:widowControl w:val="0"/>
        <w:numPr>
          <w:ilvl w:val="0"/>
          <w:numId w:val="8"/>
        </w:numPr>
        <w:tabs>
          <w:tab w:val="left" w:pos="851"/>
        </w:tabs>
        <w:overflowPunct w:val="0"/>
        <w:autoSpaceDE w:val="0"/>
        <w:autoSpaceDN w:val="0"/>
        <w:adjustRightInd w:val="0"/>
        <w:spacing w:after="0" w:line="240" w:lineRule="auto"/>
        <w:ind w:left="0" w:firstLine="567"/>
        <w:textAlignment w:val="baseline"/>
        <w:rPr>
          <w:rFonts w:eastAsia="Times New Roman"/>
          <w:i/>
          <w:sz w:val="24"/>
          <w:szCs w:val="24"/>
          <w:lang w:eastAsia="ru-RU"/>
        </w:rPr>
      </w:pPr>
      <w:r w:rsidRPr="00C826FD">
        <w:rPr>
          <w:rFonts w:eastAsia="Times New Roman"/>
          <w:i/>
          <w:sz w:val="24"/>
          <w:szCs w:val="24"/>
          <w:lang w:eastAsia="ru-RU"/>
        </w:rPr>
        <w:t>угол наклона оси шнека к горизонтальной плоскости должен находиться в пределах 30 до 45°.</w:t>
      </w:r>
    </w:p>
    <w:p w:rsidR="000D1A1D" w:rsidRDefault="000D1A1D" w:rsidP="000D1A1D">
      <w:pPr>
        <w:widowControl w:val="0"/>
        <w:tabs>
          <w:tab w:val="left" w:pos="851"/>
        </w:tabs>
        <w:overflowPunct w:val="0"/>
        <w:autoSpaceDE w:val="0"/>
        <w:autoSpaceDN w:val="0"/>
        <w:adjustRightInd w:val="0"/>
        <w:spacing w:after="0" w:line="240" w:lineRule="auto"/>
        <w:ind w:firstLine="0"/>
        <w:textAlignment w:val="baseline"/>
        <w:rPr>
          <w:rFonts w:eastAsia="Times New Roman"/>
          <w:b/>
          <w:i/>
          <w:color w:val="FF0000"/>
          <w:sz w:val="24"/>
          <w:szCs w:val="24"/>
          <w:lang w:eastAsia="ru-RU"/>
        </w:rPr>
      </w:pPr>
    </w:p>
    <w:p w:rsidR="000D1A1D" w:rsidRDefault="000D1A1D" w:rsidP="000D1A1D">
      <w:pPr>
        <w:pStyle w:val="3"/>
        <w:keepNext w:val="0"/>
        <w:keepLines w:val="0"/>
        <w:widowControl w:val="0"/>
        <w:numPr>
          <w:ilvl w:val="0"/>
          <w:numId w:val="0"/>
        </w:numPr>
        <w:tabs>
          <w:tab w:val="left" w:pos="708"/>
        </w:tabs>
        <w:spacing w:before="0" w:line="240" w:lineRule="auto"/>
        <w:rPr>
          <w:sz w:val="24"/>
          <w:szCs w:val="24"/>
          <w:lang w:eastAsia="ru-RU"/>
        </w:rPr>
      </w:pPr>
      <w:r>
        <w:rPr>
          <w:sz w:val="24"/>
          <w:szCs w:val="24"/>
          <w:lang w:eastAsia="ru-RU"/>
        </w:rPr>
        <w:t>- закрепить кронштейн блока управления. Кронштейн блока управления, по усмотрению заказчика, может крепиться как на стенке топочной, на котле, а также на крышке горелки;</w:t>
      </w:r>
    </w:p>
    <w:p w:rsidR="000D1A1D" w:rsidRDefault="000D1A1D" w:rsidP="000D1A1D">
      <w:pPr>
        <w:ind w:firstLine="0"/>
        <w:rPr>
          <w:sz w:val="24"/>
          <w:szCs w:val="24"/>
          <w:lang w:eastAsia="ru-RU"/>
        </w:rPr>
      </w:pPr>
      <w:r>
        <w:rPr>
          <w:sz w:val="24"/>
          <w:szCs w:val="24"/>
          <w:lang w:eastAsia="ru-RU"/>
        </w:rPr>
        <w:t xml:space="preserve">- закрепить блок управления на кронштейне, с помощью </w:t>
      </w:r>
      <w:proofErr w:type="gramStart"/>
      <w:r>
        <w:rPr>
          <w:sz w:val="24"/>
          <w:szCs w:val="24"/>
          <w:lang w:eastAsia="ru-RU"/>
        </w:rPr>
        <w:t>метиза</w:t>
      </w:r>
      <w:proofErr w:type="gramEnd"/>
      <w:r>
        <w:rPr>
          <w:sz w:val="24"/>
          <w:szCs w:val="24"/>
          <w:lang w:eastAsia="ru-RU"/>
        </w:rPr>
        <w:t xml:space="preserve"> который идет в комплекте горелки;</w:t>
      </w:r>
    </w:p>
    <w:p w:rsidR="000D1A1D" w:rsidRPr="000312E3" w:rsidRDefault="000D1A1D" w:rsidP="000D1A1D">
      <w:pPr>
        <w:spacing w:after="0" w:line="240" w:lineRule="auto"/>
        <w:ind w:firstLine="0"/>
        <w:rPr>
          <w:sz w:val="24"/>
          <w:szCs w:val="24"/>
          <w:lang w:eastAsia="ru-RU"/>
        </w:rPr>
      </w:pPr>
      <w:r w:rsidRPr="00252B6D">
        <w:rPr>
          <w:sz w:val="24"/>
          <w:szCs w:val="24"/>
          <w:lang w:eastAsia="ru-RU"/>
        </w:rPr>
        <w:t xml:space="preserve">- произвести подключения исполнительных механизмов и установку датчиков, в </w:t>
      </w:r>
      <w:r w:rsidRPr="000312E3">
        <w:rPr>
          <w:sz w:val="24"/>
          <w:szCs w:val="24"/>
          <w:lang w:eastAsia="ru-RU"/>
        </w:rPr>
        <w:t>соответствии с рисунками 6 и 8;</w:t>
      </w:r>
    </w:p>
    <w:p w:rsidR="000D1A1D" w:rsidRPr="000312E3" w:rsidRDefault="000D1A1D" w:rsidP="000D1A1D">
      <w:pPr>
        <w:tabs>
          <w:tab w:val="left" w:pos="1134"/>
        </w:tabs>
        <w:spacing w:after="0" w:line="240" w:lineRule="auto"/>
        <w:ind w:firstLine="0"/>
        <w:rPr>
          <w:sz w:val="24"/>
          <w:szCs w:val="24"/>
        </w:rPr>
      </w:pPr>
      <w:r>
        <w:rPr>
          <w:sz w:val="24"/>
          <w:szCs w:val="24"/>
          <w:lang w:eastAsia="ru-RU"/>
        </w:rPr>
        <w:t xml:space="preserve">- </w:t>
      </w:r>
      <w:r>
        <w:rPr>
          <w:b/>
          <w:sz w:val="24"/>
          <w:szCs w:val="24"/>
        </w:rPr>
        <w:t>д</w:t>
      </w:r>
      <w:r w:rsidRPr="000312E3">
        <w:rPr>
          <w:b/>
          <w:sz w:val="24"/>
          <w:szCs w:val="24"/>
        </w:rPr>
        <w:t>атчик температуры котла</w:t>
      </w:r>
      <w:r w:rsidRPr="000312E3">
        <w:rPr>
          <w:sz w:val="24"/>
          <w:szCs w:val="24"/>
        </w:rPr>
        <w:t xml:space="preserve"> должен быть помещен в сухую погружную гильзу на котле. В случае отсутствия посадочного места в котле, датчик должен быть установлен на питающей трубе котла, установите его так, чтобы сохранить близкий контакт с источником тепла. Для корректного определения температуры датчик следует изолировать от окружающей среды, утеплив его не горючим материалом </w:t>
      </w:r>
    </w:p>
    <w:p w:rsidR="000D1A1D" w:rsidRPr="000312E3" w:rsidRDefault="000D1A1D" w:rsidP="000D1A1D">
      <w:pPr>
        <w:tabs>
          <w:tab w:val="left" w:pos="1134"/>
        </w:tabs>
        <w:spacing w:after="0" w:line="240" w:lineRule="auto"/>
        <w:ind w:firstLine="0"/>
        <w:rPr>
          <w:sz w:val="24"/>
          <w:szCs w:val="24"/>
        </w:rPr>
      </w:pPr>
      <w:r>
        <w:rPr>
          <w:b/>
          <w:sz w:val="24"/>
          <w:szCs w:val="24"/>
        </w:rPr>
        <w:t>- д</w:t>
      </w:r>
      <w:r w:rsidRPr="000312E3">
        <w:rPr>
          <w:b/>
          <w:sz w:val="24"/>
          <w:szCs w:val="24"/>
        </w:rPr>
        <w:t>атчик температуры</w:t>
      </w:r>
      <w:r w:rsidRPr="000312E3">
        <w:rPr>
          <w:sz w:val="24"/>
          <w:szCs w:val="24"/>
        </w:rPr>
        <w:t xml:space="preserve"> горячей воды должен быть установлен в сухой погружной гильзе в бойлере. </w:t>
      </w:r>
    </w:p>
    <w:p w:rsidR="000D1A1D" w:rsidRPr="000312E3" w:rsidRDefault="000D1A1D" w:rsidP="000D1A1D">
      <w:pPr>
        <w:tabs>
          <w:tab w:val="left" w:pos="1134"/>
        </w:tabs>
        <w:spacing w:after="0" w:line="240" w:lineRule="auto"/>
        <w:ind w:firstLine="0"/>
        <w:rPr>
          <w:sz w:val="24"/>
          <w:szCs w:val="24"/>
        </w:rPr>
      </w:pPr>
      <w:r>
        <w:rPr>
          <w:b/>
          <w:sz w:val="24"/>
          <w:szCs w:val="24"/>
        </w:rPr>
        <w:t>- д</w:t>
      </w:r>
      <w:r w:rsidRPr="000312E3">
        <w:rPr>
          <w:b/>
          <w:sz w:val="24"/>
          <w:szCs w:val="24"/>
        </w:rPr>
        <w:t xml:space="preserve">атчик температуры </w:t>
      </w:r>
      <w:r w:rsidRPr="000312E3">
        <w:rPr>
          <w:sz w:val="24"/>
          <w:szCs w:val="24"/>
        </w:rPr>
        <w:t xml:space="preserve">корзины, следует установить на </w:t>
      </w:r>
      <w:proofErr w:type="spellStart"/>
      <w:r w:rsidRPr="000312E3">
        <w:rPr>
          <w:sz w:val="24"/>
          <w:szCs w:val="24"/>
        </w:rPr>
        <w:t>пеллетоприемнике</w:t>
      </w:r>
      <w:proofErr w:type="spellEnd"/>
      <w:r w:rsidRPr="000312E3">
        <w:rPr>
          <w:sz w:val="24"/>
          <w:szCs w:val="24"/>
        </w:rPr>
        <w:t xml:space="preserve">, в посадочное место датчика. </w:t>
      </w:r>
    </w:p>
    <w:p w:rsidR="000D1A1D" w:rsidRPr="000312E3" w:rsidRDefault="000D1A1D" w:rsidP="000D1A1D">
      <w:pPr>
        <w:pStyle w:val="2"/>
        <w:spacing w:before="0" w:line="240"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lastRenderedPageBreak/>
        <w:t>- п</w:t>
      </w:r>
      <w:r w:rsidRPr="000312E3">
        <w:rPr>
          <w:rFonts w:ascii="Times New Roman" w:hAnsi="Times New Roman" w:cs="Times New Roman"/>
          <w:color w:val="auto"/>
          <w:sz w:val="24"/>
          <w:szCs w:val="24"/>
        </w:rPr>
        <w:t xml:space="preserve">роизводитель рекомендует установить ТЕРМОСТАТ БЕЗОПАСНОСТИ STB, который защищает котел от перегрева в случае неконтролируемого увеличения температуры. </w:t>
      </w:r>
    </w:p>
    <w:p w:rsidR="000D1A1D" w:rsidRPr="000312E3" w:rsidRDefault="000D1A1D" w:rsidP="000D1A1D">
      <w:pPr>
        <w:tabs>
          <w:tab w:val="left" w:pos="1134"/>
        </w:tabs>
        <w:spacing w:after="0" w:line="240" w:lineRule="auto"/>
        <w:ind w:firstLine="0"/>
        <w:rPr>
          <w:sz w:val="24"/>
          <w:szCs w:val="24"/>
        </w:rPr>
      </w:pPr>
      <w:r>
        <w:rPr>
          <w:sz w:val="24"/>
          <w:szCs w:val="24"/>
        </w:rPr>
        <w:t>- т</w:t>
      </w:r>
      <w:r w:rsidRPr="000312E3">
        <w:rPr>
          <w:sz w:val="24"/>
          <w:szCs w:val="24"/>
        </w:rPr>
        <w:t>ермостат с помощью монтажной пружины следует установить на подающей трубе таким образом, чтобы он плотно прилегал к поверхности трубы. Условием повторного включения термостата является температура ниже 80±5°C.</w:t>
      </w:r>
    </w:p>
    <w:p w:rsidR="000D1A1D" w:rsidRPr="00252B6D" w:rsidRDefault="000D1A1D" w:rsidP="000D1A1D">
      <w:pPr>
        <w:spacing w:after="0" w:line="240" w:lineRule="auto"/>
        <w:ind w:firstLine="0"/>
        <w:rPr>
          <w:b/>
          <w:i/>
          <w:sz w:val="24"/>
          <w:szCs w:val="24"/>
          <w:lang w:eastAsia="ru-RU"/>
        </w:rPr>
      </w:pPr>
      <w:r w:rsidRPr="00252B6D">
        <w:rPr>
          <w:sz w:val="24"/>
          <w:szCs w:val="24"/>
          <w:lang w:eastAsia="ru-RU"/>
        </w:rPr>
        <w:t xml:space="preserve">- заполнить </w:t>
      </w:r>
      <w:r>
        <w:rPr>
          <w:sz w:val="24"/>
          <w:szCs w:val="24"/>
          <w:lang w:eastAsia="ru-RU"/>
        </w:rPr>
        <w:t>бункер</w:t>
      </w:r>
      <w:r w:rsidRPr="00252B6D">
        <w:rPr>
          <w:sz w:val="24"/>
          <w:szCs w:val="24"/>
          <w:lang w:eastAsia="ru-RU"/>
        </w:rPr>
        <w:t xml:space="preserve"> топливом.</w:t>
      </w:r>
    </w:p>
    <w:p w:rsidR="000D1A1D" w:rsidRPr="00252B6D" w:rsidRDefault="000D1A1D" w:rsidP="000D1A1D">
      <w:pPr>
        <w:pStyle w:val="3"/>
        <w:keepNext w:val="0"/>
        <w:keepLines w:val="0"/>
        <w:widowControl w:val="0"/>
        <w:numPr>
          <w:ilvl w:val="0"/>
          <w:numId w:val="0"/>
        </w:numPr>
        <w:spacing w:before="0" w:line="240" w:lineRule="auto"/>
        <w:rPr>
          <w:sz w:val="24"/>
          <w:szCs w:val="24"/>
          <w:lang w:eastAsia="ru-RU"/>
        </w:rPr>
      </w:pPr>
      <w:r w:rsidRPr="00252B6D">
        <w:rPr>
          <w:sz w:val="24"/>
          <w:szCs w:val="24"/>
          <w:lang w:eastAsia="ru-RU"/>
        </w:rPr>
        <w:t xml:space="preserve">- подключить горелку к сети электропитания при помощи кабеля. </w:t>
      </w:r>
    </w:p>
    <w:p w:rsidR="000D1A1D" w:rsidRDefault="000D1A1D" w:rsidP="000D1A1D">
      <w:pPr>
        <w:spacing w:after="0" w:line="240" w:lineRule="auto"/>
        <w:rPr>
          <w:b/>
          <w:i/>
          <w:sz w:val="24"/>
          <w:szCs w:val="24"/>
          <w:lang w:eastAsia="ru-RU"/>
        </w:rPr>
      </w:pPr>
    </w:p>
    <w:p w:rsidR="000D1A1D" w:rsidRPr="00AA3335" w:rsidRDefault="000D1A1D" w:rsidP="000D1A1D">
      <w:pPr>
        <w:pStyle w:val="a6"/>
        <w:tabs>
          <w:tab w:val="left" w:pos="1134"/>
        </w:tabs>
        <w:spacing w:after="0" w:line="240" w:lineRule="auto"/>
        <w:ind w:left="0" w:firstLine="851"/>
        <w:rPr>
          <w:color w:val="0070C0"/>
          <w:sz w:val="24"/>
          <w:szCs w:val="24"/>
        </w:rPr>
      </w:pPr>
    </w:p>
    <w:p w:rsidR="000D1A1D" w:rsidRPr="00252B6D" w:rsidRDefault="000D1A1D" w:rsidP="000D1A1D">
      <w:pPr>
        <w:spacing w:after="0" w:line="240" w:lineRule="auto"/>
        <w:rPr>
          <w:b/>
          <w:i/>
          <w:sz w:val="24"/>
          <w:szCs w:val="24"/>
          <w:lang w:eastAsia="ru-RU"/>
        </w:rPr>
      </w:pPr>
    </w:p>
    <w:p w:rsidR="000D1A1D" w:rsidRDefault="000D1A1D" w:rsidP="000D1A1D">
      <w:pPr>
        <w:pStyle w:val="a6"/>
        <w:tabs>
          <w:tab w:val="left" w:pos="567"/>
        </w:tabs>
        <w:spacing w:line="276" w:lineRule="auto"/>
        <w:ind w:left="426" w:firstLine="0"/>
        <w:jc w:val="center"/>
        <w:rPr>
          <w:color w:val="0070C0"/>
          <w:szCs w:val="28"/>
        </w:rPr>
      </w:pPr>
      <w:r w:rsidRPr="00EE2803">
        <w:rPr>
          <w:noProof/>
          <w:color w:val="0070C0"/>
          <w:szCs w:val="28"/>
          <w:lang w:val="en-US"/>
        </w:rPr>
        <w:drawing>
          <wp:inline distT="0" distB="0" distL="0" distR="0" wp14:anchorId="02228046" wp14:editId="009FB687">
            <wp:extent cx="4851779" cy="2376597"/>
            <wp:effectExtent l="0" t="0" r="6350" b="508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857038" cy="2379173"/>
                    </a:xfrm>
                    <a:prstGeom prst="rect">
                      <a:avLst/>
                    </a:prstGeom>
                  </pic:spPr>
                </pic:pic>
              </a:graphicData>
            </a:graphic>
          </wp:inline>
        </w:drawing>
      </w:r>
      <w:r w:rsidRPr="00267AF0">
        <w:rPr>
          <w:color w:val="0070C0"/>
          <w:szCs w:val="28"/>
        </w:rPr>
        <w:t xml:space="preserve"> </w:t>
      </w:r>
    </w:p>
    <w:p w:rsidR="000D1A1D" w:rsidRPr="00497CBF" w:rsidRDefault="000D1A1D" w:rsidP="000D1A1D">
      <w:pPr>
        <w:pStyle w:val="a6"/>
        <w:tabs>
          <w:tab w:val="left" w:pos="567"/>
        </w:tabs>
        <w:spacing w:line="276" w:lineRule="auto"/>
        <w:ind w:left="426" w:firstLine="0"/>
        <w:jc w:val="center"/>
        <w:rPr>
          <w:color w:val="0070C0"/>
          <w:szCs w:val="28"/>
          <w:u w:val="single"/>
        </w:rPr>
      </w:pPr>
      <w:r w:rsidRPr="00497CBF">
        <w:rPr>
          <w:i/>
          <w:sz w:val="24"/>
          <w:szCs w:val="24"/>
          <w:u w:val="single"/>
        </w:rPr>
        <w:t>Рисунок 8 – Задняя панель контроллера.</w:t>
      </w:r>
    </w:p>
    <w:p w:rsidR="000D1A1D" w:rsidRPr="00EE2803" w:rsidRDefault="000D1A1D" w:rsidP="000D1A1D">
      <w:pPr>
        <w:pStyle w:val="a6"/>
        <w:tabs>
          <w:tab w:val="left" w:pos="1134"/>
        </w:tabs>
        <w:spacing w:line="276" w:lineRule="auto"/>
        <w:ind w:left="0"/>
        <w:jc w:val="center"/>
        <w:rPr>
          <w:color w:val="0070C0"/>
          <w:szCs w:val="28"/>
        </w:rPr>
      </w:pPr>
    </w:p>
    <w:p w:rsidR="000D1A1D" w:rsidRPr="00267AF0" w:rsidRDefault="000D1A1D" w:rsidP="000D1A1D">
      <w:pPr>
        <w:pStyle w:val="a6"/>
        <w:numPr>
          <w:ilvl w:val="0"/>
          <w:numId w:val="10"/>
        </w:numPr>
        <w:tabs>
          <w:tab w:val="left" w:pos="1134"/>
        </w:tabs>
        <w:spacing w:after="0" w:line="276" w:lineRule="auto"/>
        <w:rPr>
          <w:sz w:val="24"/>
          <w:szCs w:val="24"/>
        </w:rPr>
      </w:pPr>
      <w:r w:rsidRPr="00267AF0">
        <w:rPr>
          <w:sz w:val="24"/>
          <w:szCs w:val="24"/>
        </w:rPr>
        <w:t>Датчик ГВС.</w:t>
      </w:r>
    </w:p>
    <w:p w:rsidR="000D1A1D" w:rsidRPr="00267AF0" w:rsidRDefault="000D1A1D" w:rsidP="000D1A1D">
      <w:pPr>
        <w:pStyle w:val="a6"/>
        <w:numPr>
          <w:ilvl w:val="0"/>
          <w:numId w:val="10"/>
        </w:numPr>
        <w:tabs>
          <w:tab w:val="left" w:pos="1134"/>
        </w:tabs>
        <w:spacing w:after="0" w:line="276" w:lineRule="auto"/>
        <w:rPr>
          <w:sz w:val="24"/>
          <w:szCs w:val="24"/>
        </w:rPr>
      </w:pPr>
      <w:r w:rsidRPr="00267AF0">
        <w:rPr>
          <w:sz w:val="24"/>
          <w:szCs w:val="24"/>
        </w:rPr>
        <w:t>Датчик ЦО.</w:t>
      </w:r>
    </w:p>
    <w:p w:rsidR="000D1A1D" w:rsidRPr="00267AF0" w:rsidRDefault="000D1A1D" w:rsidP="000D1A1D">
      <w:pPr>
        <w:pStyle w:val="a6"/>
        <w:numPr>
          <w:ilvl w:val="0"/>
          <w:numId w:val="10"/>
        </w:numPr>
        <w:tabs>
          <w:tab w:val="left" w:pos="1134"/>
        </w:tabs>
        <w:spacing w:after="0" w:line="276" w:lineRule="auto"/>
        <w:rPr>
          <w:sz w:val="24"/>
          <w:szCs w:val="24"/>
        </w:rPr>
      </w:pPr>
      <w:r w:rsidRPr="00267AF0">
        <w:rPr>
          <w:sz w:val="24"/>
          <w:szCs w:val="24"/>
        </w:rPr>
        <w:t>Датчик корзины</w:t>
      </w:r>
    </w:p>
    <w:p w:rsidR="000D1A1D" w:rsidRPr="00267AF0" w:rsidRDefault="000D1A1D" w:rsidP="000D1A1D">
      <w:pPr>
        <w:pStyle w:val="a6"/>
        <w:numPr>
          <w:ilvl w:val="0"/>
          <w:numId w:val="10"/>
        </w:numPr>
        <w:tabs>
          <w:tab w:val="left" w:pos="1134"/>
        </w:tabs>
        <w:spacing w:after="0" w:line="276" w:lineRule="auto"/>
        <w:rPr>
          <w:sz w:val="24"/>
          <w:szCs w:val="24"/>
        </w:rPr>
      </w:pPr>
      <w:r w:rsidRPr="00267AF0">
        <w:rPr>
          <w:sz w:val="24"/>
          <w:szCs w:val="24"/>
        </w:rPr>
        <w:t>Шнур подключения горелки.</w:t>
      </w:r>
    </w:p>
    <w:p w:rsidR="000D1A1D" w:rsidRPr="00267AF0" w:rsidRDefault="000D1A1D" w:rsidP="000D1A1D">
      <w:pPr>
        <w:pStyle w:val="a6"/>
        <w:numPr>
          <w:ilvl w:val="0"/>
          <w:numId w:val="10"/>
        </w:numPr>
        <w:tabs>
          <w:tab w:val="left" w:pos="1134"/>
        </w:tabs>
        <w:spacing w:after="0" w:line="276" w:lineRule="auto"/>
        <w:rPr>
          <w:sz w:val="24"/>
          <w:szCs w:val="24"/>
        </w:rPr>
      </w:pPr>
      <w:r w:rsidRPr="00267AF0">
        <w:rPr>
          <w:sz w:val="24"/>
          <w:szCs w:val="24"/>
        </w:rPr>
        <w:t>Питание автоматики.</w:t>
      </w:r>
    </w:p>
    <w:p w:rsidR="000D1A1D" w:rsidRPr="00F76486" w:rsidRDefault="000D1A1D" w:rsidP="000D1A1D">
      <w:pPr>
        <w:spacing w:after="0" w:line="240" w:lineRule="auto"/>
        <w:ind w:firstLine="0"/>
        <w:rPr>
          <w:sz w:val="24"/>
          <w:szCs w:val="24"/>
        </w:rPr>
      </w:pPr>
    </w:p>
    <w:p w:rsidR="000D1A1D" w:rsidRDefault="000D1A1D">
      <w:pPr>
        <w:spacing w:after="200" w:line="276" w:lineRule="auto"/>
        <w:ind w:firstLine="0"/>
        <w:contextualSpacing w:val="0"/>
        <w:jc w:val="left"/>
        <w:rPr>
          <w:sz w:val="24"/>
          <w:szCs w:val="24"/>
        </w:rPr>
      </w:pPr>
      <w:r>
        <w:rPr>
          <w:sz w:val="24"/>
          <w:szCs w:val="24"/>
        </w:rPr>
        <w:br w:type="page"/>
      </w:r>
    </w:p>
    <w:p w:rsidR="000D1A1D" w:rsidRPr="00E91FFF" w:rsidRDefault="00864DB9" w:rsidP="000D1A1D">
      <w:pPr>
        <w:pStyle w:val="a6"/>
        <w:numPr>
          <w:ilvl w:val="0"/>
          <w:numId w:val="11"/>
        </w:numPr>
        <w:spacing w:after="0" w:line="240" w:lineRule="auto"/>
        <w:ind w:left="0"/>
        <w:jc w:val="center"/>
        <w:rPr>
          <w:sz w:val="24"/>
          <w:szCs w:val="24"/>
          <w:u w:val="single"/>
        </w:rPr>
      </w:pPr>
      <w:r w:rsidRPr="00E91FFF">
        <w:rPr>
          <w:b/>
          <w:sz w:val="24"/>
          <w:szCs w:val="24"/>
          <w:u w:val="single"/>
          <w:lang w:eastAsia="ru-RU"/>
        </w:rPr>
        <w:lastRenderedPageBreak/>
        <w:t>УПРАВЛЕНИЕ РАБОТОЙ ГОРЕЛКИ</w:t>
      </w:r>
      <w:r w:rsidRPr="00E91FFF">
        <w:rPr>
          <w:sz w:val="24"/>
          <w:szCs w:val="24"/>
          <w:u w:val="single"/>
          <w:lang w:eastAsia="ru-RU"/>
        </w:rPr>
        <w:t>.</w:t>
      </w:r>
    </w:p>
    <w:p w:rsidR="000D1A1D" w:rsidRPr="00E91FFF" w:rsidRDefault="000D1A1D" w:rsidP="000D1A1D">
      <w:pPr>
        <w:pStyle w:val="a6"/>
        <w:spacing w:after="0" w:line="240" w:lineRule="auto"/>
        <w:ind w:left="0" w:firstLine="0"/>
        <w:rPr>
          <w:sz w:val="24"/>
          <w:szCs w:val="24"/>
        </w:rPr>
      </w:pPr>
    </w:p>
    <w:p w:rsidR="000D1A1D" w:rsidRPr="00864DB9" w:rsidRDefault="0080249B" w:rsidP="0080249B">
      <w:pPr>
        <w:pStyle w:val="a6"/>
        <w:numPr>
          <w:ilvl w:val="1"/>
          <w:numId w:val="11"/>
        </w:numPr>
        <w:spacing w:after="0" w:line="240" w:lineRule="auto"/>
        <w:ind w:left="851"/>
        <w:jc w:val="left"/>
        <w:rPr>
          <w:b/>
          <w:sz w:val="24"/>
          <w:szCs w:val="24"/>
          <w:u w:val="single"/>
        </w:rPr>
      </w:pPr>
      <w:r>
        <w:rPr>
          <w:sz w:val="24"/>
          <w:szCs w:val="24"/>
          <w:lang w:eastAsia="ru-RU"/>
        </w:rPr>
        <w:t xml:space="preserve">  </w:t>
      </w:r>
      <w:r w:rsidR="000D1A1D" w:rsidRPr="00864DB9">
        <w:rPr>
          <w:b/>
          <w:sz w:val="24"/>
          <w:szCs w:val="24"/>
          <w:u w:val="single"/>
          <w:lang w:eastAsia="ru-RU"/>
        </w:rPr>
        <w:t>Органы управления</w:t>
      </w:r>
    </w:p>
    <w:p w:rsidR="000D1A1D" w:rsidRPr="00E91FFF" w:rsidRDefault="000D1A1D" w:rsidP="000D1A1D">
      <w:pPr>
        <w:pStyle w:val="a6"/>
        <w:spacing w:after="0" w:line="240" w:lineRule="auto"/>
        <w:ind w:left="0" w:firstLine="0"/>
        <w:jc w:val="center"/>
        <w:rPr>
          <w:sz w:val="24"/>
          <w:szCs w:val="24"/>
        </w:rPr>
      </w:pPr>
      <w:r w:rsidRPr="00E91FFF">
        <w:rPr>
          <w:noProof/>
          <w:color w:val="0070C0"/>
          <w:sz w:val="24"/>
          <w:szCs w:val="24"/>
          <w:lang w:val="en-US"/>
        </w:rPr>
        <w:drawing>
          <wp:inline distT="0" distB="0" distL="0" distR="0" wp14:anchorId="080580A9" wp14:editId="56259807">
            <wp:extent cx="3555242" cy="2911257"/>
            <wp:effectExtent l="0" t="0" r="7620" b="381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556079" cy="2911942"/>
                    </a:xfrm>
                    <a:prstGeom prst="rect">
                      <a:avLst/>
                    </a:prstGeom>
                  </pic:spPr>
                </pic:pic>
              </a:graphicData>
            </a:graphic>
          </wp:inline>
        </w:drawing>
      </w:r>
    </w:p>
    <w:p w:rsidR="000D1A1D" w:rsidRPr="00497CBF" w:rsidRDefault="000D1A1D" w:rsidP="000D1A1D">
      <w:pPr>
        <w:pStyle w:val="a6"/>
        <w:spacing w:after="0" w:line="240" w:lineRule="auto"/>
        <w:ind w:left="0" w:firstLine="0"/>
        <w:jc w:val="center"/>
        <w:rPr>
          <w:i/>
          <w:sz w:val="24"/>
          <w:szCs w:val="24"/>
          <w:u w:val="single"/>
        </w:rPr>
      </w:pPr>
      <w:r w:rsidRPr="00497CBF">
        <w:rPr>
          <w:i/>
          <w:sz w:val="24"/>
          <w:szCs w:val="24"/>
          <w:u w:val="single"/>
        </w:rPr>
        <w:t>Рис.9</w:t>
      </w:r>
      <w:r w:rsidR="00497CBF">
        <w:rPr>
          <w:i/>
          <w:sz w:val="24"/>
          <w:szCs w:val="24"/>
          <w:u w:val="single"/>
        </w:rPr>
        <w:t>-</w:t>
      </w:r>
      <w:r w:rsidRPr="00497CBF">
        <w:rPr>
          <w:i/>
          <w:sz w:val="24"/>
          <w:szCs w:val="24"/>
          <w:u w:val="single"/>
        </w:rPr>
        <w:t xml:space="preserve"> Блок управления с контролером</w:t>
      </w:r>
    </w:p>
    <w:p w:rsidR="000D1A1D" w:rsidRPr="00E91FFF" w:rsidRDefault="000D1A1D" w:rsidP="000D1A1D">
      <w:pPr>
        <w:pStyle w:val="a6"/>
        <w:numPr>
          <w:ilvl w:val="1"/>
          <w:numId w:val="5"/>
        </w:numPr>
        <w:tabs>
          <w:tab w:val="left" w:pos="851"/>
        </w:tabs>
        <w:spacing w:after="0" w:line="240" w:lineRule="auto"/>
        <w:ind w:left="0" w:firstLine="567"/>
        <w:rPr>
          <w:sz w:val="24"/>
          <w:szCs w:val="24"/>
        </w:rPr>
      </w:pPr>
      <w:r w:rsidRPr="00E91FFF">
        <w:rPr>
          <w:sz w:val="24"/>
          <w:szCs w:val="24"/>
        </w:rPr>
        <w:t>Сетевой выключатель: включение/ выключение питания контроллера.</w:t>
      </w:r>
    </w:p>
    <w:p w:rsidR="000D1A1D" w:rsidRPr="00E91FFF" w:rsidRDefault="000D1A1D" w:rsidP="000D1A1D">
      <w:pPr>
        <w:pStyle w:val="a6"/>
        <w:numPr>
          <w:ilvl w:val="1"/>
          <w:numId w:val="5"/>
        </w:numPr>
        <w:tabs>
          <w:tab w:val="left" w:pos="851"/>
        </w:tabs>
        <w:spacing w:after="0" w:line="240" w:lineRule="auto"/>
        <w:ind w:left="0" w:firstLine="567"/>
        <w:rPr>
          <w:sz w:val="24"/>
          <w:szCs w:val="24"/>
        </w:rPr>
      </w:pPr>
      <w:r w:rsidRPr="00E91FFF">
        <w:rPr>
          <w:sz w:val="24"/>
          <w:szCs w:val="24"/>
        </w:rPr>
        <w:t>Многофункциональный элемент управления (</w:t>
      </w:r>
      <w:proofErr w:type="spellStart"/>
      <w:r w:rsidRPr="00E91FFF">
        <w:rPr>
          <w:sz w:val="24"/>
          <w:szCs w:val="24"/>
        </w:rPr>
        <w:t>энкодер</w:t>
      </w:r>
      <w:proofErr w:type="spellEnd"/>
      <w:r w:rsidRPr="00E91FFF">
        <w:rPr>
          <w:sz w:val="24"/>
          <w:szCs w:val="24"/>
        </w:rPr>
        <w:t xml:space="preserve">): соединяет в себе кнопку выбора пункта меню и поворотный механизм, для перемещения по меню. Поворот ручки на главном экране – изменение настроек температуры ЦО. Нажатие на </w:t>
      </w:r>
      <w:proofErr w:type="spellStart"/>
      <w:r w:rsidRPr="00E91FFF">
        <w:rPr>
          <w:sz w:val="24"/>
          <w:szCs w:val="24"/>
        </w:rPr>
        <w:t>энкодер</w:t>
      </w:r>
      <w:proofErr w:type="spellEnd"/>
      <w:r w:rsidRPr="00E91FFF">
        <w:rPr>
          <w:sz w:val="24"/>
          <w:szCs w:val="24"/>
        </w:rPr>
        <w:t xml:space="preserve"> открывает меню контроллера. </w:t>
      </w:r>
    </w:p>
    <w:p w:rsidR="000D1A1D" w:rsidRPr="00E91FFF" w:rsidRDefault="000D1A1D" w:rsidP="000D1A1D">
      <w:pPr>
        <w:pStyle w:val="a6"/>
        <w:spacing w:after="0" w:line="240" w:lineRule="auto"/>
        <w:ind w:left="0" w:firstLine="0"/>
        <w:jc w:val="center"/>
        <w:rPr>
          <w:sz w:val="24"/>
          <w:szCs w:val="24"/>
        </w:rPr>
      </w:pPr>
    </w:p>
    <w:p w:rsidR="000D1A1D" w:rsidRPr="00864DB9" w:rsidRDefault="000D1A1D" w:rsidP="0080249B">
      <w:pPr>
        <w:pStyle w:val="a6"/>
        <w:numPr>
          <w:ilvl w:val="1"/>
          <w:numId w:val="11"/>
        </w:numPr>
        <w:spacing w:after="0" w:line="240" w:lineRule="auto"/>
        <w:ind w:left="993"/>
        <w:jc w:val="left"/>
        <w:rPr>
          <w:b/>
          <w:sz w:val="24"/>
          <w:szCs w:val="24"/>
          <w:u w:val="single"/>
        </w:rPr>
      </w:pPr>
      <w:r w:rsidRPr="00E91FFF">
        <w:rPr>
          <w:sz w:val="24"/>
          <w:szCs w:val="24"/>
        </w:rPr>
        <w:t xml:space="preserve"> </w:t>
      </w:r>
      <w:r w:rsidR="0080249B">
        <w:rPr>
          <w:sz w:val="24"/>
          <w:szCs w:val="24"/>
        </w:rPr>
        <w:t xml:space="preserve"> </w:t>
      </w:r>
      <w:r w:rsidRPr="00864DB9">
        <w:rPr>
          <w:b/>
          <w:sz w:val="24"/>
          <w:szCs w:val="24"/>
          <w:u w:val="single"/>
        </w:rPr>
        <w:t>Вид и описание главного экрана</w:t>
      </w:r>
    </w:p>
    <w:p w:rsidR="000D1A1D" w:rsidRPr="00E91FFF" w:rsidRDefault="000D1A1D" w:rsidP="000D1A1D">
      <w:pPr>
        <w:spacing w:after="0" w:line="240" w:lineRule="auto"/>
        <w:ind w:firstLine="0"/>
        <w:jc w:val="left"/>
        <w:rPr>
          <w:sz w:val="24"/>
          <w:szCs w:val="24"/>
        </w:rPr>
      </w:pPr>
      <w:r w:rsidRPr="00E91FFF">
        <w:rPr>
          <w:sz w:val="24"/>
          <w:szCs w:val="24"/>
        </w:rPr>
        <w:t xml:space="preserve">На дисплее Блока управления отображается текущее состояние работы котла (рис. 10): </w:t>
      </w:r>
    </w:p>
    <w:p w:rsidR="000D1A1D" w:rsidRPr="00E91FFF" w:rsidRDefault="000D1A1D" w:rsidP="000D1A1D">
      <w:pPr>
        <w:spacing w:after="0" w:line="240" w:lineRule="auto"/>
        <w:ind w:firstLine="0"/>
        <w:jc w:val="left"/>
        <w:rPr>
          <w:sz w:val="24"/>
          <w:szCs w:val="24"/>
        </w:rPr>
      </w:pPr>
      <w:r w:rsidRPr="00E91FFF">
        <w:rPr>
          <w:noProof/>
          <w:color w:val="0070C0"/>
          <w:sz w:val="24"/>
          <w:szCs w:val="24"/>
          <w:lang w:val="en-US"/>
        </w:rPr>
        <w:drawing>
          <wp:inline distT="0" distB="0" distL="0" distR="0" wp14:anchorId="05DDD444" wp14:editId="2A24E09D">
            <wp:extent cx="4265930" cy="2994100"/>
            <wp:effectExtent l="0" t="0" r="1270" b="0"/>
            <wp:docPr id="22" name="Рисунок 1" descr="Men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u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65930" cy="2994100"/>
                    </a:xfrm>
                    <a:prstGeom prst="rect">
                      <a:avLst/>
                    </a:prstGeom>
                    <a:noFill/>
                    <a:ln>
                      <a:noFill/>
                    </a:ln>
                  </pic:spPr>
                </pic:pic>
              </a:graphicData>
            </a:graphic>
          </wp:inline>
        </w:drawing>
      </w:r>
    </w:p>
    <w:p w:rsidR="000D1A1D" w:rsidRPr="00E91FFF" w:rsidRDefault="000D1A1D" w:rsidP="000D1A1D">
      <w:pPr>
        <w:pStyle w:val="a6"/>
        <w:spacing w:after="0" w:line="240" w:lineRule="auto"/>
        <w:ind w:left="0" w:hanging="567"/>
        <w:jc w:val="center"/>
        <w:rPr>
          <w:i/>
          <w:sz w:val="24"/>
          <w:szCs w:val="24"/>
        </w:rPr>
      </w:pPr>
      <w:r w:rsidRPr="00E91FFF">
        <w:rPr>
          <w:i/>
          <w:sz w:val="24"/>
          <w:szCs w:val="24"/>
        </w:rPr>
        <w:t>Рис.10 – Дисплей блока управления</w:t>
      </w:r>
    </w:p>
    <w:p w:rsidR="000D1A1D" w:rsidRPr="0080249B" w:rsidRDefault="000D1A1D" w:rsidP="0080249B">
      <w:pPr>
        <w:pStyle w:val="2"/>
        <w:numPr>
          <w:ilvl w:val="1"/>
          <w:numId w:val="11"/>
        </w:numPr>
        <w:spacing w:before="0" w:line="240" w:lineRule="auto"/>
        <w:ind w:left="851"/>
        <w:rPr>
          <w:rFonts w:ascii="Times New Roman" w:hAnsi="Times New Roman" w:cs="Times New Roman"/>
          <w:b w:val="0"/>
          <w:color w:val="auto"/>
          <w:sz w:val="24"/>
          <w:szCs w:val="24"/>
          <w:u w:val="single"/>
        </w:rPr>
      </w:pPr>
      <w:bookmarkStart w:id="1" w:name="_Toc411420435"/>
      <w:bookmarkStart w:id="2" w:name="_Toc467493035"/>
      <w:r w:rsidRPr="0080249B">
        <w:rPr>
          <w:rFonts w:ascii="Times New Roman" w:hAnsi="Times New Roman" w:cs="Times New Roman"/>
          <w:b w:val="0"/>
          <w:color w:val="auto"/>
          <w:sz w:val="24"/>
          <w:szCs w:val="24"/>
        </w:rPr>
        <w:t xml:space="preserve"> </w:t>
      </w:r>
      <w:r w:rsidR="0080249B">
        <w:rPr>
          <w:rFonts w:ascii="Times New Roman" w:hAnsi="Times New Roman" w:cs="Times New Roman"/>
          <w:b w:val="0"/>
          <w:color w:val="auto"/>
          <w:sz w:val="24"/>
          <w:szCs w:val="24"/>
        </w:rPr>
        <w:t xml:space="preserve"> </w:t>
      </w:r>
      <w:r w:rsidRPr="0080249B">
        <w:rPr>
          <w:rFonts w:ascii="Times New Roman" w:hAnsi="Times New Roman" w:cs="Times New Roman"/>
          <w:b w:val="0"/>
          <w:color w:val="auto"/>
          <w:sz w:val="24"/>
          <w:szCs w:val="24"/>
          <w:u w:val="single"/>
        </w:rPr>
        <w:t>Настройка температуры котла</w:t>
      </w:r>
      <w:bookmarkEnd w:id="1"/>
      <w:bookmarkEnd w:id="2"/>
    </w:p>
    <w:p w:rsidR="000D1A1D" w:rsidRPr="00E91FFF" w:rsidRDefault="000D1A1D" w:rsidP="000D1A1D">
      <w:pPr>
        <w:tabs>
          <w:tab w:val="left" w:pos="1134"/>
        </w:tabs>
        <w:spacing w:after="0" w:line="240" w:lineRule="auto"/>
        <w:ind w:firstLine="851"/>
        <w:rPr>
          <w:sz w:val="24"/>
          <w:szCs w:val="24"/>
        </w:rPr>
      </w:pPr>
      <w:r w:rsidRPr="00E91FFF">
        <w:rPr>
          <w:sz w:val="24"/>
          <w:szCs w:val="24"/>
        </w:rPr>
        <w:t xml:space="preserve">Настройка температуры котла производится поворотом ручки </w:t>
      </w:r>
      <w:proofErr w:type="spellStart"/>
      <w:r w:rsidRPr="00E91FFF">
        <w:rPr>
          <w:sz w:val="24"/>
          <w:szCs w:val="24"/>
        </w:rPr>
        <w:t>энкодера</w:t>
      </w:r>
      <w:proofErr w:type="spellEnd"/>
      <w:r w:rsidRPr="00E91FFF">
        <w:rPr>
          <w:sz w:val="24"/>
          <w:szCs w:val="24"/>
        </w:rPr>
        <w:t>.</w:t>
      </w:r>
    </w:p>
    <w:p w:rsidR="000D1A1D" w:rsidRPr="00E91FFF" w:rsidRDefault="000D1A1D" w:rsidP="000D1A1D">
      <w:pPr>
        <w:tabs>
          <w:tab w:val="left" w:pos="1134"/>
        </w:tabs>
        <w:spacing w:after="0" w:line="240" w:lineRule="auto"/>
        <w:ind w:firstLine="851"/>
        <w:rPr>
          <w:sz w:val="24"/>
          <w:szCs w:val="24"/>
        </w:rPr>
      </w:pPr>
    </w:p>
    <w:p w:rsidR="000D1A1D" w:rsidRPr="00E91FFF" w:rsidRDefault="000D1A1D" w:rsidP="000D1A1D">
      <w:pPr>
        <w:tabs>
          <w:tab w:val="left" w:pos="1134"/>
        </w:tabs>
        <w:spacing w:after="0" w:line="240" w:lineRule="auto"/>
        <w:ind w:firstLine="851"/>
        <w:jc w:val="center"/>
        <w:rPr>
          <w:sz w:val="24"/>
          <w:szCs w:val="24"/>
        </w:rPr>
      </w:pPr>
      <w:r w:rsidRPr="00E91FFF">
        <w:rPr>
          <w:noProof/>
          <w:sz w:val="24"/>
          <w:szCs w:val="24"/>
          <w:lang w:val="en-US"/>
        </w:rPr>
        <w:lastRenderedPageBreak/>
        <w:drawing>
          <wp:inline distT="0" distB="0" distL="0" distR="0" wp14:anchorId="0A6E31F3" wp14:editId="407EEFD9">
            <wp:extent cx="3268639" cy="1907469"/>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309694" cy="1931427"/>
                    </a:xfrm>
                    <a:prstGeom prst="rect">
                      <a:avLst/>
                    </a:prstGeom>
                  </pic:spPr>
                </pic:pic>
              </a:graphicData>
            </a:graphic>
          </wp:inline>
        </w:drawing>
      </w:r>
    </w:p>
    <w:p w:rsidR="000D1A1D" w:rsidRPr="00E91FFF" w:rsidRDefault="000D1A1D" w:rsidP="000D1A1D">
      <w:pPr>
        <w:tabs>
          <w:tab w:val="left" w:pos="1134"/>
        </w:tabs>
        <w:spacing w:after="0" w:line="240" w:lineRule="auto"/>
        <w:ind w:firstLine="851"/>
        <w:jc w:val="center"/>
        <w:rPr>
          <w:sz w:val="24"/>
          <w:szCs w:val="24"/>
        </w:rPr>
      </w:pPr>
    </w:p>
    <w:p w:rsidR="000D1A1D" w:rsidRPr="00497CBF" w:rsidRDefault="000D1A1D" w:rsidP="000D1A1D">
      <w:pPr>
        <w:tabs>
          <w:tab w:val="left" w:pos="1134"/>
        </w:tabs>
        <w:spacing w:after="0" w:line="240" w:lineRule="auto"/>
        <w:jc w:val="center"/>
        <w:rPr>
          <w:i/>
          <w:sz w:val="24"/>
          <w:szCs w:val="24"/>
          <w:u w:val="single"/>
        </w:rPr>
      </w:pPr>
      <w:r w:rsidRPr="00497CBF">
        <w:rPr>
          <w:i/>
          <w:sz w:val="24"/>
          <w:szCs w:val="24"/>
          <w:u w:val="single"/>
        </w:rPr>
        <w:t>Рисунок 11 – Изменение температуры котла</w:t>
      </w:r>
    </w:p>
    <w:p w:rsidR="000D1A1D" w:rsidRPr="00E91FFF" w:rsidRDefault="000D1A1D" w:rsidP="000D1A1D">
      <w:pPr>
        <w:tabs>
          <w:tab w:val="left" w:pos="1134"/>
        </w:tabs>
        <w:spacing w:after="0" w:line="240" w:lineRule="auto"/>
        <w:ind w:firstLine="851"/>
        <w:rPr>
          <w:sz w:val="24"/>
          <w:szCs w:val="24"/>
        </w:rPr>
      </w:pPr>
    </w:p>
    <w:p w:rsidR="000D1A1D" w:rsidRPr="00E91FFF" w:rsidRDefault="000D1A1D" w:rsidP="000D1A1D">
      <w:pPr>
        <w:tabs>
          <w:tab w:val="left" w:pos="1134"/>
        </w:tabs>
        <w:spacing w:after="0" w:line="240" w:lineRule="auto"/>
        <w:ind w:firstLine="851"/>
        <w:rPr>
          <w:sz w:val="24"/>
          <w:szCs w:val="24"/>
        </w:rPr>
      </w:pPr>
    </w:p>
    <w:p w:rsidR="000D1A1D" w:rsidRPr="00E91FFF" w:rsidRDefault="000D1A1D" w:rsidP="000D1A1D">
      <w:pPr>
        <w:tabs>
          <w:tab w:val="left" w:pos="1134"/>
        </w:tabs>
        <w:spacing w:after="0" w:line="240" w:lineRule="auto"/>
        <w:ind w:firstLine="851"/>
        <w:rPr>
          <w:sz w:val="24"/>
          <w:szCs w:val="24"/>
        </w:rPr>
      </w:pPr>
      <w:r w:rsidRPr="00E91FFF">
        <w:rPr>
          <w:noProof/>
          <w:sz w:val="24"/>
          <w:szCs w:val="24"/>
          <w:lang w:val="en-US"/>
        </w:rPr>
        <w:drawing>
          <wp:anchor distT="0" distB="0" distL="114300" distR="114300" simplePos="0" relativeHeight="251659264" behindDoc="1" locked="0" layoutInCell="1" allowOverlap="1" wp14:anchorId="0ABCCFC0" wp14:editId="087AACC1">
            <wp:simplePos x="0" y="0"/>
            <wp:positionH relativeFrom="column">
              <wp:posOffset>657733</wp:posOffset>
            </wp:positionH>
            <wp:positionV relativeFrom="paragraph">
              <wp:posOffset>235585</wp:posOffset>
            </wp:positionV>
            <wp:extent cx="189865" cy="189230"/>
            <wp:effectExtent l="0" t="0" r="635" b="1270"/>
            <wp:wrapTight wrapText="bothSides">
              <wp:wrapPolygon edited="0">
                <wp:start x="0" y="0"/>
                <wp:lineTo x="0" y="19570"/>
                <wp:lineTo x="19505" y="19570"/>
                <wp:lineTo x="19505" y="0"/>
                <wp:lineTo x="0" y="0"/>
              </wp:wrapPolygon>
            </wp:wrapTight>
            <wp:docPr id="18" name="Рисунок 18" descr="D:\Yandex\Работа1\Биопром\Icons\z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Yandex\Работа1\Биопром\Icons\znak.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865" cy="189230"/>
                    </a:xfrm>
                    <a:prstGeom prst="rect">
                      <a:avLst/>
                    </a:prstGeom>
                    <a:noFill/>
                    <a:ln>
                      <a:noFill/>
                    </a:ln>
                  </pic:spPr>
                </pic:pic>
              </a:graphicData>
            </a:graphic>
          </wp:anchor>
        </w:drawing>
      </w:r>
      <w:r w:rsidRPr="00E91FFF">
        <w:rPr>
          <w:sz w:val="24"/>
          <w:szCs w:val="24"/>
        </w:rPr>
        <w:t xml:space="preserve">Понижение значения температуры котла, пока на дисплее не появится </w:t>
      </w:r>
      <w:proofErr w:type="gramStart"/>
      <w:r w:rsidRPr="00E91FFF">
        <w:rPr>
          <w:sz w:val="24"/>
          <w:szCs w:val="24"/>
        </w:rPr>
        <w:t>иконка ,</w:t>
      </w:r>
      <w:proofErr w:type="gramEnd"/>
      <w:r w:rsidRPr="00E91FFF">
        <w:rPr>
          <w:sz w:val="24"/>
          <w:szCs w:val="24"/>
        </w:rPr>
        <w:t xml:space="preserve"> приведет к выключению котла. Эта функция используется в случае, если в системе центрального отопления используется вторая система, которая нагревает воду (ГВС). (Эта функция используется только в летнее время, если к контроллеру не подключен датчик температуры ГВС эта функция не возможна).</w:t>
      </w:r>
    </w:p>
    <w:p w:rsidR="000D1A1D" w:rsidRPr="00E91FFF" w:rsidRDefault="000D1A1D" w:rsidP="000D1A1D">
      <w:pPr>
        <w:tabs>
          <w:tab w:val="left" w:pos="1134"/>
        </w:tabs>
        <w:spacing w:after="0" w:line="240" w:lineRule="auto"/>
        <w:ind w:firstLine="851"/>
        <w:rPr>
          <w:sz w:val="24"/>
          <w:szCs w:val="24"/>
        </w:rPr>
      </w:pPr>
    </w:p>
    <w:p w:rsidR="000D1A1D" w:rsidRPr="00E91FFF" w:rsidRDefault="000D1A1D" w:rsidP="000D1A1D">
      <w:pPr>
        <w:pStyle w:val="2"/>
        <w:spacing w:before="0" w:line="240" w:lineRule="auto"/>
        <w:rPr>
          <w:rFonts w:ascii="Times New Roman" w:hAnsi="Times New Roman" w:cs="Times New Roman"/>
          <w:color w:val="auto"/>
          <w:sz w:val="24"/>
          <w:szCs w:val="24"/>
        </w:rPr>
      </w:pPr>
      <w:bookmarkStart w:id="3" w:name="_Toc411420436"/>
      <w:bookmarkStart w:id="4" w:name="_Toc467493036"/>
      <w:r w:rsidRPr="00E91FFF">
        <w:rPr>
          <w:rFonts w:ascii="Times New Roman" w:hAnsi="Times New Roman" w:cs="Times New Roman"/>
          <w:color w:val="auto"/>
          <w:sz w:val="24"/>
          <w:szCs w:val="24"/>
        </w:rPr>
        <w:t xml:space="preserve">3.4 </w:t>
      </w:r>
      <w:r w:rsidRPr="00864DB9">
        <w:rPr>
          <w:rFonts w:ascii="Times New Roman" w:hAnsi="Times New Roman" w:cs="Times New Roman"/>
          <w:color w:val="auto"/>
          <w:sz w:val="24"/>
          <w:szCs w:val="24"/>
          <w:u w:val="single"/>
        </w:rPr>
        <w:t>Регулировка температуры бойлера (ГВС)</w:t>
      </w:r>
      <w:bookmarkEnd w:id="3"/>
      <w:bookmarkEnd w:id="4"/>
    </w:p>
    <w:p w:rsidR="000D1A1D" w:rsidRPr="00E91FFF" w:rsidRDefault="000D1A1D" w:rsidP="000D1A1D">
      <w:pPr>
        <w:tabs>
          <w:tab w:val="left" w:pos="1134"/>
        </w:tabs>
        <w:spacing w:after="0" w:line="240" w:lineRule="auto"/>
        <w:ind w:firstLine="851"/>
        <w:rPr>
          <w:sz w:val="24"/>
          <w:szCs w:val="24"/>
        </w:rPr>
      </w:pPr>
      <w:r w:rsidRPr="00E91FFF">
        <w:rPr>
          <w:sz w:val="24"/>
          <w:szCs w:val="24"/>
        </w:rPr>
        <w:t xml:space="preserve">Для изменения параметров нагрева бойлера необходимо зайти в меню </w:t>
      </w:r>
    </w:p>
    <w:p w:rsidR="000D1A1D" w:rsidRPr="00E91FFF" w:rsidRDefault="000D1A1D" w:rsidP="000D1A1D">
      <w:pPr>
        <w:tabs>
          <w:tab w:val="left" w:pos="1134"/>
        </w:tabs>
        <w:spacing w:after="0" w:line="240" w:lineRule="auto"/>
        <w:rPr>
          <w:sz w:val="24"/>
          <w:szCs w:val="24"/>
        </w:rPr>
      </w:pPr>
      <w:r w:rsidRPr="00E91FFF">
        <w:rPr>
          <w:sz w:val="24"/>
          <w:szCs w:val="24"/>
        </w:rPr>
        <w:t>(рис 12)</w:t>
      </w:r>
    </w:p>
    <w:p w:rsidR="000D1A1D" w:rsidRPr="00E91FFF" w:rsidRDefault="000D1A1D" w:rsidP="000D1A1D">
      <w:pPr>
        <w:tabs>
          <w:tab w:val="left" w:pos="1134"/>
        </w:tabs>
        <w:spacing w:after="0" w:line="240" w:lineRule="auto"/>
        <w:ind w:firstLine="851"/>
        <w:rPr>
          <w:sz w:val="24"/>
          <w:szCs w:val="24"/>
        </w:rPr>
      </w:pPr>
    </w:p>
    <w:p w:rsidR="000D1A1D" w:rsidRPr="00E91FFF" w:rsidRDefault="000D1A1D" w:rsidP="000D1A1D">
      <w:pPr>
        <w:tabs>
          <w:tab w:val="left" w:pos="1134"/>
        </w:tabs>
        <w:spacing w:after="0" w:line="240" w:lineRule="auto"/>
        <w:jc w:val="center"/>
        <w:rPr>
          <w:i/>
          <w:sz w:val="24"/>
          <w:szCs w:val="24"/>
        </w:rPr>
      </w:pPr>
      <w:r w:rsidRPr="00E91FFF">
        <w:rPr>
          <w:noProof/>
          <w:sz w:val="24"/>
          <w:szCs w:val="24"/>
          <w:lang w:val="en-US"/>
        </w:rPr>
        <w:drawing>
          <wp:inline distT="0" distB="0" distL="0" distR="0" wp14:anchorId="55364D7C" wp14:editId="1F477454">
            <wp:extent cx="2804615" cy="198322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2831553" cy="2002270"/>
                    </a:xfrm>
                    <a:prstGeom prst="rect">
                      <a:avLst/>
                    </a:prstGeom>
                  </pic:spPr>
                </pic:pic>
              </a:graphicData>
            </a:graphic>
          </wp:inline>
        </w:drawing>
      </w:r>
      <w:r w:rsidRPr="00E91FFF">
        <w:rPr>
          <w:sz w:val="24"/>
          <w:szCs w:val="24"/>
        </w:rPr>
        <w:cr/>
      </w:r>
      <w:r w:rsidRPr="00497CBF">
        <w:rPr>
          <w:i/>
          <w:sz w:val="24"/>
          <w:szCs w:val="24"/>
          <w:u w:val="single"/>
        </w:rPr>
        <w:t>Рисунок 12 – Меню контролера</w:t>
      </w:r>
    </w:p>
    <w:p w:rsidR="000D1A1D" w:rsidRPr="00E91FFF" w:rsidRDefault="000D1A1D" w:rsidP="000D1A1D">
      <w:pPr>
        <w:tabs>
          <w:tab w:val="left" w:pos="1134"/>
        </w:tabs>
        <w:spacing w:after="0" w:line="240" w:lineRule="auto"/>
        <w:rPr>
          <w:sz w:val="24"/>
          <w:szCs w:val="24"/>
        </w:rPr>
      </w:pPr>
    </w:p>
    <w:p w:rsidR="000D1A1D" w:rsidRPr="00E91FFF" w:rsidRDefault="000D1A1D" w:rsidP="000D1A1D">
      <w:pPr>
        <w:tabs>
          <w:tab w:val="left" w:pos="1134"/>
        </w:tabs>
        <w:spacing w:after="0" w:line="240" w:lineRule="auto"/>
        <w:ind w:firstLine="851"/>
        <w:rPr>
          <w:sz w:val="24"/>
          <w:szCs w:val="24"/>
        </w:rPr>
      </w:pPr>
      <w:r w:rsidRPr="00E91FFF">
        <w:rPr>
          <w:sz w:val="24"/>
          <w:szCs w:val="24"/>
        </w:rPr>
        <w:t xml:space="preserve">Проворачивая ручку </w:t>
      </w:r>
      <w:proofErr w:type="spellStart"/>
      <w:r w:rsidRPr="00E91FFF">
        <w:rPr>
          <w:sz w:val="24"/>
          <w:szCs w:val="24"/>
        </w:rPr>
        <w:t>энкодера</w:t>
      </w:r>
      <w:proofErr w:type="spellEnd"/>
      <w:r w:rsidRPr="00E91FFF">
        <w:rPr>
          <w:sz w:val="24"/>
          <w:szCs w:val="24"/>
        </w:rPr>
        <w:t xml:space="preserve"> выбрать иконку, </w:t>
      </w:r>
      <w:r w:rsidRPr="00E91FFF">
        <w:rPr>
          <w:noProof/>
          <w:sz w:val="24"/>
          <w:szCs w:val="24"/>
          <w:lang w:val="en-US"/>
        </w:rPr>
        <w:drawing>
          <wp:inline distT="0" distB="0" distL="0" distR="0" wp14:anchorId="23509CB2" wp14:editId="66981B46">
            <wp:extent cx="351130" cy="34761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rot="10800000" flipV="1">
                      <a:off x="0" y="0"/>
                      <a:ext cx="402720" cy="398693"/>
                    </a:xfrm>
                    <a:prstGeom prst="rect">
                      <a:avLst/>
                    </a:prstGeom>
                  </pic:spPr>
                </pic:pic>
              </a:graphicData>
            </a:graphic>
          </wp:inline>
        </w:drawing>
      </w:r>
      <w:r w:rsidRPr="00E91FFF">
        <w:rPr>
          <w:sz w:val="24"/>
          <w:szCs w:val="24"/>
        </w:rPr>
        <w:t xml:space="preserve">, «Настройка ГВС». При нажатии на </w:t>
      </w:r>
      <w:proofErr w:type="spellStart"/>
      <w:r w:rsidRPr="00E91FFF">
        <w:rPr>
          <w:sz w:val="24"/>
          <w:szCs w:val="24"/>
        </w:rPr>
        <w:t>энкодер</w:t>
      </w:r>
      <w:proofErr w:type="spellEnd"/>
      <w:r w:rsidRPr="00E91FFF">
        <w:rPr>
          <w:sz w:val="24"/>
          <w:szCs w:val="24"/>
        </w:rPr>
        <w:t xml:space="preserve"> откроется меню настройки </w:t>
      </w:r>
      <w:proofErr w:type="gramStart"/>
      <w:r w:rsidRPr="00E91FFF">
        <w:rPr>
          <w:sz w:val="24"/>
          <w:szCs w:val="24"/>
        </w:rPr>
        <w:t>бойлера .</w:t>
      </w:r>
      <w:proofErr w:type="gramEnd"/>
      <w:r w:rsidRPr="00E91FFF">
        <w:rPr>
          <w:sz w:val="24"/>
          <w:szCs w:val="24"/>
        </w:rPr>
        <w:t xml:space="preserve"> </w:t>
      </w:r>
    </w:p>
    <w:p w:rsidR="000D1A1D" w:rsidRPr="00E91FFF" w:rsidRDefault="000D1A1D" w:rsidP="000D1A1D">
      <w:pPr>
        <w:tabs>
          <w:tab w:val="left" w:pos="1134"/>
        </w:tabs>
        <w:spacing w:after="0" w:line="240" w:lineRule="auto"/>
        <w:ind w:firstLine="851"/>
        <w:rPr>
          <w:sz w:val="24"/>
          <w:szCs w:val="24"/>
        </w:rPr>
      </w:pPr>
      <w:r w:rsidRPr="00E91FFF">
        <w:rPr>
          <w:sz w:val="24"/>
          <w:szCs w:val="24"/>
        </w:rPr>
        <w:t>В данном меню настраиваются параметры работы ГВС. Температура нагрева бойлера - от 40°С до 80 °С, с шагом 1°С; гистерезис насоса – 1°С до 10°С, с шагом 1°С.</w:t>
      </w:r>
    </w:p>
    <w:p w:rsidR="000D1A1D" w:rsidRPr="00E91FFF" w:rsidRDefault="000D1A1D" w:rsidP="000D1A1D">
      <w:pPr>
        <w:tabs>
          <w:tab w:val="left" w:pos="1134"/>
        </w:tabs>
        <w:spacing w:after="0" w:line="240" w:lineRule="auto"/>
        <w:ind w:firstLine="851"/>
        <w:rPr>
          <w:sz w:val="24"/>
          <w:szCs w:val="24"/>
        </w:rPr>
      </w:pPr>
      <w:r w:rsidRPr="00E91FFF">
        <w:rPr>
          <w:sz w:val="24"/>
          <w:szCs w:val="24"/>
        </w:rPr>
        <w:t xml:space="preserve">Поворотом </w:t>
      </w:r>
      <w:proofErr w:type="spellStart"/>
      <w:r w:rsidRPr="00E91FFF">
        <w:rPr>
          <w:sz w:val="24"/>
          <w:szCs w:val="24"/>
        </w:rPr>
        <w:t>энкодера</w:t>
      </w:r>
      <w:proofErr w:type="spellEnd"/>
      <w:r w:rsidRPr="00E91FFF">
        <w:rPr>
          <w:sz w:val="24"/>
          <w:szCs w:val="24"/>
        </w:rPr>
        <w:t xml:space="preserve"> выбирается нужный параметр ГВС (выбранный элемент окаймлен красным прямоугольником). Для его изменения нужно нажать на </w:t>
      </w:r>
      <w:proofErr w:type="spellStart"/>
      <w:r w:rsidRPr="00E91FFF">
        <w:rPr>
          <w:sz w:val="24"/>
          <w:szCs w:val="24"/>
        </w:rPr>
        <w:t>энкодер</w:t>
      </w:r>
      <w:proofErr w:type="spellEnd"/>
      <w:r w:rsidRPr="00E91FFF">
        <w:rPr>
          <w:sz w:val="24"/>
          <w:szCs w:val="24"/>
        </w:rPr>
        <w:t xml:space="preserve">, после чего цифры поменяют свой цвет на красный – можно изменять параметр. Поворотом </w:t>
      </w:r>
      <w:proofErr w:type="spellStart"/>
      <w:r w:rsidRPr="00E91FFF">
        <w:rPr>
          <w:sz w:val="24"/>
          <w:szCs w:val="24"/>
        </w:rPr>
        <w:t>энкодера</w:t>
      </w:r>
      <w:proofErr w:type="spellEnd"/>
      <w:r w:rsidRPr="00E91FFF">
        <w:rPr>
          <w:sz w:val="24"/>
          <w:szCs w:val="24"/>
        </w:rPr>
        <w:t xml:space="preserve"> выставляется нужное значение параметра.</w:t>
      </w:r>
    </w:p>
    <w:p w:rsidR="000D1A1D" w:rsidRPr="00E91FFF" w:rsidRDefault="000D1A1D" w:rsidP="000D1A1D">
      <w:pPr>
        <w:tabs>
          <w:tab w:val="left" w:pos="1134"/>
        </w:tabs>
        <w:spacing w:after="0" w:line="240" w:lineRule="auto"/>
        <w:ind w:firstLine="851"/>
        <w:rPr>
          <w:sz w:val="24"/>
          <w:szCs w:val="24"/>
        </w:rPr>
      </w:pPr>
      <w:r w:rsidRPr="00E91FFF">
        <w:rPr>
          <w:noProof/>
          <w:sz w:val="24"/>
          <w:szCs w:val="24"/>
          <w:lang w:val="en-US"/>
        </w:rPr>
        <w:drawing>
          <wp:anchor distT="0" distB="0" distL="114300" distR="114300" simplePos="0" relativeHeight="251660288" behindDoc="1" locked="0" layoutInCell="1" allowOverlap="1" wp14:anchorId="40C5847F" wp14:editId="7478D779">
            <wp:simplePos x="0" y="0"/>
            <wp:positionH relativeFrom="column">
              <wp:posOffset>1589405</wp:posOffset>
            </wp:positionH>
            <wp:positionV relativeFrom="paragraph">
              <wp:posOffset>492125</wp:posOffset>
            </wp:positionV>
            <wp:extent cx="233680" cy="209550"/>
            <wp:effectExtent l="0" t="0" r="0" b="0"/>
            <wp:wrapTight wrapText="bothSides">
              <wp:wrapPolygon edited="0">
                <wp:start x="0" y="0"/>
                <wp:lineTo x="0" y="19636"/>
                <wp:lineTo x="19370" y="19636"/>
                <wp:lineTo x="19370"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3680" cy="209550"/>
                    </a:xfrm>
                    <a:prstGeom prst="rect">
                      <a:avLst/>
                    </a:prstGeom>
                  </pic:spPr>
                </pic:pic>
              </a:graphicData>
            </a:graphic>
          </wp:anchor>
        </w:drawing>
      </w:r>
      <w:r w:rsidRPr="00E91FFF">
        <w:rPr>
          <w:sz w:val="24"/>
          <w:szCs w:val="24"/>
        </w:rPr>
        <w:t xml:space="preserve"> Повторное нажатие на </w:t>
      </w:r>
      <w:proofErr w:type="spellStart"/>
      <w:r w:rsidRPr="00E91FFF">
        <w:rPr>
          <w:sz w:val="24"/>
          <w:szCs w:val="24"/>
        </w:rPr>
        <w:t>энкодер</w:t>
      </w:r>
      <w:proofErr w:type="spellEnd"/>
      <w:r w:rsidRPr="00E91FFF">
        <w:rPr>
          <w:sz w:val="24"/>
          <w:szCs w:val="24"/>
        </w:rPr>
        <w:t xml:space="preserve"> подтверждает изменение параметра, цифры снова становятся черного цвета. После того как настроены все параметры, для возврата в главное меню нужно выбрать </w:t>
      </w:r>
      <w:proofErr w:type="gramStart"/>
      <w:r w:rsidRPr="00E91FFF">
        <w:rPr>
          <w:sz w:val="24"/>
          <w:szCs w:val="24"/>
        </w:rPr>
        <w:t>иконку  ,</w:t>
      </w:r>
      <w:proofErr w:type="gramEnd"/>
      <w:r w:rsidRPr="00E91FFF">
        <w:rPr>
          <w:sz w:val="24"/>
          <w:szCs w:val="24"/>
        </w:rPr>
        <w:t xml:space="preserve"> и нажать на </w:t>
      </w:r>
      <w:proofErr w:type="spellStart"/>
      <w:r w:rsidRPr="00E91FFF">
        <w:rPr>
          <w:sz w:val="24"/>
          <w:szCs w:val="24"/>
        </w:rPr>
        <w:t>энкодер</w:t>
      </w:r>
      <w:proofErr w:type="spellEnd"/>
      <w:r w:rsidRPr="00E91FFF">
        <w:rPr>
          <w:sz w:val="24"/>
          <w:szCs w:val="24"/>
        </w:rPr>
        <w:t>.</w:t>
      </w:r>
    </w:p>
    <w:p w:rsidR="000D1A1D" w:rsidRPr="00E91FFF" w:rsidRDefault="000D1A1D" w:rsidP="000D1A1D">
      <w:pPr>
        <w:tabs>
          <w:tab w:val="left" w:pos="1134"/>
        </w:tabs>
        <w:spacing w:after="0" w:line="240" w:lineRule="auto"/>
        <w:jc w:val="center"/>
        <w:rPr>
          <w:sz w:val="24"/>
          <w:szCs w:val="24"/>
        </w:rPr>
      </w:pPr>
      <w:r w:rsidRPr="00E91FFF">
        <w:rPr>
          <w:noProof/>
          <w:sz w:val="24"/>
          <w:szCs w:val="24"/>
          <w:lang w:val="en-US"/>
        </w:rPr>
        <w:lastRenderedPageBreak/>
        <w:drawing>
          <wp:inline distT="0" distB="0" distL="0" distR="0" wp14:anchorId="23B46621" wp14:editId="5ABEBD47">
            <wp:extent cx="2300032" cy="2463421"/>
            <wp:effectExtent l="0" t="0" r="508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302613" cy="2466185"/>
                    </a:xfrm>
                    <a:prstGeom prst="rect">
                      <a:avLst/>
                    </a:prstGeom>
                  </pic:spPr>
                </pic:pic>
              </a:graphicData>
            </a:graphic>
          </wp:inline>
        </w:drawing>
      </w:r>
    </w:p>
    <w:p w:rsidR="000D1A1D" w:rsidRPr="00497CBF" w:rsidRDefault="000D1A1D" w:rsidP="000D1A1D">
      <w:pPr>
        <w:tabs>
          <w:tab w:val="left" w:pos="1134"/>
        </w:tabs>
        <w:spacing w:after="0" w:line="240" w:lineRule="auto"/>
        <w:jc w:val="center"/>
        <w:rPr>
          <w:i/>
          <w:sz w:val="24"/>
          <w:szCs w:val="24"/>
          <w:u w:val="single"/>
        </w:rPr>
      </w:pPr>
      <w:r w:rsidRPr="00497CBF">
        <w:rPr>
          <w:i/>
          <w:sz w:val="24"/>
          <w:szCs w:val="24"/>
          <w:u w:val="single"/>
        </w:rPr>
        <w:t>Рисунок 13 – Меню настройки параметров ГВС</w:t>
      </w:r>
    </w:p>
    <w:p w:rsidR="000D1A1D" w:rsidRPr="00E91FFF" w:rsidRDefault="000D1A1D" w:rsidP="000D1A1D">
      <w:pPr>
        <w:tabs>
          <w:tab w:val="left" w:pos="1134"/>
        </w:tabs>
        <w:spacing w:after="0" w:line="240" w:lineRule="auto"/>
        <w:jc w:val="center"/>
        <w:rPr>
          <w:sz w:val="24"/>
          <w:szCs w:val="24"/>
        </w:rPr>
      </w:pPr>
    </w:p>
    <w:p w:rsidR="000D1A1D" w:rsidRPr="00E91FFF" w:rsidRDefault="000D1A1D" w:rsidP="000D1A1D">
      <w:pPr>
        <w:pStyle w:val="2"/>
        <w:spacing w:before="0" w:line="240" w:lineRule="auto"/>
        <w:rPr>
          <w:rFonts w:ascii="Times New Roman" w:hAnsi="Times New Roman" w:cs="Times New Roman"/>
          <w:color w:val="auto"/>
          <w:sz w:val="24"/>
          <w:szCs w:val="24"/>
        </w:rPr>
      </w:pPr>
      <w:bookmarkStart w:id="5" w:name="_Toc411420437"/>
      <w:bookmarkStart w:id="6" w:name="_Toc467493037"/>
      <w:r w:rsidRPr="00E91FFF">
        <w:rPr>
          <w:rFonts w:ascii="Times New Roman" w:hAnsi="Times New Roman" w:cs="Times New Roman"/>
          <w:color w:val="auto"/>
          <w:sz w:val="24"/>
          <w:szCs w:val="24"/>
        </w:rPr>
        <w:t xml:space="preserve">3.5 </w:t>
      </w:r>
      <w:r w:rsidRPr="00864DB9">
        <w:rPr>
          <w:rFonts w:ascii="Times New Roman" w:hAnsi="Times New Roman" w:cs="Times New Roman"/>
          <w:color w:val="auto"/>
          <w:sz w:val="24"/>
          <w:szCs w:val="24"/>
          <w:u w:val="single"/>
        </w:rPr>
        <w:t>Выбор приоритета работы</w:t>
      </w:r>
      <w:bookmarkEnd w:id="5"/>
      <w:bookmarkEnd w:id="6"/>
    </w:p>
    <w:p w:rsidR="000D1A1D" w:rsidRPr="00E91FFF" w:rsidRDefault="000D1A1D" w:rsidP="000D1A1D">
      <w:pPr>
        <w:tabs>
          <w:tab w:val="left" w:pos="1134"/>
        </w:tabs>
        <w:spacing w:after="0" w:line="240" w:lineRule="auto"/>
        <w:ind w:firstLine="851"/>
        <w:rPr>
          <w:sz w:val="24"/>
          <w:szCs w:val="24"/>
        </w:rPr>
      </w:pPr>
      <w:r w:rsidRPr="00E91FFF">
        <w:rPr>
          <w:sz w:val="24"/>
          <w:szCs w:val="24"/>
        </w:rPr>
        <w:t xml:space="preserve">Для выбора режима работы нужно перейти в главное меню и выбрать  иконку, </w:t>
      </w:r>
      <w:r w:rsidRPr="00E91FFF">
        <w:rPr>
          <w:noProof/>
          <w:sz w:val="24"/>
          <w:szCs w:val="24"/>
          <w:lang w:val="en-US"/>
        </w:rPr>
        <w:drawing>
          <wp:inline distT="0" distB="0" distL="0" distR="0" wp14:anchorId="06B4931B" wp14:editId="587C1C18">
            <wp:extent cx="234087" cy="21123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234087" cy="211237"/>
                    </a:xfrm>
                    <a:prstGeom prst="rect">
                      <a:avLst/>
                    </a:prstGeom>
                  </pic:spPr>
                </pic:pic>
              </a:graphicData>
            </a:graphic>
          </wp:inline>
        </w:drawing>
      </w:r>
      <w:r w:rsidRPr="00E91FFF">
        <w:rPr>
          <w:sz w:val="24"/>
          <w:szCs w:val="24"/>
        </w:rPr>
        <w:t xml:space="preserve">, «Режим работы»(рис. 14). </w:t>
      </w:r>
    </w:p>
    <w:p w:rsidR="000D1A1D" w:rsidRPr="00E91FFF" w:rsidRDefault="000D1A1D" w:rsidP="000D1A1D">
      <w:pPr>
        <w:tabs>
          <w:tab w:val="left" w:pos="1134"/>
        </w:tabs>
        <w:spacing w:after="0" w:line="240" w:lineRule="auto"/>
        <w:ind w:firstLine="851"/>
        <w:rPr>
          <w:sz w:val="24"/>
          <w:szCs w:val="24"/>
        </w:rPr>
      </w:pPr>
    </w:p>
    <w:p w:rsidR="000D1A1D" w:rsidRPr="00E91FFF" w:rsidRDefault="000D1A1D" w:rsidP="000D1A1D">
      <w:pPr>
        <w:tabs>
          <w:tab w:val="left" w:pos="1134"/>
        </w:tabs>
        <w:spacing w:after="0" w:line="240" w:lineRule="auto"/>
        <w:jc w:val="center"/>
        <w:rPr>
          <w:sz w:val="24"/>
          <w:szCs w:val="24"/>
        </w:rPr>
      </w:pPr>
      <w:r w:rsidRPr="00E91FFF">
        <w:rPr>
          <w:noProof/>
          <w:sz w:val="24"/>
          <w:szCs w:val="24"/>
          <w:lang w:val="en-US"/>
        </w:rPr>
        <w:drawing>
          <wp:inline distT="0" distB="0" distL="0" distR="0" wp14:anchorId="48236773" wp14:editId="1144851E">
            <wp:extent cx="2934269" cy="2074902"/>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41410" cy="2079952"/>
                    </a:xfrm>
                    <a:prstGeom prst="rect">
                      <a:avLst/>
                    </a:prstGeom>
                  </pic:spPr>
                </pic:pic>
              </a:graphicData>
            </a:graphic>
          </wp:inline>
        </w:drawing>
      </w:r>
    </w:p>
    <w:p w:rsidR="000D1A1D" w:rsidRPr="00497CBF" w:rsidRDefault="000D1A1D" w:rsidP="000D1A1D">
      <w:pPr>
        <w:tabs>
          <w:tab w:val="left" w:pos="1134"/>
        </w:tabs>
        <w:spacing w:after="0" w:line="240" w:lineRule="auto"/>
        <w:jc w:val="center"/>
        <w:rPr>
          <w:i/>
          <w:sz w:val="24"/>
          <w:szCs w:val="24"/>
          <w:u w:val="single"/>
        </w:rPr>
      </w:pPr>
      <w:r w:rsidRPr="00497CBF">
        <w:rPr>
          <w:i/>
          <w:sz w:val="24"/>
          <w:szCs w:val="24"/>
          <w:u w:val="single"/>
        </w:rPr>
        <w:t>Рисунок14 – Главное меню (выбор режима работы)</w:t>
      </w:r>
    </w:p>
    <w:p w:rsidR="000D1A1D" w:rsidRPr="00E91FFF" w:rsidRDefault="000D1A1D" w:rsidP="000D1A1D">
      <w:pPr>
        <w:tabs>
          <w:tab w:val="left" w:pos="1134"/>
        </w:tabs>
        <w:spacing w:after="0" w:line="240" w:lineRule="auto"/>
        <w:ind w:firstLine="851"/>
        <w:rPr>
          <w:sz w:val="24"/>
          <w:szCs w:val="24"/>
        </w:rPr>
      </w:pPr>
    </w:p>
    <w:p w:rsidR="000D1A1D" w:rsidRPr="00E91FFF" w:rsidRDefault="000D1A1D" w:rsidP="000D1A1D">
      <w:pPr>
        <w:tabs>
          <w:tab w:val="left" w:pos="1134"/>
        </w:tabs>
        <w:spacing w:after="0" w:line="240" w:lineRule="auto"/>
        <w:ind w:firstLine="851"/>
        <w:rPr>
          <w:sz w:val="24"/>
          <w:szCs w:val="24"/>
        </w:rPr>
      </w:pPr>
      <w:r w:rsidRPr="00E91FFF">
        <w:rPr>
          <w:sz w:val="24"/>
          <w:szCs w:val="24"/>
        </w:rPr>
        <w:t xml:space="preserve">Нажимаем на </w:t>
      </w:r>
      <w:proofErr w:type="spellStart"/>
      <w:r w:rsidRPr="00E91FFF">
        <w:rPr>
          <w:sz w:val="24"/>
          <w:szCs w:val="24"/>
        </w:rPr>
        <w:t>энкодер</w:t>
      </w:r>
      <w:proofErr w:type="spellEnd"/>
      <w:r w:rsidRPr="00E91FFF">
        <w:rPr>
          <w:sz w:val="24"/>
          <w:szCs w:val="24"/>
        </w:rPr>
        <w:t>, открываем меню выбора режима работы (рис. 15).</w:t>
      </w:r>
    </w:p>
    <w:p w:rsidR="000D1A1D" w:rsidRPr="00E91FFF" w:rsidRDefault="000D1A1D" w:rsidP="000D1A1D">
      <w:pPr>
        <w:tabs>
          <w:tab w:val="left" w:pos="1134"/>
        </w:tabs>
        <w:spacing w:after="0" w:line="240" w:lineRule="auto"/>
        <w:ind w:firstLine="851"/>
        <w:rPr>
          <w:sz w:val="24"/>
          <w:szCs w:val="24"/>
        </w:rPr>
      </w:pPr>
    </w:p>
    <w:p w:rsidR="000D1A1D" w:rsidRPr="00E91FFF" w:rsidRDefault="000D1A1D" w:rsidP="000D1A1D">
      <w:pPr>
        <w:tabs>
          <w:tab w:val="left" w:pos="1134"/>
        </w:tabs>
        <w:spacing w:after="0" w:line="240" w:lineRule="auto"/>
        <w:jc w:val="center"/>
        <w:rPr>
          <w:sz w:val="24"/>
          <w:szCs w:val="24"/>
        </w:rPr>
      </w:pPr>
      <w:r w:rsidRPr="00E91FFF">
        <w:rPr>
          <w:noProof/>
          <w:sz w:val="24"/>
          <w:szCs w:val="24"/>
          <w:lang w:val="en-US"/>
        </w:rPr>
        <w:drawing>
          <wp:inline distT="0" distB="0" distL="0" distR="0" wp14:anchorId="16F700F2" wp14:editId="1CEC03C1">
            <wp:extent cx="3009331" cy="2127979"/>
            <wp:effectExtent l="0" t="0" r="635"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034167" cy="2145541"/>
                    </a:xfrm>
                    <a:prstGeom prst="rect">
                      <a:avLst/>
                    </a:prstGeom>
                  </pic:spPr>
                </pic:pic>
              </a:graphicData>
            </a:graphic>
          </wp:inline>
        </w:drawing>
      </w:r>
    </w:p>
    <w:p w:rsidR="000D1A1D" w:rsidRPr="00497CBF" w:rsidRDefault="000D1A1D" w:rsidP="000D1A1D">
      <w:pPr>
        <w:tabs>
          <w:tab w:val="left" w:pos="1134"/>
        </w:tabs>
        <w:spacing w:after="0" w:line="240" w:lineRule="auto"/>
        <w:jc w:val="center"/>
        <w:rPr>
          <w:i/>
          <w:sz w:val="24"/>
          <w:szCs w:val="24"/>
          <w:u w:val="single"/>
        </w:rPr>
      </w:pPr>
      <w:r w:rsidRPr="00497CBF">
        <w:rPr>
          <w:i/>
          <w:sz w:val="24"/>
          <w:szCs w:val="24"/>
          <w:u w:val="single"/>
        </w:rPr>
        <w:t>Рисунок 15 – Меню режима работы котла</w:t>
      </w:r>
    </w:p>
    <w:p w:rsidR="000D1A1D" w:rsidRPr="00E91FFF" w:rsidRDefault="000D1A1D" w:rsidP="000D1A1D">
      <w:pPr>
        <w:tabs>
          <w:tab w:val="left" w:pos="1134"/>
        </w:tabs>
        <w:spacing w:after="0" w:line="240" w:lineRule="auto"/>
        <w:jc w:val="center"/>
        <w:rPr>
          <w:sz w:val="24"/>
          <w:szCs w:val="24"/>
        </w:rPr>
      </w:pPr>
    </w:p>
    <w:p w:rsidR="000D1A1D" w:rsidRPr="00E91FFF" w:rsidRDefault="000D1A1D" w:rsidP="000D1A1D">
      <w:pPr>
        <w:tabs>
          <w:tab w:val="left" w:pos="1134"/>
        </w:tabs>
        <w:spacing w:after="0" w:line="240" w:lineRule="auto"/>
        <w:ind w:firstLine="851"/>
        <w:rPr>
          <w:sz w:val="24"/>
          <w:szCs w:val="24"/>
        </w:rPr>
      </w:pPr>
      <w:r w:rsidRPr="00E91FFF">
        <w:rPr>
          <w:sz w:val="24"/>
          <w:szCs w:val="24"/>
        </w:rPr>
        <w:t xml:space="preserve">Меню содержит три иконки режима работы. Поворотом </w:t>
      </w:r>
      <w:proofErr w:type="spellStart"/>
      <w:r w:rsidRPr="00E91FFF">
        <w:rPr>
          <w:sz w:val="24"/>
          <w:szCs w:val="24"/>
        </w:rPr>
        <w:t>энкодера</w:t>
      </w:r>
      <w:proofErr w:type="spellEnd"/>
      <w:r w:rsidRPr="00E91FFF">
        <w:rPr>
          <w:sz w:val="24"/>
          <w:szCs w:val="24"/>
        </w:rPr>
        <w:t xml:space="preserve"> выбираем нужный режим и нажатием на него, тем самым подтверждаем выбор. </w:t>
      </w:r>
    </w:p>
    <w:p w:rsidR="000D1A1D" w:rsidRPr="00E91FFF" w:rsidRDefault="000D1A1D" w:rsidP="000D1A1D">
      <w:pPr>
        <w:pStyle w:val="a6"/>
        <w:numPr>
          <w:ilvl w:val="1"/>
          <w:numId w:val="5"/>
        </w:numPr>
        <w:tabs>
          <w:tab w:val="left" w:pos="1134"/>
        </w:tabs>
        <w:spacing w:after="0" w:line="240" w:lineRule="auto"/>
        <w:ind w:left="0" w:firstLine="851"/>
        <w:rPr>
          <w:sz w:val="24"/>
          <w:szCs w:val="24"/>
        </w:rPr>
      </w:pPr>
      <w:r w:rsidRPr="00E91FFF">
        <w:rPr>
          <w:noProof/>
          <w:sz w:val="24"/>
          <w:szCs w:val="24"/>
          <w:lang w:val="en-US"/>
        </w:rPr>
        <w:lastRenderedPageBreak/>
        <w:drawing>
          <wp:inline distT="0" distB="0" distL="0" distR="0" wp14:anchorId="215E8C26" wp14:editId="43334A92">
            <wp:extent cx="299720" cy="299720"/>
            <wp:effectExtent l="0" t="0" r="508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306116" cy="306116"/>
                    </a:xfrm>
                    <a:prstGeom prst="rect">
                      <a:avLst/>
                    </a:prstGeom>
                  </pic:spPr>
                </pic:pic>
              </a:graphicData>
            </a:graphic>
          </wp:inline>
        </w:drawing>
      </w:r>
      <w:r w:rsidRPr="00E91FFF">
        <w:rPr>
          <w:sz w:val="24"/>
          <w:szCs w:val="24"/>
        </w:rPr>
        <w:t>, отопление дома;</w:t>
      </w:r>
    </w:p>
    <w:p w:rsidR="000D1A1D" w:rsidRPr="00E91FFF" w:rsidRDefault="000D1A1D" w:rsidP="000D1A1D">
      <w:pPr>
        <w:pStyle w:val="a6"/>
        <w:numPr>
          <w:ilvl w:val="1"/>
          <w:numId w:val="5"/>
        </w:numPr>
        <w:tabs>
          <w:tab w:val="left" w:pos="1134"/>
        </w:tabs>
        <w:spacing w:after="0" w:line="240" w:lineRule="auto"/>
        <w:ind w:left="0" w:firstLine="851"/>
        <w:rPr>
          <w:sz w:val="24"/>
          <w:szCs w:val="24"/>
        </w:rPr>
      </w:pPr>
      <w:r w:rsidRPr="00E91FFF">
        <w:rPr>
          <w:noProof/>
          <w:sz w:val="24"/>
          <w:szCs w:val="24"/>
          <w:lang w:val="en-US"/>
        </w:rPr>
        <w:drawing>
          <wp:inline distT="0" distB="0" distL="0" distR="0" wp14:anchorId="771840D8" wp14:editId="787C9B25">
            <wp:extent cx="299720" cy="313267"/>
            <wp:effectExtent l="0" t="0" r="508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312575" cy="326703"/>
                    </a:xfrm>
                    <a:prstGeom prst="rect">
                      <a:avLst/>
                    </a:prstGeom>
                  </pic:spPr>
                </pic:pic>
              </a:graphicData>
            </a:graphic>
          </wp:inline>
        </w:drawing>
      </w:r>
      <w:r w:rsidRPr="00E91FFF">
        <w:rPr>
          <w:sz w:val="24"/>
          <w:szCs w:val="24"/>
        </w:rPr>
        <w:t>, параллельные насосы</w:t>
      </w:r>
      <w:r w:rsidRPr="00E91FFF">
        <w:rPr>
          <w:sz w:val="24"/>
          <w:szCs w:val="24"/>
          <w:lang w:val="en-US"/>
        </w:rPr>
        <w:t>;</w:t>
      </w:r>
    </w:p>
    <w:p w:rsidR="000D1A1D" w:rsidRPr="00E91FFF" w:rsidRDefault="000D1A1D" w:rsidP="000D1A1D">
      <w:pPr>
        <w:pStyle w:val="a6"/>
        <w:numPr>
          <w:ilvl w:val="1"/>
          <w:numId w:val="5"/>
        </w:numPr>
        <w:tabs>
          <w:tab w:val="left" w:pos="1134"/>
        </w:tabs>
        <w:spacing w:after="0" w:line="240" w:lineRule="auto"/>
        <w:ind w:left="0" w:firstLine="851"/>
        <w:rPr>
          <w:sz w:val="24"/>
          <w:szCs w:val="24"/>
        </w:rPr>
      </w:pPr>
      <w:r w:rsidRPr="00E91FFF">
        <w:rPr>
          <w:noProof/>
          <w:sz w:val="24"/>
          <w:szCs w:val="24"/>
          <w:lang w:val="en-US"/>
        </w:rPr>
        <w:drawing>
          <wp:inline distT="0" distB="0" distL="0" distR="0" wp14:anchorId="7038AD22" wp14:editId="4956DB4D">
            <wp:extent cx="299923" cy="294890"/>
            <wp:effectExtent l="0" t="0" r="508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307897" cy="302731"/>
                    </a:xfrm>
                    <a:prstGeom prst="rect">
                      <a:avLst/>
                    </a:prstGeom>
                  </pic:spPr>
                </pic:pic>
              </a:graphicData>
            </a:graphic>
          </wp:inline>
        </w:drawing>
      </w:r>
      <w:r w:rsidRPr="00E91FFF">
        <w:rPr>
          <w:sz w:val="24"/>
          <w:szCs w:val="24"/>
        </w:rPr>
        <w:t>, приоритет ГВС;</w:t>
      </w:r>
    </w:p>
    <w:p w:rsidR="000D1A1D" w:rsidRPr="00E91FFF" w:rsidRDefault="000D1A1D" w:rsidP="000D1A1D">
      <w:pPr>
        <w:tabs>
          <w:tab w:val="left" w:pos="1134"/>
        </w:tabs>
        <w:spacing w:after="0" w:line="240" w:lineRule="auto"/>
        <w:rPr>
          <w:sz w:val="24"/>
          <w:szCs w:val="24"/>
        </w:rPr>
      </w:pPr>
    </w:p>
    <w:p w:rsidR="000D1A1D" w:rsidRPr="00E91FFF" w:rsidRDefault="000D1A1D" w:rsidP="000D1A1D">
      <w:pPr>
        <w:tabs>
          <w:tab w:val="left" w:pos="1134"/>
        </w:tabs>
        <w:spacing w:after="0" w:line="240" w:lineRule="auto"/>
        <w:rPr>
          <w:sz w:val="24"/>
          <w:szCs w:val="24"/>
        </w:rPr>
      </w:pPr>
      <w:r w:rsidRPr="00E91FFF">
        <w:rPr>
          <w:sz w:val="24"/>
          <w:szCs w:val="24"/>
        </w:rPr>
        <w:t xml:space="preserve">     После подтверждения выбора, контроллер выйдет на основной экран и в соответствующем месте появится индикация режима.</w:t>
      </w:r>
    </w:p>
    <w:p w:rsidR="000D1A1D" w:rsidRPr="00AE4127" w:rsidRDefault="000D1A1D" w:rsidP="000D1A1D">
      <w:pPr>
        <w:rPr>
          <w:sz w:val="24"/>
          <w:szCs w:val="24"/>
        </w:rPr>
      </w:pPr>
    </w:p>
    <w:p w:rsidR="000D1A1D" w:rsidRPr="00134A49" w:rsidRDefault="00134A49" w:rsidP="00134A49">
      <w:pPr>
        <w:spacing w:after="200" w:line="276" w:lineRule="auto"/>
        <w:ind w:firstLine="708"/>
        <w:contextualSpacing w:val="0"/>
        <w:jc w:val="left"/>
        <w:rPr>
          <w:b/>
          <w:sz w:val="24"/>
          <w:szCs w:val="24"/>
          <w:u w:val="single"/>
        </w:rPr>
      </w:pPr>
      <w:r w:rsidRPr="00134A49">
        <w:rPr>
          <w:b/>
          <w:sz w:val="24"/>
          <w:szCs w:val="24"/>
        </w:rPr>
        <w:t>3.6</w:t>
      </w:r>
      <w:r>
        <w:rPr>
          <w:b/>
          <w:sz w:val="24"/>
          <w:szCs w:val="24"/>
        </w:rPr>
        <w:t xml:space="preserve">     </w:t>
      </w:r>
      <w:r w:rsidR="000D1A1D" w:rsidRPr="00134A49">
        <w:rPr>
          <w:b/>
          <w:sz w:val="24"/>
          <w:szCs w:val="24"/>
          <w:u w:val="single"/>
        </w:rPr>
        <w:t>Меню пользователя</w:t>
      </w:r>
    </w:p>
    <w:p w:rsidR="000D1A1D" w:rsidRPr="008977EF" w:rsidRDefault="000D1A1D" w:rsidP="000D1A1D">
      <w:pPr>
        <w:tabs>
          <w:tab w:val="left" w:pos="1134"/>
        </w:tabs>
        <w:spacing w:after="0" w:line="240" w:lineRule="auto"/>
        <w:ind w:firstLine="851"/>
        <w:rPr>
          <w:sz w:val="24"/>
          <w:szCs w:val="24"/>
        </w:rPr>
      </w:pPr>
      <w:r w:rsidRPr="008977EF">
        <w:rPr>
          <w:sz w:val="24"/>
          <w:szCs w:val="24"/>
        </w:rPr>
        <w:t>Для входа в меню пользователя, находясь на главном экране, (рис 10</w:t>
      </w:r>
      <w:proofErr w:type="gramStart"/>
      <w:r w:rsidRPr="008977EF">
        <w:rPr>
          <w:sz w:val="24"/>
          <w:szCs w:val="24"/>
        </w:rPr>
        <w:t>)  нажимаем</w:t>
      </w:r>
      <w:proofErr w:type="gramEnd"/>
      <w:r w:rsidRPr="008977EF">
        <w:rPr>
          <w:sz w:val="24"/>
          <w:szCs w:val="24"/>
        </w:rPr>
        <w:t xml:space="preserve"> на </w:t>
      </w:r>
      <w:proofErr w:type="spellStart"/>
      <w:r w:rsidRPr="008977EF">
        <w:rPr>
          <w:sz w:val="24"/>
          <w:szCs w:val="24"/>
        </w:rPr>
        <w:t>энкодер</w:t>
      </w:r>
      <w:proofErr w:type="spellEnd"/>
      <w:r w:rsidRPr="008977EF">
        <w:rPr>
          <w:sz w:val="24"/>
          <w:szCs w:val="24"/>
        </w:rPr>
        <w:t>. На экране отобразится меню пользователя (рис. 12):</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366"/>
      </w:tblGrid>
      <w:tr w:rsidR="000D1A1D" w:rsidRPr="008977EF" w:rsidTr="00DA7513">
        <w:tc>
          <w:tcPr>
            <w:tcW w:w="2263" w:type="dxa"/>
            <w:vAlign w:val="center"/>
          </w:tcPr>
          <w:p w:rsidR="000D1A1D" w:rsidRPr="008977EF" w:rsidRDefault="000D1A1D" w:rsidP="00DA7513">
            <w:pPr>
              <w:tabs>
                <w:tab w:val="left" w:pos="1134"/>
              </w:tabs>
              <w:spacing w:after="0" w:line="240" w:lineRule="auto"/>
              <w:jc w:val="center"/>
              <w:rPr>
                <w:sz w:val="24"/>
                <w:szCs w:val="24"/>
              </w:rPr>
            </w:pPr>
            <w:r w:rsidRPr="008977EF">
              <w:rPr>
                <w:noProof/>
                <w:sz w:val="24"/>
                <w:szCs w:val="24"/>
                <w:lang w:val="en-US"/>
              </w:rPr>
              <w:drawing>
                <wp:inline distT="0" distB="0" distL="0" distR="0" wp14:anchorId="1168103C" wp14:editId="604398F3">
                  <wp:extent cx="773763" cy="760780"/>
                  <wp:effectExtent l="0" t="0" r="762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86345" cy="773151"/>
                          </a:xfrm>
                          <a:prstGeom prst="rect">
                            <a:avLst/>
                          </a:prstGeom>
                        </pic:spPr>
                      </pic:pic>
                    </a:graphicData>
                  </a:graphic>
                </wp:inline>
              </w:drawing>
            </w:r>
          </w:p>
        </w:tc>
        <w:tc>
          <w:tcPr>
            <w:tcW w:w="7366" w:type="dxa"/>
          </w:tcPr>
          <w:p w:rsidR="000D1A1D" w:rsidRPr="008977EF" w:rsidRDefault="000D1A1D" w:rsidP="00DA7513">
            <w:pPr>
              <w:tabs>
                <w:tab w:val="left" w:pos="1134"/>
              </w:tabs>
              <w:spacing w:after="0" w:line="240" w:lineRule="auto"/>
              <w:ind w:firstLine="318"/>
              <w:rPr>
                <w:sz w:val="24"/>
                <w:szCs w:val="24"/>
              </w:rPr>
            </w:pPr>
            <w:r w:rsidRPr="008977EF">
              <w:rPr>
                <w:sz w:val="24"/>
                <w:szCs w:val="24"/>
                <w:u w:val="single"/>
              </w:rPr>
              <w:t>Температура ГВС</w:t>
            </w:r>
            <w:r w:rsidRPr="008977EF">
              <w:rPr>
                <w:sz w:val="24"/>
                <w:szCs w:val="24"/>
              </w:rPr>
              <w:t xml:space="preserve"> – меню настройки параметров ГВС, пункт 3.4 инструкции.</w:t>
            </w:r>
          </w:p>
        </w:tc>
      </w:tr>
      <w:tr w:rsidR="000D1A1D" w:rsidRPr="008977EF" w:rsidTr="00DA7513">
        <w:tc>
          <w:tcPr>
            <w:tcW w:w="2263" w:type="dxa"/>
            <w:vAlign w:val="center"/>
          </w:tcPr>
          <w:p w:rsidR="000D1A1D" w:rsidRPr="008977EF" w:rsidRDefault="000D1A1D" w:rsidP="00DA7513">
            <w:pPr>
              <w:tabs>
                <w:tab w:val="left" w:pos="1134"/>
              </w:tabs>
              <w:spacing w:after="0" w:line="240" w:lineRule="auto"/>
              <w:jc w:val="center"/>
              <w:rPr>
                <w:sz w:val="24"/>
                <w:szCs w:val="24"/>
              </w:rPr>
            </w:pPr>
            <w:r w:rsidRPr="008977EF">
              <w:rPr>
                <w:noProof/>
                <w:sz w:val="24"/>
                <w:szCs w:val="24"/>
                <w:lang w:val="en-US"/>
              </w:rPr>
              <w:drawing>
                <wp:inline distT="0" distB="0" distL="0" distR="0" wp14:anchorId="1C4F833D" wp14:editId="316A7049">
                  <wp:extent cx="753906" cy="680314"/>
                  <wp:effectExtent l="0" t="0" r="8255"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767129" cy="692246"/>
                          </a:xfrm>
                          <a:prstGeom prst="rect">
                            <a:avLst/>
                          </a:prstGeom>
                        </pic:spPr>
                      </pic:pic>
                    </a:graphicData>
                  </a:graphic>
                </wp:inline>
              </w:drawing>
            </w:r>
          </w:p>
        </w:tc>
        <w:tc>
          <w:tcPr>
            <w:tcW w:w="7366" w:type="dxa"/>
          </w:tcPr>
          <w:p w:rsidR="000D1A1D" w:rsidRPr="008977EF" w:rsidRDefault="000D1A1D" w:rsidP="00DA7513">
            <w:pPr>
              <w:tabs>
                <w:tab w:val="left" w:pos="1134"/>
              </w:tabs>
              <w:spacing w:after="0" w:line="240" w:lineRule="auto"/>
              <w:ind w:firstLine="318"/>
              <w:rPr>
                <w:sz w:val="24"/>
                <w:szCs w:val="24"/>
              </w:rPr>
            </w:pPr>
            <w:r w:rsidRPr="008977EF">
              <w:rPr>
                <w:sz w:val="24"/>
                <w:szCs w:val="24"/>
                <w:u w:val="single"/>
              </w:rPr>
              <w:t>Режим работы</w:t>
            </w:r>
            <w:r w:rsidRPr="008977EF">
              <w:rPr>
                <w:sz w:val="24"/>
                <w:szCs w:val="24"/>
              </w:rPr>
              <w:t xml:space="preserve"> – выбор режима работы котла, пункт 3.5 инструкции. </w:t>
            </w:r>
          </w:p>
        </w:tc>
      </w:tr>
      <w:tr w:rsidR="000D1A1D" w:rsidRPr="008977EF" w:rsidTr="00DA7513">
        <w:tc>
          <w:tcPr>
            <w:tcW w:w="2263" w:type="dxa"/>
            <w:vAlign w:val="center"/>
          </w:tcPr>
          <w:p w:rsidR="000D1A1D" w:rsidRPr="008977EF" w:rsidRDefault="000D1A1D" w:rsidP="00DA7513">
            <w:pPr>
              <w:tabs>
                <w:tab w:val="left" w:pos="1134"/>
              </w:tabs>
              <w:spacing w:after="0" w:line="240" w:lineRule="auto"/>
              <w:jc w:val="center"/>
              <w:rPr>
                <w:sz w:val="24"/>
                <w:szCs w:val="24"/>
              </w:rPr>
            </w:pPr>
            <w:r w:rsidRPr="008977EF">
              <w:rPr>
                <w:noProof/>
                <w:sz w:val="24"/>
                <w:szCs w:val="24"/>
                <w:lang w:val="en-US"/>
              </w:rPr>
              <w:drawing>
                <wp:inline distT="0" distB="0" distL="0" distR="0" wp14:anchorId="5B62720A" wp14:editId="6ABDDB72">
                  <wp:extent cx="740534" cy="768096"/>
                  <wp:effectExtent l="0" t="0" r="254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750127" cy="778046"/>
                          </a:xfrm>
                          <a:prstGeom prst="rect">
                            <a:avLst/>
                          </a:prstGeom>
                        </pic:spPr>
                      </pic:pic>
                    </a:graphicData>
                  </a:graphic>
                </wp:inline>
              </w:drawing>
            </w:r>
          </w:p>
        </w:tc>
        <w:tc>
          <w:tcPr>
            <w:tcW w:w="7366" w:type="dxa"/>
          </w:tcPr>
          <w:p w:rsidR="000D1A1D" w:rsidRPr="008977EF" w:rsidRDefault="000D1A1D" w:rsidP="00DA7513">
            <w:pPr>
              <w:tabs>
                <w:tab w:val="left" w:pos="1134"/>
              </w:tabs>
              <w:spacing w:after="0" w:line="240" w:lineRule="auto"/>
              <w:ind w:firstLine="318"/>
              <w:rPr>
                <w:sz w:val="24"/>
                <w:szCs w:val="24"/>
              </w:rPr>
            </w:pPr>
            <w:r w:rsidRPr="008977EF">
              <w:rPr>
                <w:sz w:val="24"/>
                <w:szCs w:val="24"/>
                <w:u w:val="single"/>
              </w:rPr>
              <w:t>Настройка режима PID</w:t>
            </w:r>
            <w:r w:rsidRPr="008977EF">
              <w:rPr>
                <w:sz w:val="24"/>
                <w:szCs w:val="24"/>
              </w:rPr>
              <w:t xml:space="preserve"> – используется для настройки параметров работы котла во время процесса сжигания. Здесь задаются параметры: времени и пауза подачи топлива, мощность вентилятора, время работы внутреннего шнека.</w:t>
            </w:r>
          </w:p>
          <w:p w:rsidR="000D1A1D" w:rsidRPr="008977EF" w:rsidRDefault="000D1A1D" w:rsidP="00DA7513">
            <w:pPr>
              <w:tabs>
                <w:tab w:val="left" w:pos="1134"/>
              </w:tabs>
              <w:spacing w:after="0" w:line="240" w:lineRule="auto"/>
              <w:ind w:firstLine="318"/>
              <w:rPr>
                <w:sz w:val="24"/>
                <w:szCs w:val="24"/>
              </w:rPr>
            </w:pPr>
          </w:p>
        </w:tc>
      </w:tr>
      <w:tr w:rsidR="000D1A1D" w:rsidRPr="008977EF" w:rsidTr="00DA7513">
        <w:tc>
          <w:tcPr>
            <w:tcW w:w="2263" w:type="dxa"/>
            <w:vAlign w:val="center"/>
          </w:tcPr>
          <w:p w:rsidR="000D1A1D" w:rsidRPr="008977EF" w:rsidRDefault="000D1A1D" w:rsidP="00DA7513">
            <w:pPr>
              <w:tabs>
                <w:tab w:val="left" w:pos="1134"/>
              </w:tabs>
              <w:spacing w:after="0" w:line="240" w:lineRule="auto"/>
              <w:jc w:val="center"/>
              <w:rPr>
                <w:sz w:val="24"/>
                <w:szCs w:val="24"/>
              </w:rPr>
            </w:pPr>
            <w:r w:rsidRPr="008977EF">
              <w:rPr>
                <w:noProof/>
                <w:sz w:val="24"/>
                <w:szCs w:val="24"/>
                <w:lang w:val="en-US"/>
              </w:rPr>
              <w:drawing>
                <wp:inline distT="0" distB="0" distL="0" distR="0" wp14:anchorId="1098A13F" wp14:editId="4A6EB8E4">
                  <wp:extent cx="736861" cy="742950"/>
                  <wp:effectExtent l="0" t="0" r="635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744002" cy="750150"/>
                          </a:xfrm>
                          <a:prstGeom prst="rect">
                            <a:avLst/>
                          </a:prstGeom>
                        </pic:spPr>
                      </pic:pic>
                    </a:graphicData>
                  </a:graphic>
                </wp:inline>
              </w:drawing>
            </w:r>
          </w:p>
        </w:tc>
        <w:tc>
          <w:tcPr>
            <w:tcW w:w="7366" w:type="dxa"/>
          </w:tcPr>
          <w:p w:rsidR="000D1A1D" w:rsidRPr="008977EF" w:rsidRDefault="000D1A1D" w:rsidP="00DA7513">
            <w:pPr>
              <w:tabs>
                <w:tab w:val="left" w:pos="1134"/>
              </w:tabs>
              <w:spacing w:after="0" w:line="240" w:lineRule="auto"/>
              <w:ind w:firstLine="318"/>
              <w:rPr>
                <w:sz w:val="24"/>
                <w:szCs w:val="24"/>
              </w:rPr>
            </w:pPr>
            <w:r w:rsidRPr="008977EF">
              <w:rPr>
                <w:sz w:val="24"/>
                <w:szCs w:val="24"/>
                <w:u w:val="single"/>
              </w:rPr>
              <w:t>Принудительная работа</w:t>
            </w:r>
            <w:r w:rsidRPr="008977EF">
              <w:rPr>
                <w:sz w:val="24"/>
                <w:szCs w:val="24"/>
              </w:rPr>
              <w:t xml:space="preserve"> – эта функция используется для перевода горелки из режима розжига в режим работы. Использовать только для принудительного перехода в работу. </w:t>
            </w:r>
          </w:p>
        </w:tc>
      </w:tr>
      <w:tr w:rsidR="000D1A1D" w:rsidRPr="008977EF" w:rsidTr="00DA7513">
        <w:tc>
          <w:tcPr>
            <w:tcW w:w="2263" w:type="dxa"/>
            <w:vAlign w:val="center"/>
          </w:tcPr>
          <w:p w:rsidR="000D1A1D" w:rsidRPr="008977EF" w:rsidRDefault="000D1A1D" w:rsidP="00DA7513">
            <w:pPr>
              <w:tabs>
                <w:tab w:val="left" w:pos="1134"/>
              </w:tabs>
              <w:spacing w:after="0" w:line="240" w:lineRule="auto"/>
              <w:jc w:val="center"/>
              <w:rPr>
                <w:sz w:val="24"/>
                <w:szCs w:val="24"/>
              </w:rPr>
            </w:pPr>
            <w:r w:rsidRPr="008977EF">
              <w:rPr>
                <w:noProof/>
                <w:sz w:val="24"/>
                <w:szCs w:val="24"/>
                <w:lang w:val="en-US"/>
              </w:rPr>
              <w:drawing>
                <wp:inline distT="0" distB="0" distL="0" distR="0" wp14:anchorId="14B7D5DA" wp14:editId="6B93C98F">
                  <wp:extent cx="709295" cy="70929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flipV="1">
                            <a:off x="0" y="0"/>
                            <a:ext cx="734745" cy="734745"/>
                          </a:xfrm>
                          <a:prstGeom prst="rect">
                            <a:avLst/>
                          </a:prstGeom>
                        </pic:spPr>
                      </pic:pic>
                    </a:graphicData>
                  </a:graphic>
                </wp:inline>
              </w:drawing>
            </w:r>
          </w:p>
        </w:tc>
        <w:tc>
          <w:tcPr>
            <w:tcW w:w="7366" w:type="dxa"/>
          </w:tcPr>
          <w:p w:rsidR="000D1A1D" w:rsidRPr="008977EF" w:rsidRDefault="000D1A1D" w:rsidP="00DA7513">
            <w:pPr>
              <w:tabs>
                <w:tab w:val="left" w:pos="1134"/>
              </w:tabs>
              <w:spacing w:after="0" w:line="240" w:lineRule="auto"/>
              <w:ind w:firstLine="318"/>
              <w:rPr>
                <w:sz w:val="24"/>
                <w:szCs w:val="24"/>
              </w:rPr>
            </w:pPr>
            <w:r w:rsidRPr="008977EF">
              <w:rPr>
                <w:sz w:val="24"/>
                <w:szCs w:val="24"/>
                <w:u w:val="single"/>
              </w:rPr>
              <w:t>Розжиг/Гашение</w:t>
            </w:r>
            <w:r w:rsidRPr="008977EF">
              <w:rPr>
                <w:sz w:val="24"/>
                <w:szCs w:val="24"/>
              </w:rPr>
              <w:t xml:space="preserve"> – используется для запуска горелки. При работе горелки – для выключения. Изображение изменится на </w:t>
            </w:r>
            <w:r w:rsidRPr="008977EF">
              <w:rPr>
                <w:noProof/>
                <w:sz w:val="24"/>
                <w:szCs w:val="24"/>
                <w:lang w:val="en-US"/>
              </w:rPr>
              <w:drawing>
                <wp:inline distT="0" distB="0" distL="0" distR="0" wp14:anchorId="1FA86A16" wp14:editId="1AFAA0A4">
                  <wp:extent cx="299923" cy="299923"/>
                  <wp:effectExtent l="0" t="0" r="5080"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307909" cy="307909"/>
                          </a:xfrm>
                          <a:prstGeom prst="rect">
                            <a:avLst/>
                          </a:prstGeom>
                        </pic:spPr>
                      </pic:pic>
                    </a:graphicData>
                  </a:graphic>
                </wp:inline>
              </w:drawing>
            </w:r>
            <w:r w:rsidRPr="008977EF">
              <w:rPr>
                <w:sz w:val="24"/>
                <w:szCs w:val="24"/>
              </w:rPr>
              <w:t>.</w:t>
            </w:r>
          </w:p>
          <w:p w:rsidR="000D1A1D" w:rsidRPr="008977EF" w:rsidRDefault="000D1A1D" w:rsidP="00DA7513">
            <w:pPr>
              <w:tabs>
                <w:tab w:val="left" w:pos="1134"/>
              </w:tabs>
              <w:spacing w:after="0" w:line="240" w:lineRule="auto"/>
              <w:ind w:firstLine="318"/>
              <w:rPr>
                <w:sz w:val="24"/>
                <w:szCs w:val="24"/>
              </w:rPr>
            </w:pPr>
          </w:p>
        </w:tc>
      </w:tr>
      <w:tr w:rsidR="000D1A1D" w:rsidRPr="008977EF" w:rsidTr="00DA7513">
        <w:tc>
          <w:tcPr>
            <w:tcW w:w="2263" w:type="dxa"/>
            <w:vAlign w:val="center"/>
          </w:tcPr>
          <w:p w:rsidR="000D1A1D" w:rsidRPr="008977EF" w:rsidRDefault="000D1A1D" w:rsidP="00DA7513">
            <w:pPr>
              <w:tabs>
                <w:tab w:val="left" w:pos="1134"/>
              </w:tabs>
              <w:spacing w:after="0" w:line="240" w:lineRule="auto"/>
              <w:jc w:val="center"/>
              <w:rPr>
                <w:sz w:val="24"/>
                <w:szCs w:val="24"/>
              </w:rPr>
            </w:pPr>
            <w:r w:rsidRPr="008977EF">
              <w:rPr>
                <w:noProof/>
                <w:sz w:val="24"/>
                <w:szCs w:val="24"/>
                <w:lang w:val="en-US"/>
              </w:rPr>
              <w:drawing>
                <wp:inline distT="0" distB="0" distL="0" distR="0" wp14:anchorId="1BF17478" wp14:editId="190DDE9C">
                  <wp:extent cx="701675" cy="701675"/>
                  <wp:effectExtent l="0" t="0" r="3175"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715086" cy="715086"/>
                          </a:xfrm>
                          <a:prstGeom prst="rect">
                            <a:avLst/>
                          </a:prstGeom>
                        </pic:spPr>
                      </pic:pic>
                    </a:graphicData>
                  </a:graphic>
                </wp:inline>
              </w:drawing>
            </w:r>
          </w:p>
        </w:tc>
        <w:tc>
          <w:tcPr>
            <w:tcW w:w="7366" w:type="dxa"/>
          </w:tcPr>
          <w:p w:rsidR="000D1A1D" w:rsidRPr="008977EF" w:rsidRDefault="000D1A1D" w:rsidP="00DA7513">
            <w:pPr>
              <w:tabs>
                <w:tab w:val="left" w:pos="1134"/>
              </w:tabs>
              <w:spacing w:after="0" w:line="240" w:lineRule="auto"/>
              <w:ind w:firstLine="318"/>
              <w:rPr>
                <w:sz w:val="24"/>
                <w:szCs w:val="24"/>
              </w:rPr>
            </w:pPr>
            <w:r w:rsidRPr="008977EF">
              <w:rPr>
                <w:sz w:val="24"/>
                <w:szCs w:val="24"/>
                <w:u w:val="single"/>
              </w:rPr>
              <w:t>Сервисное меню</w:t>
            </w:r>
            <w:r w:rsidRPr="008977EF">
              <w:rPr>
                <w:sz w:val="24"/>
                <w:szCs w:val="24"/>
              </w:rPr>
              <w:t xml:space="preserve"> – вход выполняется по коду. Содержит в себе другие меню. Меню открывается в соответствии с введенным цифровым кодом.</w:t>
            </w:r>
          </w:p>
          <w:p w:rsidR="000D1A1D" w:rsidRPr="008977EF" w:rsidRDefault="000D1A1D" w:rsidP="00DA7513">
            <w:pPr>
              <w:tabs>
                <w:tab w:val="left" w:pos="1134"/>
              </w:tabs>
              <w:spacing w:after="0" w:line="240" w:lineRule="auto"/>
              <w:ind w:firstLine="318"/>
              <w:rPr>
                <w:sz w:val="24"/>
                <w:szCs w:val="24"/>
              </w:rPr>
            </w:pPr>
          </w:p>
        </w:tc>
      </w:tr>
      <w:tr w:rsidR="000D1A1D" w:rsidRPr="008977EF" w:rsidTr="00DA7513">
        <w:tc>
          <w:tcPr>
            <w:tcW w:w="2263" w:type="dxa"/>
            <w:vAlign w:val="center"/>
          </w:tcPr>
          <w:p w:rsidR="000D1A1D" w:rsidRPr="008977EF" w:rsidRDefault="000D1A1D" w:rsidP="00DA7513">
            <w:pPr>
              <w:tabs>
                <w:tab w:val="left" w:pos="1134"/>
              </w:tabs>
              <w:spacing w:after="0" w:line="240" w:lineRule="auto"/>
              <w:jc w:val="center"/>
              <w:rPr>
                <w:sz w:val="24"/>
                <w:szCs w:val="24"/>
              </w:rPr>
            </w:pPr>
            <w:r w:rsidRPr="008977EF">
              <w:rPr>
                <w:noProof/>
                <w:sz w:val="24"/>
                <w:szCs w:val="24"/>
                <w:lang w:val="en-US"/>
              </w:rPr>
              <w:drawing>
                <wp:inline distT="0" distB="0" distL="0" distR="0" wp14:anchorId="4421D74B" wp14:editId="614D432B">
                  <wp:extent cx="709574" cy="70957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743092" cy="743092"/>
                          </a:xfrm>
                          <a:prstGeom prst="rect">
                            <a:avLst/>
                          </a:prstGeom>
                        </pic:spPr>
                      </pic:pic>
                    </a:graphicData>
                  </a:graphic>
                </wp:inline>
              </w:drawing>
            </w:r>
          </w:p>
        </w:tc>
        <w:tc>
          <w:tcPr>
            <w:tcW w:w="7366" w:type="dxa"/>
          </w:tcPr>
          <w:p w:rsidR="000D1A1D" w:rsidRPr="008977EF" w:rsidRDefault="000D1A1D" w:rsidP="00DA7513">
            <w:pPr>
              <w:tabs>
                <w:tab w:val="left" w:pos="1134"/>
              </w:tabs>
              <w:spacing w:after="0" w:line="240" w:lineRule="auto"/>
              <w:ind w:firstLine="318"/>
              <w:rPr>
                <w:sz w:val="24"/>
                <w:szCs w:val="24"/>
              </w:rPr>
            </w:pPr>
            <w:r w:rsidRPr="008977EF">
              <w:rPr>
                <w:sz w:val="24"/>
                <w:szCs w:val="24"/>
                <w:u w:val="single"/>
              </w:rPr>
              <w:t>Ручное управление</w:t>
            </w:r>
            <w:r w:rsidRPr="008977EF">
              <w:rPr>
                <w:sz w:val="24"/>
                <w:szCs w:val="24"/>
              </w:rPr>
              <w:t xml:space="preserve"> – используется для проверки всех силовых выходов, а также для ручного розжига котла.</w:t>
            </w:r>
          </w:p>
          <w:p w:rsidR="000D1A1D" w:rsidRPr="008977EF" w:rsidRDefault="000D1A1D" w:rsidP="00DA7513">
            <w:pPr>
              <w:tabs>
                <w:tab w:val="left" w:pos="1134"/>
              </w:tabs>
              <w:spacing w:after="0" w:line="240" w:lineRule="auto"/>
              <w:ind w:firstLine="318"/>
              <w:rPr>
                <w:sz w:val="24"/>
                <w:szCs w:val="24"/>
              </w:rPr>
            </w:pPr>
          </w:p>
        </w:tc>
      </w:tr>
      <w:tr w:rsidR="000D1A1D" w:rsidRPr="008977EF" w:rsidTr="00DA7513">
        <w:tc>
          <w:tcPr>
            <w:tcW w:w="2263" w:type="dxa"/>
          </w:tcPr>
          <w:p w:rsidR="000D1A1D" w:rsidRPr="008977EF" w:rsidRDefault="000D1A1D" w:rsidP="00DA7513">
            <w:pPr>
              <w:tabs>
                <w:tab w:val="left" w:pos="1134"/>
              </w:tabs>
              <w:spacing w:after="0" w:line="240" w:lineRule="auto"/>
              <w:jc w:val="center"/>
              <w:rPr>
                <w:sz w:val="24"/>
                <w:szCs w:val="24"/>
              </w:rPr>
            </w:pPr>
            <w:r w:rsidRPr="008977EF">
              <w:rPr>
                <w:noProof/>
                <w:sz w:val="24"/>
                <w:szCs w:val="24"/>
                <w:lang w:val="en-US"/>
              </w:rPr>
              <w:drawing>
                <wp:inline distT="0" distB="0" distL="0" distR="0" wp14:anchorId="6C16AA2D" wp14:editId="3C8B6D38">
                  <wp:extent cx="701675" cy="701675"/>
                  <wp:effectExtent l="0" t="0" r="3175" b="317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730699" cy="730699"/>
                          </a:xfrm>
                          <a:prstGeom prst="rect">
                            <a:avLst/>
                          </a:prstGeom>
                        </pic:spPr>
                      </pic:pic>
                    </a:graphicData>
                  </a:graphic>
                </wp:inline>
              </w:drawing>
            </w:r>
          </w:p>
        </w:tc>
        <w:tc>
          <w:tcPr>
            <w:tcW w:w="7366" w:type="dxa"/>
          </w:tcPr>
          <w:p w:rsidR="000D1A1D" w:rsidRDefault="000D1A1D" w:rsidP="00DA7513">
            <w:pPr>
              <w:tabs>
                <w:tab w:val="left" w:pos="1134"/>
              </w:tabs>
              <w:spacing w:after="0" w:line="240" w:lineRule="auto"/>
              <w:ind w:firstLine="318"/>
              <w:rPr>
                <w:sz w:val="24"/>
                <w:szCs w:val="24"/>
              </w:rPr>
            </w:pPr>
            <w:r w:rsidRPr="008977EF">
              <w:rPr>
                <w:sz w:val="24"/>
                <w:szCs w:val="24"/>
                <w:u w:val="single"/>
              </w:rPr>
              <w:t>ВЫХОД</w:t>
            </w:r>
            <w:r w:rsidRPr="008977EF">
              <w:rPr>
                <w:sz w:val="24"/>
                <w:szCs w:val="24"/>
              </w:rPr>
              <w:t xml:space="preserve"> – возврат на главный экран. При выборе режима работы и запуске горелки не используется, возврат на главный экран происходит автоматически.</w:t>
            </w:r>
          </w:p>
          <w:p w:rsidR="00134A49" w:rsidRDefault="00134A49" w:rsidP="00DA7513">
            <w:pPr>
              <w:tabs>
                <w:tab w:val="left" w:pos="1134"/>
              </w:tabs>
              <w:spacing w:after="0" w:line="240" w:lineRule="auto"/>
              <w:ind w:firstLine="318"/>
              <w:rPr>
                <w:sz w:val="24"/>
                <w:szCs w:val="24"/>
              </w:rPr>
            </w:pPr>
          </w:p>
          <w:p w:rsidR="00134A49" w:rsidRDefault="00134A49" w:rsidP="00DA7513">
            <w:pPr>
              <w:tabs>
                <w:tab w:val="left" w:pos="1134"/>
              </w:tabs>
              <w:spacing w:after="0" w:line="240" w:lineRule="auto"/>
              <w:ind w:firstLine="318"/>
              <w:rPr>
                <w:sz w:val="24"/>
                <w:szCs w:val="24"/>
              </w:rPr>
            </w:pPr>
          </w:p>
          <w:p w:rsidR="00134A49" w:rsidRDefault="00134A49" w:rsidP="00DA7513">
            <w:pPr>
              <w:tabs>
                <w:tab w:val="left" w:pos="1134"/>
              </w:tabs>
              <w:spacing w:after="0" w:line="240" w:lineRule="auto"/>
              <w:ind w:firstLine="318"/>
              <w:rPr>
                <w:sz w:val="24"/>
                <w:szCs w:val="24"/>
              </w:rPr>
            </w:pPr>
          </w:p>
          <w:p w:rsidR="00A20ED5" w:rsidRDefault="00A20ED5" w:rsidP="00DA7513">
            <w:pPr>
              <w:tabs>
                <w:tab w:val="left" w:pos="1134"/>
              </w:tabs>
              <w:spacing w:after="0" w:line="240" w:lineRule="auto"/>
              <w:ind w:firstLine="318"/>
              <w:rPr>
                <w:sz w:val="24"/>
                <w:szCs w:val="24"/>
              </w:rPr>
            </w:pPr>
          </w:p>
          <w:p w:rsidR="00134A49" w:rsidRPr="008977EF" w:rsidRDefault="00134A49" w:rsidP="00DA7513">
            <w:pPr>
              <w:tabs>
                <w:tab w:val="left" w:pos="1134"/>
              </w:tabs>
              <w:spacing w:after="0" w:line="240" w:lineRule="auto"/>
              <w:ind w:firstLine="318"/>
              <w:rPr>
                <w:sz w:val="24"/>
                <w:szCs w:val="24"/>
              </w:rPr>
            </w:pPr>
          </w:p>
        </w:tc>
      </w:tr>
    </w:tbl>
    <w:p w:rsidR="00A20ED5" w:rsidRDefault="00A20ED5" w:rsidP="00A20ED5">
      <w:pPr>
        <w:pStyle w:val="2"/>
        <w:numPr>
          <w:ilvl w:val="0"/>
          <w:numId w:val="11"/>
        </w:numPr>
        <w:spacing w:before="0" w:line="240" w:lineRule="auto"/>
        <w:ind w:left="0"/>
        <w:jc w:val="center"/>
        <w:rPr>
          <w:rFonts w:ascii="Times New Roman" w:hAnsi="Times New Roman" w:cs="Times New Roman"/>
          <w:color w:val="auto"/>
          <w:sz w:val="28"/>
          <w:szCs w:val="28"/>
          <w:u w:val="single"/>
          <w:lang w:eastAsia="ru-RU"/>
        </w:rPr>
      </w:pPr>
      <w:bookmarkStart w:id="7" w:name="_Toc411420439"/>
      <w:bookmarkStart w:id="8" w:name="_Toc467493039"/>
      <w:r w:rsidRPr="00A20ED5">
        <w:rPr>
          <w:rFonts w:ascii="Times New Roman" w:hAnsi="Times New Roman" w:cs="Times New Roman"/>
          <w:color w:val="auto"/>
          <w:sz w:val="28"/>
          <w:szCs w:val="28"/>
          <w:u w:val="single"/>
          <w:lang w:eastAsia="ru-RU"/>
        </w:rPr>
        <w:lastRenderedPageBreak/>
        <w:t xml:space="preserve">ВКЛЮЧЕНИЕ НАСТРОЙКА И </w:t>
      </w:r>
      <w:proofErr w:type="gramStart"/>
      <w:r w:rsidRPr="00A20ED5">
        <w:rPr>
          <w:rFonts w:ascii="Times New Roman" w:hAnsi="Times New Roman" w:cs="Times New Roman"/>
          <w:color w:val="auto"/>
          <w:sz w:val="28"/>
          <w:szCs w:val="28"/>
          <w:u w:val="single"/>
          <w:lang w:eastAsia="ru-RU"/>
        </w:rPr>
        <w:t>ПРОВЕРКА  ГОРЕЛКИ</w:t>
      </w:r>
      <w:proofErr w:type="gramEnd"/>
    </w:p>
    <w:p w:rsidR="00A20ED5" w:rsidRPr="00A20ED5" w:rsidRDefault="00A20ED5" w:rsidP="00A20ED5">
      <w:pPr>
        <w:pStyle w:val="a6"/>
        <w:spacing w:after="0" w:line="240" w:lineRule="auto"/>
        <w:ind w:left="0" w:firstLine="0"/>
        <w:rPr>
          <w:sz w:val="24"/>
          <w:szCs w:val="24"/>
          <w:lang w:eastAsia="ru-RU"/>
        </w:rPr>
      </w:pPr>
    </w:p>
    <w:p w:rsidR="000D1A1D" w:rsidRPr="008977EF" w:rsidRDefault="000D1A1D" w:rsidP="00A20ED5">
      <w:pPr>
        <w:pStyle w:val="2"/>
        <w:spacing w:before="0" w:line="240" w:lineRule="auto"/>
        <w:rPr>
          <w:rFonts w:ascii="Times New Roman" w:hAnsi="Times New Roman" w:cs="Times New Roman"/>
          <w:color w:val="auto"/>
          <w:sz w:val="24"/>
          <w:szCs w:val="24"/>
        </w:rPr>
      </w:pPr>
      <w:r w:rsidRPr="008977EF">
        <w:rPr>
          <w:rFonts w:ascii="Times New Roman" w:hAnsi="Times New Roman" w:cs="Times New Roman"/>
          <w:color w:val="auto"/>
          <w:sz w:val="24"/>
          <w:szCs w:val="24"/>
        </w:rPr>
        <w:t xml:space="preserve">4.1 </w:t>
      </w:r>
      <w:r w:rsidRPr="00A20ED5">
        <w:rPr>
          <w:rFonts w:ascii="Times New Roman" w:hAnsi="Times New Roman" w:cs="Times New Roman"/>
          <w:color w:val="auto"/>
          <w:sz w:val="24"/>
          <w:szCs w:val="24"/>
          <w:u w:val="single"/>
        </w:rPr>
        <w:t xml:space="preserve">Запуск </w:t>
      </w:r>
      <w:bookmarkEnd w:id="7"/>
      <w:r w:rsidRPr="00A20ED5">
        <w:rPr>
          <w:rFonts w:ascii="Times New Roman" w:hAnsi="Times New Roman" w:cs="Times New Roman"/>
          <w:color w:val="auto"/>
          <w:sz w:val="24"/>
          <w:szCs w:val="24"/>
          <w:u w:val="single"/>
        </w:rPr>
        <w:t>горелки.</w:t>
      </w:r>
      <w:bookmarkEnd w:id="8"/>
    </w:p>
    <w:p w:rsidR="000D1A1D" w:rsidRPr="008977EF" w:rsidRDefault="000D1A1D" w:rsidP="000D1A1D">
      <w:pPr>
        <w:tabs>
          <w:tab w:val="left" w:pos="1134"/>
        </w:tabs>
        <w:spacing w:after="0" w:line="240" w:lineRule="auto"/>
        <w:ind w:firstLine="851"/>
        <w:rPr>
          <w:sz w:val="24"/>
          <w:szCs w:val="24"/>
        </w:rPr>
      </w:pPr>
      <w:r w:rsidRPr="008977EF">
        <w:rPr>
          <w:sz w:val="24"/>
          <w:szCs w:val="24"/>
        </w:rPr>
        <w:t>Контроллер может автоматически управлять процессом розжиг</w:t>
      </w:r>
      <w:r w:rsidR="00A20ED5">
        <w:rPr>
          <w:sz w:val="24"/>
          <w:szCs w:val="24"/>
        </w:rPr>
        <w:t xml:space="preserve">а и </w:t>
      </w:r>
      <w:proofErr w:type="gramStart"/>
      <w:r w:rsidR="00A20ED5">
        <w:rPr>
          <w:sz w:val="24"/>
          <w:szCs w:val="24"/>
        </w:rPr>
        <w:t xml:space="preserve">остановкой  </w:t>
      </w:r>
      <w:proofErr w:type="spellStart"/>
      <w:r w:rsidR="00A20ED5">
        <w:rPr>
          <w:sz w:val="24"/>
          <w:szCs w:val="24"/>
        </w:rPr>
        <w:t>пеллетных</w:t>
      </w:r>
      <w:proofErr w:type="spellEnd"/>
      <w:proofErr w:type="gramEnd"/>
      <w:r w:rsidR="00A20ED5">
        <w:rPr>
          <w:sz w:val="24"/>
          <w:szCs w:val="24"/>
        </w:rPr>
        <w:t xml:space="preserve"> горел</w:t>
      </w:r>
      <w:r w:rsidRPr="008977EF">
        <w:rPr>
          <w:sz w:val="24"/>
          <w:szCs w:val="24"/>
        </w:rPr>
        <w:t xml:space="preserve">ок. </w:t>
      </w:r>
    </w:p>
    <w:p w:rsidR="000D1A1D" w:rsidRPr="008977EF" w:rsidRDefault="000D1A1D" w:rsidP="000D1A1D">
      <w:pPr>
        <w:tabs>
          <w:tab w:val="left" w:pos="1134"/>
        </w:tabs>
        <w:spacing w:after="0" w:line="240" w:lineRule="auto"/>
        <w:ind w:firstLine="851"/>
        <w:rPr>
          <w:sz w:val="24"/>
          <w:szCs w:val="24"/>
        </w:rPr>
      </w:pPr>
      <w:r w:rsidRPr="008977EF">
        <w:rPr>
          <w:sz w:val="24"/>
          <w:szCs w:val="24"/>
        </w:rPr>
        <w:t xml:space="preserve">Заполнить внешний шнек подачи </w:t>
      </w:r>
      <w:proofErr w:type="spellStart"/>
      <w:r w:rsidRPr="008977EF">
        <w:rPr>
          <w:sz w:val="24"/>
          <w:szCs w:val="24"/>
        </w:rPr>
        <w:t>пеллет</w:t>
      </w:r>
      <w:proofErr w:type="spellEnd"/>
      <w:r w:rsidRPr="008977EF">
        <w:rPr>
          <w:sz w:val="24"/>
          <w:szCs w:val="24"/>
        </w:rPr>
        <w:t xml:space="preserve"> топливом строго до момента пока оно не начнётся ссыпаться в патрубок подачи </w:t>
      </w:r>
      <w:proofErr w:type="spellStart"/>
      <w:r w:rsidRPr="008977EF">
        <w:rPr>
          <w:sz w:val="24"/>
          <w:szCs w:val="24"/>
        </w:rPr>
        <w:t>пеллет</w:t>
      </w:r>
      <w:proofErr w:type="spellEnd"/>
      <w:r w:rsidRPr="008977EF">
        <w:rPr>
          <w:sz w:val="24"/>
          <w:szCs w:val="24"/>
        </w:rPr>
        <w:t xml:space="preserve"> горелки.</w:t>
      </w:r>
    </w:p>
    <w:p w:rsidR="000D1A1D" w:rsidRPr="008977EF" w:rsidRDefault="000D1A1D" w:rsidP="000D1A1D">
      <w:pPr>
        <w:tabs>
          <w:tab w:val="left" w:pos="1134"/>
        </w:tabs>
        <w:spacing w:after="0" w:line="240" w:lineRule="auto"/>
        <w:ind w:firstLine="851"/>
        <w:rPr>
          <w:sz w:val="24"/>
          <w:szCs w:val="24"/>
        </w:rPr>
      </w:pPr>
      <w:r w:rsidRPr="008977EF">
        <w:rPr>
          <w:noProof/>
          <w:sz w:val="24"/>
          <w:szCs w:val="24"/>
          <w:lang w:val="en-US"/>
        </w:rPr>
        <mc:AlternateContent>
          <mc:Choice Requires="wps">
            <w:drawing>
              <wp:anchor distT="0" distB="0" distL="114300" distR="114300" simplePos="0" relativeHeight="251665408" behindDoc="0" locked="0" layoutInCell="1" allowOverlap="1" wp14:anchorId="6EB16D54" wp14:editId="27BC2ED2">
                <wp:simplePos x="0" y="0"/>
                <wp:positionH relativeFrom="column">
                  <wp:posOffset>3409950</wp:posOffset>
                </wp:positionH>
                <wp:positionV relativeFrom="line">
                  <wp:posOffset>117475</wp:posOffset>
                </wp:positionV>
                <wp:extent cx="352425" cy="9525"/>
                <wp:effectExtent l="9525" t="47625" r="19050" b="57150"/>
                <wp:wrapNone/>
                <wp:docPr id="112" name="Прямая со стрелкой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9525"/>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85E1D4C" id="_x0000_t32" coordsize="21600,21600" o:spt="32" o:oned="t" path="m,l21600,21600e" filled="f">
                <v:path arrowok="t" fillok="f" o:connecttype="none"/>
                <o:lock v:ext="edit" shapetype="t"/>
              </v:shapetype>
              <v:shape id="Прямая со стрелкой 112" o:spid="_x0000_s1026" type="#_x0000_t32" style="position:absolute;margin-left:268.5pt;margin-top:9.25pt;width:27.75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">
                <v:stroke endarrow="block"/>
                <w10:wrap anchory="line"/>
              </v:shape>
            </w:pict>
          </mc:Fallback>
        </mc:AlternateContent>
      </w:r>
      <w:r w:rsidRPr="008977EF">
        <w:rPr>
          <w:noProof/>
          <w:sz w:val="24"/>
          <w:szCs w:val="24"/>
          <w:lang w:val="en-US"/>
        </w:rPr>
        <mc:AlternateContent>
          <mc:Choice Requires="wps">
            <w:drawing>
              <wp:anchor distT="0" distB="0" distL="114300" distR="114300" simplePos="0" relativeHeight="251664384" behindDoc="0" locked="0" layoutInCell="1" allowOverlap="1" wp14:anchorId="795CF924" wp14:editId="7ECEC586">
                <wp:simplePos x="0" y="0"/>
                <wp:positionH relativeFrom="column">
                  <wp:posOffset>1171575</wp:posOffset>
                </wp:positionH>
                <wp:positionV relativeFrom="line">
                  <wp:posOffset>107950</wp:posOffset>
                </wp:positionV>
                <wp:extent cx="352425" cy="9525"/>
                <wp:effectExtent l="9525" t="47625" r="19050" b="57150"/>
                <wp:wrapNone/>
                <wp:docPr id="106" name="Прямая со стрелкой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9525"/>
                        </a:xfrm>
                        <a:prstGeom prst="straightConnector1">
                          <a:avLst/>
                        </a:prstGeom>
                        <a:noFill/>
                        <a:ln w="9525" cap="flat" cmpd="sng">
                          <a:solidFill>
                            <a:schemeClr val="tx1">
                              <a:lumMod val="100000"/>
                              <a:lumOff val="0"/>
                            </a:schemeClr>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980D023" id="Прямая со стрелкой 106" o:spid="_x0000_s1026" type="#_x0000_t32" style="position:absolute;margin-left:92.25pt;margin-top:8.5pt;width:27.75pt;height:.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" strokecolor="black [3213]">
                <v:stroke endarrow="block"/>
                <w10:wrap anchory="line"/>
              </v:shape>
            </w:pict>
          </mc:Fallback>
        </mc:AlternateContent>
      </w:r>
      <w:r w:rsidRPr="008977EF">
        <w:rPr>
          <w:noProof/>
          <w:sz w:val="24"/>
          <w:szCs w:val="24"/>
          <w:lang w:val="en-US"/>
        </w:rPr>
        <mc:AlternateContent>
          <mc:Choice Requires="wps">
            <w:drawing>
              <wp:anchor distT="0" distB="0" distL="114300" distR="114300" simplePos="0" relativeHeight="251663360" behindDoc="0" locked="0" layoutInCell="1" allowOverlap="1" wp14:anchorId="5D7C91CD" wp14:editId="0EF24383">
                <wp:simplePos x="0" y="0"/>
                <wp:positionH relativeFrom="column">
                  <wp:posOffset>971550</wp:posOffset>
                </wp:positionH>
                <wp:positionV relativeFrom="line">
                  <wp:posOffset>127000</wp:posOffset>
                </wp:positionV>
                <wp:extent cx="419100" cy="0"/>
                <wp:effectExtent l="0" t="0" r="0" b="0"/>
                <wp:wrapNone/>
                <wp:docPr id="104" name="Прямая со стрелкой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cap="flat" cmpd="sng">
                              <a:solidFill>
                                <a:srgbClr val="000000"/>
                              </a:solidFill>
                              <a:prstDash val="solid"/>
                              <a:round/>
                              <a:headEnd type="none" w="med" len="me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60CA79D" id="Прямая со стрелкой 104" o:spid="_x0000_s1026" type="#_x0000_t32" style="position:absolute;margin-left:76.5pt;margin-top:10pt;width:33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" stroked="f">
                <v:stroke endarrow="block"/>
                <w10:wrap anchory="line"/>
              </v:shape>
            </w:pict>
          </mc:Fallback>
        </mc:AlternateContent>
      </w:r>
      <w:r w:rsidRPr="008977EF">
        <w:rPr>
          <w:sz w:val="24"/>
          <w:szCs w:val="24"/>
        </w:rPr>
        <w:t xml:space="preserve">Меню             </w:t>
      </w:r>
      <w:r w:rsidRPr="008977EF">
        <w:rPr>
          <w:sz w:val="24"/>
          <w:szCs w:val="24"/>
        </w:rPr>
        <w:tab/>
        <w:t>Ручное управление                       Подача топлива</w:t>
      </w:r>
    </w:p>
    <w:p w:rsidR="000D1A1D" w:rsidRDefault="000D1A1D" w:rsidP="000D1A1D">
      <w:pPr>
        <w:tabs>
          <w:tab w:val="left" w:pos="1134"/>
        </w:tabs>
        <w:spacing w:after="0" w:line="240" w:lineRule="auto"/>
        <w:ind w:firstLine="851"/>
        <w:rPr>
          <w:sz w:val="24"/>
          <w:szCs w:val="24"/>
        </w:rPr>
      </w:pPr>
      <w:r w:rsidRPr="008977EF">
        <w:rPr>
          <w:sz w:val="24"/>
          <w:szCs w:val="24"/>
        </w:rPr>
        <w:t xml:space="preserve">Подача топлива – </w:t>
      </w:r>
      <w:proofErr w:type="spellStart"/>
      <w:r w:rsidRPr="008977EF">
        <w:rPr>
          <w:sz w:val="24"/>
          <w:szCs w:val="24"/>
        </w:rPr>
        <w:t>вкл</w:t>
      </w:r>
      <w:proofErr w:type="spellEnd"/>
      <w:r w:rsidRPr="008977EF">
        <w:rPr>
          <w:sz w:val="24"/>
          <w:szCs w:val="24"/>
        </w:rPr>
        <w:t>/</w:t>
      </w:r>
      <w:proofErr w:type="spellStart"/>
      <w:r w:rsidRPr="008977EF">
        <w:rPr>
          <w:sz w:val="24"/>
          <w:szCs w:val="24"/>
        </w:rPr>
        <w:t>выкл</w:t>
      </w:r>
      <w:proofErr w:type="spellEnd"/>
      <w:r w:rsidRPr="008977EF">
        <w:rPr>
          <w:sz w:val="24"/>
          <w:szCs w:val="24"/>
        </w:rPr>
        <w:t xml:space="preserve"> шнекового питателя.</w:t>
      </w:r>
    </w:p>
    <w:p w:rsidR="000D1A1D" w:rsidRPr="008977EF" w:rsidRDefault="000D1A1D" w:rsidP="000D1A1D">
      <w:pPr>
        <w:tabs>
          <w:tab w:val="left" w:pos="1134"/>
        </w:tabs>
        <w:spacing w:after="0" w:line="240" w:lineRule="auto"/>
        <w:ind w:firstLine="851"/>
        <w:rPr>
          <w:sz w:val="24"/>
          <w:szCs w:val="24"/>
        </w:rPr>
      </w:pPr>
      <w:r>
        <w:rPr>
          <w:sz w:val="24"/>
          <w:szCs w:val="24"/>
        </w:rPr>
        <w:t>Ч</w:t>
      </w:r>
      <w:r w:rsidRPr="008977EF">
        <w:rPr>
          <w:sz w:val="24"/>
          <w:szCs w:val="24"/>
        </w:rPr>
        <w:t>тобы начать процесс розжига необходимо зайти в главное меню, выбрать пункт меню «Розжиг»,</w:t>
      </w:r>
      <w:r w:rsidRPr="008977EF">
        <w:rPr>
          <w:sz w:val="24"/>
          <w:szCs w:val="24"/>
          <w:lang w:eastAsia="uk-UA"/>
        </w:rPr>
        <w:t xml:space="preserve"> </w:t>
      </w:r>
      <w:r w:rsidRPr="008977EF">
        <w:rPr>
          <w:noProof/>
          <w:sz w:val="24"/>
          <w:szCs w:val="24"/>
          <w:lang w:val="en-US"/>
        </w:rPr>
        <w:drawing>
          <wp:inline distT="0" distB="0" distL="0" distR="0" wp14:anchorId="0A008399" wp14:editId="50C52B8B">
            <wp:extent cx="292100" cy="2921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flipV="1">
                      <a:off x="0" y="0"/>
                      <a:ext cx="302581" cy="302581"/>
                    </a:xfrm>
                    <a:prstGeom prst="rect">
                      <a:avLst/>
                    </a:prstGeom>
                  </pic:spPr>
                </pic:pic>
              </a:graphicData>
            </a:graphic>
          </wp:inline>
        </w:drawing>
      </w:r>
      <w:r w:rsidRPr="008977EF">
        <w:rPr>
          <w:sz w:val="24"/>
          <w:szCs w:val="24"/>
          <w:lang w:eastAsia="uk-UA"/>
        </w:rPr>
        <w:t>,</w:t>
      </w:r>
      <w:r w:rsidRPr="008977EF">
        <w:rPr>
          <w:sz w:val="24"/>
          <w:szCs w:val="24"/>
        </w:rPr>
        <w:t xml:space="preserve"> и нажать на </w:t>
      </w:r>
      <w:proofErr w:type="spellStart"/>
      <w:r w:rsidRPr="008977EF">
        <w:rPr>
          <w:sz w:val="24"/>
          <w:szCs w:val="24"/>
        </w:rPr>
        <w:t>энкодер</w:t>
      </w:r>
      <w:proofErr w:type="spellEnd"/>
      <w:r w:rsidRPr="008977EF">
        <w:rPr>
          <w:sz w:val="24"/>
          <w:szCs w:val="24"/>
        </w:rPr>
        <w:t xml:space="preserve">. Изображение вернется на главный экран (рис. 4), а в верхней части экрана появится значок режима работы розжиг, </w:t>
      </w:r>
      <w:r w:rsidRPr="008977EF">
        <w:rPr>
          <w:noProof/>
          <w:sz w:val="24"/>
          <w:szCs w:val="24"/>
          <w:lang w:val="en-US"/>
        </w:rPr>
        <w:drawing>
          <wp:inline distT="0" distB="0" distL="0" distR="0" wp14:anchorId="37245EB8" wp14:editId="09528FEA">
            <wp:extent cx="215900" cy="346296"/>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226107" cy="362667"/>
                    </a:xfrm>
                    <a:prstGeom prst="rect">
                      <a:avLst/>
                    </a:prstGeom>
                  </pic:spPr>
                </pic:pic>
              </a:graphicData>
            </a:graphic>
          </wp:inline>
        </w:drawing>
      </w:r>
      <w:r w:rsidRPr="008977EF">
        <w:rPr>
          <w:sz w:val="24"/>
          <w:szCs w:val="24"/>
        </w:rPr>
        <w:t xml:space="preserve">. Когда горелка разгорелась, контроллер переходит в рабочий режим и начинает выполнять задание по набору температуры. На экране отобразится значок режима работы, </w:t>
      </w:r>
      <w:r w:rsidRPr="008977EF">
        <w:rPr>
          <w:noProof/>
          <w:sz w:val="24"/>
          <w:szCs w:val="24"/>
          <w:lang w:val="en-US"/>
        </w:rPr>
        <w:drawing>
          <wp:inline distT="0" distB="0" distL="0" distR="0" wp14:anchorId="3F67BA08" wp14:editId="09589D53">
            <wp:extent cx="203200" cy="325925"/>
            <wp:effectExtent l="0" t="0" r="635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209460" cy="335965"/>
                    </a:xfrm>
                    <a:prstGeom prst="rect">
                      <a:avLst/>
                    </a:prstGeom>
                  </pic:spPr>
                </pic:pic>
              </a:graphicData>
            </a:graphic>
          </wp:inline>
        </w:drawing>
      </w:r>
      <w:r w:rsidRPr="008977EF">
        <w:rPr>
          <w:sz w:val="24"/>
          <w:szCs w:val="24"/>
        </w:rPr>
        <w:t xml:space="preserve">. </w:t>
      </w:r>
    </w:p>
    <w:p w:rsidR="000D1A1D" w:rsidRPr="008977EF" w:rsidRDefault="000D1A1D" w:rsidP="000D1A1D">
      <w:pPr>
        <w:tabs>
          <w:tab w:val="left" w:pos="1134"/>
        </w:tabs>
        <w:spacing w:after="0" w:line="240" w:lineRule="auto"/>
        <w:ind w:firstLine="851"/>
        <w:rPr>
          <w:sz w:val="24"/>
          <w:szCs w:val="24"/>
        </w:rPr>
      </w:pPr>
      <w:r w:rsidRPr="008977EF">
        <w:rPr>
          <w:sz w:val="24"/>
          <w:szCs w:val="24"/>
        </w:rPr>
        <w:t>Контроллер выполняет 3 попытки розжига, если они будут неудачны выведется сообщение об ошибке на экран, сопровождаемой звуковым сигналом.</w:t>
      </w:r>
    </w:p>
    <w:p w:rsidR="00F86D93" w:rsidRDefault="00F86D93" w:rsidP="000D1A1D">
      <w:pPr>
        <w:pStyle w:val="2"/>
        <w:spacing w:before="0" w:line="240" w:lineRule="auto"/>
        <w:rPr>
          <w:rFonts w:ascii="Times New Roman" w:hAnsi="Times New Roman" w:cs="Times New Roman"/>
          <w:color w:val="auto"/>
          <w:sz w:val="24"/>
          <w:szCs w:val="24"/>
        </w:rPr>
      </w:pPr>
      <w:bookmarkStart w:id="9" w:name="_Toc411420440"/>
      <w:bookmarkStart w:id="10" w:name="_Toc467493040"/>
    </w:p>
    <w:p w:rsidR="000D1A1D" w:rsidRPr="008977EF" w:rsidRDefault="000D1A1D" w:rsidP="000D1A1D">
      <w:pPr>
        <w:pStyle w:val="2"/>
        <w:spacing w:before="0" w:line="240" w:lineRule="auto"/>
        <w:rPr>
          <w:rFonts w:ascii="Times New Roman" w:hAnsi="Times New Roman" w:cs="Times New Roman"/>
          <w:color w:val="auto"/>
          <w:sz w:val="24"/>
          <w:szCs w:val="24"/>
        </w:rPr>
      </w:pPr>
      <w:proofErr w:type="gramStart"/>
      <w:r w:rsidRPr="008977EF">
        <w:rPr>
          <w:rFonts w:ascii="Times New Roman" w:hAnsi="Times New Roman" w:cs="Times New Roman"/>
          <w:color w:val="auto"/>
          <w:sz w:val="24"/>
          <w:szCs w:val="24"/>
        </w:rPr>
        <w:t xml:space="preserve">4.2 </w:t>
      </w:r>
      <w:bookmarkEnd w:id="9"/>
      <w:r w:rsidR="00F86D93">
        <w:rPr>
          <w:rFonts w:ascii="Times New Roman" w:hAnsi="Times New Roman" w:cs="Times New Roman"/>
          <w:color w:val="auto"/>
          <w:sz w:val="24"/>
          <w:szCs w:val="24"/>
        </w:rPr>
        <w:t xml:space="preserve"> </w:t>
      </w:r>
      <w:r w:rsidRPr="00F86D93">
        <w:rPr>
          <w:rFonts w:ascii="Times New Roman" w:hAnsi="Times New Roman" w:cs="Times New Roman"/>
          <w:color w:val="auto"/>
          <w:sz w:val="24"/>
          <w:szCs w:val="24"/>
          <w:u w:val="single"/>
        </w:rPr>
        <w:t>Гашение</w:t>
      </w:r>
      <w:bookmarkEnd w:id="10"/>
      <w:proofErr w:type="gramEnd"/>
    </w:p>
    <w:p w:rsidR="000D1A1D" w:rsidRPr="008977EF" w:rsidRDefault="000D1A1D" w:rsidP="000D1A1D">
      <w:pPr>
        <w:tabs>
          <w:tab w:val="left" w:pos="1134"/>
        </w:tabs>
        <w:spacing w:after="0" w:line="240" w:lineRule="auto"/>
        <w:ind w:firstLine="851"/>
        <w:rPr>
          <w:sz w:val="24"/>
          <w:szCs w:val="24"/>
        </w:rPr>
      </w:pPr>
      <w:r w:rsidRPr="008977EF">
        <w:rPr>
          <w:sz w:val="24"/>
          <w:szCs w:val="24"/>
        </w:rPr>
        <w:t xml:space="preserve">Функция предназначена для остановки работы горелки. Этот процесс занимает разное количество времени (см пункт 5.4 «Время гашения»), </w:t>
      </w:r>
    </w:p>
    <w:p w:rsidR="000D1A1D" w:rsidRPr="008977EF" w:rsidRDefault="000D1A1D" w:rsidP="000D1A1D">
      <w:pPr>
        <w:tabs>
          <w:tab w:val="left" w:pos="1134"/>
        </w:tabs>
        <w:spacing w:after="0" w:line="240" w:lineRule="auto"/>
        <w:ind w:firstLine="851"/>
        <w:rPr>
          <w:sz w:val="24"/>
          <w:szCs w:val="24"/>
        </w:rPr>
      </w:pPr>
      <w:r w:rsidRPr="008977EF">
        <w:rPr>
          <w:sz w:val="24"/>
          <w:szCs w:val="24"/>
        </w:rPr>
        <w:t xml:space="preserve">Чтобы начать процесс гашения необходимо нажать </w:t>
      </w:r>
      <w:proofErr w:type="spellStart"/>
      <w:r w:rsidRPr="008977EF">
        <w:rPr>
          <w:sz w:val="24"/>
          <w:szCs w:val="24"/>
        </w:rPr>
        <w:t>энкодер</w:t>
      </w:r>
      <w:proofErr w:type="spellEnd"/>
      <w:r w:rsidRPr="008977EF">
        <w:rPr>
          <w:sz w:val="24"/>
          <w:szCs w:val="24"/>
        </w:rPr>
        <w:t xml:space="preserve">, откроется главное меню, поворотом </w:t>
      </w:r>
      <w:proofErr w:type="spellStart"/>
      <w:r w:rsidRPr="008977EF">
        <w:rPr>
          <w:sz w:val="24"/>
          <w:szCs w:val="24"/>
        </w:rPr>
        <w:t>энкодера</w:t>
      </w:r>
      <w:proofErr w:type="spellEnd"/>
      <w:r w:rsidRPr="008977EF">
        <w:rPr>
          <w:sz w:val="24"/>
          <w:szCs w:val="24"/>
        </w:rPr>
        <w:t xml:space="preserve"> выбрать пункт меню «Гашение»,</w:t>
      </w:r>
      <w:r w:rsidRPr="008977EF">
        <w:rPr>
          <w:sz w:val="24"/>
          <w:szCs w:val="24"/>
          <w:lang w:eastAsia="uk-UA"/>
        </w:rPr>
        <w:t xml:space="preserve"> </w:t>
      </w:r>
      <w:r w:rsidRPr="008977EF">
        <w:rPr>
          <w:noProof/>
          <w:sz w:val="24"/>
          <w:szCs w:val="24"/>
          <w:lang w:val="en-US"/>
        </w:rPr>
        <w:drawing>
          <wp:inline distT="0" distB="0" distL="0" distR="0" wp14:anchorId="5B884E89" wp14:editId="1739B464">
            <wp:extent cx="299923" cy="299923"/>
            <wp:effectExtent l="0" t="0" r="5080" b="508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307909" cy="307909"/>
                    </a:xfrm>
                    <a:prstGeom prst="rect">
                      <a:avLst/>
                    </a:prstGeom>
                  </pic:spPr>
                </pic:pic>
              </a:graphicData>
            </a:graphic>
          </wp:inline>
        </w:drawing>
      </w:r>
      <w:r w:rsidRPr="008977EF">
        <w:rPr>
          <w:sz w:val="24"/>
          <w:szCs w:val="24"/>
          <w:lang w:eastAsia="uk-UA"/>
        </w:rPr>
        <w:t>,</w:t>
      </w:r>
      <w:r w:rsidRPr="008977EF">
        <w:rPr>
          <w:sz w:val="24"/>
          <w:szCs w:val="24"/>
        </w:rPr>
        <w:t xml:space="preserve"> и нажать </w:t>
      </w:r>
      <w:proofErr w:type="spellStart"/>
      <w:r w:rsidRPr="008977EF">
        <w:rPr>
          <w:sz w:val="24"/>
          <w:szCs w:val="24"/>
        </w:rPr>
        <w:t>энкодер</w:t>
      </w:r>
      <w:proofErr w:type="spellEnd"/>
      <w:r w:rsidRPr="008977EF">
        <w:rPr>
          <w:sz w:val="24"/>
          <w:szCs w:val="24"/>
        </w:rPr>
        <w:t xml:space="preserve">. Изображение вернется на главный экран , в верхней части экрана выведется значок режима работы гашение, </w:t>
      </w:r>
      <w:r w:rsidRPr="008977EF">
        <w:rPr>
          <w:noProof/>
          <w:sz w:val="24"/>
          <w:szCs w:val="24"/>
          <w:lang w:val="en-US"/>
        </w:rPr>
        <w:drawing>
          <wp:inline distT="0" distB="0" distL="0" distR="0" wp14:anchorId="1BCA12E8" wp14:editId="32441910">
            <wp:extent cx="215900" cy="34629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229307" cy="367800"/>
                    </a:xfrm>
                    <a:prstGeom prst="rect">
                      <a:avLst/>
                    </a:prstGeom>
                  </pic:spPr>
                </pic:pic>
              </a:graphicData>
            </a:graphic>
          </wp:inline>
        </w:drawing>
      </w:r>
      <w:r w:rsidRPr="008977EF">
        <w:rPr>
          <w:sz w:val="24"/>
          <w:szCs w:val="24"/>
        </w:rPr>
        <w:t>.</w:t>
      </w:r>
    </w:p>
    <w:p w:rsidR="000D1A1D" w:rsidRPr="008977EF" w:rsidRDefault="000D1A1D" w:rsidP="000D1A1D">
      <w:pPr>
        <w:pStyle w:val="2"/>
        <w:spacing w:before="0" w:line="240" w:lineRule="auto"/>
        <w:rPr>
          <w:rFonts w:ascii="Times New Roman" w:hAnsi="Times New Roman" w:cs="Times New Roman"/>
          <w:color w:val="auto"/>
          <w:sz w:val="24"/>
          <w:szCs w:val="24"/>
        </w:rPr>
      </w:pPr>
      <w:bookmarkStart w:id="11" w:name="_Toc411420441"/>
      <w:bookmarkStart w:id="12" w:name="_Toc467493041"/>
      <w:r w:rsidRPr="008977EF">
        <w:rPr>
          <w:rFonts w:ascii="Times New Roman" w:hAnsi="Times New Roman" w:cs="Times New Roman"/>
          <w:color w:val="auto"/>
          <w:sz w:val="24"/>
          <w:szCs w:val="24"/>
        </w:rPr>
        <w:t xml:space="preserve">4.3 </w:t>
      </w:r>
      <w:r w:rsidRPr="00F86D93">
        <w:rPr>
          <w:rFonts w:ascii="Times New Roman" w:hAnsi="Times New Roman" w:cs="Times New Roman"/>
          <w:color w:val="auto"/>
          <w:sz w:val="24"/>
          <w:szCs w:val="24"/>
          <w:u w:val="single"/>
        </w:rPr>
        <w:t>Настройка режима PID</w:t>
      </w:r>
      <w:bookmarkEnd w:id="11"/>
      <w:bookmarkEnd w:id="12"/>
    </w:p>
    <w:p w:rsidR="000D1A1D" w:rsidRPr="008977EF" w:rsidRDefault="000D1A1D" w:rsidP="000D1A1D">
      <w:pPr>
        <w:tabs>
          <w:tab w:val="left" w:pos="1134"/>
        </w:tabs>
        <w:spacing w:after="0" w:line="240" w:lineRule="auto"/>
        <w:ind w:firstLine="851"/>
        <w:rPr>
          <w:sz w:val="24"/>
          <w:szCs w:val="24"/>
        </w:rPr>
      </w:pPr>
      <w:r w:rsidRPr="008977EF">
        <w:rPr>
          <w:sz w:val="24"/>
          <w:szCs w:val="24"/>
        </w:rPr>
        <w:t>В данном меню настраиваются параметры работы котла в процессе сжигания топлива. Включает в себя следующие пункты: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366"/>
      </w:tblGrid>
      <w:tr w:rsidR="000D1A1D" w:rsidRPr="008977EF" w:rsidTr="00DA7513">
        <w:tc>
          <w:tcPr>
            <w:tcW w:w="2263" w:type="dxa"/>
            <w:vAlign w:val="center"/>
          </w:tcPr>
          <w:p w:rsidR="000D1A1D" w:rsidRPr="008977EF" w:rsidRDefault="000D1A1D" w:rsidP="00DA7513">
            <w:pPr>
              <w:tabs>
                <w:tab w:val="left" w:pos="1134"/>
              </w:tabs>
              <w:spacing w:after="0" w:line="240" w:lineRule="auto"/>
              <w:jc w:val="center"/>
              <w:rPr>
                <w:sz w:val="24"/>
                <w:szCs w:val="24"/>
              </w:rPr>
            </w:pPr>
            <w:r w:rsidRPr="008977EF">
              <w:rPr>
                <w:noProof/>
                <w:sz w:val="24"/>
                <w:szCs w:val="24"/>
                <w:lang w:val="en-US"/>
              </w:rPr>
              <w:drawing>
                <wp:inline distT="0" distB="0" distL="0" distR="0" wp14:anchorId="5D346FD6" wp14:editId="3FB355A9">
                  <wp:extent cx="482600" cy="775323"/>
                  <wp:effectExtent l="0" t="0" r="0" b="635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506690" cy="814024"/>
                          </a:xfrm>
                          <a:prstGeom prst="rect">
                            <a:avLst/>
                          </a:prstGeom>
                        </pic:spPr>
                      </pic:pic>
                    </a:graphicData>
                  </a:graphic>
                </wp:inline>
              </w:drawing>
            </w:r>
          </w:p>
        </w:tc>
        <w:tc>
          <w:tcPr>
            <w:tcW w:w="7366" w:type="dxa"/>
          </w:tcPr>
          <w:p w:rsidR="000D1A1D" w:rsidRPr="008977EF" w:rsidRDefault="000D1A1D" w:rsidP="00DA7513">
            <w:pPr>
              <w:tabs>
                <w:tab w:val="left" w:pos="1134"/>
              </w:tabs>
              <w:spacing w:after="0" w:line="240" w:lineRule="auto"/>
              <w:ind w:firstLine="318"/>
              <w:rPr>
                <w:sz w:val="24"/>
                <w:szCs w:val="24"/>
              </w:rPr>
            </w:pPr>
            <w:r w:rsidRPr="008977EF">
              <w:rPr>
                <w:sz w:val="24"/>
                <w:szCs w:val="24"/>
                <w:u w:val="single"/>
              </w:rPr>
              <w:t>Внутренний шнек</w:t>
            </w:r>
            <w:r w:rsidRPr="008977EF">
              <w:rPr>
                <w:sz w:val="24"/>
                <w:szCs w:val="24"/>
              </w:rPr>
              <w:t xml:space="preserve"> – настраивается время работы внутреннего шнека.</w:t>
            </w:r>
          </w:p>
        </w:tc>
      </w:tr>
      <w:tr w:rsidR="000D1A1D" w:rsidRPr="008977EF" w:rsidTr="00DA7513">
        <w:tc>
          <w:tcPr>
            <w:tcW w:w="2263" w:type="dxa"/>
            <w:vAlign w:val="center"/>
          </w:tcPr>
          <w:p w:rsidR="000D1A1D" w:rsidRPr="008977EF" w:rsidRDefault="000D1A1D" w:rsidP="00DA7513">
            <w:pPr>
              <w:tabs>
                <w:tab w:val="left" w:pos="1134"/>
              </w:tabs>
              <w:spacing w:after="0" w:line="240" w:lineRule="auto"/>
              <w:jc w:val="center"/>
              <w:rPr>
                <w:sz w:val="24"/>
                <w:szCs w:val="24"/>
              </w:rPr>
            </w:pPr>
            <w:r w:rsidRPr="008977EF">
              <w:rPr>
                <w:noProof/>
                <w:sz w:val="24"/>
                <w:szCs w:val="24"/>
                <w:lang w:val="en-US"/>
              </w:rPr>
              <w:drawing>
                <wp:inline distT="0" distB="0" distL="0" distR="0" wp14:anchorId="4E7B76FE" wp14:editId="7190D021">
                  <wp:extent cx="753745" cy="753745"/>
                  <wp:effectExtent l="0" t="0" r="8255" b="825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762611" cy="762611"/>
                          </a:xfrm>
                          <a:prstGeom prst="rect">
                            <a:avLst/>
                          </a:prstGeom>
                        </pic:spPr>
                      </pic:pic>
                    </a:graphicData>
                  </a:graphic>
                </wp:inline>
              </w:drawing>
            </w:r>
          </w:p>
        </w:tc>
        <w:tc>
          <w:tcPr>
            <w:tcW w:w="7366" w:type="dxa"/>
          </w:tcPr>
          <w:p w:rsidR="000D1A1D" w:rsidRPr="008977EF" w:rsidRDefault="000D1A1D" w:rsidP="00DA7513">
            <w:pPr>
              <w:tabs>
                <w:tab w:val="left" w:pos="1134"/>
              </w:tabs>
              <w:spacing w:after="0" w:line="240" w:lineRule="auto"/>
              <w:ind w:firstLine="318"/>
              <w:rPr>
                <w:sz w:val="24"/>
                <w:szCs w:val="24"/>
              </w:rPr>
            </w:pPr>
            <w:r w:rsidRPr="008977EF">
              <w:rPr>
                <w:sz w:val="24"/>
                <w:szCs w:val="24"/>
                <w:u w:val="single"/>
              </w:rPr>
              <w:t>Подача топлива</w:t>
            </w:r>
            <w:r w:rsidRPr="008977EF">
              <w:rPr>
                <w:sz w:val="24"/>
                <w:szCs w:val="24"/>
              </w:rPr>
              <w:t xml:space="preserve"> – настраиваются время работы и пауза шнекового питателя.</w:t>
            </w:r>
          </w:p>
        </w:tc>
      </w:tr>
      <w:tr w:rsidR="000D1A1D" w:rsidRPr="008977EF" w:rsidTr="00DA7513">
        <w:tc>
          <w:tcPr>
            <w:tcW w:w="2263" w:type="dxa"/>
            <w:vAlign w:val="center"/>
          </w:tcPr>
          <w:p w:rsidR="000D1A1D" w:rsidRPr="008977EF" w:rsidRDefault="000D1A1D" w:rsidP="00DA7513">
            <w:pPr>
              <w:tabs>
                <w:tab w:val="left" w:pos="1134"/>
              </w:tabs>
              <w:spacing w:after="0" w:line="240" w:lineRule="auto"/>
              <w:jc w:val="center"/>
              <w:rPr>
                <w:sz w:val="24"/>
                <w:szCs w:val="24"/>
              </w:rPr>
            </w:pPr>
            <w:r w:rsidRPr="008977EF">
              <w:rPr>
                <w:noProof/>
                <w:sz w:val="24"/>
                <w:szCs w:val="24"/>
                <w:lang w:val="en-US"/>
              </w:rPr>
              <w:drawing>
                <wp:inline distT="0" distB="0" distL="0" distR="0" wp14:anchorId="15ABC7C0" wp14:editId="7A1ACB0A">
                  <wp:extent cx="765175" cy="7461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774425" cy="755170"/>
                          </a:xfrm>
                          <a:prstGeom prst="rect">
                            <a:avLst/>
                          </a:prstGeom>
                        </pic:spPr>
                      </pic:pic>
                    </a:graphicData>
                  </a:graphic>
                </wp:inline>
              </w:drawing>
            </w:r>
          </w:p>
        </w:tc>
        <w:tc>
          <w:tcPr>
            <w:tcW w:w="7366" w:type="dxa"/>
          </w:tcPr>
          <w:p w:rsidR="000D1A1D" w:rsidRPr="008977EF" w:rsidRDefault="000D1A1D" w:rsidP="00DA7513">
            <w:pPr>
              <w:tabs>
                <w:tab w:val="left" w:pos="1134"/>
              </w:tabs>
              <w:spacing w:after="0" w:line="240" w:lineRule="auto"/>
              <w:ind w:firstLine="318"/>
              <w:rPr>
                <w:sz w:val="24"/>
                <w:szCs w:val="24"/>
              </w:rPr>
            </w:pPr>
            <w:r w:rsidRPr="008977EF">
              <w:rPr>
                <w:sz w:val="24"/>
                <w:szCs w:val="24"/>
                <w:u w:val="single"/>
              </w:rPr>
              <w:t>Корректировка вентилятора</w:t>
            </w:r>
            <w:r w:rsidRPr="008977EF">
              <w:rPr>
                <w:sz w:val="24"/>
                <w:szCs w:val="24"/>
              </w:rPr>
              <w:t xml:space="preserve"> – настраивается максимальная и минимальная мощность работы вентилятора.</w:t>
            </w:r>
          </w:p>
        </w:tc>
      </w:tr>
      <w:tr w:rsidR="000D1A1D" w:rsidRPr="008977EF" w:rsidTr="00DA7513">
        <w:tc>
          <w:tcPr>
            <w:tcW w:w="2263" w:type="dxa"/>
            <w:vAlign w:val="center"/>
          </w:tcPr>
          <w:p w:rsidR="000D1A1D" w:rsidRPr="008977EF" w:rsidRDefault="000D1A1D" w:rsidP="00DA7513">
            <w:pPr>
              <w:tabs>
                <w:tab w:val="left" w:pos="1134"/>
              </w:tabs>
              <w:spacing w:after="0" w:line="240" w:lineRule="auto"/>
              <w:jc w:val="center"/>
              <w:rPr>
                <w:sz w:val="24"/>
                <w:szCs w:val="24"/>
              </w:rPr>
            </w:pPr>
            <w:r w:rsidRPr="008977EF">
              <w:rPr>
                <w:noProof/>
                <w:sz w:val="24"/>
                <w:szCs w:val="24"/>
                <w:lang w:val="en-US"/>
              </w:rPr>
              <w:drawing>
                <wp:inline distT="0" distB="0" distL="0" distR="0" wp14:anchorId="72D7B063" wp14:editId="5796B947">
                  <wp:extent cx="777245" cy="980237"/>
                  <wp:effectExtent l="0" t="0" r="381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787568" cy="993256"/>
                          </a:xfrm>
                          <a:prstGeom prst="rect">
                            <a:avLst/>
                          </a:prstGeom>
                        </pic:spPr>
                      </pic:pic>
                    </a:graphicData>
                  </a:graphic>
                </wp:inline>
              </w:drawing>
            </w:r>
          </w:p>
        </w:tc>
        <w:tc>
          <w:tcPr>
            <w:tcW w:w="7366" w:type="dxa"/>
          </w:tcPr>
          <w:p w:rsidR="000D1A1D" w:rsidRPr="008977EF" w:rsidRDefault="000D1A1D" w:rsidP="00DA7513">
            <w:pPr>
              <w:tabs>
                <w:tab w:val="left" w:pos="1134"/>
              </w:tabs>
              <w:spacing w:after="0" w:line="240" w:lineRule="auto"/>
              <w:ind w:firstLine="318"/>
              <w:rPr>
                <w:sz w:val="24"/>
                <w:szCs w:val="24"/>
              </w:rPr>
            </w:pPr>
            <w:r w:rsidRPr="008977EF">
              <w:rPr>
                <w:sz w:val="24"/>
                <w:szCs w:val="24"/>
                <w:u w:val="single"/>
              </w:rPr>
              <w:t>Очистка</w:t>
            </w:r>
            <w:r w:rsidRPr="008977EF">
              <w:rPr>
                <w:sz w:val="24"/>
                <w:szCs w:val="24"/>
              </w:rPr>
              <w:t xml:space="preserve"> – настройка параметров очистки топки.</w:t>
            </w:r>
          </w:p>
        </w:tc>
      </w:tr>
      <w:tr w:rsidR="000D1A1D" w:rsidRPr="008977EF" w:rsidTr="00DA7513">
        <w:tc>
          <w:tcPr>
            <w:tcW w:w="2263" w:type="dxa"/>
            <w:vAlign w:val="center"/>
          </w:tcPr>
          <w:p w:rsidR="000D1A1D" w:rsidRPr="008977EF" w:rsidRDefault="000D1A1D" w:rsidP="00DA7513">
            <w:pPr>
              <w:tabs>
                <w:tab w:val="left" w:pos="1134"/>
              </w:tabs>
              <w:spacing w:after="0" w:line="240" w:lineRule="auto"/>
              <w:jc w:val="center"/>
              <w:rPr>
                <w:sz w:val="24"/>
                <w:szCs w:val="24"/>
              </w:rPr>
            </w:pPr>
            <w:r w:rsidRPr="008977EF">
              <w:rPr>
                <w:noProof/>
                <w:sz w:val="24"/>
                <w:szCs w:val="24"/>
                <w:lang w:val="en-US"/>
              </w:rPr>
              <w:lastRenderedPageBreak/>
              <w:drawing>
                <wp:inline distT="0" distB="0" distL="0" distR="0" wp14:anchorId="3E43018A" wp14:editId="2B9EE247">
                  <wp:extent cx="740534" cy="768096"/>
                  <wp:effectExtent l="0" t="0" r="254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750127" cy="778046"/>
                          </a:xfrm>
                          <a:prstGeom prst="rect">
                            <a:avLst/>
                          </a:prstGeom>
                        </pic:spPr>
                      </pic:pic>
                    </a:graphicData>
                  </a:graphic>
                </wp:inline>
              </w:drawing>
            </w:r>
          </w:p>
        </w:tc>
        <w:tc>
          <w:tcPr>
            <w:tcW w:w="7366" w:type="dxa"/>
          </w:tcPr>
          <w:p w:rsidR="000D1A1D" w:rsidRPr="008977EF" w:rsidRDefault="000D1A1D" w:rsidP="00DA7513">
            <w:pPr>
              <w:tabs>
                <w:tab w:val="left" w:pos="1134"/>
              </w:tabs>
              <w:spacing w:after="0" w:line="240" w:lineRule="auto"/>
              <w:ind w:firstLine="318"/>
              <w:rPr>
                <w:sz w:val="24"/>
                <w:szCs w:val="24"/>
              </w:rPr>
            </w:pPr>
            <w:r w:rsidRPr="008977EF">
              <w:rPr>
                <w:sz w:val="24"/>
                <w:szCs w:val="24"/>
                <w:u w:val="single"/>
              </w:rPr>
              <w:t>Мощность, %</w:t>
            </w:r>
            <w:r w:rsidRPr="008977EF">
              <w:rPr>
                <w:sz w:val="24"/>
                <w:szCs w:val="24"/>
              </w:rPr>
              <w:t xml:space="preserve"> – используется для настройки параметров работы контроллера в ручном режиме. Позволяет задать мощность горелки и гистерезис выхода из режима «Ожидание». </w:t>
            </w:r>
          </w:p>
          <w:p w:rsidR="000D1A1D" w:rsidRPr="008977EF" w:rsidRDefault="000D1A1D" w:rsidP="00DA7513">
            <w:pPr>
              <w:tabs>
                <w:tab w:val="left" w:pos="1134"/>
              </w:tabs>
              <w:spacing w:after="0" w:line="240" w:lineRule="auto"/>
              <w:ind w:firstLine="318"/>
              <w:rPr>
                <w:sz w:val="24"/>
                <w:szCs w:val="24"/>
              </w:rPr>
            </w:pPr>
          </w:p>
        </w:tc>
      </w:tr>
      <w:tr w:rsidR="000D1A1D" w:rsidRPr="008977EF" w:rsidTr="00DA7513">
        <w:tc>
          <w:tcPr>
            <w:tcW w:w="2263" w:type="dxa"/>
            <w:vAlign w:val="center"/>
          </w:tcPr>
          <w:p w:rsidR="000D1A1D" w:rsidRPr="008977EF" w:rsidRDefault="000D1A1D" w:rsidP="00DA7513">
            <w:pPr>
              <w:tabs>
                <w:tab w:val="left" w:pos="1134"/>
              </w:tabs>
              <w:spacing w:after="0" w:line="240" w:lineRule="auto"/>
              <w:jc w:val="center"/>
              <w:rPr>
                <w:sz w:val="24"/>
                <w:szCs w:val="24"/>
              </w:rPr>
            </w:pPr>
            <w:r w:rsidRPr="008977EF">
              <w:rPr>
                <w:noProof/>
                <w:sz w:val="24"/>
                <w:szCs w:val="24"/>
                <w:lang w:val="en-US"/>
              </w:rPr>
              <w:drawing>
                <wp:inline distT="0" distB="0" distL="0" distR="0" wp14:anchorId="1B7962E5" wp14:editId="1AD3AF01">
                  <wp:extent cx="777240" cy="943002"/>
                  <wp:effectExtent l="0" t="0" r="381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786144" cy="953805"/>
                          </a:xfrm>
                          <a:prstGeom prst="rect">
                            <a:avLst/>
                          </a:prstGeom>
                        </pic:spPr>
                      </pic:pic>
                    </a:graphicData>
                  </a:graphic>
                </wp:inline>
              </w:drawing>
            </w:r>
          </w:p>
        </w:tc>
        <w:tc>
          <w:tcPr>
            <w:tcW w:w="7366" w:type="dxa"/>
          </w:tcPr>
          <w:p w:rsidR="000D1A1D" w:rsidRPr="008977EF" w:rsidRDefault="000D1A1D" w:rsidP="00DA7513">
            <w:pPr>
              <w:tabs>
                <w:tab w:val="left" w:pos="1134"/>
              </w:tabs>
              <w:spacing w:after="0" w:line="240" w:lineRule="auto"/>
              <w:ind w:firstLine="318"/>
              <w:rPr>
                <w:sz w:val="24"/>
                <w:szCs w:val="24"/>
              </w:rPr>
            </w:pPr>
            <w:r w:rsidRPr="008977EF">
              <w:rPr>
                <w:sz w:val="24"/>
                <w:szCs w:val="24"/>
                <w:u w:val="single"/>
              </w:rPr>
              <w:t>Назад</w:t>
            </w:r>
            <w:r w:rsidRPr="008977EF">
              <w:rPr>
                <w:sz w:val="24"/>
                <w:szCs w:val="24"/>
              </w:rPr>
              <w:t xml:space="preserve"> – возврат в предыдущее меню.</w:t>
            </w:r>
          </w:p>
        </w:tc>
      </w:tr>
      <w:tr w:rsidR="000D1A1D" w:rsidRPr="008977EF" w:rsidTr="00DA7513">
        <w:tc>
          <w:tcPr>
            <w:tcW w:w="2263" w:type="dxa"/>
            <w:vAlign w:val="center"/>
          </w:tcPr>
          <w:p w:rsidR="000D1A1D" w:rsidRPr="008977EF" w:rsidRDefault="000D1A1D" w:rsidP="00DA7513">
            <w:pPr>
              <w:tabs>
                <w:tab w:val="left" w:pos="1134"/>
              </w:tabs>
              <w:spacing w:after="0" w:line="240" w:lineRule="auto"/>
              <w:jc w:val="center"/>
              <w:rPr>
                <w:sz w:val="24"/>
                <w:szCs w:val="24"/>
              </w:rPr>
            </w:pPr>
            <w:r w:rsidRPr="008977EF">
              <w:rPr>
                <w:noProof/>
                <w:sz w:val="24"/>
                <w:szCs w:val="24"/>
                <w:lang w:val="en-US"/>
              </w:rPr>
              <w:drawing>
                <wp:inline distT="0" distB="0" distL="0" distR="0" wp14:anchorId="03C70BC0" wp14:editId="061A66EC">
                  <wp:extent cx="753745" cy="753745"/>
                  <wp:effectExtent l="0" t="0" r="8255" b="825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784923" cy="784923"/>
                          </a:xfrm>
                          <a:prstGeom prst="rect">
                            <a:avLst/>
                          </a:prstGeom>
                        </pic:spPr>
                      </pic:pic>
                    </a:graphicData>
                  </a:graphic>
                </wp:inline>
              </w:drawing>
            </w:r>
          </w:p>
          <w:p w:rsidR="000D1A1D" w:rsidRPr="008977EF" w:rsidRDefault="000D1A1D" w:rsidP="00DA7513">
            <w:pPr>
              <w:tabs>
                <w:tab w:val="left" w:pos="1134"/>
              </w:tabs>
              <w:spacing w:after="0" w:line="240" w:lineRule="auto"/>
              <w:jc w:val="center"/>
              <w:rPr>
                <w:sz w:val="24"/>
                <w:szCs w:val="24"/>
              </w:rPr>
            </w:pPr>
          </w:p>
        </w:tc>
        <w:tc>
          <w:tcPr>
            <w:tcW w:w="7366" w:type="dxa"/>
          </w:tcPr>
          <w:p w:rsidR="000D1A1D" w:rsidRPr="008977EF" w:rsidRDefault="000D1A1D" w:rsidP="00DA7513">
            <w:pPr>
              <w:tabs>
                <w:tab w:val="left" w:pos="1134"/>
              </w:tabs>
              <w:spacing w:after="0" w:line="240" w:lineRule="auto"/>
              <w:ind w:firstLine="318"/>
              <w:rPr>
                <w:sz w:val="24"/>
                <w:szCs w:val="24"/>
              </w:rPr>
            </w:pPr>
            <w:r w:rsidRPr="008977EF">
              <w:rPr>
                <w:sz w:val="24"/>
                <w:szCs w:val="24"/>
                <w:u w:val="single"/>
              </w:rPr>
              <w:t>ВЫХОД</w:t>
            </w:r>
            <w:r w:rsidRPr="008977EF">
              <w:rPr>
                <w:sz w:val="24"/>
                <w:szCs w:val="24"/>
              </w:rPr>
              <w:t xml:space="preserve"> – возврат на главный экран регулятора. При выборе режима работы и запуске горелки не используется, возврат на главный экран происходит автоматически.</w:t>
            </w:r>
          </w:p>
        </w:tc>
      </w:tr>
    </w:tbl>
    <w:p w:rsidR="000D1A1D" w:rsidRPr="008977EF" w:rsidRDefault="000D1A1D" w:rsidP="000D1A1D">
      <w:pPr>
        <w:tabs>
          <w:tab w:val="left" w:pos="1134"/>
        </w:tabs>
        <w:spacing w:after="0" w:line="240" w:lineRule="auto"/>
        <w:ind w:firstLine="851"/>
        <w:rPr>
          <w:sz w:val="24"/>
          <w:szCs w:val="24"/>
        </w:rPr>
      </w:pPr>
    </w:p>
    <w:p w:rsidR="000D1A1D" w:rsidRPr="008977EF" w:rsidRDefault="000D1A1D" w:rsidP="000D1A1D">
      <w:pPr>
        <w:tabs>
          <w:tab w:val="left" w:pos="1134"/>
        </w:tabs>
        <w:spacing w:after="0" w:line="240" w:lineRule="auto"/>
        <w:ind w:firstLine="851"/>
        <w:rPr>
          <w:sz w:val="24"/>
          <w:szCs w:val="24"/>
        </w:rPr>
      </w:pPr>
    </w:p>
    <w:p w:rsidR="000D1A1D" w:rsidRPr="008977EF" w:rsidRDefault="000D1A1D" w:rsidP="000D1A1D">
      <w:pPr>
        <w:pStyle w:val="3"/>
        <w:numPr>
          <w:ilvl w:val="0"/>
          <w:numId w:val="0"/>
        </w:numPr>
        <w:spacing w:before="0" w:line="240" w:lineRule="auto"/>
        <w:rPr>
          <w:sz w:val="24"/>
          <w:szCs w:val="24"/>
        </w:rPr>
      </w:pPr>
      <w:bookmarkStart w:id="13" w:name="_Toc411420442"/>
      <w:bookmarkStart w:id="14" w:name="_Toc467493042"/>
      <w:r w:rsidRPr="008977EF">
        <w:rPr>
          <w:sz w:val="24"/>
          <w:szCs w:val="24"/>
        </w:rPr>
        <w:t xml:space="preserve">4.3.1 </w:t>
      </w:r>
      <w:r w:rsidRPr="00F86D93">
        <w:rPr>
          <w:sz w:val="24"/>
          <w:szCs w:val="24"/>
          <w:u w:val="single"/>
        </w:rPr>
        <w:t xml:space="preserve">Настройка </w:t>
      </w:r>
      <w:bookmarkEnd w:id="13"/>
      <w:r w:rsidRPr="00F86D93">
        <w:rPr>
          <w:sz w:val="24"/>
          <w:szCs w:val="24"/>
          <w:u w:val="single"/>
        </w:rPr>
        <w:t>работы внутреннего шнека</w:t>
      </w:r>
      <w:bookmarkEnd w:id="14"/>
    </w:p>
    <w:p w:rsidR="000D1A1D" w:rsidRPr="008977EF" w:rsidRDefault="000D1A1D" w:rsidP="000D1A1D">
      <w:pPr>
        <w:tabs>
          <w:tab w:val="left" w:pos="1134"/>
        </w:tabs>
        <w:spacing w:after="0" w:line="240" w:lineRule="auto"/>
        <w:ind w:firstLine="851"/>
        <w:rPr>
          <w:sz w:val="24"/>
          <w:szCs w:val="24"/>
        </w:rPr>
      </w:pPr>
      <w:r w:rsidRPr="008977EF">
        <w:rPr>
          <w:sz w:val="24"/>
          <w:szCs w:val="24"/>
        </w:rPr>
        <w:t>Для изменения параметров работы внутреннего шнека необходимо зайти в меню «Настройки режима PID», выбрать пункт меню «Внутренний шнек»,</w:t>
      </w:r>
      <w:r w:rsidRPr="008977EF">
        <w:rPr>
          <w:sz w:val="24"/>
          <w:szCs w:val="24"/>
          <w:lang w:eastAsia="uk-UA"/>
        </w:rPr>
        <w:t xml:space="preserve"> </w:t>
      </w:r>
      <w:r w:rsidRPr="008977EF">
        <w:rPr>
          <w:noProof/>
          <w:sz w:val="24"/>
          <w:szCs w:val="24"/>
          <w:lang w:val="en-US"/>
        </w:rPr>
        <w:drawing>
          <wp:inline distT="0" distB="0" distL="0" distR="0" wp14:anchorId="141D1174" wp14:editId="3A335B58">
            <wp:extent cx="172192" cy="276636"/>
            <wp:effectExtent l="0" t="0" r="0"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185453" cy="297941"/>
                    </a:xfrm>
                    <a:prstGeom prst="rect">
                      <a:avLst/>
                    </a:prstGeom>
                  </pic:spPr>
                </pic:pic>
              </a:graphicData>
            </a:graphic>
          </wp:inline>
        </w:drawing>
      </w:r>
      <w:r w:rsidRPr="008977EF">
        <w:rPr>
          <w:sz w:val="24"/>
          <w:szCs w:val="24"/>
          <w:lang w:eastAsia="uk-UA"/>
        </w:rPr>
        <w:t>,</w:t>
      </w:r>
      <w:r w:rsidRPr="008977EF">
        <w:rPr>
          <w:sz w:val="24"/>
          <w:szCs w:val="24"/>
        </w:rPr>
        <w:t xml:space="preserve"> нажать на </w:t>
      </w:r>
      <w:proofErr w:type="spellStart"/>
      <w:r w:rsidRPr="008977EF">
        <w:rPr>
          <w:sz w:val="24"/>
          <w:szCs w:val="24"/>
        </w:rPr>
        <w:t>энкодер</w:t>
      </w:r>
      <w:proofErr w:type="spellEnd"/>
      <w:r w:rsidRPr="008977EF">
        <w:rPr>
          <w:sz w:val="24"/>
          <w:szCs w:val="24"/>
        </w:rPr>
        <w:t xml:space="preserve"> – откроется окно настройки времени подачи топлива в топку (рис. 16).</w:t>
      </w:r>
    </w:p>
    <w:p w:rsidR="000D1A1D" w:rsidRPr="008977EF" w:rsidRDefault="000D1A1D" w:rsidP="000D1A1D">
      <w:pPr>
        <w:tabs>
          <w:tab w:val="left" w:pos="1134"/>
        </w:tabs>
        <w:spacing w:after="0" w:line="240" w:lineRule="auto"/>
        <w:ind w:firstLine="851"/>
        <w:rPr>
          <w:sz w:val="24"/>
          <w:szCs w:val="24"/>
        </w:rPr>
      </w:pPr>
      <w:r w:rsidRPr="008977EF">
        <w:rPr>
          <w:sz w:val="24"/>
          <w:szCs w:val="24"/>
        </w:rPr>
        <w:t xml:space="preserve">Для изменения значения необходимо нажать </w:t>
      </w:r>
      <w:proofErr w:type="spellStart"/>
      <w:r w:rsidRPr="008977EF">
        <w:rPr>
          <w:sz w:val="24"/>
          <w:szCs w:val="24"/>
        </w:rPr>
        <w:t>энкодер</w:t>
      </w:r>
      <w:proofErr w:type="spellEnd"/>
      <w:r w:rsidRPr="008977EF">
        <w:rPr>
          <w:sz w:val="24"/>
          <w:szCs w:val="24"/>
        </w:rPr>
        <w:t xml:space="preserve"> – цифры поменяют свой цвет на красный, установить нужное значение и подтвердить его повторным нажатием на </w:t>
      </w:r>
      <w:proofErr w:type="spellStart"/>
      <w:r w:rsidRPr="008977EF">
        <w:rPr>
          <w:sz w:val="24"/>
          <w:szCs w:val="24"/>
        </w:rPr>
        <w:t>энкодер</w:t>
      </w:r>
      <w:proofErr w:type="spellEnd"/>
      <w:r w:rsidRPr="008977EF">
        <w:rPr>
          <w:sz w:val="24"/>
          <w:szCs w:val="24"/>
        </w:rPr>
        <w:t xml:space="preserve"> – цифры примут свой прежний вид. Время работы изменяется в пределах от 1 до 99 секунд.</w:t>
      </w:r>
    </w:p>
    <w:p w:rsidR="000D1A1D" w:rsidRPr="008977EF" w:rsidRDefault="000D1A1D" w:rsidP="000D1A1D">
      <w:pPr>
        <w:tabs>
          <w:tab w:val="left" w:pos="1134"/>
        </w:tabs>
        <w:spacing w:after="0" w:line="240" w:lineRule="auto"/>
        <w:jc w:val="center"/>
        <w:rPr>
          <w:sz w:val="24"/>
          <w:szCs w:val="24"/>
        </w:rPr>
      </w:pPr>
      <w:r w:rsidRPr="008977EF">
        <w:rPr>
          <w:noProof/>
          <w:sz w:val="24"/>
          <w:szCs w:val="24"/>
          <w:lang w:val="en-US"/>
        </w:rPr>
        <w:drawing>
          <wp:inline distT="0" distB="0" distL="0" distR="0" wp14:anchorId="15D25B9A" wp14:editId="4210E375">
            <wp:extent cx="2385542" cy="2627194"/>
            <wp:effectExtent l="0" t="0" r="0" b="190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2386338" cy="2628071"/>
                    </a:xfrm>
                    <a:prstGeom prst="rect">
                      <a:avLst/>
                    </a:prstGeom>
                  </pic:spPr>
                </pic:pic>
              </a:graphicData>
            </a:graphic>
          </wp:inline>
        </w:drawing>
      </w:r>
    </w:p>
    <w:p w:rsidR="000D1A1D" w:rsidRPr="008977EF" w:rsidRDefault="000D1A1D" w:rsidP="000D1A1D">
      <w:pPr>
        <w:tabs>
          <w:tab w:val="left" w:pos="1134"/>
        </w:tabs>
        <w:spacing w:after="0" w:line="240" w:lineRule="auto"/>
        <w:jc w:val="center"/>
        <w:rPr>
          <w:sz w:val="24"/>
          <w:szCs w:val="24"/>
        </w:rPr>
      </w:pPr>
    </w:p>
    <w:p w:rsidR="000D1A1D" w:rsidRPr="00497CBF" w:rsidRDefault="000D1A1D" w:rsidP="000D1A1D">
      <w:pPr>
        <w:tabs>
          <w:tab w:val="left" w:pos="1134"/>
        </w:tabs>
        <w:spacing w:after="0" w:line="240" w:lineRule="auto"/>
        <w:jc w:val="center"/>
        <w:rPr>
          <w:i/>
          <w:sz w:val="24"/>
          <w:szCs w:val="24"/>
          <w:u w:val="single"/>
        </w:rPr>
      </w:pPr>
      <w:r w:rsidRPr="00497CBF">
        <w:rPr>
          <w:i/>
          <w:sz w:val="24"/>
          <w:szCs w:val="24"/>
          <w:u w:val="single"/>
        </w:rPr>
        <w:t>Рисунок 16 – Окно настройки работы внутреннего шнека</w:t>
      </w:r>
    </w:p>
    <w:p w:rsidR="000D1A1D" w:rsidRPr="008977EF" w:rsidRDefault="000D1A1D" w:rsidP="000D1A1D">
      <w:pPr>
        <w:tabs>
          <w:tab w:val="left" w:pos="1134"/>
        </w:tabs>
        <w:spacing w:after="0" w:line="240" w:lineRule="auto"/>
        <w:ind w:firstLine="851"/>
        <w:rPr>
          <w:sz w:val="24"/>
          <w:szCs w:val="24"/>
        </w:rPr>
      </w:pPr>
    </w:p>
    <w:p w:rsidR="000D1A1D" w:rsidRPr="008977EF" w:rsidRDefault="000D1A1D" w:rsidP="000D1A1D">
      <w:pPr>
        <w:tabs>
          <w:tab w:val="left" w:pos="1134"/>
        </w:tabs>
        <w:spacing w:after="0" w:line="240" w:lineRule="auto"/>
        <w:ind w:firstLine="851"/>
        <w:rPr>
          <w:sz w:val="24"/>
          <w:szCs w:val="24"/>
        </w:rPr>
      </w:pPr>
      <w:r w:rsidRPr="008977EF">
        <w:rPr>
          <w:sz w:val="24"/>
          <w:szCs w:val="24"/>
        </w:rPr>
        <w:t xml:space="preserve">Для выхода из окна настройки внутреннего шнека переместить курсор - рамку на иконку «Назад», </w:t>
      </w:r>
      <w:r w:rsidRPr="008977EF">
        <w:rPr>
          <w:noProof/>
          <w:sz w:val="24"/>
          <w:szCs w:val="24"/>
          <w:lang w:val="en-US"/>
        </w:rPr>
        <w:drawing>
          <wp:inline distT="0" distB="0" distL="0" distR="0" wp14:anchorId="6BE653AA" wp14:editId="7E24A0E2">
            <wp:extent cx="241402" cy="292886"/>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247132" cy="299838"/>
                    </a:xfrm>
                    <a:prstGeom prst="rect">
                      <a:avLst/>
                    </a:prstGeom>
                  </pic:spPr>
                </pic:pic>
              </a:graphicData>
            </a:graphic>
          </wp:inline>
        </w:drawing>
      </w:r>
      <w:r w:rsidRPr="008977EF">
        <w:rPr>
          <w:sz w:val="24"/>
          <w:szCs w:val="24"/>
        </w:rPr>
        <w:t xml:space="preserve">, и нажать на </w:t>
      </w:r>
      <w:proofErr w:type="spellStart"/>
      <w:r w:rsidRPr="008977EF">
        <w:rPr>
          <w:sz w:val="24"/>
          <w:szCs w:val="24"/>
        </w:rPr>
        <w:t>энкодер</w:t>
      </w:r>
      <w:proofErr w:type="spellEnd"/>
      <w:r w:rsidRPr="008977EF">
        <w:rPr>
          <w:sz w:val="24"/>
          <w:szCs w:val="24"/>
        </w:rPr>
        <w:t>, контроллер перейдет в меню «Настройки режима PID».</w:t>
      </w:r>
      <w:bookmarkStart w:id="15" w:name="_Toc411420443"/>
    </w:p>
    <w:p w:rsidR="00F86D93" w:rsidRDefault="00F86D93" w:rsidP="000D1A1D">
      <w:pPr>
        <w:spacing w:after="0" w:line="240" w:lineRule="auto"/>
        <w:rPr>
          <w:sz w:val="24"/>
          <w:szCs w:val="24"/>
        </w:rPr>
      </w:pPr>
      <w:bookmarkStart w:id="16" w:name="_Toc467493043"/>
    </w:p>
    <w:p w:rsidR="000D1A1D" w:rsidRPr="008977EF" w:rsidRDefault="000D1A1D" w:rsidP="000D1A1D">
      <w:pPr>
        <w:spacing w:after="0" w:line="240" w:lineRule="auto"/>
        <w:rPr>
          <w:rFonts w:eastAsiaTheme="majorEastAsia"/>
          <w:b/>
          <w:sz w:val="24"/>
          <w:szCs w:val="24"/>
          <w:u w:val="single"/>
        </w:rPr>
      </w:pPr>
      <w:r w:rsidRPr="008977EF">
        <w:rPr>
          <w:sz w:val="24"/>
          <w:szCs w:val="24"/>
        </w:rPr>
        <w:t xml:space="preserve">4.3.2 </w:t>
      </w:r>
      <w:r w:rsidRPr="00F86D93">
        <w:rPr>
          <w:sz w:val="24"/>
          <w:szCs w:val="24"/>
          <w:u w:val="single"/>
        </w:rPr>
        <w:t>Настройка параметров подачи топлива</w:t>
      </w:r>
      <w:bookmarkEnd w:id="15"/>
      <w:bookmarkEnd w:id="16"/>
    </w:p>
    <w:p w:rsidR="000D1A1D" w:rsidRPr="008977EF" w:rsidRDefault="000D1A1D" w:rsidP="000D1A1D">
      <w:pPr>
        <w:tabs>
          <w:tab w:val="left" w:pos="1134"/>
        </w:tabs>
        <w:spacing w:after="0" w:line="240" w:lineRule="auto"/>
        <w:ind w:firstLine="851"/>
        <w:rPr>
          <w:sz w:val="24"/>
          <w:szCs w:val="24"/>
        </w:rPr>
      </w:pPr>
      <w:r w:rsidRPr="008977EF">
        <w:rPr>
          <w:sz w:val="24"/>
          <w:szCs w:val="24"/>
        </w:rPr>
        <w:t xml:space="preserve">Для изменения параметров подачи топлива необходимо зайти в меню «Настройки режима PID», выбрать пункт меню «Подача топлива», </w:t>
      </w:r>
      <w:r w:rsidRPr="008977EF">
        <w:rPr>
          <w:noProof/>
          <w:sz w:val="24"/>
          <w:szCs w:val="24"/>
          <w:lang w:val="en-US"/>
        </w:rPr>
        <w:drawing>
          <wp:inline distT="0" distB="0" distL="0" distR="0" wp14:anchorId="76A9F3DA" wp14:editId="70FCE475">
            <wp:extent cx="285292" cy="285292"/>
            <wp:effectExtent l="0" t="0" r="635"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302428" cy="302428"/>
                    </a:xfrm>
                    <a:prstGeom prst="rect">
                      <a:avLst/>
                    </a:prstGeom>
                  </pic:spPr>
                </pic:pic>
              </a:graphicData>
            </a:graphic>
          </wp:inline>
        </w:drawing>
      </w:r>
      <w:r w:rsidRPr="008977EF">
        <w:rPr>
          <w:sz w:val="24"/>
          <w:szCs w:val="24"/>
        </w:rPr>
        <w:t xml:space="preserve">, нажать на </w:t>
      </w:r>
      <w:proofErr w:type="spellStart"/>
      <w:r w:rsidRPr="008977EF">
        <w:rPr>
          <w:sz w:val="24"/>
          <w:szCs w:val="24"/>
        </w:rPr>
        <w:t>энкодер</w:t>
      </w:r>
      <w:proofErr w:type="spellEnd"/>
      <w:r w:rsidRPr="008977EF">
        <w:rPr>
          <w:sz w:val="24"/>
          <w:szCs w:val="24"/>
        </w:rPr>
        <w:t xml:space="preserve"> – откроется окно настройки параметров подачи топлива (рис. 17).</w:t>
      </w:r>
    </w:p>
    <w:p w:rsidR="000D1A1D" w:rsidRPr="008977EF" w:rsidRDefault="000D1A1D" w:rsidP="000D1A1D">
      <w:pPr>
        <w:tabs>
          <w:tab w:val="left" w:pos="1134"/>
        </w:tabs>
        <w:spacing w:after="0" w:line="240" w:lineRule="auto"/>
        <w:jc w:val="center"/>
        <w:rPr>
          <w:sz w:val="24"/>
          <w:szCs w:val="24"/>
        </w:rPr>
      </w:pPr>
      <w:r w:rsidRPr="008977EF">
        <w:rPr>
          <w:noProof/>
          <w:sz w:val="24"/>
          <w:szCs w:val="24"/>
          <w:lang w:val="en-US"/>
        </w:rPr>
        <w:lastRenderedPageBreak/>
        <w:drawing>
          <wp:inline distT="0" distB="0" distL="0" distR="0" wp14:anchorId="04581D3F" wp14:editId="4366ABA4">
            <wp:extent cx="2266043" cy="2572603"/>
            <wp:effectExtent l="0" t="0" r="127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2276044" cy="2583957"/>
                    </a:xfrm>
                    <a:prstGeom prst="rect">
                      <a:avLst/>
                    </a:prstGeom>
                  </pic:spPr>
                </pic:pic>
              </a:graphicData>
            </a:graphic>
          </wp:inline>
        </w:drawing>
      </w:r>
    </w:p>
    <w:p w:rsidR="000D1A1D" w:rsidRPr="008977EF" w:rsidRDefault="000D1A1D" w:rsidP="000D1A1D">
      <w:pPr>
        <w:tabs>
          <w:tab w:val="left" w:pos="1134"/>
        </w:tabs>
        <w:spacing w:after="0" w:line="240" w:lineRule="auto"/>
        <w:jc w:val="center"/>
        <w:rPr>
          <w:sz w:val="24"/>
          <w:szCs w:val="24"/>
        </w:rPr>
      </w:pPr>
    </w:p>
    <w:p w:rsidR="000D1A1D" w:rsidRPr="00497CBF" w:rsidRDefault="000D1A1D" w:rsidP="000D1A1D">
      <w:pPr>
        <w:tabs>
          <w:tab w:val="left" w:pos="1134"/>
        </w:tabs>
        <w:spacing w:after="0" w:line="240" w:lineRule="auto"/>
        <w:jc w:val="center"/>
        <w:rPr>
          <w:i/>
          <w:sz w:val="24"/>
          <w:szCs w:val="24"/>
          <w:u w:val="single"/>
        </w:rPr>
      </w:pPr>
      <w:r w:rsidRPr="00497CBF">
        <w:rPr>
          <w:i/>
          <w:sz w:val="24"/>
          <w:szCs w:val="24"/>
          <w:u w:val="single"/>
        </w:rPr>
        <w:t>Рисунок 17 – Окно настройки параметров подачи топлива</w:t>
      </w:r>
    </w:p>
    <w:p w:rsidR="000D1A1D" w:rsidRPr="008977EF" w:rsidRDefault="000D1A1D" w:rsidP="000D1A1D">
      <w:pPr>
        <w:tabs>
          <w:tab w:val="left" w:pos="1134"/>
        </w:tabs>
        <w:spacing w:after="0" w:line="240" w:lineRule="auto"/>
        <w:jc w:val="center"/>
        <w:rPr>
          <w:sz w:val="24"/>
          <w:szCs w:val="24"/>
        </w:rPr>
      </w:pPr>
    </w:p>
    <w:p w:rsidR="000D1A1D" w:rsidRPr="008977EF" w:rsidRDefault="000D1A1D" w:rsidP="000D1A1D">
      <w:pPr>
        <w:tabs>
          <w:tab w:val="left" w:pos="1134"/>
        </w:tabs>
        <w:spacing w:after="0" w:line="240" w:lineRule="auto"/>
        <w:ind w:firstLine="851"/>
        <w:rPr>
          <w:sz w:val="24"/>
          <w:szCs w:val="24"/>
        </w:rPr>
      </w:pPr>
      <w:r w:rsidRPr="008977EF">
        <w:rPr>
          <w:sz w:val="24"/>
          <w:szCs w:val="24"/>
        </w:rPr>
        <w:t xml:space="preserve">Изменение значения параметров аналогично пункту 4.1.1. </w:t>
      </w:r>
    </w:p>
    <w:p w:rsidR="000D1A1D" w:rsidRPr="008977EF" w:rsidRDefault="000D1A1D" w:rsidP="000D1A1D">
      <w:pPr>
        <w:tabs>
          <w:tab w:val="left" w:pos="1134"/>
        </w:tabs>
        <w:spacing w:after="0" w:line="240" w:lineRule="auto"/>
        <w:ind w:firstLine="851"/>
        <w:rPr>
          <w:sz w:val="24"/>
          <w:szCs w:val="24"/>
        </w:rPr>
      </w:pPr>
      <w:r w:rsidRPr="008977EF">
        <w:rPr>
          <w:sz w:val="24"/>
          <w:szCs w:val="24"/>
        </w:rPr>
        <w:t>Пределы значения параметров:</w:t>
      </w:r>
    </w:p>
    <w:p w:rsidR="000D1A1D" w:rsidRPr="008977EF" w:rsidRDefault="000D1A1D" w:rsidP="00134A49">
      <w:pPr>
        <w:pStyle w:val="a6"/>
        <w:numPr>
          <w:ilvl w:val="1"/>
          <w:numId w:val="5"/>
        </w:numPr>
        <w:tabs>
          <w:tab w:val="left" w:pos="1134"/>
        </w:tabs>
        <w:spacing w:after="0" w:line="240" w:lineRule="auto"/>
        <w:rPr>
          <w:sz w:val="24"/>
          <w:szCs w:val="24"/>
        </w:rPr>
      </w:pPr>
      <w:r w:rsidRPr="008977EF">
        <w:rPr>
          <w:sz w:val="24"/>
          <w:szCs w:val="24"/>
        </w:rPr>
        <w:t xml:space="preserve">время работы шнека подачи топлива, сек: </w:t>
      </w:r>
      <w:r w:rsidRPr="008977EF">
        <w:rPr>
          <w:sz w:val="24"/>
          <w:szCs w:val="24"/>
        </w:rPr>
        <w:tab/>
        <w:t>1-99;</w:t>
      </w:r>
    </w:p>
    <w:p w:rsidR="000D1A1D" w:rsidRPr="008977EF" w:rsidRDefault="000D1A1D" w:rsidP="00134A49">
      <w:pPr>
        <w:pStyle w:val="a6"/>
        <w:numPr>
          <w:ilvl w:val="1"/>
          <w:numId w:val="5"/>
        </w:numPr>
        <w:tabs>
          <w:tab w:val="left" w:pos="1134"/>
        </w:tabs>
        <w:spacing w:after="0" w:line="240" w:lineRule="auto"/>
        <w:rPr>
          <w:sz w:val="24"/>
          <w:szCs w:val="24"/>
        </w:rPr>
      </w:pPr>
      <w:r w:rsidRPr="008977EF">
        <w:rPr>
          <w:sz w:val="24"/>
          <w:szCs w:val="24"/>
        </w:rPr>
        <w:t>пауза между порциями топлива, сек:</w:t>
      </w:r>
      <w:r w:rsidRPr="008977EF">
        <w:rPr>
          <w:sz w:val="24"/>
          <w:szCs w:val="24"/>
        </w:rPr>
        <w:tab/>
      </w:r>
      <w:r w:rsidRPr="008977EF">
        <w:rPr>
          <w:sz w:val="24"/>
          <w:szCs w:val="24"/>
        </w:rPr>
        <w:tab/>
        <w:t>1-99.</w:t>
      </w:r>
    </w:p>
    <w:p w:rsidR="000D1A1D" w:rsidRPr="008977EF" w:rsidRDefault="000D1A1D" w:rsidP="000D1A1D">
      <w:pPr>
        <w:tabs>
          <w:tab w:val="left" w:pos="1134"/>
        </w:tabs>
        <w:spacing w:after="0" w:line="240" w:lineRule="auto"/>
        <w:ind w:firstLine="851"/>
        <w:rPr>
          <w:sz w:val="24"/>
          <w:szCs w:val="24"/>
        </w:rPr>
      </w:pPr>
      <w:r w:rsidRPr="008977EF">
        <w:rPr>
          <w:sz w:val="24"/>
          <w:szCs w:val="24"/>
        </w:rPr>
        <w:t xml:space="preserve">Для выхода из окна настройки подачи топлива переместить курсор - рамку на иконку «Назад», </w:t>
      </w:r>
      <w:r w:rsidRPr="008977EF">
        <w:rPr>
          <w:noProof/>
          <w:sz w:val="24"/>
          <w:szCs w:val="24"/>
          <w:lang w:val="en-US"/>
        </w:rPr>
        <w:drawing>
          <wp:inline distT="0" distB="0" distL="0" distR="0" wp14:anchorId="626A0BB5" wp14:editId="194FFD47">
            <wp:extent cx="241402" cy="292886"/>
            <wp:effectExtent l="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247132" cy="299838"/>
                    </a:xfrm>
                    <a:prstGeom prst="rect">
                      <a:avLst/>
                    </a:prstGeom>
                  </pic:spPr>
                </pic:pic>
              </a:graphicData>
            </a:graphic>
          </wp:inline>
        </w:drawing>
      </w:r>
      <w:r w:rsidRPr="008977EF">
        <w:rPr>
          <w:sz w:val="24"/>
          <w:szCs w:val="24"/>
        </w:rPr>
        <w:t xml:space="preserve">, и нажать на </w:t>
      </w:r>
      <w:proofErr w:type="spellStart"/>
      <w:r w:rsidRPr="008977EF">
        <w:rPr>
          <w:sz w:val="24"/>
          <w:szCs w:val="24"/>
        </w:rPr>
        <w:t>энкодер</w:t>
      </w:r>
      <w:proofErr w:type="spellEnd"/>
      <w:r w:rsidRPr="008977EF">
        <w:rPr>
          <w:sz w:val="24"/>
          <w:szCs w:val="24"/>
        </w:rPr>
        <w:t xml:space="preserve">, контроллер перейдет в меню «Настройки режима PID». </w:t>
      </w:r>
    </w:p>
    <w:p w:rsidR="000D1A1D" w:rsidRPr="008977EF" w:rsidRDefault="000D1A1D" w:rsidP="000D1A1D">
      <w:pPr>
        <w:tabs>
          <w:tab w:val="left" w:pos="1134"/>
        </w:tabs>
        <w:spacing w:after="0" w:line="240" w:lineRule="auto"/>
        <w:ind w:firstLine="0"/>
        <w:rPr>
          <w:b/>
          <w:sz w:val="24"/>
          <w:szCs w:val="24"/>
          <w:u w:val="single"/>
        </w:rPr>
      </w:pPr>
    </w:p>
    <w:p w:rsidR="000D1A1D" w:rsidRPr="008977EF" w:rsidRDefault="000D1A1D" w:rsidP="00C41A50">
      <w:pPr>
        <w:pStyle w:val="3"/>
        <w:numPr>
          <w:ilvl w:val="0"/>
          <w:numId w:val="0"/>
        </w:numPr>
        <w:spacing w:before="0" w:line="240" w:lineRule="auto"/>
        <w:ind w:firstLine="708"/>
        <w:rPr>
          <w:sz w:val="24"/>
          <w:szCs w:val="24"/>
        </w:rPr>
      </w:pPr>
      <w:bookmarkStart w:id="17" w:name="_Toc411420444"/>
      <w:bookmarkStart w:id="18" w:name="_Toc467493044"/>
      <w:r w:rsidRPr="008977EF">
        <w:rPr>
          <w:sz w:val="24"/>
          <w:szCs w:val="24"/>
        </w:rPr>
        <w:t xml:space="preserve">4.3.3 </w:t>
      </w:r>
      <w:r w:rsidRPr="00C41A50">
        <w:rPr>
          <w:sz w:val="24"/>
          <w:szCs w:val="24"/>
          <w:u w:val="single"/>
        </w:rPr>
        <w:t>Корректировка вентилятора</w:t>
      </w:r>
      <w:bookmarkEnd w:id="17"/>
      <w:bookmarkEnd w:id="18"/>
    </w:p>
    <w:p w:rsidR="000D1A1D" w:rsidRPr="008977EF" w:rsidRDefault="000D1A1D" w:rsidP="000D1A1D">
      <w:pPr>
        <w:tabs>
          <w:tab w:val="left" w:pos="1134"/>
        </w:tabs>
        <w:spacing w:after="0" w:line="240" w:lineRule="auto"/>
        <w:ind w:firstLine="851"/>
        <w:rPr>
          <w:sz w:val="24"/>
          <w:szCs w:val="24"/>
        </w:rPr>
      </w:pPr>
      <w:r w:rsidRPr="008977EF">
        <w:rPr>
          <w:sz w:val="24"/>
          <w:szCs w:val="24"/>
        </w:rPr>
        <w:t>Для изменени</w:t>
      </w:r>
      <w:r w:rsidR="00C41A50">
        <w:rPr>
          <w:sz w:val="24"/>
          <w:szCs w:val="24"/>
        </w:rPr>
        <w:t>я</w:t>
      </w:r>
      <w:r w:rsidRPr="008977EF">
        <w:rPr>
          <w:sz w:val="24"/>
          <w:szCs w:val="24"/>
        </w:rPr>
        <w:t xml:space="preserve"> максимальной и минимальной мощности вентилятора необходимо зайти в меню «Корректировка вентилятора». Поворотом </w:t>
      </w:r>
      <w:proofErr w:type="spellStart"/>
      <w:r w:rsidRPr="008977EF">
        <w:rPr>
          <w:sz w:val="24"/>
          <w:szCs w:val="24"/>
        </w:rPr>
        <w:t>энкодера</w:t>
      </w:r>
      <w:proofErr w:type="spellEnd"/>
      <w:r w:rsidRPr="008977EF">
        <w:rPr>
          <w:sz w:val="24"/>
          <w:szCs w:val="24"/>
        </w:rPr>
        <w:t xml:space="preserve"> выбрать пункт меню «Корректировка вентилятора», </w:t>
      </w:r>
      <w:r w:rsidRPr="008977EF">
        <w:rPr>
          <w:noProof/>
          <w:sz w:val="24"/>
          <w:szCs w:val="24"/>
          <w:lang w:val="en-US"/>
        </w:rPr>
        <w:drawing>
          <wp:inline distT="0" distB="0" distL="0" distR="0" wp14:anchorId="2CB458C6" wp14:editId="1DBE5E73">
            <wp:extent cx="300069" cy="292608"/>
            <wp:effectExtent l="0" t="0" r="508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334894" cy="326567"/>
                    </a:xfrm>
                    <a:prstGeom prst="rect">
                      <a:avLst/>
                    </a:prstGeom>
                  </pic:spPr>
                </pic:pic>
              </a:graphicData>
            </a:graphic>
          </wp:inline>
        </w:drawing>
      </w:r>
      <w:r w:rsidRPr="008977EF">
        <w:rPr>
          <w:sz w:val="24"/>
          <w:szCs w:val="24"/>
        </w:rPr>
        <w:t xml:space="preserve">, нажать на </w:t>
      </w:r>
      <w:proofErr w:type="spellStart"/>
      <w:r w:rsidRPr="008977EF">
        <w:rPr>
          <w:sz w:val="24"/>
          <w:szCs w:val="24"/>
        </w:rPr>
        <w:t>энкодер</w:t>
      </w:r>
      <w:proofErr w:type="spellEnd"/>
      <w:r w:rsidRPr="008977EF">
        <w:rPr>
          <w:sz w:val="24"/>
          <w:szCs w:val="24"/>
        </w:rPr>
        <w:t xml:space="preserve"> – откроется окно настройки параметров работы вентилятора (рис. 18).</w:t>
      </w:r>
    </w:p>
    <w:p w:rsidR="000D1A1D" w:rsidRPr="008977EF" w:rsidRDefault="000D1A1D" w:rsidP="000D1A1D">
      <w:pPr>
        <w:pStyle w:val="a6"/>
        <w:tabs>
          <w:tab w:val="left" w:pos="1134"/>
        </w:tabs>
        <w:spacing w:after="0" w:line="240" w:lineRule="auto"/>
        <w:ind w:left="0" w:firstLine="851"/>
        <w:rPr>
          <w:sz w:val="24"/>
          <w:szCs w:val="24"/>
        </w:rPr>
      </w:pPr>
    </w:p>
    <w:p w:rsidR="000D1A1D" w:rsidRPr="008977EF" w:rsidRDefault="000D1A1D" w:rsidP="000D1A1D">
      <w:pPr>
        <w:pStyle w:val="a6"/>
        <w:tabs>
          <w:tab w:val="left" w:pos="1134"/>
        </w:tabs>
        <w:spacing w:after="0" w:line="240" w:lineRule="auto"/>
        <w:ind w:left="0"/>
        <w:jc w:val="center"/>
        <w:rPr>
          <w:sz w:val="24"/>
          <w:szCs w:val="24"/>
        </w:rPr>
      </w:pPr>
      <w:r w:rsidRPr="008977EF">
        <w:rPr>
          <w:noProof/>
          <w:sz w:val="24"/>
          <w:szCs w:val="24"/>
          <w:lang w:val="en-US"/>
        </w:rPr>
        <w:drawing>
          <wp:inline distT="0" distB="0" distL="0" distR="0" wp14:anchorId="2B3A364C" wp14:editId="7341D740">
            <wp:extent cx="2736376" cy="3106563"/>
            <wp:effectExtent l="0" t="0" r="698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2746866" cy="3118472"/>
                    </a:xfrm>
                    <a:prstGeom prst="rect">
                      <a:avLst/>
                    </a:prstGeom>
                  </pic:spPr>
                </pic:pic>
              </a:graphicData>
            </a:graphic>
          </wp:inline>
        </w:drawing>
      </w:r>
    </w:p>
    <w:p w:rsidR="000D1A1D" w:rsidRPr="00497CBF" w:rsidRDefault="000D1A1D" w:rsidP="000D1A1D">
      <w:pPr>
        <w:pStyle w:val="a6"/>
        <w:tabs>
          <w:tab w:val="left" w:pos="1134"/>
        </w:tabs>
        <w:spacing w:after="0" w:line="240" w:lineRule="auto"/>
        <w:ind w:left="0"/>
        <w:jc w:val="center"/>
        <w:rPr>
          <w:i/>
          <w:sz w:val="24"/>
          <w:szCs w:val="24"/>
          <w:u w:val="single"/>
        </w:rPr>
      </w:pPr>
      <w:r w:rsidRPr="00497CBF">
        <w:rPr>
          <w:i/>
          <w:sz w:val="24"/>
          <w:szCs w:val="24"/>
          <w:u w:val="single"/>
        </w:rPr>
        <w:t>Рисунок 18– Окно корректировки вентилятора</w:t>
      </w:r>
    </w:p>
    <w:p w:rsidR="000D1A1D" w:rsidRPr="008977EF" w:rsidRDefault="000D1A1D" w:rsidP="000D1A1D">
      <w:pPr>
        <w:pStyle w:val="a6"/>
        <w:tabs>
          <w:tab w:val="left" w:pos="1134"/>
        </w:tabs>
        <w:spacing w:after="0" w:line="240" w:lineRule="auto"/>
        <w:ind w:left="0"/>
        <w:jc w:val="center"/>
        <w:rPr>
          <w:sz w:val="24"/>
          <w:szCs w:val="24"/>
        </w:rPr>
      </w:pPr>
    </w:p>
    <w:p w:rsidR="000D1A1D" w:rsidRPr="008977EF" w:rsidRDefault="000D1A1D" w:rsidP="000D1A1D">
      <w:pPr>
        <w:tabs>
          <w:tab w:val="left" w:pos="1134"/>
        </w:tabs>
        <w:spacing w:after="0" w:line="240" w:lineRule="auto"/>
        <w:ind w:firstLine="851"/>
        <w:rPr>
          <w:sz w:val="24"/>
          <w:szCs w:val="24"/>
        </w:rPr>
      </w:pPr>
      <w:r w:rsidRPr="008977EF">
        <w:rPr>
          <w:sz w:val="24"/>
          <w:szCs w:val="24"/>
        </w:rPr>
        <w:lastRenderedPageBreak/>
        <w:t xml:space="preserve">Изменение значения параметров аналогично пункту 4.1.1. </w:t>
      </w:r>
    </w:p>
    <w:p w:rsidR="000D1A1D" w:rsidRPr="008977EF" w:rsidRDefault="000D1A1D" w:rsidP="000D1A1D">
      <w:pPr>
        <w:tabs>
          <w:tab w:val="left" w:pos="1134"/>
        </w:tabs>
        <w:spacing w:after="0" w:line="240" w:lineRule="auto"/>
        <w:ind w:firstLine="851"/>
        <w:rPr>
          <w:sz w:val="24"/>
          <w:szCs w:val="24"/>
        </w:rPr>
      </w:pPr>
      <w:r w:rsidRPr="008977EF">
        <w:rPr>
          <w:sz w:val="24"/>
          <w:szCs w:val="24"/>
        </w:rPr>
        <w:t>Пределы значения параметров:</w:t>
      </w:r>
    </w:p>
    <w:p w:rsidR="000D1A1D" w:rsidRPr="008977EF" w:rsidRDefault="000D1A1D" w:rsidP="00134A49">
      <w:pPr>
        <w:pStyle w:val="a6"/>
        <w:numPr>
          <w:ilvl w:val="1"/>
          <w:numId w:val="5"/>
        </w:numPr>
        <w:tabs>
          <w:tab w:val="left" w:pos="1134"/>
        </w:tabs>
        <w:spacing w:after="0" w:line="240" w:lineRule="auto"/>
        <w:rPr>
          <w:sz w:val="24"/>
          <w:szCs w:val="24"/>
        </w:rPr>
      </w:pPr>
      <w:r w:rsidRPr="008977EF">
        <w:rPr>
          <w:sz w:val="24"/>
          <w:szCs w:val="24"/>
        </w:rPr>
        <w:t xml:space="preserve">минимальная мощность </w:t>
      </w:r>
      <w:proofErr w:type="gramStart"/>
      <w:r w:rsidRPr="008977EF">
        <w:rPr>
          <w:sz w:val="24"/>
          <w:szCs w:val="24"/>
        </w:rPr>
        <w:t>вентилятора,%</w:t>
      </w:r>
      <w:proofErr w:type="gramEnd"/>
      <w:r w:rsidRPr="008977EF">
        <w:rPr>
          <w:sz w:val="24"/>
          <w:szCs w:val="24"/>
        </w:rPr>
        <w:t xml:space="preserve">: </w:t>
      </w:r>
      <w:r w:rsidRPr="008977EF">
        <w:rPr>
          <w:sz w:val="24"/>
          <w:szCs w:val="24"/>
        </w:rPr>
        <w:tab/>
        <w:t>1-98;</w:t>
      </w:r>
    </w:p>
    <w:p w:rsidR="000D1A1D" w:rsidRPr="008977EF" w:rsidRDefault="000D1A1D" w:rsidP="00134A49">
      <w:pPr>
        <w:pStyle w:val="a6"/>
        <w:numPr>
          <w:ilvl w:val="1"/>
          <w:numId w:val="5"/>
        </w:numPr>
        <w:tabs>
          <w:tab w:val="left" w:pos="1134"/>
        </w:tabs>
        <w:spacing w:after="0" w:line="240" w:lineRule="auto"/>
        <w:rPr>
          <w:sz w:val="24"/>
          <w:szCs w:val="24"/>
        </w:rPr>
      </w:pPr>
      <w:r w:rsidRPr="008977EF">
        <w:rPr>
          <w:sz w:val="24"/>
          <w:szCs w:val="24"/>
        </w:rPr>
        <w:t xml:space="preserve">максимальная мощность </w:t>
      </w:r>
      <w:proofErr w:type="gramStart"/>
      <w:r w:rsidRPr="008977EF">
        <w:rPr>
          <w:sz w:val="24"/>
          <w:szCs w:val="24"/>
        </w:rPr>
        <w:t>вентилятора,%</w:t>
      </w:r>
      <w:proofErr w:type="gramEnd"/>
      <w:r w:rsidRPr="008977EF">
        <w:rPr>
          <w:sz w:val="24"/>
          <w:szCs w:val="24"/>
        </w:rPr>
        <w:t>:</w:t>
      </w:r>
      <w:r w:rsidRPr="008977EF">
        <w:rPr>
          <w:sz w:val="24"/>
          <w:szCs w:val="24"/>
        </w:rPr>
        <w:tab/>
        <w:t>1-99.</w:t>
      </w:r>
    </w:p>
    <w:p w:rsidR="000D1A1D" w:rsidRPr="008977EF" w:rsidRDefault="000D1A1D" w:rsidP="000D1A1D">
      <w:pPr>
        <w:tabs>
          <w:tab w:val="left" w:pos="1134"/>
        </w:tabs>
        <w:spacing w:after="0" w:line="240" w:lineRule="auto"/>
        <w:ind w:firstLine="851"/>
        <w:rPr>
          <w:sz w:val="24"/>
          <w:szCs w:val="24"/>
        </w:rPr>
      </w:pPr>
      <w:r w:rsidRPr="008977EF">
        <w:rPr>
          <w:sz w:val="24"/>
          <w:szCs w:val="24"/>
        </w:rPr>
        <w:t xml:space="preserve">Для выхода из окна корректировки вентилятора переместить курсор - рамку на иконку «Назад», </w:t>
      </w:r>
      <w:r w:rsidRPr="008977EF">
        <w:rPr>
          <w:noProof/>
          <w:sz w:val="24"/>
          <w:szCs w:val="24"/>
          <w:lang w:val="en-US"/>
        </w:rPr>
        <w:drawing>
          <wp:inline distT="0" distB="0" distL="0" distR="0" wp14:anchorId="732FBBF0" wp14:editId="0949CBB8">
            <wp:extent cx="241402" cy="292886"/>
            <wp:effectExtent l="0" t="0" r="635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247132" cy="299838"/>
                    </a:xfrm>
                    <a:prstGeom prst="rect">
                      <a:avLst/>
                    </a:prstGeom>
                  </pic:spPr>
                </pic:pic>
              </a:graphicData>
            </a:graphic>
          </wp:inline>
        </w:drawing>
      </w:r>
      <w:r w:rsidRPr="008977EF">
        <w:rPr>
          <w:sz w:val="24"/>
          <w:szCs w:val="24"/>
        </w:rPr>
        <w:t xml:space="preserve">, и нажать на </w:t>
      </w:r>
      <w:proofErr w:type="spellStart"/>
      <w:r w:rsidRPr="008977EF">
        <w:rPr>
          <w:sz w:val="24"/>
          <w:szCs w:val="24"/>
        </w:rPr>
        <w:t>энкодер</w:t>
      </w:r>
      <w:proofErr w:type="spellEnd"/>
      <w:r w:rsidRPr="008977EF">
        <w:rPr>
          <w:sz w:val="24"/>
          <w:szCs w:val="24"/>
        </w:rPr>
        <w:t xml:space="preserve">, контроллер перейдет в меню «Настройки режима PID». </w:t>
      </w:r>
    </w:p>
    <w:p w:rsidR="00C41A50" w:rsidRDefault="00C41A50" w:rsidP="00C41A50">
      <w:pPr>
        <w:pStyle w:val="3"/>
        <w:numPr>
          <w:ilvl w:val="0"/>
          <w:numId w:val="0"/>
        </w:numPr>
        <w:spacing w:before="0" w:line="240" w:lineRule="auto"/>
        <w:ind w:firstLine="708"/>
        <w:rPr>
          <w:sz w:val="24"/>
          <w:szCs w:val="24"/>
        </w:rPr>
      </w:pPr>
      <w:bookmarkStart w:id="19" w:name="_Toc411420445"/>
      <w:bookmarkStart w:id="20" w:name="_Toc467493045"/>
    </w:p>
    <w:p w:rsidR="000D1A1D" w:rsidRPr="008977EF" w:rsidRDefault="000D1A1D" w:rsidP="00C41A50">
      <w:pPr>
        <w:pStyle w:val="3"/>
        <w:numPr>
          <w:ilvl w:val="0"/>
          <w:numId w:val="0"/>
        </w:numPr>
        <w:spacing w:before="0" w:line="240" w:lineRule="auto"/>
        <w:ind w:firstLine="708"/>
        <w:rPr>
          <w:sz w:val="24"/>
          <w:szCs w:val="24"/>
        </w:rPr>
      </w:pPr>
      <w:r w:rsidRPr="008977EF">
        <w:rPr>
          <w:sz w:val="24"/>
          <w:szCs w:val="24"/>
        </w:rPr>
        <w:t xml:space="preserve">4.3.4 </w:t>
      </w:r>
      <w:r w:rsidRPr="00C41A50">
        <w:rPr>
          <w:sz w:val="24"/>
          <w:szCs w:val="24"/>
          <w:u w:val="single"/>
        </w:rPr>
        <w:t>Настройка очистки горелки</w:t>
      </w:r>
      <w:bookmarkEnd w:id="19"/>
      <w:bookmarkEnd w:id="20"/>
    </w:p>
    <w:p w:rsidR="000D1A1D" w:rsidRPr="008977EF" w:rsidRDefault="000D1A1D" w:rsidP="000D1A1D">
      <w:pPr>
        <w:tabs>
          <w:tab w:val="left" w:pos="1134"/>
        </w:tabs>
        <w:spacing w:after="0" w:line="240" w:lineRule="auto"/>
        <w:ind w:firstLine="851"/>
        <w:rPr>
          <w:sz w:val="24"/>
          <w:szCs w:val="24"/>
        </w:rPr>
      </w:pPr>
      <w:r w:rsidRPr="008977EF">
        <w:rPr>
          <w:sz w:val="24"/>
          <w:szCs w:val="24"/>
        </w:rPr>
        <w:t>Для изменени</w:t>
      </w:r>
      <w:r w:rsidR="00864DB9">
        <w:rPr>
          <w:sz w:val="24"/>
          <w:szCs w:val="24"/>
        </w:rPr>
        <w:t>я</w:t>
      </w:r>
      <w:r w:rsidRPr="008977EF">
        <w:rPr>
          <w:sz w:val="24"/>
          <w:szCs w:val="24"/>
        </w:rPr>
        <w:t xml:space="preserve"> времени и периодичности очистки необходимо зайти в меню «Очистка». Поворотом </w:t>
      </w:r>
      <w:proofErr w:type="spellStart"/>
      <w:r w:rsidRPr="008977EF">
        <w:rPr>
          <w:sz w:val="24"/>
          <w:szCs w:val="24"/>
        </w:rPr>
        <w:t>энкодера</w:t>
      </w:r>
      <w:proofErr w:type="spellEnd"/>
      <w:r w:rsidRPr="008977EF">
        <w:rPr>
          <w:sz w:val="24"/>
          <w:szCs w:val="24"/>
        </w:rPr>
        <w:t xml:space="preserve"> выбрать пункт меню «Очистка», </w:t>
      </w:r>
      <w:r w:rsidRPr="008977EF">
        <w:rPr>
          <w:noProof/>
          <w:sz w:val="24"/>
          <w:szCs w:val="24"/>
          <w:lang w:val="en-US"/>
        </w:rPr>
        <w:drawing>
          <wp:inline distT="0" distB="0" distL="0" distR="0" wp14:anchorId="6F190A1D" wp14:editId="2EA5E42F">
            <wp:extent cx="241401" cy="304448"/>
            <wp:effectExtent l="0" t="0" r="6350" b="63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268351" cy="338437"/>
                    </a:xfrm>
                    <a:prstGeom prst="rect">
                      <a:avLst/>
                    </a:prstGeom>
                  </pic:spPr>
                </pic:pic>
              </a:graphicData>
            </a:graphic>
          </wp:inline>
        </w:drawing>
      </w:r>
      <w:r w:rsidRPr="008977EF">
        <w:rPr>
          <w:sz w:val="24"/>
          <w:szCs w:val="24"/>
        </w:rPr>
        <w:t xml:space="preserve">нажать на </w:t>
      </w:r>
      <w:proofErr w:type="spellStart"/>
      <w:r w:rsidRPr="008977EF">
        <w:rPr>
          <w:sz w:val="24"/>
          <w:szCs w:val="24"/>
        </w:rPr>
        <w:t>энкодер</w:t>
      </w:r>
      <w:proofErr w:type="spellEnd"/>
      <w:r w:rsidRPr="008977EF">
        <w:rPr>
          <w:sz w:val="24"/>
          <w:szCs w:val="24"/>
        </w:rPr>
        <w:t xml:space="preserve"> – откроется окно параметров очистки топки (рис. 19).</w:t>
      </w:r>
    </w:p>
    <w:p w:rsidR="000D1A1D" w:rsidRPr="008977EF" w:rsidRDefault="000D1A1D" w:rsidP="000D1A1D">
      <w:pPr>
        <w:pStyle w:val="a6"/>
        <w:tabs>
          <w:tab w:val="left" w:pos="1134"/>
        </w:tabs>
        <w:spacing w:after="0" w:line="240" w:lineRule="auto"/>
        <w:ind w:left="0"/>
        <w:jc w:val="center"/>
        <w:rPr>
          <w:sz w:val="24"/>
          <w:szCs w:val="24"/>
        </w:rPr>
      </w:pPr>
      <w:r w:rsidRPr="008977EF">
        <w:rPr>
          <w:noProof/>
          <w:sz w:val="24"/>
          <w:szCs w:val="24"/>
          <w:lang w:val="en-US"/>
        </w:rPr>
        <w:drawing>
          <wp:anchor distT="0" distB="0" distL="114300" distR="114300" simplePos="0" relativeHeight="251662336" behindDoc="0" locked="0" layoutInCell="1" allowOverlap="1" wp14:anchorId="2D2FBD69" wp14:editId="1B8232EC">
            <wp:simplePos x="0" y="0"/>
            <wp:positionH relativeFrom="margin">
              <wp:posOffset>1297940</wp:posOffset>
            </wp:positionH>
            <wp:positionV relativeFrom="paragraph">
              <wp:posOffset>26509</wp:posOffset>
            </wp:positionV>
            <wp:extent cx="989462" cy="449546"/>
            <wp:effectExtent l="0" t="0" r="1270" b="8255"/>
            <wp:wrapNone/>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89462" cy="449546"/>
                    </a:xfrm>
                    <a:prstGeom prst="rect">
                      <a:avLst/>
                    </a:prstGeom>
                    <a:noFill/>
                  </pic:spPr>
                </pic:pic>
              </a:graphicData>
            </a:graphic>
            <wp14:sizeRelH relativeFrom="page">
              <wp14:pctWidth>0</wp14:pctWidth>
            </wp14:sizeRelH>
            <wp14:sizeRelV relativeFrom="page">
              <wp14:pctHeight>0</wp14:pctHeight>
            </wp14:sizeRelV>
          </wp:anchor>
        </w:drawing>
      </w:r>
      <w:r w:rsidRPr="008977EF">
        <w:rPr>
          <w:noProof/>
          <w:sz w:val="24"/>
          <w:szCs w:val="24"/>
          <w:lang w:val="en-US"/>
        </w:rPr>
        <w:drawing>
          <wp:inline distT="0" distB="0" distL="0" distR="0" wp14:anchorId="6CE8500A" wp14:editId="27537457">
            <wp:extent cx="2442949" cy="2773440"/>
            <wp:effectExtent l="0" t="0" r="0" b="825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2444790" cy="2775530"/>
                    </a:xfrm>
                    <a:prstGeom prst="rect">
                      <a:avLst/>
                    </a:prstGeom>
                  </pic:spPr>
                </pic:pic>
              </a:graphicData>
            </a:graphic>
          </wp:inline>
        </w:drawing>
      </w:r>
    </w:p>
    <w:p w:rsidR="000D1A1D" w:rsidRPr="008977EF" w:rsidRDefault="000D1A1D" w:rsidP="000D1A1D">
      <w:pPr>
        <w:pStyle w:val="a6"/>
        <w:tabs>
          <w:tab w:val="left" w:pos="1134"/>
        </w:tabs>
        <w:spacing w:after="0" w:line="240" w:lineRule="auto"/>
        <w:ind w:left="0"/>
        <w:jc w:val="center"/>
        <w:rPr>
          <w:sz w:val="24"/>
          <w:szCs w:val="24"/>
        </w:rPr>
      </w:pPr>
    </w:p>
    <w:p w:rsidR="000D1A1D" w:rsidRPr="00497CBF" w:rsidRDefault="000D1A1D" w:rsidP="000D1A1D">
      <w:pPr>
        <w:pStyle w:val="a6"/>
        <w:tabs>
          <w:tab w:val="left" w:pos="1134"/>
        </w:tabs>
        <w:spacing w:after="0" w:line="240" w:lineRule="auto"/>
        <w:ind w:left="0"/>
        <w:jc w:val="center"/>
        <w:rPr>
          <w:sz w:val="24"/>
          <w:szCs w:val="24"/>
          <w:u w:val="single"/>
        </w:rPr>
      </w:pPr>
      <w:r w:rsidRPr="00497CBF">
        <w:rPr>
          <w:sz w:val="24"/>
          <w:szCs w:val="24"/>
          <w:u w:val="single"/>
        </w:rPr>
        <w:t>Рисунок 19 – Окно настройки параметров очистки горелки</w:t>
      </w:r>
    </w:p>
    <w:p w:rsidR="000D1A1D" w:rsidRPr="008977EF" w:rsidRDefault="000D1A1D" w:rsidP="000D1A1D">
      <w:pPr>
        <w:pStyle w:val="a6"/>
        <w:tabs>
          <w:tab w:val="left" w:pos="1134"/>
        </w:tabs>
        <w:spacing w:after="0" w:line="240" w:lineRule="auto"/>
        <w:ind w:left="0"/>
        <w:jc w:val="center"/>
        <w:rPr>
          <w:sz w:val="24"/>
          <w:szCs w:val="24"/>
        </w:rPr>
      </w:pPr>
    </w:p>
    <w:p w:rsidR="000D1A1D" w:rsidRPr="008977EF" w:rsidRDefault="000D1A1D" w:rsidP="000D1A1D">
      <w:pPr>
        <w:tabs>
          <w:tab w:val="left" w:pos="1134"/>
        </w:tabs>
        <w:spacing w:after="0" w:line="240" w:lineRule="auto"/>
        <w:ind w:firstLine="851"/>
        <w:rPr>
          <w:sz w:val="24"/>
          <w:szCs w:val="24"/>
        </w:rPr>
      </w:pPr>
      <w:r w:rsidRPr="008977EF">
        <w:rPr>
          <w:sz w:val="24"/>
          <w:szCs w:val="24"/>
        </w:rPr>
        <w:t xml:space="preserve">Изменение значения параметров аналогично пункту 4.1.1. </w:t>
      </w:r>
    </w:p>
    <w:p w:rsidR="000D1A1D" w:rsidRPr="008977EF" w:rsidRDefault="000D1A1D" w:rsidP="000D1A1D">
      <w:pPr>
        <w:tabs>
          <w:tab w:val="left" w:pos="1134"/>
        </w:tabs>
        <w:spacing w:after="0" w:line="240" w:lineRule="auto"/>
        <w:ind w:firstLine="851"/>
        <w:rPr>
          <w:sz w:val="24"/>
          <w:szCs w:val="24"/>
        </w:rPr>
      </w:pPr>
      <w:r w:rsidRPr="008977EF">
        <w:rPr>
          <w:sz w:val="24"/>
          <w:szCs w:val="24"/>
        </w:rPr>
        <w:t>Пределы значения параметров:</w:t>
      </w:r>
    </w:p>
    <w:p w:rsidR="000D1A1D" w:rsidRPr="008977EF" w:rsidRDefault="000D1A1D" w:rsidP="00134A49">
      <w:pPr>
        <w:pStyle w:val="a6"/>
        <w:numPr>
          <w:ilvl w:val="1"/>
          <w:numId w:val="5"/>
        </w:numPr>
        <w:tabs>
          <w:tab w:val="left" w:pos="1134"/>
        </w:tabs>
        <w:spacing w:after="0" w:line="240" w:lineRule="auto"/>
        <w:rPr>
          <w:sz w:val="24"/>
          <w:szCs w:val="24"/>
        </w:rPr>
      </w:pPr>
      <w:r w:rsidRPr="008977EF">
        <w:rPr>
          <w:sz w:val="24"/>
          <w:szCs w:val="24"/>
        </w:rPr>
        <w:t xml:space="preserve">перерыв включения очистки, порции: </w:t>
      </w:r>
      <w:r w:rsidRPr="008977EF">
        <w:rPr>
          <w:sz w:val="24"/>
          <w:szCs w:val="24"/>
        </w:rPr>
        <w:tab/>
        <w:t>1-99;</w:t>
      </w:r>
    </w:p>
    <w:p w:rsidR="000D1A1D" w:rsidRPr="008977EF" w:rsidRDefault="000D1A1D" w:rsidP="00134A49">
      <w:pPr>
        <w:pStyle w:val="a6"/>
        <w:numPr>
          <w:ilvl w:val="1"/>
          <w:numId w:val="5"/>
        </w:numPr>
        <w:tabs>
          <w:tab w:val="left" w:pos="1134"/>
        </w:tabs>
        <w:spacing w:after="0" w:line="240" w:lineRule="auto"/>
        <w:rPr>
          <w:sz w:val="24"/>
          <w:szCs w:val="24"/>
        </w:rPr>
      </w:pPr>
      <w:r w:rsidRPr="008977EF">
        <w:rPr>
          <w:sz w:val="24"/>
          <w:szCs w:val="24"/>
        </w:rPr>
        <w:t>время работы, сек:</w:t>
      </w:r>
      <w:r w:rsidRPr="008977EF">
        <w:rPr>
          <w:sz w:val="24"/>
          <w:szCs w:val="24"/>
        </w:rPr>
        <w:tab/>
      </w:r>
      <w:r w:rsidRPr="008977EF">
        <w:rPr>
          <w:sz w:val="24"/>
          <w:szCs w:val="24"/>
        </w:rPr>
        <w:tab/>
      </w:r>
      <w:r w:rsidRPr="008977EF">
        <w:rPr>
          <w:sz w:val="24"/>
          <w:szCs w:val="24"/>
        </w:rPr>
        <w:tab/>
      </w:r>
      <w:r w:rsidRPr="008977EF">
        <w:rPr>
          <w:sz w:val="24"/>
          <w:szCs w:val="24"/>
        </w:rPr>
        <w:tab/>
        <w:t>1-99.</w:t>
      </w:r>
    </w:p>
    <w:p w:rsidR="000D1A1D" w:rsidRPr="008977EF" w:rsidRDefault="000D1A1D" w:rsidP="000D1A1D">
      <w:pPr>
        <w:pStyle w:val="a6"/>
        <w:tabs>
          <w:tab w:val="left" w:pos="1134"/>
        </w:tabs>
        <w:spacing w:after="0" w:line="240" w:lineRule="auto"/>
        <w:ind w:left="0" w:firstLine="851"/>
        <w:rPr>
          <w:sz w:val="24"/>
          <w:szCs w:val="24"/>
        </w:rPr>
      </w:pPr>
      <w:r w:rsidRPr="008977EF">
        <w:rPr>
          <w:sz w:val="24"/>
          <w:szCs w:val="24"/>
        </w:rPr>
        <w:t xml:space="preserve">Для выхода из окна очистки переместить курсор - рамку на иконку «Назад», </w:t>
      </w:r>
      <w:r w:rsidRPr="008977EF">
        <w:rPr>
          <w:noProof/>
          <w:sz w:val="24"/>
          <w:szCs w:val="24"/>
          <w:lang w:val="en-US"/>
        </w:rPr>
        <w:drawing>
          <wp:inline distT="0" distB="0" distL="0" distR="0" wp14:anchorId="6FDC50DE" wp14:editId="72175526">
            <wp:extent cx="241402" cy="292886"/>
            <wp:effectExtent l="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247132" cy="299838"/>
                    </a:xfrm>
                    <a:prstGeom prst="rect">
                      <a:avLst/>
                    </a:prstGeom>
                  </pic:spPr>
                </pic:pic>
              </a:graphicData>
            </a:graphic>
          </wp:inline>
        </w:drawing>
      </w:r>
      <w:r w:rsidRPr="008977EF">
        <w:rPr>
          <w:sz w:val="24"/>
          <w:szCs w:val="24"/>
        </w:rPr>
        <w:t xml:space="preserve">, и нажать на </w:t>
      </w:r>
      <w:proofErr w:type="spellStart"/>
      <w:r w:rsidRPr="008977EF">
        <w:rPr>
          <w:sz w:val="24"/>
          <w:szCs w:val="24"/>
        </w:rPr>
        <w:t>энкодер</w:t>
      </w:r>
      <w:proofErr w:type="spellEnd"/>
      <w:r w:rsidRPr="008977EF">
        <w:rPr>
          <w:sz w:val="24"/>
          <w:szCs w:val="24"/>
        </w:rPr>
        <w:t>, контроллер перейдет в меню «Настройки режима PID».</w:t>
      </w:r>
    </w:p>
    <w:p w:rsidR="000D1A1D" w:rsidRPr="008977EF" w:rsidRDefault="000D1A1D" w:rsidP="000D1A1D">
      <w:pPr>
        <w:pStyle w:val="a6"/>
        <w:tabs>
          <w:tab w:val="left" w:pos="1134"/>
        </w:tabs>
        <w:spacing w:after="0" w:line="240" w:lineRule="auto"/>
        <w:ind w:left="0" w:firstLine="851"/>
        <w:rPr>
          <w:sz w:val="24"/>
          <w:szCs w:val="24"/>
        </w:rPr>
      </w:pPr>
    </w:p>
    <w:p w:rsidR="000D1A1D" w:rsidRPr="008977EF" w:rsidRDefault="000D1A1D" w:rsidP="002B73D2">
      <w:pPr>
        <w:pStyle w:val="3"/>
        <w:numPr>
          <w:ilvl w:val="0"/>
          <w:numId w:val="0"/>
        </w:numPr>
        <w:spacing w:before="0" w:line="240" w:lineRule="auto"/>
        <w:ind w:firstLine="708"/>
        <w:rPr>
          <w:sz w:val="24"/>
          <w:szCs w:val="24"/>
        </w:rPr>
      </w:pPr>
      <w:bookmarkStart w:id="21" w:name="_Toc467493046"/>
      <w:r w:rsidRPr="008977EF">
        <w:rPr>
          <w:sz w:val="24"/>
          <w:szCs w:val="24"/>
        </w:rPr>
        <w:t xml:space="preserve">4.3.5 </w:t>
      </w:r>
      <w:r w:rsidRPr="002B73D2">
        <w:rPr>
          <w:sz w:val="24"/>
          <w:szCs w:val="24"/>
          <w:u w:val="single"/>
        </w:rPr>
        <w:t>Настройка ручного режима</w:t>
      </w:r>
      <w:bookmarkEnd w:id="21"/>
    </w:p>
    <w:p w:rsidR="000D1A1D" w:rsidRPr="008977EF" w:rsidRDefault="000D1A1D" w:rsidP="000D1A1D">
      <w:pPr>
        <w:pStyle w:val="a6"/>
        <w:tabs>
          <w:tab w:val="left" w:pos="1134"/>
        </w:tabs>
        <w:spacing w:after="0" w:line="240" w:lineRule="auto"/>
        <w:ind w:left="0" w:firstLine="851"/>
        <w:rPr>
          <w:sz w:val="24"/>
          <w:szCs w:val="24"/>
        </w:rPr>
      </w:pPr>
      <w:r w:rsidRPr="008977EF">
        <w:rPr>
          <w:sz w:val="24"/>
          <w:szCs w:val="24"/>
        </w:rPr>
        <w:t>Ручной режим используется для работы контроллера на заданной мощности до достижения выставленной температуры, затем происходит переход в состояние «Поддержка», в котором горелка работает на 5</w:t>
      </w:r>
      <w:proofErr w:type="gramStart"/>
      <w:r w:rsidRPr="008977EF">
        <w:rPr>
          <w:sz w:val="24"/>
          <w:szCs w:val="24"/>
        </w:rPr>
        <w:t>%  (</w:t>
      </w:r>
      <w:proofErr w:type="gramEnd"/>
      <w:r w:rsidRPr="008977EF">
        <w:rPr>
          <w:sz w:val="24"/>
          <w:szCs w:val="24"/>
        </w:rPr>
        <w:t>мощность работы можно изменить, см. пункт 5.5) мощности без подачи топлива. При снижении температуры на значения</w:t>
      </w:r>
      <w:r w:rsidR="00682283">
        <w:rPr>
          <w:sz w:val="24"/>
          <w:szCs w:val="24"/>
        </w:rPr>
        <w:t>, равное значению</w:t>
      </w:r>
      <w:r w:rsidRPr="008977EF">
        <w:rPr>
          <w:sz w:val="24"/>
          <w:szCs w:val="24"/>
        </w:rPr>
        <w:t xml:space="preserve"> гистерезиса</w:t>
      </w:r>
      <w:r w:rsidR="00682283">
        <w:rPr>
          <w:sz w:val="24"/>
          <w:szCs w:val="24"/>
        </w:rPr>
        <w:t>,</w:t>
      </w:r>
      <w:r w:rsidRPr="008977EF">
        <w:rPr>
          <w:sz w:val="24"/>
          <w:szCs w:val="24"/>
        </w:rPr>
        <w:t xml:space="preserve"> включается режим «Розжиг» и работа контроллера повторяется. </w:t>
      </w:r>
    </w:p>
    <w:p w:rsidR="000D1A1D" w:rsidRDefault="000D1A1D" w:rsidP="000D1A1D">
      <w:pPr>
        <w:pStyle w:val="a6"/>
        <w:tabs>
          <w:tab w:val="left" w:pos="1134"/>
        </w:tabs>
        <w:spacing w:after="0" w:line="240" w:lineRule="auto"/>
        <w:ind w:left="0" w:firstLine="851"/>
        <w:rPr>
          <w:sz w:val="24"/>
          <w:szCs w:val="24"/>
        </w:rPr>
      </w:pPr>
      <w:r w:rsidRPr="008977EF">
        <w:rPr>
          <w:sz w:val="24"/>
          <w:szCs w:val="24"/>
        </w:rPr>
        <w:t>Данный режим включается путем установки параметра мощности отличным от «0» (от «20» до «99»). Пункт меню настройки ручного режима представлен на рисунке 20.</w:t>
      </w:r>
    </w:p>
    <w:p w:rsidR="005934F2" w:rsidRPr="005934F2" w:rsidRDefault="00214C1A" w:rsidP="000D1A1D">
      <w:pPr>
        <w:pStyle w:val="a6"/>
        <w:tabs>
          <w:tab w:val="left" w:pos="1134"/>
        </w:tabs>
        <w:spacing w:after="0" w:line="240" w:lineRule="auto"/>
        <w:ind w:left="0" w:firstLine="851"/>
        <w:rPr>
          <w:sz w:val="24"/>
          <w:szCs w:val="24"/>
        </w:rPr>
      </w:pPr>
      <w:r>
        <w:rPr>
          <w:sz w:val="24"/>
          <w:szCs w:val="24"/>
        </w:rPr>
        <w:t>При установке</w:t>
      </w:r>
      <w:r w:rsidR="005934F2">
        <w:rPr>
          <w:sz w:val="24"/>
          <w:szCs w:val="24"/>
        </w:rPr>
        <w:t xml:space="preserve"> значения мощности «0» горелка работает в автоматическом режиме </w:t>
      </w:r>
      <w:r w:rsidR="005934F2">
        <w:rPr>
          <w:sz w:val="24"/>
          <w:szCs w:val="24"/>
          <w:lang w:val="en-US"/>
        </w:rPr>
        <w:t>PID</w:t>
      </w:r>
      <w:r w:rsidR="005934F2" w:rsidRPr="005934F2">
        <w:rPr>
          <w:sz w:val="24"/>
          <w:szCs w:val="24"/>
        </w:rPr>
        <w:t xml:space="preserve"> </w:t>
      </w:r>
      <w:r w:rsidR="005934F2">
        <w:rPr>
          <w:sz w:val="24"/>
          <w:szCs w:val="24"/>
        </w:rPr>
        <w:t>регулирования</w:t>
      </w:r>
      <w:r>
        <w:rPr>
          <w:sz w:val="24"/>
          <w:szCs w:val="24"/>
        </w:rPr>
        <w:t>.</w:t>
      </w:r>
    </w:p>
    <w:p w:rsidR="000D1A1D" w:rsidRPr="008977EF" w:rsidRDefault="000D1A1D" w:rsidP="000D1A1D">
      <w:pPr>
        <w:pStyle w:val="a6"/>
        <w:tabs>
          <w:tab w:val="left" w:pos="1134"/>
        </w:tabs>
        <w:spacing w:after="0" w:line="240" w:lineRule="auto"/>
        <w:ind w:left="0"/>
        <w:jc w:val="center"/>
        <w:rPr>
          <w:sz w:val="24"/>
          <w:szCs w:val="24"/>
        </w:rPr>
      </w:pPr>
      <w:r w:rsidRPr="008977EF">
        <w:rPr>
          <w:noProof/>
          <w:sz w:val="24"/>
          <w:szCs w:val="24"/>
          <w:lang w:val="en-US"/>
        </w:rPr>
        <w:lastRenderedPageBreak/>
        <w:drawing>
          <wp:inline distT="0" distB="0" distL="0" distR="0" wp14:anchorId="042A806E" wp14:editId="6D8DA58B">
            <wp:extent cx="2381534" cy="2718124"/>
            <wp:effectExtent l="0" t="0" r="0" b="6350"/>
            <wp:docPr id="68" name="Рисунок 68" descr="C:\Users\Evgeniy\Desktop\гистерези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geniy\Desktop\гистерезис.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87128" cy="2724508"/>
                    </a:xfrm>
                    <a:prstGeom prst="rect">
                      <a:avLst/>
                    </a:prstGeom>
                    <a:noFill/>
                    <a:ln>
                      <a:noFill/>
                    </a:ln>
                  </pic:spPr>
                </pic:pic>
              </a:graphicData>
            </a:graphic>
          </wp:inline>
        </w:drawing>
      </w:r>
    </w:p>
    <w:p w:rsidR="000D1A1D" w:rsidRPr="008977EF" w:rsidRDefault="000D1A1D" w:rsidP="000D1A1D">
      <w:pPr>
        <w:pStyle w:val="a6"/>
        <w:tabs>
          <w:tab w:val="left" w:pos="1134"/>
        </w:tabs>
        <w:spacing w:after="0" w:line="240" w:lineRule="auto"/>
        <w:ind w:left="0"/>
        <w:jc w:val="center"/>
        <w:rPr>
          <w:sz w:val="24"/>
          <w:szCs w:val="24"/>
        </w:rPr>
      </w:pPr>
    </w:p>
    <w:p w:rsidR="000D1A1D" w:rsidRPr="00497CBF" w:rsidRDefault="000D1A1D" w:rsidP="000D1A1D">
      <w:pPr>
        <w:pStyle w:val="a6"/>
        <w:tabs>
          <w:tab w:val="left" w:pos="1134"/>
        </w:tabs>
        <w:spacing w:after="0" w:line="240" w:lineRule="auto"/>
        <w:ind w:left="0"/>
        <w:jc w:val="center"/>
        <w:rPr>
          <w:i/>
          <w:sz w:val="24"/>
          <w:szCs w:val="24"/>
          <w:u w:val="single"/>
        </w:rPr>
      </w:pPr>
      <w:r w:rsidRPr="00497CBF">
        <w:rPr>
          <w:i/>
          <w:sz w:val="24"/>
          <w:szCs w:val="24"/>
          <w:u w:val="single"/>
        </w:rPr>
        <w:t>Рисунок 20 – Настройка ручного режима</w:t>
      </w:r>
    </w:p>
    <w:p w:rsidR="002B73D2" w:rsidRDefault="002B73D2" w:rsidP="000D1A1D">
      <w:pPr>
        <w:pStyle w:val="2"/>
        <w:spacing w:before="0" w:line="240" w:lineRule="auto"/>
        <w:rPr>
          <w:rFonts w:ascii="Times New Roman" w:hAnsi="Times New Roman" w:cs="Times New Roman"/>
          <w:color w:val="auto"/>
          <w:sz w:val="24"/>
          <w:szCs w:val="24"/>
        </w:rPr>
      </w:pPr>
      <w:bookmarkStart w:id="22" w:name="_Toc411420446"/>
      <w:bookmarkStart w:id="23" w:name="_Toc467493047"/>
    </w:p>
    <w:p w:rsidR="000D1A1D" w:rsidRPr="008977EF" w:rsidRDefault="000D1A1D" w:rsidP="000D1A1D">
      <w:pPr>
        <w:pStyle w:val="2"/>
        <w:spacing w:before="0" w:line="240" w:lineRule="auto"/>
        <w:rPr>
          <w:rFonts w:ascii="Times New Roman" w:hAnsi="Times New Roman" w:cs="Times New Roman"/>
          <w:color w:val="auto"/>
          <w:sz w:val="24"/>
          <w:szCs w:val="24"/>
        </w:rPr>
      </w:pPr>
      <w:proofErr w:type="gramStart"/>
      <w:r w:rsidRPr="008977EF">
        <w:rPr>
          <w:rFonts w:ascii="Times New Roman" w:hAnsi="Times New Roman" w:cs="Times New Roman"/>
          <w:color w:val="auto"/>
          <w:sz w:val="24"/>
          <w:szCs w:val="24"/>
        </w:rPr>
        <w:t xml:space="preserve">4.4 </w:t>
      </w:r>
      <w:r w:rsidR="002B73D2">
        <w:rPr>
          <w:rFonts w:ascii="Times New Roman" w:hAnsi="Times New Roman" w:cs="Times New Roman"/>
          <w:color w:val="auto"/>
          <w:sz w:val="24"/>
          <w:szCs w:val="24"/>
        </w:rPr>
        <w:t xml:space="preserve"> </w:t>
      </w:r>
      <w:r w:rsidR="002B73D2" w:rsidRPr="002B73D2">
        <w:rPr>
          <w:rFonts w:ascii="Times New Roman" w:hAnsi="Times New Roman" w:cs="Times New Roman"/>
          <w:color w:val="auto"/>
          <w:sz w:val="24"/>
          <w:szCs w:val="24"/>
          <w:u w:val="single"/>
        </w:rPr>
        <w:t>Установка</w:t>
      </w:r>
      <w:proofErr w:type="gramEnd"/>
      <w:r w:rsidR="002B73D2" w:rsidRPr="002B73D2">
        <w:rPr>
          <w:rFonts w:ascii="Times New Roman" w:hAnsi="Times New Roman" w:cs="Times New Roman"/>
          <w:color w:val="auto"/>
          <w:sz w:val="24"/>
          <w:szCs w:val="24"/>
          <w:u w:val="single"/>
        </w:rPr>
        <w:t xml:space="preserve"> даты и в</w:t>
      </w:r>
      <w:r w:rsidRPr="002B73D2">
        <w:rPr>
          <w:rFonts w:ascii="Times New Roman" w:hAnsi="Times New Roman" w:cs="Times New Roman"/>
          <w:color w:val="auto"/>
          <w:sz w:val="24"/>
          <w:szCs w:val="24"/>
          <w:u w:val="single"/>
        </w:rPr>
        <w:t>рем</w:t>
      </w:r>
      <w:bookmarkEnd w:id="22"/>
      <w:bookmarkEnd w:id="23"/>
      <w:r w:rsidR="002B73D2" w:rsidRPr="002B73D2">
        <w:rPr>
          <w:rFonts w:ascii="Times New Roman" w:hAnsi="Times New Roman" w:cs="Times New Roman"/>
          <w:color w:val="auto"/>
          <w:sz w:val="24"/>
          <w:szCs w:val="24"/>
          <w:u w:val="single"/>
        </w:rPr>
        <w:t>ени.</w:t>
      </w:r>
    </w:p>
    <w:p w:rsidR="000D1A1D" w:rsidRPr="008977EF" w:rsidRDefault="000D1A1D" w:rsidP="000D1A1D">
      <w:pPr>
        <w:pStyle w:val="a6"/>
        <w:tabs>
          <w:tab w:val="left" w:pos="1134"/>
        </w:tabs>
        <w:spacing w:after="0" w:line="240" w:lineRule="auto"/>
        <w:ind w:left="0" w:firstLine="851"/>
        <w:rPr>
          <w:sz w:val="24"/>
          <w:szCs w:val="24"/>
        </w:rPr>
      </w:pPr>
      <w:r w:rsidRPr="008977EF">
        <w:rPr>
          <w:sz w:val="24"/>
          <w:szCs w:val="24"/>
        </w:rPr>
        <w:t xml:space="preserve">В контроллере имеется встроенный календарь и часы. Для изменения даты и времени необходимо зайти в меню «Дата/Время». Поворотом </w:t>
      </w:r>
      <w:proofErr w:type="spellStart"/>
      <w:r w:rsidRPr="008977EF">
        <w:rPr>
          <w:sz w:val="24"/>
          <w:szCs w:val="24"/>
        </w:rPr>
        <w:t>энкодера</w:t>
      </w:r>
      <w:proofErr w:type="spellEnd"/>
      <w:r w:rsidRPr="008977EF">
        <w:rPr>
          <w:sz w:val="24"/>
          <w:szCs w:val="24"/>
        </w:rPr>
        <w:t xml:space="preserve"> выбрать пункт меню «Сервисное меню», </w:t>
      </w:r>
      <w:r w:rsidRPr="008977EF">
        <w:rPr>
          <w:noProof/>
          <w:sz w:val="24"/>
          <w:szCs w:val="24"/>
          <w:lang w:val="en-US"/>
        </w:rPr>
        <w:drawing>
          <wp:inline distT="0" distB="0" distL="0" distR="0" wp14:anchorId="6E14BE6E" wp14:editId="2CDA6265">
            <wp:extent cx="254000" cy="2540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258860" cy="258860"/>
                    </a:xfrm>
                    <a:prstGeom prst="rect">
                      <a:avLst/>
                    </a:prstGeom>
                  </pic:spPr>
                </pic:pic>
              </a:graphicData>
            </a:graphic>
          </wp:inline>
        </w:drawing>
      </w:r>
      <w:r w:rsidRPr="008977EF">
        <w:rPr>
          <w:sz w:val="24"/>
          <w:szCs w:val="24"/>
        </w:rPr>
        <w:t xml:space="preserve">, нажать на </w:t>
      </w:r>
      <w:proofErr w:type="spellStart"/>
      <w:r w:rsidRPr="008977EF">
        <w:rPr>
          <w:sz w:val="24"/>
          <w:szCs w:val="24"/>
        </w:rPr>
        <w:t>энкодер</w:t>
      </w:r>
      <w:proofErr w:type="spellEnd"/>
      <w:r w:rsidRPr="008977EF">
        <w:rPr>
          <w:sz w:val="24"/>
          <w:szCs w:val="24"/>
        </w:rPr>
        <w:t xml:space="preserve"> – откроется окно ввода кода (рис. 22). Необходимо ввести код </w:t>
      </w:r>
      <w:r w:rsidRPr="008977EF">
        <w:rPr>
          <w:b/>
          <w:sz w:val="24"/>
          <w:szCs w:val="24"/>
        </w:rPr>
        <w:t>1111</w:t>
      </w:r>
      <w:r w:rsidRPr="008977EF">
        <w:rPr>
          <w:sz w:val="24"/>
          <w:szCs w:val="24"/>
        </w:rPr>
        <w:t>, контролер перейдет в меню «Дата/</w:t>
      </w:r>
      <w:proofErr w:type="gramStart"/>
      <w:r w:rsidRPr="008977EF">
        <w:rPr>
          <w:sz w:val="24"/>
          <w:szCs w:val="24"/>
        </w:rPr>
        <w:t>Время»(</w:t>
      </w:r>
      <w:proofErr w:type="gramEnd"/>
      <w:r w:rsidRPr="008977EF">
        <w:rPr>
          <w:sz w:val="24"/>
          <w:szCs w:val="24"/>
        </w:rPr>
        <w:t>рис. 21).</w:t>
      </w:r>
    </w:p>
    <w:p w:rsidR="000D1A1D" w:rsidRPr="008977EF" w:rsidRDefault="000D1A1D" w:rsidP="000D1A1D">
      <w:pPr>
        <w:pStyle w:val="a6"/>
        <w:tabs>
          <w:tab w:val="left" w:pos="1134"/>
        </w:tabs>
        <w:spacing w:after="0" w:line="240" w:lineRule="auto"/>
        <w:ind w:left="0"/>
        <w:jc w:val="center"/>
        <w:rPr>
          <w:sz w:val="24"/>
          <w:szCs w:val="24"/>
        </w:rPr>
      </w:pPr>
      <w:r w:rsidRPr="008977EF">
        <w:rPr>
          <w:noProof/>
          <w:sz w:val="24"/>
          <w:szCs w:val="24"/>
          <w:lang w:val="en-US"/>
        </w:rPr>
        <w:drawing>
          <wp:inline distT="0" distB="0" distL="0" distR="0" wp14:anchorId="50FD8DD7" wp14:editId="2A374015">
            <wp:extent cx="2386258" cy="2709081"/>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2395744" cy="2719850"/>
                    </a:xfrm>
                    <a:prstGeom prst="rect">
                      <a:avLst/>
                    </a:prstGeom>
                  </pic:spPr>
                </pic:pic>
              </a:graphicData>
            </a:graphic>
          </wp:inline>
        </w:drawing>
      </w:r>
    </w:p>
    <w:p w:rsidR="000D1A1D" w:rsidRPr="008977EF" w:rsidRDefault="000D1A1D" w:rsidP="000D1A1D">
      <w:pPr>
        <w:pStyle w:val="a6"/>
        <w:tabs>
          <w:tab w:val="left" w:pos="1134"/>
        </w:tabs>
        <w:spacing w:after="0" w:line="240" w:lineRule="auto"/>
        <w:ind w:left="0"/>
        <w:jc w:val="center"/>
        <w:rPr>
          <w:sz w:val="24"/>
          <w:szCs w:val="24"/>
        </w:rPr>
      </w:pPr>
    </w:p>
    <w:p w:rsidR="000D1A1D" w:rsidRPr="00497CBF" w:rsidRDefault="000D1A1D" w:rsidP="000D1A1D">
      <w:pPr>
        <w:pStyle w:val="a6"/>
        <w:tabs>
          <w:tab w:val="left" w:pos="1134"/>
        </w:tabs>
        <w:spacing w:after="0" w:line="240" w:lineRule="auto"/>
        <w:ind w:left="0"/>
        <w:jc w:val="center"/>
        <w:rPr>
          <w:i/>
          <w:sz w:val="24"/>
          <w:szCs w:val="24"/>
          <w:u w:val="single"/>
        </w:rPr>
      </w:pPr>
      <w:r w:rsidRPr="00497CBF">
        <w:rPr>
          <w:i/>
          <w:sz w:val="24"/>
          <w:szCs w:val="24"/>
          <w:u w:val="single"/>
        </w:rPr>
        <w:t>Рисунок 21 – Окно ввода даты и времени</w:t>
      </w:r>
    </w:p>
    <w:p w:rsidR="000D1A1D" w:rsidRPr="008977EF" w:rsidRDefault="000D1A1D" w:rsidP="000D1A1D">
      <w:pPr>
        <w:pStyle w:val="a6"/>
        <w:tabs>
          <w:tab w:val="left" w:pos="1134"/>
        </w:tabs>
        <w:spacing w:after="0" w:line="240" w:lineRule="auto"/>
        <w:ind w:left="0"/>
        <w:jc w:val="center"/>
        <w:rPr>
          <w:sz w:val="24"/>
          <w:szCs w:val="24"/>
        </w:rPr>
      </w:pPr>
    </w:p>
    <w:p w:rsidR="000D1A1D" w:rsidRPr="008977EF" w:rsidRDefault="000D1A1D" w:rsidP="000D1A1D">
      <w:pPr>
        <w:pStyle w:val="a6"/>
        <w:tabs>
          <w:tab w:val="left" w:pos="1134"/>
        </w:tabs>
        <w:spacing w:after="0" w:line="240" w:lineRule="auto"/>
        <w:ind w:left="0" w:firstLine="851"/>
        <w:rPr>
          <w:sz w:val="24"/>
          <w:szCs w:val="24"/>
        </w:rPr>
      </w:pPr>
      <w:r w:rsidRPr="008977EF">
        <w:rPr>
          <w:sz w:val="24"/>
          <w:szCs w:val="24"/>
        </w:rPr>
        <w:t>Для изменения даты необходим</w:t>
      </w:r>
      <w:r w:rsidR="00497CBF">
        <w:rPr>
          <w:sz w:val="24"/>
          <w:szCs w:val="24"/>
        </w:rPr>
        <w:t>о</w:t>
      </w:r>
      <w:r w:rsidRPr="008977EF">
        <w:rPr>
          <w:sz w:val="24"/>
          <w:szCs w:val="24"/>
        </w:rPr>
        <w:t xml:space="preserve"> переместить курсор - рамку на изображение даты и нажать на </w:t>
      </w:r>
      <w:proofErr w:type="spellStart"/>
      <w:r w:rsidRPr="008977EF">
        <w:rPr>
          <w:sz w:val="24"/>
          <w:szCs w:val="24"/>
        </w:rPr>
        <w:t>энкодер</w:t>
      </w:r>
      <w:proofErr w:type="spellEnd"/>
      <w:r w:rsidRPr="008977EF">
        <w:rPr>
          <w:sz w:val="24"/>
          <w:szCs w:val="24"/>
        </w:rPr>
        <w:t xml:space="preserve">. Поворотом </w:t>
      </w:r>
      <w:proofErr w:type="spellStart"/>
      <w:r w:rsidRPr="008977EF">
        <w:rPr>
          <w:sz w:val="24"/>
          <w:szCs w:val="24"/>
        </w:rPr>
        <w:t>энкодера</w:t>
      </w:r>
      <w:proofErr w:type="spellEnd"/>
      <w:r w:rsidRPr="008977EF">
        <w:rPr>
          <w:sz w:val="24"/>
          <w:szCs w:val="24"/>
        </w:rPr>
        <w:t xml:space="preserve"> установить требуемый год, для подтверждения нажать на </w:t>
      </w:r>
      <w:proofErr w:type="spellStart"/>
      <w:r w:rsidRPr="008977EF">
        <w:rPr>
          <w:sz w:val="24"/>
          <w:szCs w:val="24"/>
        </w:rPr>
        <w:t>энкодер</w:t>
      </w:r>
      <w:proofErr w:type="spellEnd"/>
      <w:r w:rsidRPr="008977EF">
        <w:rPr>
          <w:sz w:val="24"/>
          <w:szCs w:val="24"/>
        </w:rPr>
        <w:t xml:space="preserve">. После подтверждения года необходимо установить номер месяца, если значение месяца правильное –  нажать на </w:t>
      </w:r>
      <w:proofErr w:type="spellStart"/>
      <w:r w:rsidRPr="008977EF">
        <w:rPr>
          <w:sz w:val="24"/>
          <w:szCs w:val="24"/>
        </w:rPr>
        <w:t>энкодер</w:t>
      </w:r>
      <w:proofErr w:type="spellEnd"/>
      <w:r w:rsidRPr="008977EF">
        <w:rPr>
          <w:sz w:val="24"/>
          <w:szCs w:val="24"/>
        </w:rPr>
        <w:t>. Последним устанавливается текущее число (аналогично).</w:t>
      </w:r>
    </w:p>
    <w:p w:rsidR="000D1A1D" w:rsidRPr="008977EF" w:rsidRDefault="000D1A1D" w:rsidP="000D1A1D">
      <w:pPr>
        <w:pStyle w:val="a6"/>
        <w:tabs>
          <w:tab w:val="left" w:pos="1134"/>
        </w:tabs>
        <w:spacing w:after="0" w:line="240" w:lineRule="auto"/>
        <w:ind w:left="0" w:firstLine="851"/>
        <w:rPr>
          <w:sz w:val="24"/>
          <w:szCs w:val="24"/>
        </w:rPr>
      </w:pPr>
      <w:r w:rsidRPr="008977EF">
        <w:rPr>
          <w:sz w:val="24"/>
          <w:szCs w:val="24"/>
        </w:rPr>
        <w:t xml:space="preserve">Для изменения времени необходимо переместить курсор рамку на изображение времени и нажать на </w:t>
      </w:r>
      <w:proofErr w:type="spellStart"/>
      <w:r w:rsidRPr="008977EF">
        <w:rPr>
          <w:sz w:val="24"/>
          <w:szCs w:val="24"/>
        </w:rPr>
        <w:t>энкодер</w:t>
      </w:r>
      <w:proofErr w:type="spellEnd"/>
      <w:r w:rsidRPr="008977EF">
        <w:rPr>
          <w:sz w:val="24"/>
          <w:szCs w:val="24"/>
        </w:rPr>
        <w:t>. Сначала вводится часы, после вводится минуты.</w:t>
      </w:r>
    </w:p>
    <w:p w:rsidR="000D1A1D" w:rsidRPr="008977EF" w:rsidRDefault="000D1A1D" w:rsidP="000D1A1D">
      <w:pPr>
        <w:pStyle w:val="a6"/>
        <w:tabs>
          <w:tab w:val="left" w:pos="1134"/>
        </w:tabs>
        <w:spacing w:after="0" w:line="240" w:lineRule="auto"/>
        <w:ind w:left="0" w:firstLine="851"/>
        <w:rPr>
          <w:sz w:val="24"/>
          <w:szCs w:val="24"/>
        </w:rPr>
      </w:pPr>
      <w:r w:rsidRPr="008977EF">
        <w:rPr>
          <w:sz w:val="24"/>
          <w:szCs w:val="24"/>
        </w:rPr>
        <w:t xml:space="preserve">Для выхода из окна ввода даты и времени переместить курсор - рамку на иконку «Назад», </w:t>
      </w:r>
      <w:r w:rsidRPr="008977EF">
        <w:rPr>
          <w:noProof/>
          <w:sz w:val="24"/>
          <w:szCs w:val="24"/>
          <w:lang w:val="en-US"/>
        </w:rPr>
        <w:drawing>
          <wp:inline distT="0" distB="0" distL="0" distR="0" wp14:anchorId="24A22A57" wp14:editId="7C3F14BB">
            <wp:extent cx="241402" cy="292886"/>
            <wp:effectExtent l="0" t="0" r="635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247132" cy="299838"/>
                    </a:xfrm>
                    <a:prstGeom prst="rect">
                      <a:avLst/>
                    </a:prstGeom>
                  </pic:spPr>
                </pic:pic>
              </a:graphicData>
            </a:graphic>
          </wp:inline>
        </w:drawing>
      </w:r>
      <w:r w:rsidRPr="008977EF">
        <w:rPr>
          <w:sz w:val="24"/>
          <w:szCs w:val="24"/>
        </w:rPr>
        <w:t xml:space="preserve">, и нажать на </w:t>
      </w:r>
      <w:proofErr w:type="spellStart"/>
      <w:r w:rsidRPr="008977EF">
        <w:rPr>
          <w:sz w:val="24"/>
          <w:szCs w:val="24"/>
        </w:rPr>
        <w:t>энкодер</w:t>
      </w:r>
      <w:proofErr w:type="spellEnd"/>
      <w:r w:rsidRPr="008977EF">
        <w:rPr>
          <w:sz w:val="24"/>
          <w:szCs w:val="24"/>
        </w:rPr>
        <w:t>, контроллер перейдет в главное меню.</w:t>
      </w:r>
    </w:p>
    <w:p w:rsidR="000D1A1D" w:rsidRDefault="000D1A1D" w:rsidP="000D1A1D">
      <w:pPr>
        <w:spacing w:after="0" w:line="240" w:lineRule="auto"/>
        <w:ind w:firstLine="0"/>
        <w:rPr>
          <w:sz w:val="24"/>
          <w:szCs w:val="24"/>
        </w:rPr>
      </w:pPr>
      <w:bookmarkStart w:id="24" w:name="_Toc411420447"/>
      <w:bookmarkStart w:id="25" w:name="_Toc467493048"/>
    </w:p>
    <w:p w:rsidR="000D1A1D" w:rsidRPr="00A0532E" w:rsidRDefault="000D1A1D" w:rsidP="00A0532E">
      <w:pPr>
        <w:spacing w:after="0" w:line="240" w:lineRule="auto"/>
        <w:ind w:firstLine="708"/>
        <w:rPr>
          <w:b/>
          <w:sz w:val="24"/>
          <w:szCs w:val="24"/>
          <w:u w:val="single"/>
        </w:rPr>
      </w:pPr>
      <w:r w:rsidRPr="008977EF">
        <w:rPr>
          <w:sz w:val="24"/>
          <w:szCs w:val="24"/>
        </w:rPr>
        <w:lastRenderedPageBreak/>
        <w:t>4.5</w:t>
      </w:r>
      <w:r w:rsidR="00A0532E">
        <w:rPr>
          <w:sz w:val="24"/>
          <w:szCs w:val="24"/>
        </w:rPr>
        <w:t xml:space="preserve">. </w:t>
      </w:r>
      <w:r w:rsidRPr="008977EF">
        <w:rPr>
          <w:sz w:val="24"/>
          <w:szCs w:val="24"/>
        </w:rPr>
        <w:t xml:space="preserve"> </w:t>
      </w:r>
      <w:r w:rsidR="00A0532E" w:rsidRPr="00A0532E">
        <w:rPr>
          <w:b/>
          <w:sz w:val="24"/>
          <w:szCs w:val="24"/>
          <w:u w:val="single"/>
        </w:rPr>
        <w:t>Проверка работоспособности элементов горелки в ручном управлении</w:t>
      </w:r>
      <w:bookmarkEnd w:id="24"/>
      <w:bookmarkEnd w:id="25"/>
      <w:r w:rsidR="00A0532E" w:rsidRPr="00A0532E">
        <w:rPr>
          <w:b/>
          <w:sz w:val="24"/>
          <w:szCs w:val="24"/>
          <w:u w:val="single"/>
        </w:rPr>
        <w:t>.</w:t>
      </w:r>
    </w:p>
    <w:p w:rsidR="000D1A1D" w:rsidRPr="008977EF" w:rsidRDefault="000D1A1D" w:rsidP="000D1A1D">
      <w:pPr>
        <w:pStyle w:val="a6"/>
        <w:tabs>
          <w:tab w:val="left" w:pos="1134"/>
        </w:tabs>
        <w:spacing w:after="0" w:line="240" w:lineRule="auto"/>
        <w:ind w:left="0" w:firstLine="851"/>
        <w:rPr>
          <w:sz w:val="24"/>
          <w:szCs w:val="24"/>
        </w:rPr>
      </w:pPr>
      <w:r w:rsidRPr="008977EF">
        <w:rPr>
          <w:sz w:val="24"/>
          <w:szCs w:val="24"/>
        </w:rPr>
        <w:t xml:space="preserve">Функции </w:t>
      </w:r>
      <w:r w:rsidR="00A0532E">
        <w:rPr>
          <w:sz w:val="24"/>
          <w:szCs w:val="24"/>
        </w:rPr>
        <w:t>Ручное управление</w:t>
      </w:r>
      <w:r w:rsidRPr="008977EF">
        <w:rPr>
          <w:sz w:val="24"/>
          <w:szCs w:val="24"/>
        </w:rPr>
        <w:t xml:space="preserve"> используются для принудительного включения силовых </w:t>
      </w:r>
      <w:r w:rsidR="00A0532E">
        <w:rPr>
          <w:sz w:val="24"/>
          <w:szCs w:val="24"/>
        </w:rPr>
        <w:t>исполнительных элементов горелки и проверки их работоспособности</w:t>
      </w:r>
      <w:r w:rsidRPr="008977EF">
        <w:rPr>
          <w:sz w:val="24"/>
          <w:szCs w:val="24"/>
        </w:rPr>
        <w:t xml:space="preserve">. </w:t>
      </w:r>
    </w:p>
    <w:p w:rsidR="000D1A1D" w:rsidRPr="008977EF" w:rsidRDefault="000D1A1D" w:rsidP="000D1A1D">
      <w:pPr>
        <w:pStyle w:val="a6"/>
        <w:tabs>
          <w:tab w:val="left" w:pos="1134"/>
        </w:tabs>
        <w:spacing w:after="0" w:line="240" w:lineRule="auto"/>
        <w:ind w:left="0" w:firstLine="851"/>
        <w:rPr>
          <w:sz w:val="24"/>
          <w:szCs w:val="24"/>
        </w:rPr>
      </w:pPr>
    </w:p>
    <w:tbl>
      <w:tblPr>
        <w:tblStyle w:val="a3"/>
        <w:tblW w:w="0" w:type="auto"/>
        <w:tblLook w:val="04A0" w:firstRow="1" w:lastRow="0" w:firstColumn="1" w:lastColumn="0" w:noHBand="0" w:noVBand="1"/>
      </w:tblPr>
      <w:tblGrid>
        <w:gridCol w:w="9629"/>
      </w:tblGrid>
      <w:tr w:rsidR="000D1A1D" w:rsidRPr="008977EF" w:rsidTr="00DA7513">
        <w:tc>
          <w:tcPr>
            <w:tcW w:w="9629" w:type="dxa"/>
            <w:tcBorders>
              <w:top w:val="single" w:sz="4" w:space="0" w:color="auto"/>
              <w:left w:val="single" w:sz="4" w:space="0" w:color="auto"/>
              <w:bottom w:val="threeDEngrave" w:sz="24" w:space="0" w:color="auto"/>
              <w:right w:val="threeDEngrave" w:sz="24" w:space="0" w:color="auto"/>
            </w:tcBorders>
            <w:shd w:val="clear" w:color="auto" w:fill="C2D69B" w:themeFill="accent3" w:themeFillTint="99"/>
          </w:tcPr>
          <w:p w:rsidR="000D1A1D" w:rsidRPr="008977EF" w:rsidRDefault="000D1A1D" w:rsidP="00DA7513">
            <w:pPr>
              <w:pStyle w:val="a6"/>
              <w:tabs>
                <w:tab w:val="left" w:pos="1134"/>
              </w:tabs>
              <w:spacing w:after="0" w:line="240" w:lineRule="auto"/>
              <w:ind w:left="0"/>
              <w:rPr>
                <w:b/>
                <w:sz w:val="24"/>
                <w:szCs w:val="24"/>
              </w:rPr>
            </w:pPr>
            <w:proofErr w:type="gramStart"/>
            <w:r w:rsidRPr="008977EF">
              <w:rPr>
                <w:b/>
                <w:sz w:val="24"/>
                <w:szCs w:val="24"/>
              </w:rPr>
              <w:t>!ВНИМАНИЕ</w:t>
            </w:r>
            <w:proofErr w:type="gramEnd"/>
            <w:r w:rsidRPr="008977EF">
              <w:rPr>
                <w:b/>
                <w:sz w:val="24"/>
                <w:szCs w:val="24"/>
              </w:rPr>
              <w:t>!</w:t>
            </w:r>
          </w:p>
          <w:p w:rsidR="000D1A1D" w:rsidRPr="008977EF" w:rsidRDefault="000D1A1D" w:rsidP="00DA7513">
            <w:pPr>
              <w:pStyle w:val="a6"/>
              <w:tabs>
                <w:tab w:val="left" w:pos="1134"/>
              </w:tabs>
              <w:spacing w:after="0" w:line="240" w:lineRule="auto"/>
              <w:ind w:left="0"/>
              <w:rPr>
                <w:sz w:val="24"/>
                <w:szCs w:val="24"/>
              </w:rPr>
            </w:pPr>
            <w:r w:rsidRPr="008977EF">
              <w:rPr>
                <w:sz w:val="24"/>
                <w:szCs w:val="24"/>
              </w:rPr>
              <w:t xml:space="preserve">В ручном режиме </w:t>
            </w:r>
            <w:r w:rsidR="00A0532E">
              <w:rPr>
                <w:sz w:val="24"/>
                <w:szCs w:val="24"/>
              </w:rPr>
              <w:t>блок управления</w:t>
            </w:r>
            <w:r w:rsidRPr="008977EF">
              <w:rPr>
                <w:sz w:val="24"/>
                <w:szCs w:val="24"/>
              </w:rPr>
              <w:t xml:space="preserve"> выключает все силовые выходы и прекращает все действия по регулированию горения, контролю температуры ЦО и ГВС (работает только контроль аварийного тушения горелки). </w:t>
            </w:r>
          </w:p>
          <w:p w:rsidR="000D1A1D" w:rsidRPr="008977EF" w:rsidRDefault="000D1A1D" w:rsidP="00DA7513">
            <w:pPr>
              <w:pStyle w:val="a6"/>
              <w:tabs>
                <w:tab w:val="left" w:pos="1134"/>
              </w:tabs>
              <w:spacing w:after="0" w:line="240" w:lineRule="auto"/>
              <w:ind w:left="0"/>
              <w:rPr>
                <w:sz w:val="24"/>
                <w:szCs w:val="24"/>
              </w:rPr>
            </w:pPr>
            <w:r w:rsidRPr="008977EF">
              <w:rPr>
                <w:sz w:val="24"/>
                <w:szCs w:val="24"/>
              </w:rPr>
              <w:t>Ручное управление работает только в режиме ожидания и используется для проверки силовых выходов и заполнения шнекового питателя.</w:t>
            </w:r>
          </w:p>
        </w:tc>
      </w:tr>
    </w:tbl>
    <w:p w:rsidR="000D1A1D" w:rsidRDefault="000D1A1D" w:rsidP="000D1A1D">
      <w:pPr>
        <w:pStyle w:val="a6"/>
        <w:tabs>
          <w:tab w:val="left" w:pos="1134"/>
        </w:tabs>
        <w:spacing w:after="0" w:line="240" w:lineRule="auto"/>
        <w:ind w:left="0" w:firstLine="851"/>
        <w:rPr>
          <w:sz w:val="24"/>
          <w:szCs w:val="24"/>
        </w:rPr>
      </w:pPr>
    </w:p>
    <w:p w:rsidR="000D1A1D" w:rsidRPr="008977EF" w:rsidRDefault="000D1A1D" w:rsidP="000D1A1D">
      <w:pPr>
        <w:pStyle w:val="a6"/>
        <w:tabs>
          <w:tab w:val="left" w:pos="1134"/>
        </w:tabs>
        <w:spacing w:after="0" w:line="240" w:lineRule="auto"/>
        <w:ind w:left="0" w:firstLine="851"/>
        <w:jc w:val="center"/>
        <w:rPr>
          <w:sz w:val="24"/>
          <w:szCs w:val="24"/>
        </w:rPr>
      </w:pPr>
      <w:r w:rsidRPr="008977EF">
        <w:rPr>
          <w:sz w:val="24"/>
          <w:szCs w:val="24"/>
        </w:rPr>
        <w:t>В ручном управление представлены следующие элементы:</w:t>
      </w:r>
    </w:p>
    <w:p w:rsidR="000D1A1D" w:rsidRPr="008977EF" w:rsidRDefault="000D1A1D" w:rsidP="000D1A1D">
      <w:pPr>
        <w:pStyle w:val="a6"/>
        <w:tabs>
          <w:tab w:val="left" w:pos="1134"/>
        </w:tabs>
        <w:spacing w:after="0" w:line="240" w:lineRule="auto"/>
        <w:ind w:left="0" w:firstLine="851"/>
        <w:rPr>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6"/>
        <w:gridCol w:w="7410"/>
      </w:tblGrid>
      <w:tr w:rsidR="000D1A1D" w:rsidRPr="008977EF" w:rsidTr="00DA7513">
        <w:trPr>
          <w:cantSplit/>
          <w:trHeight w:hRule="exact" w:val="1418"/>
        </w:trPr>
        <w:tc>
          <w:tcPr>
            <w:tcW w:w="2276" w:type="dxa"/>
            <w:vAlign w:val="center"/>
          </w:tcPr>
          <w:p w:rsidR="000D1A1D" w:rsidRPr="008977EF" w:rsidRDefault="000D1A1D" w:rsidP="00DA7513">
            <w:pPr>
              <w:tabs>
                <w:tab w:val="left" w:pos="1134"/>
              </w:tabs>
              <w:spacing w:after="0" w:line="240" w:lineRule="auto"/>
              <w:jc w:val="center"/>
              <w:rPr>
                <w:sz w:val="24"/>
                <w:szCs w:val="24"/>
              </w:rPr>
            </w:pPr>
            <w:r w:rsidRPr="008977EF">
              <w:rPr>
                <w:noProof/>
                <w:sz w:val="24"/>
                <w:szCs w:val="24"/>
                <w:lang w:val="en-US"/>
              </w:rPr>
              <w:drawing>
                <wp:inline distT="0" distB="0" distL="0" distR="0" wp14:anchorId="1B0B54EE" wp14:editId="1CC5DFD7">
                  <wp:extent cx="482600" cy="775323"/>
                  <wp:effectExtent l="0" t="0" r="0" b="635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506690" cy="814024"/>
                          </a:xfrm>
                          <a:prstGeom prst="rect">
                            <a:avLst/>
                          </a:prstGeom>
                        </pic:spPr>
                      </pic:pic>
                    </a:graphicData>
                  </a:graphic>
                </wp:inline>
              </w:drawing>
            </w:r>
          </w:p>
        </w:tc>
        <w:tc>
          <w:tcPr>
            <w:tcW w:w="7410" w:type="dxa"/>
          </w:tcPr>
          <w:p w:rsidR="000D1A1D" w:rsidRDefault="000D1A1D" w:rsidP="00DA7513">
            <w:pPr>
              <w:tabs>
                <w:tab w:val="left" w:pos="1134"/>
              </w:tabs>
              <w:spacing w:after="0" w:line="240" w:lineRule="auto"/>
              <w:ind w:firstLine="318"/>
              <w:rPr>
                <w:sz w:val="24"/>
                <w:szCs w:val="24"/>
                <w:u w:val="single"/>
              </w:rPr>
            </w:pPr>
          </w:p>
          <w:p w:rsidR="000D1A1D" w:rsidRDefault="000D1A1D" w:rsidP="00DA7513">
            <w:pPr>
              <w:tabs>
                <w:tab w:val="left" w:pos="1134"/>
              </w:tabs>
              <w:spacing w:after="0" w:line="240" w:lineRule="auto"/>
              <w:ind w:firstLine="318"/>
              <w:rPr>
                <w:sz w:val="24"/>
                <w:szCs w:val="24"/>
                <w:u w:val="single"/>
              </w:rPr>
            </w:pPr>
          </w:p>
          <w:p w:rsidR="000D1A1D" w:rsidRPr="008977EF" w:rsidRDefault="000D1A1D" w:rsidP="00DA7513">
            <w:pPr>
              <w:tabs>
                <w:tab w:val="left" w:pos="1134"/>
              </w:tabs>
              <w:spacing w:after="0" w:line="240" w:lineRule="auto"/>
              <w:ind w:firstLine="318"/>
              <w:rPr>
                <w:sz w:val="24"/>
                <w:szCs w:val="24"/>
              </w:rPr>
            </w:pPr>
            <w:r w:rsidRPr="008977EF">
              <w:rPr>
                <w:sz w:val="24"/>
                <w:szCs w:val="24"/>
                <w:u w:val="single"/>
              </w:rPr>
              <w:t>Внутренний шнек</w:t>
            </w:r>
            <w:r w:rsidRPr="008977EF">
              <w:rPr>
                <w:sz w:val="24"/>
                <w:szCs w:val="24"/>
              </w:rPr>
              <w:t xml:space="preserve">– </w:t>
            </w:r>
            <w:proofErr w:type="spellStart"/>
            <w:r w:rsidRPr="008977EF">
              <w:rPr>
                <w:sz w:val="24"/>
                <w:szCs w:val="24"/>
              </w:rPr>
              <w:t>вкл</w:t>
            </w:r>
            <w:proofErr w:type="spellEnd"/>
            <w:r w:rsidRPr="008977EF">
              <w:rPr>
                <w:sz w:val="24"/>
                <w:szCs w:val="24"/>
              </w:rPr>
              <w:t>/</w:t>
            </w:r>
            <w:proofErr w:type="spellStart"/>
            <w:r w:rsidRPr="008977EF">
              <w:rPr>
                <w:sz w:val="24"/>
                <w:szCs w:val="24"/>
              </w:rPr>
              <w:t>выкл</w:t>
            </w:r>
            <w:proofErr w:type="spellEnd"/>
            <w:r w:rsidRPr="008977EF">
              <w:rPr>
                <w:sz w:val="24"/>
                <w:szCs w:val="24"/>
              </w:rPr>
              <w:t xml:space="preserve"> внутреннего шнека горелки.</w:t>
            </w:r>
          </w:p>
        </w:tc>
      </w:tr>
      <w:tr w:rsidR="000D1A1D" w:rsidRPr="008977EF" w:rsidTr="00DA7513">
        <w:trPr>
          <w:cantSplit/>
          <w:trHeight w:hRule="exact" w:val="1418"/>
        </w:trPr>
        <w:tc>
          <w:tcPr>
            <w:tcW w:w="2276" w:type="dxa"/>
            <w:vAlign w:val="center"/>
          </w:tcPr>
          <w:p w:rsidR="000D1A1D" w:rsidRPr="008977EF" w:rsidRDefault="000D1A1D" w:rsidP="00DA7513">
            <w:pPr>
              <w:tabs>
                <w:tab w:val="left" w:pos="1134"/>
              </w:tabs>
              <w:spacing w:after="0" w:line="240" w:lineRule="auto"/>
              <w:jc w:val="center"/>
              <w:rPr>
                <w:sz w:val="24"/>
                <w:szCs w:val="24"/>
              </w:rPr>
            </w:pPr>
            <w:r w:rsidRPr="008977EF">
              <w:rPr>
                <w:noProof/>
                <w:sz w:val="24"/>
                <w:szCs w:val="24"/>
                <w:lang w:val="en-US"/>
              </w:rPr>
              <w:drawing>
                <wp:inline distT="0" distB="0" distL="0" distR="0" wp14:anchorId="6E29097A" wp14:editId="375D8D60">
                  <wp:extent cx="753745" cy="753745"/>
                  <wp:effectExtent l="0" t="0" r="8255" b="825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762611" cy="762611"/>
                          </a:xfrm>
                          <a:prstGeom prst="rect">
                            <a:avLst/>
                          </a:prstGeom>
                        </pic:spPr>
                      </pic:pic>
                    </a:graphicData>
                  </a:graphic>
                </wp:inline>
              </w:drawing>
            </w:r>
          </w:p>
        </w:tc>
        <w:tc>
          <w:tcPr>
            <w:tcW w:w="7410" w:type="dxa"/>
          </w:tcPr>
          <w:p w:rsidR="000D1A1D" w:rsidRDefault="000D1A1D" w:rsidP="00DA7513">
            <w:pPr>
              <w:tabs>
                <w:tab w:val="left" w:pos="1134"/>
              </w:tabs>
              <w:spacing w:after="0" w:line="240" w:lineRule="auto"/>
              <w:ind w:firstLine="318"/>
              <w:rPr>
                <w:sz w:val="24"/>
                <w:szCs w:val="24"/>
                <w:u w:val="single"/>
              </w:rPr>
            </w:pPr>
          </w:p>
          <w:p w:rsidR="000D1A1D" w:rsidRDefault="000D1A1D" w:rsidP="00DA7513">
            <w:pPr>
              <w:tabs>
                <w:tab w:val="left" w:pos="1134"/>
              </w:tabs>
              <w:spacing w:after="0" w:line="240" w:lineRule="auto"/>
              <w:ind w:firstLine="318"/>
              <w:rPr>
                <w:sz w:val="24"/>
                <w:szCs w:val="24"/>
                <w:u w:val="single"/>
              </w:rPr>
            </w:pPr>
          </w:p>
          <w:p w:rsidR="000D1A1D" w:rsidRPr="008977EF" w:rsidRDefault="000D1A1D" w:rsidP="00DA7513">
            <w:pPr>
              <w:tabs>
                <w:tab w:val="left" w:pos="1134"/>
              </w:tabs>
              <w:spacing w:after="0" w:line="240" w:lineRule="auto"/>
              <w:ind w:firstLine="318"/>
              <w:rPr>
                <w:sz w:val="24"/>
                <w:szCs w:val="24"/>
              </w:rPr>
            </w:pPr>
            <w:r w:rsidRPr="008977EF">
              <w:rPr>
                <w:sz w:val="24"/>
                <w:szCs w:val="24"/>
                <w:u w:val="single"/>
              </w:rPr>
              <w:t>Подача топлива</w:t>
            </w:r>
            <w:r w:rsidRPr="008977EF">
              <w:rPr>
                <w:sz w:val="24"/>
                <w:szCs w:val="24"/>
              </w:rPr>
              <w:t xml:space="preserve"> – </w:t>
            </w:r>
            <w:proofErr w:type="spellStart"/>
            <w:r w:rsidRPr="008977EF">
              <w:rPr>
                <w:sz w:val="24"/>
                <w:szCs w:val="24"/>
              </w:rPr>
              <w:t>вкл</w:t>
            </w:r>
            <w:proofErr w:type="spellEnd"/>
            <w:r w:rsidRPr="008977EF">
              <w:rPr>
                <w:sz w:val="24"/>
                <w:szCs w:val="24"/>
              </w:rPr>
              <w:t>/</w:t>
            </w:r>
            <w:proofErr w:type="spellStart"/>
            <w:r w:rsidRPr="008977EF">
              <w:rPr>
                <w:sz w:val="24"/>
                <w:szCs w:val="24"/>
              </w:rPr>
              <w:t>выкл</w:t>
            </w:r>
            <w:proofErr w:type="spellEnd"/>
            <w:r w:rsidRPr="008977EF">
              <w:rPr>
                <w:sz w:val="24"/>
                <w:szCs w:val="24"/>
              </w:rPr>
              <w:t xml:space="preserve"> шнекового питателя.</w:t>
            </w:r>
          </w:p>
        </w:tc>
      </w:tr>
      <w:tr w:rsidR="000D1A1D" w:rsidRPr="008977EF" w:rsidTr="00DA7513">
        <w:trPr>
          <w:cantSplit/>
          <w:trHeight w:hRule="exact" w:val="1418"/>
        </w:trPr>
        <w:tc>
          <w:tcPr>
            <w:tcW w:w="2276" w:type="dxa"/>
            <w:vAlign w:val="center"/>
          </w:tcPr>
          <w:p w:rsidR="000D1A1D" w:rsidRPr="008977EF" w:rsidRDefault="000D1A1D" w:rsidP="00DA7513">
            <w:pPr>
              <w:tabs>
                <w:tab w:val="left" w:pos="1134"/>
              </w:tabs>
              <w:spacing w:after="0" w:line="240" w:lineRule="auto"/>
              <w:jc w:val="center"/>
              <w:rPr>
                <w:sz w:val="24"/>
                <w:szCs w:val="24"/>
              </w:rPr>
            </w:pPr>
            <w:r w:rsidRPr="008977EF">
              <w:rPr>
                <w:noProof/>
                <w:sz w:val="24"/>
                <w:szCs w:val="24"/>
                <w:lang w:val="en-US"/>
              </w:rPr>
              <w:drawing>
                <wp:inline distT="0" distB="0" distL="0" distR="0" wp14:anchorId="1B055FB0" wp14:editId="3834A52D">
                  <wp:extent cx="765175" cy="7461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774425" cy="755170"/>
                          </a:xfrm>
                          <a:prstGeom prst="rect">
                            <a:avLst/>
                          </a:prstGeom>
                        </pic:spPr>
                      </pic:pic>
                    </a:graphicData>
                  </a:graphic>
                </wp:inline>
              </w:drawing>
            </w:r>
          </w:p>
          <w:p w:rsidR="000D1A1D" w:rsidRPr="008977EF" w:rsidRDefault="000D1A1D" w:rsidP="00DA7513">
            <w:pPr>
              <w:tabs>
                <w:tab w:val="left" w:pos="1134"/>
              </w:tabs>
              <w:spacing w:after="0" w:line="240" w:lineRule="auto"/>
              <w:jc w:val="center"/>
              <w:rPr>
                <w:sz w:val="24"/>
                <w:szCs w:val="24"/>
              </w:rPr>
            </w:pPr>
          </w:p>
        </w:tc>
        <w:tc>
          <w:tcPr>
            <w:tcW w:w="7410" w:type="dxa"/>
          </w:tcPr>
          <w:p w:rsidR="000D1A1D" w:rsidRDefault="000D1A1D" w:rsidP="00DA7513">
            <w:pPr>
              <w:tabs>
                <w:tab w:val="left" w:pos="1134"/>
              </w:tabs>
              <w:spacing w:after="0" w:line="240" w:lineRule="auto"/>
              <w:ind w:firstLine="318"/>
              <w:rPr>
                <w:sz w:val="24"/>
                <w:szCs w:val="24"/>
                <w:u w:val="single"/>
              </w:rPr>
            </w:pPr>
          </w:p>
          <w:p w:rsidR="000D1A1D" w:rsidRPr="008977EF" w:rsidRDefault="000D1A1D" w:rsidP="00DA7513">
            <w:pPr>
              <w:tabs>
                <w:tab w:val="left" w:pos="1134"/>
              </w:tabs>
              <w:spacing w:after="0" w:line="240" w:lineRule="auto"/>
              <w:ind w:firstLine="318"/>
              <w:rPr>
                <w:sz w:val="24"/>
                <w:szCs w:val="24"/>
              </w:rPr>
            </w:pPr>
            <w:r w:rsidRPr="008977EF">
              <w:rPr>
                <w:sz w:val="24"/>
                <w:szCs w:val="24"/>
                <w:u w:val="single"/>
              </w:rPr>
              <w:t>Вентилятор</w:t>
            </w:r>
            <w:r w:rsidRPr="008977EF">
              <w:rPr>
                <w:sz w:val="24"/>
                <w:szCs w:val="24"/>
              </w:rPr>
              <w:t xml:space="preserve"> – </w:t>
            </w:r>
            <w:proofErr w:type="spellStart"/>
            <w:r w:rsidRPr="008977EF">
              <w:rPr>
                <w:sz w:val="24"/>
                <w:szCs w:val="24"/>
              </w:rPr>
              <w:t>вкл</w:t>
            </w:r>
            <w:proofErr w:type="spellEnd"/>
            <w:r w:rsidRPr="008977EF">
              <w:rPr>
                <w:sz w:val="24"/>
                <w:szCs w:val="24"/>
              </w:rPr>
              <w:t>/</w:t>
            </w:r>
            <w:proofErr w:type="spellStart"/>
            <w:r w:rsidRPr="008977EF">
              <w:rPr>
                <w:sz w:val="24"/>
                <w:szCs w:val="24"/>
              </w:rPr>
              <w:t>выкл</w:t>
            </w:r>
            <w:proofErr w:type="spellEnd"/>
            <w:r w:rsidRPr="008977EF">
              <w:rPr>
                <w:sz w:val="24"/>
                <w:szCs w:val="24"/>
              </w:rPr>
              <w:t xml:space="preserve"> вентилятора. Мощность вентилятора настраивается в процентах.</w:t>
            </w:r>
          </w:p>
        </w:tc>
      </w:tr>
      <w:tr w:rsidR="000D1A1D" w:rsidRPr="008977EF" w:rsidTr="00DA7513">
        <w:trPr>
          <w:cantSplit/>
          <w:trHeight w:hRule="exact" w:val="1418"/>
        </w:trPr>
        <w:tc>
          <w:tcPr>
            <w:tcW w:w="2276" w:type="dxa"/>
            <w:vAlign w:val="center"/>
          </w:tcPr>
          <w:p w:rsidR="000D1A1D" w:rsidRPr="008977EF" w:rsidRDefault="000D1A1D" w:rsidP="00DA7513">
            <w:pPr>
              <w:tabs>
                <w:tab w:val="left" w:pos="1134"/>
              </w:tabs>
              <w:spacing w:after="0" w:line="240" w:lineRule="auto"/>
              <w:jc w:val="center"/>
              <w:rPr>
                <w:sz w:val="24"/>
                <w:szCs w:val="24"/>
                <w:lang w:eastAsia="uk-UA"/>
              </w:rPr>
            </w:pPr>
            <w:r w:rsidRPr="008977EF">
              <w:rPr>
                <w:noProof/>
                <w:sz w:val="24"/>
                <w:szCs w:val="24"/>
                <w:lang w:val="en-US"/>
              </w:rPr>
              <w:drawing>
                <wp:inline distT="0" distB="0" distL="0" distR="0" wp14:anchorId="56B178B4" wp14:editId="7170648F">
                  <wp:extent cx="740534" cy="768096"/>
                  <wp:effectExtent l="0" t="0" r="254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750127" cy="778046"/>
                          </a:xfrm>
                          <a:prstGeom prst="rect">
                            <a:avLst/>
                          </a:prstGeom>
                        </pic:spPr>
                      </pic:pic>
                    </a:graphicData>
                  </a:graphic>
                </wp:inline>
              </w:drawing>
            </w:r>
          </w:p>
          <w:p w:rsidR="000D1A1D" w:rsidRPr="008977EF" w:rsidRDefault="000D1A1D" w:rsidP="00DA7513">
            <w:pPr>
              <w:tabs>
                <w:tab w:val="left" w:pos="1134"/>
              </w:tabs>
              <w:spacing w:after="0" w:line="240" w:lineRule="auto"/>
              <w:jc w:val="center"/>
              <w:rPr>
                <w:sz w:val="24"/>
                <w:szCs w:val="24"/>
                <w:lang w:eastAsia="uk-UA"/>
              </w:rPr>
            </w:pPr>
          </w:p>
        </w:tc>
        <w:tc>
          <w:tcPr>
            <w:tcW w:w="7410" w:type="dxa"/>
          </w:tcPr>
          <w:p w:rsidR="000D1A1D" w:rsidRDefault="000D1A1D" w:rsidP="00DA7513">
            <w:pPr>
              <w:tabs>
                <w:tab w:val="left" w:pos="1134"/>
              </w:tabs>
              <w:spacing w:after="0" w:line="240" w:lineRule="auto"/>
              <w:ind w:firstLine="318"/>
              <w:rPr>
                <w:sz w:val="24"/>
                <w:szCs w:val="24"/>
                <w:u w:val="single"/>
              </w:rPr>
            </w:pPr>
          </w:p>
          <w:p w:rsidR="000D1A1D" w:rsidRDefault="000D1A1D" w:rsidP="00DA7513">
            <w:pPr>
              <w:tabs>
                <w:tab w:val="left" w:pos="1134"/>
              </w:tabs>
              <w:spacing w:after="0" w:line="240" w:lineRule="auto"/>
              <w:ind w:firstLine="318"/>
              <w:rPr>
                <w:sz w:val="24"/>
                <w:szCs w:val="24"/>
                <w:u w:val="single"/>
              </w:rPr>
            </w:pPr>
          </w:p>
          <w:p w:rsidR="000D1A1D" w:rsidRPr="008977EF" w:rsidRDefault="000D1A1D" w:rsidP="00DA7513">
            <w:pPr>
              <w:tabs>
                <w:tab w:val="left" w:pos="1134"/>
              </w:tabs>
              <w:spacing w:after="0" w:line="240" w:lineRule="auto"/>
              <w:ind w:firstLine="318"/>
              <w:rPr>
                <w:sz w:val="24"/>
                <w:szCs w:val="24"/>
              </w:rPr>
            </w:pPr>
            <w:r w:rsidRPr="008977EF">
              <w:rPr>
                <w:sz w:val="24"/>
                <w:szCs w:val="24"/>
                <w:u w:val="single"/>
              </w:rPr>
              <w:t xml:space="preserve">Тэн </w:t>
            </w:r>
            <w:r w:rsidRPr="008977EF">
              <w:rPr>
                <w:sz w:val="24"/>
                <w:szCs w:val="24"/>
              </w:rPr>
              <w:t xml:space="preserve">– </w:t>
            </w:r>
            <w:proofErr w:type="spellStart"/>
            <w:r w:rsidRPr="008977EF">
              <w:rPr>
                <w:sz w:val="24"/>
                <w:szCs w:val="24"/>
              </w:rPr>
              <w:t>вкл</w:t>
            </w:r>
            <w:proofErr w:type="spellEnd"/>
            <w:r w:rsidRPr="008977EF">
              <w:rPr>
                <w:sz w:val="24"/>
                <w:szCs w:val="24"/>
              </w:rPr>
              <w:t>/</w:t>
            </w:r>
            <w:proofErr w:type="spellStart"/>
            <w:r w:rsidRPr="008977EF">
              <w:rPr>
                <w:sz w:val="24"/>
                <w:szCs w:val="24"/>
              </w:rPr>
              <w:t>выкл</w:t>
            </w:r>
            <w:proofErr w:type="spellEnd"/>
            <w:r w:rsidRPr="008977EF">
              <w:rPr>
                <w:sz w:val="24"/>
                <w:szCs w:val="24"/>
              </w:rPr>
              <w:t xml:space="preserve"> выхода нагревательного элемента. </w:t>
            </w:r>
          </w:p>
        </w:tc>
      </w:tr>
      <w:tr w:rsidR="000D1A1D" w:rsidRPr="008977EF" w:rsidTr="00DA7513">
        <w:trPr>
          <w:cantSplit/>
          <w:trHeight w:hRule="exact" w:val="1418"/>
        </w:trPr>
        <w:tc>
          <w:tcPr>
            <w:tcW w:w="2276" w:type="dxa"/>
            <w:vAlign w:val="center"/>
          </w:tcPr>
          <w:p w:rsidR="000D1A1D" w:rsidRPr="008977EF" w:rsidRDefault="000D1A1D" w:rsidP="00DA7513">
            <w:pPr>
              <w:tabs>
                <w:tab w:val="left" w:pos="1134"/>
              </w:tabs>
              <w:spacing w:after="0" w:line="240" w:lineRule="auto"/>
              <w:jc w:val="center"/>
              <w:rPr>
                <w:sz w:val="24"/>
                <w:szCs w:val="24"/>
              </w:rPr>
            </w:pPr>
            <w:r w:rsidRPr="008977EF">
              <w:rPr>
                <w:noProof/>
                <w:sz w:val="24"/>
                <w:szCs w:val="24"/>
                <w:lang w:val="en-US"/>
              </w:rPr>
              <w:drawing>
                <wp:inline distT="0" distB="0" distL="0" distR="0" wp14:anchorId="7FCEB39D" wp14:editId="37CD7D01">
                  <wp:extent cx="740410" cy="773874"/>
                  <wp:effectExtent l="0" t="0" r="2540"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761669" cy="796094"/>
                          </a:xfrm>
                          <a:prstGeom prst="rect">
                            <a:avLst/>
                          </a:prstGeom>
                        </pic:spPr>
                      </pic:pic>
                    </a:graphicData>
                  </a:graphic>
                </wp:inline>
              </w:drawing>
            </w:r>
          </w:p>
          <w:p w:rsidR="000D1A1D" w:rsidRPr="008977EF" w:rsidRDefault="000D1A1D" w:rsidP="00DA7513">
            <w:pPr>
              <w:tabs>
                <w:tab w:val="left" w:pos="1134"/>
              </w:tabs>
              <w:spacing w:after="0" w:line="240" w:lineRule="auto"/>
              <w:jc w:val="center"/>
              <w:rPr>
                <w:sz w:val="24"/>
                <w:szCs w:val="24"/>
              </w:rPr>
            </w:pPr>
          </w:p>
        </w:tc>
        <w:tc>
          <w:tcPr>
            <w:tcW w:w="7410" w:type="dxa"/>
          </w:tcPr>
          <w:p w:rsidR="000D1A1D" w:rsidRDefault="000D1A1D" w:rsidP="00DA7513">
            <w:pPr>
              <w:tabs>
                <w:tab w:val="left" w:pos="1134"/>
              </w:tabs>
              <w:spacing w:after="0" w:line="240" w:lineRule="auto"/>
              <w:ind w:firstLine="318"/>
              <w:rPr>
                <w:sz w:val="24"/>
                <w:szCs w:val="24"/>
                <w:u w:val="single"/>
              </w:rPr>
            </w:pPr>
          </w:p>
          <w:p w:rsidR="000D1A1D" w:rsidRPr="008977EF" w:rsidRDefault="000D1A1D" w:rsidP="00DA7513">
            <w:pPr>
              <w:tabs>
                <w:tab w:val="left" w:pos="1134"/>
              </w:tabs>
              <w:spacing w:after="0" w:line="240" w:lineRule="auto"/>
              <w:ind w:firstLine="318"/>
              <w:rPr>
                <w:sz w:val="24"/>
                <w:szCs w:val="24"/>
              </w:rPr>
            </w:pPr>
            <w:r w:rsidRPr="008977EF">
              <w:rPr>
                <w:sz w:val="24"/>
                <w:szCs w:val="24"/>
                <w:u w:val="single"/>
              </w:rPr>
              <w:t>Насос Ц.О./Насос ГВС</w:t>
            </w:r>
            <w:r w:rsidRPr="008977EF">
              <w:rPr>
                <w:sz w:val="24"/>
                <w:szCs w:val="24"/>
              </w:rPr>
              <w:t xml:space="preserve"> – </w:t>
            </w:r>
            <w:proofErr w:type="spellStart"/>
            <w:r w:rsidRPr="008977EF">
              <w:rPr>
                <w:sz w:val="24"/>
                <w:szCs w:val="24"/>
              </w:rPr>
              <w:t>вкл</w:t>
            </w:r>
            <w:proofErr w:type="spellEnd"/>
            <w:r w:rsidRPr="008977EF">
              <w:rPr>
                <w:sz w:val="24"/>
                <w:szCs w:val="24"/>
              </w:rPr>
              <w:t>/</w:t>
            </w:r>
            <w:proofErr w:type="spellStart"/>
            <w:r w:rsidRPr="008977EF">
              <w:rPr>
                <w:sz w:val="24"/>
                <w:szCs w:val="24"/>
              </w:rPr>
              <w:t>выкл</w:t>
            </w:r>
            <w:proofErr w:type="spellEnd"/>
            <w:r w:rsidRPr="008977EF">
              <w:rPr>
                <w:sz w:val="24"/>
                <w:szCs w:val="24"/>
              </w:rPr>
              <w:t xml:space="preserve"> насос центрального отопления / ГВС</w:t>
            </w:r>
          </w:p>
        </w:tc>
      </w:tr>
      <w:tr w:rsidR="000D1A1D" w:rsidRPr="008977EF" w:rsidTr="00DA7513">
        <w:trPr>
          <w:cantSplit/>
          <w:trHeight w:hRule="exact" w:val="1418"/>
        </w:trPr>
        <w:tc>
          <w:tcPr>
            <w:tcW w:w="2276" w:type="dxa"/>
            <w:vAlign w:val="center"/>
          </w:tcPr>
          <w:p w:rsidR="000D1A1D" w:rsidRPr="008977EF" w:rsidRDefault="000D1A1D" w:rsidP="00DA7513">
            <w:pPr>
              <w:tabs>
                <w:tab w:val="left" w:pos="1134"/>
              </w:tabs>
              <w:spacing w:after="0" w:line="240" w:lineRule="auto"/>
              <w:jc w:val="center"/>
              <w:rPr>
                <w:sz w:val="24"/>
                <w:szCs w:val="24"/>
              </w:rPr>
            </w:pPr>
            <w:r w:rsidRPr="008977EF">
              <w:rPr>
                <w:noProof/>
                <w:sz w:val="24"/>
                <w:szCs w:val="24"/>
                <w:lang w:val="en-US"/>
              </w:rPr>
              <w:drawing>
                <wp:inline distT="0" distB="0" distL="0" distR="0" wp14:anchorId="614169A6" wp14:editId="257F00CA">
                  <wp:extent cx="777240" cy="943002"/>
                  <wp:effectExtent l="0" t="0" r="381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786144" cy="953805"/>
                          </a:xfrm>
                          <a:prstGeom prst="rect">
                            <a:avLst/>
                          </a:prstGeom>
                        </pic:spPr>
                      </pic:pic>
                    </a:graphicData>
                  </a:graphic>
                </wp:inline>
              </w:drawing>
            </w:r>
          </w:p>
          <w:p w:rsidR="000D1A1D" w:rsidRPr="008977EF" w:rsidRDefault="000D1A1D" w:rsidP="00DA7513">
            <w:pPr>
              <w:tabs>
                <w:tab w:val="left" w:pos="1134"/>
              </w:tabs>
              <w:spacing w:after="0" w:line="240" w:lineRule="auto"/>
              <w:jc w:val="center"/>
              <w:rPr>
                <w:sz w:val="24"/>
                <w:szCs w:val="24"/>
              </w:rPr>
            </w:pPr>
          </w:p>
        </w:tc>
        <w:tc>
          <w:tcPr>
            <w:tcW w:w="7410" w:type="dxa"/>
          </w:tcPr>
          <w:p w:rsidR="000D1A1D" w:rsidRDefault="000D1A1D" w:rsidP="00DA7513">
            <w:pPr>
              <w:tabs>
                <w:tab w:val="left" w:pos="1134"/>
              </w:tabs>
              <w:spacing w:after="0" w:line="240" w:lineRule="auto"/>
              <w:ind w:firstLine="318"/>
              <w:rPr>
                <w:sz w:val="24"/>
                <w:szCs w:val="24"/>
                <w:u w:val="single"/>
              </w:rPr>
            </w:pPr>
          </w:p>
          <w:p w:rsidR="000D1A1D" w:rsidRDefault="000D1A1D" w:rsidP="00DA7513">
            <w:pPr>
              <w:tabs>
                <w:tab w:val="left" w:pos="1134"/>
              </w:tabs>
              <w:spacing w:after="0" w:line="240" w:lineRule="auto"/>
              <w:ind w:firstLine="318"/>
              <w:rPr>
                <w:sz w:val="24"/>
                <w:szCs w:val="24"/>
                <w:u w:val="single"/>
              </w:rPr>
            </w:pPr>
          </w:p>
          <w:p w:rsidR="000D1A1D" w:rsidRPr="008977EF" w:rsidRDefault="000D1A1D" w:rsidP="00DA7513">
            <w:pPr>
              <w:tabs>
                <w:tab w:val="left" w:pos="1134"/>
              </w:tabs>
              <w:spacing w:after="0" w:line="240" w:lineRule="auto"/>
              <w:ind w:firstLine="318"/>
              <w:rPr>
                <w:sz w:val="24"/>
                <w:szCs w:val="24"/>
              </w:rPr>
            </w:pPr>
            <w:r w:rsidRPr="008977EF">
              <w:rPr>
                <w:sz w:val="24"/>
                <w:szCs w:val="24"/>
                <w:u w:val="single"/>
              </w:rPr>
              <w:t>Назад</w:t>
            </w:r>
            <w:r w:rsidRPr="008977EF">
              <w:rPr>
                <w:sz w:val="24"/>
                <w:szCs w:val="24"/>
              </w:rPr>
              <w:t xml:space="preserve"> – возврат в предыдущее меню.</w:t>
            </w:r>
          </w:p>
        </w:tc>
      </w:tr>
      <w:tr w:rsidR="000D1A1D" w:rsidRPr="008977EF" w:rsidTr="00DA7513">
        <w:trPr>
          <w:cantSplit/>
          <w:trHeight w:hRule="exact" w:val="1418"/>
        </w:trPr>
        <w:tc>
          <w:tcPr>
            <w:tcW w:w="2276" w:type="dxa"/>
            <w:vAlign w:val="center"/>
          </w:tcPr>
          <w:p w:rsidR="000D1A1D" w:rsidRPr="008977EF" w:rsidRDefault="000D1A1D" w:rsidP="00DA7513">
            <w:pPr>
              <w:tabs>
                <w:tab w:val="left" w:pos="1134"/>
              </w:tabs>
              <w:spacing w:after="0" w:line="240" w:lineRule="auto"/>
              <w:jc w:val="center"/>
              <w:rPr>
                <w:sz w:val="24"/>
                <w:szCs w:val="24"/>
              </w:rPr>
            </w:pPr>
            <w:r w:rsidRPr="008977EF">
              <w:rPr>
                <w:noProof/>
                <w:sz w:val="24"/>
                <w:szCs w:val="24"/>
                <w:lang w:val="en-US"/>
              </w:rPr>
              <w:drawing>
                <wp:inline distT="0" distB="0" distL="0" distR="0" wp14:anchorId="144E060D" wp14:editId="104ACAD6">
                  <wp:extent cx="753745" cy="753745"/>
                  <wp:effectExtent l="0" t="0" r="8255" b="825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784923" cy="784923"/>
                          </a:xfrm>
                          <a:prstGeom prst="rect">
                            <a:avLst/>
                          </a:prstGeom>
                        </pic:spPr>
                      </pic:pic>
                    </a:graphicData>
                  </a:graphic>
                </wp:inline>
              </w:drawing>
            </w:r>
          </w:p>
        </w:tc>
        <w:tc>
          <w:tcPr>
            <w:tcW w:w="7410" w:type="dxa"/>
          </w:tcPr>
          <w:p w:rsidR="000D1A1D" w:rsidRPr="008977EF" w:rsidRDefault="000D1A1D" w:rsidP="00DA7513">
            <w:pPr>
              <w:tabs>
                <w:tab w:val="left" w:pos="1134"/>
              </w:tabs>
              <w:spacing w:after="0" w:line="240" w:lineRule="auto"/>
              <w:ind w:firstLine="318"/>
              <w:rPr>
                <w:sz w:val="24"/>
                <w:szCs w:val="24"/>
              </w:rPr>
            </w:pPr>
            <w:r w:rsidRPr="008977EF">
              <w:rPr>
                <w:sz w:val="24"/>
                <w:szCs w:val="24"/>
                <w:u w:val="single"/>
              </w:rPr>
              <w:t>ВЫХОД</w:t>
            </w:r>
            <w:r w:rsidRPr="008977EF">
              <w:rPr>
                <w:sz w:val="24"/>
                <w:szCs w:val="24"/>
              </w:rPr>
              <w:t xml:space="preserve"> – возврат на главный экран. При выборе режима работы и запуске горелки не используется, возврат на главный экран происходит автоматически.</w:t>
            </w:r>
          </w:p>
        </w:tc>
      </w:tr>
    </w:tbl>
    <w:p w:rsidR="000D1A1D" w:rsidRPr="008977EF" w:rsidRDefault="000D1A1D" w:rsidP="000D1A1D">
      <w:pPr>
        <w:pStyle w:val="a6"/>
        <w:spacing w:after="0" w:line="240" w:lineRule="auto"/>
        <w:ind w:left="0" w:hanging="567"/>
        <w:jc w:val="left"/>
        <w:rPr>
          <w:sz w:val="24"/>
          <w:szCs w:val="24"/>
        </w:rPr>
      </w:pPr>
    </w:p>
    <w:p w:rsidR="000D1A1D" w:rsidRPr="008977EF" w:rsidRDefault="000D1A1D" w:rsidP="00337BD8">
      <w:pPr>
        <w:spacing w:after="200" w:line="276" w:lineRule="auto"/>
        <w:ind w:firstLine="0"/>
        <w:contextualSpacing w:val="0"/>
        <w:jc w:val="left"/>
        <w:rPr>
          <w:sz w:val="24"/>
          <w:szCs w:val="24"/>
        </w:rPr>
      </w:pPr>
      <w:r>
        <w:rPr>
          <w:sz w:val="24"/>
          <w:szCs w:val="24"/>
        </w:rPr>
        <w:br w:type="page"/>
      </w:r>
    </w:p>
    <w:p w:rsidR="000D1A1D" w:rsidRPr="00076EE1" w:rsidRDefault="000D1A1D" w:rsidP="000D1A1D">
      <w:pPr>
        <w:pStyle w:val="1"/>
        <w:numPr>
          <w:ilvl w:val="0"/>
          <w:numId w:val="14"/>
        </w:numPr>
        <w:ind w:left="0"/>
        <w:jc w:val="center"/>
        <w:rPr>
          <w:sz w:val="28"/>
          <w:szCs w:val="28"/>
          <w:u w:val="single"/>
        </w:rPr>
      </w:pPr>
      <w:bookmarkStart w:id="26" w:name="_Toc411420448"/>
      <w:bookmarkStart w:id="27" w:name="_Toc467493049"/>
      <w:r w:rsidRPr="00076EE1">
        <w:rPr>
          <w:sz w:val="28"/>
          <w:szCs w:val="28"/>
          <w:u w:val="single"/>
        </w:rPr>
        <w:lastRenderedPageBreak/>
        <w:t>СЕРВИСНОЕ МЕНЮ</w:t>
      </w:r>
      <w:bookmarkEnd w:id="26"/>
      <w:bookmarkEnd w:id="27"/>
    </w:p>
    <w:p w:rsidR="000D1A1D" w:rsidRPr="000F1F7B" w:rsidRDefault="000D1A1D" w:rsidP="000D1A1D">
      <w:pPr>
        <w:pStyle w:val="a6"/>
        <w:tabs>
          <w:tab w:val="left" w:pos="1134"/>
        </w:tabs>
        <w:spacing w:after="0" w:line="240" w:lineRule="auto"/>
        <w:ind w:left="0" w:firstLine="851"/>
        <w:rPr>
          <w:sz w:val="24"/>
          <w:szCs w:val="24"/>
        </w:rPr>
      </w:pPr>
      <w:r w:rsidRPr="000F1F7B">
        <w:rPr>
          <w:sz w:val="24"/>
          <w:szCs w:val="24"/>
        </w:rPr>
        <w:t xml:space="preserve">Для входа в сервисное меню используется код, при вводе которого открывается одно из скрытых меню. </w:t>
      </w:r>
    </w:p>
    <w:p w:rsidR="000D1A1D" w:rsidRPr="000F1F7B" w:rsidRDefault="000D1A1D" w:rsidP="000D1A1D">
      <w:pPr>
        <w:pStyle w:val="2"/>
        <w:spacing w:before="0" w:line="240" w:lineRule="auto"/>
        <w:rPr>
          <w:rFonts w:ascii="Times New Roman" w:hAnsi="Times New Roman" w:cs="Times New Roman"/>
          <w:color w:val="auto"/>
          <w:sz w:val="24"/>
          <w:szCs w:val="24"/>
        </w:rPr>
      </w:pPr>
      <w:bookmarkStart w:id="28" w:name="_Toc411420449"/>
      <w:bookmarkStart w:id="29" w:name="_Toc467493050"/>
      <w:r w:rsidRPr="000F1F7B">
        <w:rPr>
          <w:rFonts w:ascii="Times New Roman" w:hAnsi="Times New Roman" w:cs="Times New Roman"/>
          <w:color w:val="auto"/>
          <w:sz w:val="24"/>
          <w:szCs w:val="24"/>
        </w:rPr>
        <w:t xml:space="preserve">5.1 </w:t>
      </w:r>
      <w:r w:rsidRPr="00337BD8">
        <w:rPr>
          <w:rFonts w:ascii="Times New Roman" w:hAnsi="Times New Roman" w:cs="Times New Roman"/>
          <w:color w:val="auto"/>
          <w:sz w:val="24"/>
          <w:szCs w:val="24"/>
          <w:u w:val="single"/>
        </w:rPr>
        <w:t>Безопасность</w:t>
      </w:r>
      <w:bookmarkEnd w:id="28"/>
      <w:bookmarkEnd w:id="29"/>
    </w:p>
    <w:p w:rsidR="000D1A1D" w:rsidRPr="000F1F7B" w:rsidRDefault="000D1A1D" w:rsidP="000D1A1D">
      <w:pPr>
        <w:tabs>
          <w:tab w:val="left" w:pos="1134"/>
        </w:tabs>
        <w:spacing w:after="0" w:line="240" w:lineRule="auto"/>
        <w:ind w:firstLine="851"/>
        <w:rPr>
          <w:sz w:val="24"/>
          <w:szCs w:val="24"/>
        </w:rPr>
      </w:pPr>
      <w:r w:rsidRPr="000F1F7B">
        <w:rPr>
          <w:sz w:val="24"/>
          <w:szCs w:val="24"/>
        </w:rPr>
        <w:t xml:space="preserve">В меню безопасности устанавливается максимально допустимая температура котла, дымовых газов, </w:t>
      </w:r>
      <w:proofErr w:type="spellStart"/>
      <w:r w:rsidRPr="000F1F7B">
        <w:rPr>
          <w:sz w:val="24"/>
          <w:szCs w:val="24"/>
        </w:rPr>
        <w:t>пеллетоприемника</w:t>
      </w:r>
      <w:proofErr w:type="spellEnd"/>
      <w:r w:rsidRPr="000F1F7B">
        <w:rPr>
          <w:sz w:val="24"/>
          <w:szCs w:val="24"/>
        </w:rPr>
        <w:t>. По достижению данных значение контроллер подаст звуковой сигнал с индикацией и перейдет в «Гашение»</w:t>
      </w:r>
    </w:p>
    <w:p w:rsidR="000D1A1D" w:rsidRPr="000F1F7B" w:rsidRDefault="000D1A1D" w:rsidP="000D1A1D">
      <w:pPr>
        <w:tabs>
          <w:tab w:val="left" w:pos="1134"/>
        </w:tabs>
        <w:spacing w:after="0" w:line="240" w:lineRule="auto"/>
        <w:ind w:firstLine="851"/>
        <w:rPr>
          <w:sz w:val="24"/>
          <w:szCs w:val="24"/>
        </w:rPr>
      </w:pPr>
      <w:r w:rsidRPr="000F1F7B">
        <w:rPr>
          <w:sz w:val="24"/>
          <w:szCs w:val="24"/>
        </w:rPr>
        <w:t xml:space="preserve">Для входа в меню безопасности необходимо в главном меню выбрать пункт «Сервисное меню», </w:t>
      </w:r>
      <w:r w:rsidRPr="000F1F7B">
        <w:rPr>
          <w:noProof/>
          <w:sz w:val="24"/>
          <w:szCs w:val="24"/>
          <w:lang w:val="en-US"/>
        </w:rPr>
        <w:drawing>
          <wp:inline distT="0" distB="0" distL="0" distR="0" wp14:anchorId="20542A5E" wp14:editId="57EA1B95">
            <wp:extent cx="329184" cy="329184"/>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338605" cy="338605"/>
                    </a:xfrm>
                    <a:prstGeom prst="rect">
                      <a:avLst/>
                    </a:prstGeom>
                  </pic:spPr>
                </pic:pic>
              </a:graphicData>
            </a:graphic>
          </wp:inline>
        </w:drawing>
      </w:r>
      <w:r w:rsidRPr="000F1F7B">
        <w:rPr>
          <w:sz w:val="24"/>
          <w:szCs w:val="24"/>
        </w:rPr>
        <w:t xml:space="preserve">, нажать на </w:t>
      </w:r>
      <w:proofErr w:type="spellStart"/>
      <w:r w:rsidRPr="000F1F7B">
        <w:rPr>
          <w:sz w:val="24"/>
          <w:szCs w:val="24"/>
        </w:rPr>
        <w:t>энкодер</w:t>
      </w:r>
      <w:proofErr w:type="spellEnd"/>
      <w:r w:rsidRPr="000F1F7B">
        <w:rPr>
          <w:sz w:val="24"/>
          <w:szCs w:val="24"/>
        </w:rPr>
        <w:t xml:space="preserve">, в появившемся окне (рис. </w:t>
      </w:r>
      <w:r>
        <w:rPr>
          <w:sz w:val="24"/>
          <w:szCs w:val="24"/>
        </w:rPr>
        <w:t>22</w:t>
      </w:r>
      <w:r w:rsidRPr="000F1F7B">
        <w:rPr>
          <w:sz w:val="24"/>
          <w:szCs w:val="24"/>
        </w:rPr>
        <w:t xml:space="preserve">) ввести код </w:t>
      </w:r>
      <w:r w:rsidRPr="000F1F7B">
        <w:rPr>
          <w:b/>
          <w:sz w:val="24"/>
          <w:szCs w:val="24"/>
        </w:rPr>
        <w:t>2222</w:t>
      </w:r>
      <w:r w:rsidRPr="000F1F7B">
        <w:rPr>
          <w:sz w:val="24"/>
          <w:szCs w:val="24"/>
        </w:rPr>
        <w:t xml:space="preserve">. Поворотом </w:t>
      </w:r>
      <w:proofErr w:type="spellStart"/>
      <w:r w:rsidRPr="000F1F7B">
        <w:rPr>
          <w:sz w:val="24"/>
          <w:szCs w:val="24"/>
        </w:rPr>
        <w:t>энкодера</w:t>
      </w:r>
      <w:proofErr w:type="spellEnd"/>
      <w:r w:rsidRPr="000F1F7B">
        <w:rPr>
          <w:sz w:val="24"/>
          <w:szCs w:val="24"/>
        </w:rPr>
        <w:t xml:space="preserve"> выбрать пункт «Безопасность», </w:t>
      </w:r>
      <w:r w:rsidRPr="000F1F7B">
        <w:rPr>
          <w:noProof/>
          <w:sz w:val="24"/>
          <w:szCs w:val="24"/>
          <w:lang w:val="en-US"/>
        </w:rPr>
        <w:drawing>
          <wp:inline distT="0" distB="0" distL="0" distR="0" wp14:anchorId="4B310F40" wp14:editId="3422E836">
            <wp:extent cx="285293" cy="304104"/>
            <wp:effectExtent l="0" t="0" r="635" b="127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304140" cy="324194"/>
                    </a:xfrm>
                    <a:prstGeom prst="rect">
                      <a:avLst/>
                    </a:prstGeom>
                  </pic:spPr>
                </pic:pic>
              </a:graphicData>
            </a:graphic>
          </wp:inline>
        </w:drawing>
      </w:r>
      <w:r w:rsidRPr="000F1F7B">
        <w:rPr>
          <w:sz w:val="24"/>
          <w:szCs w:val="24"/>
        </w:rPr>
        <w:t xml:space="preserve">, нажать на </w:t>
      </w:r>
      <w:proofErr w:type="spellStart"/>
      <w:r w:rsidRPr="000F1F7B">
        <w:rPr>
          <w:sz w:val="24"/>
          <w:szCs w:val="24"/>
        </w:rPr>
        <w:t>энкодер</w:t>
      </w:r>
      <w:proofErr w:type="spellEnd"/>
      <w:r w:rsidRPr="000F1F7B">
        <w:rPr>
          <w:sz w:val="24"/>
          <w:szCs w:val="24"/>
        </w:rPr>
        <w:t xml:space="preserve"> – на дисплее появится меню безопасности. </w:t>
      </w:r>
    </w:p>
    <w:p w:rsidR="000D1A1D" w:rsidRPr="000F1F7B" w:rsidRDefault="000D1A1D" w:rsidP="000D1A1D">
      <w:pPr>
        <w:tabs>
          <w:tab w:val="left" w:pos="1134"/>
        </w:tabs>
        <w:spacing w:after="0" w:line="240" w:lineRule="auto"/>
        <w:jc w:val="center"/>
        <w:rPr>
          <w:sz w:val="24"/>
          <w:szCs w:val="24"/>
        </w:rPr>
      </w:pPr>
      <w:r w:rsidRPr="000F1F7B">
        <w:rPr>
          <w:noProof/>
          <w:sz w:val="24"/>
          <w:szCs w:val="24"/>
          <w:lang w:val="en-US"/>
        </w:rPr>
        <w:drawing>
          <wp:inline distT="0" distB="0" distL="0" distR="0" wp14:anchorId="3A3330EA" wp14:editId="58E85DEB">
            <wp:extent cx="2313296" cy="1635795"/>
            <wp:effectExtent l="0" t="0" r="0" b="254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2324781" cy="1643917"/>
                    </a:xfrm>
                    <a:prstGeom prst="rect">
                      <a:avLst/>
                    </a:prstGeom>
                  </pic:spPr>
                </pic:pic>
              </a:graphicData>
            </a:graphic>
          </wp:inline>
        </w:drawing>
      </w:r>
    </w:p>
    <w:p w:rsidR="000D1A1D" w:rsidRPr="00497CBF" w:rsidRDefault="000D1A1D" w:rsidP="000D1A1D">
      <w:pPr>
        <w:tabs>
          <w:tab w:val="left" w:pos="1134"/>
        </w:tabs>
        <w:spacing w:after="0" w:line="240" w:lineRule="auto"/>
        <w:jc w:val="center"/>
        <w:rPr>
          <w:i/>
          <w:sz w:val="24"/>
          <w:szCs w:val="24"/>
          <w:u w:val="single"/>
        </w:rPr>
      </w:pPr>
      <w:r w:rsidRPr="00497CBF">
        <w:rPr>
          <w:i/>
          <w:sz w:val="24"/>
          <w:szCs w:val="24"/>
          <w:u w:val="single"/>
        </w:rPr>
        <w:t>Рисунок 22 – Окно ввода кода</w:t>
      </w:r>
    </w:p>
    <w:p w:rsidR="000D1A1D" w:rsidRPr="000F1F7B" w:rsidRDefault="000D1A1D" w:rsidP="000D1A1D">
      <w:pPr>
        <w:tabs>
          <w:tab w:val="left" w:pos="1134"/>
        </w:tabs>
        <w:spacing w:after="0" w:line="240" w:lineRule="auto"/>
        <w:ind w:firstLine="851"/>
        <w:rPr>
          <w:sz w:val="24"/>
          <w:szCs w:val="24"/>
        </w:rPr>
      </w:pPr>
      <w:r w:rsidRPr="000F1F7B">
        <w:rPr>
          <w:sz w:val="24"/>
          <w:szCs w:val="24"/>
        </w:rPr>
        <w:t>Меню безопасности содержит следующие пункты: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5"/>
        <w:gridCol w:w="7316"/>
      </w:tblGrid>
      <w:tr w:rsidR="000D1A1D" w:rsidRPr="000F1F7B" w:rsidTr="00DA7513">
        <w:tc>
          <w:tcPr>
            <w:tcW w:w="2255" w:type="dxa"/>
            <w:vAlign w:val="center"/>
          </w:tcPr>
          <w:p w:rsidR="000D1A1D" w:rsidRPr="000F1F7B" w:rsidRDefault="000D1A1D" w:rsidP="00DA7513">
            <w:pPr>
              <w:tabs>
                <w:tab w:val="left" w:pos="1134"/>
              </w:tabs>
              <w:spacing w:after="0" w:line="240" w:lineRule="auto"/>
              <w:jc w:val="center"/>
              <w:rPr>
                <w:sz w:val="24"/>
                <w:szCs w:val="24"/>
              </w:rPr>
            </w:pPr>
            <w:r w:rsidRPr="000F1F7B">
              <w:rPr>
                <w:noProof/>
                <w:sz w:val="24"/>
                <w:szCs w:val="24"/>
                <w:lang w:val="en-US"/>
              </w:rPr>
              <w:drawing>
                <wp:inline distT="0" distB="0" distL="0" distR="0" wp14:anchorId="6567E333" wp14:editId="5D840BC5">
                  <wp:extent cx="753745" cy="753745"/>
                  <wp:effectExtent l="0" t="0" r="8255" b="825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762611" cy="762611"/>
                          </a:xfrm>
                          <a:prstGeom prst="rect">
                            <a:avLst/>
                          </a:prstGeom>
                        </pic:spPr>
                      </pic:pic>
                    </a:graphicData>
                  </a:graphic>
                </wp:inline>
              </w:drawing>
            </w:r>
          </w:p>
        </w:tc>
        <w:tc>
          <w:tcPr>
            <w:tcW w:w="7316" w:type="dxa"/>
          </w:tcPr>
          <w:p w:rsidR="000D1A1D" w:rsidRPr="000F1F7B" w:rsidRDefault="000D1A1D" w:rsidP="00DA7513">
            <w:pPr>
              <w:tabs>
                <w:tab w:val="left" w:pos="1134"/>
              </w:tabs>
              <w:spacing w:after="0" w:line="240" w:lineRule="auto"/>
              <w:ind w:firstLine="318"/>
              <w:rPr>
                <w:sz w:val="24"/>
                <w:szCs w:val="24"/>
              </w:rPr>
            </w:pPr>
            <w:r w:rsidRPr="000F1F7B">
              <w:rPr>
                <w:sz w:val="24"/>
                <w:szCs w:val="24"/>
                <w:u w:val="single"/>
              </w:rPr>
              <w:t xml:space="preserve">МАХ темп. </w:t>
            </w:r>
            <w:proofErr w:type="spellStart"/>
            <w:r w:rsidRPr="000F1F7B">
              <w:rPr>
                <w:sz w:val="24"/>
                <w:szCs w:val="24"/>
                <w:u w:val="single"/>
              </w:rPr>
              <w:t>пеллетоприемника</w:t>
            </w:r>
            <w:proofErr w:type="spellEnd"/>
            <w:r w:rsidRPr="000F1F7B">
              <w:rPr>
                <w:sz w:val="24"/>
                <w:szCs w:val="24"/>
                <w:u w:val="single"/>
              </w:rPr>
              <w:t xml:space="preserve"> </w:t>
            </w:r>
            <w:r w:rsidRPr="000F1F7B">
              <w:rPr>
                <w:sz w:val="24"/>
                <w:szCs w:val="24"/>
              </w:rPr>
              <w:t xml:space="preserve">– устанавливается температура в </w:t>
            </w:r>
            <w:proofErr w:type="spellStart"/>
            <w:r w:rsidRPr="000F1F7B">
              <w:rPr>
                <w:sz w:val="24"/>
                <w:szCs w:val="24"/>
              </w:rPr>
              <w:t>пеллетоприемнике</w:t>
            </w:r>
            <w:proofErr w:type="spellEnd"/>
            <w:r w:rsidRPr="000F1F7B">
              <w:rPr>
                <w:sz w:val="24"/>
                <w:szCs w:val="24"/>
              </w:rPr>
              <w:t>, которая сигнализирует о обратном возгорании топлива. Пределы: 50 – 100°С</w:t>
            </w:r>
          </w:p>
        </w:tc>
      </w:tr>
      <w:tr w:rsidR="000D1A1D" w:rsidRPr="000F1F7B" w:rsidTr="00DA7513">
        <w:tc>
          <w:tcPr>
            <w:tcW w:w="2255" w:type="dxa"/>
            <w:vAlign w:val="center"/>
          </w:tcPr>
          <w:p w:rsidR="000D1A1D" w:rsidRPr="000F1F7B" w:rsidRDefault="000D1A1D" w:rsidP="00DA7513">
            <w:pPr>
              <w:tabs>
                <w:tab w:val="left" w:pos="1134"/>
              </w:tabs>
              <w:spacing w:after="0" w:line="240" w:lineRule="auto"/>
              <w:jc w:val="center"/>
              <w:rPr>
                <w:sz w:val="24"/>
                <w:szCs w:val="24"/>
              </w:rPr>
            </w:pPr>
            <w:r w:rsidRPr="000F1F7B">
              <w:rPr>
                <w:noProof/>
                <w:sz w:val="24"/>
                <w:szCs w:val="24"/>
                <w:lang w:val="en-US"/>
              </w:rPr>
              <w:drawing>
                <wp:inline distT="0" distB="0" distL="0" distR="0" wp14:anchorId="2DC46227" wp14:editId="61F646FC">
                  <wp:extent cx="692789" cy="675564"/>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703376" cy="685888"/>
                          </a:xfrm>
                          <a:prstGeom prst="rect">
                            <a:avLst/>
                          </a:prstGeom>
                        </pic:spPr>
                      </pic:pic>
                    </a:graphicData>
                  </a:graphic>
                </wp:inline>
              </w:drawing>
            </w:r>
          </w:p>
        </w:tc>
        <w:tc>
          <w:tcPr>
            <w:tcW w:w="7316" w:type="dxa"/>
          </w:tcPr>
          <w:p w:rsidR="000D1A1D" w:rsidRPr="000F1F7B" w:rsidRDefault="000D1A1D" w:rsidP="00DA7513">
            <w:pPr>
              <w:tabs>
                <w:tab w:val="left" w:pos="1134"/>
              </w:tabs>
              <w:spacing w:after="0" w:line="240" w:lineRule="auto"/>
              <w:ind w:firstLine="318"/>
              <w:rPr>
                <w:sz w:val="24"/>
                <w:szCs w:val="24"/>
              </w:rPr>
            </w:pPr>
            <w:r w:rsidRPr="000F1F7B">
              <w:rPr>
                <w:sz w:val="24"/>
                <w:szCs w:val="24"/>
                <w:u w:val="single"/>
              </w:rPr>
              <w:t>МАХ темп. газов</w:t>
            </w:r>
            <w:r w:rsidRPr="000F1F7B">
              <w:rPr>
                <w:sz w:val="24"/>
                <w:szCs w:val="24"/>
              </w:rPr>
              <w:t xml:space="preserve"> – устанавливается температура дымовых газов. Превышение установленной температуры считается неправильной работой котла. Контроллер подает звуковой сигнал, начинает программу тушения горелки. Пределы: 50 - 400°С.</w:t>
            </w:r>
          </w:p>
          <w:p w:rsidR="000D1A1D" w:rsidRPr="000F1F7B" w:rsidRDefault="000D1A1D" w:rsidP="00DA7513">
            <w:pPr>
              <w:tabs>
                <w:tab w:val="left" w:pos="1134"/>
              </w:tabs>
              <w:spacing w:after="0" w:line="240" w:lineRule="auto"/>
              <w:ind w:firstLine="318"/>
              <w:rPr>
                <w:sz w:val="24"/>
                <w:szCs w:val="24"/>
              </w:rPr>
            </w:pPr>
          </w:p>
        </w:tc>
      </w:tr>
      <w:tr w:rsidR="000D1A1D" w:rsidRPr="000F1F7B" w:rsidTr="00DA7513">
        <w:tc>
          <w:tcPr>
            <w:tcW w:w="2255" w:type="dxa"/>
            <w:vAlign w:val="center"/>
          </w:tcPr>
          <w:p w:rsidR="000D1A1D" w:rsidRPr="000F1F7B" w:rsidRDefault="000D1A1D" w:rsidP="00DA7513">
            <w:pPr>
              <w:tabs>
                <w:tab w:val="left" w:pos="1134"/>
              </w:tabs>
              <w:spacing w:after="0" w:line="240" w:lineRule="auto"/>
              <w:jc w:val="center"/>
              <w:rPr>
                <w:sz w:val="24"/>
                <w:szCs w:val="24"/>
              </w:rPr>
            </w:pPr>
            <w:r w:rsidRPr="000F1F7B">
              <w:rPr>
                <w:noProof/>
                <w:sz w:val="24"/>
                <w:szCs w:val="24"/>
                <w:lang w:val="en-US"/>
              </w:rPr>
              <w:drawing>
                <wp:inline distT="0" distB="0" distL="0" distR="0" wp14:anchorId="400E2310" wp14:editId="7963FDC4">
                  <wp:extent cx="641445" cy="665319"/>
                  <wp:effectExtent l="0" t="0" r="6350" b="190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647224" cy="671313"/>
                          </a:xfrm>
                          <a:prstGeom prst="rect">
                            <a:avLst/>
                          </a:prstGeom>
                        </pic:spPr>
                      </pic:pic>
                    </a:graphicData>
                  </a:graphic>
                </wp:inline>
              </w:drawing>
            </w:r>
          </w:p>
        </w:tc>
        <w:tc>
          <w:tcPr>
            <w:tcW w:w="7316" w:type="dxa"/>
          </w:tcPr>
          <w:p w:rsidR="000D1A1D" w:rsidRPr="000F1F7B" w:rsidRDefault="000D1A1D" w:rsidP="00DA7513">
            <w:pPr>
              <w:tabs>
                <w:tab w:val="left" w:pos="1134"/>
              </w:tabs>
              <w:spacing w:after="0" w:line="240" w:lineRule="auto"/>
              <w:ind w:firstLine="318"/>
              <w:rPr>
                <w:sz w:val="24"/>
                <w:szCs w:val="24"/>
              </w:rPr>
            </w:pPr>
            <w:r w:rsidRPr="000F1F7B">
              <w:rPr>
                <w:sz w:val="24"/>
                <w:szCs w:val="24"/>
                <w:u w:val="single"/>
              </w:rPr>
              <w:t>МАХ темп. котла</w:t>
            </w:r>
            <w:r w:rsidRPr="000F1F7B">
              <w:rPr>
                <w:sz w:val="24"/>
                <w:szCs w:val="24"/>
              </w:rPr>
              <w:t xml:space="preserve"> – устанавливается максимально допустимая температура водяной рубашки котла. Во избежание вскипания котла горелка выполняет программу тушения. Пределы 50 – 100 °С.</w:t>
            </w:r>
          </w:p>
          <w:p w:rsidR="000D1A1D" w:rsidRPr="000F1F7B" w:rsidRDefault="000D1A1D" w:rsidP="00DA7513">
            <w:pPr>
              <w:tabs>
                <w:tab w:val="left" w:pos="1134"/>
              </w:tabs>
              <w:spacing w:after="0" w:line="240" w:lineRule="auto"/>
              <w:ind w:firstLine="318"/>
              <w:rPr>
                <w:sz w:val="24"/>
                <w:szCs w:val="24"/>
              </w:rPr>
            </w:pPr>
          </w:p>
        </w:tc>
      </w:tr>
      <w:tr w:rsidR="000D1A1D" w:rsidRPr="000F1F7B" w:rsidTr="00DA7513">
        <w:tc>
          <w:tcPr>
            <w:tcW w:w="2255" w:type="dxa"/>
            <w:vAlign w:val="center"/>
          </w:tcPr>
          <w:p w:rsidR="000D1A1D" w:rsidRPr="000F1F7B" w:rsidRDefault="000D1A1D" w:rsidP="00DA7513">
            <w:pPr>
              <w:tabs>
                <w:tab w:val="left" w:pos="1134"/>
              </w:tabs>
              <w:spacing w:after="0" w:line="240" w:lineRule="auto"/>
              <w:jc w:val="center"/>
              <w:rPr>
                <w:sz w:val="24"/>
                <w:szCs w:val="24"/>
              </w:rPr>
            </w:pPr>
            <w:r w:rsidRPr="000F1F7B">
              <w:rPr>
                <w:noProof/>
                <w:sz w:val="24"/>
                <w:szCs w:val="24"/>
                <w:lang w:val="en-US"/>
              </w:rPr>
              <w:drawing>
                <wp:inline distT="0" distB="0" distL="0" distR="0" wp14:anchorId="0C0B4A0F" wp14:editId="2824CCAF">
                  <wp:extent cx="691797" cy="839337"/>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705296" cy="855715"/>
                          </a:xfrm>
                          <a:prstGeom prst="rect">
                            <a:avLst/>
                          </a:prstGeom>
                        </pic:spPr>
                      </pic:pic>
                    </a:graphicData>
                  </a:graphic>
                </wp:inline>
              </w:drawing>
            </w:r>
          </w:p>
        </w:tc>
        <w:tc>
          <w:tcPr>
            <w:tcW w:w="7316" w:type="dxa"/>
          </w:tcPr>
          <w:p w:rsidR="000D1A1D" w:rsidRDefault="000D1A1D" w:rsidP="00DA7513">
            <w:pPr>
              <w:tabs>
                <w:tab w:val="left" w:pos="1134"/>
              </w:tabs>
              <w:spacing w:after="0" w:line="240" w:lineRule="auto"/>
              <w:ind w:firstLine="318"/>
              <w:rPr>
                <w:sz w:val="24"/>
                <w:szCs w:val="24"/>
                <w:u w:val="single"/>
              </w:rPr>
            </w:pPr>
          </w:p>
          <w:p w:rsidR="000D1A1D" w:rsidRDefault="000D1A1D" w:rsidP="00DA7513">
            <w:pPr>
              <w:tabs>
                <w:tab w:val="left" w:pos="1134"/>
              </w:tabs>
              <w:spacing w:after="0" w:line="240" w:lineRule="auto"/>
              <w:ind w:firstLine="318"/>
              <w:rPr>
                <w:sz w:val="24"/>
                <w:szCs w:val="24"/>
                <w:u w:val="single"/>
              </w:rPr>
            </w:pPr>
          </w:p>
          <w:p w:rsidR="000D1A1D" w:rsidRPr="000F1F7B" w:rsidRDefault="000D1A1D" w:rsidP="00DA7513">
            <w:pPr>
              <w:tabs>
                <w:tab w:val="left" w:pos="1134"/>
              </w:tabs>
              <w:spacing w:after="0" w:line="240" w:lineRule="auto"/>
              <w:ind w:firstLine="318"/>
              <w:rPr>
                <w:sz w:val="24"/>
                <w:szCs w:val="24"/>
              </w:rPr>
            </w:pPr>
            <w:r w:rsidRPr="000F1F7B">
              <w:rPr>
                <w:sz w:val="24"/>
                <w:szCs w:val="24"/>
                <w:u w:val="single"/>
              </w:rPr>
              <w:t>Назад</w:t>
            </w:r>
            <w:r w:rsidRPr="000F1F7B">
              <w:rPr>
                <w:sz w:val="24"/>
                <w:szCs w:val="24"/>
              </w:rPr>
              <w:t xml:space="preserve"> – возврат в предыдущее меню.</w:t>
            </w:r>
          </w:p>
        </w:tc>
      </w:tr>
      <w:tr w:rsidR="000D1A1D" w:rsidRPr="000F1F7B" w:rsidTr="00DA7513">
        <w:tc>
          <w:tcPr>
            <w:tcW w:w="2255" w:type="dxa"/>
            <w:vAlign w:val="center"/>
          </w:tcPr>
          <w:p w:rsidR="000D1A1D" w:rsidRPr="000F1F7B" w:rsidRDefault="000D1A1D" w:rsidP="00DA7513">
            <w:pPr>
              <w:tabs>
                <w:tab w:val="left" w:pos="1134"/>
              </w:tabs>
              <w:spacing w:after="0" w:line="240" w:lineRule="auto"/>
              <w:jc w:val="center"/>
              <w:rPr>
                <w:sz w:val="24"/>
                <w:szCs w:val="24"/>
              </w:rPr>
            </w:pPr>
            <w:r w:rsidRPr="000F1F7B">
              <w:rPr>
                <w:noProof/>
                <w:sz w:val="24"/>
                <w:szCs w:val="24"/>
                <w:lang w:val="en-US"/>
              </w:rPr>
              <w:drawing>
                <wp:inline distT="0" distB="0" distL="0" distR="0" wp14:anchorId="26CD27FF" wp14:editId="278433FC">
                  <wp:extent cx="675564" cy="675564"/>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700067" cy="700067"/>
                          </a:xfrm>
                          <a:prstGeom prst="rect">
                            <a:avLst/>
                          </a:prstGeom>
                        </pic:spPr>
                      </pic:pic>
                    </a:graphicData>
                  </a:graphic>
                </wp:inline>
              </w:drawing>
            </w:r>
          </w:p>
        </w:tc>
        <w:tc>
          <w:tcPr>
            <w:tcW w:w="7316" w:type="dxa"/>
          </w:tcPr>
          <w:p w:rsidR="000D1A1D" w:rsidRPr="000F1F7B" w:rsidRDefault="000D1A1D" w:rsidP="00DA7513">
            <w:pPr>
              <w:tabs>
                <w:tab w:val="left" w:pos="1134"/>
              </w:tabs>
              <w:spacing w:after="0" w:line="240" w:lineRule="auto"/>
              <w:ind w:firstLine="318"/>
              <w:rPr>
                <w:sz w:val="24"/>
                <w:szCs w:val="24"/>
              </w:rPr>
            </w:pPr>
            <w:r w:rsidRPr="000F1F7B">
              <w:rPr>
                <w:sz w:val="24"/>
                <w:szCs w:val="24"/>
                <w:u w:val="single"/>
              </w:rPr>
              <w:t>ВЫХОД</w:t>
            </w:r>
            <w:r w:rsidRPr="000F1F7B">
              <w:rPr>
                <w:sz w:val="24"/>
                <w:szCs w:val="24"/>
              </w:rPr>
              <w:t xml:space="preserve"> – возврат на главный экран </w:t>
            </w:r>
            <w:r w:rsidRPr="000F1F7B">
              <w:rPr>
                <w:sz w:val="24"/>
                <w:szCs w:val="24"/>
                <w:lang w:val="en-US"/>
              </w:rPr>
              <w:t>AIR</w:t>
            </w:r>
            <w:r w:rsidRPr="000F1F7B">
              <w:rPr>
                <w:sz w:val="24"/>
                <w:szCs w:val="24"/>
              </w:rPr>
              <w:t xml:space="preserve"> </w:t>
            </w:r>
            <w:r w:rsidRPr="000F1F7B">
              <w:rPr>
                <w:sz w:val="24"/>
                <w:szCs w:val="24"/>
                <w:lang w:val="en-US"/>
              </w:rPr>
              <w:t>BIO</w:t>
            </w:r>
            <w:r w:rsidRPr="000F1F7B">
              <w:rPr>
                <w:sz w:val="24"/>
                <w:szCs w:val="24"/>
              </w:rPr>
              <w:t xml:space="preserve"> </w:t>
            </w:r>
            <w:r w:rsidRPr="000F1F7B">
              <w:rPr>
                <w:sz w:val="24"/>
                <w:szCs w:val="24"/>
                <w:lang w:val="en-US"/>
              </w:rPr>
              <w:t>PID</w:t>
            </w:r>
            <w:r w:rsidRPr="000F1F7B">
              <w:rPr>
                <w:sz w:val="24"/>
                <w:szCs w:val="24"/>
              </w:rPr>
              <w:t>. При выборе режима работы и запуске горелки не используется, возврат на главный экран происходит автоматически.</w:t>
            </w:r>
          </w:p>
        </w:tc>
      </w:tr>
      <w:tr w:rsidR="000D1A1D" w:rsidRPr="000F1F7B" w:rsidTr="00DA75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hemeFill="accent3" w:themeFillTint="99"/>
        </w:tblPrEx>
        <w:tc>
          <w:tcPr>
            <w:tcW w:w="9571" w:type="dxa"/>
            <w:gridSpan w:val="2"/>
            <w:tcBorders>
              <w:bottom w:val="threeDEngrave" w:sz="24" w:space="0" w:color="auto"/>
              <w:right w:val="threeDEngrave" w:sz="24" w:space="0" w:color="auto"/>
            </w:tcBorders>
            <w:shd w:val="clear" w:color="auto" w:fill="C2D69B" w:themeFill="accent3" w:themeFillTint="99"/>
          </w:tcPr>
          <w:p w:rsidR="000D1A1D" w:rsidRPr="000F1F7B" w:rsidRDefault="000D1A1D" w:rsidP="00DA7513">
            <w:pPr>
              <w:pStyle w:val="a6"/>
              <w:tabs>
                <w:tab w:val="left" w:pos="1134"/>
              </w:tabs>
              <w:spacing w:after="0" w:line="240" w:lineRule="auto"/>
              <w:ind w:left="0"/>
              <w:rPr>
                <w:b/>
                <w:sz w:val="24"/>
                <w:szCs w:val="24"/>
              </w:rPr>
            </w:pPr>
            <w:proofErr w:type="gramStart"/>
            <w:r w:rsidRPr="000F1F7B">
              <w:rPr>
                <w:b/>
                <w:sz w:val="24"/>
                <w:szCs w:val="24"/>
              </w:rPr>
              <w:t>!ВНИМАНИЕ</w:t>
            </w:r>
            <w:proofErr w:type="gramEnd"/>
            <w:r w:rsidRPr="000F1F7B">
              <w:rPr>
                <w:b/>
                <w:sz w:val="24"/>
                <w:szCs w:val="24"/>
              </w:rPr>
              <w:t>!</w:t>
            </w:r>
          </w:p>
          <w:p w:rsidR="000D1A1D" w:rsidRPr="000F1F7B" w:rsidRDefault="000D1A1D" w:rsidP="00DA7513">
            <w:pPr>
              <w:tabs>
                <w:tab w:val="left" w:pos="1134"/>
              </w:tabs>
              <w:spacing w:after="0" w:line="240" w:lineRule="auto"/>
              <w:rPr>
                <w:sz w:val="24"/>
                <w:szCs w:val="24"/>
              </w:rPr>
            </w:pPr>
            <w:r w:rsidRPr="000F1F7B">
              <w:rPr>
                <w:sz w:val="24"/>
                <w:szCs w:val="24"/>
              </w:rPr>
              <w:t xml:space="preserve">Не рекомендуется устанавливать МАХ темп. </w:t>
            </w:r>
            <w:proofErr w:type="spellStart"/>
            <w:r w:rsidRPr="000F1F7B">
              <w:rPr>
                <w:sz w:val="24"/>
                <w:szCs w:val="24"/>
              </w:rPr>
              <w:t>пеллетоприемника</w:t>
            </w:r>
            <w:proofErr w:type="spellEnd"/>
            <w:r w:rsidRPr="000F1F7B">
              <w:rPr>
                <w:sz w:val="24"/>
                <w:szCs w:val="24"/>
              </w:rPr>
              <w:t xml:space="preserve"> больше 75°С, так как данная температура явно свидетельствует о процессе обратного возгорания топлива. Завышенная величина данного показателя может привести к возгоранию бункера с топливом.</w:t>
            </w:r>
          </w:p>
        </w:tc>
      </w:tr>
      <w:tr w:rsidR="000D1A1D" w:rsidRPr="000F1F7B" w:rsidTr="00DA75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1" w:type="dxa"/>
            <w:gridSpan w:val="2"/>
            <w:tcBorders>
              <w:bottom w:val="threeDEngrave" w:sz="24" w:space="0" w:color="auto"/>
              <w:right w:val="threeDEngrave" w:sz="24" w:space="0" w:color="auto"/>
            </w:tcBorders>
            <w:shd w:val="clear" w:color="auto" w:fill="C2D69B" w:themeFill="accent3" w:themeFillTint="99"/>
          </w:tcPr>
          <w:p w:rsidR="000D1A1D" w:rsidRPr="000F1F7B" w:rsidRDefault="000D1A1D" w:rsidP="00DA7513">
            <w:pPr>
              <w:pStyle w:val="a6"/>
              <w:tabs>
                <w:tab w:val="left" w:pos="1134"/>
              </w:tabs>
              <w:spacing w:after="0" w:line="240" w:lineRule="auto"/>
              <w:ind w:left="0"/>
              <w:rPr>
                <w:b/>
                <w:sz w:val="24"/>
                <w:szCs w:val="24"/>
              </w:rPr>
            </w:pPr>
            <w:proofErr w:type="gramStart"/>
            <w:r w:rsidRPr="000F1F7B">
              <w:rPr>
                <w:b/>
                <w:sz w:val="24"/>
                <w:szCs w:val="24"/>
              </w:rPr>
              <w:t>!ВНИМАНИЕ</w:t>
            </w:r>
            <w:proofErr w:type="gramEnd"/>
            <w:r w:rsidRPr="000F1F7B">
              <w:rPr>
                <w:b/>
                <w:sz w:val="24"/>
                <w:szCs w:val="24"/>
              </w:rPr>
              <w:t>!</w:t>
            </w:r>
          </w:p>
          <w:p w:rsidR="000D1A1D" w:rsidRPr="000F1F7B" w:rsidRDefault="000D1A1D" w:rsidP="00DA7513">
            <w:pPr>
              <w:tabs>
                <w:tab w:val="left" w:pos="1134"/>
              </w:tabs>
              <w:spacing w:after="0" w:line="240" w:lineRule="auto"/>
              <w:rPr>
                <w:sz w:val="24"/>
                <w:szCs w:val="24"/>
              </w:rPr>
            </w:pPr>
            <w:r w:rsidRPr="000F1F7B">
              <w:rPr>
                <w:sz w:val="24"/>
                <w:szCs w:val="24"/>
              </w:rPr>
              <w:lastRenderedPageBreak/>
              <w:t>Не рекомендуется устанавливать МАХ темп. газов больше 300°С, так как данная температура явно свидетельствует о неправильной работе системы (загрязнение тепло-отбирающей поверхности и др.). Завышенная величина данного показателя, может привести к выходу из строя датчика температуры дымовых газов (мах темп. 400°С), а также к физическому повреждению дымохода.</w:t>
            </w:r>
          </w:p>
        </w:tc>
      </w:tr>
      <w:tr w:rsidR="000D1A1D" w:rsidRPr="000F1F7B" w:rsidTr="00DA75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1" w:type="dxa"/>
            <w:gridSpan w:val="2"/>
            <w:tcBorders>
              <w:bottom w:val="threeDEngrave" w:sz="24" w:space="0" w:color="auto"/>
              <w:right w:val="threeDEngrave" w:sz="24" w:space="0" w:color="auto"/>
            </w:tcBorders>
            <w:shd w:val="clear" w:color="auto" w:fill="C2D69B" w:themeFill="accent3" w:themeFillTint="99"/>
          </w:tcPr>
          <w:p w:rsidR="000D1A1D" w:rsidRPr="000F1F7B" w:rsidRDefault="000D1A1D" w:rsidP="00DA7513">
            <w:pPr>
              <w:tabs>
                <w:tab w:val="left" w:pos="1134"/>
              </w:tabs>
              <w:spacing w:after="0" w:line="240" w:lineRule="auto"/>
              <w:rPr>
                <w:b/>
                <w:sz w:val="24"/>
                <w:szCs w:val="24"/>
              </w:rPr>
            </w:pPr>
            <w:proofErr w:type="gramStart"/>
            <w:r w:rsidRPr="000F1F7B">
              <w:rPr>
                <w:b/>
                <w:sz w:val="24"/>
                <w:szCs w:val="24"/>
              </w:rPr>
              <w:lastRenderedPageBreak/>
              <w:t>!ВНИМАНИЕ</w:t>
            </w:r>
            <w:proofErr w:type="gramEnd"/>
            <w:r w:rsidRPr="000F1F7B">
              <w:rPr>
                <w:b/>
                <w:sz w:val="24"/>
                <w:szCs w:val="24"/>
              </w:rPr>
              <w:t>!</w:t>
            </w:r>
          </w:p>
          <w:p w:rsidR="000D1A1D" w:rsidRPr="000F1F7B" w:rsidRDefault="000D1A1D" w:rsidP="00DA7513">
            <w:pPr>
              <w:tabs>
                <w:tab w:val="left" w:pos="1134"/>
              </w:tabs>
              <w:spacing w:after="0" w:line="240" w:lineRule="auto"/>
              <w:rPr>
                <w:sz w:val="24"/>
                <w:szCs w:val="24"/>
              </w:rPr>
            </w:pPr>
            <w:r w:rsidRPr="000F1F7B">
              <w:rPr>
                <w:sz w:val="24"/>
                <w:szCs w:val="24"/>
              </w:rPr>
              <w:t>Не рекомендуется устанавливать МАХ темп. котла выше 97°С для предотвращения вскипания котла.</w:t>
            </w:r>
          </w:p>
        </w:tc>
      </w:tr>
      <w:tr w:rsidR="000D1A1D" w:rsidRPr="000F1F7B" w:rsidTr="00DA75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1" w:type="dxa"/>
            <w:gridSpan w:val="2"/>
            <w:tcBorders>
              <w:bottom w:val="threeDEngrave" w:sz="24" w:space="0" w:color="auto"/>
              <w:right w:val="threeDEngrave" w:sz="24" w:space="0" w:color="auto"/>
            </w:tcBorders>
            <w:shd w:val="clear" w:color="auto" w:fill="C2D69B" w:themeFill="accent3" w:themeFillTint="99"/>
          </w:tcPr>
          <w:p w:rsidR="000D1A1D" w:rsidRPr="000F1F7B" w:rsidRDefault="000D1A1D" w:rsidP="00DA7513">
            <w:pPr>
              <w:pStyle w:val="a6"/>
              <w:tabs>
                <w:tab w:val="left" w:pos="1134"/>
              </w:tabs>
              <w:spacing w:after="0" w:line="240" w:lineRule="auto"/>
              <w:ind w:left="0"/>
              <w:rPr>
                <w:b/>
                <w:sz w:val="24"/>
                <w:szCs w:val="24"/>
              </w:rPr>
            </w:pPr>
            <w:proofErr w:type="gramStart"/>
            <w:r w:rsidRPr="000F1F7B">
              <w:rPr>
                <w:b/>
                <w:sz w:val="24"/>
                <w:szCs w:val="24"/>
              </w:rPr>
              <w:t>!ВНИМАНИЕ</w:t>
            </w:r>
            <w:proofErr w:type="gramEnd"/>
            <w:r w:rsidRPr="000F1F7B">
              <w:rPr>
                <w:b/>
                <w:sz w:val="24"/>
                <w:szCs w:val="24"/>
              </w:rPr>
              <w:t>!</w:t>
            </w:r>
          </w:p>
          <w:p w:rsidR="000D1A1D" w:rsidRPr="000F1F7B" w:rsidRDefault="000D1A1D" w:rsidP="00DA7513">
            <w:pPr>
              <w:tabs>
                <w:tab w:val="left" w:pos="1134"/>
              </w:tabs>
              <w:spacing w:after="0" w:line="240" w:lineRule="auto"/>
              <w:rPr>
                <w:sz w:val="24"/>
                <w:szCs w:val="24"/>
              </w:rPr>
            </w:pPr>
            <w:r w:rsidRPr="000F1F7B">
              <w:rPr>
                <w:sz w:val="24"/>
                <w:szCs w:val="24"/>
              </w:rPr>
              <w:t>Производитель не несет ответственности за ущерб причинённый вследствие неправильной настройки параметров блока управления твердотопливным котлом .</w:t>
            </w:r>
          </w:p>
        </w:tc>
      </w:tr>
    </w:tbl>
    <w:p w:rsidR="000D1A1D" w:rsidRPr="000F1F7B" w:rsidRDefault="000D1A1D" w:rsidP="000D1A1D">
      <w:pPr>
        <w:tabs>
          <w:tab w:val="left" w:pos="1134"/>
        </w:tabs>
        <w:spacing w:after="0" w:line="240" w:lineRule="auto"/>
        <w:rPr>
          <w:sz w:val="24"/>
          <w:szCs w:val="24"/>
        </w:rPr>
      </w:pPr>
    </w:p>
    <w:p w:rsidR="000D1A1D" w:rsidRPr="000F1F7B" w:rsidRDefault="000D1A1D" w:rsidP="000D1A1D">
      <w:pPr>
        <w:pStyle w:val="2"/>
        <w:spacing w:before="0" w:line="240" w:lineRule="auto"/>
        <w:rPr>
          <w:rFonts w:ascii="Times New Roman" w:hAnsi="Times New Roman" w:cs="Times New Roman"/>
          <w:color w:val="auto"/>
          <w:sz w:val="24"/>
          <w:szCs w:val="24"/>
        </w:rPr>
      </w:pPr>
      <w:bookmarkStart w:id="30" w:name="_Toc411420450"/>
      <w:bookmarkStart w:id="31" w:name="_Toc467493051"/>
      <w:r w:rsidRPr="000F1F7B">
        <w:rPr>
          <w:rFonts w:ascii="Times New Roman" w:hAnsi="Times New Roman" w:cs="Times New Roman"/>
          <w:color w:val="auto"/>
          <w:sz w:val="24"/>
          <w:szCs w:val="24"/>
        </w:rPr>
        <w:t xml:space="preserve">5.2 </w:t>
      </w:r>
      <w:r w:rsidRPr="00337BD8">
        <w:rPr>
          <w:rFonts w:ascii="Times New Roman" w:hAnsi="Times New Roman" w:cs="Times New Roman"/>
          <w:color w:val="auto"/>
          <w:sz w:val="24"/>
          <w:szCs w:val="24"/>
          <w:u w:val="single"/>
        </w:rPr>
        <w:t>Меню розжига</w:t>
      </w:r>
      <w:bookmarkEnd w:id="30"/>
      <w:bookmarkEnd w:id="31"/>
    </w:p>
    <w:p w:rsidR="000D1A1D" w:rsidRPr="000F1F7B" w:rsidRDefault="000D1A1D" w:rsidP="000D1A1D">
      <w:pPr>
        <w:tabs>
          <w:tab w:val="left" w:pos="1134"/>
        </w:tabs>
        <w:spacing w:after="0" w:line="240" w:lineRule="auto"/>
        <w:ind w:firstLine="851"/>
        <w:rPr>
          <w:sz w:val="24"/>
          <w:szCs w:val="24"/>
        </w:rPr>
      </w:pPr>
      <w:r w:rsidRPr="000F1F7B">
        <w:rPr>
          <w:sz w:val="24"/>
          <w:szCs w:val="24"/>
        </w:rPr>
        <w:t xml:space="preserve">В меню розжига настраиваются параметры работы элементов, участвующих в процессе розжига горелки (только с автоматическим розжигом). </w:t>
      </w:r>
    </w:p>
    <w:p w:rsidR="000D1A1D" w:rsidRPr="000F1F7B" w:rsidRDefault="000D1A1D" w:rsidP="000D1A1D">
      <w:pPr>
        <w:tabs>
          <w:tab w:val="left" w:pos="1134"/>
        </w:tabs>
        <w:spacing w:after="0" w:line="240" w:lineRule="auto"/>
        <w:ind w:firstLine="851"/>
        <w:rPr>
          <w:sz w:val="24"/>
          <w:szCs w:val="24"/>
        </w:rPr>
      </w:pPr>
      <w:r w:rsidRPr="000F1F7B">
        <w:rPr>
          <w:sz w:val="24"/>
          <w:szCs w:val="24"/>
        </w:rPr>
        <w:t xml:space="preserve">Для входа в меню розжига необходимо в главном меню выбрать пункт «Сервисное меню», </w:t>
      </w:r>
      <w:r w:rsidRPr="000F1F7B">
        <w:rPr>
          <w:noProof/>
          <w:sz w:val="24"/>
          <w:szCs w:val="24"/>
          <w:lang w:val="en-US"/>
        </w:rPr>
        <w:drawing>
          <wp:inline distT="0" distB="0" distL="0" distR="0" wp14:anchorId="15CB15ED" wp14:editId="2B14F499">
            <wp:extent cx="329184" cy="329184"/>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338605" cy="338605"/>
                    </a:xfrm>
                    <a:prstGeom prst="rect">
                      <a:avLst/>
                    </a:prstGeom>
                  </pic:spPr>
                </pic:pic>
              </a:graphicData>
            </a:graphic>
          </wp:inline>
        </w:drawing>
      </w:r>
      <w:r w:rsidRPr="000F1F7B">
        <w:rPr>
          <w:sz w:val="24"/>
          <w:szCs w:val="24"/>
        </w:rPr>
        <w:t xml:space="preserve">, нажать на </w:t>
      </w:r>
      <w:proofErr w:type="spellStart"/>
      <w:r w:rsidRPr="000F1F7B">
        <w:rPr>
          <w:sz w:val="24"/>
          <w:szCs w:val="24"/>
        </w:rPr>
        <w:t>энкодер</w:t>
      </w:r>
      <w:proofErr w:type="spellEnd"/>
      <w:r w:rsidRPr="000F1F7B">
        <w:rPr>
          <w:sz w:val="24"/>
          <w:szCs w:val="24"/>
        </w:rPr>
        <w:t xml:space="preserve">, в появившемся окне (рис. 15) ввести код </w:t>
      </w:r>
      <w:r w:rsidRPr="000F1F7B">
        <w:rPr>
          <w:b/>
          <w:sz w:val="24"/>
          <w:szCs w:val="24"/>
        </w:rPr>
        <w:t>2222</w:t>
      </w:r>
      <w:r w:rsidRPr="000F1F7B">
        <w:rPr>
          <w:sz w:val="24"/>
          <w:szCs w:val="24"/>
        </w:rPr>
        <w:t xml:space="preserve">. Поворотом </w:t>
      </w:r>
      <w:proofErr w:type="spellStart"/>
      <w:r w:rsidRPr="000F1F7B">
        <w:rPr>
          <w:sz w:val="24"/>
          <w:szCs w:val="24"/>
        </w:rPr>
        <w:t>энкодера</w:t>
      </w:r>
      <w:proofErr w:type="spellEnd"/>
      <w:r w:rsidRPr="000F1F7B">
        <w:rPr>
          <w:sz w:val="24"/>
          <w:szCs w:val="24"/>
        </w:rPr>
        <w:t xml:space="preserve"> выбрать пункт «Меню розжига», </w:t>
      </w:r>
      <w:r w:rsidRPr="000F1F7B">
        <w:rPr>
          <w:noProof/>
          <w:sz w:val="24"/>
          <w:szCs w:val="24"/>
          <w:lang w:val="en-US"/>
        </w:rPr>
        <w:drawing>
          <wp:inline distT="0" distB="0" distL="0" distR="0" wp14:anchorId="5DF860B4" wp14:editId="1CA2D267">
            <wp:extent cx="262898" cy="347345"/>
            <wp:effectExtent l="0" t="0" r="381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268935" cy="355321"/>
                    </a:xfrm>
                    <a:prstGeom prst="rect">
                      <a:avLst/>
                    </a:prstGeom>
                  </pic:spPr>
                </pic:pic>
              </a:graphicData>
            </a:graphic>
          </wp:inline>
        </w:drawing>
      </w:r>
      <w:r w:rsidRPr="000F1F7B">
        <w:rPr>
          <w:sz w:val="24"/>
          <w:szCs w:val="24"/>
        </w:rPr>
        <w:t xml:space="preserve">, нажать на </w:t>
      </w:r>
      <w:proofErr w:type="spellStart"/>
      <w:r w:rsidRPr="000F1F7B">
        <w:rPr>
          <w:sz w:val="24"/>
          <w:szCs w:val="24"/>
        </w:rPr>
        <w:t>энкодер</w:t>
      </w:r>
      <w:proofErr w:type="spellEnd"/>
      <w:r w:rsidRPr="000F1F7B">
        <w:rPr>
          <w:sz w:val="24"/>
          <w:szCs w:val="24"/>
        </w:rPr>
        <w:t xml:space="preserve"> –  отобразится меню розжига.</w:t>
      </w:r>
    </w:p>
    <w:p w:rsidR="000D1A1D" w:rsidRPr="000F1F7B" w:rsidRDefault="000D1A1D" w:rsidP="000D1A1D">
      <w:pPr>
        <w:tabs>
          <w:tab w:val="left" w:pos="1134"/>
        </w:tabs>
        <w:spacing w:after="0" w:line="240" w:lineRule="auto"/>
        <w:ind w:firstLine="851"/>
        <w:rPr>
          <w:sz w:val="24"/>
          <w:szCs w:val="24"/>
        </w:rPr>
      </w:pPr>
      <w:r w:rsidRPr="000F1F7B">
        <w:rPr>
          <w:sz w:val="24"/>
          <w:szCs w:val="24"/>
        </w:rPr>
        <w:t>Меню содержит следующие пункты:</w:t>
      </w:r>
    </w:p>
    <w:p w:rsidR="000D1A1D" w:rsidRPr="000F1F7B" w:rsidRDefault="000D1A1D" w:rsidP="000D1A1D">
      <w:pPr>
        <w:tabs>
          <w:tab w:val="left" w:pos="1134"/>
        </w:tabs>
        <w:spacing w:after="0" w:line="240" w:lineRule="auto"/>
        <w:ind w:firstLine="851"/>
        <w:rPr>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366"/>
      </w:tblGrid>
      <w:tr w:rsidR="000D1A1D" w:rsidRPr="000F1F7B" w:rsidTr="00DA7513">
        <w:tc>
          <w:tcPr>
            <w:tcW w:w="2263" w:type="dxa"/>
            <w:vAlign w:val="center"/>
          </w:tcPr>
          <w:p w:rsidR="000D1A1D" w:rsidRPr="000F1F7B" w:rsidRDefault="000D1A1D" w:rsidP="00DA7513">
            <w:pPr>
              <w:tabs>
                <w:tab w:val="left" w:pos="1134"/>
              </w:tabs>
              <w:spacing w:after="0" w:line="240" w:lineRule="auto"/>
              <w:jc w:val="center"/>
              <w:rPr>
                <w:sz w:val="24"/>
                <w:szCs w:val="24"/>
              </w:rPr>
            </w:pPr>
            <w:r w:rsidRPr="000F1F7B">
              <w:rPr>
                <w:noProof/>
                <w:sz w:val="24"/>
                <w:szCs w:val="24"/>
                <w:lang w:val="en-US"/>
              </w:rPr>
              <w:drawing>
                <wp:inline distT="0" distB="0" distL="0" distR="0" wp14:anchorId="2D6E7A4F" wp14:editId="0256E7B8">
                  <wp:extent cx="765175" cy="7461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774425" cy="755170"/>
                          </a:xfrm>
                          <a:prstGeom prst="rect">
                            <a:avLst/>
                          </a:prstGeom>
                        </pic:spPr>
                      </pic:pic>
                    </a:graphicData>
                  </a:graphic>
                </wp:inline>
              </w:drawing>
            </w:r>
          </w:p>
        </w:tc>
        <w:tc>
          <w:tcPr>
            <w:tcW w:w="7366" w:type="dxa"/>
          </w:tcPr>
          <w:p w:rsidR="000D1A1D" w:rsidRPr="000F1F7B" w:rsidRDefault="000D1A1D" w:rsidP="00DA7513">
            <w:pPr>
              <w:tabs>
                <w:tab w:val="left" w:pos="1134"/>
              </w:tabs>
              <w:spacing w:after="0" w:line="240" w:lineRule="auto"/>
              <w:ind w:firstLine="318"/>
              <w:rPr>
                <w:sz w:val="24"/>
                <w:szCs w:val="24"/>
              </w:rPr>
            </w:pPr>
            <w:r w:rsidRPr="000F1F7B">
              <w:rPr>
                <w:sz w:val="24"/>
                <w:szCs w:val="24"/>
                <w:u w:val="single"/>
              </w:rPr>
              <w:t>Корректировка вентилятора</w:t>
            </w:r>
            <w:r w:rsidRPr="000F1F7B">
              <w:rPr>
                <w:sz w:val="24"/>
                <w:szCs w:val="24"/>
              </w:rPr>
              <w:t xml:space="preserve"> – в данном пункте устанавливается мощность вентилятора, в момент розжига горелки. В зависимости от применяемого топлива и мощности горелки этот параметр меняется.</w:t>
            </w:r>
          </w:p>
          <w:p w:rsidR="000D1A1D" w:rsidRPr="000F1F7B" w:rsidRDefault="000D1A1D" w:rsidP="00DA7513">
            <w:pPr>
              <w:tabs>
                <w:tab w:val="left" w:pos="1134"/>
              </w:tabs>
              <w:spacing w:after="0" w:line="240" w:lineRule="auto"/>
              <w:ind w:firstLine="318"/>
              <w:rPr>
                <w:sz w:val="24"/>
                <w:szCs w:val="24"/>
              </w:rPr>
            </w:pPr>
          </w:p>
        </w:tc>
      </w:tr>
      <w:tr w:rsidR="000D1A1D" w:rsidRPr="000F1F7B" w:rsidTr="00DA7513">
        <w:tc>
          <w:tcPr>
            <w:tcW w:w="2263" w:type="dxa"/>
            <w:vAlign w:val="center"/>
          </w:tcPr>
          <w:p w:rsidR="000D1A1D" w:rsidRPr="000F1F7B" w:rsidRDefault="000D1A1D" w:rsidP="00DA7513">
            <w:pPr>
              <w:tabs>
                <w:tab w:val="left" w:pos="1134"/>
              </w:tabs>
              <w:spacing w:after="0" w:line="240" w:lineRule="auto"/>
              <w:jc w:val="center"/>
              <w:rPr>
                <w:sz w:val="24"/>
                <w:szCs w:val="24"/>
              </w:rPr>
            </w:pPr>
            <w:r w:rsidRPr="000F1F7B">
              <w:rPr>
                <w:noProof/>
                <w:sz w:val="24"/>
                <w:szCs w:val="24"/>
                <w:lang w:val="en-US"/>
              </w:rPr>
              <w:drawing>
                <wp:inline distT="0" distB="0" distL="0" distR="0" wp14:anchorId="5B04281A" wp14:editId="4983585F">
                  <wp:extent cx="775335" cy="775335"/>
                  <wp:effectExtent l="0" t="0" r="5715" b="571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788813" cy="788813"/>
                          </a:xfrm>
                          <a:prstGeom prst="rect">
                            <a:avLst/>
                          </a:prstGeom>
                        </pic:spPr>
                      </pic:pic>
                    </a:graphicData>
                  </a:graphic>
                </wp:inline>
              </w:drawing>
            </w:r>
          </w:p>
        </w:tc>
        <w:tc>
          <w:tcPr>
            <w:tcW w:w="7366" w:type="dxa"/>
          </w:tcPr>
          <w:p w:rsidR="000D1A1D" w:rsidRPr="000F1F7B" w:rsidRDefault="000D1A1D" w:rsidP="00DA7513">
            <w:pPr>
              <w:tabs>
                <w:tab w:val="left" w:pos="1134"/>
              </w:tabs>
              <w:spacing w:after="0" w:line="240" w:lineRule="auto"/>
              <w:ind w:firstLine="318"/>
              <w:rPr>
                <w:sz w:val="24"/>
                <w:szCs w:val="24"/>
              </w:rPr>
            </w:pPr>
            <w:r w:rsidRPr="000F1F7B">
              <w:rPr>
                <w:sz w:val="24"/>
                <w:szCs w:val="24"/>
                <w:u w:val="single"/>
              </w:rPr>
              <w:t>Окончание розжига</w:t>
            </w:r>
            <w:r w:rsidRPr="000F1F7B">
              <w:rPr>
                <w:sz w:val="24"/>
                <w:szCs w:val="24"/>
              </w:rPr>
              <w:t xml:space="preserve"> – содержит параметры, на которые опирается контроллер, при определении наличия возгорания в топке горелки (условия перехода в рабочий режим).</w:t>
            </w:r>
          </w:p>
          <w:p w:rsidR="000D1A1D" w:rsidRPr="000F1F7B" w:rsidRDefault="000D1A1D" w:rsidP="00DA7513">
            <w:pPr>
              <w:tabs>
                <w:tab w:val="left" w:pos="1134"/>
              </w:tabs>
              <w:spacing w:after="0" w:line="240" w:lineRule="auto"/>
              <w:ind w:firstLine="318"/>
              <w:rPr>
                <w:sz w:val="24"/>
                <w:szCs w:val="24"/>
              </w:rPr>
            </w:pPr>
          </w:p>
        </w:tc>
      </w:tr>
      <w:tr w:rsidR="000D1A1D" w:rsidRPr="000F1F7B" w:rsidTr="00DA7513">
        <w:trPr>
          <w:trHeight w:val="1674"/>
        </w:trPr>
        <w:tc>
          <w:tcPr>
            <w:tcW w:w="2263" w:type="dxa"/>
            <w:vAlign w:val="center"/>
          </w:tcPr>
          <w:p w:rsidR="000D1A1D" w:rsidRPr="000F1F7B" w:rsidRDefault="000D1A1D" w:rsidP="00DA7513">
            <w:pPr>
              <w:tabs>
                <w:tab w:val="left" w:pos="1134"/>
              </w:tabs>
              <w:spacing w:after="0" w:line="240" w:lineRule="auto"/>
              <w:jc w:val="center"/>
              <w:rPr>
                <w:sz w:val="24"/>
                <w:szCs w:val="24"/>
              </w:rPr>
            </w:pPr>
            <w:r w:rsidRPr="000F1F7B">
              <w:rPr>
                <w:noProof/>
                <w:sz w:val="24"/>
                <w:szCs w:val="24"/>
                <w:lang w:val="en-US"/>
              </w:rPr>
              <w:drawing>
                <wp:inline distT="0" distB="0" distL="0" distR="0" wp14:anchorId="4EE206B5" wp14:editId="5028318F">
                  <wp:extent cx="753745" cy="753745"/>
                  <wp:effectExtent l="0" t="0" r="8255" b="825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762611" cy="762611"/>
                          </a:xfrm>
                          <a:prstGeom prst="rect">
                            <a:avLst/>
                          </a:prstGeom>
                        </pic:spPr>
                      </pic:pic>
                    </a:graphicData>
                  </a:graphic>
                </wp:inline>
              </w:drawing>
            </w:r>
          </w:p>
        </w:tc>
        <w:tc>
          <w:tcPr>
            <w:tcW w:w="7366" w:type="dxa"/>
          </w:tcPr>
          <w:p w:rsidR="000D1A1D" w:rsidRDefault="000D1A1D" w:rsidP="00DA7513">
            <w:pPr>
              <w:tabs>
                <w:tab w:val="left" w:pos="1134"/>
              </w:tabs>
              <w:spacing w:after="0" w:line="240" w:lineRule="auto"/>
              <w:ind w:firstLine="318"/>
              <w:rPr>
                <w:sz w:val="24"/>
                <w:szCs w:val="24"/>
                <w:u w:val="single"/>
              </w:rPr>
            </w:pPr>
          </w:p>
          <w:p w:rsidR="000D1A1D" w:rsidRDefault="000D1A1D" w:rsidP="00DA7513">
            <w:pPr>
              <w:tabs>
                <w:tab w:val="left" w:pos="1134"/>
              </w:tabs>
              <w:spacing w:after="0" w:line="240" w:lineRule="auto"/>
              <w:ind w:firstLine="318"/>
              <w:rPr>
                <w:sz w:val="24"/>
                <w:szCs w:val="24"/>
                <w:u w:val="single"/>
              </w:rPr>
            </w:pPr>
          </w:p>
          <w:p w:rsidR="000D1A1D" w:rsidRPr="000F1F7B" w:rsidRDefault="000D1A1D" w:rsidP="00DA7513">
            <w:pPr>
              <w:tabs>
                <w:tab w:val="left" w:pos="1134"/>
              </w:tabs>
              <w:spacing w:after="0" w:line="240" w:lineRule="auto"/>
              <w:ind w:firstLine="318"/>
              <w:rPr>
                <w:sz w:val="24"/>
                <w:szCs w:val="24"/>
              </w:rPr>
            </w:pPr>
            <w:r w:rsidRPr="000F1F7B">
              <w:rPr>
                <w:sz w:val="24"/>
                <w:szCs w:val="24"/>
                <w:u w:val="single"/>
              </w:rPr>
              <w:t>Подача топлива</w:t>
            </w:r>
            <w:r w:rsidRPr="000F1F7B">
              <w:rPr>
                <w:sz w:val="24"/>
                <w:szCs w:val="24"/>
              </w:rPr>
              <w:t xml:space="preserve"> – настраивается время порции топлива при первом розжиге.</w:t>
            </w:r>
          </w:p>
        </w:tc>
      </w:tr>
      <w:tr w:rsidR="000D1A1D" w:rsidRPr="000F1F7B" w:rsidTr="00DA7513">
        <w:tc>
          <w:tcPr>
            <w:tcW w:w="2263" w:type="dxa"/>
            <w:vAlign w:val="center"/>
          </w:tcPr>
          <w:p w:rsidR="000D1A1D" w:rsidRPr="000F1F7B" w:rsidRDefault="000D1A1D" w:rsidP="00DA7513">
            <w:pPr>
              <w:tabs>
                <w:tab w:val="left" w:pos="1134"/>
              </w:tabs>
              <w:spacing w:after="0" w:line="240" w:lineRule="auto"/>
              <w:jc w:val="center"/>
              <w:rPr>
                <w:sz w:val="24"/>
                <w:szCs w:val="24"/>
                <w:lang w:eastAsia="uk-UA"/>
              </w:rPr>
            </w:pPr>
            <w:r w:rsidRPr="000F1F7B">
              <w:rPr>
                <w:noProof/>
                <w:sz w:val="24"/>
                <w:szCs w:val="24"/>
                <w:lang w:val="en-US"/>
              </w:rPr>
              <w:drawing>
                <wp:inline distT="0" distB="0" distL="0" distR="0" wp14:anchorId="310212B1" wp14:editId="3793DEAD">
                  <wp:extent cx="482600" cy="775323"/>
                  <wp:effectExtent l="0" t="0" r="0" b="635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506690" cy="814024"/>
                          </a:xfrm>
                          <a:prstGeom prst="rect">
                            <a:avLst/>
                          </a:prstGeom>
                        </pic:spPr>
                      </pic:pic>
                    </a:graphicData>
                  </a:graphic>
                </wp:inline>
              </w:drawing>
            </w:r>
          </w:p>
          <w:p w:rsidR="000D1A1D" w:rsidRPr="000F1F7B" w:rsidRDefault="000D1A1D" w:rsidP="00DA7513">
            <w:pPr>
              <w:tabs>
                <w:tab w:val="left" w:pos="1134"/>
              </w:tabs>
              <w:spacing w:after="0" w:line="240" w:lineRule="auto"/>
              <w:jc w:val="center"/>
              <w:rPr>
                <w:sz w:val="24"/>
                <w:szCs w:val="24"/>
                <w:lang w:eastAsia="uk-UA"/>
              </w:rPr>
            </w:pPr>
          </w:p>
        </w:tc>
        <w:tc>
          <w:tcPr>
            <w:tcW w:w="7366" w:type="dxa"/>
          </w:tcPr>
          <w:p w:rsidR="000D1A1D" w:rsidRDefault="000D1A1D" w:rsidP="00DA7513">
            <w:pPr>
              <w:tabs>
                <w:tab w:val="left" w:pos="1134"/>
              </w:tabs>
              <w:spacing w:after="0" w:line="240" w:lineRule="auto"/>
              <w:ind w:firstLine="318"/>
              <w:rPr>
                <w:sz w:val="24"/>
                <w:szCs w:val="24"/>
                <w:u w:val="single"/>
              </w:rPr>
            </w:pPr>
          </w:p>
          <w:p w:rsidR="000D1A1D" w:rsidRPr="000F1F7B" w:rsidRDefault="000D1A1D" w:rsidP="00DA7513">
            <w:pPr>
              <w:tabs>
                <w:tab w:val="left" w:pos="1134"/>
              </w:tabs>
              <w:spacing w:after="0" w:line="240" w:lineRule="auto"/>
              <w:ind w:firstLine="318"/>
              <w:rPr>
                <w:sz w:val="24"/>
                <w:szCs w:val="24"/>
              </w:rPr>
            </w:pPr>
            <w:r w:rsidRPr="000F1F7B">
              <w:rPr>
                <w:sz w:val="24"/>
                <w:szCs w:val="24"/>
                <w:u w:val="single"/>
              </w:rPr>
              <w:t>Внутренний шнек</w:t>
            </w:r>
            <w:r w:rsidRPr="000F1F7B">
              <w:rPr>
                <w:sz w:val="24"/>
                <w:szCs w:val="24"/>
              </w:rPr>
              <w:t xml:space="preserve"> – настраивается пауза между включениями и время работы.</w:t>
            </w:r>
          </w:p>
          <w:p w:rsidR="000D1A1D" w:rsidRPr="000F1F7B" w:rsidRDefault="000D1A1D" w:rsidP="00DA7513">
            <w:pPr>
              <w:tabs>
                <w:tab w:val="left" w:pos="1134"/>
              </w:tabs>
              <w:spacing w:after="0" w:line="240" w:lineRule="auto"/>
              <w:ind w:firstLine="318"/>
              <w:rPr>
                <w:sz w:val="24"/>
                <w:szCs w:val="24"/>
              </w:rPr>
            </w:pPr>
          </w:p>
        </w:tc>
      </w:tr>
      <w:tr w:rsidR="000D1A1D" w:rsidRPr="000F1F7B" w:rsidTr="00DA7513">
        <w:tc>
          <w:tcPr>
            <w:tcW w:w="2263" w:type="dxa"/>
            <w:vAlign w:val="center"/>
          </w:tcPr>
          <w:p w:rsidR="000D1A1D" w:rsidRPr="000F1F7B" w:rsidRDefault="000D1A1D" w:rsidP="00DA7513">
            <w:pPr>
              <w:tabs>
                <w:tab w:val="left" w:pos="1134"/>
              </w:tabs>
              <w:spacing w:after="0" w:line="240" w:lineRule="auto"/>
              <w:jc w:val="center"/>
              <w:rPr>
                <w:sz w:val="24"/>
                <w:szCs w:val="24"/>
              </w:rPr>
            </w:pPr>
            <w:r w:rsidRPr="000F1F7B">
              <w:rPr>
                <w:noProof/>
                <w:sz w:val="24"/>
                <w:szCs w:val="24"/>
                <w:lang w:val="en-US"/>
              </w:rPr>
              <w:drawing>
                <wp:inline distT="0" distB="0" distL="0" distR="0" wp14:anchorId="3ED26C8A" wp14:editId="299AADDF">
                  <wp:extent cx="777240" cy="943002"/>
                  <wp:effectExtent l="0" t="0" r="381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786144" cy="953805"/>
                          </a:xfrm>
                          <a:prstGeom prst="rect">
                            <a:avLst/>
                          </a:prstGeom>
                        </pic:spPr>
                      </pic:pic>
                    </a:graphicData>
                  </a:graphic>
                </wp:inline>
              </w:drawing>
            </w:r>
          </w:p>
        </w:tc>
        <w:tc>
          <w:tcPr>
            <w:tcW w:w="7366" w:type="dxa"/>
          </w:tcPr>
          <w:p w:rsidR="000D1A1D" w:rsidRDefault="000D1A1D" w:rsidP="00DA7513">
            <w:pPr>
              <w:tabs>
                <w:tab w:val="left" w:pos="1134"/>
              </w:tabs>
              <w:spacing w:after="0" w:line="240" w:lineRule="auto"/>
              <w:ind w:firstLine="318"/>
              <w:rPr>
                <w:sz w:val="24"/>
                <w:szCs w:val="24"/>
                <w:u w:val="single"/>
              </w:rPr>
            </w:pPr>
          </w:p>
          <w:p w:rsidR="000D1A1D" w:rsidRDefault="000D1A1D" w:rsidP="00DA7513">
            <w:pPr>
              <w:tabs>
                <w:tab w:val="left" w:pos="1134"/>
              </w:tabs>
              <w:spacing w:after="0" w:line="240" w:lineRule="auto"/>
              <w:ind w:firstLine="318"/>
              <w:rPr>
                <w:sz w:val="24"/>
                <w:szCs w:val="24"/>
                <w:u w:val="single"/>
              </w:rPr>
            </w:pPr>
          </w:p>
          <w:p w:rsidR="000D1A1D" w:rsidRPr="000F1F7B" w:rsidRDefault="000D1A1D" w:rsidP="00DA7513">
            <w:pPr>
              <w:tabs>
                <w:tab w:val="left" w:pos="1134"/>
              </w:tabs>
              <w:spacing w:after="0" w:line="240" w:lineRule="auto"/>
              <w:ind w:firstLine="318"/>
              <w:rPr>
                <w:sz w:val="24"/>
                <w:szCs w:val="24"/>
              </w:rPr>
            </w:pPr>
            <w:r w:rsidRPr="000F1F7B">
              <w:rPr>
                <w:sz w:val="24"/>
                <w:szCs w:val="24"/>
                <w:u w:val="single"/>
              </w:rPr>
              <w:t>Назад</w:t>
            </w:r>
            <w:r w:rsidRPr="000F1F7B">
              <w:rPr>
                <w:sz w:val="24"/>
                <w:szCs w:val="24"/>
              </w:rPr>
              <w:t xml:space="preserve"> – возврат в предыдущее меню.</w:t>
            </w:r>
          </w:p>
        </w:tc>
      </w:tr>
      <w:tr w:rsidR="000D1A1D" w:rsidRPr="000F1F7B" w:rsidTr="00DA7513">
        <w:tc>
          <w:tcPr>
            <w:tcW w:w="2263" w:type="dxa"/>
            <w:vAlign w:val="center"/>
          </w:tcPr>
          <w:p w:rsidR="000D1A1D" w:rsidRPr="000F1F7B" w:rsidRDefault="000D1A1D" w:rsidP="00DA7513">
            <w:pPr>
              <w:tabs>
                <w:tab w:val="left" w:pos="1134"/>
              </w:tabs>
              <w:spacing w:after="0" w:line="240" w:lineRule="auto"/>
              <w:jc w:val="center"/>
              <w:rPr>
                <w:sz w:val="24"/>
                <w:szCs w:val="24"/>
              </w:rPr>
            </w:pPr>
            <w:r w:rsidRPr="000F1F7B">
              <w:rPr>
                <w:noProof/>
                <w:sz w:val="24"/>
                <w:szCs w:val="24"/>
                <w:lang w:val="en-US"/>
              </w:rPr>
              <w:lastRenderedPageBreak/>
              <w:drawing>
                <wp:inline distT="0" distB="0" distL="0" distR="0" wp14:anchorId="2E0CFF48" wp14:editId="43AA3AA2">
                  <wp:extent cx="753745" cy="753745"/>
                  <wp:effectExtent l="0" t="0" r="8255" b="825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784923" cy="784923"/>
                          </a:xfrm>
                          <a:prstGeom prst="rect">
                            <a:avLst/>
                          </a:prstGeom>
                        </pic:spPr>
                      </pic:pic>
                    </a:graphicData>
                  </a:graphic>
                </wp:inline>
              </w:drawing>
            </w:r>
          </w:p>
        </w:tc>
        <w:tc>
          <w:tcPr>
            <w:tcW w:w="7366" w:type="dxa"/>
          </w:tcPr>
          <w:p w:rsidR="000D1A1D" w:rsidRPr="000F1F7B" w:rsidRDefault="000D1A1D" w:rsidP="00DA7513">
            <w:pPr>
              <w:tabs>
                <w:tab w:val="left" w:pos="1134"/>
              </w:tabs>
              <w:spacing w:after="0" w:line="240" w:lineRule="auto"/>
              <w:ind w:firstLine="318"/>
              <w:rPr>
                <w:sz w:val="24"/>
                <w:szCs w:val="24"/>
              </w:rPr>
            </w:pPr>
            <w:r w:rsidRPr="000F1F7B">
              <w:rPr>
                <w:sz w:val="24"/>
                <w:szCs w:val="24"/>
                <w:u w:val="single"/>
              </w:rPr>
              <w:t>ВЫХОД</w:t>
            </w:r>
            <w:r w:rsidRPr="000F1F7B">
              <w:rPr>
                <w:sz w:val="24"/>
                <w:szCs w:val="24"/>
              </w:rPr>
              <w:t xml:space="preserve"> – возврат на главный экран. При выборе режима работы и запуске горелки не используется, возврат на главный экран происходит автоматически.</w:t>
            </w:r>
          </w:p>
        </w:tc>
      </w:tr>
    </w:tbl>
    <w:p w:rsidR="000D1A1D" w:rsidRPr="000F1F7B" w:rsidRDefault="000D1A1D" w:rsidP="000D1A1D">
      <w:pPr>
        <w:tabs>
          <w:tab w:val="left" w:pos="1134"/>
        </w:tabs>
        <w:spacing w:after="0" w:line="240" w:lineRule="auto"/>
        <w:ind w:firstLine="851"/>
        <w:rPr>
          <w:sz w:val="24"/>
          <w:szCs w:val="24"/>
        </w:rPr>
      </w:pPr>
    </w:p>
    <w:p w:rsidR="000D1A1D" w:rsidRPr="000F1F7B" w:rsidRDefault="000D1A1D" w:rsidP="000D1A1D">
      <w:pPr>
        <w:pStyle w:val="3"/>
        <w:numPr>
          <w:ilvl w:val="0"/>
          <w:numId w:val="0"/>
        </w:numPr>
        <w:spacing w:before="0" w:line="240" w:lineRule="auto"/>
        <w:ind w:firstLine="708"/>
        <w:rPr>
          <w:sz w:val="24"/>
          <w:szCs w:val="24"/>
        </w:rPr>
      </w:pPr>
      <w:bookmarkStart w:id="32" w:name="_Toc411420451"/>
      <w:bookmarkStart w:id="33" w:name="_Toc467493052"/>
      <w:r w:rsidRPr="000F1F7B">
        <w:rPr>
          <w:sz w:val="24"/>
          <w:szCs w:val="24"/>
        </w:rPr>
        <w:t xml:space="preserve">5.2.1 </w:t>
      </w:r>
      <w:r w:rsidRPr="00337BD8">
        <w:rPr>
          <w:sz w:val="24"/>
          <w:szCs w:val="24"/>
          <w:u w:val="single"/>
        </w:rPr>
        <w:t>Корректировка вентилятора</w:t>
      </w:r>
      <w:bookmarkEnd w:id="32"/>
      <w:bookmarkEnd w:id="33"/>
    </w:p>
    <w:p w:rsidR="000D1A1D" w:rsidRPr="000F1F7B" w:rsidRDefault="000D1A1D" w:rsidP="000D1A1D">
      <w:pPr>
        <w:tabs>
          <w:tab w:val="left" w:pos="1134"/>
        </w:tabs>
        <w:spacing w:after="0" w:line="240" w:lineRule="auto"/>
        <w:ind w:firstLine="851"/>
        <w:rPr>
          <w:sz w:val="24"/>
          <w:szCs w:val="24"/>
        </w:rPr>
      </w:pPr>
      <w:r w:rsidRPr="000F1F7B">
        <w:rPr>
          <w:sz w:val="24"/>
          <w:szCs w:val="24"/>
        </w:rPr>
        <w:t>Данный пункт меню применяется для изменения мощности вентилятора в процессе розжига. Это позволяет уменьшить время розжига горелки в момент старта. Значение подбирается опытным путем. Параметр увеличивается с увеличением мощности горелки.</w:t>
      </w:r>
    </w:p>
    <w:p w:rsidR="000D1A1D" w:rsidRPr="000F1F7B" w:rsidRDefault="000D1A1D" w:rsidP="000D1A1D">
      <w:pPr>
        <w:tabs>
          <w:tab w:val="left" w:pos="1134"/>
        </w:tabs>
        <w:spacing w:after="0" w:line="240" w:lineRule="auto"/>
        <w:ind w:firstLine="851"/>
        <w:rPr>
          <w:sz w:val="24"/>
          <w:szCs w:val="24"/>
        </w:rPr>
      </w:pPr>
    </w:p>
    <w:tbl>
      <w:tblPr>
        <w:tblStyle w:val="a3"/>
        <w:tblW w:w="0" w:type="auto"/>
        <w:tblLook w:val="04A0" w:firstRow="1" w:lastRow="0" w:firstColumn="1" w:lastColumn="0" w:noHBand="0" w:noVBand="1"/>
      </w:tblPr>
      <w:tblGrid>
        <w:gridCol w:w="9629"/>
      </w:tblGrid>
      <w:tr w:rsidR="000D1A1D" w:rsidRPr="000F1F7B" w:rsidTr="00DA7513">
        <w:tc>
          <w:tcPr>
            <w:tcW w:w="9629" w:type="dxa"/>
            <w:tcBorders>
              <w:bottom w:val="threeDEngrave" w:sz="24" w:space="0" w:color="auto"/>
              <w:right w:val="threeDEngrave" w:sz="24" w:space="0" w:color="auto"/>
            </w:tcBorders>
            <w:shd w:val="clear" w:color="auto" w:fill="C2D69B" w:themeFill="accent3" w:themeFillTint="99"/>
          </w:tcPr>
          <w:p w:rsidR="000D1A1D" w:rsidRPr="000F1F7B" w:rsidRDefault="000D1A1D" w:rsidP="00DA7513">
            <w:pPr>
              <w:pStyle w:val="a6"/>
              <w:tabs>
                <w:tab w:val="left" w:pos="1134"/>
              </w:tabs>
              <w:spacing w:after="0" w:line="240" w:lineRule="auto"/>
              <w:ind w:left="0"/>
              <w:rPr>
                <w:b/>
                <w:sz w:val="24"/>
                <w:szCs w:val="24"/>
              </w:rPr>
            </w:pPr>
            <w:proofErr w:type="gramStart"/>
            <w:r w:rsidRPr="000F1F7B">
              <w:rPr>
                <w:b/>
                <w:sz w:val="24"/>
                <w:szCs w:val="24"/>
              </w:rPr>
              <w:t>!ВНИМАНИЕ</w:t>
            </w:r>
            <w:proofErr w:type="gramEnd"/>
            <w:r w:rsidRPr="000F1F7B">
              <w:rPr>
                <w:b/>
                <w:sz w:val="24"/>
                <w:szCs w:val="24"/>
              </w:rPr>
              <w:t>!</w:t>
            </w:r>
          </w:p>
          <w:p w:rsidR="000D1A1D" w:rsidRPr="000F1F7B" w:rsidRDefault="000D1A1D" w:rsidP="00DA7513">
            <w:pPr>
              <w:tabs>
                <w:tab w:val="left" w:pos="1134"/>
              </w:tabs>
              <w:spacing w:after="0" w:line="240" w:lineRule="auto"/>
              <w:rPr>
                <w:sz w:val="24"/>
                <w:szCs w:val="24"/>
              </w:rPr>
            </w:pPr>
            <w:r w:rsidRPr="000F1F7B">
              <w:rPr>
                <w:sz w:val="24"/>
                <w:szCs w:val="24"/>
              </w:rPr>
              <w:t>Если максимально допустимого значения данного параметра не достаточно, рекомендуется уменьшить размер первой порции топлива при розжиге.</w:t>
            </w:r>
          </w:p>
        </w:tc>
      </w:tr>
    </w:tbl>
    <w:p w:rsidR="000D1A1D" w:rsidRPr="000F1F7B" w:rsidRDefault="000D1A1D" w:rsidP="000D1A1D">
      <w:pPr>
        <w:tabs>
          <w:tab w:val="left" w:pos="1134"/>
        </w:tabs>
        <w:spacing w:after="0" w:line="240" w:lineRule="auto"/>
        <w:ind w:firstLine="851"/>
        <w:rPr>
          <w:sz w:val="24"/>
          <w:szCs w:val="24"/>
        </w:rPr>
      </w:pPr>
    </w:p>
    <w:p w:rsidR="000D1A1D" w:rsidRPr="000F1F7B" w:rsidRDefault="000D1A1D" w:rsidP="000D1A1D">
      <w:pPr>
        <w:tabs>
          <w:tab w:val="left" w:pos="1134"/>
        </w:tabs>
        <w:spacing w:after="0" w:line="240" w:lineRule="auto"/>
        <w:ind w:firstLine="851"/>
        <w:rPr>
          <w:sz w:val="24"/>
          <w:szCs w:val="24"/>
        </w:rPr>
      </w:pPr>
      <w:r w:rsidRPr="000F1F7B">
        <w:rPr>
          <w:sz w:val="24"/>
          <w:szCs w:val="24"/>
        </w:rPr>
        <w:t xml:space="preserve">Для входа в окно изменения (рис. </w:t>
      </w:r>
      <w:r>
        <w:rPr>
          <w:sz w:val="24"/>
          <w:szCs w:val="24"/>
        </w:rPr>
        <w:t>23</w:t>
      </w:r>
      <w:r w:rsidRPr="000F1F7B">
        <w:rPr>
          <w:sz w:val="24"/>
          <w:szCs w:val="24"/>
        </w:rPr>
        <w:t xml:space="preserve">) необходимо в меню розжига поворотом </w:t>
      </w:r>
      <w:proofErr w:type="spellStart"/>
      <w:r w:rsidRPr="000F1F7B">
        <w:rPr>
          <w:sz w:val="24"/>
          <w:szCs w:val="24"/>
        </w:rPr>
        <w:t>энкодера</w:t>
      </w:r>
      <w:proofErr w:type="spellEnd"/>
      <w:r w:rsidRPr="000F1F7B">
        <w:rPr>
          <w:sz w:val="24"/>
          <w:szCs w:val="24"/>
        </w:rPr>
        <w:t xml:space="preserve"> выбрать пункт «Корректировка вентилятора», </w:t>
      </w:r>
      <w:r w:rsidRPr="000F1F7B">
        <w:rPr>
          <w:noProof/>
          <w:sz w:val="24"/>
          <w:szCs w:val="24"/>
          <w:lang w:val="en-US"/>
        </w:rPr>
        <w:drawing>
          <wp:inline distT="0" distB="0" distL="0" distR="0" wp14:anchorId="74982BA5" wp14:editId="0CCF4E22">
            <wp:extent cx="314553" cy="306732"/>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337399" cy="329010"/>
                    </a:xfrm>
                    <a:prstGeom prst="rect">
                      <a:avLst/>
                    </a:prstGeom>
                  </pic:spPr>
                </pic:pic>
              </a:graphicData>
            </a:graphic>
          </wp:inline>
        </w:drawing>
      </w:r>
      <w:r w:rsidRPr="000F1F7B">
        <w:rPr>
          <w:sz w:val="24"/>
          <w:szCs w:val="24"/>
        </w:rPr>
        <w:t xml:space="preserve">, нажать на </w:t>
      </w:r>
      <w:proofErr w:type="spellStart"/>
      <w:r w:rsidRPr="000F1F7B">
        <w:rPr>
          <w:sz w:val="24"/>
          <w:szCs w:val="24"/>
        </w:rPr>
        <w:t>энкодер</w:t>
      </w:r>
      <w:proofErr w:type="spellEnd"/>
      <w:r w:rsidRPr="000F1F7B">
        <w:rPr>
          <w:sz w:val="24"/>
          <w:szCs w:val="24"/>
        </w:rPr>
        <w:t xml:space="preserve">. В появившемся окне отобразится текущее значение параметра. </w:t>
      </w:r>
    </w:p>
    <w:p w:rsidR="000D1A1D" w:rsidRPr="000F1F7B" w:rsidRDefault="000D1A1D" w:rsidP="000D1A1D">
      <w:pPr>
        <w:tabs>
          <w:tab w:val="left" w:pos="1134"/>
        </w:tabs>
        <w:spacing w:after="0" w:line="240" w:lineRule="auto"/>
        <w:jc w:val="center"/>
        <w:rPr>
          <w:sz w:val="24"/>
          <w:szCs w:val="24"/>
        </w:rPr>
      </w:pPr>
      <w:r w:rsidRPr="000F1F7B">
        <w:rPr>
          <w:noProof/>
          <w:sz w:val="24"/>
          <w:szCs w:val="24"/>
          <w:lang w:val="en-US"/>
        </w:rPr>
        <w:drawing>
          <wp:inline distT="0" distB="0" distL="0" distR="0" wp14:anchorId="07F52521" wp14:editId="629E0DFF">
            <wp:extent cx="2238233" cy="254103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stretch>
                      <a:fillRect/>
                    </a:stretch>
                  </pic:blipFill>
                  <pic:spPr>
                    <a:xfrm>
                      <a:off x="0" y="0"/>
                      <a:ext cx="2252290" cy="2556989"/>
                    </a:xfrm>
                    <a:prstGeom prst="rect">
                      <a:avLst/>
                    </a:prstGeom>
                  </pic:spPr>
                </pic:pic>
              </a:graphicData>
            </a:graphic>
          </wp:inline>
        </w:drawing>
      </w:r>
    </w:p>
    <w:p w:rsidR="000D1A1D" w:rsidRPr="00497CBF" w:rsidRDefault="000D1A1D" w:rsidP="000D1A1D">
      <w:pPr>
        <w:tabs>
          <w:tab w:val="left" w:pos="1134"/>
        </w:tabs>
        <w:spacing w:after="0" w:line="240" w:lineRule="auto"/>
        <w:jc w:val="center"/>
        <w:rPr>
          <w:i/>
          <w:sz w:val="24"/>
          <w:szCs w:val="24"/>
          <w:u w:val="single"/>
        </w:rPr>
      </w:pPr>
      <w:r w:rsidRPr="00497CBF">
        <w:rPr>
          <w:i/>
          <w:sz w:val="24"/>
          <w:szCs w:val="24"/>
          <w:u w:val="single"/>
        </w:rPr>
        <w:t>Рисунок 23 – Окно изменения мощности вентилятора (розжиг)</w:t>
      </w:r>
    </w:p>
    <w:p w:rsidR="000D1A1D" w:rsidRPr="000F1F7B" w:rsidRDefault="000D1A1D" w:rsidP="000D1A1D">
      <w:pPr>
        <w:tabs>
          <w:tab w:val="left" w:pos="1134"/>
        </w:tabs>
        <w:spacing w:after="0" w:line="240" w:lineRule="auto"/>
        <w:ind w:firstLine="851"/>
        <w:rPr>
          <w:sz w:val="24"/>
          <w:szCs w:val="24"/>
        </w:rPr>
      </w:pPr>
      <w:r w:rsidRPr="000F1F7B">
        <w:rPr>
          <w:sz w:val="24"/>
          <w:szCs w:val="24"/>
        </w:rPr>
        <w:t xml:space="preserve">Что бы изменить значение параметра нужно нажать на </w:t>
      </w:r>
      <w:proofErr w:type="spellStart"/>
      <w:r w:rsidRPr="000F1F7B">
        <w:rPr>
          <w:sz w:val="24"/>
          <w:szCs w:val="24"/>
        </w:rPr>
        <w:t>энкодер</w:t>
      </w:r>
      <w:proofErr w:type="spellEnd"/>
      <w:r w:rsidRPr="000F1F7B">
        <w:rPr>
          <w:sz w:val="24"/>
          <w:szCs w:val="24"/>
        </w:rPr>
        <w:t xml:space="preserve">, значение поменяет цвет символов на красный. Установить требуемое значение, повторным нажатием </w:t>
      </w:r>
      <w:proofErr w:type="spellStart"/>
      <w:r w:rsidRPr="000F1F7B">
        <w:rPr>
          <w:sz w:val="24"/>
          <w:szCs w:val="24"/>
        </w:rPr>
        <w:t>энкодера</w:t>
      </w:r>
      <w:proofErr w:type="spellEnd"/>
      <w:r w:rsidRPr="000F1F7B">
        <w:rPr>
          <w:sz w:val="24"/>
          <w:szCs w:val="24"/>
        </w:rPr>
        <w:t xml:space="preserve"> подтвердить введенное значение. </w:t>
      </w:r>
    </w:p>
    <w:p w:rsidR="000D1A1D" w:rsidRPr="000F1F7B" w:rsidRDefault="000D1A1D" w:rsidP="000D1A1D">
      <w:pPr>
        <w:tabs>
          <w:tab w:val="left" w:pos="1134"/>
        </w:tabs>
        <w:spacing w:after="0" w:line="240" w:lineRule="auto"/>
        <w:ind w:firstLine="851"/>
        <w:rPr>
          <w:sz w:val="24"/>
          <w:szCs w:val="24"/>
        </w:rPr>
      </w:pPr>
      <w:r w:rsidRPr="000F1F7B">
        <w:rPr>
          <w:sz w:val="24"/>
          <w:szCs w:val="24"/>
        </w:rPr>
        <w:t>Пределы значения:</w:t>
      </w:r>
      <w:r w:rsidRPr="000F1F7B">
        <w:rPr>
          <w:sz w:val="24"/>
          <w:szCs w:val="24"/>
        </w:rPr>
        <w:tab/>
      </w:r>
      <w:r w:rsidRPr="000F1F7B">
        <w:rPr>
          <w:sz w:val="24"/>
          <w:szCs w:val="24"/>
        </w:rPr>
        <w:tab/>
      </w:r>
      <w:r w:rsidRPr="000F1F7B">
        <w:rPr>
          <w:sz w:val="24"/>
          <w:szCs w:val="24"/>
        </w:rPr>
        <w:tab/>
      </w:r>
      <w:r w:rsidRPr="000F1F7B">
        <w:rPr>
          <w:sz w:val="24"/>
          <w:szCs w:val="24"/>
        </w:rPr>
        <w:tab/>
      </w:r>
      <w:r w:rsidRPr="000F1F7B">
        <w:rPr>
          <w:sz w:val="24"/>
          <w:szCs w:val="24"/>
        </w:rPr>
        <w:tab/>
        <w:t>1 – 99%.</w:t>
      </w:r>
    </w:p>
    <w:tbl>
      <w:tblPr>
        <w:tblStyle w:val="a3"/>
        <w:tblW w:w="0" w:type="auto"/>
        <w:tblLook w:val="04A0" w:firstRow="1" w:lastRow="0" w:firstColumn="1" w:lastColumn="0" w:noHBand="0" w:noVBand="1"/>
      </w:tblPr>
      <w:tblGrid>
        <w:gridCol w:w="9571"/>
      </w:tblGrid>
      <w:tr w:rsidR="000D1A1D" w:rsidRPr="000F1F7B" w:rsidTr="00DA7513">
        <w:tc>
          <w:tcPr>
            <w:tcW w:w="9571" w:type="dxa"/>
            <w:tcBorders>
              <w:bottom w:val="threeDEngrave" w:sz="24" w:space="0" w:color="auto"/>
              <w:right w:val="threeDEngrave" w:sz="24" w:space="0" w:color="auto"/>
            </w:tcBorders>
            <w:shd w:val="clear" w:color="auto" w:fill="C2D69B" w:themeFill="accent3" w:themeFillTint="99"/>
          </w:tcPr>
          <w:p w:rsidR="000D1A1D" w:rsidRPr="000F1F7B" w:rsidRDefault="000D1A1D" w:rsidP="00DA7513">
            <w:pPr>
              <w:pStyle w:val="a6"/>
              <w:tabs>
                <w:tab w:val="left" w:pos="1134"/>
              </w:tabs>
              <w:spacing w:after="0" w:line="240" w:lineRule="auto"/>
              <w:ind w:left="0"/>
              <w:rPr>
                <w:b/>
                <w:sz w:val="24"/>
                <w:szCs w:val="24"/>
              </w:rPr>
            </w:pPr>
            <w:proofErr w:type="gramStart"/>
            <w:r w:rsidRPr="000F1F7B">
              <w:rPr>
                <w:b/>
                <w:sz w:val="24"/>
                <w:szCs w:val="24"/>
              </w:rPr>
              <w:t>!ВНИМАНИЕ</w:t>
            </w:r>
            <w:proofErr w:type="gramEnd"/>
            <w:r w:rsidRPr="000F1F7B">
              <w:rPr>
                <w:b/>
                <w:sz w:val="24"/>
                <w:szCs w:val="24"/>
              </w:rPr>
              <w:t>!</w:t>
            </w:r>
          </w:p>
          <w:p w:rsidR="000D1A1D" w:rsidRPr="000F1F7B" w:rsidRDefault="000D1A1D" w:rsidP="00DA7513">
            <w:pPr>
              <w:tabs>
                <w:tab w:val="left" w:pos="1134"/>
              </w:tabs>
              <w:spacing w:after="0" w:line="240" w:lineRule="auto"/>
              <w:rPr>
                <w:sz w:val="24"/>
                <w:szCs w:val="24"/>
              </w:rPr>
            </w:pPr>
            <w:r w:rsidRPr="000F1F7B">
              <w:rPr>
                <w:sz w:val="24"/>
                <w:szCs w:val="24"/>
              </w:rPr>
              <w:t xml:space="preserve">Не рекомендуется устанавливать мощность вентилятора при розжиге ниже, чем </w:t>
            </w:r>
            <w:proofErr w:type="gramStart"/>
            <w:r w:rsidRPr="000F1F7B">
              <w:rPr>
                <w:sz w:val="24"/>
                <w:szCs w:val="24"/>
              </w:rPr>
              <w:t>минимальная мощность вентилятора</w:t>
            </w:r>
            <w:proofErr w:type="gramEnd"/>
            <w:r w:rsidRPr="000F1F7B">
              <w:rPr>
                <w:sz w:val="24"/>
                <w:szCs w:val="24"/>
              </w:rPr>
              <w:t xml:space="preserve"> установленная в пункте 4.1.3. Это может привести к отсутствию подачи воздуха в процессе розжига.</w:t>
            </w:r>
          </w:p>
        </w:tc>
      </w:tr>
    </w:tbl>
    <w:p w:rsidR="000D1A1D" w:rsidRPr="000F1F7B" w:rsidRDefault="000D1A1D" w:rsidP="000D1A1D">
      <w:pPr>
        <w:tabs>
          <w:tab w:val="left" w:pos="1134"/>
        </w:tabs>
        <w:spacing w:after="0" w:line="240" w:lineRule="auto"/>
        <w:ind w:firstLine="851"/>
        <w:rPr>
          <w:sz w:val="24"/>
          <w:szCs w:val="24"/>
        </w:rPr>
      </w:pPr>
    </w:p>
    <w:p w:rsidR="000D1A1D" w:rsidRPr="000F1F7B" w:rsidRDefault="000D1A1D" w:rsidP="000D1A1D">
      <w:pPr>
        <w:pStyle w:val="a6"/>
        <w:tabs>
          <w:tab w:val="left" w:pos="1134"/>
        </w:tabs>
        <w:spacing w:after="0" w:line="240" w:lineRule="auto"/>
        <w:ind w:left="0" w:firstLine="851"/>
        <w:rPr>
          <w:sz w:val="24"/>
          <w:szCs w:val="24"/>
        </w:rPr>
      </w:pPr>
      <w:r w:rsidRPr="000F1F7B">
        <w:rPr>
          <w:sz w:val="24"/>
          <w:szCs w:val="24"/>
        </w:rPr>
        <w:t xml:space="preserve">Для выхода из окна корректировки вентилятора переместить курсор - рамку на иконку «Назад», </w:t>
      </w:r>
      <w:r w:rsidRPr="000F1F7B">
        <w:rPr>
          <w:noProof/>
          <w:sz w:val="24"/>
          <w:szCs w:val="24"/>
          <w:lang w:val="en-US"/>
        </w:rPr>
        <w:drawing>
          <wp:inline distT="0" distB="0" distL="0" distR="0" wp14:anchorId="648BD384" wp14:editId="633E4DA9">
            <wp:extent cx="241402" cy="292886"/>
            <wp:effectExtent l="0" t="0" r="635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247132" cy="299838"/>
                    </a:xfrm>
                    <a:prstGeom prst="rect">
                      <a:avLst/>
                    </a:prstGeom>
                  </pic:spPr>
                </pic:pic>
              </a:graphicData>
            </a:graphic>
          </wp:inline>
        </w:drawing>
      </w:r>
      <w:r w:rsidRPr="000F1F7B">
        <w:rPr>
          <w:sz w:val="24"/>
          <w:szCs w:val="24"/>
        </w:rPr>
        <w:t xml:space="preserve">, и нажать на </w:t>
      </w:r>
      <w:proofErr w:type="spellStart"/>
      <w:r w:rsidRPr="000F1F7B">
        <w:rPr>
          <w:sz w:val="24"/>
          <w:szCs w:val="24"/>
        </w:rPr>
        <w:t>энкодер</w:t>
      </w:r>
      <w:proofErr w:type="spellEnd"/>
      <w:r w:rsidRPr="000F1F7B">
        <w:rPr>
          <w:sz w:val="24"/>
          <w:szCs w:val="24"/>
        </w:rPr>
        <w:t>, контроллер перейдет в меню розжига.</w:t>
      </w:r>
    </w:p>
    <w:p w:rsidR="000D1A1D" w:rsidRPr="000F1F7B" w:rsidRDefault="000D1A1D" w:rsidP="000D1A1D">
      <w:pPr>
        <w:tabs>
          <w:tab w:val="left" w:pos="1134"/>
        </w:tabs>
        <w:spacing w:after="0" w:line="240" w:lineRule="auto"/>
        <w:ind w:firstLine="851"/>
        <w:rPr>
          <w:sz w:val="24"/>
          <w:szCs w:val="24"/>
        </w:rPr>
      </w:pPr>
    </w:p>
    <w:p w:rsidR="000D1A1D" w:rsidRPr="000F1F7B" w:rsidRDefault="000D1A1D" w:rsidP="000D1A1D">
      <w:pPr>
        <w:pStyle w:val="3"/>
        <w:numPr>
          <w:ilvl w:val="0"/>
          <w:numId w:val="0"/>
        </w:numPr>
        <w:spacing w:before="0" w:line="240" w:lineRule="auto"/>
        <w:ind w:firstLine="708"/>
        <w:rPr>
          <w:sz w:val="24"/>
          <w:szCs w:val="24"/>
        </w:rPr>
      </w:pPr>
      <w:bookmarkStart w:id="34" w:name="_Toc411420452"/>
      <w:bookmarkStart w:id="35" w:name="_Toc467493053"/>
      <w:r w:rsidRPr="000F1F7B">
        <w:rPr>
          <w:sz w:val="24"/>
          <w:szCs w:val="24"/>
        </w:rPr>
        <w:t xml:space="preserve">5.2.2 </w:t>
      </w:r>
      <w:r w:rsidRPr="00337BD8">
        <w:rPr>
          <w:sz w:val="24"/>
          <w:szCs w:val="24"/>
          <w:u w:val="single"/>
        </w:rPr>
        <w:t>Окончание розжига</w:t>
      </w:r>
      <w:bookmarkEnd w:id="34"/>
      <w:bookmarkEnd w:id="35"/>
    </w:p>
    <w:p w:rsidR="000D1A1D" w:rsidRPr="000F1F7B" w:rsidRDefault="000D1A1D" w:rsidP="000D1A1D">
      <w:pPr>
        <w:tabs>
          <w:tab w:val="left" w:pos="1134"/>
        </w:tabs>
        <w:spacing w:after="0" w:line="240" w:lineRule="auto"/>
        <w:ind w:firstLine="851"/>
        <w:rPr>
          <w:sz w:val="24"/>
          <w:szCs w:val="24"/>
        </w:rPr>
      </w:pPr>
      <w:r w:rsidRPr="000F1F7B">
        <w:rPr>
          <w:sz w:val="24"/>
          <w:szCs w:val="24"/>
        </w:rPr>
        <w:t xml:space="preserve">Для входа в окно изменения (рис. </w:t>
      </w:r>
      <w:r>
        <w:rPr>
          <w:sz w:val="24"/>
          <w:szCs w:val="24"/>
        </w:rPr>
        <w:t>24</w:t>
      </w:r>
      <w:r w:rsidRPr="000F1F7B">
        <w:rPr>
          <w:sz w:val="24"/>
          <w:szCs w:val="24"/>
        </w:rPr>
        <w:t xml:space="preserve">) необходимо в меню розжига поворотом </w:t>
      </w:r>
      <w:proofErr w:type="spellStart"/>
      <w:r w:rsidRPr="000F1F7B">
        <w:rPr>
          <w:sz w:val="24"/>
          <w:szCs w:val="24"/>
        </w:rPr>
        <w:t>энкодера</w:t>
      </w:r>
      <w:proofErr w:type="spellEnd"/>
      <w:r w:rsidRPr="000F1F7B">
        <w:rPr>
          <w:sz w:val="24"/>
          <w:szCs w:val="24"/>
        </w:rPr>
        <w:t xml:space="preserve"> выбрать пункт «Окончание розжига», </w:t>
      </w:r>
      <w:r w:rsidRPr="000F1F7B">
        <w:rPr>
          <w:noProof/>
          <w:sz w:val="24"/>
          <w:szCs w:val="24"/>
          <w:lang w:val="en-US"/>
        </w:rPr>
        <w:drawing>
          <wp:inline distT="0" distB="0" distL="0" distR="0" wp14:anchorId="68363D02" wp14:editId="03CF7628">
            <wp:extent cx="336499" cy="336499"/>
            <wp:effectExtent l="0" t="0" r="6985" b="698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346848" cy="346848"/>
                    </a:xfrm>
                    <a:prstGeom prst="rect">
                      <a:avLst/>
                    </a:prstGeom>
                  </pic:spPr>
                </pic:pic>
              </a:graphicData>
            </a:graphic>
          </wp:inline>
        </w:drawing>
      </w:r>
      <w:r w:rsidRPr="000F1F7B">
        <w:rPr>
          <w:sz w:val="24"/>
          <w:szCs w:val="24"/>
        </w:rPr>
        <w:t xml:space="preserve">, нажать на </w:t>
      </w:r>
      <w:proofErr w:type="spellStart"/>
      <w:r w:rsidRPr="000F1F7B">
        <w:rPr>
          <w:sz w:val="24"/>
          <w:szCs w:val="24"/>
        </w:rPr>
        <w:t>энкодер</w:t>
      </w:r>
      <w:proofErr w:type="spellEnd"/>
      <w:r w:rsidRPr="000F1F7B">
        <w:rPr>
          <w:sz w:val="24"/>
          <w:szCs w:val="24"/>
        </w:rPr>
        <w:t xml:space="preserve">. В появившемся окне отобразится текущее значение параметров. </w:t>
      </w:r>
    </w:p>
    <w:p w:rsidR="000D1A1D" w:rsidRPr="000F1F7B" w:rsidRDefault="000D1A1D" w:rsidP="000D1A1D">
      <w:pPr>
        <w:tabs>
          <w:tab w:val="left" w:pos="1134"/>
        </w:tabs>
        <w:spacing w:after="0" w:line="240" w:lineRule="auto"/>
        <w:ind w:firstLine="851"/>
        <w:rPr>
          <w:sz w:val="24"/>
          <w:szCs w:val="24"/>
        </w:rPr>
      </w:pPr>
      <w:r w:rsidRPr="000F1F7B">
        <w:rPr>
          <w:sz w:val="24"/>
          <w:szCs w:val="24"/>
        </w:rPr>
        <w:lastRenderedPageBreak/>
        <w:t>Изменение значения параметров аналогично пункту 4.3.1.</w:t>
      </w:r>
    </w:p>
    <w:p w:rsidR="000D1A1D" w:rsidRPr="000F1F7B" w:rsidRDefault="000D1A1D" w:rsidP="000D1A1D">
      <w:pPr>
        <w:tabs>
          <w:tab w:val="left" w:pos="1134"/>
        </w:tabs>
        <w:spacing w:after="0" w:line="240" w:lineRule="auto"/>
        <w:ind w:firstLine="851"/>
        <w:rPr>
          <w:sz w:val="24"/>
          <w:szCs w:val="24"/>
        </w:rPr>
      </w:pPr>
      <w:r w:rsidRPr="000F1F7B">
        <w:rPr>
          <w:sz w:val="24"/>
          <w:szCs w:val="24"/>
        </w:rPr>
        <w:t>Пределы значения параметров:</w:t>
      </w:r>
    </w:p>
    <w:p w:rsidR="000D1A1D" w:rsidRPr="000F1F7B" w:rsidRDefault="000D1A1D" w:rsidP="00134A49">
      <w:pPr>
        <w:pStyle w:val="a6"/>
        <w:numPr>
          <w:ilvl w:val="1"/>
          <w:numId w:val="5"/>
        </w:numPr>
        <w:tabs>
          <w:tab w:val="left" w:pos="1134"/>
        </w:tabs>
        <w:spacing w:after="0" w:line="240" w:lineRule="auto"/>
        <w:rPr>
          <w:sz w:val="24"/>
          <w:szCs w:val="24"/>
        </w:rPr>
      </w:pPr>
      <w:r w:rsidRPr="000F1F7B">
        <w:rPr>
          <w:sz w:val="24"/>
          <w:szCs w:val="24"/>
        </w:rPr>
        <w:t>рост температуры топочных газов, °С:</w:t>
      </w:r>
      <w:r w:rsidRPr="000F1F7B">
        <w:rPr>
          <w:sz w:val="24"/>
          <w:szCs w:val="24"/>
        </w:rPr>
        <w:tab/>
        <w:t>1-99;</w:t>
      </w:r>
    </w:p>
    <w:p w:rsidR="000D1A1D" w:rsidRPr="000F1F7B" w:rsidRDefault="000D1A1D" w:rsidP="00134A49">
      <w:pPr>
        <w:pStyle w:val="a6"/>
        <w:numPr>
          <w:ilvl w:val="1"/>
          <w:numId w:val="5"/>
        </w:numPr>
        <w:tabs>
          <w:tab w:val="left" w:pos="1134"/>
        </w:tabs>
        <w:spacing w:after="0" w:line="240" w:lineRule="auto"/>
        <w:rPr>
          <w:sz w:val="24"/>
          <w:szCs w:val="24"/>
        </w:rPr>
      </w:pPr>
      <w:r w:rsidRPr="000F1F7B">
        <w:rPr>
          <w:sz w:val="24"/>
          <w:szCs w:val="24"/>
        </w:rPr>
        <w:t>максимальное время розжига, минут:</w:t>
      </w:r>
      <w:r w:rsidRPr="000F1F7B">
        <w:rPr>
          <w:sz w:val="24"/>
          <w:szCs w:val="24"/>
        </w:rPr>
        <w:tab/>
        <w:t>1-99.</w:t>
      </w:r>
    </w:p>
    <w:p w:rsidR="000D1A1D" w:rsidRPr="000F1F7B" w:rsidRDefault="000D1A1D" w:rsidP="000D1A1D">
      <w:pPr>
        <w:tabs>
          <w:tab w:val="left" w:pos="1134"/>
        </w:tabs>
        <w:spacing w:after="0" w:line="240" w:lineRule="auto"/>
        <w:ind w:firstLine="851"/>
        <w:rPr>
          <w:sz w:val="24"/>
          <w:szCs w:val="24"/>
        </w:rPr>
      </w:pPr>
      <w:r w:rsidRPr="000F1F7B">
        <w:rPr>
          <w:sz w:val="24"/>
          <w:szCs w:val="24"/>
        </w:rPr>
        <w:t>В данном окне вводятся значение роста температуры топочных газов, сигнализирующих о появление огня в топке горелки. Разница температуры измеряется после включения воспламенителя. При увеличении температуры, на заданное значение, контроллер переходит в рабочий режим.</w:t>
      </w:r>
    </w:p>
    <w:p w:rsidR="000D1A1D" w:rsidRPr="000F1F7B" w:rsidRDefault="000D1A1D" w:rsidP="000D1A1D">
      <w:pPr>
        <w:tabs>
          <w:tab w:val="left" w:pos="1134"/>
        </w:tabs>
        <w:spacing w:after="0" w:line="240" w:lineRule="auto"/>
        <w:ind w:firstLine="851"/>
        <w:rPr>
          <w:sz w:val="24"/>
          <w:szCs w:val="24"/>
        </w:rPr>
      </w:pPr>
      <w:r w:rsidRPr="000F1F7B">
        <w:rPr>
          <w:sz w:val="24"/>
          <w:szCs w:val="24"/>
        </w:rPr>
        <w:t xml:space="preserve">Вторым параметром является максимальное время розжига (указывается в минутах). Это промежуток времени, за который, должна, увеличится температура топочных газов (произойти воспламенение топлива). При завершении времени будет произведен повторный розжиг. </w:t>
      </w:r>
    </w:p>
    <w:p w:rsidR="000D1A1D" w:rsidRPr="000F1F7B" w:rsidRDefault="000D1A1D" w:rsidP="000D1A1D">
      <w:pPr>
        <w:pStyle w:val="a6"/>
        <w:tabs>
          <w:tab w:val="left" w:pos="1134"/>
        </w:tabs>
        <w:spacing w:after="0" w:line="240" w:lineRule="auto"/>
        <w:ind w:left="0" w:firstLine="851"/>
        <w:rPr>
          <w:sz w:val="24"/>
          <w:szCs w:val="24"/>
        </w:rPr>
      </w:pPr>
      <w:r w:rsidRPr="000F1F7B">
        <w:rPr>
          <w:sz w:val="24"/>
          <w:szCs w:val="24"/>
        </w:rPr>
        <w:t xml:space="preserve">Для выхода из окна окончания розжига, переместить курсор - рамку на иконку «Назад», </w:t>
      </w:r>
      <w:r w:rsidRPr="000F1F7B">
        <w:rPr>
          <w:noProof/>
          <w:sz w:val="24"/>
          <w:szCs w:val="24"/>
          <w:lang w:val="en-US"/>
        </w:rPr>
        <w:drawing>
          <wp:inline distT="0" distB="0" distL="0" distR="0" wp14:anchorId="08C8749F" wp14:editId="0D2EB91A">
            <wp:extent cx="241402" cy="292886"/>
            <wp:effectExtent l="0" t="0" r="635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247132" cy="299838"/>
                    </a:xfrm>
                    <a:prstGeom prst="rect">
                      <a:avLst/>
                    </a:prstGeom>
                  </pic:spPr>
                </pic:pic>
              </a:graphicData>
            </a:graphic>
          </wp:inline>
        </w:drawing>
      </w:r>
      <w:r w:rsidRPr="000F1F7B">
        <w:rPr>
          <w:sz w:val="24"/>
          <w:szCs w:val="24"/>
        </w:rPr>
        <w:t xml:space="preserve">, и нажать на </w:t>
      </w:r>
      <w:proofErr w:type="spellStart"/>
      <w:r w:rsidRPr="000F1F7B">
        <w:rPr>
          <w:sz w:val="24"/>
          <w:szCs w:val="24"/>
        </w:rPr>
        <w:t>энкодер</w:t>
      </w:r>
      <w:proofErr w:type="spellEnd"/>
      <w:r w:rsidRPr="000F1F7B">
        <w:rPr>
          <w:sz w:val="24"/>
          <w:szCs w:val="24"/>
        </w:rPr>
        <w:t>, контроллер произведет выход в меню розжига.</w:t>
      </w:r>
    </w:p>
    <w:p w:rsidR="000D1A1D" w:rsidRPr="000F1F7B" w:rsidRDefault="000D1A1D" w:rsidP="000D1A1D">
      <w:pPr>
        <w:tabs>
          <w:tab w:val="left" w:pos="1134"/>
        </w:tabs>
        <w:spacing w:after="0" w:line="240" w:lineRule="auto"/>
        <w:jc w:val="center"/>
        <w:rPr>
          <w:sz w:val="24"/>
          <w:szCs w:val="24"/>
        </w:rPr>
      </w:pPr>
      <w:r w:rsidRPr="000F1F7B">
        <w:rPr>
          <w:noProof/>
          <w:sz w:val="24"/>
          <w:szCs w:val="24"/>
          <w:lang w:val="en-US"/>
        </w:rPr>
        <w:drawing>
          <wp:inline distT="0" distB="0" distL="0" distR="0" wp14:anchorId="547FDCE8" wp14:editId="484A8E8A">
            <wp:extent cx="2187903" cy="2483892"/>
            <wp:effectExtent l="0" t="0" r="317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2194989" cy="2491937"/>
                    </a:xfrm>
                    <a:prstGeom prst="rect">
                      <a:avLst/>
                    </a:prstGeom>
                  </pic:spPr>
                </pic:pic>
              </a:graphicData>
            </a:graphic>
          </wp:inline>
        </w:drawing>
      </w:r>
    </w:p>
    <w:p w:rsidR="000D1A1D" w:rsidRPr="00497CBF" w:rsidRDefault="000D1A1D" w:rsidP="000D1A1D">
      <w:pPr>
        <w:tabs>
          <w:tab w:val="left" w:pos="1134"/>
        </w:tabs>
        <w:spacing w:after="0" w:line="240" w:lineRule="auto"/>
        <w:ind w:firstLine="851"/>
        <w:jc w:val="center"/>
        <w:rPr>
          <w:i/>
          <w:sz w:val="24"/>
          <w:szCs w:val="24"/>
          <w:u w:val="single"/>
        </w:rPr>
      </w:pPr>
      <w:r w:rsidRPr="00497CBF">
        <w:rPr>
          <w:i/>
          <w:sz w:val="24"/>
          <w:szCs w:val="24"/>
          <w:u w:val="single"/>
        </w:rPr>
        <w:t>Рисунок 24 – Окно окончания розжига</w:t>
      </w:r>
    </w:p>
    <w:p w:rsidR="000D1A1D" w:rsidRPr="000F1F7B" w:rsidRDefault="000D1A1D" w:rsidP="000D1A1D">
      <w:pPr>
        <w:tabs>
          <w:tab w:val="left" w:pos="1134"/>
        </w:tabs>
        <w:spacing w:after="0" w:line="240" w:lineRule="auto"/>
        <w:ind w:firstLine="851"/>
        <w:rPr>
          <w:sz w:val="24"/>
          <w:szCs w:val="24"/>
        </w:rPr>
      </w:pPr>
    </w:p>
    <w:p w:rsidR="000D1A1D" w:rsidRPr="000F1F7B" w:rsidRDefault="000D1A1D" w:rsidP="000D1A1D">
      <w:pPr>
        <w:pStyle w:val="3"/>
        <w:numPr>
          <w:ilvl w:val="0"/>
          <w:numId w:val="0"/>
        </w:numPr>
        <w:spacing w:before="0" w:line="240" w:lineRule="auto"/>
        <w:ind w:firstLine="708"/>
        <w:rPr>
          <w:sz w:val="24"/>
          <w:szCs w:val="24"/>
        </w:rPr>
      </w:pPr>
      <w:bookmarkStart w:id="36" w:name="_Toc411420453"/>
      <w:bookmarkStart w:id="37" w:name="_Toc467493054"/>
      <w:r w:rsidRPr="000F1F7B">
        <w:rPr>
          <w:sz w:val="24"/>
          <w:szCs w:val="24"/>
        </w:rPr>
        <w:t xml:space="preserve">5.2.3 </w:t>
      </w:r>
      <w:r w:rsidRPr="00337BD8">
        <w:rPr>
          <w:sz w:val="24"/>
          <w:szCs w:val="24"/>
          <w:u w:val="single"/>
        </w:rPr>
        <w:t>Подача топлива</w:t>
      </w:r>
      <w:bookmarkEnd w:id="36"/>
      <w:bookmarkEnd w:id="37"/>
    </w:p>
    <w:p w:rsidR="000D1A1D" w:rsidRPr="000F1F7B" w:rsidRDefault="000D1A1D" w:rsidP="000D1A1D">
      <w:pPr>
        <w:tabs>
          <w:tab w:val="left" w:pos="1134"/>
        </w:tabs>
        <w:spacing w:after="0" w:line="240" w:lineRule="auto"/>
        <w:ind w:firstLine="851"/>
        <w:rPr>
          <w:sz w:val="24"/>
          <w:szCs w:val="24"/>
        </w:rPr>
      </w:pPr>
    </w:p>
    <w:p w:rsidR="000D1A1D" w:rsidRPr="000F1F7B" w:rsidRDefault="000D1A1D" w:rsidP="000D1A1D">
      <w:pPr>
        <w:tabs>
          <w:tab w:val="left" w:pos="1134"/>
        </w:tabs>
        <w:spacing w:after="0" w:line="240" w:lineRule="auto"/>
        <w:ind w:firstLine="851"/>
        <w:rPr>
          <w:sz w:val="24"/>
          <w:szCs w:val="24"/>
        </w:rPr>
      </w:pPr>
      <w:r w:rsidRPr="000F1F7B">
        <w:rPr>
          <w:sz w:val="24"/>
          <w:szCs w:val="24"/>
        </w:rPr>
        <w:t xml:space="preserve">Для входа в окно изменения подачи топлива (рис. </w:t>
      </w:r>
      <w:r>
        <w:rPr>
          <w:sz w:val="24"/>
          <w:szCs w:val="24"/>
        </w:rPr>
        <w:t>25</w:t>
      </w:r>
      <w:r w:rsidRPr="000F1F7B">
        <w:rPr>
          <w:sz w:val="24"/>
          <w:szCs w:val="24"/>
        </w:rPr>
        <w:t xml:space="preserve">) необходимо в меню розжига выбрать пункт «Подача топлива», </w:t>
      </w:r>
      <w:r w:rsidRPr="000F1F7B">
        <w:rPr>
          <w:noProof/>
          <w:sz w:val="24"/>
          <w:szCs w:val="24"/>
          <w:lang w:val="en-US"/>
        </w:rPr>
        <w:drawing>
          <wp:inline distT="0" distB="0" distL="0" distR="0" wp14:anchorId="6F4B314D" wp14:editId="32AF49C4">
            <wp:extent cx="256032" cy="256032"/>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stretch>
                      <a:fillRect/>
                    </a:stretch>
                  </pic:blipFill>
                  <pic:spPr>
                    <a:xfrm>
                      <a:off x="0" y="0"/>
                      <a:ext cx="281151" cy="281151"/>
                    </a:xfrm>
                    <a:prstGeom prst="rect">
                      <a:avLst/>
                    </a:prstGeom>
                  </pic:spPr>
                </pic:pic>
              </a:graphicData>
            </a:graphic>
          </wp:inline>
        </w:drawing>
      </w:r>
      <w:r w:rsidRPr="000F1F7B">
        <w:rPr>
          <w:sz w:val="24"/>
          <w:szCs w:val="24"/>
        </w:rPr>
        <w:t xml:space="preserve">,  нажать на </w:t>
      </w:r>
      <w:proofErr w:type="spellStart"/>
      <w:r w:rsidRPr="000F1F7B">
        <w:rPr>
          <w:sz w:val="24"/>
          <w:szCs w:val="24"/>
        </w:rPr>
        <w:t>энкодер</w:t>
      </w:r>
      <w:proofErr w:type="spellEnd"/>
      <w:r w:rsidRPr="000F1F7B">
        <w:rPr>
          <w:sz w:val="24"/>
          <w:szCs w:val="24"/>
        </w:rPr>
        <w:t xml:space="preserve">. В появившемся окне отобразится текущее значение параметра. </w:t>
      </w:r>
    </w:p>
    <w:p w:rsidR="000D1A1D" w:rsidRPr="000F1F7B" w:rsidRDefault="000D1A1D" w:rsidP="000D1A1D">
      <w:pPr>
        <w:tabs>
          <w:tab w:val="left" w:pos="1134"/>
        </w:tabs>
        <w:spacing w:after="0" w:line="240" w:lineRule="auto"/>
        <w:ind w:firstLine="851"/>
        <w:rPr>
          <w:sz w:val="24"/>
          <w:szCs w:val="24"/>
        </w:rPr>
      </w:pPr>
      <w:r w:rsidRPr="000F1F7B">
        <w:rPr>
          <w:sz w:val="24"/>
          <w:szCs w:val="24"/>
        </w:rPr>
        <w:t xml:space="preserve">Что бы изменить значение параметра, нужно нажать на </w:t>
      </w:r>
      <w:proofErr w:type="spellStart"/>
      <w:r w:rsidRPr="000F1F7B">
        <w:rPr>
          <w:sz w:val="24"/>
          <w:szCs w:val="24"/>
        </w:rPr>
        <w:t>энкодер</w:t>
      </w:r>
      <w:proofErr w:type="spellEnd"/>
      <w:r w:rsidRPr="000F1F7B">
        <w:rPr>
          <w:sz w:val="24"/>
          <w:szCs w:val="24"/>
        </w:rPr>
        <w:t xml:space="preserve">, значение поменяет цвет символов на красный. Установить требуемое значение, повторным нажатием </w:t>
      </w:r>
      <w:proofErr w:type="spellStart"/>
      <w:r w:rsidRPr="000F1F7B">
        <w:rPr>
          <w:sz w:val="24"/>
          <w:szCs w:val="24"/>
        </w:rPr>
        <w:t>энкодера</w:t>
      </w:r>
      <w:proofErr w:type="spellEnd"/>
      <w:r w:rsidRPr="000F1F7B">
        <w:rPr>
          <w:sz w:val="24"/>
          <w:szCs w:val="24"/>
        </w:rPr>
        <w:t xml:space="preserve"> подтвердить введенное значение. </w:t>
      </w:r>
    </w:p>
    <w:p w:rsidR="000D1A1D" w:rsidRPr="000F1F7B" w:rsidRDefault="000D1A1D" w:rsidP="000D1A1D">
      <w:pPr>
        <w:tabs>
          <w:tab w:val="left" w:pos="1134"/>
        </w:tabs>
        <w:spacing w:after="0" w:line="240" w:lineRule="auto"/>
        <w:ind w:firstLine="851"/>
        <w:rPr>
          <w:sz w:val="24"/>
          <w:szCs w:val="24"/>
        </w:rPr>
      </w:pPr>
      <w:r w:rsidRPr="000F1F7B">
        <w:rPr>
          <w:sz w:val="24"/>
          <w:szCs w:val="24"/>
        </w:rPr>
        <w:t>Пределы значения, сек:</w:t>
      </w:r>
      <w:r w:rsidRPr="000F1F7B">
        <w:rPr>
          <w:sz w:val="24"/>
          <w:szCs w:val="24"/>
        </w:rPr>
        <w:tab/>
      </w:r>
      <w:r w:rsidRPr="000F1F7B">
        <w:rPr>
          <w:sz w:val="24"/>
          <w:szCs w:val="24"/>
        </w:rPr>
        <w:tab/>
        <w:t>1 – 99.</w:t>
      </w:r>
    </w:p>
    <w:p w:rsidR="000D1A1D" w:rsidRDefault="000D1A1D" w:rsidP="000D1A1D">
      <w:pPr>
        <w:tabs>
          <w:tab w:val="left" w:pos="1134"/>
        </w:tabs>
        <w:spacing w:after="0" w:line="240" w:lineRule="auto"/>
        <w:ind w:firstLine="851"/>
        <w:rPr>
          <w:sz w:val="24"/>
          <w:szCs w:val="24"/>
        </w:rPr>
      </w:pPr>
      <w:r w:rsidRPr="000F1F7B">
        <w:rPr>
          <w:sz w:val="24"/>
          <w:szCs w:val="24"/>
        </w:rPr>
        <w:t>Изменение времени подачи при розжиге предназначено для настройки оптимального времени воспламенения топлива при первом розжиге. Большое количество топлива приведет к большему задымлению, увеличенному времени розжига. Недостаточное количество топлива приведет к быстрому выгоранию начальной порции и как следствие, затуханию огня в горелке.</w:t>
      </w:r>
    </w:p>
    <w:p w:rsidR="000D1A1D" w:rsidRPr="000F1F7B" w:rsidRDefault="000D1A1D" w:rsidP="000D1A1D">
      <w:pPr>
        <w:tabs>
          <w:tab w:val="left" w:pos="1134"/>
        </w:tabs>
        <w:spacing w:after="0" w:line="240" w:lineRule="auto"/>
        <w:ind w:firstLine="851"/>
        <w:rPr>
          <w:sz w:val="24"/>
          <w:szCs w:val="24"/>
        </w:rPr>
      </w:pPr>
    </w:p>
    <w:tbl>
      <w:tblPr>
        <w:tblStyle w:val="a3"/>
        <w:tblW w:w="0" w:type="auto"/>
        <w:tblLook w:val="04A0" w:firstRow="1" w:lastRow="0" w:firstColumn="1" w:lastColumn="0" w:noHBand="0" w:noVBand="1"/>
      </w:tblPr>
      <w:tblGrid>
        <w:gridCol w:w="9571"/>
      </w:tblGrid>
      <w:tr w:rsidR="000D1A1D" w:rsidRPr="000F1F7B" w:rsidTr="00DA7513">
        <w:tc>
          <w:tcPr>
            <w:tcW w:w="9571" w:type="dxa"/>
            <w:tcBorders>
              <w:bottom w:val="threeDEngrave" w:sz="24" w:space="0" w:color="auto"/>
              <w:right w:val="threeDEngrave" w:sz="24" w:space="0" w:color="auto"/>
            </w:tcBorders>
            <w:shd w:val="clear" w:color="auto" w:fill="C2D69B" w:themeFill="accent3" w:themeFillTint="99"/>
          </w:tcPr>
          <w:p w:rsidR="000D1A1D" w:rsidRPr="000F1F7B" w:rsidRDefault="000D1A1D" w:rsidP="00DA7513">
            <w:pPr>
              <w:pStyle w:val="a6"/>
              <w:tabs>
                <w:tab w:val="left" w:pos="1134"/>
              </w:tabs>
              <w:spacing w:after="0" w:line="240" w:lineRule="auto"/>
              <w:ind w:left="0"/>
              <w:rPr>
                <w:b/>
                <w:sz w:val="24"/>
                <w:szCs w:val="24"/>
              </w:rPr>
            </w:pPr>
            <w:proofErr w:type="gramStart"/>
            <w:r w:rsidRPr="000F1F7B">
              <w:rPr>
                <w:b/>
                <w:sz w:val="24"/>
                <w:szCs w:val="24"/>
              </w:rPr>
              <w:t>!ВНИМАНИЕ</w:t>
            </w:r>
            <w:proofErr w:type="gramEnd"/>
            <w:r w:rsidRPr="000F1F7B">
              <w:rPr>
                <w:b/>
                <w:sz w:val="24"/>
                <w:szCs w:val="24"/>
              </w:rPr>
              <w:t>!</w:t>
            </w:r>
          </w:p>
          <w:p w:rsidR="000D1A1D" w:rsidRPr="000F1F7B" w:rsidRDefault="000D1A1D" w:rsidP="00DA7513">
            <w:pPr>
              <w:tabs>
                <w:tab w:val="left" w:pos="1134"/>
              </w:tabs>
              <w:spacing w:after="0" w:line="240" w:lineRule="auto"/>
              <w:rPr>
                <w:sz w:val="24"/>
                <w:szCs w:val="24"/>
              </w:rPr>
            </w:pPr>
            <w:r w:rsidRPr="000F1F7B">
              <w:rPr>
                <w:sz w:val="24"/>
                <w:szCs w:val="24"/>
              </w:rPr>
              <w:t xml:space="preserve">Во время розжига, при большом задымлении камеры сгорания, </w:t>
            </w:r>
            <w:r w:rsidRPr="000F1F7B">
              <w:rPr>
                <w:b/>
                <w:sz w:val="24"/>
                <w:szCs w:val="24"/>
              </w:rPr>
              <w:t>ЗАПРЕЩАЕТСЯ</w:t>
            </w:r>
            <w:r w:rsidRPr="000F1F7B">
              <w:rPr>
                <w:sz w:val="24"/>
                <w:szCs w:val="24"/>
              </w:rPr>
              <w:t xml:space="preserve"> открывать дверцу котла.</w:t>
            </w:r>
          </w:p>
        </w:tc>
      </w:tr>
    </w:tbl>
    <w:p w:rsidR="000D1A1D" w:rsidRPr="000F1F7B" w:rsidRDefault="000D1A1D" w:rsidP="000D1A1D">
      <w:pPr>
        <w:tabs>
          <w:tab w:val="left" w:pos="1134"/>
        </w:tabs>
        <w:spacing w:after="0" w:line="240" w:lineRule="auto"/>
        <w:jc w:val="center"/>
        <w:rPr>
          <w:sz w:val="24"/>
          <w:szCs w:val="24"/>
        </w:rPr>
      </w:pPr>
      <w:r w:rsidRPr="000F1F7B">
        <w:rPr>
          <w:noProof/>
          <w:sz w:val="24"/>
          <w:szCs w:val="24"/>
          <w:lang w:val="en-US"/>
        </w:rPr>
        <w:lastRenderedPageBreak/>
        <w:drawing>
          <wp:inline distT="0" distB="0" distL="0" distR="0" wp14:anchorId="09ADA22C" wp14:editId="65332DC6">
            <wp:extent cx="2354238" cy="1671096"/>
            <wp:effectExtent l="0" t="0" r="8255" b="571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stretch>
                      <a:fillRect/>
                    </a:stretch>
                  </pic:blipFill>
                  <pic:spPr>
                    <a:xfrm>
                      <a:off x="0" y="0"/>
                      <a:ext cx="2386080" cy="1693698"/>
                    </a:xfrm>
                    <a:prstGeom prst="rect">
                      <a:avLst/>
                    </a:prstGeom>
                  </pic:spPr>
                </pic:pic>
              </a:graphicData>
            </a:graphic>
          </wp:inline>
        </w:drawing>
      </w:r>
    </w:p>
    <w:p w:rsidR="000D1A1D" w:rsidRPr="00497CBF" w:rsidRDefault="000D1A1D" w:rsidP="000D1A1D">
      <w:pPr>
        <w:tabs>
          <w:tab w:val="left" w:pos="1134"/>
        </w:tabs>
        <w:spacing w:after="0" w:line="240" w:lineRule="auto"/>
        <w:jc w:val="center"/>
        <w:rPr>
          <w:i/>
          <w:sz w:val="24"/>
          <w:szCs w:val="24"/>
          <w:u w:val="single"/>
        </w:rPr>
      </w:pPr>
      <w:r w:rsidRPr="00497CBF">
        <w:rPr>
          <w:i/>
          <w:sz w:val="24"/>
          <w:szCs w:val="24"/>
          <w:u w:val="single"/>
        </w:rPr>
        <w:t>Рисунок 25– Окно настройки подачи топлива (розжиг)</w:t>
      </w:r>
    </w:p>
    <w:p w:rsidR="000D1A1D" w:rsidRDefault="000D1A1D" w:rsidP="000D1A1D">
      <w:pPr>
        <w:pStyle w:val="3"/>
        <w:numPr>
          <w:ilvl w:val="0"/>
          <w:numId w:val="0"/>
        </w:numPr>
        <w:spacing w:before="0" w:line="240" w:lineRule="auto"/>
        <w:ind w:firstLine="708"/>
        <w:rPr>
          <w:sz w:val="24"/>
          <w:szCs w:val="24"/>
        </w:rPr>
      </w:pPr>
      <w:bookmarkStart w:id="38" w:name="_Toc411420454"/>
      <w:bookmarkStart w:id="39" w:name="_Toc467493055"/>
    </w:p>
    <w:p w:rsidR="000D1A1D" w:rsidRPr="000F1F7B" w:rsidRDefault="000D1A1D" w:rsidP="000D1A1D">
      <w:pPr>
        <w:pStyle w:val="3"/>
        <w:numPr>
          <w:ilvl w:val="0"/>
          <w:numId w:val="0"/>
        </w:numPr>
        <w:spacing w:before="0" w:line="240" w:lineRule="auto"/>
        <w:ind w:firstLine="708"/>
        <w:rPr>
          <w:sz w:val="24"/>
          <w:szCs w:val="24"/>
        </w:rPr>
      </w:pPr>
      <w:r w:rsidRPr="000F1F7B">
        <w:rPr>
          <w:sz w:val="24"/>
          <w:szCs w:val="24"/>
        </w:rPr>
        <w:t xml:space="preserve">5.2.4 </w:t>
      </w:r>
      <w:bookmarkEnd w:id="38"/>
      <w:r w:rsidRPr="00337BD8">
        <w:rPr>
          <w:sz w:val="24"/>
          <w:szCs w:val="24"/>
          <w:u w:val="single"/>
        </w:rPr>
        <w:t>Внутренний шнек.</w:t>
      </w:r>
      <w:bookmarkEnd w:id="39"/>
    </w:p>
    <w:p w:rsidR="000D1A1D" w:rsidRPr="000F1F7B" w:rsidRDefault="000D1A1D" w:rsidP="000D1A1D">
      <w:pPr>
        <w:tabs>
          <w:tab w:val="left" w:pos="1134"/>
        </w:tabs>
        <w:spacing w:after="0" w:line="240" w:lineRule="auto"/>
        <w:ind w:firstLine="851"/>
        <w:rPr>
          <w:sz w:val="24"/>
          <w:szCs w:val="24"/>
        </w:rPr>
      </w:pPr>
      <w:r w:rsidRPr="000F1F7B">
        <w:rPr>
          <w:sz w:val="24"/>
          <w:szCs w:val="24"/>
        </w:rPr>
        <w:t xml:space="preserve">Для входа в окно изменения параметров внутренний шнек, необходимо в меню розжига выбрать пункт «Внутренний шнек», </w:t>
      </w:r>
      <w:r w:rsidRPr="000F1F7B">
        <w:rPr>
          <w:noProof/>
          <w:sz w:val="24"/>
          <w:szCs w:val="24"/>
          <w:lang w:val="en-US"/>
        </w:rPr>
        <w:drawing>
          <wp:inline distT="0" distB="0" distL="0" distR="0" wp14:anchorId="7770032E" wp14:editId="1F36FE63">
            <wp:extent cx="193040" cy="252979"/>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stretch>
                      <a:fillRect/>
                    </a:stretch>
                  </pic:blipFill>
                  <pic:spPr>
                    <a:xfrm>
                      <a:off x="0" y="0"/>
                      <a:ext cx="212598" cy="278609"/>
                    </a:xfrm>
                    <a:prstGeom prst="rect">
                      <a:avLst/>
                    </a:prstGeom>
                  </pic:spPr>
                </pic:pic>
              </a:graphicData>
            </a:graphic>
          </wp:inline>
        </w:drawing>
      </w:r>
      <w:r w:rsidRPr="000F1F7B">
        <w:rPr>
          <w:sz w:val="24"/>
          <w:szCs w:val="24"/>
        </w:rPr>
        <w:t xml:space="preserve">, нажать на </w:t>
      </w:r>
      <w:proofErr w:type="spellStart"/>
      <w:r w:rsidRPr="000F1F7B">
        <w:rPr>
          <w:sz w:val="24"/>
          <w:szCs w:val="24"/>
        </w:rPr>
        <w:t>энкодер</w:t>
      </w:r>
      <w:proofErr w:type="spellEnd"/>
      <w:r w:rsidRPr="000F1F7B">
        <w:rPr>
          <w:sz w:val="24"/>
          <w:szCs w:val="24"/>
        </w:rPr>
        <w:t xml:space="preserve">. В появившемся окне отобразится текущее значение параметров. </w:t>
      </w:r>
    </w:p>
    <w:p w:rsidR="000D1A1D" w:rsidRPr="000F1F7B" w:rsidRDefault="000D1A1D" w:rsidP="000D1A1D">
      <w:pPr>
        <w:tabs>
          <w:tab w:val="left" w:pos="1134"/>
        </w:tabs>
        <w:spacing w:after="0" w:line="240" w:lineRule="auto"/>
        <w:ind w:firstLine="851"/>
        <w:rPr>
          <w:sz w:val="24"/>
          <w:szCs w:val="24"/>
        </w:rPr>
      </w:pPr>
      <w:r w:rsidRPr="000F1F7B">
        <w:rPr>
          <w:sz w:val="24"/>
          <w:szCs w:val="24"/>
        </w:rPr>
        <w:t>Настройка производится аналогично пункту 4.3.1 отличие заключается в том, что данные значения применяются только в процессе розжига.</w:t>
      </w:r>
    </w:p>
    <w:p w:rsidR="000D1A1D" w:rsidRPr="000F1F7B" w:rsidRDefault="000D1A1D" w:rsidP="000D1A1D">
      <w:pPr>
        <w:tabs>
          <w:tab w:val="left" w:pos="1134"/>
        </w:tabs>
        <w:spacing w:after="0" w:line="240" w:lineRule="auto"/>
        <w:ind w:firstLine="851"/>
        <w:rPr>
          <w:sz w:val="24"/>
          <w:szCs w:val="24"/>
        </w:rPr>
      </w:pPr>
    </w:p>
    <w:p w:rsidR="000D1A1D" w:rsidRPr="000F1F7B" w:rsidRDefault="000D1A1D" w:rsidP="000D1A1D">
      <w:pPr>
        <w:pStyle w:val="2"/>
        <w:spacing w:before="0" w:line="240" w:lineRule="auto"/>
        <w:rPr>
          <w:rFonts w:ascii="Times New Roman" w:hAnsi="Times New Roman" w:cs="Times New Roman"/>
          <w:color w:val="auto"/>
          <w:sz w:val="24"/>
          <w:szCs w:val="24"/>
        </w:rPr>
      </w:pPr>
      <w:bookmarkStart w:id="40" w:name="_Toc411420455"/>
      <w:bookmarkStart w:id="41" w:name="_Toc467493056"/>
      <w:r w:rsidRPr="000F1F7B">
        <w:rPr>
          <w:rFonts w:ascii="Times New Roman" w:hAnsi="Times New Roman" w:cs="Times New Roman"/>
          <w:color w:val="auto"/>
          <w:sz w:val="24"/>
          <w:szCs w:val="24"/>
        </w:rPr>
        <w:t xml:space="preserve">5.3 </w:t>
      </w:r>
      <w:r w:rsidRPr="00337BD8">
        <w:rPr>
          <w:rFonts w:ascii="Times New Roman" w:hAnsi="Times New Roman" w:cs="Times New Roman"/>
          <w:color w:val="auto"/>
          <w:sz w:val="24"/>
          <w:szCs w:val="24"/>
          <w:u w:val="single"/>
        </w:rPr>
        <w:t>Температура включения насосов</w:t>
      </w:r>
      <w:bookmarkEnd w:id="40"/>
      <w:bookmarkEnd w:id="41"/>
    </w:p>
    <w:p w:rsidR="000D1A1D" w:rsidRPr="000F1F7B" w:rsidRDefault="000D1A1D" w:rsidP="000D1A1D">
      <w:pPr>
        <w:tabs>
          <w:tab w:val="left" w:pos="1134"/>
        </w:tabs>
        <w:spacing w:after="0" w:line="240" w:lineRule="auto"/>
        <w:ind w:firstLine="851"/>
        <w:rPr>
          <w:sz w:val="24"/>
          <w:szCs w:val="24"/>
        </w:rPr>
      </w:pPr>
      <w:r w:rsidRPr="000F1F7B">
        <w:rPr>
          <w:sz w:val="24"/>
          <w:szCs w:val="24"/>
        </w:rPr>
        <w:t>В данном меню настраивается температура включения насосов и гистерезис выключения.</w:t>
      </w:r>
    </w:p>
    <w:p w:rsidR="000D1A1D" w:rsidRPr="000F1F7B" w:rsidRDefault="000D1A1D" w:rsidP="000D1A1D">
      <w:pPr>
        <w:tabs>
          <w:tab w:val="left" w:pos="1134"/>
        </w:tabs>
        <w:spacing w:after="0" w:line="240" w:lineRule="auto"/>
        <w:ind w:firstLine="851"/>
        <w:rPr>
          <w:sz w:val="24"/>
          <w:szCs w:val="24"/>
        </w:rPr>
      </w:pPr>
      <w:r w:rsidRPr="000F1F7B">
        <w:rPr>
          <w:sz w:val="24"/>
          <w:szCs w:val="24"/>
        </w:rPr>
        <w:t xml:space="preserve">Для входа в меню «Темп. вкл. насосов» в главном меню выбрать пункт «Сервисное меню», </w:t>
      </w:r>
      <w:r w:rsidRPr="000F1F7B">
        <w:rPr>
          <w:noProof/>
          <w:sz w:val="24"/>
          <w:szCs w:val="24"/>
          <w:lang w:val="en-US"/>
        </w:rPr>
        <w:drawing>
          <wp:inline distT="0" distB="0" distL="0" distR="0" wp14:anchorId="1BC9ED6A" wp14:editId="2CA5BFFE">
            <wp:extent cx="329184" cy="32918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338605" cy="338605"/>
                    </a:xfrm>
                    <a:prstGeom prst="rect">
                      <a:avLst/>
                    </a:prstGeom>
                  </pic:spPr>
                </pic:pic>
              </a:graphicData>
            </a:graphic>
          </wp:inline>
        </w:drawing>
      </w:r>
      <w:r w:rsidRPr="000F1F7B">
        <w:rPr>
          <w:sz w:val="24"/>
          <w:szCs w:val="24"/>
        </w:rPr>
        <w:t xml:space="preserve">,  нажать на </w:t>
      </w:r>
      <w:proofErr w:type="spellStart"/>
      <w:r w:rsidRPr="000F1F7B">
        <w:rPr>
          <w:sz w:val="24"/>
          <w:szCs w:val="24"/>
        </w:rPr>
        <w:t>энкодер</w:t>
      </w:r>
      <w:proofErr w:type="spellEnd"/>
      <w:r w:rsidRPr="000F1F7B">
        <w:rPr>
          <w:sz w:val="24"/>
          <w:szCs w:val="24"/>
        </w:rPr>
        <w:t xml:space="preserve">, в появившемся окне (рис. </w:t>
      </w:r>
      <w:r>
        <w:rPr>
          <w:sz w:val="24"/>
          <w:szCs w:val="24"/>
        </w:rPr>
        <w:t>22</w:t>
      </w:r>
      <w:r w:rsidRPr="000F1F7B">
        <w:rPr>
          <w:sz w:val="24"/>
          <w:szCs w:val="24"/>
        </w:rPr>
        <w:t xml:space="preserve">) ввести код </w:t>
      </w:r>
      <w:r w:rsidRPr="000F1F7B">
        <w:rPr>
          <w:b/>
          <w:sz w:val="24"/>
          <w:szCs w:val="24"/>
        </w:rPr>
        <w:t>2222</w:t>
      </w:r>
      <w:r w:rsidRPr="000F1F7B">
        <w:rPr>
          <w:sz w:val="24"/>
          <w:szCs w:val="24"/>
        </w:rPr>
        <w:t xml:space="preserve">. Выбрать пункт «Темп. вкл. насосов», </w:t>
      </w:r>
      <w:r w:rsidRPr="000F1F7B">
        <w:rPr>
          <w:noProof/>
          <w:sz w:val="24"/>
          <w:szCs w:val="24"/>
          <w:lang w:val="en-US"/>
        </w:rPr>
        <w:drawing>
          <wp:inline distT="0" distB="0" distL="0" distR="0" wp14:anchorId="6DC34DDC" wp14:editId="788EE1E9">
            <wp:extent cx="321869" cy="336415"/>
            <wp:effectExtent l="0" t="0" r="2540" b="698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344470" cy="360038"/>
                    </a:xfrm>
                    <a:prstGeom prst="rect">
                      <a:avLst/>
                    </a:prstGeom>
                  </pic:spPr>
                </pic:pic>
              </a:graphicData>
            </a:graphic>
          </wp:inline>
        </w:drawing>
      </w:r>
      <w:r w:rsidRPr="000F1F7B">
        <w:rPr>
          <w:sz w:val="24"/>
          <w:szCs w:val="24"/>
        </w:rPr>
        <w:t xml:space="preserve">, нажать на </w:t>
      </w:r>
      <w:proofErr w:type="spellStart"/>
      <w:r w:rsidRPr="000F1F7B">
        <w:rPr>
          <w:sz w:val="24"/>
          <w:szCs w:val="24"/>
        </w:rPr>
        <w:t>энкодер</w:t>
      </w:r>
      <w:proofErr w:type="spellEnd"/>
      <w:r w:rsidRPr="000F1F7B">
        <w:rPr>
          <w:sz w:val="24"/>
          <w:szCs w:val="24"/>
        </w:rPr>
        <w:t xml:space="preserve"> – контроллер отобразит меню насосов (рис. </w:t>
      </w:r>
      <w:r>
        <w:rPr>
          <w:sz w:val="24"/>
          <w:szCs w:val="24"/>
        </w:rPr>
        <w:t>26</w:t>
      </w:r>
      <w:r w:rsidRPr="000F1F7B">
        <w:rPr>
          <w:sz w:val="24"/>
          <w:szCs w:val="24"/>
        </w:rPr>
        <w:t>).</w:t>
      </w:r>
    </w:p>
    <w:p w:rsidR="000D1A1D" w:rsidRPr="000F1F7B" w:rsidRDefault="000D1A1D" w:rsidP="000D1A1D">
      <w:pPr>
        <w:tabs>
          <w:tab w:val="left" w:pos="1134"/>
        </w:tabs>
        <w:spacing w:after="0" w:line="240" w:lineRule="auto"/>
        <w:ind w:firstLine="851"/>
        <w:rPr>
          <w:sz w:val="24"/>
          <w:szCs w:val="24"/>
        </w:rPr>
      </w:pPr>
      <w:r w:rsidRPr="000F1F7B">
        <w:rPr>
          <w:sz w:val="24"/>
          <w:szCs w:val="24"/>
        </w:rPr>
        <w:t xml:space="preserve">Изменение значения параметров аналогично пункту 4.1.1. </w:t>
      </w:r>
    </w:p>
    <w:p w:rsidR="000D1A1D" w:rsidRPr="000F1F7B" w:rsidRDefault="000D1A1D" w:rsidP="000D1A1D">
      <w:pPr>
        <w:tabs>
          <w:tab w:val="left" w:pos="1134"/>
        </w:tabs>
        <w:spacing w:after="0" w:line="240" w:lineRule="auto"/>
        <w:ind w:firstLine="851"/>
        <w:rPr>
          <w:sz w:val="24"/>
          <w:szCs w:val="24"/>
        </w:rPr>
      </w:pPr>
      <w:r w:rsidRPr="000F1F7B">
        <w:rPr>
          <w:sz w:val="24"/>
          <w:szCs w:val="24"/>
        </w:rPr>
        <w:t>Пределы значения параметров:</w:t>
      </w:r>
    </w:p>
    <w:p w:rsidR="000D1A1D" w:rsidRPr="000F1F7B" w:rsidRDefault="000D1A1D" w:rsidP="00134A49">
      <w:pPr>
        <w:pStyle w:val="a6"/>
        <w:numPr>
          <w:ilvl w:val="1"/>
          <w:numId w:val="5"/>
        </w:numPr>
        <w:tabs>
          <w:tab w:val="left" w:pos="1134"/>
        </w:tabs>
        <w:spacing w:after="0" w:line="240" w:lineRule="auto"/>
        <w:rPr>
          <w:sz w:val="24"/>
          <w:szCs w:val="24"/>
        </w:rPr>
      </w:pPr>
      <w:r w:rsidRPr="000F1F7B">
        <w:rPr>
          <w:sz w:val="24"/>
          <w:szCs w:val="24"/>
        </w:rPr>
        <w:t>температура включения насоса, °С:</w:t>
      </w:r>
      <w:r w:rsidRPr="000F1F7B">
        <w:rPr>
          <w:sz w:val="24"/>
          <w:szCs w:val="24"/>
        </w:rPr>
        <w:tab/>
      </w:r>
      <w:r w:rsidRPr="000F1F7B">
        <w:rPr>
          <w:sz w:val="24"/>
          <w:szCs w:val="24"/>
        </w:rPr>
        <w:tab/>
        <w:t>40-80;</w:t>
      </w:r>
    </w:p>
    <w:p w:rsidR="000D1A1D" w:rsidRPr="000F1F7B" w:rsidRDefault="000D1A1D" w:rsidP="00134A49">
      <w:pPr>
        <w:pStyle w:val="a6"/>
        <w:numPr>
          <w:ilvl w:val="1"/>
          <w:numId w:val="5"/>
        </w:numPr>
        <w:tabs>
          <w:tab w:val="left" w:pos="1134"/>
        </w:tabs>
        <w:spacing w:after="0" w:line="240" w:lineRule="auto"/>
        <w:rPr>
          <w:sz w:val="24"/>
          <w:szCs w:val="24"/>
        </w:rPr>
      </w:pPr>
      <w:r w:rsidRPr="000F1F7B">
        <w:rPr>
          <w:sz w:val="24"/>
          <w:szCs w:val="24"/>
        </w:rPr>
        <w:t>гистерезис выключения насоса, °С:</w:t>
      </w:r>
      <w:r w:rsidRPr="000F1F7B">
        <w:rPr>
          <w:sz w:val="24"/>
          <w:szCs w:val="24"/>
        </w:rPr>
        <w:tab/>
      </w:r>
      <w:r w:rsidRPr="000F1F7B">
        <w:rPr>
          <w:sz w:val="24"/>
          <w:szCs w:val="24"/>
        </w:rPr>
        <w:tab/>
        <w:t>1-10.</w:t>
      </w:r>
    </w:p>
    <w:p w:rsidR="000D1A1D" w:rsidRPr="000F1F7B" w:rsidRDefault="000D1A1D" w:rsidP="000D1A1D">
      <w:pPr>
        <w:tabs>
          <w:tab w:val="left" w:pos="1134"/>
        </w:tabs>
        <w:spacing w:after="0" w:line="240" w:lineRule="auto"/>
        <w:ind w:firstLine="851"/>
        <w:rPr>
          <w:sz w:val="24"/>
          <w:szCs w:val="24"/>
        </w:rPr>
      </w:pPr>
    </w:p>
    <w:p w:rsidR="000D1A1D" w:rsidRPr="000F1F7B" w:rsidRDefault="000D1A1D" w:rsidP="000D1A1D">
      <w:pPr>
        <w:tabs>
          <w:tab w:val="left" w:pos="1134"/>
        </w:tabs>
        <w:spacing w:after="0" w:line="240" w:lineRule="auto"/>
        <w:jc w:val="center"/>
        <w:rPr>
          <w:sz w:val="24"/>
          <w:szCs w:val="24"/>
        </w:rPr>
      </w:pPr>
      <w:r w:rsidRPr="000F1F7B">
        <w:rPr>
          <w:noProof/>
          <w:sz w:val="24"/>
          <w:szCs w:val="24"/>
          <w:lang w:val="en-US"/>
        </w:rPr>
        <w:drawing>
          <wp:inline distT="0" distB="0" distL="0" distR="0" wp14:anchorId="7F120331" wp14:editId="71117824">
            <wp:extent cx="2034899" cy="2299648"/>
            <wp:effectExtent l="0" t="0" r="3810" b="571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2041321" cy="2306906"/>
                    </a:xfrm>
                    <a:prstGeom prst="rect">
                      <a:avLst/>
                    </a:prstGeom>
                  </pic:spPr>
                </pic:pic>
              </a:graphicData>
            </a:graphic>
          </wp:inline>
        </w:drawing>
      </w:r>
    </w:p>
    <w:p w:rsidR="000D1A1D" w:rsidRPr="00497CBF" w:rsidRDefault="000D1A1D" w:rsidP="000D1A1D">
      <w:pPr>
        <w:tabs>
          <w:tab w:val="left" w:pos="1134"/>
        </w:tabs>
        <w:spacing w:after="0" w:line="240" w:lineRule="auto"/>
        <w:jc w:val="center"/>
        <w:rPr>
          <w:i/>
          <w:sz w:val="24"/>
          <w:szCs w:val="24"/>
          <w:u w:val="single"/>
        </w:rPr>
      </w:pPr>
      <w:r w:rsidRPr="00497CBF">
        <w:rPr>
          <w:i/>
          <w:sz w:val="24"/>
          <w:szCs w:val="24"/>
          <w:u w:val="single"/>
        </w:rPr>
        <w:t>Рисунок 26 – Окно изменения параметров насоса</w:t>
      </w:r>
    </w:p>
    <w:p w:rsidR="000D1A1D" w:rsidRPr="000F1F7B" w:rsidRDefault="000D1A1D" w:rsidP="000D1A1D">
      <w:pPr>
        <w:tabs>
          <w:tab w:val="left" w:pos="1134"/>
        </w:tabs>
        <w:spacing w:after="0" w:line="240" w:lineRule="auto"/>
        <w:jc w:val="center"/>
        <w:rPr>
          <w:sz w:val="24"/>
          <w:szCs w:val="24"/>
        </w:rPr>
      </w:pPr>
    </w:p>
    <w:p w:rsidR="000D1A1D" w:rsidRDefault="000D1A1D" w:rsidP="000D1A1D">
      <w:pPr>
        <w:tabs>
          <w:tab w:val="left" w:pos="1134"/>
        </w:tabs>
        <w:spacing w:after="0" w:line="240" w:lineRule="auto"/>
        <w:ind w:firstLine="851"/>
        <w:rPr>
          <w:sz w:val="24"/>
          <w:szCs w:val="24"/>
        </w:rPr>
      </w:pPr>
      <w:r w:rsidRPr="000F1F7B">
        <w:rPr>
          <w:sz w:val="24"/>
          <w:szCs w:val="24"/>
        </w:rPr>
        <w:t>В данном окне изменяется температура включения насоса. Насос Ц.О. и насос Г.В.С. включаются лишь по достижению данной температуры и выключаются, когда температура воды, в котле, опустится ниже установленной температуры включения минус гистерезис.</w:t>
      </w:r>
    </w:p>
    <w:p w:rsidR="0094522B" w:rsidRDefault="0094522B" w:rsidP="000D1A1D">
      <w:pPr>
        <w:tabs>
          <w:tab w:val="left" w:pos="1134"/>
        </w:tabs>
        <w:spacing w:after="0" w:line="240" w:lineRule="auto"/>
        <w:ind w:firstLine="851"/>
        <w:rPr>
          <w:sz w:val="24"/>
          <w:szCs w:val="24"/>
        </w:rPr>
      </w:pPr>
    </w:p>
    <w:p w:rsidR="0094522B" w:rsidRPr="000F1F7B" w:rsidRDefault="0094522B" w:rsidP="000D1A1D">
      <w:pPr>
        <w:tabs>
          <w:tab w:val="left" w:pos="1134"/>
        </w:tabs>
        <w:spacing w:after="0" w:line="240" w:lineRule="auto"/>
        <w:ind w:firstLine="851"/>
        <w:rPr>
          <w:sz w:val="24"/>
          <w:szCs w:val="24"/>
        </w:rPr>
      </w:pPr>
    </w:p>
    <w:tbl>
      <w:tblPr>
        <w:tblStyle w:val="a3"/>
        <w:tblW w:w="0" w:type="auto"/>
        <w:tblLook w:val="04A0" w:firstRow="1" w:lastRow="0" w:firstColumn="1" w:lastColumn="0" w:noHBand="0" w:noVBand="1"/>
      </w:tblPr>
      <w:tblGrid>
        <w:gridCol w:w="9344"/>
      </w:tblGrid>
      <w:tr w:rsidR="000D1A1D" w:rsidRPr="000F1F7B" w:rsidTr="00DA7513">
        <w:tc>
          <w:tcPr>
            <w:tcW w:w="9344" w:type="dxa"/>
            <w:tcBorders>
              <w:bottom w:val="threeDEngrave" w:sz="24" w:space="0" w:color="auto"/>
              <w:right w:val="threeDEngrave" w:sz="24" w:space="0" w:color="auto"/>
            </w:tcBorders>
            <w:shd w:val="clear" w:color="auto" w:fill="C2D69B" w:themeFill="accent3" w:themeFillTint="99"/>
          </w:tcPr>
          <w:p w:rsidR="000D1A1D" w:rsidRPr="000F1F7B" w:rsidRDefault="000D1A1D" w:rsidP="00DA7513">
            <w:pPr>
              <w:pStyle w:val="a6"/>
              <w:tabs>
                <w:tab w:val="left" w:pos="1134"/>
              </w:tabs>
              <w:spacing w:after="0" w:line="240" w:lineRule="auto"/>
              <w:ind w:left="0"/>
              <w:rPr>
                <w:b/>
                <w:sz w:val="24"/>
                <w:szCs w:val="24"/>
              </w:rPr>
            </w:pPr>
            <w:proofErr w:type="gramStart"/>
            <w:r w:rsidRPr="000F1F7B">
              <w:rPr>
                <w:b/>
                <w:sz w:val="24"/>
                <w:szCs w:val="24"/>
              </w:rPr>
              <w:lastRenderedPageBreak/>
              <w:t>!ВНИМАНИЕ</w:t>
            </w:r>
            <w:proofErr w:type="gramEnd"/>
            <w:r w:rsidRPr="000F1F7B">
              <w:rPr>
                <w:b/>
                <w:sz w:val="24"/>
                <w:szCs w:val="24"/>
              </w:rPr>
              <w:t>!</w:t>
            </w:r>
          </w:p>
          <w:p w:rsidR="000D1A1D" w:rsidRPr="000F1F7B" w:rsidRDefault="000D1A1D" w:rsidP="00DA7513">
            <w:pPr>
              <w:tabs>
                <w:tab w:val="left" w:pos="1134"/>
              </w:tabs>
              <w:spacing w:after="0" w:line="240" w:lineRule="auto"/>
              <w:rPr>
                <w:sz w:val="24"/>
                <w:szCs w:val="24"/>
              </w:rPr>
            </w:pPr>
            <w:r w:rsidRPr="000F1F7B">
              <w:rPr>
                <w:sz w:val="24"/>
                <w:szCs w:val="24"/>
              </w:rPr>
              <w:t>Температура вкл. насосов не может превышать температуру, установленную на котле. При данном условии насосы некогда не включатся.</w:t>
            </w:r>
          </w:p>
        </w:tc>
      </w:tr>
      <w:tr w:rsidR="000D1A1D" w:rsidRPr="000F1F7B" w:rsidTr="00DA7513">
        <w:tc>
          <w:tcPr>
            <w:tcW w:w="9344" w:type="dxa"/>
            <w:tcBorders>
              <w:bottom w:val="threeDEngrave" w:sz="24" w:space="0" w:color="auto"/>
              <w:right w:val="threeDEngrave" w:sz="24" w:space="0" w:color="auto"/>
            </w:tcBorders>
            <w:shd w:val="clear" w:color="auto" w:fill="C2D69B" w:themeFill="accent3" w:themeFillTint="99"/>
          </w:tcPr>
          <w:p w:rsidR="000D1A1D" w:rsidRPr="000F1F7B" w:rsidRDefault="000D1A1D" w:rsidP="00DA7513">
            <w:pPr>
              <w:pStyle w:val="a6"/>
              <w:tabs>
                <w:tab w:val="left" w:pos="1134"/>
              </w:tabs>
              <w:spacing w:after="0" w:line="240" w:lineRule="auto"/>
              <w:ind w:left="0"/>
              <w:rPr>
                <w:b/>
                <w:sz w:val="24"/>
                <w:szCs w:val="24"/>
              </w:rPr>
            </w:pPr>
            <w:proofErr w:type="gramStart"/>
            <w:r w:rsidRPr="000F1F7B">
              <w:rPr>
                <w:b/>
                <w:sz w:val="24"/>
                <w:szCs w:val="24"/>
              </w:rPr>
              <w:t>!ВНИМАНИЕ</w:t>
            </w:r>
            <w:proofErr w:type="gramEnd"/>
            <w:r w:rsidRPr="000F1F7B">
              <w:rPr>
                <w:b/>
                <w:sz w:val="24"/>
                <w:szCs w:val="24"/>
              </w:rPr>
              <w:t>!</w:t>
            </w:r>
          </w:p>
          <w:p w:rsidR="000D1A1D" w:rsidRPr="000F1F7B" w:rsidRDefault="000D1A1D" w:rsidP="00DA7513">
            <w:pPr>
              <w:tabs>
                <w:tab w:val="left" w:pos="1134"/>
              </w:tabs>
              <w:spacing w:after="0" w:line="240" w:lineRule="auto"/>
              <w:rPr>
                <w:sz w:val="24"/>
                <w:szCs w:val="24"/>
              </w:rPr>
            </w:pPr>
            <w:r w:rsidRPr="000F1F7B">
              <w:rPr>
                <w:sz w:val="24"/>
                <w:szCs w:val="24"/>
              </w:rPr>
              <w:t>Работа насосов также регулируется выбранным приоритетом работы котла см. пункт 3.5 «Выбор приоритета работы».</w:t>
            </w:r>
          </w:p>
        </w:tc>
      </w:tr>
      <w:tr w:rsidR="000D1A1D" w:rsidRPr="000F1F7B" w:rsidTr="00DA7513">
        <w:tc>
          <w:tcPr>
            <w:tcW w:w="9344" w:type="dxa"/>
            <w:tcBorders>
              <w:bottom w:val="threeDEngrave" w:sz="24" w:space="0" w:color="auto"/>
              <w:right w:val="threeDEngrave" w:sz="24" w:space="0" w:color="auto"/>
            </w:tcBorders>
            <w:shd w:val="clear" w:color="auto" w:fill="C2D69B" w:themeFill="accent3" w:themeFillTint="99"/>
          </w:tcPr>
          <w:p w:rsidR="000D1A1D" w:rsidRPr="000F1F7B" w:rsidRDefault="000D1A1D" w:rsidP="00DA7513">
            <w:pPr>
              <w:pStyle w:val="a6"/>
              <w:tabs>
                <w:tab w:val="left" w:pos="1134"/>
              </w:tabs>
              <w:spacing w:after="0" w:line="240" w:lineRule="auto"/>
              <w:ind w:left="0"/>
              <w:rPr>
                <w:b/>
                <w:sz w:val="24"/>
                <w:szCs w:val="24"/>
              </w:rPr>
            </w:pPr>
            <w:proofErr w:type="gramStart"/>
            <w:r w:rsidRPr="000F1F7B">
              <w:rPr>
                <w:b/>
                <w:sz w:val="24"/>
                <w:szCs w:val="24"/>
              </w:rPr>
              <w:t>!ВНИМАНИЕ</w:t>
            </w:r>
            <w:proofErr w:type="gramEnd"/>
            <w:r w:rsidRPr="000F1F7B">
              <w:rPr>
                <w:b/>
                <w:sz w:val="24"/>
                <w:szCs w:val="24"/>
              </w:rPr>
              <w:t>!</w:t>
            </w:r>
          </w:p>
          <w:p w:rsidR="000D1A1D" w:rsidRPr="000F1F7B" w:rsidRDefault="000D1A1D" w:rsidP="00DA7513">
            <w:pPr>
              <w:pStyle w:val="a6"/>
              <w:tabs>
                <w:tab w:val="left" w:pos="1134"/>
              </w:tabs>
              <w:spacing w:after="0" w:line="240" w:lineRule="auto"/>
              <w:ind w:left="0"/>
              <w:rPr>
                <w:b/>
                <w:sz w:val="24"/>
                <w:szCs w:val="24"/>
              </w:rPr>
            </w:pPr>
            <w:r w:rsidRPr="000F1F7B">
              <w:rPr>
                <w:sz w:val="24"/>
                <w:szCs w:val="24"/>
              </w:rPr>
              <w:t xml:space="preserve"> Контроллер не имеет защиты от замерзания, при температуре выходящей воды меньше +5°С принудительно включаются все подключенные насосы.</w:t>
            </w:r>
          </w:p>
        </w:tc>
      </w:tr>
    </w:tbl>
    <w:p w:rsidR="0094522B" w:rsidRDefault="0094522B" w:rsidP="000D1A1D">
      <w:pPr>
        <w:pStyle w:val="2"/>
        <w:spacing w:before="0" w:line="240" w:lineRule="auto"/>
        <w:rPr>
          <w:rFonts w:ascii="Times New Roman" w:hAnsi="Times New Roman" w:cs="Times New Roman"/>
          <w:color w:val="auto"/>
          <w:sz w:val="24"/>
          <w:szCs w:val="24"/>
        </w:rPr>
      </w:pPr>
      <w:bookmarkStart w:id="42" w:name="_Toc411420456"/>
      <w:bookmarkStart w:id="43" w:name="_Toc467493057"/>
    </w:p>
    <w:p w:rsidR="000D1A1D" w:rsidRPr="000F1F7B" w:rsidRDefault="000D1A1D" w:rsidP="000D1A1D">
      <w:pPr>
        <w:pStyle w:val="2"/>
        <w:spacing w:before="0" w:line="240" w:lineRule="auto"/>
        <w:rPr>
          <w:rFonts w:ascii="Times New Roman" w:hAnsi="Times New Roman" w:cs="Times New Roman"/>
          <w:color w:val="auto"/>
          <w:sz w:val="24"/>
          <w:szCs w:val="24"/>
        </w:rPr>
      </w:pPr>
      <w:r w:rsidRPr="000F1F7B">
        <w:rPr>
          <w:rFonts w:ascii="Times New Roman" w:hAnsi="Times New Roman" w:cs="Times New Roman"/>
          <w:color w:val="auto"/>
          <w:sz w:val="24"/>
          <w:szCs w:val="24"/>
        </w:rPr>
        <w:t xml:space="preserve">5.4 </w:t>
      </w:r>
      <w:r w:rsidRPr="00337BD8">
        <w:rPr>
          <w:rFonts w:ascii="Times New Roman" w:hAnsi="Times New Roman" w:cs="Times New Roman"/>
          <w:color w:val="auto"/>
          <w:sz w:val="24"/>
          <w:szCs w:val="24"/>
          <w:u w:val="single"/>
        </w:rPr>
        <w:t>Время гашения</w:t>
      </w:r>
      <w:bookmarkEnd w:id="42"/>
      <w:bookmarkEnd w:id="43"/>
    </w:p>
    <w:p w:rsidR="000D1A1D" w:rsidRPr="000F1F7B" w:rsidRDefault="000D1A1D" w:rsidP="000D1A1D">
      <w:pPr>
        <w:tabs>
          <w:tab w:val="left" w:pos="1134"/>
        </w:tabs>
        <w:spacing w:after="0" w:line="240" w:lineRule="auto"/>
        <w:ind w:firstLine="851"/>
        <w:rPr>
          <w:sz w:val="24"/>
          <w:szCs w:val="24"/>
        </w:rPr>
      </w:pPr>
      <w:r w:rsidRPr="000F1F7B">
        <w:rPr>
          <w:sz w:val="24"/>
          <w:szCs w:val="24"/>
        </w:rPr>
        <w:t>В данном меню настраивается время работы в процессе гашения горелки.</w:t>
      </w:r>
    </w:p>
    <w:p w:rsidR="000D1A1D" w:rsidRPr="000F1F7B" w:rsidRDefault="000D1A1D" w:rsidP="000D1A1D">
      <w:pPr>
        <w:tabs>
          <w:tab w:val="left" w:pos="1134"/>
        </w:tabs>
        <w:spacing w:after="0" w:line="240" w:lineRule="auto"/>
        <w:ind w:firstLine="851"/>
        <w:rPr>
          <w:sz w:val="24"/>
          <w:szCs w:val="24"/>
        </w:rPr>
      </w:pPr>
      <w:r w:rsidRPr="000F1F7B">
        <w:rPr>
          <w:sz w:val="24"/>
          <w:szCs w:val="24"/>
        </w:rPr>
        <w:t xml:space="preserve">Для входа в меню «Время гашения» в главном меню выбрать пункт «Сервисное меню», </w:t>
      </w:r>
      <w:r w:rsidRPr="000F1F7B">
        <w:rPr>
          <w:noProof/>
          <w:sz w:val="24"/>
          <w:szCs w:val="24"/>
          <w:lang w:val="en-US"/>
        </w:rPr>
        <w:drawing>
          <wp:inline distT="0" distB="0" distL="0" distR="0" wp14:anchorId="463AFB55" wp14:editId="5FC8C844">
            <wp:extent cx="329184" cy="329184"/>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338605" cy="338605"/>
                    </a:xfrm>
                    <a:prstGeom prst="rect">
                      <a:avLst/>
                    </a:prstGeom>
                  </pic:spPr>
                </pic:pic>
              </a:graphicData>
            </a:graphic>
          </wp:inline>
        </w:drawing>
      </w:r>
      <w:r w:rsidRPr="000F1F7B">
        <w:rPr>
          <w:sz w:val="24"/>
          <w:szCs w:val="24"/>
        </w:rPr>
        <w:t xml:space="preserve">,  нажать на </w:t>
      </w:r>
      <w:proofErr w:type="spellStart"/>
      <w:r w:rsidRPr="000F1F7B">
        <w:rPr>
          <w:sz w:val="24"/>
          <w:szCs w:val="24"/>
        </w:rPr>
        <w:t>энкодер</w:t>
      </w:r>
      <w:proofErr w:type="spellEnd"/>
      <w:r w:rsidRPr="000F1F7B">
        <w:rPr>
          <w:sz w:val="24"/>
          <w:szCs w:val="24"/>
        </w:rPr>
        <w:t xml:space="preserve">, в появившемся окне (рис. </w:t>
      </w:r>
      <w:r>
        <w:rPr>
          <w:sz w:val="24"/>
          <w:szCs w:val="24"/>
        </w:rPr>
        <w:t>22</w:t>
      </w:r>
      <w:r w:rsidRPr="000F1F7B">
        <w:rPr>
          <w:sz w:val="24"/>
          <w:szCs w:val="24"/>
        </w:rPr>
        <w:t xml:space="preserve">) ввести код </w:t>
      </w:r>
      <w:r w:rsidRPr="000F1F7B">
        <w:rPr>
          <w:b/>
          <w:sz w:val="24"/>
          <w:szCs w:val="24"/>
        </w:rPr>
        <w:t>2222</w:t>
      </w:r>
      <w:r w:rsidRPr="000F1F7B">
        <w:rPr>
          <w:sz w:val="24"/>
          <w:szCs w:val="24"/>
        </w:rPr>
        <w:t xml:space="preserve">. Выбрать пункт «Время гашения», </w:t>
      </w:r>
      <w:r w:rsidRPr="000F1F7B">
        <w:rPr>
          <w:noProof/>
          <w:sz w:val="24"/>
          <w:szCs w:val="24"/>
          <w:lang w:val="en-US"/>
        </w:rPr>
        <w:drawing>
          <wp:inline distT="0" distB="0" distL="0" distR="0" wp14:anchorId="34B7B11F" wp14:editId="0612B2A1">
            <wp:extent cx="279400" cy="279981"/>
            <wp:effectExtent l="0" t="0" r="6350" b="635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stretch>
                      <a:fillRect/>
                    </a:stretch>
                  </pic:blipFill>
                  <pic:spPr>
                    <a:xfrm>
                      <a:off x="0" y="0"/>
                      <a:ext cx="301353" cy="301980"/>
                    </a:xfrm>
                    <a:prstGeom prst="rect">
                      <a:avLst/>
                    </a:prstGeom>
                  </pic:spPr>
                </pic:pic>
              </a:graphicData>
            </a:graphic>
          </wp:inline>
        </w:drawing>
      </w:r>
      <w:r w:rsidRPr="000F1F7B">
        <w:rPr>
          <w:sz w:val="24"/>
          <w:szCs w:val="24"/>
        </w:rPr>
        <w:t xml:space="preserve">, нажать на </w:t>
      </w:r>
      <w:proofErr w:type="spellStart"/>
      <w:r w:rsidRPr="000F1F7B">
        <w:rPr>
          <w:sz w:val="24"/>
          <w:szCs w:val="24"/>
        </w:rPr>
        <w:t>энкодер</w:t>
      </w:r>
      <w:proofErr w:type="spellEnd"/>
      <w:r w:rsidRPr="000F1F7B">
        <w:rPr>
          <w:sz w:val="24"/>
          <w:szCs w:val="24"/>
        </w:rPr>
        <w:t xml:space="preserve"> – на дисплее появится окно настройки времени гашения (рис. </w:t>
      </w:r>
      <w:r>
        <w:rPr>
          <w:sz w:val="24"/>
          <w:szCs w:val="24"/>
        </w:rPr>
        <w:t>27</w:t>
      </w:r>
      <w:r w:rsidRPr="000F1F7B">
        <w:rPr>
          <w:sz w:val="24"/>
          <w:szCs w:val="24"/>
        </w:rPr>
        <w:t>).</w:t>
      </w:r>
    </w:p>
    <w:p w:rsidR="000D1A1D" w:rsidRPr="000F1F7B" w:rsidRDefault="000D1A1D" w:rsidP="000D1A1D">
      <w:pPr>
        <w:tabs>
          <w:tab w:val="left" w:pos="1134"/>
        </w:tabs>
        <w:spacing w:after="0" w:line="240" w:lineRule="auto"/>
        <w:jc w:val="center"/>
        <w:rPr>
          <w:sz w:val="24"/>
          <w:szCs w:val="24"/>
        </w:rPr>
      </w:pPr>
      <w:r w:rsidRPr="000F1F7B">
        <w:rPr>
          <w:noProof/>
          <w:sz w:val="24"/>
          <w:szCs w:val="24"/>
          <w:lang w:val="en-US"/>
        </w:rPr>
        <w:drawing>
          <wp:inline distT="0" distB="0" distL="0" distR="0" wp14:anchorId="165B7F17" wp14:editId="4F275C76">
            <wp:extent cx="2668137" cy="1893709"/>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stretch>
                      <a:fillRect/>
                    </a:stretch>
                  </pic:blipFill>
                  <pic:spPr>
                    <a:xfrm>
                      <a:off x="0" y="0"/>
                      <a:ext cx="2674874" cy="1898490"/>
                    </a:xfrm>
                    <a:prstGeom prst="rect">
                      <a:avLst/>
                    </a:prstGeom>
                  </pic:spPr>
                </pic:pic>
              </a:graphicData>
            </a:graphic>
          </wp:inline>
        </w:drawing>
      </w:r>
    </w:p>
    <w:p w:rsidR="000D1A1D" w:rsidRPr="00497CBF" w:rsidRDefault="000D1A1D" w:rsidP="000D1A1D">
      <w:pPr>
        <w:tabs>
          <w:tab w:val="left" w:pos="1134"/>
        </w:tabs>
        <w:spacing w:after="0" w:line="240" w:lineRule="auto"/>
        <w:jc w:val="center"/>
        <w:rPr>
          <w:i/>
          <w:sz w:val="24"/>
          <w:szCs w:val="24"/>
          <w:u w:val="single"/>
        </w:rPr>
      </w:pPr>
      <w:r w:rsidRPr="00497CBF">
        <w:rPr>
          <w:i/>
          <w:sz w:val="24"/>
          <w:szCs w:val="24"/>
          <w:u w:val="single"/>
        </w:rPr>
        <w:t>Рисунок 27 – Окно времени гашения пламени</w:t>
      </w:r>
    </w:p>
    <w:p w:rsidR="000D1A1D" w:rsidRPr="000F1F7B" w:rsidRDefault="000D1A1D" w:rsidP="000D1A1D">
      <w:pPr>
        <w:tabs>
          <w:tab w:val="left" w:pos="1134"/>
        </w:tabs>
        <w:spacing w:after="0" w:line="240" w:lineRule="auto"/>
        <w:jc w:val="center"/>
        <w:rPr>
          <w:sz w:val="24"/>
          <w:szCs w:val="24"/>
        </w:rPr>
      </w:pPr>
    </w:p>
    <w:p w:rsidR="000D1A1D" w:rsidRPr="000F1F7B" w:rsidRDefault="000D1A1D" w:rsidP="000D1A1D">
      <w:pPr>
        <w:tabs>
          <w:tab w:val="left" w:pos="1134"/>
        </w:tabs>
        <w:spacing w:after="0" w:line="240" w:lineRule="auto"/>
        <w:ind w:firstLine="851"/>
        <w:rPr>
          <w:sz w:val="24"/>
          <w:szCs w:val="24"/>
        </w:rPr>
      </w:pPr>
      <w:r w:rsidRPr="000F1F7B">
        <w:rPr>
          <w:sz w:val="24"/>
          <w:szCs w:val="24"/>
        </w:rPr>
        <w:t xml:space="preserve">Что бы изменить значение параметра, нужно нажать на </w:t>
      </w:r>
      <w:proofErr w:type="spellStart"/>
      <w:r w:rsidRPr="000F1F7B">
        <w:rPr>
          <w:sz w:val="24"/>
          <w:szCs w:val="24"/>
        </w:rPr>
        <w:t>энкодер</w:t>
      </w:r>
      <w:proofErr w:type="spellEnd"/>
      <w:r w:rsidRPr="000F1F7B">
        <w:rPr>
          <w:sz w:val="24"/>
          <w:szCs w:val="24"/>
        </w:rPr>
        <w:t xml:space="preserve">, значение поменяет цвет символов на красный, установить требуемое значение, повторным нажатием на </w:t>
      </w:r>
      <w:proofErr w:type="spellStart"/>
      <w:r w:rsidRPr="000F1F7B">
        <w:rPr>
          <w:sz w:val="24"/>
          <w:szCs w:val="24"/>
        </w:rPr>
        <w:t>энкодер</w:t>
      </w:r>
      <w:proofErr w:type="spellEnd"/>
      <w:r w:rsidRPr="000F1F7B">
        <w:rPr>
          <w:sz w:val="24"/>
          <w:szCs w:val="24"/>
        </w:rPr>
        <w:t xml:space="preserve"> подтвердить введенное значение. </w:t>
      </w:r>
    </w:p>
    <w:p w:rsidR="000D1A1D" w:rsidRPr="000F1F7B" w:rsidRDefault="000D1A1D" w:rsidP="000D1A1D">
      <w:pPr>
        <w:tabs>
          <w:tab w:val="left" w:pos="1134"/>
        </w:tabs>
        <w:spacing w:after="0" w:line="240" w:lineRule="auto"/>
        <w:ind w:firstLine="851"/>
        <w:rPr>
          <w:sz w:val="24"/>
          <w:szCs w:val="24"/>
        </w:rPr>
      </w:pPr>
      <w:r w:rsidRPr="000F1F7B">
        <w:rPr>
          <w:sz w:val="24"/>
          <w:szCs w:val="24"/>
        </w:rPr>
        <w:t>Пределы значения, сек:</w:t>
      </w:r>
      <w:r w:rsidRPr="000F1F7B">
        <w:rPr>
          <w:sz w:val="24"/>
          <w:szCs w:val="24"/>
        </w:rPr>
        <w:tab/>
        <w:t>200 – 990.</w:t>
      </w:r>
    </w:p>
    <w:p w:rsidR="000D1A1D" w:rsidRPr="000F1F7B" w:rsidRDefault="000D1A1D" w:rsidP="000D1A1D">
      <w:pPr>
        <w:tabs>
          <w:tab w:val="left" w:pos="1134"/>
        </w:tabs>
        <w:spacing w:after="0" w:line="240" w:lineRule="auto"/>
        <w:ind w:firstLine="851"/>
        <w:rPr>
          <w:sz w:val="24"/>
          <w:szCs w:val="24"/>
        </w:rPr>
      </w:pPr>
      <w:r w:rsidRPr="000F1F7B">
        <w:rPr>
          <w:sz w:val="24"/>
          <w:szCs w:val="24"/>
        </w:rPr>
        <w:t>Данный параметр изменяется для подбора времени полного выгорания топлива в горелке, прекращения тления остатков топлива и задымления камеры сгорания.</w:t>
      </w:r>
    </w:p>
    <w:p w:rsidR="000D1A1D" w:rsidRPr="000F1F7B" w:rsidRDefault="000D1A1D" w:rsidP="000D1A1D">
      <w:pPr>
        <w:tabs>
          <w:tab w:val="left" w:pos="1134"/>
        </w:tabs>
        <w:spacing w:after="0" w:line="240" w:lineRule="auto"/>
        <w:ind w:firstLine="851"/>
        <w:rPr>
          <w:sz w:val="24"/>
          <w:szCs w:val="24"/>
        </w:rPr>
      </w:pPr>
    </w:p>
    <w:p w:rsidR="000D1A1D" w:rsidRPr="000F1F7B" w:rsidRDefault="000D1A1D" w:rsidP="000D1A1D">
      <w:pPr>
        <w:pStyle w:val="2"/>
        <w:spacing w:before="0" w:line="240" w:lineRule="auto"/>
        <w:rPr>
          <w:rFonts w:ascii="Times New Roman" w:hAnsi="Times New Roman" w:cs="Times New Roman"/>
          <w:color w:val="auto"/>
          <w:sz w:val="24"/>
          <w:szCs w:val="24"/>
        </w:rPr>
      </w:pPr>
      <w:bookmarkStart w:id="44" w:name="_Toc460484949"/>
      <w:bookmarkStart w:id="45" w:name="_Toc467493058"/>
      <w:r w:rsidRPr="000F1F7B">
        <w:rPr>
          <w:rFonts w:ascii="Times New Roman" w:hAnsi="Times New Roman" w:cs="Times New Roman"/>
          <w:color w:val="auto"/>
          <w:sz w:val="24"/>
          <w:szCs w:val="24"/>
        </w:rPr>
        <w:t xml:space="preserve">5.5 </w:t>
      </w:r>
      <w:r w:rsidRPr="00337BD8">
        <w:rPr>
          <w:rFonts w:ascii="Times New Roman" w:hAnsi="Times New Roman" w:cs="Times New Roman"/>
          <w:color w:val="auto"/>
          <w:sz w:val="24"/>
          <w:szCs w:val="24"/>
          <w:u w:val="single"/>
        </w:rPr>
        <w:t>Установка мощности работы в режиме «Поддержка»</w:t>
      </w:r>
      <w:bookmarkEnd w:id="44"/>
      <w:bookmarkEnd w:id="45"/>
    </w:p>
    <w:p w:rsidR="000D1A1D" w:rsidRPr="000F1F7B" w:rsidRDefault="000D1A1D" w:rsidP="000D1A1D">
      <w:pPr>
        <w:tabs>
          <w:tab w:val="left" w:pos="1134"/>
        </w:tabs>
        <w:spacing w:after="0" w:line="240" w:lineRule="auto"/>
        <w:ind w:firstLine="851"/>
        <w:rPr>
          <w:sz w:val="24"/>
          <w:szCs w:val="24"/>
        </w:rPr>
      </w:pPr>
      <w:r w:rsidRPr="000F1F7B">
        <w:rPr>
          <w:sz w:val="24"/>
          <w:szCs w:val="24"/>
        </w:rPr>
        <w:t xml:space="preserve">Для установки мощности работы в режиме «Поддержка» необходимо в сервисном меню ввести код </w:t>
      </w:r>
      <w:r w:rsidRPr="000F1F7B">
        <w:rPr>
          <w:b/>
          <w:sz w:val="24"/>
          <w:szCs w:val="24"/>
        </w:rPr>
        <w:t>10**</w:t>
      </w:r>
      <w:r w:rsidRPr="000F1F7B">
        <w:rPr>
          <w:sz w:val="24"/>
          <w:szCs w:val="24"/>
        </w:rPr>
        <w:t>, где «</w:t>
      </w:r>
      <w:r w:rsidRPr="000F1F7B">
        <w:rPr>
          <w:b/>
          <w:sz w:val="24"/>
          <w:szCs w:val="24"/>
        </w:rPr>
        <w:t>**</w:t>
      </w:r>
      <w:r w:rsidRPr="000F1F7B">
        <w:rPr>
          <w:sz w:val="24"/>
          <w:szCs w:val="24"/>
        </w:rPr>
        <w:t xml:space="preserve">» - мощность. К примеру, для установки мощности работы 20% необходимо ввести код </w:t>
      </w:r>
      <w:r w:rsidRPr="000F1F7B">
        <w:rPr>
          <w:b/>
          <w:sz w:val="24"/>
          <w:szCs w:val="24"/>
        </w:rPr>
        <w:t>1020</w:t>
      </w:r>
      <w:r w:rsidRPr="000F1F7B">
        <w:rPr>
          <w:sz w:val="24"/>
          <w:szCs w:val="24"/>
        </w:rPr>
        <w:t>.</w:t>
      </w:r>
    </w:p>
    <w:p w:rsidR="000D1A1D" w:rsidRPr="000F1F7B" w:rsidRDefault="000D1A1D" w:rsidP="000D1A1D">
      <w:pPr>
        <w:tabs>
          <w:tab w:val="left" w:pos="1134"/>
        </w:tabs>
        <w:spacing w:after="0" w:line="240" w:lineRule="auto"/>
        <w:ind w:firstLine="0"/>
        <w:rPr>
          <w:sz w:val="24"/>
          <w:szCs w:val="24"/>
        </w:rPr>
      </w:pPr>
    </w:p>
    <w:p w:rsidR="001B57EC" w:rsidRDefault="001B57EC">
      <w:pPr>
        <w:spacing w:after="200" w:line="276" w:lineRule="auto"/>
        <w:ind w:firstLine="0"/>
        <w:contextualSpacing w:val="0"/>
        <w:jc w:val="left"/>
        <w:rPr>
          <w:sz w:val="24"/>
          <w:szCs w:val="24"/>
        </w:rPr>
      </w:pPr>
      <w:r>
        <w:rPr>
          <w:sz w:val="24"/>
          <w:szCs w:val="24"/>
        </w:rPr>
        <w:br w:type="page"/>
      </w:r>
    </w:p>
    <w:p w:rsidR="00926553" w:rsidRDefault="00926553" w:rsidP="00926553">
      <w:pPr>
        <w:pStyle w:val="a6"/>
        <w:spacing w:after="0" w:line="240" w:lineRule="auto"/>
        <w:ind w:left="0" w:firstLine="0"/>
        <w:contextualSpacing w:val="0"/>
        <w:rPr>
          <w:b/>
          <w:sz w:val="24"/>
          <w:szCs w:val="24"/>
          <w:u w:val="single"/>
        </w:rPr>
      </w:pPr>
      <w:r>
        <w:rPr>
          <w:b/>
          <w:sz w:val="24"/>
          <w:szCs w:val="24"/>
          <w:u w:val="single"/>
        </w:rPr>
        <w:lastRenderedPageBreak/>
        <w:t>Рекомендуемые параметры настройки ПИД</w:t>
      </w:r>
    </w:p>
    <w:tbl>
      <w:tblPr>
        <w:tblStyle w:val="a3"/>
        <w:tblW w:w="10485" w:type="dxa"/>
        <w:tblLook w:val="04A0" w:firstRow="1" w:lastRow="0" w:firstColumn="1" w:lastColumn="0" w:noHBand="0" w:noVBand="1"/>
      </w:tblPr>
      <w:tblGrid>
        <w:gridCol w:w="447"/>
        <w:gridCol w:w="2775"/>
        <w:gridCol w:w="838"/>
        <w:gridCol w:w="982"/>
        <w:gridCol w:w="982"/>
        <w:gridCol w:w="4461"/>
      </w:tblGrid>
      <w:tr w:rsidR="003D5342" w:rsidTr="000C3AA0">
        <w:tc>
          <w:tcPr>
            <w:tcW w:w="447" w:type="dxa"/>
          </w:tcPr>
          <w:p w:rsidR="003D5342" w:rsidRPr="003D5342" w:rsidRDefault="003D5342" w:rsidP="003D5342">
            <w:pPr>
              <w:pStyle w:val="a6"/>
              <w:spacing w:after="0" w:line="240" w:lineRule="auto"/>
              <w:ind w:left="0" w:firstLine="0"/>
              <w:contextualSpacing w:val="0"/>
              <w:jc w:val="center"/>
              <w:rPr>
                <w:sz w:val="24"/>
                <w:szCs w:val="24"/>
              </w:rPr>
            </w:pPr>
            <w:r w:rsidRPr="003D5342">
              <w:rPr>
                <w:sz w:val="24"/>
                <w:szCs w:val="24"/>
              </w:rPr>
              <w:t>№</w:t>
            </w:r>
          </w:p>
        </w:tc>
        <w:tc>
          <w:tcPr>
            <w:tcW w:w="2775" w:type="dxa"/>
          </w:tcPr>
          <w:p w:rsidR="003D5342" w:rsidRPr="003D5342" w:rsidRDefault="003D5342" w:rsidP="003D5342">
            <w:pPr>
              <w:pStyle w:val="a6"/>
              <w:spacing w:after="0" w:line="240" w:lineRule="auto"/>
              <w:ind w:left="0" w:firstLine="0"/>
              <w:contextualSpacing w:val="0"/>
              <w:jc w:val="center"/>
              <w:rPr>
                <w:sz w:val="24"/>
                <w:szCs w:val="24"/>
              </w:rPr>
            </w:pPr>
            <w:r w:rsidRPr="003D5342">
              <w:rPr>
                <w:sz w:val="24"/>
                <w:szCs w:val="24"/>
              </w:rPr>
              <w:t>Наименование</w:t>
            </w:r>
          </w:p>
        </w:tc>
        <w:tc>
          <w:tcPr>
            <w:tcW w:w="838" w:type="dxa"/>
          </w:tcPr>
          <w:p w:rsidR="003D5342" w:rsidRPr="003D5342" w:rsidRDefault="003D5342" w:rsidP="003D5342">
            <w:pPr>
              <w:pStyle w:val="a6"/>
              <w:spacing w:after="0" w:line="240" w:lineRule="auto"/>
              <w:ind w:left="0" w:firstLine="0"/>
              <w:contextualSpacing w:val="0"/>
              <w:jc w:val="center"/>
              <w:rPr>
                <w:sz w:val="24"/>
                <w:szCs w:val="24"/>
              </w:rPr>
            </w:pPr>
            <w:r w:rsidRPr="003D5342">
              <w:rPr>
                <w:sz w:val="24"/>
                <w:szCs w:val="24"/>
              </w:rPr>
              <w:t>25кВт</w:t>
            </w:r>
          </w:p>
        </w:tc>
        <w:tc>
          <w:tcPr>
            <w:tcW w:w="982" w:type="dxa"/>
          </w:tcPr>
          <w:p w:rsidR="003D5342" w:rsidRPr="003D5342" w:rsidRDefault="003D5342" w:rsidP="003D5342">
            <w:pPr>
              <w:pStyle w:val="a6"/>
              <w:spacing w:after="0" w:line="240" w:lineRule="auto"/>
              <w:ind w:left="0" w:firstLine="0"/>
              <w:contextualSpacing w:val="0"/>
              <w:jc w:val="center"/>
              <w:rPr>
                <w:sz w:val="24"/>
                <w:szCs w:val="24"/>
              </w:rPr>
            </w:pPr>
            <w:r w:rsidRPr="003D5342">
              <w:rPr>
                <w:sz w:val="24"/>
                <w:szCs w:val="24"/>
              </w:rPr>
              <w:t>50кВт</w:t>
            </w:r>
          </w:p>
        </w:tc>
        <w:tc>
          <w:tcPr>
            <w:tcW w:w="982" w:type="dxa"/>
          </w:tcPr>
          <w:p w:rsidR="003D5342" w:rsidRPr="003D5342" w:rsidRDefault="003D5342" w:rsidP="003D5342">
            <w:pPr>
              <w:pStyle w:val="a6"/>
              <w:spacing w:after="0" w:line="240" w:lineRule="auto"/>
              <w:ind w:left="0" w:firstLine="0"/>
              <w:contextualSpacing w:val="0"/>
              <w:jc w:val="center"/>
              <w:rPr>
                <w:sz w:val="24"/>
                <w:szCs w:val="24"/>
              </w:rPr>
            </w:pPr>
            <w:r w:rsidRPr="003D5342">
              <w:rPr>
                <w:sz w:val="24"/>
                <w:szCs w:val="24"/>
              </w:rPr>
              <w:t>75кВт</w:t>
            </w:r>
          </w:p>
        </w:tc>
        <w:tc>
          <w:tcPr>
            <w:tcW w:w="4461" w:type="dxa"/>
          </w:tcPr>
          <w:p w:rsidR="003D5342" w:rsidRPr="003D5342" w:rsidRDefault="003D5342" w:rsidP="003D5342">
            <w:pPr>
              <w:pStyle w:val="a6"/>
              <w:spacing w:after="0" w:line="240" w:lineRule="auto"/>
              <w:ind w:left="0" w:firstLine="0"/>
              <w:contextualSpacing w:val="0"/>
              <w:jc w:val="center"/>
              <w:rPr>
                <w:sz w:val="24"/>
                <w:szCs w:val="24"/>
              </w:rPr>
            </w:pPr>
            <w:r w:rsidRPr="003D5342">
              <w:rPr>
                <w:sz w:val="24"/>
                <w:szCs w:val="24"/>
              </w:rPr>
              <w:t>Примечание</w:t>
            </w:r>
          </w:p>
        </w:tc>
      </w:tr>
      <w:tr w:rsidR="003D5342" w:rsidTr="000C3AA0">
        <w:tc>
          <w:tcPr>
            <w:tcW w:w="447" w:type="dxa"/>
          </w:tcPr>
          <w:p w:rsidR="003D5342" w:rsidRPr="003D5342" w:rsidRDefault="003D5342" w:rsidP="003D5342">
            <w:pPr>
              <w:pStyle w:val="a6"/>
              <w:spacing w:after="0" w:line="240" w:lineRule="auto"/>
              <w:ind w:left="0" w:firstLine="0"/>
              <w:contextualSpacing w:val="0"/>
              <w:jc w:val="center"/>
              <w:rPr>
                <w:sz w:val="24"/>
                <w:szCs w:val="24"/>
              </w:rPr>
            </w:pPr>
            <w:r w:rsidRPr="003D5342">
              <w:rPr>
                <w:sz w:val="24"/>
                <w:szCs w:val="24"/>
              </w:rPr>
              <w:t>1</w:t>
            </w:r>
          </w:p>
        </w:tc>
        <w:tc>
          <w:tcPr>
            <w:tcW w:w="2775" w:type="dxa"/>
          </w:tcPr>
          <w:p w:rsidR="003D5342" w:rsidRPr="003D5342" w:rsidRDefault="003D5342" w:rsidP="003D5342">
            <w:pPr>
              <w:pStyle w:val="a6"/>
              <w:spacing w:after="0" w:line="240" w:lineRule="auto"/>
              <w:ind w:left="0" w:firstLine="0"/>
              <w:contextualSpacing w:val="0"/>
              <w:jc w:val="left"/>
              <w:rPr>
                <w:sz w:val="24"/>
                <w:szCs w:val="24"/>
              </w:rPr>
            </w:pPr>
            <w:r w:rsidRPr="003D5342">
              <w:rPr>
                <w:sz w:val="24"/>
                <w:szCs w:val="24"/>
              </w:rPr>
              <w:t>Внутренний шнек</w:t>
            </w:r>
          </w:p>
        </w:tc>
        <w:tc>
          <w:tcPr>
            <w:tcW w:w="838" w:type="dxa"/>
            <w:vAlign w:val="center"/>
          </w:tcPr>
          <w:p w:rsidR="003D5342" w:rsidRPr="003D5342" w:rsidRDefault="003D5342" w:rsidP="00A130CA">
            <w:pPr>
              <w:pStyle w:val="a6"/>
              <w:spacing w:after="0" w:line="240" w:lineRule="auto"/>
              <w:ind w:left="0" w:firstLine="0"/>
              <w:contextualSpacing w:val="0"/>
              <w:jc w:val="center"/>
              <w:rPr>
                <w:sz w:val="24"/>
                <w:szCs w:val="24"/>
              </w:rPr>
            </w:pPr>
            <w:r w:rsidRPr="003D5342">
              <w:rPr>
                <w:sz w:val="24"/>
                <w:szCs w:val="24"/>
              </w:rPr>
              <w:t>15</w:t>
            </w:r>
          </w:p>
        </w:tc>
        <w:tc>
          <w:tcPr>
            <w:tcW w:w="982" w:type="dxa"/>
            <w:vAlign w:val="center"/>
          </w:tcPr>
          <w:p w:rsidR="003D5342" w:rsidRPr="003D5342" w:rsidRDefault="003D5342" w:rsidP="00A130CA">
            <w:pPr>
              <w:pStyle w:val="a6"/>
              <w:spacing w:after="0" w:line="240" w:lineRule="auto"/>
              <w:ind w:left="0" w:firstLine="0"/>
              <w:contextualSpacing w:val="0"/>
              <w:jc w:val="center"/>
              <w:rPr>
                <w:sz w:val="24"/>
                <w:szCs w:val="24"/>
              </w:rPr>
            </w:pPr>
            <w:r w:rsidRPr="003D5342">
              <w:rPr>
                <w:sz w:val="24"/>
                <w:szCs w:val="24"/>
              </w:rPr>
              <w:t>15</w:t>
            </w:r>
          </w:p>
        </w:tc>
        <w:tc>
          <w:tcPr>
            <w:tcW w:w="982" w:type="dxa"/>
            <w:vAlign w:val="center"/>
          </w:tcPr>
          <w:p w:rsidR="003D5342" w:rsidRPr="003D5342" w:rsidRDefault="003D5342" w:rsidP="00A130CA">
            <w:pPr>
              <w:pStyle w:val="a6"/>
              <w:spacing w:after="0" w:line="240" w:lineRule="auto"/>
              <w:ind w:left="0" w:firstLine="0"/>
              <w:contextualSpacing w:val="0"/>
              <w:jc w:val="center"/>
              <w:rPr>
                <w:sz w:val="24"/>
                <w:szCs w:val="24"/>
              </w:rPr>
            </w:pPr>
            <w:r w:rsidRPr="003D5342">
              <w:rPr>
                <w:sz w:val="24"/>
                <w:szCs w:val="24"/>
              </w:rPr>
              <w:t>15</w:t>
            </w:r>
          </w:p>
        </w:tc>
        <w:tc>
          <w:tcPr>
            <w:tcW w:w="4461" w:type="dxa"/>
            <w:vAlign w:val="center"/>
          </w:tcPr>
          <w:p w:rsidR="003D5342" w:rsidRPr="003D5342" w:rsidRDefault="003D5342" w:rsidP="003D5342">
            <w:pPr>
              <w:pStyle w:val="a6"/>
              <w:spacing w:after="0" w:line="240" w:lineRule="auto"/>
              <w:ind w:left="0" w:firstLine="0"/>
              <w:contextualSpacing w:val="0"/>
              <w:jc w:val="left"/>
              <w:rPr>
                <w:sz w:val="16"/>
                <w:szCs w:val="16"/>
              </w:rPr>
            </w:pPr>
            <w:r w:rsidRPr="003D5342">
              <w:rPr>
                <w:sz w:val="16"/>
                <w:szCs w:val="16"/>
              </w:rPr>
              <w:t>Время работы внутреннего шнека должно быть на 5сек. больше шнека подачи</w:t>
            </w:r>
          </w:p>
        </w:tc>
      </w:tr>
      <w:tr w:rsidR="003D5342" w:rsidTr="000C3AA0">
        <w:tc>
          <w:tcPr>
            <w:tcW w:w="447" w:type="dxa"/>
          </w:tcPr>
          <w:p w:rsidR="003D5342" w:rsidRPr="003D5342" w:rsidRDefault="003D5342" w:rsidP="003D5342">
            <w:pPr>
              <w:pStyle w:val="a6"/>
              <w:spacing w:after="0" w:line="240" w:lineRule="auto"/>
              <w:ind w:left="0" w:firstLine="0"/>
              <w:contextualSpacing w:val="0"/>
              <w:jc w:val="center"/>
              <w:rPr>
                <w:sz w:val="24"/>
                <w:szCs w:val="24"/>
              </w:rPr>
            </w:pPr>
            <w:r w:rsidRPr="003D5342">
              <w:rPr>
                <w:sz w:val="24"/>
                <w:szCs w:val="24"/>
              </w:rPr>
              <w:t>2</w:t>
            </w:r>
          </w:p>
        </w:tc>
        <w:tc>
          <w:tcPr>
            <w:tcW w:w="2775" w:type="dxa"/>
          </w:tcPr>
          <w:p w:rsidR="003D5342" w:rsidRPr="003D5342" w:rsidRDefault="003D5342" w:rsidP="003D5342">
            <w:pPr>
              <w:pStyle w:val="a6"/>
              <w:spacing w:after="0" w:line="240" w:lineRule="auto"/>
              <w:ind w:left="0" w:firstLine="0"/>
              <w:contextualSpacing w:val="0"/>
              <w:jc w:val="left"/>
              <w:rPr>
                <w:sz w:val="24"/>
                <w:szCs w:val="24"/>
              </w:rPr>
            </w:pPr>
            <w:r>
              <w:rPr>
                <w:sz w:val="24"/>
                <w:szCs w:val="24"/>
              </w:rPr>
              <w:t>Подача топлива</w:t>
            </w:r>
          </w:p>
        </w:tc>
        <w:tc>
          <w:tcPr>
            <w:tcW w:w="838" w:type="dxa"/>
            <w:vAlign w:val="center"/>
          </w:tcPr>
          <w:p w:rsidR="003D5342" w:rsidRPr="003D5342" w:rsidRDefault="003D5342" w:rsidP="00A130CA">
            <w:pPr>
              <w:pStyle w:val="a6"/>
              <w:spacing w:after="0" w:line="240" w:lineRule="auto"/>
              <w:ind w:left="0" w:firstLine="0"/>
              <w:contextualSpacing w:val="0"/>
              <w:jc w:val="center"/>
              <w:rPr>
                <w:sz w:val="24"/>
                <w:szCs w:val="24"/>
              </w:rPr>
            </w:pPr>
            <w:r>
              <w:rPr>
                <w:sz w:val="24"/>
                <w:szCs w:val="24"/>
              </w:rPr>
              <w:t>5/20</w:t>
            </w:r>
          </w:p>
        </w:tc>
        <w:tc>
          <w:tcPr>
            <w:tcW w:w="982" w:type="dxa"/>
            <w:vAlign w:val="center"/>
          </w:tcPr>
          <w:p w:rsidR="003D5342" w:rsidRPr="003D5342" w:rsidRDefault="003D5342" w:rsidP="00A130CA">
            <w:pPr>
              <w:pStyle w:val="a6"/>
              <w:spacing w:after="0" w:line="240" w:lineRule="auto"/>
              <w:ind w:left="0" w:firstLine="0"/>
              <w:contextualSpacing w:val="0"/>
              <w:jc w:val="center"/>
              <w:rPr>
                <w:sz w:val="24"/>
                <w:szCs w:val="24"/>
              </w:rPr>
            </w:pPr>
            <w:r>
              <w:rPr>
                <w:sz w:val="24"/>
                <w:szCs w:val="24"/>
              </w:rPr>
              <w:t>10/30</w:t>
            </w:r>
          </w:p>
        </w:tc>
        <w:tc>
          <w:tcPr>
            <w:tcW w:w="982" w:type="dxa"/>
            <w:vAlign w:val="center"/>
          </w:tcPr>
          <w:p w:rsidR="003D5342" w:rsidRPr="003D5342" w:rsidRDefault="003D5342" w:rsidP="00A130CA">
            <w:pPr>
              <w:pStyle w:val="a6"/>
              <w:spacing w:after="0" w:line="240" w:lineRule="auto"/>
              <w:ind w:left="0" w:firstLine="0"/>
              <w:contextualSpacing w:val="0"/>
              <w:jc w:val="center"/>
              <w:rPr>
                <w:sz w:val="24"/>
                <w:szCs w:val="24"/>
              </w:rPr>
            </w:pPr>
            <w:r>
              <w:rPr>
                <w:sz w:val="24"/>
                <w:szCs w:val="24"/>
              </w:rPr>
              <w:t>10/20</w:t>
            </w:r>
          </w:p>
        </w:tc>
        <w:tc>
          <w:tcPr>
            <w:tcW w:w="4461" w:type="dxa"/>
          </w:tcPr>
          <w:p w:rsidR="003D5342" w:rsidRPr="003D5342" w:rsidRDefault="003D5342" w:rsidP="003D5342">
            <w:pPr>
              <w:pStyle w:val="a6"/>
              <w:spacing w:after="0" w:line="240" w:lineRule="auto"/>
              <w:ind w:left="0" w:firstLine="0"/>
              <w:contextualSpacing w:val="0"/>
              <w:jc w:val="center"/>
              <w:rPr>
                <w:sz w:val="24"/>
                <w:szCs w:val="24"/>
              </w:rPr>
            </w:pPr>
          </w:p>
        </w:tc>
      </w:tr>
      <w:tr w:rsidR="003D5342" w:rsidTr="000C3AA0">
        <w:tc>
          <w:tcPr>
            <w:tcW w:w="447" w:type="dxa"/>
          </w:tcPr>
          <w:p w:rsidR="003D5342" w:rsidRPr="003D5342" w:rsidRDefault="003D5342" w:rsidP="003D5342">
            <w:pPr>
              <w:pStyle w:val="a6"/>
              <w:spacing w:after="0" w:line="240" w:lineRule="auto"/>
              <w:ind w:left="0" w:firstLine="0"/>
              <w:contextualSpacing w:val="0"/>
              <w:jc w:val="center"/>
              <w:rPr>
                <w:sz w:val="24"/>
                <w:szCs w:val="24"/>
              </w:rPr>
            </w:pPr>
            <w:r>
              <w:rPr>
                <w:sz w:val="24"/>
                <w:szCs w:val="24"/>
              </w:rPr>
              <w:t>3</w:t>
            </w:r>
          </w:p>
        </w:tc>
        <w:tc>
          <w:tcPr>
            <w:tcW w:w="2775" w:type="dxa"/>
          </w:tcPr>
          <w:p w:rsidR="003D5342" w:rsidRPr="003D5342" w:rsidRDefault="003D5342" w:rsidP="003D5342">
            <w:pPr>
              <w:pStyle w:val="a6"/>
              <w:spacing w:after="0" w:line="240" w:lineRule="auto"/>
              <w:ind w:left="0" w:firstLine="0"/>
              <w:contextualSpacing w:val="0"/>
              <w:jc w:val="center"/>
              <w:rPr>
                <w:sz w:val="24"/>
                <w:szCs w:val="24"/>
              </w:rPr>
            </w:pPr>
            <w:proofErr w:type="spellStart"/>
            <w:r>
              <w:rPr>
                <w:sz w:val="24"/>
                <w:szCs w:val="24"/>
              </w:rPr>
              <w:t>Корректир</w:t>
            </w:r>
            <w:proofErr w:type="spellEnd"/>
            <w:r>
              <w:rPr>
                <w:sz w:val="24"/>
                <w:szCs w:val="24"/>
              </w:rPr>
              <w:t>. вентилятора</w:t>
            </w:r>
          </w:p>
        </w:tc>
        <w:tc>
          <w:tcPr>
            <w:tcW w:w="838" w:type="dxa"/>
            <w:vAlign w:val="center"/>
          </w:tcPr>
          <w:p w:rsidR="003D5342" w:rsidRPr="003D5342" w:rsidRDefault="003D5342" w:rsidP="00A130CA">
            <w:pPr>
              <w:pStyle w:val="a6"/>
              <w:spacing w:after="0" w:line="240" w:lineRule="auto"/>
              <w:ind w:left="0" w:firstLine="0"/>
              <w:contextualSpacing w:val="0"/>
              <w:jc w:val="center"/>
              <w:rPr>
                <w:sz w:val="24"/>
                <w:szCs w:val="24"/>
              </w:rPr>
            </w:pPr>
            <w:r>
              <w:rPr>
                <w:sz w:val="24"/>
                <w:szCs w:val="24"/>
              </w:rPr>
              <w:t>5/12</w:t>
            </w:r>
          </w:p>
        </w:tc>
        <w:tc>
          <w:tcPr>
            <w:tcW w:w="982" w:type="dxa"/>
            <w:vAlign w:val="center"/>
          </w:tcPr>
          <w:p w:rsidR="003D5342" w:rsidRPr="003D5342" w:rsidRDefault="003D5342" w:rsidP="00A130CA">
            <w:pPr>
              <w:pStyle w:val="a6"/>
              <w:spacing w:after="0" w:line="240" w:lineRule="auto"/>
              <w:ind w:left="0" w:firstLine="0"/>
              <w:contextualSpacing w:val="0"/>
              <w:jc w:val="center"/>
              <w:rPr>
                <w:sz w:val="24"/>
                <w:szCs w:val="24"/>
              </w:rPr>
            </w:pPr>
            <w:r>
              <w:rPr>
                <w:sz w:val="24"/>
                <w:szCs w:val="24"/>
              </w:rPr>
              <w:t>5/17</w:t>
            </w:r>
          </w:p>
        </w:tc>
        <w:tc>
          <w:tcPr>
            <w:tcW w:w="982" w:type="dxa"/>
            <w:vAlign w:val="center"/>
          </w:tcPr>
          <w:p w:rsidR="003D5342" w:rsidRPr="003D5342" w:rsidRDefault="003D5342" w:rsidP="00A130CA">
            <w:pPr>
              <w:pStyle w:val="a6"/>
              <w:spacing w:after="0" w:line="240" w:lineRule="auto"/>
              <w:ind w:left="0" w:firstLine="0"/>
              <w:contextualSpacing w:val="0"/>
              <w:jc w:val="center"/>
              <w:rPr>
                <w:sz w:val="24"/>
                <w:szCs w:val="24"/>
              </w:rPr>
            </w:pPr>
            <w:r>
              <w:rPr>
                <w:sz w:val="24"/>
                <w:szCs w:val="24"/>
              </w:rPr>
              <w:t>10/20</w:t>
            </w:r>
          </w:p>
        </w:tc>
        <w:tc>
          <w:tcPr>
            <w:tcW w:w="4461" w:type="dxa"/>
          </w:tcPr>
          <w:p w:rsidR="003D5342" w:rsidRPr="003D5342" w:rsidRDefault="003D5342" w:rsidP="003D5342">
            <w:pPr>
              <w:pStyle w:val="a6"/>
              <w:spacing w:after="0" w:line="240" w:lineRule="auto"/>
              <w:ind w:left="0" w:firstLine="0"/>
              <w:contextualSpacing w:val="0"/>
              <w:jc w:val="center"/>
              <w:rPr>
                <w:sz w:val="24"/>
                <w:szCs w:val="24"/>
              </w:rPr>
            </w:pPr>
          </w:p>
        </w:tc>
      </w:tr>
      <w:tr w:rsidR="003D5342" w:rsidTr="000C3AA0">
        <w:tc>
          <w:tcPr>
            <w:tcW w:w="447" w:type="dxa"/>
          </w:tcPr>
          <w:p w:rsidR="003D5342" w:rsidRPr="003D5342" w:rsidRDefault="00EB4EAA" w:rsidP="003D5342">
            <w:pPr>
              <w:pStyle w:val="a6"/>
              <w:spacing w:after="0" w:line="240" w:lineRule="auto"/>
              <w:ind w:left="0" w:firstLine="0"/>
              <w:contextualSpacing w:val="0"/>
              <w:jc w:val="center"/>
              <w:rPr>
                <w:sz w:val="24"/>
                <w:szCs w:val="24"/>
              </w:rPr>
            </w:pPr>
            <w:r>
              <w:rPr>
                <w:sz w:val="24"/>
                <w:szCs w:val="24"/>
              </w:rPr>
              <w:t>4</w:t>
            </w:r>
          </w:p>
        </w:tc>
        <w:tc>
          <w:tcPr>
            <w:tcW w:w="2775" w:type="dxa"/>
          </w:tcPr>
          <w:p w:rsidR="003D5342" w:rsidRPr="003D5342" w:rsidRDefault="009D6538" w:rsidP="005934F2">
            <w:pPr>
              <w:pStyle w:val="a6"/>
              <w:spacing w:after="0" w:line="240" w:lineRule="auto"/>
              <w:ind w:left="0" w:firstLine="0"/>
              <w:contextualSpacing w:val="0"/>
              <w:jc w:val="left"/>
              <w:rPr>
                <w:sz w:val="24"/>
                <w:szCs w:val="24"/>
              </w:rPr>
            </w:pPr>
            <w:r>
              <w:rPr>
                <w:sz w:val="24"/>
                <w:szCs w:val="24"/>
              </w:rPr>
              <w:t>Очистка</w:t>
            </w:r>
          </w:p>
        </w:tc>
        <w:tc>
          <w:tcPr>
            <w:tcW w:w="838" w:type="dxa"/>
          </w:tcPr>
          <w:p w:rsidR="003D5342" w:rsidRPr="003D5342" w:rsidRDefault="009D6538" w:rsidP="003D5342">
            <w:pPr>
              <w:pStyle w:val="a6"/>
              <w:spacing w:after="0" w:line="240" w:lineRule="auto"/>
              <w:ind w:left="0" w:firstLine="0"/>
              <w:contextualSpacing w:val="0"/>
              <w:jc w:val="center"/>
              <w:rPr>
                <w:sz w:val="24"/>
                <w:szCs w:val="24"/>
              </w:rPr>
            </w:pPr>
            <w:r>
              <w:rPr>
                <w:sz w:val="24"/>
                <w:szCs w:val="24"/>
              </w:rPr>
              <w:t>12/20</w:t>
            </w:r>
          </w:p>
        </w:tc>
        <w:tc>
          <w:tcPr>
            <w:tcW w:w="982" w:type="dxa"/>
          </w:tcPr>
          <w:p w:rsidR="003D5342" w:rsidRPr="003D5342" w:rsidRDefault="009D6538" w:rsidP="003D5342">
            <w:pPr>
              <w:pStyle w:val="a6"/>
              <w:spacing w:after="0" w:line="240" w:lineRule="auto"/>
              <w:ind w:left="0" w:firstLine="0"/>
              <w:contextualSpacing w:val="0"/>
              <w:jc w:val="center"/>
              <w:rPr>
                <w:sz w:val="24"/>
                <w:szCs w:val="24"/>
              </w:rPr>
            </w:pPr>
            <w:r>
              <w:rPr>
                <w:sz w:val="24"/>
                <w:szCs w:val="24"/>
              </w:rPr>
              <w:t>12/20</w:t>
            </w:r>
          </w:p>
        </w:tc>
        <w:tc>
          <w:tcPr>
            <w:tcW w:w="982" w:type="dxa"/>
          </w:tcPr>
          <w:p w:rsidR="003D5342" w:rsidRPr="005934F2" w:rsidRDefault="009D6538" w:rsidP="003D5342">
            <w:pPr>
              <w:pStyle w:val="a6"/>
              <w:spacing w:after="0" w:line="240" w:lineRule="auto"/>
              <w:ind w:left="0" w:firstLine="0"/>
              <w:contextualSpacing w:val="0"/>
              <w:jc w:val="center"/>
              <w:rPr>
                <w:sz w:val="24"/>
                <w:szCs w:val="24"/>
                <w:lang w:val="en-US"/>
              </w:rPr>
            </w:pPr>
            <w:r>
              <w:rPr>
                <w:sz w:val="24"/>
                <w:szCs w:val="24"/>
              </w:rPr>
              <w:t>12/30</w:t>
            </w:r>
          </w:p>
        </w:tc>
        <w:tc>
          <w:tcPr>
            <w:tcW w:w="4461" w:type="dxa"/>
          </w:tcPr>
          <w:p w:rsidR="003D5342" w:rsidRPr="003D5342" w:rsidRDefault="003D5342" w:rsidP="003D5342">
            <w:pPr>
              <w:pStyle w:val="a6"/>
              <w:spacing w:after="0" w:line="240" w:lineRule="auto"/>
              <w:ind w:left="0" w:firstLine="0"/>
              <w:contextualSpacing w:val="0"/>
              <w:jc w:val="center"/>
              <w:rPr>
                <w:sz w:val="24"/>
                <w:szCs w:val="24"/>
              </w:rPr>
            </w:pPr>
          </w:p>
        </w:tc>
      </w:tr>
    </w:tbl>
    <w:p w:rsidR="00926553" w:rsidRDefault="00926553" w:rsidP="00926553">
      <w:pPr>
        <w:pStyle w:val="a6"/>
        <w:spacing w:after="0" w:line="240" w:lineRule="auto"/>
        <w:ind w:left="0" w:firstLine="0"/>
        <w:contextualSpacing w:val="0"/>
        <w:rPr>
          <w:b/>
          <w:sz w:val="24"/>
          <w:szCs w:val="24"/>
          <w:u w:val="single"/>
        </w:rPr>
      </w:pPr>
    </w:p>
    <w:p w:rsidR="00926553" w:rsidRPr="00926553" w:rsidRDefault="00926553" w:rsidP="00926553">
      <w:pPr>
        <w:pStyle w:val="a6"/>
        <w:spacing w:after="0" w:line="240" w:lineRule="auto"/>
        <w:ind w:left="0" w:firstLine="0"/>
        <w:contextualSpacing w:val="0"/>
        <w:rPr>
          <w:b/>
          <w:sz w:val="24"/>
          <w:szCs w:val="24"/>
          <w:u w:val="single"/>
        </w:rPr>
      </w:pPr>
    </w:p>
    <w:p w:rsidR="00CB69E0" w:rsidRPr="00B77F88" w:rsidRDefault="006635F0" w:rsidP="00B77F88">
      <w:pPr>
        <w:pStyle w:val="a6"/>
        <w:numPr>
          <w:ilvl w:val="0"/>
          <w:numId w:val="15"/>
        </w:numPr>
        <w:spacing w:after="0" w:line="240" w:lineRule="auto"/>
        <w:ind w:left="0"/>
        <w:contextualSpacing w:val="0"/>
        <w:jc w:val="center"/>
        <w:rPr>
          <w:b/>
          <w:sz w:val="24"/>
          <w:szCs w:val="24"/>
          <w:u w:val="single"/>
        </w:rPr>
      </w:pPr>
      <w:r w:rsidRPr="00B77F88">
        <w:rPr>
          <w:rFonts w:eastAsiaTheme="minorEastAsia"/>
          <w:b/>
          <w:u w:val="single"/>
        </w:rPr>
        <w:t>ПОДКЛЮЧЕНИЕ ТЕРМОСТАТОВ И GSM МОДУЛЯ</w:t>
      </w:r>
    </w:p>
    <w:p w:rsidR="00B77F88" w:rsidRPr="00B77F88" w:rsidRDefault="00B77F88" w:rsidP="00B77F88">
      <w:pPr>
        <w:tabs>
          <w:tab w:val="left" w:pos="1134"/>
        </w:tabs>
        <w:spacing w:after="0" w:line="240" w:lineRule="auto"/>
        <w:ind w:firstLine="0"/>
        <w:rPr>
          <w:sz w:val="24"/>
          <w:szCs w:val="24"/>
        </w:rPr>
      </w:pPr>
      <w:r>
        <w:tab/>
      </w:r>
      <w:r w:rsidRPr="00B77F88">
        <w:rPr>
          <w:sz w:val="24"/>
          <w:szCs w:val="24"/>
        </w:rPr>
        <w:t xml:space="preserve">Блок управления имеет возможность подключения 1-го комнатного термостата и 1-го термостата безопасности с типом контакта </w:t>
      </w:r>
      <w:r w:rsidRPr="00B77F88">
        <w:rPr>
          <w:sz w:val="24"/>
          <w:szCs w:val="24"/>
          <w:lang w:val="pl-PL"/>
        </w:rPr>
        <w:t>NO</w:t>
      </w:r>
      <w:r w:rsidRPr="00B77F88">
        <w:rPr>
          <w:sz w:val="24"/>
          <w:szCs w:val="24"/>
        </w:rPr>
        <w:t>. Также есть возможность подключения модуля GSM для удалённого управления работой горелки. Схема подключения показана на рисунке 28.</w:t>
      </w:r>
    </w:p>
    <w:p w:rsidR="00B77F88" w:rsidRPr="00B77F88" w:rsidRDefault="00B77F88" w:rsidP="00B77F88">
      <w:pPr>
        <w:tabs>
          <w:tab w:val="left" w:pos="1134"/>
        </w:tabs>
        <w:spacing w:after="0" w:line="240" w:lineRule="auto"/>
        <w:ind w:firstLine="0"/>
        <w:rPr>
          <w:sz w:val="24"/>
          <w:szCs w:val="24"/>
        </w:rPr>
      </w:pPr>
    </w:p>
    <w:p w:rsidR="00B77F88" w:rsidRPr="00B77F88" w:rsidRDefault="00B77F88" w:rsidP="00B77F88">
      <w:pPr>
        <w:tabs>
          <w:tab w:val="left" w:pos="1134"/>
        </w:tabs>
        <w:spacing w:after="0" w:line="240" w:lineRule="auto"/>
        <w:ind w:firstLine="0"/>
        <w:jc w:val="center"/>
        <w:rPr>
          <w:sz w:val="24"/>
          <w:szCs w:val="24"/>
        </w:rPr>
      </w:pPr>
      <w:r w:rsidRPr="00B77F88">
        <w:rPr>
          <w:noProof/>
          <w:sz w:val="24"/>
          <w:szCs w:val="24"/>
          <w:lang w:val="en-US"/>
        </w:rPr>
        <w:drawing>
          <wp:inline distT="0" distB="0" distL="0" distR="0" wp14:anchorId="481A15B2" wp14:editId="2BBF1991">
            <wp:extent cx="4972369" cy="2606722"/>
            <wp:effectExtent l="0" t="0" r="0" b="317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stretch>
                      <a:fillRect/>
                    </a:stretch>
                  </pic:blipFill>
                  <pic:spPr>
                    <a:xfrm>
                      <a:off x="0" y="0"/>
                      <a:ext cx="4973470" cy="2607299"/>
                    </a:xfrm>
                    <a:prstGeom prst="rect">
                      <a:avLst/>
                    </a:prstGeom>
                  </pic:spPr>
                </pic:pic>
              </a:graphicData>
            </a:graphic>
          </wp:inline>
        </w:drawing>
      </w:r>
    </w:p>
    <w:p w:rsidR="00B77F88" w:rsidRPr="00B77F88" w:rsidRDefault="00B77F88" w:rsidP="00B77F88">
      <w:pPr>
        <w:tabs>
          <w:tab w:val="left" w:pos="1134"/>
        </w:tabs>
        <w:spacing w:after="0" w:line="240" w:lineRule="auto"/>
        <w:ind w:firstLine="0"/>
        <w:rPr>
          <w:sz w:val="24"/>
          <w:szCs w:val="24"/>
        </w:rPr>
      </w:pPr>
    </w:p>
    <w:p w:rsidR="00B77F88" w:rsidRPr="00497CBF" w:rsidRDefault="00B77F88" w:rsidP="00B77F88">
      <w:pPr>
        <w:tabs>
          <w:tab w:val="left" w:pos="1134"/>
        </w:tabs>
        <w:spacing w:after="0" w:line="240" w:lineRule="auto"/>
        <w:ind w:firstLine="0"/>
        <w:jc w:val="center"/>
        <w:rPr>
          <w:i/>
          <w:sz w:val="24"/>
          <w:szCs w:val="24"/>
          <w:u w:val="single"/>
        </w:rPr>
      </w:pPr>
      <w:r w:rsidRPr="00497CBF">
        <w:rPr>
          <w:i/>
          <w:sz w:val="24"/>
          <w:szCs w:val="24"/>
          <w:u w:val="single"/>
        </w:rPr>
        <w:t xml:space="preserve">Рисунок 28 – Схема подключения датчиков, комнатного термостата, термостата безопасности и </w:t>
      </w:r>
      <w:r w:rsidRPr="00497CBF">
        <w:rPr>
          <w:i/>
          <w:sz w:val="24"/>
          <w:szCs w:val="24"/>
          <w:u w:val="single"/>
          <w:lang w:val="pl-PL"/>
        </w:rPr>
        <w:t>GSM</w:t>
      </w:r>
      <w:r w:rsidRPr="00497CBF">
        <w:rPr>
          <w:i/>
          <w:sz w:val="24"/>
          <w:szCs w:val="24"/>
          <w:u w:val="single"/>
        </w:rPr>
        <w:t xml:space="preserve"> модуля</w:t>
      </w:r>
    </w:p>
    <w:p w:rsidR="00B77F88" w:rsidRDefault="00B77F88">
      <w:pPr>
        <w:spacing w:after="200" w:line="276" w:lineRule="auto"/>
        <w:ind w:firstLine="0"/>
        <w:contextualSpacing w:val="0"/>
        <w:jc w:val="left"/>
        <w:rPr>
          <w:b/>
          <w:sz w:val="24"/>
          <w:szCs w:val="24"/>
          <w:u w:val="single"/>
        </w:rPr>
      </w:pPr>
      <w:r>
        <w:rPr>
          <w:b/>
          <w:sz w:val="24"/>
          <w:szCs w:val="24"/>
          <w:u w:val="single"/>
        </w:rPr>
        <w:br w:type="page"/>
      </w:r>
    </w:p>
    <w:p w:rsidR="00F27E93" w:rsidRPr="009265FF" w:rsidRDefault="00CE0C65" w:rsidP="00F27E93">
      <w:pPr>
        <w:pStyle w:val="a6"/>
        <w:numPr>
          <w:ilvl w:val="0"/>
          <w:numId w:val="15"/>
        </w:numPr>
        <w:spacing w:after="0" w:line="240" w:lineRule="auto"/>
        <w:jc w:val="center"/>
        <w:rPr>
          <w:b/>
          <w:szCs w:val="28"/>
          <w:u w:val="single"/>
        </w:rPr>
      </w:pPr>
      <w:bookmarkStart w:id="46" w:name="_Toc467493060"/>
      <w:r w:rsidRPr="009265FF">
        <w:rPr>
          <w:b/>
          <w:szCs w:val="28"/>
          <w:u w:val="single"/>
        </w:rPr>
        <w:lastRenderedPageBreak/>
        <w:t>СИГНАЛЫ ТРЕВОГИ, СООБЩЕНИЯ ОБ ОШИБКЕ</w:t>
      </w:r>
      <w:bookmarkEnd w:id="46"/>
    </w:p>
    <w:p w:rsidR="00F27E93" w:rsidRPr="004A317B" w:rsidRDefault="00F27E93" w:rsidP="00F27E93">
      <w:pPr>
        <w:tabs>
          <w:tab w:val="left" w:pos="1134"/>
        </w:tabs>
        <w:spacing w:after="0" w:line="240" w:lineRule="auto"/>
        <w:ind w:firstLine="851"/>
        <w:rPr>
          <w:sz w:val="24"/>
          <w:szCs w:val="24"/>
        </w:rPr>
      </w:pPr>
    </w:p>
    <w:p w:rsidR="00F27E93" w:rsidRPr="009265FF" w:rsidRDefault="00F27E93" w:rsidP="00F27E93">
      <w:pPr>
        <w:tabs>
          <w:tab w:val="left" w:pos="1134"/>
        </w:tabs>
        <w:spacing w:after="0" w:line="240" w:lineRule="auto"/>
        <w:ind w:firstLine="851"/>
        <w:rPr>
          <w:sz w:val="24"/>
          <w:szCs w:val="24"/>
        </w:rPr>
      </w:pPr>
      <w:r w:rsidRPr="009265FF">
        <w:rPr>
          <w:sz w:val="24"/>
          <w:szCs w:val="24"/>
        </w:rPr>
        <w:t>Во время работы котла могут возникнуть различные аварийные ситуации. Эти данные представлены в виде иконок на рабочем экране автоматики.</w:t>
      </w:r>
    </w:p>
    <w:p w:rsidR="00F27E93" w:rsidRPr="009265FF" w:rsidRDefault="00F27E93" w:rsidP="00F27E93">
      <w:pPr>
        <w:tabs>
          <w:tab w:val="left" w:pos="1134"/>
        </w:tabs>
        <w:spacing w:after="0" w:line="240" w:lineRule="auto"/>
        <w:ind w:firstLine="851"/>
        <w:rPr>
          <w:sz w:val="24"/>
          <w:szCs w:val="24"/>
        </w:rPr>
      </w:pPr>
      <w:r>
        <w:rPr>
          <w:sz w:val="24"/>
          <w:szCs w:val="24"/>
        </w:rPr>
        <w:t>Сигналы тревоги: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6088"/>
      </w:tblGrid>
      <w:tr w:rsidR="00F27E93" w:rsidRPr="009265FF" w:rsidTr="00DA7513">
        <w:tc>
          <w:tcPr>
            <w:tcW w:w="3256" w:type="dxa"/>
            <w:vAlign w:val="center"/>
          </w:tcPr>
          <w:p w:rsidR="00F27E93" w:rsidRPr="009265FF" w:rsidRDefault="00F27E93" w:rsidP="00DA7513">
            <w:pPr>
              <w:tabs>
                <w:tab w:val="left" w:pos="1134"/>
              </w:tabs>
              <w:spacing w:after="0" w:line="240" w:lineRule="auto"/>
              <w:ind w:firstLine="0"/>
              <w:jc w:val="center"/>
              <w:rPr>
                <w:sz w:val="24"/>
                <w:szCs w:val="24"/>
              </w:rPr>
            </w:pPr>
            <w:r w:rsidRPr="009265FF">
              <w:rPr>
                <w:noProof/>
                <w:sz w:val="24"/>
                <w:szCs w:val="24"/>
                <w:lang w:val="en-US"/>
              </w:rPr>
              <w:drawing>
                <wp:inline distT="0" distB="0" distL="0" distR="0" wp14:anchorId="2BB3085E" wp14:editId="0E54D5F8">
                  <wp:extent cx="1207827" cy="854156"/>
                  <wp:effectExtent l="0" t="57150" r="0" b="34607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stretch>
                            <a:fillRect/>
                          </a:stretch>
                        </pic:blipFill>
                        <pic:spPr>
                          <a:xfrm>
                            <a:off x="0" y="0"/>
                            <a:ext cx="1214456" cy="858844"/>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tc>
        <w:tc>
          <w:tcPr>
            <w:tcW w:w="6088" w:type="dxa"/>
          </w:tcPr>
          <w:p w:rsidR="00F27E93" w:rsidRPr="009265FF" w:rsidRDefault="00F27E93" w:rsidP="00DA7513">
            <w:pPr>
              <w:tabs>
                <w:tab w:val="left" w:pos="1134"/>
              </w:tabs>
              <w:spacing w:after="0" w:line="240" w:lineRule="auto"/>
              <w:ind w:firstLine="318"/>
              <w:rPr>
                <w:sz w:val="24"/>
                <w:szCs w:val="24"/>
              </w:rPr>
            </w:pPr>
            <w:r w:rsidRPr="009265FF">
              <w:rPr>
                <w:b/>
                <w:sz w:val="24"/>
                <w:szCs w:val="24"/>
              </w:rPr>
              <w:t>Перегрев котла</w:t>
            </w:r>
            <w:r w:rsidRPr="009265FF">
              <w:rPr>
                <w:sz w:val="24"/>
                <w:szCs w:val="24"/>
              </w:rPr>
              <w:t xml:space="preserve"> – температура выходящей воды достигла значения установленного в пункте 5.1 «Безопасность». Контроллер переходит в режим аварийного гашения. Автоматически включаются насосы ЦО и ГВС.</w:t>
            </w:r>
          </w:p>
        </w:tc>
      </w:tr>
      <w:tr w:rsidR="00F27E93" w:rsidRPr="009265FF" w:rsidTr="00DA7513">
        <w:tc>
          <w:tcPr>
            <w:tcW w:w="3256" w:type="dxa"/>
            <w:vAlign w:val="center"/>
          </w:tcPr>
          <w:p w:rsidR="00F27E93" w:rsidRPr="009265FF" w:rsidRDefault="00F27E93" w:rsidP="00DA7513">
            <w:pPr>
              <w:tabs>
                <w:tab w:val="left" w:pos="1134"/>
              </w:tabs>
              <w:spacing w:after="0" w:line="240" w:lineRule="auto"/>
              <w:ind w:firstLine="0"/>
              <w:jc w:val="center"/>
              <w:rPr>
                <w:sz w:val="24"/>
                <w:szCs w:val="24"/>
              </w:rPr>
            </w:pPr>
            <w:r w:rsidRPr="009265FF">
              <w:rPr>
                <w:noProof/>
                <w:sz w:val="24"/>
                <w:szCs w:val="24"/>
                <w:lang w:val="en-US"/>
              </w:rPr>
              <w:drawing>
                <wp:inline distT="0" distB="0" distL="0" distR="0" wp14:anchorId="79A8B848" wp14:editId="58B2A7C1">
                  <wp:extent cx="1160059" cy="820375"/>
                  <wp:effectExtent l="0" t="57150" r="0" b="34226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stretch>
                            <a:fillRect/>
                          </a:stretch>
                        </pic:blipFill>
                        <pic:spPr>
                          <a:xfrm>
                            <a:off x="0" y="0"/>
                            <a:ext cx="1174961" cy="830913"/>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tc>
        <w:tc>
          <w:tcPr>
            <w:tcW w:w="6088" w:type="dxa"/>
          </w:tcPr>
          <w:p w:rsidR="00F27E93" w:rsidRDefault="00F27E93" w:rsidP="00DA7513">
            <w:pPr>
              <w:tabs>
                <w:tab w:val="left" w:pos="1134"/>
              </w:tabs>
              <w:spacing w:after="0" w:line="240" w:lineRule="auto"/>
              <w:ind w:firstLine="318"/>
              <w:rPr>
                <w:b/>
                <w:sz w:val="24"/>
                <w:szCs w:val="24"/>
              </w:rPr>
            </w:pPr>
          </w:p>
          <w:p w:rsidR="00F27E93" w:rsidRPr="009265FF" w:rsidRDefault="00F27E93" w:rsidP="00DA7513">
            <w:pPr>
              <w:tabs>
                <w:tab w:val="left" w:pos="1134"/>
              </w:tabs>
              <w:spacing w:after="0" w:line="240" w:lineRule="auto"/>
              <w:ind w:firstLine="318"/>
              <w:rPr>
                <w:sz w:val="24"/>
                <w:szCs w:val="24"/>
              </w:rPr>
            </w:pPr>
            <w:r w:rsidRPr="009265FF">
              <w:rPr>
                <w:b/>
                <w:sz w:val="24"/>
                <w:szCs w:val="24"/>
              </w:rPr>
              <w:t>Перегрев датчика темп. дымовых газов</w:t>
            </w:r>
            <w:r w:rsidRPr="009265FF">
              <w:rPr>
                <w:sz w:val="24"/>
                <w:szCs w:val="24"/>
              </w:rPr>
              <w:t xml:space="preserve"> – температура дымовых газов достигла значение установленного в пункте 5.1 «Безопасность». Контроллер переходит в режим аварийного гашения.</w:t>
            </w:r>
          </w:p>
        </w:tc>
      </w:tr>
      <w:tr w:rsidR="00F27E93" w:rsidRPr="009265FF" w:rsidTr="00DA7513">
        <w:tc>
          <w:tcPr>
            <w:tcW w:w="3256" w:type="dxa"/>
            <w:vAlign w:val="center"/>
          </w:tcPr>
          <w:p w:rsidR="00F27E93" w:rsidRPr="009265FF" w:rsidRDefault="00F27E93" w:rsidP="00DA7513">
            <w:pPr>
              <w:tabs>
                <w:tab w:val="left" w:pos="1134"/>
              </w:tabs>
              <w:spacing w:after="0" w:line="240" w:lineRule="auto"/>
              <w:ind w:firstLine="0"/>
              <w:jc w:val="center"/>
              <w:rPr>
                <w:sz w:val="24"/>
                <w:szCs w:val="24"/>
              </w:rPr>
            </w:pPr>
            <w:r w:rsidRPr="009265FF">
              <w:rPr>
                <w:noProof/>
                <w:sz w:val="24"/>
                <w:szCs w:val="24"/>
                <w:lang w:val="en-US"/>
              </w:rPr>
              <w:drawing>
                <wp:inline distT="0" distB="0" distL="0" distR="0" wp14:anchorId="43E37CCF" wp14:editId="0937F143">
                  <wp:extent cx="1153236" cy="815550"/>
                  <wp:effectExtent l="0" t="57150" r="0" b="32766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stretch>
                            <a:fillRect/>
                          </a:stretch>
                        </pic:blipFill>
                        <pic:spPr>
                          <a:xfrm>
                            <a:off x="0" y="0"/>
                            <a:ext cx="1165599" cy="824293"/>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tc>
        <w:tc>
          <w:tcPr>
            <w:tcW w:w="6088" w:type="dxa"/>
          </w:tcPr>
          <w:p w:rsidR="00F27E93" w:rsidRDefault="00F27E93" w:rsidP="00DA7513">
            <w:pPr>
              <w:tabs>
                <w:tab w:val="left" w:pos="1134"/>
              </w:tabs>
              <w:spacing w:after="0" w:line="240" w:lineRule="auto"/>
              <w:ind w:firstLine="318"/>
              <w:rPr>
                <w:b/>
                <w:sz w:val="24"/>
                <w:szCs w:val="24"/>
              </w:rPr>
            </w:pPr>
          </w:p>
          <w:p w:rsidR="00F27E93" w:rsidRPr="009265FF" w:rsidRDefault="00F27E93" w:rsidP="00DA7513">
            <w:pPr>
              <w:tabs>
                <w:tab w:val="left" w:pos="1134"/>
              </w:tabs>
              <w:spacing w:after="0" w:line="240" w:lineRule="auto"/>
              <w:ind w:firstLine="318"/>
              <w:rPr>
                <w:sz w:val="24"/>
                <w:szCs w:val="24"/>
              </w:rPr>
            </w:pPr>
            <w:r w:rsidRPr="009265FF">
              <w:rPr>
                <w:b/>
                <w:sz w:val="24"/>
                <w:szCs w:val="24"/>
              </w:rPr>
              <w:t>Авария датчика темп. ГВС</w:t>
            </w:r>
            <w:r w:rsidRPr="009265FF">
              <w:rPr>
                <w:sz w:val="24"/>
                <w:szCs w:val="24"/>
              </w:rPr>
              <w:t xml:space="preserve"> – замените датчик темп. ГВС. Котел по-прежнему работает, переключается на приоритет отопления домом. Не запускается насос ГВС.</w:t>
            </w:r>
            <w:r w:rsidRPr="009265FF">
              <w:rPr>
                <w:b/>
                <w:noProof/>
                <w:sz w:val="24"/>
                <w:szCs w:val="24"/>
              </w:rPr>
              <w:t xml:space="preserve"> </w:t>
            </w:r>
          </w:p>
        </w:tc>
      </w:tr>
      <w:tr w:rsidR="00F27E93" w:rsidRPr="009265FF" w:rsidTr="00DA7513">
        <w:tc>
          <w:tcPr>
            <w:tcW w:w="3256" w:type="dxa"/>
            <w:vAlign w:val="center"/>
          </w:tcPr>
          <w:p w:rsidR="00F27E93" w:rsidRPr="009265FF" w:rsidRDefault="00F27E93" w:rsidP="00DA7513">
            <w:pPr>
              <w:tabs>
                <w:tab w:val="left" w:pos="1134"/>
              </w:tabs>
              <w:spacing w:after="0" w:line="240" w:lineRule="auto"/>
              <w:ind w:firstLine="0"/>
              <w:jc w:val="center"/>
              <w:rPr>
                <w:sz w:val="24"/>
                <w:szCs w:val="24"/>
                <w:lang w:eastAsia="uk-UA"/>
              </w:rPr>
            </w:pPr>
            <w:r w:rsidRPr="009265FF">
              <w:rPr>
                <w:noProof/>
                <w:sz w:val="24"/>
                <w:szCs w:val="24"/>
                <w:lang w:val="en-US"/>
              </w:rPr>
              <w:drawing>
                <wp:inline distT="0" distB="0" distL="0" distR="0" wp14:anchorId="3AAF96A6" wp14:editId="7D3328C8">
                  <wp:extent cx="1187355" cy="839678"/>
                  <wp:effectExtent l="0" t="57150" r="0" b="34163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stretch>
                            <a:fillRect/>
                          </a:stretch>
                        </pic:blipFill>
                        <pic:spPr>
                          <a:xfrm>
                            <a:off x="0" y="0"/>
                            <a:ext cx="1195286" cy="845286"/>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tc>
        <w:tc>
          <w:tcPr>
            <w:tcW w:w="6088" w:type="dxa"/>
          </w:tcPr>
          <w:p w:rsidR="00F27E93" w:rsidRDefault="00F27E93" w:rsidP="00DA7513">
            <w:pPr>
              <w:tabs>
                <w:tab w:val="left" w:pos="1134"/>
              </w:tabs>
              <w:spacing w:after="0" w:line="240" w:lineRule="auto"/>
              <w:ind w:firstLine="318"/>
              <w:rPr>
                <w:b/>
                <w:sz w:val="24"/>
                <w:szCs w:val="24"/>
              </w:rPr>
            </w:pPr>
          </w:p>
          <w:p w:rsidR="00F27E93" w:rsidRPr="009265FF" w:rsidRDefault="00F27E93" w:rsidP="00DA7513">
            <w:pPr>
              <w:tabs>
                <w:tab w:val="left" w:pos="1134"/>
              </w:tabs>
              <w:spacing w:after="0" w:line="240" w:lineRule="auto"/>
              <w:ind w:firstLine="318"/>
              <w:rPr>
                <w:sz w:val="24"/>
                <w:szCs w:val="24"/>
              </w:rPr>
            </w:pPr>
            <w:r w:rsidRPr="009265FF">
              <w:rPr>
                <w:b/>
                <w:sz w:val="24"/>
                <w:szCs w:val="24"/>
              </w:rPr>
              <w:t>Авария датчика темп. котла</w:t>
            </w:r>
            <w:r w:rsidRPr="009265FF">
              <w:rPr>
                <w:sz w:val="24"/>
                <w:szCs w:val="24"/>
              </w:rPr>
              <w:t xml:space="preserve"> – замените датчик темп. котла. </w:t>
            </w:r>
          </w:p>
          <w:p w:rsidR="00F27E93" w:rsidRPr="009265FF" w:rsidRDefault="00F27E93" w:rsidP="00DA7513">
            <w:pPr>
              <w:tabs>
                <w:tab w:val="left" w:pos="1134"/>
              </w:tabs>
              <w:spacing w:after="0" w:line="240" w:lineRule="auto"/>
              <w:ind w:firstLine="318"/>
              <w:rPr>
                <w:sz w:val="24"/>
                <w:szCs w:val="24"/>
              </w:rPr>
            </w:pPr>
          </w:p>
        </w:tc>
      </w:tr>
      <w:tr w:rsidR="00F27E93" w:rsidRPr="009265FF" w:rsidTr="00DA7513">
        <w:tc>
          <w:tcPr>
            <w:tcW w:w="3256" w:type="dxa"/>
            <w:vAlign w:val="center"/>
          </w:tcPr>
          <w:p w:rsidR="00F27E93" w:rsidRPr="009265FF" w:rsidRDefault="00F27E93" w:rsidP="00DA7513">
            <w:pPr>
              <w:tabs>
                <w:tab w:val="left" w:pos="1134"/>
              </w:tabs>
              <w:spacing w:after="0" w:line="240" w:lineRule="auto"/>
              <w:ind w:firstLine="0"/>
              <w:jc w:val="center"/>
              <w:rPr>
                <w:sz w:val="24"/>
                <w:szCs w:val="24"/>
              </w:rPr>
            </w:pPr>
            <w:r w:rsidRPr="009265FF">
              <w:rPr>
                <w:noProof/>
                <w:sz w:val="24"/>
                <w:szCs w:val="24"/>
                <w:lang w:val="en-US"/>
              </w:rPr>
              <w:drawing>
                <wp:inline distT="0" distB="0" distL="0" distR="0" wp14:anchorId="21AD8B91" wp14:editId="19CFFD30">
                  <wp:extent cx="1166883" cy="825201"/>
                  <wp:effectExtent l="0" t="57150" r="0" b="33718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stretch>
                            <a:fillRect/>
                          </a:stretch>
                        </pic:blipFill>
                        <pic:spPr>
                          <a:xfrm>
                            <a:off x="0" y="0"/>
                            <a:ext cx="1166883" cy="825201"/>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tc>
        <w:tc>
          <w:tcPr>
            <w:tcW w:w="6088" w:type="dxa"/>
          </w:tcPr>
          <w:p w:rsidR="00F27E93" w:rsidRDefault="00F27E93" w:rsidP="00DA7513">
            <w:pPr>
              <w:tabs>
                <w:tab w:val="left" w:pos="1134"/>
              </w:tabs>
              <w:spacing w:after="0" w:line="240" w:lineRule="auto"/>
              <w:ind w:firstLine="318"/>
              <w:rPr>
                <w:b/>
                <w:sz w:val="24"/>
                <w:szCs w:val="24"/>
              </w:rPr>
            </w:pPr>
          </w:p>
          <w:p w:rsidR="00F27E93" w:rsidRPr="009265FF" w:rsidRDefault="00F27E93" w:rsidP="00DA7513">
            <w:pPr>
              <w:tabs>
                <w:tab w:val="left" w:pos="1134"/>
              </w:tabs>
              <w:spacing w:after="0" w:line="240" w:lineRule="auto"/>
              <w:ind w:firstLine="318"/>
              <w:rPr>
                <w:sz w:val="24"/>
                <w:szCs w:val="24"/>
              </w:rPr>
            </w:pPr>
            <w:r w:rsidRPr="009265FF">
              <w:rPr>
                <w:b/>
                <w:sz w:val="24"/>
                <w:szCs w:val="24"/>
              </w:rPr>
              <w:t xml:space="preserve">Авария датчика темп. дымовых газов </w:t>
            </w:r>
            <w:r w:rsidRPr="009265FF">
              <w:rPr>
                <w:sz w:val="24"/>
                <w:szCs w:val="24"/>
              </w:rPr>
              <w:t>– заменить датчик температуры дымовых газов. Контроллер переходит в аварийный режим, включает насосы ЦО и ГВС.</w:t>
            </w:r>
          </w:p>
        </w:tc>
      </w:tr>
      <w:tr w:rsidR="00F27E93" w:rsidRPr="009265FF" w:rsidTr="00DA7513">
        <w:trPr>
          <w:trHeight w:val="3361"/>
        </w:trPr>
        <w:tc>
          <w:tcPr>
            <w:tcW w:w="3256" w:type="dxa"/>
            <w:vAlign w:val="center"/>
          </w:tcPr>
          <w:p w:rsidR="00F27E93" w:rsidRPr="009265FF" w:rsidRDefault="00F27E93" w:rsidP="00DA7513">
            <w:pPr>
              <w:tabs>
                <w:tab w:val="left" w:pos="1134"/>
              </w:tabs>
              <w:spacing w:after="0" w:line="240" w:lineRule="auto"/>
              <w:ind w:firstLine="0"/>
              <w:jc w:val="center"/>
              <w:rPr>
                <w:noProof/>
                <w:sz w:val="24"/>
                <w:szCs w:val="24"/>
              </w:rPr>
            </w:pPr>
            <w:r>
              <w:rPr>
                <w:noProof/>
                <w:sz w:val="24"/>
                <w:szCs w:val="24"/>
                <w:lang w:val="en-US"/>
              </w:rPr>
              <w:drawing>
                <wp:inline distT="0" distB="0" distL="0" distR="0" wp14:anchorId="1206D3D5" wp14:editId="2AF955E4">
                  <wp:extent cx="1105469" cy="920194"/>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4">
                            <a:extLst>
                              <a:ext uri="{28A0092B-C50C-407E-A947-70E740481C1C}">
                                <a14:useLocalDpi xmlns:a14="http://schemas.microsoft.com/office/drawing/2010/main" val="0"/>
                              </a:ext>
                            </a:extLst>
                          </a:blip>
                          <a:stretch>
                            <a:fillRect/>
                          </a:stretch>
                        </pic:blipFill>
                        <pic:spPr>
                          <a:xfrm>
                            <a:off x="0" y="0"/>
                            <a:ext cx="1107444" cy="921838"/>
                          </a:xfrm>
                          <a:prstGeom prst="rect">
                            <a:avLst/>
                          </a:prstGeom>
                        </pic:spPr>
                      </pic:pic>
                    </a:graphicData>
                  </a:graphic>
                </wp:inline>
              </w:drawing>
            </w:r>
          </w:p>
        </w:tc>
        <w:tc>
          <w:tcPr>
            <w:tcW w:w="6088" w:type="dxa"/>
          </w:tcPr>
          <w:p w:rsidR="00F27E93" w:rsidRDefault="00F27E93" w:rsidP="00DA7513">
            <w:pPr>
              <w:tabs>
                <w:tab w:val="left" w:pos="1134"/>
              </w:tabs>
              <w:spacing w:after="0" w:line="240" w:lineRule="auto"/>
              <w:ind w:firstLine="318"/>
              <w:rPr>
                <w:b/>
                <w:sz w:val="24"/>
                <w:szCs w:val="24"/>
              </w:rPr>
            </w:pPr>
          </w:p>
          <w:p w:rsidR="00F27E93" w:rsidRDefault="00F27E93" w:rsidP="00DA7513">
            <w:pPr>
              <w:tabs>
                <w:tab w:val="left" w:pos="1134"/>
              </w:tabs>
              <w:spacing w:after="0" w:line="240" w:lineRule="auto"/>
              <w:ind w:firstLine="318"/>
              <w:rPr>
                <w:b/>
                <w:sz w:val="24"/>
                <w:szCs w:val="24"/>
              </w:rPr>
            </w:pPr>
          </w:p>
          <w:p w:rsidR="00F27E93" w:rsidRDefault="00F27E93" w:rsidP="00DA7513">
            <w:pPr>
              <w:tabs>
                <w:tab w:val="left" w:pos="1134"/>
              </w:tabs>
              <w:spacing w:after="0" w:line="240" w:lineRule="auto"/>
              <w:ind w:firstLine="318"/>
              <w:rPr>
                <w:b/>
                <w:sz w:val="24"/>
                <w:szCs w:val="24"/>
              </w:rPr>
            </w:pPr>
          </w:p>
          <w:p w:rsidR="00F27E93" w:rsidRPr="009265FF" w:rsidRDefault="00F27E93" w:rsidP="00DA7513">
            <w:pPr>
              <w:tabs>
                <w:tab w:val="left" w:pos="1134"/>
              </w:tabs>
              <w:spacing w:after="0" w:line="240" w:lineRule="auto"/>
              <w:ind w:firstLine="318"/>
              <w:rPr>
                <w:sz w:val="24"/>
                <w:szCs w:val="24"/>
              </w:rPr>
            </w:pPr>
            <w:r w:rsidRPr="009265FF">
              <w:rPr>
                <w:b/>
                <w:sz w:val="24"/>
                <w:szCs w:val="24"/>
              </w:rPr>
              <w:t xml:space="preserve">Авария датчика темп. корзины – </w:t>
            </w:r>
            <w:r w:rsidRPr="009265FF">
              <w:rPr>
                <w:sz w:val="24"/>
                <w:szCs w:val="24"/>
              </w:rPr>
              <w:t xml:space="preserve">температура </w:t>
            </w:r>
            <w:proofErr w:type="spellStart"/>
            <w:r w:rsidRPr="009265FF">
              <w:rPr>
                <w:sz w:val="24"/>
                <w:szCs w:val="24"/>
              </w:rPr>
              <w:t>пеллетоприемника</w:t>
            </w:r>
            <w:proofErr w:type="spellEnd"/>
            <w:r w:rsidRPr="009265FF">
              <w:rPr>
                <w:sz w:val="24"/>
                <w:szCs w:val="24"/>
              </w:rPr>
              <w:t xml:space="preserve"> достигла значения установленного в пункте 5.1 «Безопасность».</w:t>
            </w:r>
            <w:r w:rsidRPr="009265FF">
              <w:rPr>
                <w:b/>
                <w:sz w:val="24"/>
                <w:szCs w:val="24"/>
              </w:rPr>
              <w:t xml:space="preserve"> </w:t>
            </w:r>
            <w:r w:rsidRPr="009265FF">
              <w:rPr>
                <w:sz w:val="24"/>
                <w:szCs w:val="24"/>
              </w:rPr>
              <w:t>Котел переходит в режим СТОП, автоматически включаются насосы ЦО и ГВС.</w:t>
            </w:r>
          </w:p>
          <w:p w:rsidR="00F27E93" w:rsidRPr="009265FF" w:rsidRDefault="00F27E93" w:rsidP="00DA7513">
            <w:pPr>
              <w:tabs>
                <w:tab w:val="left" w:pos="1134"/>
              </w:tabs>
              <w:spacing w:after="0" w:line="240" w:lineRule="auto"/>
              <w:ind w:firstLine="318"/>
              <w:rPr>
                <w:sz w:val="24"/>
                <w:szCs w:val="24"/>
              </w:rPr>
            </w:pPr>
          </w:p>
        </w:tc>
      </w:tr>
    </w:tbl>
    <w:p w:rsidR="00F27E93" w:rsidRPr="00CE7E99" w:rsidRDefault="00EA61F0" w:rsidP="00F27E93">
      <w:pPr>
        <w:pStyle w:val="1"/>
        <w:pageBreakBefore/>
        <w:numPr>
          <w:ilvl w:val="0"/>
          <w:numId w:val="0"/>
        </w:numPr>
        <w:tabs>
          <w:tab w:val="left" w:pos="1418"/>
        </w:tabs>
        <w:jc w:val="center"/>
        <w:rPr>
          <w:b w:val="0"/>
          <w:kern w:val="28"/>
          <w:sz w:val="28"/>
          <w:szCs w:val="28"/>
        </w:rPr>
      </w:pPr>
      <w:bookmarkStart w:id="47" w:name="_Toc448495330"/>
      <w:r w:rsidRPr="00EA61F0">
        <w:rPr>
          <w:kern w:val="28"/>
          <w:sz w:val="28"/>
          <w:szCs w:val="28"/>
        </w:rPr>
        <w:lastRenderedPageBreak/>
        <w:t>8.</w:t>
      </w:r>
      <w:r>
        <w:rPr>
          <w:kern w:val="28"/>
          <w:sz w:val="28"/>
          <w:szCs w:val="28"/>
        </w:rPr>
        <w:t xml:space="preserve"> </w:t>
      </w:r>
      <w:r w:rsidRPr="00EA61F0">
        <w:rPr>
          <w:kern w:val="28"/>
          <w:sz w:val="28"/>
          <w:szCs w:val="28"/>
        </w:rPr>
        <w:t xml:space="preserve"> </w:t>
      </w:r>
      <w:r w:rsidR="00BC364A">
        <w:rPr>
          <w:kern w:val="28"/>
          <w:sz w:val="28"/>
          <w:szCs w:val="28"/>
          <w:u w:val="single"/>
        </w:rPr>
        <w:t>Т</w:t>
      </w:r>
      <w:r w:rsidR="00BC364A" w:rsidRPr="00CE7E99">
        <w:rPr>
          <w:kern w:val="28"/>
          <w:sz w:val="28"/>
          <w:szCs w:val="28"/>
          <w:u w:val="single"/>
        </w:rPr>
        <w:t>ЕХНИЧЕСКОЕ ОБСЛУЖИВАНИЕ</w:t>
      </w:r>
      <w:bookmarkEnd w:id="47"/>
    </w:p>
    <w:p w:rsidR="00F27E93" w:rsidRPr="00CE7E99" w:rsidRDefault="00F27E93" w:rsidP="00F27E93">
      <w:pPr>
        <w:keepNext/>
        <w:widowControl w:val="0"/>
        <w:overflowPunct w:val="0"/>
        <w:autoSpaceDE w:val="0"/>
        <w:autoSpaceDN w:val="0"/>
        <w:adjustRightInd w:val="0"/>
        <w:spacing w:after="0" w:line="240" w:lineRule="auto"/>
        <w:contextualSpacing w:val="0"/>
        <w:textAlignment w:val="baseline"/>
        <w:outlineLvl w:val="2"/>
        <w:rPr>
          <w:rFonts w:eastAsia="Times New Roman"/>
          <w:b/>
          <w:noProof/>
          <w:sz w:val="24"/>
          <w:szCs w:val="24"/>
          <w:lang w:eastAsia="ru-RU"/>
        </w:rPr>
      </w:pPr>
      <w:bookmarkStart w:id="48" w:name="_Ref451846976"/>
      <w:r w:rsidRPr="00CE7E99">
        <w:rPr>
          <w:rFonts w:eastAsia="Times New Roman"/>
          <w:b/>
          <w:noProof/>
          <w:sz w:val="24"/>
          <w:szCs w:val="24"/>
          <w:lang w:eastAsia="ru-RU"/>
        </w:rPr>
        <w:t xml:space="preserve">8.1 </w:t>
      </w:r>
      <w:r w:rsidRPr="00E54CEC">
        <w:rPr>
          <w:rFonts w:eastAsia="Times New Roman"/>
          <w:b/>
          <w:noProof/>
          <w:sz w:val="24"/>
          <w:szCs w:val="24"/>
          <w:u w:val="single"/>
          <w:lang w:eastAsia="ru-RU"/>
        </w:rPr>
        <w:t>Общие указания</w:t>
      </w:r>
      <w:bookmarkEnd w:id="48"/>
    </w:p>
    <w:p w:rsidR="00F27E93" w:rsidRPr="00CE7E99" w:rsidRDefault="00F27E93" w:rsidP="00F27E93">
      <w:pPr>
        <w:widowControl w:val="0"/>
        <w:overflowPunct w:val="0"/>
        <w:autoSpaceDE w:val="0"/>
        <w:autoSpaceDN w:val="0"/>
        <w:adjustRightInd w:val="0"/>
        <w:spacing w:after="0" w:line="240" w:lineRule="auto"/>
        <w:ind w:firstLine="567"/>
        <w:contextualSpacing w:val="0"/>
        <w:textAlignment w:val="baseline"/>
        <w:rPr>
          <w:rFonts w:eastAsia="Times New Roman"/>
          <w:noProof/>
          <w:sz w:val="24"/>
          <w:szCs w:val="24"/>
          <w:lang w:eastAsia="ru-RU"/>
        </w:rPr>
      </w:pPr>
      <w:r w:rsidRPr="00CE7E99">
        <w:rPr>
          <w:rFonts w:eastAsia="Times New Roman"/>
          <w:noProof/>
          <w:sz w:val="24"/>
          <w:szCs w:val="24"/>
          <w:lang w:eastAsia="ru-RU"/>
        </w:rPr>
        <w:t>Техническое обслуживание пеллетных горелок сводится к следующему:</w:t>
      </w:r>
    </w:p>
    <w:p w:rsidR="00F27E93" w:rsidRPr="00CE7E99" w:rsidRDefault="00F27E93" w:rsidP="00F27E93">
      <w:pPr>
        <w:widowControl w:val="0"/>
        <w:numPr>
          <w:ilvl w:val="0"/>
          <w:numId w:val="8"/>
        </w:numPr>
        <w:tabs>
          <w:tab w:val="left" w:pos="851"/>
        </w:tabs>
        <w:overflowPunct w:val="0"/>
        <w:autoSpaceDE w:val="0"/>
        <w:autoSpaceDN w:val="0"/>
        <w:adjustRightInd w:val="0"/>
        <w:spacing w:after="0" w:line="240" w:lineRule="auto"/>
        <w:ind w:left="0" w:firstLine="567"/>
        <w:contextualSpacing w:val="0"/>
        <w:textAlignment w:val="baseline"/>
        <w:rPr>
          <w:rFonts w:eastAsia="Times New Roman"/>
          <w:noProof/>
          <w:sz w:val="24"/>
          <w:szCs w:val="24"/>
          <w:lang w:eastAsia="ru-RU"/>
        </w:rPr>
      </w:pPr>
      <w:r w:rsidRPr="00CE7E99">
        <w:rPr>
          <w:rFonts w:eastAsia="Times New Roman"/>
          <w:noProof/>
          <w:sz w:val="24"/>
          <w:szCs w:val="24"/>
          <w:lang w:eastAsia="ru-RU"/>
        </w:rPr>
        <w:t xml:space="preserve">не </w:t>
      </w:r>
      <w:r w:rsidRPr="00CE7E99">
        <w:rPr>
          <w:rFonts w:eastAsia="Times New Roman"/>
          <w:sz w:val="24"/>
          <w:szCs w:val="24"/>
          <w:lang w:eastAsia="ru-RU"/>
        </w:rPr>
        <w:t>реже</w:t>
      </w:r>
      <w:r w:rsidRPr="00CE7E99">
        <w:rPr>
          <w:rFonts w:eastAsia="Times New Roman"/>
          <w:noProof/>
          <w:sz w:val="24"/>
          <w:szCs w:val="24"/>
          <w:lang w:eastAsia="ru-RU"/>
        </w:rPr>
        <w:t xml:space="preserve"> одного раза в неделю производить очистку камеры сгорания и котла от продуктов сгорания (в зависимости от интенсивности использования горелки и скорости накопления продуктов сгорания);</w:t>
      </w:r>
    </w:p>
    <w:p w:rsidR="00F27E93" w:rsidRPr="00CE7E99" w:rsidRDefault="00F27E93" w:rsidP="00F27E93">
      <w:pPr>
        <w:widowControl w:val="0"/>
        <w:numPr>
          <w:ilvl w:val="0"/>
          <w:numId w:val="8"/>
        </w:numPr>
        <w:tabs>
          <w:tab w:val="left" w:pos="851"/>
        </w:tabs>
        <w:overflowPunct w:val="0"/>
        <w:autoSpaceDE w:val="0"/>
        <w:autoSpaceDN w:val="0"/>
        <w:adjustRightInd w:val="0"/>
        <w:spacing w:after="0" w:line="240" w:lineRule="auto"/>
        <w:ind w:left="0" w:firstLine="567"/>
        <w:contextualSpacing w:val="0"/>
        <w:textAlignment w:val="baseline"/>
        <w:rPr>
          <w:rFonts w:eastAsia="Times New Roman"/>
          <w:noProof/>
          <w:sz w:val="24"/>
          <w:szCs w:val="24"/>
          <w:lang w:eastAsia="ru-RU"/>
        </w:rPr>
      </w:pPr>
      <w:r w:rsidRPr="00CE7E99">
        <w:rPr>
          <w:rFonts w:eastAsia="Times New Roman"/>
          <w:noProof/>
          <w:sz w:val="24"/>
          <w:szCs w:val="24"/>
          <w:lang w:eastAsia="ru-RU"/>
        </w:rPr>
        <w:t xml:space="preserve">не </w:t>
      </w:r>
      <w:r w:rsidRPr="00CE7E99">
        <w:rPr>
          <w:rFonts w:eastAsia="Times New Roman"/>
          <w:sz w:val="24"/>
          <w:szCs w:val="24"/>
          <w:lang w:eastAsia="ru-RU"/>
        </w:rPr>
        <w:t>реже</w:t>
      </w:r>
      <w:r w:rsidRPr="00CE7E99">
        <w:rPr>
          <w:rFonts w:eastAsia="Times New Roman"/>
          <w:noProof/>
          <w:sz w:val="24"/>
          <w:szCs w:val="24"/>
          <w:lang w:eastAsia="ru-RU"/>
        </w:rPr>
        <w:t xml:space="preserve"> одного раза в два месяца проводить очистку ёмкости для хранения и шнека подачи пеллет;</w:t>
      </w:r>
    </w:p>
    <w:p w:rsidR="00F27E93" w:rsidRPr="00CE7E99" w:rsidRDefault="00F27E93" w:rsidP="00F27E93">
      <w:pPr>
        <w:widowControl w:val="0"/>
        <w:numPr>
          <w:ilvl w:val="0"/>
          <w:numId w:val="8"/>
        </w:numPr>
        <w:tabs>
          <w:tab w:val="left" w:pos="851"/>
        </w:tabs>
        <w:overflowPunct w:val="0"/>
        <w:autoSpaceDE w:val="0"/>
        <w:autoSpaceDN w:val="0"/>
        <w:adjustRightInd w:val="0"/>
        <w:spacing w:after="0" w:line="240" w:lineRule="auto"/>
        <w:ind w:left="0" w:firstLine="567"/>
        <w:contextualSpacing w:val="0"/>
        <w:textAlignment w:val="baseline"/>
        <w:rPr>
          <w:rFonts w:eastAsia="Times New Roman"/>
          <w:noProof/>
          <w:sz w:val="24"/>
          <w:szCs w:val="24"/>
          <w:lang w:eastAsia="ru-RU"/>
        </w:rPr>
      </w:pPr>
      <w:r w:rsidRPr="00CE7E99">
        <w:rPr>
          <w:rFonts w:eastAsia="Times New Roman"/>
          <w:noProof/>
          <w:sz w:val="24"/>
          <w:szCs w:val="24"/>
          <w:lang w:eastAsia="ru-RU"/>
        </w:rPr>
        <w:t>не реже одного раза в полгода снимать кожух горелки и очищать внутреннее оборудование от пыли.</w:t>
      </w:r>
    </w:p>
    <w:p w:rsidR="00E54CEC" w:rsidRDefault="00E54CEC" w:rsidP="00F27E93">
      <w:pPr>
        <w:keepNext/>
        <w:widowControl w:val="0"/>
        <w:overflowPunct w:val="0"/>
        <w:autoSpaceDE w:val="0"/>
        <w:autoSpaceDN w:val="0"/>
        <w:adjustRightInd w:val="0"/>
        <w:spacing w:after="0" w:line="240" w:lineRule="auto"/>
        <w:contextualSpacing w:val="0"/>
        <w:textAlignment w:val="baseline"/>
        <w:outlineLvl w:val="2"/>
        <w:rPr>
          <w:rFonts w:eastAsia="Times New Roman"/>
          <w:b/>
          <w:noProof/>
          <w:sz w:val="24"/>
          <w:szCs w:val="24"/>
          <w:lang w:eastAsia="ru-RU"/>
        </w:rPr>
      </w:pPr>
    </w:p>
    <w:p w:rsidR="00F27E93" w:rsidRPr="00CE7E99" w:rsidRDefault="00F27E93" w:rsidP="00F27E93">
      <w:pPr>
        <w:keepNext/>
        <w:widowControl w:val="0"/>
        <w:overflowPunct w:val="0"/>
        <w:autoSpaceDE w:val="0"/>
        <w:autoSpaceDN w:val="0"/>
        <w:adjustRightInd w:val="0"/>
        <w:spacing w:after="0" w:line="240" w:lineRule="auto"/>
        <w:contextualSpacing w:val="0"/>
        <w:textAlignment w:val="baseline"/>
        <w:outlineLvl w:val="2"/>
        <w:rPr>
          <w:rFonts w:eastAsia="Times New Roman"/>
          <w:b/>
          <w:noProof/>
          <w:sz w:val="24"/>
          <w:szCs w:val="24"/>
          <w:lang w:eastAsia="ru-RU"/>
        </w:rPr>
      </w:pPr>
      <w:r w:rsidRPr="00CE7E99">
        <w:rPr>
          <w:rFonts w:eastAsia="Times New Roman"/>
          <w:b/>
          <w:noProof/>
          <w:sz w:val="24"/>
          <w:szCs w:val="24"/>
          <w:lang w:eastAsia="ru-RU"/>
        </w:rPr>
        <w:t xml:space="preserve">8.2 </w:t>
      </w:r>
      <w:r w:rsidRPr="00E54CEC">
        <w:rPr>
          <w:rFonts w:eastAsia="Times New Roman"/>
          <w:b/>
          <w:noProof/>
          <w:sz w:val="24"/>
          <w:szCs w:val="24"/>
          <w:u w:val="single"/>
          <w:lang w:eastAsia="ru-RU"/>
        </w:rPr>
        <w:t>Меры безопасности</w:t>
      </w:r>
    </w:p>
    <w:p w:rsidR="00F27E93" w:rsidRPr="00CE7E99" w:rsidRDefault="00F27E93" w:rsidP="00F27E93">
      <w:pPr>
        <w:widowControl w:val="0"/>
        <w:overflowPunct w:val="0"/>
        <w:autoSpaceDE w:val="0"/>
        <w:autoSpaceDN w:val="0"/>
        <w:adjustRightInd w:val="0"/>
        <w:spacing w:after="0" w:line="240" w:lineRule="auto"/>
        <w:ind w:firstLine="567"/>
        <w:contextualSpacing w:val="0"/>
        <w:textAlignment w:val="baseline"/>
        <w:rPr>
          <w:rFonts w:eastAsia="Times New Roman"/>
          <w:sz w:val="24"/>
          <w:szCs w:val="24"/>
          <w:lang w:eastAsia="ru-RU"/>
        </w:rPr>
      </w:pPr>
      <w:r w:rsidRPr="00CE7E99">
        <w:rPr>
          <w:rFonts w:eastAsia="Times New Roman"/>
          <w:sz w:val="24"/>
          <w:szCs w:val="24"/>
          <w:lang w:eastAsia="ru-RU"/>
        </w:rPr>
        <w:t>Перед проведением технического обслуживания отключить горелку</w:t>
      </w:r>
      <w:r w:rsidR="00DA7513">
        <w:rPr>
          <w:rFonts w:eastAsia="Times New Roman"/>
          <w:sz w:val="24"/>
          <w:szCs w:val="24"/>
          <w:lang w:eastAsia="ru-RU"/>
        </w:rPr>
        <w:t xml:space="preserve"> (блок управления)</w:t>
      </w:r>
      <w:r w:rsidRPr="00CE7E99">
        <w:rPr>
          <w:rFonts w:eastAsia="Times New Roman"/>
          <w:sz w:val="24"/>
          <w:szCs w:val="24"/>
          <w:lang w:eastAsia="ru-RU"/>
        </w:rPr>
        <w:t xml:space="preserve"> от сети электропитания, дождаться полного о</w:t>
      </w:r>
      <w:r>
        <w:rPr>
          <w:rFonts w:eastAsia="Times New Roman"/>
          <w:sz w:val="24"/>
          <w:szCs w:val="24"/>
          <w:lang w:eastAsia="ru-RU"/>
        </w:rPr>
        <w:t>стывания горелки и котла.</w:t>
      </w:r>
    </w:p>
    <w:p w:rsidR="00E54CEC" w:rsidRDefault="00E54CEC" w:rsidP="00F27E93">
      <w:pPr>
        <w:keepNext/>
        <w:widowControl w:val="0"/>
        <w:overflowPunct w:val="0"/>
        <w:autoSpaceDE w:val="0"/>
        <w:autoSpaceDN w:val="0"/>
        <w:adjustRightInd w:val="0"/>
        <w:spacing w:after="0" w:line="240" w:lineRule="auto"/>
        <w:contextualSpacing w:val="0"/>
        <w:textAlignment w:val="baseline"/>
        <w:outlineLvl w:val="2"/>
        <w:rPr>
          <w:rFonts w:eastAsia="Times New Roman"/>
          <w:b/>
          <w:sz w:val="24"/>
          <w:szCs w:val="24"/>
          <w:lang w:eastAsia="ru-RU"/>
        </w:rPr>
      </w:pPr>
      <w:bookmarkStart w:id="49" w:name="_Ref446500565"/>
    </w:p>
    <w:p w:rsidR="00F27E93" w:rsidRPr="00CE7E99" w:rsidRDefault="00F27E93" w:rsidP="00F27E93">
      <w:pPr>
        <w:keepNext/>
        <w:widowControl w:val="0"/>
        <w:overflowPunct w:val="0"/>
        <w:autoSpaceDE w:val="0"/>
        <w:autoSpaceDN w:val="0"/>
        <w:adjustRightInd w:val="0"/>
        <w:spacing w:after="0" w:line="240" w:lineRule="auto"/>
        <w:contextualSpacing w:val="0"/>
        <w:textAlignment w:val="baseline"/>
        <w:outlineLvl w:val="2"/>
        <w:rPr>
          <w:rFonts w:eastAsia="Times New Roman"/>
          <w:b/>
          <w:sz w:val="24"/>
          <w:szCs w:val="24"/>
          <w:lang w:eastAsia="ru-RU"/>
        </w:rPr>
      </w:pPr>
      <w:r w:rsidRPr="00CE7E99">
        <w:rPr>
          <w:rFonts w:eastAsia="Times New Roman"/>
          <w:b/>
          <w:sz w:val="24"/>
          <w:szCs w:val="24"/>
          <w:lang w:eastAsia="ru-RU"/>
        </w:rPr>
        <w:t xml:space="preserve">8.3 </w:t>
      </w:r>
      <w:r w:rsidRPr="00E54CEC">
        <w:rPr>
          <w:rFonts w:eastAsia="Times New Roman"/>
          <w:b/>
          <w:sz w:val="24"/>
          <w:szCs w:val="24"/>
          <w:u w:val="single"/>
          <w:lang w:eastAsia="ru-RU"/>
        </w:rPr>
        <w:t>Порядок технического обслуживания</w:t>
      </w:r>
      <w:bookmarkEnd w:id="49"/>
    </w:p>
    <w:p w:rsidR="00F27E93" w:rsidRPr="00CE7E99" w:rsidRDefault="00F27E93" w:rsidP="00F27E93">
      <w:pPr>
        <w:pStyle w:val="3"/>
        <w:numPr>
          <w:ilvl w:val="0"/>
          <w:numId w:val="0"/>
        </w:numPr>
        <w:spacing w:before="0" w:line="240" w:lineRule="auto"/>
        <w:rPr>
          <w:b/>
          <w:sz w:val="24"/>
          <w:szCs w:val="24"/>
          <w:lang w:eastAsia="ru-RU"/>
        </w:rPr>
      </w:pPr>
      <w:r w:rsidRPr="00CE7E99">
        <w:rPr>
          <w:sz w:val="24"/>
          <w:szCs w:val="24"/>
          <w:u w:val="single"/>
          <w:lang w:eastAsia="ru-RU"/>
        </w:rPr>
        <w:t>Очистка камеры сгорания горелки и котла от продуктов сгорания</w:t>
      </w:r>
      <w:r w:rsidRPr="00CE7E99">
        <w:rPr>
          <w:sz w:val="24"/>
          <w:szCs w:val="24"/>
          <w:lang w:eastAsia="ru-RU"/>
        </w:rPr>
        <w:t>:</w:t>
      </w:r>
    </w:p>
    <w:p w:rsidR="00F27E93" w:rsidRPr="00CE7E99" w:rsidRDefault="00F27E93" w:rsidP="00F27E93">
      <w:pPr>
        <w:widowControl w:val="0"/>
        <w:numPr>
          <w:ilvl w:val="0"/>
          <w:numId w:val="8"/>
        </w:numPr>
        <w:tabs>
          <w:tab w:val="left" w:pos="851"/>
        </w:tabs>
        <w:overflowPunct w:val="0"/>
        <w:autoSpaceDE w:val="0"/>
        <w:autoSpaceDN w:val="0"/>
        <w:adjustRightInd w:val="0"/>
        <w:spacing w:after="0" w:line="240" w:lineRule="auto"/>
        <w:ind w:left="0" w:firstLine="567"/>
        <w:contextualSpacing w:val="0"/>
        <w:textAlignment w:val="baseline"/>
        <w:rPr>
          <w:rFonts w:eastAsia="Times New Roman"/>
          <w:sz w:val="24"/>
          <w:szCs w:val="24"/>
          <w:lang w:eastAsia="ru-RU"/>
        </w:rPr>
      </w:pPr>
      <w:r w:rsidRPr="00CE7E99">
        <w:rPr>
          <w:rFonts w:eastAsia="Times New Roman"/>
          <w:sz w:val="24"/>
          <w:szCs w:val="24"/>
          <w:lang w:eastAsia="ru-RU"/>
        </w:rPr>
        <w:t>открыть дверцу котла с установленной горелкой, либо при необходимости демонтировать горелку;</w:t>
      </w:r>
    </w:p>
    <w:p w:rsidR="00F27E93" w:rsidRPr="00CE7E99" w:rsidRDefault="00F27E93" w:rsidP="00F27E93">
      <w:pPr>
        <w:widowControl w:val="0"/>
        <w:numPr>
          <w:ilvl w:val="0"/>
          <w:numId w:val="8"/>
        </w:numPr>
        <w:tabs>
          <w:tab w:val="left" w:pos="851"/>
        </w:tabs>
        <w:overflowPunct w:val="0"/>
        <w:autoSpaceDE w:val="0"/>
        <w:autoSpaceDN w:val="0"/>
        <w:adjustRightInd w:val="0"/>
        <w:spacing w:after="0" w:line="240" w:lineRule="auto"/>
        <w:ind w:left="0" w:firstLine="567"/>
        <w:contextualSpacing w:val="0"/>
        <w:textAlignment w:val="baseline"/>
        <w:rPr>
          <w:rFonts w:eastAsia="Times New Roman"/>
          <w:sz w:val="24"/>
          <w:szCs w:val="24"/>
          <w:lang w:eastAsia="ru-RU"/>
        </w:rPr>
      </w:pPr>
      <w:r w:rsidRPr="00CE7E99">
        <w:rPr>
          <w:rFonts w:eastAsia="Times New Roman"/>
          <w:sz w:val="24"/>
          <w:szCs w:val="24"/>
          <w:lang w:eastAsia="ru-RU"/>
        </w:rPr>
        <w:t>при помощи металлической щётки и скребка (не входят в комплект поставки) очистить камеру сгорания горелки от нагара, особое внимание уделить колоснику;</w:t>
      </w:r>
    </w:p>
    <w:p w:rsidR="00F27E93" w:rsidRPr="00CE7E99" w:rsidRDefault="00F27E93" w:rsidP="00F27E93">
      <w:pPr>
        <w:widowControl w:val="0"/>
        <w:numPr>
          <w:ilvl w:val="0"/>
          <w:numId w:val="8"/>
        </w:numPr>
        <w:tabs>
          <w:tab w:val="left" w:pos="851"/>
        </w:tabs>
        <w:overflowPunct w:val="0"/>
        <w:autoSpaceDE w:val="0"/>
        <w:autoSpaceDN w:val="0"/>
        <w:adjustRightInd w:val="0"/>
        <w:spacing w:after="0" w:line="240" w:lineRule="auto"/>
        <w:ind w:left="0" w:firstLine="567"/>
        <w:contextualSpacing w:val="0"/>
        <w:textAlignment w:val="baseline"/>
        <w:rPr>
          <w:rFonts w:eastAsia="Times New Roman"/>
          <w:sz w:val="24"/>
          <w:szCs w:val="24"/>
          <w:lang w:eastAsia="ru-RU"/>
        </w:rPr>
      </w:pPr>
      <w:r w:rsidRPr="00CE7E99">
        <w:rPr>
          <w:rFonts w:eastAsia="Times New Roman"/>
          <w:sz w:val="24"/>
          <w:szCs w:val="24"/>
          <w:lang w:eastAsia="ru-RU"/>
        </w:rPr>
        <w:t>при помощи металлической щётки и скребка очистить топочную камеру котла;</w:t>
      </w:r>
    </w:p>
    <w:p w:rsidR="00F27E93" w:rsidRPr="00CE7E99" w:rsidRDefault="00F27E93" w:rsidP="00F27E93">
      <w:pPr>
        <w:widowControl w:val="0"/>
        <w:numPr>
          <w:ilvl w:val="0"/>
          <w:numId w:val="8"/>
        </w:numPr>
        <w:tabs>
          <w:tab w:val="left" w:pos="851"/>
        </w:tabs>
        <w:overflowPunct w:val="0"/>
        <w:autoSpaceDE w:val="0"/>
        <w:autoSpaceDN w:val="0"/>
        <w:adjustRightInd w:val="0"/>
        <w:spacing w:after="0" w:line="240" w:lineRule="auto"/>
        <w:ind w:left="0" w:firstLine="567"/>
        <w:contextualSpacing w:val="0"/>
        <w:textAlignment w:val="baseline"/>
        <w:rPr>
          <w:rFonts w:eastAsia="Times New Roman"/>
          <w:sz w:val="24"/>
          <w:szCs w:val="24"/>
          <w:lang w:eastAsia="ru-RU"/>
        </w:rPr>
      </w:pPr>
      <w:r w:rsidRPr="00CE7E99">
        <w:rPr>
          <w:rFonts w:eastAsia="Times New Roman"/>
          <w:sz w:val="24"/>
          <w:szCs w:val="24"/>
          <w:lang w:eastAsia="ru-RU"/>
        </w:rPr>
        <w:t>установить горелку на штатное место и закрыть люк котла.</w:t>
      </w:r>
    </w:p>
    <w:p w:rsidR="00F27E93" w:rsidRPr="00CE7E99" w:rsidRDefault="00F27E93" w:rsidP="00F27E93">
      <w:pPr>
        <w:widowControl w:val="0"/>
        <w:overflowPunct w:val="0"/>
        <w:autoSpaceDE w:val="0"/>
        <w:autoSpaceDN w:val="0"/>
        <w:adjustRightInd w:val="0"/>
        <w:spacing w:after="0" w:line="240" w:lineRule="auto"/>
        <w:ind w:firstLine="567"/>
        <w:contextualSpacing w:val="0"/>
        <w:textAlignment w:val="baseline"/>
        <w:rPr>
          <w:rFonts w:eastAsia="Times New Roman"/>
          <w:sz w:val="24"/>
          <w:szCs w:val="24"/>
          <w:lang w:eastAsia="ru-RU"/>
        </w:rPr>
      </w:pPr>
      <w:r w:rsidRPr="00CE7E99">
        <w:rPr>
          <w:rFonts w:eastAsia="Times New Roman"/>
          <w:sz w:val="24"/>
          <w:szCs w:val="24"/>
          <w:lang w:eastAsia="ru-RU"/>
        </w:rPr>
        <w:t>ВНИМАНИЕ! ПОСЛЕ ДЕМОНТАЖА И ОБРАТНОЙ УСТАНОВКИ ГОРЕЛКИ НА ШТАТНОЕ МЕСТО ПРОВЕРИТЬ ПЛОТНОСТЬ ПРИЛЕГАНИЯ ФЛАНЦА ГОРЕЛКИ К ПЛОСКОСТИ КРЫШКИ КОТЛА. ВИДИМЫЕ ЗАЗОРЫ НЕ ДОПУСКАЮТСЯ.</w:t>
      </w:r>
    </w:p>
    <w:p w:rsidR="00F27E93" w:rsidRPr="00CE7E99" w:rsidRDefault="00F27E93" w:rsidP="00F27E93">
      <w:pPr>
        <w:pStyle w:val="3"/>
        <w:numPr>
          <w:ilvl w:val="0"/>
          <w:numId w:val="0"/>
        </w:numPr>
        <w:spacing w:before="0" w:line="240" w:lineRule="auto"/>
        <w:rPr>
          <w:b/>
          <w:sz w:val="24"/>
          <w:szCs w:val="24"/>
          <w:u w:val="single"/>
          <w:lang w:eastAsia="ru-RU"/>
        </w:rPr>
      </w:pPr>
      <w:r w:rsidRPr="00CE7E99">
        <w:rPr>
          <w:sz w:val="24"/>
          <w:szCs w:val="24"/>
          <w:u w:val="single"/>
          <w:lang w:eastAsia="ru-RU"/>
        </w:rPr>
        <w:t xml:space="preserve">Очистка ёмкости для хранения и шнека подачи </w:t>
      </w:r>
      <w:proofErr w:type="spellStart"/>
      <w:r w:rsidRPr="00CE7E99">
        <w:rPr>
          <w:sz w:val="24"/>
          <w:szCs w:val="24"/>
          <w:u w:val="single"/>
          <w:lang w:eastAsia="ru-RU"/>
        </w:rPr>
        <w:t>пеллет</w:t>
      </w:r>
      <w:proofErr w:type="spellEnd"/>
      <w:r w:rsidRPr="00CE7E99">
        <w:rPr>
          <w:sz w:val="24"/>
          <w:szCs w:val="24"/>
          <w:u w:val="single"/>
          <w:lang w:eastAsia="ru-RU"/>
        </w:rPr>
        <w:t>:</w:t>
      </w:r>
    </w:p>
    <w:p w:rsidR="00F27E93" w:rsidRPr="00CE7E99" w:rsidRDefault="00F27E93" w:rsidP="00F27E93">
      <w:pPr>
        <w:widowControl w:val="0"/>
        <w:numPr>
          <w:ilvl w:val="0"/>
          <w:numId w:val="8"/>
        </w:numPr>
        <w:tabs>
          <w:tab w:val="left" w:pos="851"/>
        </w:tabs>
        <w:overflowPunct w:val="0"/>
        <w:autoSpaceDE w:val="0"/>
        <w:autoSpaceDN w:val="0"/>
        <w:adjustRightInd w:val="0"/>
        <w:spacing w:after="0" w:line="240" w:lineRule="auto"/>
        <w:ind w:left="0" w:firstLine="567"/>
        <w:contextualSpacing w:val="0"/>
        <w:textAlignment w:val="baseline"/>
        <w:rPr>
          <w:rFonts w:eastAsia="Times New Roman"/>
          <w:sz w:val="24"/>
          <w:szCs w:val="24"/>
          <w:lang w:eastAsia="ru-RU"/>
        </w:rPr>
      </w:pPr>
      <w:r w:rsidRPr="00CE7E99">
        <w:rPr>
          <w:rFonts w:eastAsia="Times New Roman"/>
          <w:sz w:val="24"/>
          <w:szCs w:val="24"/>
          <w:lang w:eastAsia="ru-RU"/>
        </w:rPr>
        <w:t>освободить ёмкость для хранения и шнек подачи от остатков топлива;</w:t>
      </w:r>
    </w:p>
    <w:p w:rsidR="00F27E93" w:rsidRPr="00CE7E99" w:rsidRDefault="00F27E93" w:rsidP="00F27E93">
      <w:pPr>
        <w:widowControl w:val="0"/>
        <w:numPr>
          <w:ilvl w:val="0"/>
          <w:numId w:val="8"/>
        </w:numPr>
        <w:tabs>
          <w:tab w:val="left" w:pos="851"/>
        </w:tabs>
        <w:overflowPunct w:val="0"/>
        <w:autoSpaceDE w:val="0"/>
        <w:autoSpaceDN w:val="0"/>
        <w:adjustRightInd w:val="0"/>
        <w:spacing w:after="0" w:line="240" w:lineRule="auto"/>
        <w:ind w:left="0" w:firstLine="567"/>
        <w:contextualSpacing w:val="0"/>
        <w:textAlignment w:val="baseline"/>
        <w:rPr>
          <w:rFonts w:eastAsia="Times New Roman"/>
          <w:sz w:val="24"/>
          <w:szCs w:val="24"/>
          <w:lang w:eastAsia="ru-RU"/>
        </w:rPr>
      </w:pPr>
      <w:r w:rsidRPr="00CE7E99">
        <w:rPr>
          <w:rFonts w:eastAsia="Times New Roman"/>
          <w:sz w:val="24"/>
          <w:szCs w:val="24"/>
          <w:lang w:eastAsia="ru-RU"/>
        </w:rPr>
        <w:t>отсоединить шнек подачи топлива от горелки и ёмкости хранения;</w:t>
      </w:r>
    </w:p>
    <w:p w:rsidR="00F27E93" w:rsidRPr="00CE7E99" w:rsidRDefault="00F27E93" w:rsidP="00F27E93">
      <w:pPr>
        <w:widowControl w:val="0"/>
        <w:numPr>
          <w:ilvl w:val="0"/>
          <w:numId w:val="8"/>
        </w:numPr>
        <w:tabs>
          <w:tab w:val="left" w:pos="851"/>
        </w:tabs>
        <w:overflowPunct w:val="0"/>
        <w:autoSpaceDE w:val="0"/>
        <w:autoSpaceDN w:val="0"/>
        <w:adjustRightInd w:val="0"/>
        <w:spacing w:after="0" w:line="240" w:lineRule="auto"/>
        <w:ind w:left="0" w:firstLine="567"/>
        <w:contextualSpacing w:val="0"/>
        <w:textAlignment w:val="baseline"/>
        <w:rPr>
          <w:rFonts w:eastAsia="Times New Roman"/>
          <w:sz w:val="24"/>
          <w:szCs w:val="24"/>
          <w:lang w:eastAsia="ru-RU"/>
        </w:rPr>
      </w:pPr>
      <w:r w:rsidRPr="00CE7E99">
        <w:rPr>
          <w:rFonts w:eastAsia="Times New Roman"/>
          <w:sz w:val="24"/>
          <w:szCs w:val="24"/>
          <w:lang w:eastAsia="ru-RU"/>
        </w:rPr>
        <w:t xml:space="preserve">продуть внутренности шнека и шланга соединительного сжатым воздухом давлением не более 0,6 МПа (6 </w:t>
      </w:r>
      <w:proofErr w:type="spellStart"/>
      <w:r w:rsidRPr="00CE7E99">
        <w:rPr>
          <w:rFonts w:eastAsia="Times New Roman"/>
          <w:sz w:val="24"/>
          <w:szCs w:val="24"/>
          <w:lang w:eastAsia="ru-RU"/>
        </w:rPr>
        <w:t>атм</w:t>
      </w:r>
      <w:proofErr w:type="spellEnd"/>
      <w:r w:rsidRPr="00CE7E99">
        <w:rPr>
          <w:rFonts w:eastAsia="Times New Roman"/>
          <w:sz w:val="24"/>
          <w:szCs w:val="24"/>
          <w:lang w:eastAsia="ru-RU"/>
        </w:rPr>
        <w:t>);</w:t>
      </w:r>
    </w:p>
    <w:p w:rsidR="00F27E93" w:rsidRPr="00CE7E99" w:rsidRDefault="00F27E93" w:rsidP="00F27E93">
      <w:pPr>
        <w:widowControl w:val="0"/>
        <w:numPr>
          <w:ilvl w:val="0"/>
          <w:numId w:val="8"/>
        </w:numPr>
        <w:tabs>
          <w:tab w:val="left" w:pos="851"/>
        </w:tabs>
        <w:overflowPunct w:val="0"/>
        <w:autoSpaceDE w:val="0"/>
        <w:autoSpaceDN w:val="0"/>
        <w:adjustRightInd w:val="0"/>
        <w:spacing w:after="0" w:line="240" w:lineRule="auto"/>
        <w:ind w:left="0" w:firstLine="567"/>
        <w:contextualSpacing w:val="0"/>
        <w:textAlignment w:val="baseline"/>
        <w:rPr>
          <w:rFonts w:eastAsia="Times New Roman"/>
          <w:sz w:val="24"/>
          <w:szCs w:val="24"/>
          <w:lang w:eastAsia="ru-RU"/>
        </w:rPr>
      </w:pPr>
      <w:r w:rsidRPr="00CE7E99">
        <w:rPr>
          <w:rFonts w:eastAsia="Times New Roman"/>
          <w:sz w:val="24"/>
          <w:szCs w:val="24"/>
          <w:lang w:eastAsia="ru-RU"/>
        </w:rPr>
        <w:t>при помощи металлической щётки и скребка очистить внутренние поверхности ёмкости для хранения топлива от пыли и мусора;</w:t>
      </w:r>
    </w:p>
    <w:p w:rsidR="00F27E93" w:rsidRPr="00CE7E99" w:rsidRDefault="00F27E93" w:rsidP="00F27E93">
      <w:pPr>
        <w:widowControl w:val="0"/>
        <w:numPr>
          <w:ilvl w:val="0"/>
          <w:numId w:val="8"/>
        </w:numPr>
        <w:tabs>
          <w:tab w:val="left" w:pos="851"/>
        </w:tabs>
        <w:overflowPunct w:val="0"/>
        <w:autoSpaceDE w:val="0"/>
        <w:autoSpaceDN w:val="0"/>
        <w:adjustRightInd w:val="0"/>
        <w:spacing w:after="0" w:line="240" w:lineRule="auto"/>
        <w:ind w:left="0" w:firstLine="567"/>
        <w:contextualSpacing w:val="0"/>
        <w:textAlignment w:val="baseline"/>
        <w:rPr>
          <w:rFonts w:eastAsia="Times New Roman"/>
          <w:sz w:val="24"/>
          <w:szCs w:val="24"/>
          <w:lang w:eastAsia="ru-RU"/>
        </w:rPr>
      </w:pPr>
      <w:r w:rsidRPr="00CE7E99">
        <w:rPr>
          <w:rFonts w:eastAsia="Times New Roman"/>
          <w:sz w:val="24"/>
          <w:szCs w:val="24"/>
          <w:lang w:eastAsia="ru-RU"/>
        </w:rPr>
        <w:t>установить шнек подачи топлива на штатное место и соединить его с горелкой при помощи шланга соединительного.</w:t>
      </w:r>
    </w:p>
    <w:p w:rsidR="00F27E93" w:rsidRPr="00CE7E99" w:rsidRDefault="00F27E93" w:rsidP="00F27E93">
      <w:pPr>
        <w:pStyle w:val="3"/>
        <w:numPr>
          <w:ilvl w:val="0"/>
          <w:numId w:val="0"/>
        </w:numPr>
        <w:spacing w:before="0" w:line="240" w:lineRule="auto"/>
        <w:ind w:firstLine="567"/>
        <w:rPr>
          <w:b/>
          <w:sz w:val="24"/>
          <w:szCs w:val="24"/>
          <w:u w:val="single"/>
          <w:lang w:eastAsia="ru-RU"/>
        </w:rPr>
      </w:pPr>
      <w:r w:rsidRPr="00CE7E99">
        <w:rPr>
          <w:sz w:val="24"/>
          <w:szCs w:val="24"/>
          <w:u w:val="single"/>
          <w:lang w:eastAsia="ru-RU"/>
        </w:rPr>
        <w:t>Очистка внутреннего оборудования от пыли:</w:t>
      </w:r>
    </w:p>
    <w:p w:rsidR="00F27E93" w:rsidRPr="00CE7E99" w:rsidRDefault="00F27E93" w:rsidP="00F27E93">
      <w:pPr>
        <w:widowControl w:val="0"/>
        <w:numPr>
          <w:ilvl w:val="0"/>
          <w:numId w:val="8"/>
        </w:numPr>
        <w:tabs>
          <w:tab w:val="left" w:pos="851"/>
        </w:tabs>
        <w:overflowPunct w:val="0"/>
        <w:autoSpaceDE w:val="0"/>
        <w:autoSpaceDN w:val="0"/>
        <w:adjustRightInd w:val="0"/>
        <w:spacing w:after="0" w:line="240" w:lineRule="auto"/>
        <w:ind w:left="0" w:firstLine="567"/>
        <w:contextualSpacing w:val="0"/>
        <w:textAlignment w:val="baseline"/>
        <w:rPr>
          <w:rFonts w:eastAsia="Times New Roman"/>
          <w:sz w:val="24"/>
          <w:szCs w:val="24"/>
          <w:lang w:eastAsia="ru-RU"/>
        </w:rPr>
      </w:pPr>
      <w:r w:rsidRPr="00CE7E99">
        <w:rPr>
          <w:rFonts w:eastAsia="Times New Roman"/>
          <w:sz w:val="24"/>
          <w:szCs w:val="24"/>
          <w:lang w:eastAsia="ru-RU"/>
        </w:rPr>
        <w:t>демонтировать кожух горелки;</w:t>
      </w:r>
    </w:p>
    <w:p w:rsidR="00F27E93" w:rsidRPr="00CE7E99" w:rsidRDefault="00F27E93" w:rsidP="00F27E93">
      <w:pPr>
        <w:widowControl w:val="0"/>
        <w:numPr>
          <w:ilvl w:val="0"/>
          <w:numId w:val="8"/>
        </w:numPr>
        <w:tabs>
          <w:tab w:val="left" w:pos="851"/>
        </w:tabs>
        <w:overflowPunct w:val="0"/>
        <w:autoSpaceDE w:val="0"/>
        <w:autoSpaceDN w:val="0"/>
        <w:adjustRightInd w:val="0"/>
        <w:spacing w:after="0" w:line="240" w:lineRule="auto"/>
        <w:ind w:left="0" w:firstLine="567"/>
        <w:contextualSpacing w:val="0"/>
        <w:textAlignment w:val="baseline"/>
        <w:rPr>
          <w:rFonts w:eastAsia="Times New Roman"/>
          <w:sz w:val="24"/>
          <w:szCs w:val="24"/>
          <w:lang w:eastAsia="ru-RU"/>
        </w:rPr>
      </w:pPr>
      <w:r w:rsidRPr="00CE7E99">
        <w:rPr>
          <w:rFonts w:eastAsia="Times New Roman"/>
          <w:sz w:val="24"/>
          <w:szCs w:val="24"/>
          <w:lang w:eastAsia="ru-RU"/>
        </w:rPr>
        <w:t xml:space="preserve">с помощью мягкой щётки или при помощи струи сжатого воздуха давлением не более 0,6 МПа (6 </w:t>
      </w:r>
      <w:proofErr w:type="spellStart"/>
      <w:r w:rsidRPr="00CE7E99">
        <w:rPr>
          <w:rFonts w:eastAsia="Times New Roman"/>
          <w:sz w:val="24"/>
          <w:szCs w:val="24"/>
          <w:lang w:eastAsia="ru-RU"/>
        </w:rPr>
        <w:t>атм</w:t>
      </w:r>
      <w:proofErr w:type="spellEnd"/>
      <w:r w:rsidRPr="00CE7E99">
        <w:rPr>
          <w:rFonts w:eastAsia="Times New Roman"/>
          <w:sz w:val="24"/>
          <w:szCs w:val="24"/>
          <w:lang w:eastAsia="ru-RU"/>
        </w:rPr>
        <w:t>) очистить поверхности внутреннего оборудования от пыли;</w:t>
      </w:r>
    </w:p>
    <w:p w:rsidR="00F27E93" w:rsidRPr="00CE7E99" w:rsidRDefault="00F27E93" w:rsidP="00F27E93">
      <w:pPr>
        <w:widowControl w:val="0"/>
        <w:numPr>
          <w:ilvl w:val="0"/>
          <w:numId w:val="8"/>
        </w:numPr>
        <w:tabs>
          <w:tab w:val="left" w:pos="851"/>
        </w:tabs>
        <w:overflowPunct w:val="0"/>
        <w:autoSpaceDE w:val="0"/>
        <w:autoSpaceDN w:val="0"/>
        <w:adjustRightInd w:val="0"/>
        <w:spacing w:after="0" w:line="240" w:lineRule="auto"/>
        <w:ind w:left="0" w:firstLine="567"/>
        <w:contextualSpacing w:val="0"/>
        <w:textAlignment w:val="baseline"/>
        <w:rPr>
          <w:rFonts w:eastAsia="Times New Roman"/>
          <w:sz w:val="24"/>
          <w:szCs w:val="24"/>
          <w:lang w:eastAsia="ru-RU"/>
        </w:rPr>
      </w:pPr>
      <w:r w:rsidRPr="00CE7E99">
        <w:rPr>
          <w:rFonts w:eastAsia="Times New Roman"/>
          <w:sz w:val="24"/>
          <w:szCs w:val="24"/>
          <w:lang w:eastAsia="ru-RU"/>
        </w:rPr>
        <w:t>установить кожух горелки на штатное место.</w:t>
      </w:r>
    </w:p>
    <w:p w:rsidR="00F27E93" w:rsidRPr="00CE7E99" w:rsidRDefault="00F27E93" w:rsidP="00F27E93">
      <w:pPr>
        <w:keepNext/>
        <w:widowControl w:val="0"/>
        <w:overflowPunct w:val="0"/>
        <w:autoSpaceDE w:val="0"/>
        <w:autoSpaceDN w:val="0"/>
        <w:adjustRightInd w:val="0"/>
        <w:spacing w:after="0" w:line="240" w:lineRule="auto"/>
        <w:ind w:firstLine="0"/>
        <w:contextualSpacing w:val="0"/>
        <w:textAlignment w:val="baseline"/>
        <w:outlineLvl w:val="2"/>
        <w:rPr>
          <w:rFonts w:eastAsia="Times New Roman" w:cs="Arial"/>
          <w:bCs/>
          <w:iCs/>
          <w:sz w:val="24"/>
          <w:szCs w:val="24"/>
          <w:u w:val="single"/>
          <w:lang w:eastAsia="ru-RU"/>
        </w:rPr>
      </w:pPr>
      <w:r w:rsidRPr="00CE7E99">
        <w:rPr>
          <w:rFonts w:eastAsia="Times New Roman" w:cs="Arial"/>
          <w:bCs/>
          <w:iCs/>
          <w:sz w:val="24"/>
          <w:szCs w:val="24"/>
          <w:u w:val="single"/>
          <w:lang w:eastAsia="ru-RU"/>
        </w:rPr>
        <w:t>Консервация</w:t>
      </w:r>
    </w:p>
    <w:p w:rsidR="00F27E93" w:rsidRPr="00CE7E99" w:rsidRDefault="00F27E93" w:rsidP="00F27E93">
      <w:pPr>
        <w:widowControl w:val="0"/>
        <w:overflowPunct w:val="0"/>
        <w:autoSpaceDE w:val="0"/>
        <w:autoSpaceDN w:val="0"/>
        <w:adjustRightInd w:val="0"/>
        <w:spacing w:after="0" w:line="240" w:lineRule="auto"/>
        <w:ind w:firstLine="567"/>
        <w:contextualSpacing w:val="0"/>
        <w:textAlignment w:val="baseline"/>
        <w:rPr>
          <w:rFonts w:eastAsia="Times New Roman" w:cs="Arial"/>
          <w:bCs/>
          <w:iCs/>
          <w:sz w:val="24"/>
          <w:szCs w:val="24"/>
          <w:lang w:eastAsia="ru-RU"/>
        </w:rPr>
      </w:pPr>
      <w:r w:rsidRPr="00CE7E99">
        <w:rPr>
          <w:rFonts w:eastAsia="Times New Roman" w:cs="Arial"/>
          <w:bCs/>
          <w:iCs/>
          <w:sz w:val="24"/>
          <w:szCs w:val="24"/>
          <w:lang w:eastAsia="ru-RU"/>
        </w:rPr>
        <w:t xml:space="preserve">При консервации горелки (на тёплый период года, или др.) необходимо выполнить все работы по техническому обслуживанию согласно </w:t>
      </w:r>
      <w:r w:rsidRPr="00CE7E99">
        <w:rPr>
          <w:rFonts w:eastAsia="Times New Roman" w:cs="Arial"/>
          <w:bCs/>
          <w:iCs/>
          <w:sz w:val="24"/>
          <w:szCs w:val="24"/>
          <w:lang w:eastAsia="ru-RU"/>
        </w:rPr>
        <w:fldChar w:fldCharType="begin"/>
      </w:r>
      <w:r w:rsidRPr="00CE7E99">
        <w:rPr>
          <w:rFonts w:eastAsia="Times New Roman" w:cs="Arial"/>
          <w:bCs/>
          <w:iCs/>
          <w:sz w:val="24"/>
          <w:szCs w:val="24"/>
          <w:lang w:eastAsia="ru-RU"/>
        </w:rPr>
        <w:instrText xml:space="preserve"> REF _Ref451846976 \r \h </w:instrText>
      </w:r>
      <w:r>
        <w:rPr>
          <w:rFonts w:eastAsia="Times New Roman" w:cs="Arial"/>
          <w:bCs/>
          <w:iCs/>
          <w:sz w:val="24"/>
          <w:szCs w:val="24"/>
          <w:lang w:eastAsia="ru-RU"/>
        </w:rPr>
        <w:instrText xml:space="preserve"> \* MERGEFORMAT </w:instrText>
      </w:r>
      <w:r w:rsidRPr="00CE7E99">
        <w:rPr>
          <w:rFonts w:eastAsia="Times New Roman" w:cs="Arial"/>
          <w:bCs/>
          <w:iCs/>
          <w:sz w:val="24"/>
          <w:szCs w:val="24"/>
          <w:lang w:eastAsia="ru-RU"/>
        </w:rPr>
      </w:r>
      <w:r w:rsidRPr="00CE7E99">
        <w:rPr>
          <w:rFonts w:eastAsia="Times New Roman" w:cs="Arial"/>
          <w:bCs/>
          <w:iCs/>
          <w:sz w:val="24"/>
          <w:szCs w:val="24"/>
          <w:lang w:eastAsia="ru-RU"/>
        </w:rPr>
        <w:fldChar w:fldCharType="separate"/>
      </w:r>
      <w:r w:rsidR="00AD46D4">
        <w:rPr>
          <w:rFonts w:eastAsia="Times New Roman" w:cs="Arial"/>
          <w:bCs/>
          <w:iCs/>
          <w:sz w:val="24"/>
          <w:szCs w:val="24"/>
          <w:lang w:eastAsia="ru-RU"/>
        </w:rPr>
        <w:t>0</w:t>
      </w:r>
      <w:r w:rsidRPr="00CE7E99">
        <w:rPr>
          <w:rFonts w:eastAsia="Times New Roman" w:cs="Arial"/>
          <w:bCs/>
          <w:iCs/>
          <w:sz w:val="24"/>
          <w:szCs w:val="24"/>
          <w:lang w:eastAsia="ru-RU"/>
        </w:rPr>
        <w:fldChar w:fldCharType="end"/>
      </w:r>
      <w:r w:rsidRPr="00CE7E99">
        <w:rPr>
          <w:rFonts w:eastAsia="Times New Roman" w:cs="Arial"/>
          <w:bCs/>
          <w:iCs/>
          <w:sz w:val="24"/>
          <w:szCs w:val="24"/>
          <w:lang w:eastAsia="ru-RU"/>
        </w:rPr>
        <w:t>.</w:t>
      </w:r>
    </w:p>
    <w:p w:rsidR="00F27E93" w:rsidRPr="00CE7E99" w:rsidRDefault="00F27E93" w:rsidP="00F27E93">
      <w:pPr>
        <w:widowControl w:val="0"/>
        <w:overflowPunct w:val="0"/>
        <w:autoSpaceDE w:val="0"/>
        <w:autoSpaceDN w:val="0"/>
        <w:adjustRightInd w:val="0"/>
        <w:spacing w:after="0" w:line="240" w:lineRule="auto"/>
        <w:ind w:firstLine="567"/>
        <w:contextualSpacing w:val="0"/>
        <w:textAlignment w:val="baseline"/>
        <w:rPr>
          <w:rFonts w:eastAsia="Times New Roman" w:cs="Arial"/>
          <w:bCs/>
          <w:iCs/>
          <w:sz w:val="24"/>
          <w:szCs w:val="24"/>
          <w:lang w:eastAsia="ru-RU"/>
        </w:rPr>
      </w:pPr>
    </w:p>
    <w:p w:rsidR="00F27E93" w:rsidRPr="00CE7E99" w:rsidRDefault="00F27E93" w:rsidP="00F27E93">
      <w:pPr>
        <w:pStyle w:val="1"/>
        <w:numPr>
          <w:ilvl w:val="0"/>
          <w:numId w:val="0"/>
        </w:numPr>
        <w:tabs>
          <w:tab w:val="left" w:pos="1418"/>
        </w:tabs>
        <w:rPr>
          <w:rFonts w:cs="Arial"/>
          <w:b w:val="0"/>
          <w:bCs/>
          <w:iCs/>
          <w:kern w:val="28"/>
          <w:szCs w:val="24"/>
          <w:u w:val="single"/>
        </w:rPr>
      </w:pPr>
      <w:bookmarkStart w:id="50" w:name="_Toc448495331"/>
      <w:r w:rsidRPr="00CE7E99">
        <w:rPr>
          <w:rFonts w:cs="Arial"/>
          <w:b w:val="0"/>
          <w:bCs/>
          <w:iCs/>
          <w:kern w:val="28"/>
          <w:szCs w:val="24"/>
          <w:u w:val="single"/>
        </w:rPr>
        <w:t xml:space="preserve">Текущий </w:t>
      </w:r>
      <w:r w:rsidRPr="00CE7E99">
        <w:rPr>
          <w:b w:val="0"/>
          <w:kern w:val="28"/>
          <w:szCs w:val="24"/>
          <w:u w:val="single"/>
        </w:rPr>
        <w:t>ремонт</w:t>
      </w:r>
      <w:bookmarkEnd w:id="50"/>
    </w:p>
    <w:p w:rsidR="00F27E93" w:rsidRPr="00CE7E99" w:rsidRDefault="00F27E93" w:rsidP="00F27E93">
      <w:pPr>
        <w:widowControl w:val="0"/>
        <w:overflowPunct w:val="0"/>
        <w:autoSpaceDE w:val="0"/>
        <w:autoSpaceDN w:val="0"/>
        <w:adjustRightInd w:val="0"/>
        <w:spacing w:after="0" w:line="240" w:lineRule="auto"/>
        <w:ind w:firstLine="567"/>
        <w:contextualSpacing w:val="0"/>
        <w:textAlignment w:val="baseline"/>
        <w:rPr>
          <w:rFonts w:eastAsia="Times New Roman" w:cs="Arial"/>
          <w:bCs/>
          <w:iCs/>
          <w:sz w:val="24"/>
          <w:szCs w:val="24"/>
          <w:lang w:eastAsia="ru-RU"/>
        </w:rPr>
      </w:pPr>
      <w:r w:rsidRPr="00CE7E99">
        <w:rPr>
          <w:rFonts w:eastAsia="Times New Roman" w:cs="Arial"/>
          <w:bCs/>
          <w:iCs/>
          <w:sz w:val="24"/>
          <w:szCs w:val="24"/>
          <w:lang w:eastAsia="ru-RU"/>
        </w:rPr>
        <w:t>Текущих ремонтов для горелки не предусмотрено. В случае поломки необходимо обратиться к производителю изделия.</w:t>
      </w:r>
    </w:p>
    <w:p w:rsidR="00F27E93" w:rsidRPr="00CE7E99" w:rsidRDefault="00F27E93" w:rsidP="00F27E93">
      <w:pPr>
        <w:widowControl w:val="0"/>
        <w:overflowPunct w:val="0"/>
        <w:autoSpaceDE w:val="0"/>
        <w:autoSpaceDN w:val="0"/>
        <w:adjustRightInd w:val="0"/>
        <w:spacing w:after="0" w:line="240" w:lineRule="auto"/>
        <w:ind w:firstLine="567"/>
        <w:contextualSpacing w:val="0"/>
        <w:textAlignment w:val="baseline"/>
        <w:rPr>
          <w:rFonts w:eastAsia="Times New Roman" w:cs="Arial"/>
          <w:bCs/>
          <w:iCs/>
          <w:sz w:val="24"/>
          <w:szCs w:val="24"/>
          <w:lang w:eastAsia="ru-RU"/>
        </w:rPr>
      </w:pPr>
    </w:p>
    <w:p w:rsidR="00F27E93" w:rsidRPr="00CE7E99" w:rsidRDefault="00F27E93" w:rsidP="00F27E93">
      <w:pPr>
        <w:pStyle w:val="1"/>
        <w:numPr>
          <w:ilvl w:val="0"/>
          <w:numId w:val="0"/>
        </w:numPr>
        <w:tabs>
          <w:tab w:val="left" w:pos="1418"/>
        </w:tabs>
        <w:jc w:val="center"/>
        <w:rPr>
          <w:rFonts w:cs="Arial"/>
          <w:b w:val="0"/>
          <w:bCs/>
          <w:iCs/>
          <w:kern w:val="28"/>
          <w:szCs w:val="24"/>
        </w:rPr>
      </w:pPr>
      <w:bookmarkStart w:id="51" w:name="_Toc448495332"/>
      <w:r w:rsidRPr="00CE7E99">
        <w:rPr>
          <w:kern w:val="28"/>
          <w:szCs w:val="24"/>
        </w:rPr>
        <w:t xml:space="preserve">9. </w:t>
      </w:r>
      <w:r w:rsidRPr="00E54CEC">
        <w:rPr>
          <w:kern w:val="28"/>
          <w:szCs w:val="24"/>
          <w:u w:val="single"/>
        </w:rPr>
        <w:t>ХРАНЕНИЕ</w:t>
      </w:r>
      <w:bookmarkEnd w:id="51"/>
    </w:p>
    <w:p w:rsidR="00F27E93" w:rsidRPr="00CE7E99" w:rsidRDefault="00F27E93" w:rsidP="00F27E93">
      <w:pPr>
        <w:widowControl w:val="0"/>
        <w:overflowPunct w:val="0"/>
        <w:autoSpaceDE w:val="0"/>
        <w:autoSpaceDN w:val="0"/>
        <w:adjustRightInd w:val="0"/>
        <w:spacing w:after="0" w:line="240" w:lineRule="auto"/>
        <w:ind w:firstLine="567"/>
        <w:contextualSpacing w:val="0"/>
        <w:textAlignment w:val="baseline"/>
        <w:rPr>
          <w:rFonts w:eastAsia="Times New Roman" w:cs="Arial"/>
          <w:bCs/>
          <w:iCs/>
          <w:sz w:val="24"/>
          <w:szCs w:val="24"/>
          <w:lang w:eastAsia="ru-RU"/>
        </w:rPr>
      </w:pPr>
      <w:r w:rsidRPr="00CE7E99">
        <w:rPr>
          <w:rFonts w:eastAsia="Times New Roman"/>
          <w:sz w:val="24"/>
          <w:szCs w:val="24"/>
          <w:lang w:eastAsia="ru-RU"/>
        </w:rPr>
        <w:t>Хранение горелки в упакованном виде должно проводиться в условиях, соответствующих группе 1(Л) по ГОСТ 15150-69.</w:t>
      </w:r>
    </w:p>
    <w:p w:rsidR="00F27E93" w:rsidRPr="00CE7E99" w:rsidRDefault="00F27E93" w:rsidP="00F27E93">
      <w:pPr>
        <w:widowControl w:val="0"/>
        <w:overflowPunct w:val="0"/>
        <w:autoSpaceDE w:val="0"/>
        <w:autoSpaceDN w:val="0"/>
        <w:adjustRightInd w:val="0"/>
        <w:spacing w:after="0" w:line="240" w:lineRule="auto"/>
        <w:ind w:firstLine="567"/>
        <w:contextualSpacing w:val="0"/>
        <w:textAlignment w:val="baseline"/>
        <w:rPr>
          <w:rFonts w:eastAsia="Times New Roman" w:cs="Arial"/>
          <w:bCs/>
          <w:iCs/>
          <w:sz w:val="24"/>
          <w:szCs w:val="24"/>
          <w:lang w:eastAsia="ru-RU"/>
        </w:rPr>
      </w:pPr>
    </w:p>
    <w:p w:rsidR="00F27E93" w:rsidRPr="00CE7E99" w:rsidRDefault="00F27E93" w:rsidP="00F27E93">
      <w:pPr>
        <w:pStyle w:val="1"/>
        <w:numPr>
          <w:ilvl w:val="0"/>
          <w:numId w:val="0"/>
        </w:numPr>
        <w:tabs>
          <w:tab w:val="left" w:pos="1418"/>
        </w:tabs>
        <w:jc w:val="center"/>
        <w:rPr>
          <w:rFonts w:cs="Arial"/>
          <w:b w:val="0"/>
          <w:bCs/>
          <w:iCs/>
          <w:kern w:val="28"/>
          <w:szCs w:val="24"/>
        </w:rPr>
      </w:pPr>
      <w:bookmarkStart w:id="52" w:name="_Toc448495333"/>
      <w:r w:rsidRPr="00CE7E99">
        <w:rPr>
          <w:kern w:val="28"/>
          <w:szCs w:val="24"/>
        </w:rPr>
        <w:t xml:space="preserve">10. </w:t>
      </w:r>
      <w:r w:rsidRPr="00E54CEC">
        <w:rPr>
          <w:kern w:val="28"/>
          <w:szCs w:val="24"/>
          <w:u w:val="single"/>
        </w:rPr>
        <w:t>ТРАНСПОРТИРОВАНИЕ</w:t>
      </w:r>
      <w:bookmarkEnd w:id="52"/>
    </w:p>
    <w:p w:rsidR="00F27E93" w:rsidRPr="00CE7E99" w:rsidRDefault="00F27E93" w:rsidP="00F27E93">
      <w:pPr>
        <w:widowControl w:val="0"/>
        <w:overflowPunct w:val="0"/>
        <w:autoSpaceDE w:val="0"/>
        <w:autoSpaceDN w:val="0"/>
        <w:adjustRightInd w:val="0"/>
        <w:spacing w:after="0" w:line="240" w:lineRule="auto"/>
        <w:ind w:firstLine="567"/>
        <w:contextualSpacing w:val="0"/>
        <w:textAlignment w:val="baseline"/>
        <w:rPr>
          <w:rFonts w:eastAsia="Times New Roman" w:cs="Arial"/>
          <w:bCs/>
          <w:iCs/>
          <w:sz w:val="24"/>
          <w:szCs w:val="24"/>
          <w:lang w:eastAsia="ru-RU"/>
        </w:rPr>
      </w:pPr>
      <w:r w:rsidRPr="00CE7E99">
        <w:rPr>
          <w:rFonts w:eastAsia="Times New Roman" w:cs="Arial"/>
          <w:bCs/>
          <w:iCs/>
          <w:sz w:val="24"/>
          <w:szCs w:val="24"/>
          <w:lang w:eastAsia="ru-RU"/>
        </w:rPr>
        <w:t>Горелки можно транспортировать в транспортной таре любыми видами крытого транспорта в соответствии с правилами перевозок, действующими на данном виде транспорта.</w:t>
      </w:r>
    </w:p>
    <w:p w:rsidR="00F27E93" w:rsidRPr="00CE7E99" w:rsidRDefault="00F27E93" w:rsidP="00F27E93">
      <w:pPr>
        <w:widowControl w:val="0"/>
        <w:overflowPunct w:val="0"/>
        <w:autoSpaceDE w:val="0"/>
        <w:autoSpaceDN w:val="0"/>
        <w:adjustRightInd w:val="0"/>
        <w:spacing w:after="0" w:line="240" w:lineRule="auto"/>
        <w:ind w:firstLine="567"/>
        <w:contextualSpacing w:val="0"/>
        <w:textAlignment w:val="baseline"/>
        <w:rPr>
          <w:rFonts w:eastAsia="Times New Roman" w:cs="Arial"/>
          <w:bCs/>
          <w:iCs/>
          <w:sz w:val="24"/>
          <w:szCs w:val="24"/>
          <w:lang w:eastAsia="ru-RU"/>
        </w:rPr>
      </w:pPr>
      <w:r w:rsidRPr="00CE7E99">
        <w:rPr>
          <w:rFonts w:eastAsia="Times New Roman" w:cs="Arial"/>
          <w:bCs/>
          <w:iCs/>
          <w:sz w:val="24"/>
          <w:szCs w:val="24"/>
          <w:lang w:eastAsia="ru-RU"/>
        </w:rPr>
        <w:t>Условия транспортирования:</w:t>
      </w:r>
    </w:p>
    <w:p w:rsidR="00F27E93" w:rsidRPr="00CE7E99" w:rsidRDefault="00F27E93" w:rsidP="00F27E93">
      <w:pPr>
        <w:widowControl w:val="0"/>
        <w:numPr>
          <w:ilvl w:val="0"/>
          <w:numId w:val="8"/>
        </w:numPr>
        <w:tabs>
          <w:tab w:val="left" w:pos="851"/>
        </w:tabs>
        <w:overflowPunct w:val="0"/>
        <w:autoSpaceDE w:val="0"/>
        <w:autoSpaceDN w:val="0"/>
        <w:adjustRightInd w:val="0"/>
        <w:spacing w:after="0" w:line="240" w:lineRule="auto"/>
        <w:ind w:left="0" w:firstLine="567"/>
        <w:contextualSpacing w:val="0"/>
        <w:textAlignment w:val="baseline"/>
        <w:rPr>
          <w:rFonts w:eastAsia="Times New Roman" w:cs="Arial"/>
          <w:bCs/>
          <w:iCs/>
          <w:sz w:val="24"/>
          <w:szCs w:val="24"/>
          <w:lang w:eastAsia="ru-RU"/>
        </w:rPr>
      </w:pPr>
      <w:r w:rsidRPr="00CE7E99">
        <w:rPr>
          <w:rFonts w:eastAsia="Times New Roman" w:cs="Arial"/>
          <w:bCs/>
          <w:iCs/>
          <w:sz w:val="24"/>
          <w:szCs w:val="24"/>
          <w:lang w:eastAsia="ru-RU"/>
        </w:rPr>
        <w:t xml:space="preserve">в </w:t>
      </w:r>
      <w:r w:rsidRPr="00CE7E99">
        <w:rPr>
          <w:rFonts w:eastAsia="Times New Roman"/>
          <w:sz w:val="24"/>
          <w:szCs w:val="24"/>
          <w:lang w:eastAsia="ru-RU"/>
        </w:rPr>
        <w:t>части</w:t>
      </w:r>
      <w:r w:rsidRPr="00CE7E99">
        <w:rPr>
          <w:rFonts w:eastAsia="Times New Roman" w:cs="Arial"/>
          <w:bCs/>
          <w:iCs/>
          <w:sz w:val="24"/>
          <w:szCs w:val="24"/>
          <w:lang w:eastAsia="ru-RU"/>
        </w:rPr>
        <w:t xml:space="preserve"> воздействия механических факторов – группа С по ГОСТ 23216-78;</w:t>
      </w:r>
    </w:p>
    <w:p w:rsidR="00F27E93" w:rsidRPr="00CE7E99" w:rsidRDefault="00F27E93" w:rsidP="00F27E93">
      <w:pPr>
        <w:widowControl w:val="0"/>
        <w:numPr>
          <w:ilvl w:val="0"/>
          <w:numId w:val="8"/>
        </w:numPr>
        <w:tabs>
          <w:tab w:val="left" w:pos="851"/>
        </w:tabs>
        <w:overflowPunct w:val="0"/>
        <w:autoSpaceDE w:val="0"/>
        <w:autoSpaceDN w:val="0"/>
        <w:adjustRightInd w:val="0"/>
        <w:spacing w:after="0" w:line="240" w:lineRule="auto"/>
        <w:ind w:left="0" w:firstLine="567"/>
        <w:contextualSpacing w:val="0"/>
        <w:textAlignment w:val="baseline"/>
        <w:rPr>
          <w:rFonts w:eastAsia="Times New Roman" w:cs="Arial"/>
          <w:bCs/>
          <w:iCs/>
          <w:sz w:val="24"/>
          <w:szCs w:val="24"/>
          <w:lang w:eastAsia="ru-RU"/>
        </w:rPr>
      </w:pPr>
      <w:r w:rsidRPr="00CE7E99">
        <w:rPr>
          <w:rFonts w:eastAsia="Times New Roman" w:cs="Arial"/>
          <w:bCs/>
          <w:iCs/>
          <w:sz w:val="24"/>
          <w:szCs w:val="24"/>
          <w:lang w:eastAsia="ru-RU"/>
        </w:rPr>
        <w:t xml:space="preserve">в части </w:t>
      </w:r>
      <w:r w:rsidRPr="00CE7E99">
        <w:rPr>
          <w:rFonts w:eastAsia="Times New Roman"/>
          <w:sz w:val="24"/>
          <w:szCs w:val="24"/>
          <w:lang w:eastAsia="ru-RU"/>
        </w:rPr>
        <w:t>климатических</w:t>
      </w:r>
      <w:r w:rsidRPr="00CE7E99">
        <w:rPr>
          <w:rFonts w:eastAsia="Times New Roman" w:cs="Arial"/>
          <w:bCs/>
          <w:iCs/>
          <w:sz w:val="24"/>
          <w:szCs w:val="24"/>
          <w:lang w:eastAsia="ru-RU"/>
        </w:rPr>
        <w:t xml:space="preserve"> воздействий – группа 2(С) по ГОСТ 15150-69.</w:t>
      </w:r>
    </w:p>
    <w:p w:rsidR="00F27E93" w:rsidRPr="00CE7E99" w:rsidRDefault="00F27E93" w:rsidP="00F27E93">
      <w:pPr>
        <w:widowControl w:val="0"/>
        <w:overflowPunct w:val="0"/>
        <w:autoSpaceDE w:val="0"/>
        <w:autoSpaceDN w:val="0"/>
        <w:adjustRightInd w:val="0"/>
        <w:spacing w:after="0" w:line="240" w:lineRule="auto"/>
        <w:ind w:firstLine="567"/>
        <w:contextualSpacing w:val="0"/>
        <w:textAlignment w:val="baseline"/>
        <w:rPr>
          <w:rFonts w:eastAsia="Times New Roman" w:cs="Arial"/>
          <w:bCs/>
          <w:iCs/>
          <w:sz w:val="24"/>
          <w:szCs w:val="24"/>
          <w:lang w:eastAsia="ru-RU"/>
        </w:rPr>
      </w:pPr>
    </w:p>
    <w:p w:rsidR="00F27E93" w:rsidRPr="00CE7E99" w:rsidRDefault="00F27E93" w:rsidP="00F27E93">
      <w:pPr>
        <w:pStyle w:val="1"/>
        <w:numPr>
          <w:ilvl w:val="0"/>
          <w:numId w:val="0"/>
        </w:numPr>
        <w:tabs>
          <w:tab w:val="left" w:pos="1418"/>
        </w:tabs>
        <w:jc w:val="center"/>
        <w:rPr>
          <w:rFonts w:cs="Arial"/>
          <w:b w:val="0"/>
          <w:bCs/>
          <w:iCs/>
          <w:kern w:val="28"/>
          <w:szCs w:val="24"/>
        </w:rPr>
      </w:pPr>
      <w:bookmarkStart w:id="53" w:name="_Toc448495334"/>
      <w:r w:rsidRPr="00CE7E99">
        <w:rPr>
          <w:kern w:val="28"/>
          <w:szCs w:val="24"/>
        </w:rPr>
        <w:t xml:space="preserve">11. </w:t>
      </w:r>
      <w:r w:rsidRPr="00E54CEC">
        <w:rPr>
          <w:kern w:val="28"/>
          <w:szCs w:val="24"/>
          <w:u w:val="single"/>
        </w:rPr>
        <w:t>УТИЛИЗАЦИЯ</w:t>
      </w:r>
      <w:bookmarkEnd w:id="53"/>
    </w:p>
    <w:p w:rsidR="00F27E93" w:rsidRPr="00CE7E99" w:rsidRDefault="00F27E93" w:rsidP="00F27E93">
      <w:pPr>
        <w:widowControl w:val="0"/>
        <w:overflowPunct w:val="0"/>
        <w:autoSpaceDE w:val="0"/>
        <w:autoSpaceDN w:val="0"/>
        <w:adjustRightInd w:val="0"/>
        <w:spacing w:after="0" w:line="240" w:lineRule="auto"/>
        <w:ind w:firstLine="567"/>
        <w:contextualSpacing w:val="0"/>
        <w:textAlignment w:val="baseline"/>
        <w:rPr>
          <w:rFonts w:eastAsia="Times New Roman" w:cs="Arial"/>
          <w:bCs/>
          <w:iCs/>
          <w:sz w:val="24"/>
          <w:szCs w:val="24"/>
          <w:lang w:eastAsia="ru-RU"/>
        </w:rPr>
      </w:pPr>
      <w:r w:rsidRPr="00CE7E99">
        <w:rPr>
          <w:rFonts w:eastAsia="Times New Roman" w:hint="eastAsia"/>
          <w:sz w:val="24"/>
          <w:szCs w:val="24"/>
          <w:lang w:eastAsia="ru-RU"/>
        </w:rPr>
        <w:t>Горелки</w:t>
      </w:r>
      <w:r w:rsidRPr="00CE7E99">
        <w:rPr>
          <w:rFonts w:eastAsia="Times New Roman"/>
          <w:sz w:val="24"/>
          <w:szCs w:val="24"/>
          <w:lang w:eastAsia="ru-RU"/>
        </w:rPr>
        <w:t xml:space="preserve">, </w:t>
      </w:r>
      <w:r w:rsidRPr="00CE7E99">
        <w:rPr>
          <w:rFonts w:eastAsia="Times New Roman" w:hint="eastAsia"/>
          <w:sz w:val="24"/>
          <w:szCs w:val="24"/>
          <w:lang w:eastAsia="ru-RU"/>
        </w:rPr>
        <w:t>пришедшие</w:t>
      </w:r>
      <w:r w:rsidRPr="00CE7E99">
        <w:rPr>
          <w:rFonts w:eastAsia="Times New Roman"/>
          <w:sz w:val="24"/>
          <w:szCs w:val="24"/>
          <w:lang w:eastAsia="ru-RU"/>
        </w:rPr>
        <w:t xml:space="preserve"> </w:t>
      </w:r>
      <w:r w:rsidRPr="00CE7E99">
        <w:rPr>
          <w:rFonts w:eastAsia="Times New Roman" w:hint="eastAsia"/>
          <w:sz w:val="24"/>
          <w:szCs w:val="24"/>
          <w:lang w:eastAsia="ru-RU"/>
        </w:rPr>
        <w:t>в</w:t>
      </w:r>
      <w:r w:rsidRPr="00CE7E99">
        <w:rPr>
          <w:rFonts w:eastAsia="Times New Roman"/>
          <w:sz w:val="24"/>
          <w:szCs w:val="24"/>
          <w:lang w:eastAsia="ru-RU"/>
        </w:rPr>
        <w:t xml:space="preserve"> </w:t>
      </w:r>
      <w:r w:rsidRPr="00CE7E99">
        <w:rPr>
          <w:rFonts w:eastAsia="Times New Roman" w:hint="eastAsia"/>
          <w:sz w:val="24"/>
          <w:szCs w:val="24"/>
          <w:lang w:eastAsia="ru-RU"/>
        </w:rPr>
        <w:t>негодность</w:t>
      </w:r>
      <w:r w:rsidRPr="00CE7E99">
        <w:rPr>
          <w:rFonts w:eastAsia="Times New Roman"/>
          <w:sz w:val="24"/>
          <w:szCs w:val="24"/>
          <w:lang w:eastAsia="ru-RU"/>
        </w:rPr>
        <w:t xml:space="preserve"> </w:t>
      </w:r>
      <w:r w:rsidRPr="00CE7E99">
        <w:rPr>
          <w:rFonts w:eastAsia="Times New Roman" w:hint="eastAsia"/>
          <w:sz w:val="24"/>
          <w:szCs w:val="24"/>
          <w:lang w:eastAsia="ru-RU"/>
        </w:rPr>
        <w:t>в</w:t>
      </w:r>
      <w:r w:rsidRPr="00CE7E99">
        <w:rPr>
          <w:rFonts w:eastAsia="Times New Roman"/>
          <w:sz w:val="24"/>
          <w:szCs w:val="24"/>
          <w:lang w:eastAsia="ru-RU"/>
        </w:rPr>
        <w:t xml:space="preserve"> </w:t>
      </w:r>
      <w:r w:rsidRPr="00CE7E99">
        <w:rPr>
          <w:rFonts w:eastAsia="Times New Roman" w:hint="eastAsia"/>
          <w:sz w:val="24"/>
          <w:szCs w:val="24"/>
          <w:lang w:eastAsia="ru-RU"/>
        </w:rPr>
        <w:t>связи</w:t>
      </w:r>
      <w:r w:rsidRPr="00CE7E99">
        <w:rPr>
          <w:rFonts w:eastAsia="Times New Roman"/>
          <w:sz w:val="24"/>
          <w:szCs w:val="24"/>
          <w:lang w:eastAsia="ru-RU"/>
        </w:rPr>
        <w:t xml:space="preserve"> </w:t>
      </w:r>
      <w:r w:rsidRPr="00CE7E99">
        <w:rPr>
          <w:rFonts w:eastAsia="Times New Roman" w:hint="eastAsia"/>
          <w:sz w:val="24"/>
          <w:szCs w:val="24"/>
          <w:lang w:eastAsia="ru-RU"/>
        </w:rPr>
        <w:t>с</w:t>
      </w:r>
      <w:r w:rsidRPr="00CE7E99">
        <w:rPr>
          <w:rFonts w:eastAsia="Times New Roman"/>
          <w:sz w:val="24"/>
          <w:szCs w:val="24"/>
          <w:lang w:eastAsia="ru-RU"/>
        </w:rPr>
        <w:t xml:space="preserve"> </w:t>
      </w:r>
      <w:r w:rsidRPr="00CE7E99">
        <w:rPr>
          <w:rFonts w:eastAsia="Times New Roman" w:hint="eastAsia"/>
          <w:sz w:val="24"/>
          <w:szCs w:val="24"/>
          <w:lang w:eastAsia="ru-RU"/>
        </w:rPr>
        <w:t>выработкой</w:t>
      </w:r>
      <w:r w:rsidRPr="00CE7E99">
        <w:rPr>
          <w:rFonts w:eastAsia="Times New Roman"/>
          <w:sz w:val="24"/>
          <w:szCs w:val="24"/>
          <w:lang w:eastAsia="ru-RU"/>
        </w:rPr>
        <w:t xml:space="preserve"> </w:t>
      </w:r>
      <w:r w:rsidRPr="00CE7E99">
        <w:rPr>
          <w:rFonts w:eastAsia="Times New Roman" w:hint="eastAsia"/>
          <w:sz w:val="24"/>
          <w:szCs w:val="24"/>
          <w:lang w:eastAsia="ru-RU"/>
        </w:rPr>
        <w:t>своего</w:t>
      </w:r>
      <w:r w:rsidRPr="00CE7E99">
        <w:rPr>
          <w:rFonts w:eastAsia="Times New Roman"/>
          <w:sz w:val="24"/>
          <w:szCs w:val="24"/>
          <w:lang w:eastAsia="ru-RU"/>
        </w:rPr>
        <w:t xml:space="preserve"> </w:t>
      </w:r>
      <w:r w:rsidRPr="00CE7E99">
        <w:rPr>
          <w:rFonts w:eastAsia="Times New Roman" w:hint="eastAsia"/>
          <w:sz w:val="24"/>
          <w:szCs w:val="24"/>
          <w:lang w:eastAsia="ru-RU"/>
        </w:rPr>
        <w:t>ресурса</w:t>
      </w:r>
      <w:r w:rsidRPr="00CE7E99">
        <w:rPr>
          <w:rFonts w:eastAsia="Times New Roman"/>
          <w:sz w:val="24"/>
          <w:szCs w:val="24"/>
          <w:lang w:eastAsia="ru-RU"/>
        </w:rPr>
        <w:t xml:space="preserve"> или </w:t>
      </w:r>
      <w:r w:rsidRPr="00CE7E99">
        <w:rPr>
          <w:rFonts w:eastAsia="Times New Roman" w:hint="eastAsia"/>
          <w:sz w:val="24"/>
          <w:szCs w:val="24"/>
          <w:lang w:eastAsia="ru-RU"/>
        </w:rPr>
        <w:t>из</w:t>
      </w:r>
      <w:r w:rsidRPr="00CE7E99">
        <w:rPr>
          <w:rFonts w:eastAsia="Times New Roman"/>
          <w:sz w:val="24"/>
          <w:szCs w:val="24"/>
          <w:lang w:eastAsia="ru-RU"/>
        </w:rPr>
        <w:t>-</w:t>
      </w:r>
      <w:r w:rsidRPr="00CE7E99">
        <w:rPr>
          <w:rFonts w:eastAsia="Times New Roman" w:hint="eastAsia"/>
          <w:sz w:val="24"/>
          <w:szCs w:val="24"/>
          <w:lang w:eastAsia="ru-RU"/>
        </w:rPr>
        <w:t>за</w:t>
      </w:r>
      <w:r w:rsidRPr="00CE7E99">
        <w:rPr>
          <w:rFonts w:eastAsia="Times New Roman"/>
          <w:sz w:val="24"/>
          <w:szCs w:val="24"/>
          <w:lang w:eastAsia="ru-RU"/>
        </w:rPr>
        <w:t xml:space="preserve"> </w:t>
      </w:r>
      <w:r w:rsidRPr="00CE7E99">
        <w:rPr>
          <w:rFonts w:eastAsia="Times New Roman" w:hint="eastAsia"/>
          <w:sz w:val="24"/>
          <w:szCs w:val="24"/>
          <w:lang w:eastAsia="ru-RU"/>
        </w:rPr>
        <w:t>неправильной</w:t>
      </w:r>
      <w:r w:rsidRPr="00CE7E99">
        <w:rPr>
          <w:rFonts w:eastAsia="Times New Roman"/>
          <w:sz w:val="24"/>
          <w:szCs w:val="24"/>
          <w:lang w:eastAsia="ru-RU"/>
        </w:rPr>
        <w:t xml:space="preserve"> </w:t>
      </w:r>
      <w:r w:rsidRPr="00CE7E99">
        <w:rPr>
          <w:rFonts w:eastAsia="Times New Roman" w:hint="eastAsia"/>
          <w:sz w:val="24"/>
          <w:szCs w:val="24"/>
          <w:lang w:eastAsia="ru-RU"/>
        </w:rPr>
        <w:t>эксплуатации</w:t>
      </w:r>
      <w:r w:rsidRPr="00CE7E99">
        <w:rPr>
          <w:rFonts w:eastAsia="Times New Roman"/>
          <w:sz w:val="24"/>
          <w:szCs w:val="24"/>
          <w:lang w:eastAsia="ru-RU"/>
        </w:rPr>
        <w:t xml:space="preserve">, </w:t>
      </w:r>
      <w:r w:rsidRPr="00CE7E99">
        <w:rPr>
          <w:rFonts w:eastAsia="Times New Roman" w:hint="eastAsia"/>
          <w:sz w:val="24"/>
          <w:szCs w:val="24"/>
          <w:lang w:eastAsia="ru-RU"/>
        </w:rPr>
        <w:t>подлежат</w:t>
      </w:r>
      <w:r w:rsidRPr="00CE7E99">
        <w:rPr>
          <w:rFonts w:eastAsia="Times New Roman"/>
          <w:sz w:val="24"/>
          <w:szCs w:val="24"/>
          <w:lang w:eastAsia="ru-RU"/>
        </w:rPr>
        <w:t xml:space="preserve"> </w:t>
      </w:r>
      <w:r w:rsidRPr="00CE7E99">
        <w:rPr>
          <w:rFonts w:eastAsia="Times New Roman" w:hint="eastAsia"/>
          <w:sz w:val="24"/>
          <w:szCs w:val="24"/>
          <w:lang w:eastAsia="ru-RU"/>
        </w:rPr>
        <w:t>утилизации</w:t>
      </w:r>
      <w:r w:rsidRPr="00CE7E99">
        <w:rPr>
          <w:rFonts w:eastAsia="Times New Roman"/>
          <w:sz w:val="24"/>
          <w:szCs w:val="24"/>
          <w:lang w:eastAsia="ru-RU"/>
        </w:rPr>
        <w:t xml:space="preserve">. </w:t>
      </w:r>
      <w:r w:rsidRPr="00CE7E99">
        <w:rPr>
          <w:rFonts w:eastAsia="Times New Roman" w:hint="eastAsia"/>
          <w:sz w:val="24"/>
          <w:szCs w:val="24"/>
          <w:lang w:eastAsia="ru-RU"/>
        </w:rPr>
        <w:t>Горелки</w:t>
      </w:r>
      <w:r w:rsidRPr="00CE7E99">
        <w:rPr>
          <w:rFonts w:eastAsia="Times New Roman"/>
          <w:sz w:val="24"/>
          <w:szCs w:val="24"/>
          <w:lang w:eastAsia="ru-RU"/>
        </w:rPr>
        <w:t xml:space="preserve"> </w:t>
      </w:r>
      <w:r w:rsidRPr="00CE7E99">
        <w:rPr>
          <w:rFonts w:eastAsia="Times New Roman" w:hint="eastAsia"/>
          <w:sz w:val="24"/>
          <w:szCs w:val="24"/>
          <w:lang w:eastAsia="ru-RU"/>
        </w:rPr>
        <w:t>не</w:t>
      </w:r>
      <w:r w:rsidRPr="00CE7E99">
        <w:rPr>
          <w:rFonts w:eastAsia="Times New Roman"/>
          <w:sz w:val="24"/>
          <w:szCs w:val="24"/>
          <w:lang w:eastAsia="ru-RU"/>
        </w:rPr>
        <w:t xml:space="preserve"> </w:t>
      </w:r>
      <w:r w:rsidRPr="00CE7E99">
        <w:rPr>
          <w:rFonts w:eastAsia="Times New Roman" w:hint="eastAsia"/>
          <w:sz w:val="24"/>
          <w:szCs w:val="24"/>
          <w:lang w:eastAsia="ru-RU"/>
        </w:rPr>
        <w:t>содержат</w:t>
      </w:r>
      <w:r w:rsidRPr="00CE7E99">
        <w:rPr>
          <w:rFonts w:eastAsia="Times New Roman"/>
          <w:sz w:val="24"/>
          <w:szCs w:val="24"/>
          <w:lang w:eastAsia="ru-RU"/>
        </w:rPr>
        <w:t xml:space="preserve"> </w:t>
      </w:r>
      <w:r w:rsidRPr="00CE7E99">
        <w:rPr>
          <w:rFonts w:eastAsia="Times New Roman" w:hint="eastAsia"/>
          <w:sz w:val="24"/>
          <w:szCs w:val="24"/>
          <w:lang w:eastAsia="ru-RU"/>
        </w:rPr>
        <w:t>материалов</w:t>
      </w:r>
      <w:r w:rsidRPr="00CE7E99">
        <w:rPr>
          <w:rFonts w:eastAsia="Times New Roman"/>
          <w:sz w:val="24"/>
          <w:szCs w:val="24"/>
          <w:lang w:eastAsia="ru-RU"/>
        </w:rPr>
        <w:t xml:space="preserve"> </w:t>
      </w:r>
      <w:r w:rsidRPr="00CE7E99">
        <w:rPr>
          <w:rFonts w:eastAsia="Times New Roman" w:hint="eastAsia"/>
          <w:sz w:val="24"/>
          <w:szCs w:val="24"/>
          <w:lang w:eastAsia="ru-RU"/>
        </w:rPr>
        <w:t>и</w:t>
      </w:r>
      <w:r w:rsidRPr="00CE7E99">
        <w:rPr>
          <w:rFonts w:eastAsia="Times New Roman"/>
          <w:sz w:val="24"/>
          <w:szCs w:val="24"/>
          <w:lang w:eastAsia="ru-RU"/>
        </w:rPr>
        <w:t xml:space="preserve"> </w:t>
      </w:r>
      <w:r w:rsidRPr="00CE7E99">
        <w:rPr>
          <w:rFonts w:eastAsia="Times New Roman" w:hint="eastAsia"/>
          <w:sz w:val="24"/>
          <w:szCs w:val="24"/>
          <w:lang w:eastAsia="ru-RU"/>
        </w:rPr>
        <w:t>комплектующих</w:t>
      </w:r>
      <w:r w:rsidRPr="00CE7E99">
        <w:rPr>
          <w:rFonts w:eastAsia="Times New Roman"/>
          <w:sz w:val="24"/>
          <w:szCs w:val="24"/>
          <w:lang w:eastAsia="ru-RU"/>
        </w:rPr>
        <w:t xml:space="preserve">, </w:t>
      </w:r>
      <w:r w:rsidRPr="00CE7E99">
        <w:rPr>
          <w:rFonts w:eastAsia="Times New Roman" w:hint="eastAsia"/>
          <w:sz w:val="24"/>
          <w:szCs w:val="24"/>
          <w:lang w:eastAsia="ru-RU"/>
        </w:rPr>
        <w:t>представляющих</w:t>
      </w:r>
      <w:r w:rsidRPr="00CE7E99">
        <w:rPr>
          <w:rFonts w:eastAsia="Times New Roman"/>
          <w:sz w:val="24"/>
          <w:szCs w:val="24"/>
          <w:lang w:eastAsia="ru-RU"/>
        </w:rPr>
        <w:t xml:space="preserve"> </w:t>
      </w:r>
      <w:r w:rsidRPr="00CE7E99">
        <w:rPr>
          <w:rFonts w:eastAsia="Times New Roman" w:hint="eastAsia"/>
          <w:sz w:val="24"/>
          <w:szCs w:val="24"/>
          <w:lang w:eastAsia="ru-RU"/>
        </w:rPr>
        <w:t>опасность</w:t>
      </w:r>
      <w:r w:rsidRPr="00CE7E99">
        <w:rPr>
          <w:rFonts w:eastAsia="Times New Roman"/>
          <w:sz w:val="24"/>
          <w:szCs w:val="24"/>
          <w:lang w:eastAsia="ru-RU"/>
        </w:rPr>
        <w:t xml:space="preserve"> </w:t>
      </w:r>
      <w:r w:rsidRPr="00CE7E99">
        <w:rPr>
          <w:rFonts w:eastAsia="Times New Roman" w:hint="eastAsia"/>
          <w:sz w:val="24"/>
          <w:szCs w:val="24"/>
          <w:lang w:eastAsia="ru-RU"/>
        </w:rPr>
        <w:t>для</w:t>
      </w:r>
      <w:r w:rsidRPr="00CE7E99">
        <w:rPr>
          <w:rFonts w:eastAsia="Times New Roman"/>
          <w:sz w:val="24"/>
          <w:szCs w:val="24"/>
          <w:lang w:eastAsia="ru-RU"/>
        </w:rPr>
        <w:t xml:space="preserve"> </w:t>
      </w:r>
      <w:r w:rsidRPr="00CE7E99">
        <w:rPr>
          <w:rFonts w:eastAsia="Times New Roman" w:hint="eastAsia"/>
          <w:sz w:val="24"/>
          <w:szCs w:val="24"/>
          <w:lang w:eastAsia="ru-RU"/>
        </w:rPr>
        <w:t>окружающ</w:t>
      </w:r>
      <w:r w:rsidRPr="00CE7E99">
        <w:rPr>
          <w:rFonts w:eastAsia="Times New Roman"/>
          <w:sz w:val="24"/>
          <w:szCs w:val="24"/>
          <w:lang w:eastAsia="ru-RU"/>
        </w:rPr>
        <w:t xml:space="preserve">ей среды, </w:t>
      </w:r>
      <w:r w:rsidRPr="00CE7E99">
        <w:rPr>
          <w:rFonts w:eastAsia="Times New Roman" w:hint="eastAsia"/>
          <w:sz w:val="24"/>
          <w:szCs w:val="24"/>
          <w:lang w:eastAsia="ru-RU"/>
        </w:rPr>
        <w:t>и</w:t>
      </w:r>
      <w:r w:rsidRPr="00CE7E99">
        <w:rPr>
          <w:rFonts w:eastAsia="Times New Roman"/>
          <w:sz w:val="24"/>
          <w:szCs w:val="24"/>
          <w:lang w:eastAsia="ru-RU"/>
        </w:rPr>
        <w:t xml:space="preserve"> </w:t>
      </w:r>
      <w:r w:rsidRPr="00CE7E99">
        <w:rPr>
          <w:rFonts w:eastAsia="Times New Roman" w:hint="eastAsia"/>
          <w:sz w:val="24"/>
          <w:szCs w:val="24"/>
          <w:lang w:eastAsia="ru-RU"/>
        </w:rPr>
        <w:t>подлежат</w:t>
      </w:r>
      <w:r w:rsidRPr="00CE7E99">
        <w:rPr>
          <w:rFonts w:eastAsia="Times New Roman"/>
          <w:sz w:val="24"/>
          <w:szCs w:val="24"/>
          <w:lang w:eastAsia="ru-RU"/>
        </w:rPr>
        <w:t xml:space="preserve"> </w:t>
      </w:r>
      <w:r w:rsidRPr="00CE7E99">
        <w:rPr>
          <w:rFonts w:eastAsia="Times New Roman" w:hint="eastAsia"/>
          <w:sz w:val="24"/>
          <w:szCs w:val="24"/>
          <w:lang w:eastAsia="ru-RU"/>
        </w:rPr>
        <w:t>утилизации</w:t>
      </w:r>
      <w:r w:rsidRPr="00CE7E99">
        <w:rPr>
          <w:rFonts w:eastAsia="Times New Roman"/>
          <w:sz w:val="24"/>
          <w:szCs w:val="24"/>
          <w:lang w:eastAsia="ru-RU"/>
        </w:rPr>
        <w:t xml:space="preserve"> </w:t>
      </w:r>
      <w:r w:rsidRPr="00CE7E99">
        <w:rPr>
          <w:rFonts w:eastAsia="Times New Roman" w:hint="eastAsia"/>
          <w:sz w:val="24"/>
          <w:szCs w:val="24"/>
          <w:lang w:eastAsia="ru-RU"/>
        </w:rPr>
        <w:t>в</w:t>
      </w:r>
      <w:r w:rsidRPr="00CE7E99">
        <w:rPr>
          <w:rFonts w:eastAsia="Times New Roman"/>
          <w:sz w:val="24"/>
          <w:szCs w:val="24"/>
          <w:lang w:eastAsia="ru-RU"/>
        </w:rPr>
        <w:t xml:space="preserve"> </w:t>
      </w:r>
      <w:r w:rsidRPr="00CE7E99">
        <w:rPr>
          <w:rFonts w:eastAsia="Times New Roman" w:hint="eastAsia"/>
          <w:sz w:val="24"/>
          <w:szCs w:val="24"/>
          <w:lang w:eastAsia="ru-RU"/>
        </w:rPr>
        <w:t>порядке</w:t>
      </w:r>
      <w:r w:rsidRPr="00CE7E99">
        <w:rPr>
          <w:rFonts w:eastAsia="Times New Roman"/>
          <w:sz w:val="24"/>
          <w:szCs w:val="24"/>
          <w:lang w:eastAsia="ru-RU"/>
        </w:rPr>
        <w:t>, предусмотренном действующим в регионе законодательством.</w:t>
      </w:r>
    </w:p>
    <w:p w:rsidR="00F27E93" w:rsidRPr="00CE7E99" w:rsidRDefault="00F27E93" w:rsidP="00F27E93">
      <w:pPr>
        <w:spacing w:after="0" w:line="240" w:lineRule="auto"/>
        <w:rPr>
          <w:sz w:val="24"/>
          <w:szCs w:val="24"/>
        </w:rPr>
      </w:pPr>
    </w:p>
    <w:p w:rsidR="00DA7513" w:rsidRPr="004B22FB" w:rsidRDefault="00DA7513" w:rsidP="00DA7513">
      <w:pPr>
        <w:pStyle w:val="1"/>
        <w:numPr>
          <w:ilvl w:val="0"/>
          <w:numId w:val="0"/>
        </w:numPr>
        <w:jc w:val="center"/>
        <w:rPr>
          <w:rStyle w:val="hps"/>
          <w:b w:val="0"/>
          <w:szCs w:val="28"/>
        </w:rPr>
      </w:pPr>
      <w:bookmarkStart w:id="54" w:name="_Toc467493062"/>
      <w:r w:rsidRPr="004B22FB">
        <w:rPr>
          <w:rStyle w:val="hps"/>
          <w:b w:val="0"/>
          <w:szCs w:val="28"/>
        </w:rPr>
        <w:t xml:space="preserve">12.  </w:t>
      </w:r>
      <w:r w:rsidRPr="00E54CEC">
        <w:rPr>
          <w:u w:val="single"/>
        </w:rPr>
        <w:t>ГАРАНТИЙНЫЕ ОБЯЗАТЕЛЬСТВА</w:t>
      </w:r>
      <w:bookmarkEnd w:id="54"/>
    </w:p>
    <w:p w:rsidR="00DA7513" w:rsidRPr="00E54CEC" w:rsidRDefault="00DA7513" w:rsidP="00E54CEC">
      <w:pPr>
        <w:tabs>
          <w:tab w:val="left" w:pos="360"/>
        </w:tabs>
        <w:spacing w:after="0" w:line="240" w:lineRule="auto"/>
        <w:contextualSpacing w:val="0"/>
        <w:rPr>
          <w:sz w:val="24"/>
          <w:szCs w:val="24"/>
        </w:rPr>
      </w:pPr>
      <w:r w:rsidRPr="00E54CEC">
        <w:rPr>
          <w:sz w:val="24"/>
          <w:szCs w:val="24"/>
        </w:rPr>
        <w:t>Установленный ООО «</w:t>
      </w:r>
      <w:proofErr w:type="spellStart"/>
      <w:r w:rsidRPr="00E54CEC">
        <w:rPr>
          <w:sz w:val="24"/>
          <w:szCs w:val="24"/>
        </w:rPr>
        <w:t>Лекс</w:t>
      </w:r>
      <w:proofErr w:type="spellEnd"/>
      <w:r w:rsidRPr="00E54CEC">
        <w:rPr>
          <w:sz w:val="24"/>
          <w:szCs w:val="24"/>
        </w:rPr>
        <w:t xml:space="preserve"> Гранд» срок эксплуатации </w:t>
      </w:r>
      <w:proofErr w:type="spellStart"/>
      <w:r w:rsidRPr="00E54CEC">
        <w:rPr>
          <w:sz w:val="24"/>
          <w:szCs w:val="24"/>
        </w:rPr>
        <w:t>пеллетной</w:t>
      </w:r>
      <w:proofErr w:type="spellEnd"/>
      <w:r w:rsidRPr="00E54CEC">
        <w:rPr>
          <w:sz w:val="24"/>
          <w:szCs w:val="24"/>
        </w:rPr>
        <w:t xml:space="preserve"> горелки </w:t>
      </w:r>
      <w:r w:rsidR="0015588A">
        <w:rPr>
          <w:sz w:val="24"/>
          <w:szCs w:val="24"/>
          <w:lang w:val="en-US"/>
        </w:rPr>
        <w:t>VATRA</w:t>
      </w:r>
      <w:r w:rsidRPr="00E54CEC">
        <w:rPr>
          <w:sz w:val="24"/>
          <w:szCs w:val="24"/>
        </w:rPr>
        <w:t xml:space="preserve"> не менее 10 лет.</w:t>
      </w:r>
    </w:p>
    <w:p w:rsidR="00DA7513" w:rsidRPr="00E54CEC" w:rsidRDefault="00DA7513" w:rsidP="00E54CEC">
      <w:pPr>
        <w:tabs>
          <w:tab w:val="left" w:pos="360"/>
        </w:tabs>
        <w:spacing w:after="0" w:line="240" w:lineRule="auto"/>
        <w:contextualSpacing w:val="0"/>
        <w:rPr>
          <w:sz w:val="24"/>
          <w:szCs w:val="24"/>
        </w:rPr>
      </w:pPr>
      <w:r w:rsidRPr="00E54CEC">
        <w:rPr>
          <w:sz w:val="24"/>
          <w:szCs w:val="24"/>
        </w:rPr>
        <w:t>ООО «</w:t>
      </w:r>
      <w:proofErr w:type="spellStart"/>
      <w:r w:rsidRPr="00E54CEC">
        <w:rPr>
          <w:sz w:val="24"/>
          <w:szCs w:val="24"/>
        </w:rPr>
        <w:t>Лекс</w:t>
      </w:r>
      <w:proofErr w:type="spellEnd"/>
      <w:r w:rsidRPr="00E54CEC">
        <w:rPr>
          <w:sz w:val="24"/>
          <w:szCs w:val="24"/>
        </w:rPr>
        <w:t xml:space="preserve"> Гранд» предоставляет гарантию на </w:t>
      </w:r>
      <w:proofErr w:type="spellStart"/>
      <w:r w:rsidRPr="00E54CEC">
        <w:rPr>
          <w:sz w:val="24"/>
          <w:szCs w:val="24"/>
        </w:rPr>
        <w:t>пеллетную</w:t>
      </w:r>
      <w:proofErr w:type="spellEnd"/>
      <w:r w:rsidRPr="00E54CEC">
        <w:rPr>
          <w:sz w:val="24"/>
          <w:szCs w:val="24"/>
        </w:rPr>
        <w:t xml:space="preserve"> горелку сроком на 12 месяцев с даты продажи, и не дольше чем 18 месяца с даты производства.</w:t>
      </w:r>
    </w:p>
    <w:p w:rsidR="00DA7513" w:rsidRPr="004B22FB" w:rsidRDefault="00DA7513" w:rsidP="00E54CEC">
      <w:pPr>
        <w:tabs>
          <w:tab w:val="left" w:pos="360"/>
        </w:tabs>
        <w:spacing w:after="0" w:line="240" w:lineRule="auto"/>
        <w:contextualSpacing w:val="0"/>
        <w:rPr>
          <w:sz w:val="24"/>
          <w:szCs w:val="24"/>
        </w:rPr>
      </w:pPr>
      <w:r w:rsidRPr="004B22FB">
        <w:rPr>
          <w:sz w:val="24"/>
          <w:szCs w:val="24"/>
        </w:rPr>
        <w:t>Гарантийный ремонт может быть произведен только компанией производителем или его авторизованными сервисными пунктами.</w:t>
      </w:r>
    </w:p>
    <w:p w:rsidR="00DA7513" w:rsidRPr="004B22FB" w:rsidRDefault="00DA7513" w:rsidP="00E54CEC">
      <w:pPr>
        <w:tabs>
          <w:tab w:val="left" w:pos="360"/>
        </w:tabs>
        <w:spacing w:after="0" w:line="240" w:lineRule="auto"/>
        <w:contextualSpacing w:val="0"/>
        <w:rPr>
          <w:sz w:val="24"/>
          <w:szCs w:val="24"/>
        </w:rPr>
      </w:pPr>
      <w:r w:rsidRPr="004B22FB">
        <w:rPr>
          <w:sz w:val="24"/>
          <w:szCs w:val="24"/>
        </w:rPr>
        <w:t>Гарантийный ремонт производится в течении 3 рабочих дней с дня получения горелки сервисным центром, в отдельных случаях этот срок ремонта может быть продлен до 14 дней.</w:t>
      </w:r>
    </w:p>
    <w:p w:rsidR="00DA7513" w:rsidRPr="004B22FB" w:rsidRDefault="00DA7513" w:rsidP="00E54CEC">
      <w:pPr>
        <w:tabs>
          <w:tab w:val="left" w:pos="360"/>
        </w:tabs>
        <w:spacing w:after="0" w:line="240" w:lineRule="auto"/>
        <w:contextualSpacing w:val="0"/>
        <w:rPr>
          <w:sz w:val="24"/>
          <w:szCs w:val="24"/>
        </w:rPr>
      </w:pPr>
      <w:r w:rsidRPr="004B22FB">
        <w:rPr>
          <w:sz w:val="24"/>
          <w:szCs w:val="24"/>
        </w:rPr>
        <w:t>Гарантия не распространяется на дефекты, полученные в следствие:</w:t>
      </w:r>
    </w:p>
    <w:p w:rsidR="00DA7513" w:rsidRPr="004B22FB" w:rsidRDefault="00DA7513" w:rsidP="00DA7513">
      <w:pPr>
        <w:tabs>
          <w:tab w:val="left" w:pos="360"/>
        </w:tabs>
        <w:ind w:left="735"/>
        <w:rPr>
          <w:sz w:val="24"/>
          <w:szCs w:val="24"/>
        </w:rPr>
      </w:pPr>
      <w:r w:rsidRPr="004B22FB">
        <w:rPr>
          <w:sz w:val="24"/>
          <w:szCs w:val="24"/>
        </w:rPr>
        <w:t>- использования горелки с нарушениями правил эксплуатации, указанных настоящей инструкцией;</w:t>
      </w:r>
    </w:p>
    <w:p w:rsidR="00DA7513" w:rsidRPr="004B22FB" w:rsidRDefault="00DA7513" w:rsidP="00DA7513">
      <w:pPr>
        <w:tabs>
          <w:tab w:val="left" w:pos="360"/>
        </w:tabs>
        <w:ind w:left="735"/>
        <w:rPr>
          <w:sz w:val="24"/>
          <w:szCs w:val="24"/>
        </w:rPr>
      </w:pPr>
      <w:r w:rsidRPr="004B22FB">
        <w:rPr>
          <w:sz w:val="24"/>
          <w:szCs w:val="24"/>
        </w:rPr>
        <w:t>- внесения изменений и ремонта, сделанного в неавторизованном сервисе;</w:t>
      </w:r>
    </w:p>
    <w:p w:rsidR="00DA7513" w:rsidRPr="004B22FB" w:rsidRDefault="00DA7513" w:rsidP="00DA7513">
      <w:pPr>
        <w:tabs>
          <w:tab w:val="left" w:pos="360"/>
        </w:tabs>
        <w:ind w:left="735"/>
        <w:rPr>
          <w:sz w:val="24"/>
          <w:szCs w:val="24"/>
        </w:rPr>
      </w:pPr>
      <w:r w:rsidRPr="004B22FB">
        <w:rPr>
          <w:sz w:val="24"/>
          <w:szCs w:val="24"/>
        </w:rPr>
        <w:t>- всевозможных тепловых и механических повреждений блока управления или его отдельных компонентов;</w:t>
      </w:r>
    </w:p>
    <w:p w:rsidR="00DA7513" w:rsidRPr="004B22FB" w:rsidRDefault="00DA7513" w:rsidP="00DA7513">
      <w:pPr>
        <w:tabs>
          <w:tab w:val="left" w:pos="360"/>
        </w:tabs>
        <w:ind w:left="735"/>
        <w:rPr>
          <w:sz w:val="24"/>
          <w:szCs w:val="24"/>
        </w:rPr>
      </w:pPr>
      <w:r w:rsidRPr="004B22FB">
        <w:rPr>
          <w:sz w:val="24"/>
          <w:szCs w:val="24"/>
        </w:rPr>
        <w:t>-  выхода из строя, вследствие воздействия атмосферных разрядов (удара молнии), скачка напряжения в электросети и т.д.</w:t>
      </w:r>
    </w:p>
    <w:p w:rsidR="004B22FB" w:rsidRPr="004B22FB" w:rsidRDefault="00E54CEC" w:rsidP="00E54CEC">
      <w:pPr>
        <w:tabs>
          <w:tab w:val="left" w:pos="709"/>
        </w:tabs>
        <w:ind w:firstLine="0"/>
        <w:rPr>
          <w:sz w:val="24"/>
          <w:szCs w:val="24"/>
        </w:rPr>
      </w:pPr>
      <w:r>
        <w:rPr>
          <w:sz w:val="24"/>
          <w:szCs w:val="24"/>
        </w:rPr>
        <w:tab/>
      </w:r>
      <w:r w:rsidR="00DA7513" w:rsidRPr="004B22FB">
        <w:rPr>
          <w:sz w:val="24"/>
          <w:szCs w:val="24"/>
        </w:rPr>
        <w:t>В случае обнаружения дефектов, перечисленных п.5, ремонт осуществляется за счет покупателя, о чем ему будет сообщено перед началом ремонта.</w:t>
      </w:r>
    </w:p>
    <w:p w:rsidR="00DA7513" w:rsidRPr="004B22FB" w:rsidRDefault="00E54CEC" w:rsidP="00E54CEC">
      <w:pPr>
        <w:tabs>
          <w:tab w:val="left" w:pos="709"/>
        </w:tabs>
        <w:ind w:firstLine="0"/>
        <w:rPr>
          <w:sz w:val="24"/>
          <w:szCs w:val="24"/>
        </w:rPr>
      </w:pPr>
      <w:r>
        <w:rPr>
          <w:sz w:val="24"/>
          <w:szCs w:val="24"/>
        </w:rPr>
        <w:tab/>
      </w:r>
      <w:r w:rsidR="00DA7513" w:rsidRPr="004B22FB">
        <w:rPr>
          <w:sz w:val="24"/>
          <w:szCs w:val="24"/>
        </w:rPr>
        <w:t>При предъявлении рекламации следует добавить описание дефекта, точный обратный адрес и контактный телефон. В противном случае рекламация будет рассматриваться в долгосрочной перспективе.</w:t>
      </w:r>
    </w:p>
    <w:p w:rsidR="00DA7513" w:rsidRPr="004B22FB" w:rsidRDefault="00DA7513" w:rsidP="00DA7513">
      <w:pPr>
        <w:tabs>
          <w:tab w:val="left" w:pos="360"/>
        </w:tabs>
        <w:rPr>
          <w:sz w:val="24"/>
          <w:szCs w:val="24"/>
        </w:rPr>
      </w:pPr>
    </w:p>
    <w:p w:rsidR="00DA7513" w:rsidRPr="004B22FB" w:rsidRDefault="00DA7513" w:rsidP="00DA7513">
      <w:pPr>
        <w:ind w:firstLine="426"/>
        <w:rPr>
          <w:rStyle w:val="hps"/>
          <w:sz w:val="24"/>
          <w:szCs w:val="24"/>
        </w:rPr>
      </w:pPr>
    </w:p>
    <w:p w:rsidR="00DA7513" w:rsidRPr="004B22FB" w:rsidRDefault="00DA7513" w:rsidP="00DA7513">
      <w:pPr>
        <w:jc w:val="center"/>
        <w:rPr>
          <w:sz w:val="24"/>
          <w:szCs w:val="24"/>
        </w:rPr>
      </w:pPr>
    </w:p>
    <w:p w:rsidR="00DA7513" w:rsidRPr="004B22FB" w:rsidRDefault="00DA7513" w:rsidP="00DA7513">
      <w:pPr>
        <w:jc w:val="center"/>
        <w:rPr>
          <w:sz w:val="24"/>
          <w:szCs w:val="24"/>
        </w:rPr>
      </w:pPr>
    </w:p>
    <w:p w:rsidR="00DA7513" w:rsidRPr="004B22FB" w:rsidRDefault="00DA7513" w:rsidP="00DA7513">
      <w:pPr>
        <w:jc w:val="center"/>
        <w:rPr>
          <w:sz w:val="24"/>
          <w:szCs w:val="24"/>
        </w:rPr>
      </w:pPr>
    </w:p>
    <w:p w:rsidR="00DA7513" w:rsidRPr="004B22FB" w:rsidRDefault="00DA7513" w:rsidP="00DA7513">
      <w:pPr>
        <w:jc w:val="center"/>
        <w:rPr>
          <w:sz w:val="24"/>
          <w:szCs w:val="24"/>
        </w:rPr>
      </w:pPr>
    </w:p>
    <w:p w:rsidR="00DA7513" w:rsidRPr="004B22FB" w:rsidRDefault="00DA7513" w:rsidP="00DA7513">
      <w:pPr>
        <w:jc w:val="center"/>
        <w:rPr>
          <w:sz w:val="24"/>
          <w:szCs w:val="24"/>
        </w:rPr>
      </w:pPr>
    </w:p>
    <w:p w:rsidR="00DA7513" w:rsidRPr="004B22FB" w:rsidRDefault="00DA7513" w:rsidP="00DA7513">
      <w:pPr>
        <w:jc w:val="center"/>
        <w:rPr>
          <w:sz w:val="24"/>
          <w:szCs w:val="24"/>
        </w:rPr>
      </w:pPr>
    </w:p>
    <w:p w:rsidR="004B22FB" w:rsidRPr="004B22FB" w:rsidRDefault="004B22FB" w:rsidP="00DA7513">
      <w:pPr>
        <w:jc w:val="center"/>
        <w:rPr>
          <w:sz w:val="24"/>
          <w:szCs w:val="24"/>
        </w:rPr>
      </w:pPr>
    </w:p>
    <w:p w:rsidR="00DA7513" w:rsidRPr="004B22FB" w:rsidRDefault="00DA7513" w:rsidP="00DA7513">
      <w:pPr>
        <w:jc w:val="center"/>
        <w:rPr>
          <w:sz w:val="24"/>
          <w:szCs w:val="24"/>
        </w:rPr>
      </w:pPr>
    </w:p>
    <w:p w:rsidR="00DA7513" w:rsidRPr="004B22FB" w:rsidRDefault="00DA7513" w:rsidP="00DA7513">
      <w:pPr>
        <w:jc w:val="center"/>
        <w:rPr>
          <w:sz w:val="24"/>
          <w:szCs w:val="24"/>
        </w:rPr>
      </w:pPr>
    </w:p>
    <w:p w:rsidR="00DA7513" w:rsidRPr="004B22FB" w:rsidRDefault="00DA7513" w:rsidP="00DA7513">
      <w:pPr>
        <w:jc w:val="center"/>
        <w:rPr>
          <w:sz w:val="24"/>
          <w:szCs w:val="24"/>
        </w:rPr>
      </w:pPr>
    </w:p>
    <w:p w:rsidR="00DA7513" w:rsidRPr="004B22FB" w:rsidRDefault="00DA7513" w:rsidP="00DA7513">
      <w:pPr>
        <w:jc w:val="center"/>
        <w:rPr>
          <w:sz w:val="24"/>
          <w:szCs w:val="24"/>
        </w:rPr>
      </w:pPr>
    </w:p>
    <w:p w:rsidR="00DA7513" w:rsidRPr="004B22FB" w:rsidRDefault="00DA7513" w:rsidP="00DA7513">
      <w:pPr>
        <w:jc w:val="center"/>
        <w:rPr>
          <w:sz w:val="24"/>
          <w:szCs w:val="24"/>
        </w:rPr>
      </w:pPr>
    </w:p>
    <w:p w:rsidR="00DA7513" w:rsidRPr="004B22FB" w:rsidRDefault="00DA7513" w:rsidP="00DA7513">
      <w:pPr>
        <w:tabs>
          <w:tab w:val="left" w:pos="1134"/>
        </w:tabs>
        <w:spacing w:line="276" w:lineRule="auto"/>
        <w:jc w:val="center"/>
        <w:outlineLvl w:val="0"/>
        <w:rPr>
          <w:sz w:val="24"/>
          <w:szCs w:val="24"/>
        </w:rPr>
      </w:pPr>
      <w:bookmarkStart w:id="55" w:name="_Toc467493063"/>
      <w:r w:rsidRPr="004B22FB">
        <w:rPr>
          <w:sz w:val="24"/>
          <w:szCs w:val="24"/>
        </w:rPr>
        <w:lastRenderedPageBreak/>
        <w:t xml:space="preserve">13. </w:t>
      </w:r>
      <w:r w:rsidR="00E54CEC" w:rsidRPr="00E54CEC">
        <w:rPr>
          <w:b/>
          <w:sz w:val="24"/>
          <w:szCs w:val="24"/>
          <w:u w:val="single"/>
        </w:rPr>
        <w:t>ГАРАНТИЙНЫЙ ТАЛОН</w:t>
      </w:r>
      <w:bookmarkEnd w:id="55"/>
    </w:p>
    <w:p w:rsidR="00DA7513" w:rsidRPr="004B22FB" w:rsidRDefault="00DA7513" w:rsidP="00DA7513">
      <w:pPr>
        <w:autoSpaceDE w:val="0"/>
        <w:autoSpaceDN w:val="0"/>
        <w:adjustRightInd w:val="0"/>
        <w:jc w:val="center"/>
        <w:rPr>
          <w:sz w:val="24"/>
          <w:szCs w:val="24"/>
        </w:rPr>
      </w:pPr>
    </w:p>
    <w:p w:rsidR="00DA7513" w:rsidRPr="004B22FB" w:rsidRDefault="00DA7513" w:rsidP="00DA7513">
      <w:pPr>
        <w:autoSpaceDE w:val="0"/>
        <w:autoSpaceDN w:val="0"/>
        <w:adjustRightInd w:val="0"/>
        <w:jc w:val="center"/>
        <w:rPr>
          <w:sz w:val="24"/>
          <w:szCs w:val="24"/>
        </w:rPr>
      </w:pPr>
      <w:r w:rsidRPr="004B22FB">
        <w:rPr>
          <w:sz w:val="24"/>
          <w:szCs w:val="24"/>
        </w:rPr>
        <w:t>№ ____________________</w:t>
      </w:r>
    </w:p>
    <w:p w:rsidR="00DA7513" w:rsidRPr="004B22FB" w:rsidRDefault="00DA7513" w:rsidP="00DA7513">
      <w:pPr>
        <w:autoSpaceDE w:val="0"/>
        <w:autoSpaceDN w:val="0"/>
        <w:adjustRightInd w:val="0"/>
        <w:rPr>
          <w:sz w:val="24"/>
          <w:szCs w:val="24"/>
        </w:rPr>
      </w:pPr>
    </w:p>
    <w:p w:rsidR="00DA7513" w:rsidRPr="004B22FB" w:rsidRDefault="00DA7513" w:rsidP="00DA7513">
      <w:pPr>
        <w:autoSpaceDE w:val="0"/>
        <w:autoSpaceDN w:val="0"/>
        <w:adjustRightInd w:val="0"/>
        <w:rPr>
          <w:sz w:val="24"/>
          <w:szCs w:val="24"/>
        </w:rPr>
      </w:pPr>
    </w:p>
    <w:p w:rsidR="00DA7513" w:rsidRPr="004B22FB" w:rsidRDefault="00DA7513" w:rsidP="00DA7513">
      <w:pPr>
        <w:ind w:firstLine="708"/>
        <w:rPr>
          <w:sz w:val="24"/>
          <w:szCs w:val="24"/>
        </w:rPr>
      </w:pPr>
      <w:r w:rsidRPr="004B22FB">
        <w:rPr>
          <w:sz w:val="24"/>
          <w:szCs w:val="24"/>
        </w:rPr>
        <w:t xml:space="preserve">В соответствии с указанными условиями предоставляется гарантия на </w:t>
      </w:r>
      <w:proofErr w:type="spellStart"/>
      <w:r w:rsidR="004B22FB" w:rsidRPr="004B22FB">
        <w:rPr>
          <w:sz w:val="24"/>
          <w:szCs w:val="24"/>
        </w:rPr>
        <w:t>пеллетную</w:t>
      </w:r>
      <w:proofErr w:type="spellEnd"/>
      <w:r w:rsidR="004B22FB" w:rsidRPr="004B22FB">
        <w:rPr>
          <w:sz w:val="24"/>
          <w:szCs w:val="24"/>
        </w:rPr>
        <w:t xml:space="preserve"> горелку </w:t>
      </w:r>
      <w:r w:rsidR="00926553">
        <w:rPr>
          <w:sz w:val="24"/>
          <w:szCs w:val="24"/>
          <w:lang w:val="en-US"/>
        </w:rPr>
        <w:t>VATRA</w:t>
      </w:r>
      <w:r w:rsidRPr="004B22FB">
        <w:rPr>
          <w:sz w:val="24"/>
          <w:szCs w:val="24"/>
        </w:rPr>
        <w:t xml:space="preserve"> с</w:t>
      </w:r>
      <w:r w:rsidR="004B22FB" w:rsidRPr="004B22FB">
        <w:rPr>
          <w:sz w:val="24"/>
          <w:szCs w:val="24"/>
        </w:rPr>
        <w:t xml:space="preserve">роком 12 (двенадцать) месяцев со дня </w:t>
      </w:r>
      <w:r w:rsidRPr="004B22FB">
        <w:rPr>
          <w:sz w:val="24"/>
          <w:szCs w:val="24"/>
        </w:rPr>
        <w:t>продажи, но не дольше, чем 18 месяц</w:t>
      </w:r>
      <w:r w:rsidR="004B22FB" w:rsidRPr="004B22FB">
        <w:rPr>
          <w:sz w:val="24"/>
          <w:szCs w:val="24"/>
        </w:rPr>
        <w:t>ев</w:t>
      </w:r>
      <w:r w:rsidRPr="004B22FB">
        <w:rPr>
          <w:sz w:val="24"/>
          <w:szCs w:val="24"/>
        </w:rPr>
        <w:t xml:space="preserve"> с</w:t>
      </w:r>
      <w:r w:rsidR="004B22FB" w:rsidRPr="004B22FB">
        <w:rPr>
          <w:sz w:val="24"/>
          <w:szCs w:val="24"/>
        </w:rPr>
        <w:t xml:space="preserve"> д</w:t>
      </w:r>
      <w:r w:rsidRPr="004B22FB">
        <w:rPr>
          <w:sz w:val="24"/>
          <w:szCs w:val="24"/>
        </w:rPr>
        <w:t>аты производства, котор</w:t>
      </w:r>
      <w:r w:rsidR="004B22FB" w:rsidRPr="004B22FB">
        <w:rPr>
          <w:sz w:val="24"/>
          <w:szCs w:val="24"/>
        </w:rPr>
        <w:t>ая</w:t>
      </w:r>
      <w:r w:rsidRPr="004B22FB">
        <w:rPr>
          <w:sz w:val="24"/>
          <w:szCs w:val="24"/>
        </w:rPr>
        <w:t xml:space="preserve"> эксплуатируется в соответствии с техническим паспортом.</w:t>
      </w:r>
    </w:p>
    <w:p w:rsidR="00DA7513" w:rsidRPr="004B22FB" w:rsidRDefault="00DA7513" w:rsidP="00DA7513">
      <w:pPr>
        <w:ind w:firstLine="708"/>
        <w:rPr>
          <w:sz w:val="24"/>
          <w:szCs w:val="24"/>
        </w:rPr>
      </w:pPr>
    </w:p>
    <w:p w:rsidR="00DA7513" w:rsidRPr="004B22FB" w:rsidRDefault="004B22FB" w:rsidP="00DA7513">
      <w:pPr>
        <w:ind w:firstLine="708"/>
        <w:rPr>
          <w:sz w:val="24"/>
          <w:szCs w:val="24"/>
        </w:rPr>
      </w:pPr>
      <w:r w:rsidRPr="004B22FB">
        <w:rPr>
          <w:sz w:val="24"/>
          <w:szCs w:val="24"/>
        </w:rPr>
        <w:t xml:space="preserve">Технический контроль </w:t>
      </w:r>
      <w:proofErr w:type="gramStart"/>
      <w:r w:rsidRPr="004B22FB">
        <w:rPr>
          <w:sz w:val="24"/>
          <w:szCs w:val="24"/>
        </w:rPr>
        <w:t>произвел:</w:t>
      </w:r>
      <w:r w:rsidR="00DA7513" w:rsidRPr="004B22FB">
        <w:rPr>
          <w:sz w:val="24"/>
          <w:szCs w:val="24"/>
        </w:rPr>
        <w:t>_</w:t>
      </w:r>
      <w:proofErr w:type="gramEnd"/>
      <w:r w:rsidR="00DA7513" w:rsidRPr="004B22FB">
        <w:rPr>
          <w:sz w:val="24"/>
          <w:szCs w:val="24"/>
        </w:rPr>
        <w:t>_____________________(ФИО)___________(подпись)</w:t>
      </w:r>
    </w:p>
    <w:p w:rsidR="00DA7513" w:rsidRPr="004B22FB" w:rsidRDefault="00DA7513" w:rsidP="00DA7513">
      <w:pPr>
        <w:ind w:firstLine="708"/>
        <w:rPr>
          <w:sz w:val="24"/>
          <w:szCs w:val="24"/>
        </w:rPr>
      </w:pPr>
    </w:p>
    <w:p w:rsidR="00DA7513" w:rsidRPr="004B22FB" w:rsidRDefault="00DA7513" w:rsidP="00DA7513">
      <w:pPr>
        <w:ind w:firstLine="708"/>
        <w:rPr>
          <w:sz w:val="24"/>
          <w:szCs w:val="24"/>
        </w:rPr>
      </w:pPr>
    </w:p>
    <w:p w:rsidR="00DA7513" w:rsidRPr="004B22FB" w:rsidRDefault="004B22FB" w:rsidP="00DA7513">
      <w:pPr>
        <w:ind w:firstLine="708"/>
        <w:rPr>
          <w:sz w:val="24"/>
          <w:szCs w:val="24"/>
        </w:rPr>
      </w:pPr>
      <w:r w:rsidRPr="004B22FB">
        <w:rPr>
          <w:sz w:val="24"/>
          <w:szCs w:val="24"/>
        </w:rPr>
        <w:t>Заводской</w:t>
      </w:r>
      <w:r w:rsidR="00DA7513" w:rsidRPr="004B22FB">
        <w:rPr>
          <w:sz w:val="24"/>
          <w:szCs w:val="24"/>
        </w:rPr>
        <w:t xml:space="preserve"> номер </w:t>
      </w:r>
      <w:r w:rsidR="00DA7513" w:rsidRPr="004B22FB">
        <w:rPr>
          <w:sz w:val="24"/>
          <w:szCs w:val="24"/>
        </w:rPr>
        <w:tab/>
      </w:r>
      <w:r w:rsidR="00DA7513" w:rsidRPr="004B22FB">
        <w:rPr>
          <w:sz w:val="24"/>
          <w:szCs w:val="24"/>
        </w:rPr>
        <w:tab/>
      </w:r>
      <w:r w:rsidR="00DA7513" w:rsidRPr="004B22FB">
        <w:rPr>
          <w:sz w:val="24"/>
          <w:szCs w:val="24"/>
        </w:rPr>
        <w:tab/>
      </w:r>
      <w:r w:rsidR="00DA7513" w:rsidRPr="004B22FB">
        <w:rPr>
          <w:sz w:val="24"/>
          <w:szCs w:val="24"/>
        </w:rPr>
        <w:tab/>
        <w:t>______________________</w:t>
      </w:r>
    </w:p>
    <w:p w:rsidR="00DA7513" w:rsidRPr="004B22FB" w:rsidRDefault="00DA7513" w:rsidP="00DA7513">
      <w:pPr>
        <w:ind w:firstLine="708"/>
        <w:rPr>
          <w:sz w:val="24"/>
          <w:szCs w:val="24"/>
        </w:rPr>
      </w:pPr>
    </w:p>
    <w:p w:rsidR="00DA7513" w:rsidRPr="004B22FB" w:rsidRDefault="00DA7513" w:rsidP="00DA7513">
      <w:pPr>
        <w:ind w:firstLine="708"/>
        <w:rPr>
          <w:sz w:val="24"/>
          <w:szCs w:val="24"/>
        </w:rPr>
      </w:pPr>
    </w:p>
    <w:p w:rsidR="00DA7513" w:rsidRPr="004B22FB" w:rsidRDefault="00DA7513" w:rsidP="00DA7513">
      <w:pPr>
        <w:ind w:firstLine="708"/>
        <w:rPr>
          <w:sz w:val="24"/>
          <w:szCs w:val="24"/>
        </w:rPr>
      </w:pPr>
    </w:p>
    <w:p w:rsidR="00DA7513" w:rsidRPr="004B22FB" w:rsidRDefault="00DA7513" w:rsidP="00DA7513">
      <w:pPr>
        <w:ind w:firstLine="708"/>
        <w:rPr>
          <w:sz w:val="24"/>
          <w:szCs w:val="24"/>
        </w:rPr>
      </w:pPr>
    </w:p>
    <w:tbl>
      <w:tblPr>
        <w:tblStyle w:val="a3"/>
        <w:tblW w:w="0" w:type="auto"/>
        <w:tblLook w:val="04A0" w:firstRow="1" w:lastRow="0" w:firstColumn="1" w:lastColumn="0" w:noHBand="0" w:noVBand="1"/>
      </w:tblPr>
      <w:tblGrid>
        <w:gridCol w:w="4672"/>
        <w:gridCol w:w="4672"/>
      </w:tblGrid>
      <w:tr w:rsidR="00DA7513" w:rsidRPr="004B22FB" w:rsidTr="00DA7513">
        <w:tc>
          <w:tcPr>
            <w:tcW w:w="4672" w:type="dxa"/>
          </w:tcPr>
          <w:p w:rsidR="00DA7513" w:rsidRPr="004B22FB" w:rsidRDefault="00DA7513" w:rsidP="00DA7513">
            <w:pPr>
              <w:rPr>
                <w:sz w:val="24"/>
                <w:szCs w:val="24"/>
              </w:rPr>
            </w:pPr>
            <w:r w:rsidRPr="004B22FB">
              <w:rPr>
                <w:sz w:val="24"/>
                <w:szCs w:val="24"/>
              </w:rPr>
              <w:t>Дата</w:t>
            </w:r>
          </w:p>
          <w:p w:rsidR="00DA7513" w:rsidRPr="004B22FB" w:rsidRDefault="00DA7513" w:rsidP="00DA7513">
            <w:pPr>
              <w:rPr>
                <w:sz w:val="24"/>
                <w:szCs w:val="24"/>
              </w:rPr>
            </w:pPr>
            <w:r w:rsidRPr="004B22FB">
              <w:rPr>
                <w:sz w:val="24"/>
                <w:szCs w:val="24"/>
              </w:rPr>
              <w:t>Подпись и печать производителя</w:t>
            </w:r>
          </w:p>
          <w:p w:rsidR="00DA7513" w:rsidRPr="004B22FB" w:rsidRDefault="00DA7513" w:rsidP="00DA7513">
            <w:pPr>
              <w:rPr>
                <w:sz w:val="24"/>
                <w:szCs w:val="24"/>
              </w:rPr>
            </w:pPr>
          </w:p>
          <w:p w:rsidR="00DA7513" w:rsidRPr="004B22FB" w:rsidRDefault="00DA7513" w:rsidP="00DA7513">
            <w:pPr>
              <w:rPr>
                <w:sz w:val="24"/>
                <w:szCs w:val="24"/>
              </w:rPr>
            </w:pPr>
          </w:p>
          <w:p w:rsidR="00DA7513" w:rsidRPr="004B22FB" w:rsidRDefault="00DA7513" w:rsidP="00DA7513">
            <w:pPr>
              <w:rPr>
                <w:sz w:val="24"/>
                <w:szCs w:val="24"/>
              </w:rPr>
            </w:pPr>
          </w:p>
          <w:p w:rsidR="00DA7513" w:rsidRPr="004B22FB" w:rsidRDefault="00DA7513" w:rsidP="00DA7513">
            <w:pPr>
              <w:rPr>
                <w:sz w:val="24"/>
                <w:szCs w:val="24"/>
              </w:rPr>
            </w:pPr>
          </w:p>
          <w:p w:rsidR="00DA7513" w:rsidRPr="004B22FB" w:rsidRDefault="00DA7513" w:rsidP="00DA7513">
            <w:pPr>
              <w:rPr>
                <w:sz w:val="24"/>
                <w:szCs w:val="24"/>
              </w:rPr>
            </w:pPr>
          </w:p>
          <w:p w:rsidR="00DA7513" w:rsidRPr="004B22FB" w:rsidRDefault="00DA7513" w:rsidP="00DA7513">
            <w:pPr>
              <w:rPr>
                <w:sz w:val="24"/>
                <w:szCs w:val="24"/>
              </w:rPr>
            </w:pPr>
          </w:p>
          <w:p w:rsidR="00DA7513" w:rsidRPr="004B22FB" w:rsidRDefault="00DA7513" w:rsidP="00DA7513">
            <w:pPr>
              <w:rPr>
                <w:sz w:val="24"/>
                <w:szCs w:val="24"/>
              </w:rPr>
            </w:pPr>
            <w:r w:rsidRPr="004B22FB">
              <w:rPr>
                <w:sz w:val="24"/>
                <w:szCs w:val="24"/>
              </w:rPr>
              <w:t>_______________________</w:t>
            </w:r>
          </w:p>
          <w:p w:rsidR="00DA7513" w:rsidRPr="004B22FB" w:rsidRDefault="00DA7513" w:rsidP="00DA7513">
            <w:pPr>
              <w:rPr>
                <w:sz w:val="24"/>
                <w:szCs w:val="24"/>
              </w:rPr>
            </w:pPr>
          </w:p>
        </w:tc>
        <w:tc>
          <w:tcPr>
            <w:tcW w:w="4672" w:type="dxa"/>
          </w:tcPr>
          <w:p w:rsidR="00DA7513" w:rsidRPr="004B22FB" w:rsidRDefault="00DA7513" w:rsidP="00DA7513">
            <w:pPr>
              <w:rPr>
                <w:sz w:val="24"/>
                <w:szCs w:val="24"/>
              </w:rPr>
            </w:pPr>
            <w:r w:rsidRPr="004B22FB">
              <w:rPr>
                <w:sz w:val="24"/>
                <w:szCs w:val="24"/>
              </w:rPr>
              <w:t>Дата продажи</w:t>
            </w:r>
          </w:p>
          <w:p w:rsidR="00DA7513" w:rsidRPr="004B22FB" w:rsidRDefault="00DA7513" w:rsidP="00DA7513">
            <w:pPr>
              <w:rPr>
                <w:sz w:val="24"/>
                <w:szCs w:val="24"/>
              </w:rPr>
            </w:pPr>
            <w:r w:rsidRPr="004B22FB">
              <w:rPr>
                <w:sz w:val="24"/>
                <w:szCs w:val="24"/>
              </w:rPr>
              <w:t>Подпись и печать продавца</w:t>
            </w:r>
          </w:p>
          <w:p w:rsidR="00DA7513" w:rsidRPr="004B22FB" w:rsidRDefault="00DA7513" w:rsidP="00DA7513">
            <w:pPr>
              <w:rPr>
                <w:sz w:val="24"/>
                <w:szCs w:val="24"/>
              </w:rPr>
            </w:pPr>
          </w:p>
          <w:p w:rsidR="00DA7513" w:rsidRPr="004B22FB" w:rsidRDefault="00DA7513" w:rsidP="00DA7513">
            <w:pPr>
              <w:rPr>
                <w:sz w:val="24"/>
                <w:szCs w:val="24"/>
              </w:rPr>
            </w:pPr>
          </w:p>
          <w:p w:rsidR="00DA7513" w:rsidRPr="004B22FB" w:rsidRDefault="00DA7513" w:rsidP="00DA7513">
            <w:pPr>
              <w:rPr>
                <w:sz w:val="24"/>
                <w:szCs w:val="24"/>
              </w:rPr>
            </w:pPr>
          </w:p>
          <w:p w:rsidR="00DA7513" w:rsidRPr="004B22FB" w:rsidRDefault="00DA7513" w:rsidP="00DA7513">
            <w:pPr>
              <w:rPr>
                <w:sz w:val="24"/>
                <w:szCs w:val="24"/>
              </w:rPr>
            </w:pPr>
          </w:p>
          <w:p w:rsidR="00DA7513" w:rsidRPr="004B22FB" w:rsidRDefault="00DA7513" w:rsidP="00DA7513">
            <w:pPr>
              <w:rPr>
                <w:sz w:val="24"/>
                <w:szCs w:val="24"/>
              </w:rPr>
            </w:pPr>
          </w:p>
          <w:p w:rsidR="00DA7513" w:rsidRPr="004B22FB" w:rsidRDefault="00DA7513" w:rsidP="00DA7513">
            <w:pPr>
              <w:rPr>
                <w:sz w:val="24"/>
                <w:szCs w:val="24"/>
              </w:rPr>
            </w:pPr>
          </w:p>
          <w:p w:rsidR="00DA7513" w:rsidRPr="004B22FB" w:rsidRDefault="00DA7513" w:rsidP="00DA7513">
            <w:pPr>
              <w:rPr>
                <w:sz w:val="24"/>
                <w:szCs w:val="24"/>
              </w:rPr>
            </w:pPr>
            <w:r w:rsidRPr="004B22FB">
              <w:rPr>
                <w:sz w:val="24"/>
                <w:szCs w:val="24"/>
              </w:rPr>
              <w:t>______________________</w:t>
            </w:r>
          </w:p>
          <w:p w:rsidR="00DA7513" w:rsidRPr="004B22FB" w:rsidRDefault="00DA7513" w:rsidP="00DA7513">
            <w:pPr>
              <w:rPr>
                <w:sz w:val="24"/>
                <w:szCs w:val="24"/>
              </w:rPr>
            </w:pPr>
          </w:p>
        </w:tc>
      </w:tr>
    </w:tbl>
    <w:p w:rsidR="00DA7513" w:rsidRPr="00DA7513" w:rsidRDefault="00DA7513" w:rsidP="00DA7513">
      <w:pPr>
        <w:rPr>
          <w:sz w:val="24"/>
          <w:szCs w:val="24"/>
        </w:rPr>
      </w:pPr>
    </w:p>
    <w:p w:rsidR="00200166" w:rsidRDefault="00200166" w:rsidP="00034CF7">
      <w:pPr>
        <w:spacing w:after="0" w:line="240" w:lineRule="auto"/>
        <w:ind w:left="567"/>
        <w:jc w:val="center"/>
        <w:rPr>
          <w:sz w:val="24"/>
          <w:szCs w:val="24"/>
        </w:rPr>
      </w:pPr>
    </w:p>
    <w:p w:rsidR="00220647" w:rsidRDefault="00220647" w:rsidP="00034CF7">
      <w:pPr>
        <w:spacing w:after="0" w:line="240" w:lineRule="auto"/>
        <w:ind w:left="567"/>
        <w:jc w:val="center"/>
        <w:rPr>
          <w:sz w:val="24"/>
          <w:szCs w:val="24"/>
        </w:rPr>
      </w:pPr>
    </w:p>
    <w:p w:rsidR="00220647" w:rsidRDefault="00220647" w:rsidP="00034CF7">
      <w:pPr>
        <w:spacing w:after="0" w:line="240" w:lineRule="auto"/>
        <w:ind w:left="567"/>
        <w:jc w:val="center"/>
        <w:rPr>
          <w:sz w:val="24"/>
          <w:szCs w:val="24"/>
        </w:rPr>
      </w:pPr>
    </w:p>
    <w:p w:rsidR="00220647" w:rsidRDefault="00220647" w:rsidP="00034CF7">
      <w:pPr>
        <w:spacing w:after="0" w:line="240" w:lineRule="auto"/>
        <w:ind w:left="567"/>
        <w:jc w:val="center"/>
        <w:rPr>
          <w:sz w:val="24"/>
          <w:szCs w:val="24"/>
        </w:rPr>
      </w:pPr>
    </w:p>
    <w:p w:rsidR="00220647" w:rsidRDefault="00220647" w:rsidP="00034CF7">
      <w:pPr>
        <w:spacing w:after="0" w:line="240" w:lineRule="auto"/>
        <w:ind w:left="567"/>
        <w:jc w:val="center"/>
        <w:rPr>
          <w:sz w:val="24"/>
          <w:szCs w:val="24"/>
        </w:rPr>
      </w:pPr>
    </w:p>
    <w:p w:rsidR="00220647" w:rsidRDefault="00220647" w:rsidP="00034CF7">
      <w:pPr>
        <w:spacing w:after="0" w:line="240" w:lineRule="auto"/>
        <w:ind w:left="567"/>
        <w:jc w:val="center"/>
        <w:rPr>
          <w:sz w:val="24"/>
          <w:szCs w:val="24"/>
        </w:rPr>
      </w:pPr>
    </w:p>
    <w:p w:rsidR="00220647" w:rsidRDefault="00220647" w:rsidP="00034CF7">
      <w:pPr>
        <w:spacing w:after="0" w:line="240" w:lineRule="auto"/>
        <w:ind w:left="567"/>
        <w:jc w:val="center"/>
        <w:rPr>
          <w:sz w:val="24"/>
          <w:szCs w:val="24"/>
        </w:rPr>
      </w:pPr>
    </w:p>
    <w:p w:rsidR="00220647" w:rsidRDefault="00220647" w:rsidP="00034CF7">
      <w:pPr>
        <w:spacing w:after="0" w:line="240" w:lineRule="auto"/>
        <w:ind w:left="567"/>
        <w:jc w:val="center"/>
        <w:rPr>
          <w:sz w:val="24"/>
          <w:szCs w:val="24"/>
        </w:rPr>
      </w:pPr>
    </w:p>
    <w:p w:rsidR="00220647" w:rsidRDefault="00220647" w:rsidP="00034CF7">
      <w:pPr>
        <w:spacing w:after="0" w:line="240" w:lineRule="auto"/>
        <w:ind w:left="567"/>
        <w:jc w:val="center"/>
        <w:rPr>
          <w:sz w:val="24"/>
          <w:szCs w:val="24"/>
        </w:rPr>
      </w:pPr>
    </w:p>
    <w:p w:rsidR="00220647" w:rsidRDefault="00220647" w:rsidP="00034CF7">
      <w:pPr>
        <w:spacing w:after="0" w:line="240" w:lineRule="auto"/>
        <w:ind w:left="567"/>
        <w:jc w:val="center"/>
        <w:rPr>
          <w:sz w:val="24"/>
          <w:szCs w:val="24"/>
        </w:rPr>
      </w:pPr>
    </w:p>
    <w:p w:rsidR="00220647" w:rsidRDefault="00220647" w:rsidP="00034CF7">
      <w:pPr>
        <w:spacing w:after="0" w:line="240" w:lineRule="auto"/>
        <w:ind w:left="567"/>
        <w:jc w:val="center"/>
        <w:rPr>
          <w:sz w:val="24"/>
          <w:szCs w:val="24"/>
        </w:rPr>
      </w:pPr>
    </w:p>
    <w:p w:rsidR="00220647" w:rsidRDefault="00220647" w:rsidP="00034CF7">
      <w:pPr>
        <w:spacing w:after="0" w:line="240" w:lineRule="auto"/>
        <w:ind w:left="567"/>
        <w:jc w:val="center"/>
        <w:rPr>
          <w:sz w:val="24"/>
          <w:szCs w:val="24"/>
        </w:rPr>
      </w:pPr>
    </w:p>
    <w:p w:rsidR="00220647" w:rsidRDefault="00220647" w:rsidP="00034CF7">
      <w:pPr>
        <w:spacing w:after="0" w:line="240" w:lineRule="auto"/>
        <w:ind w:left="567"/>
        <w:jc w:val="center"/>
        <w:rPr>
          <w:sz w:val="24"/>
          <w:szCs w:val="24"/>
        </w:rPr>
      </w:pPr>
    </w:p>
    <w:p w:rsidR="00220647" w:rsidRDefault="00220647" w:rsidP="00034CF7">
      <w:pPr>
        <w:spacing w:after="0" w:line="240" w:lineRule="auto"/>
        <w:ind w:left="567"/>
        <w:jc w:val="center"/>
        <w:rPr>
          <w:sz w:val="24"/>
          <w:szCs w:val="24"/>
        </w:rPr>
      </w:pPr>
    </w:p>
    <w:p w:rsidR="00220647" w:rsidRDefault="00220647" w:rsidP="00034CF7">
      <w:pPr>
        <w:spacing w:after="0" w:line="240" w:lineRule="auto"/>
        <w:ind w:left="567"/>
        <w:jc w:val="center"/>
        <w:rPr>
          <w:sz w:val="24"/>
          <w:szCs w:val="24"/>
        </w:rPr>
      </w:pPr>
    </w:p>
    <w:p w:rsidR="00220647" w:rsidRDefault="00220647" w:rsidP="00034CF7">
      <w:pPr>
        <w:spacing w:after="0" w:line="240" w:lineRule="auto"/>
        <w:ind w:left="567"/>
        <w:jc w:val="center"/>
        <w:rPr>
          <w:sz w:val="24"/>
          <w:szCs w:val="24"/>
        </w:rPr>
      </w:pPr>
    </w:p>
    <w:p w:rsidR="00220647" w:rsidRDefault="00220647" w:rsidP="00034CF7">
      <w:pPr>
        <w:spacing w:after="0" w:line="240" w:lineRule="auto"/>
        <w:ind w:left="567"/>
        <w:jc w:val="center"/>
        <w:rPr>
          <w:sz w:val="24"/>
          <w:szCs w:val="24"/>
        </w:rPr>
      </w:pPr>
    </w:p>
    <w:p w:rsidR="00220647" w:rsidRDefault="00220647" w:rsidP="00034CF7">
      <w:pPr>
        <w:spacing w:after="0" w:line="240" w:lineRule="auto"/>
        <w:ind w:left="567"/>
        <w:jc w:val="center"/>
        <w:rPr>
          <w:sz w:val="24"/>
          <w:szCs w:val="24"/>
        </w:rPr>
      </w:pPr>
    </w:p>
    <w:p w:rsidR="00220647" w:rsidRDefault="00220647" w:rsidP="00034CF7">
      <w:pPr>
        <w:spacing w:after="0" w:line="240" w:lineRule="auto"/>
        <w:ind w:left="567"/>
        <w:jc w:val="center"/>
        <w:rPr>
          <w:sz w:val="24"/>
          <w:szCs w:val="24"/>
        </w:rPr>
      </w:pPr>
    </w:p>
    <w:p w:rsidR="00220647" w:rsidRDefault="00220647" w:rsidP="00034CF7">
      <w:pPr>
        <w:spacing w:after="0" w:line="240" w:lineRule="auto"/>
        <w:ind w:left="567"/>
        <w:jc w:val="center"/>
        <w:rPr>
          <w:sz w:val="24"/>
          <w:szCs w:val="24"/>
        </w:rPr>
      </w:pPr>
    </w:p>
    <w:p w:rsidR="00220647" w:rsidRDefault="00220647" w:rsidP="00034CF7">
      <w:pPr>
        <w:spacing w:after="0" w:line="240" w:lineRule="auto"/>
        <w:ind w:left="567"/>
        <w:jc w:val="center"/>
        <w:rPr>
          <w:sz w:val="24"/>
          <w:szCs w:val="24"/>
        </w:rPr>
      </w:pPr>
    </w:p>
    <w:p w:rsidR="00220647" w:rsidRDefault="00220647" w:rsidP="00034CF7">
      <w:pPr>
        <w:spacing w:after="0" w:line="240" w:lineRule="auto"/>
        <w:ind w:left="567"/>
        <w:jc w:val="center"/>
        <w:rPr>
          <w:sz w:val="24"/>
          <w:szCs w:val="24"/>
        </w:rPr>
      </w:pPr>
    </w:p>
    <w:p w:rsidR="00220647" w:rsidRDefault="00220647" w:rsidP="00220647">
      <w:pPr>
        <w:spacing w:after="0" w:line="240" w:lineRule="auto"/>
        <w:ind w:left="567"/>
        <w:rPr>
          <w:sz w:val="24"/>
          <w:szCs w:val="24"/>
        </w:rPr>
      </w:pPr>
    </w:p>
    <w:p w:rsidR="00220647" w:rsidRDefault="00220647" w:rsidP="00220647">
      <w:pPr>
        <w:spacing w:after="0" w:line="240" w:lineRule="auto"/>
        <w:ind w:left="567"/>
        <w:rPr>
          <w:sz w:val="24"/>
          <w:szCs w:val="24"/>
        </w:rPr>
      </w:pPr>
    </w:p>
    <w:p w:rsidR="00220647" w:rsidRDefault="00220647" w:rsidP="00220647">
      <w:pPr>
        <w:spacing w:after="0" w:line="240" w:lineRule="auto"/>
        <w:ind w:left="567"/>
        <w:rPr>
          <w:sz w:val="24"/>
          <w:szCs w:val="24"/>
        </w:rPr>
      </w:pPr>
    </w:p>
    <w:p w:rsidR="00220647" w:rsidRDefault="00220647" w:rsidP="00220647">
      <w:pPr>
        <w:spacing w:after="0" w:line="240" w:lineRule="auto"/>
        <w:ind w:left="567"/>
        <w:rPr>
          <w:sz w:val="24"/>
          <w:szCs w:val="24"/>
        </w:rPr>
      </w:pPr>
    </w:p>
    <w:p w:rsidR="00220647" w:rsidRDefault="00220647" w:rsidP="00220647">
      <w:pPr>
        <w:spacing w:after="0" w:line="240" w:lineRule="auto"/>
        <w:ind w:left="567"/>
        <w:rPr>
          <w:sz w:val="24"/>
          <w:szCs w:val="24"/>
        </w:rPr>
      </w:pPr>
    </w:p>
    <w:p w:rsidR="00220647" w:rsidRDefault="00220647" w:rsidP="00220647">
      <w:pPr>
        <w:spacing w:after="0" w:line="240" w:lineRule="auto"/>
        <w:ind w:left="567"/>
        <w:rPr>
          <w:sz w:val="24"/>
          <w:szCs w:val="24"/>
        </w:rPr>
      </w:pPr>
    </w:p>
    <w:p w:rsidR="00220647" w:rsidRPr="00DA7513" w:rsidRDefault="00220647" w:rsidP="00034CF7">
      <w:pPr>
        <w:spacing w:after="0" w:line="240" w:lineRule="auto"/>
        <w:ind w:left="567"/>
        <w:jc w:val="center"/>
        <w:rPr>
          <w:sz w:val="24"/>
          <w:szCs w:val="24"/>
        </w:rPr>
      </w:pPr>
    </w:p>
    <w:sectPr w:rsidR="00220647" w:rsidRPr="00DA7513" w:rsidSect="0015588A">
      <w:footerReference w:type="default" r:id="rId95"/>
      <w:pgSz w:w="11906" w:h="16838"/>
      <w:pgMar w:top="1134" w:right="850" w:bottom="1134" w:left="851" w:header="708" w:footer="33" w:gutter="0"/>
      <w:pgNumType w:start="2"/>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5833" w:rsidRDefault="00E05833" w:rsidP="00E20087">
      <w:pPr>
        <w:spacing w:after="0" w:line="240" w:lineRule="auto"/>
      </w:pPr>
      <w:r>
        <w:separator/>
      </w:r>
    </w:p>
  </w:endnote>
  <w:endnote w:type="continuationSeparator" w:id="0">
    <w:p w:rsidR="00E05833" w:rsidRDefault="00E05833" w:rsidP="00E20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9691582"/>
      <w:docPartObj>
        <w:docPartGallery w:val="Page Numbers (Bottom of Page)"/>
        <w:docPartUnique/>
      </w:docPartObj>
    </w:sdtPr>
    <w:sdtContent>
      <w:p w:rsidR="00BD231C" w:rsidRDefault="00BD231C">
        <w:pPr>
          <w:pStyle w:val="ab"/>
          <w:jc w:val="right"/>
        </w:pPr>
        <w:r>
          <w:fldChar w:fldCharType="begin"/>
        </w:r>
        <w:r>
          <w:instrText>PAGE   \* MERGEFORMAT</w:instrText>
        </w:r>
        <w:r>
          <w:fldChar w:fldCharType="separate"/>
        </w:r>
        <w:r w:rsidR="00AD46D4">
          <w:rPr>
            <w:noProof/>
          </w:rPr>
          <w:t>21</w:t>
        </w:r>
        <w:r>
          <w:fldChar w:fldCharType="end"/>
        </w:r>
      </w:p>
    </w:sdtContent>
  </w:sdt>
  <w:p w:rsidR="00BD231C" w:rsidRDefault="00BD231C">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5833" w:rsidRDefault="00E05833" w:rsidP="00E20087">
      <w:pPr>
        <w:spacing w:after="0" w:line="240" w:lineRule="auto"/>
      </w:pPr>
      <w:r>
        <w:separator/>
      </w:r>
    </w:p>
  </w:footnote>
  <w:footnote w:type="continuationSeparator" w:id="0">
    <w:p w:rsidR="00E05833" w:rsidRDefault="00E05833" w:rsidP="00E200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396EB11C"/>
    <w:lvl w:ilvl="0">
      <w:start w:val="1"/>
      <w:numFmt w:val="decimal"/>
      <w:pStyle w:val="1"/>
      <w:lvlText w:val="%1"/>
      <w:lvlJc w:val="left"/>
      <w:pPr>
        <w:tabs>
          <w:tab w:val="num" w:pos="0"/>
        </w:tabs>
        <w:ind w:left="0" w:firstLine="0"/>
      </w:pPr>
      <w:rPr>
        <w:b/>
      </w:rPr>
    </w:lvl>
    <w:lvl w:ilvl="1">
      <w:start w:val="1"/>
      <w:numFmt w:val="decimal"/>
      <w:lvlText w:val="%1.%2"/>
      <w:lvlJc w:val="left"/>
      <w:pPr>
        <w:tabs>
          <w:tab w:val="num" w:pos="426"/>
        </w:tabs>
        <w:ind w:left="426" w:firstLine="0"/>
      </w:pPr>
      <w:rPr>
        <w:rFonts w:ascii="Times New Roman" w:hAnsi="Times New Roman" w:cs="Times New Roman" w:hint="default"/>
        <w:b w:val="0"/>
        <w:i w:val="0"/>
        <w:sz w:val="28"/>
        <w:szCs w:val="24"/>
      </w:rPr>
    </w:lvl>
    <w:lvl w:ilvl="2">
      <w:start w:val="1"/>
      <w:numFmt w:val="decimal"/>
      <w:pStyle w:val="3"/>
      <w:lvlText w:val="%1.%2.%3"/>
      <w:lvlJc w:val="left"/>
      <w:pPr>
        <w:tabs>
          <w:tab w:val="num" w:pos="993"/>
        </w:tabs>
        <w:ind w:left="993" w:firstLine="0"/>
      </w:pPr>
      <w:rPr>
        <w:b w:val="0"/>
      </w:rPr>
    </w:lvl>
    <w:lvl w:ilvl="3">
      <w:start w:val="1"/>
      <w:numFmt w:val="decimal"/>
      <w:pStyle w:val="4"/>
      <w:lvlText w:val="%1.%2.%3.%4"/>
      <w:lvlJc w:val="left"/>
      <w:pPr>
        <w:tabs>
          <w:tab w:val="num" w:pos="0"/>
        </w:tabs>
        <w:ind w:left="0" w:firstLine="0"/>
      </w:pPr>
      <w:rPr>
        <w:b w:val="0"/>
        <w:i w:val="0"/>
      </w:r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15:restartNumberingAfterBreak="0">
    <w:nsid w:val="1587134A"/>
    <w:multiLevelType w:val="multilevel"/>
    <w:tmpl w:val="2BBAD54C"/>
    <w:lvl w:ilvl="0">
      <w:start w:val="3"/>
      <w:numFmt w:val="decimal"/>
      <w:lvlText w:val="%1."/>
      <w:lvlJc w:val="left"/>
      <w:pPr>
        <w:ind w:left="1069" w:hanging="360"/>
      </w:pPr>
      <w:rPr>
        <w:rFonts w:hint="default"/>
        <w:b/>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 w15:restartNumberingAfterBreak="0">
    <w:nsid w:val="18E41B37"/>
    <w:multiLevelType w:val="hybridMultilevel"/>
    <w:tmpl w:val="6F405E98"/>
    <w:lvl w:ilvl="0" w:tplc="D08C327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A072966"/>
    <w:multiLevelType w:val="multilevel"/>
    <w:tmpl w:val="1CB6C286"/>
    <w:lvl w:ilvl="0">
      <w:start w:val="1"/>
      <w:numFmt w:val="decimal"/>
      <w:pStyle w:val="10"/>
      <w:lvlText w:val="%1."/>
      <w:lvlJc w:val="left"/>
      <w:pPr>
        <w:ind w:left="1069" w:hanging="360"/>
      </w:pPr>
      <w:rPr>
        <w:rFonts w:hint="default"/>
      </w:rPr>
    </w:lvl>
    <w:lvl w:ilvl="1">
      <w:start w:val="1"/>
      <w:numFmt w:val="decimal"/>
      <w:isLgl/>
      <w:lvlText w:val="%1.%2"/>
      <w:lvlJc w:val="left"/>
      <w:pPr>
        <w:ind w:left="502" w:hanging="360"/>
      </w:pPr>
      <w:rPr>
        <w:rFonts w:eastAsia="Calibri" w:hint="default"/>
      </w:rPr>
    </w:lvl>
    <w:lvl w:ilvl="2">
      <w:start w:val="1"/>
      <w:numFmt w:val="decimal"/>
      <w:isLgl/>
      <w:lvlText w:val="%1.%2.%3"/>
      <w:lvlJc w:val="left"/>
      <w:pPr>
        <w:ind w:left="2149" w:hanging="720"/>
      </w:pPr>
      <w:rPr>
        <w:rFonts w:eastAsia="Calibri" w:hint="default"/>
      </w:rPr>
    </w:lvl>
    <w:lvl w:ilvl="3">
      <w:start w:val="1"/>
      <w:numFmt w:val="decimal"/>
      <w:isLgl/>
      <w:lvlText w:val="%1.%2.%3.%4"/>
      <w:lvlJc w:val="left"/>
      <w:pPr>
        <w:ind w:left="2509" w:hanging="720"/>
      </w:pPr>
      <w:rPr>
        <w:rFonts w:eastAsia="Calibri" w:hint="default"/>
      </w:rPr>
    </w:lvl>
    <w:lvl w:ilvl="4">
      <w:start w:val="1"/>
      <w:numFmt w:val="decimal"/>
      <w:isLgl/>
      <w:lvlText w:val="%1.%2.%3.%4.%5"/>
      <w:lvlJc w:val="left"/>
      <w:pPr>
        <w:ind w:left="3229" w:hanging="1080"/>
      </w:pPr>
      <w:rPr>
        <w:rFonts w:eastAsia="Calibri" w:hint="default"/>
      </w:rPr>
    </w:lvl>
    <w:lvl w:ilvl="5">
      <w:start w:val="1"/>
      <w:numFmt w:val="decimal"/>
      <w:isLgl/>
      <w:lvlText w:val="%1.%2.%3.%4.%5.%6"/>
      <w:lvlJc w:val="left"/>
      <w:pPr>
        <w:ind w:left="3589" w:hanging="1080"/>
      </w:pPr>
      <w:rPr>
        <w:rFonts w:eastAsia="Calibri" w:hint="default"/>
      </w:rPr>
    </w:lvl>
    <w:lvl w:ilvl="6">
      <w:start w:val="1"/>
      <w:numFmt w:val="decimal"/>
      <w:isLgl/>
      <w:lvlText w:val="%1.%2.%3.%4.%5.%6.%7"/>
      <w:lvlJc w:val="left"/>
      <w:pPr>
        <w:ind w:left="4309" w:hanging="1440"/>
      </w:pPr>
      <w:rPr>
        <w:rFonts w:eastAsia="Calibri" w:hint="default"/>
      </w:rPr>
    </w:lvl>
    <w:lvl w:ilvl="7">
      <w:start w:val="1"/>
      <w:numFmt w:val="decimal"/>
      <w:isLgl/>
      <w:lvlText w:val="%1.%2.%3.%4.%5.%6.%7.%8"/>
      <w:lvlJc w:val="left"/>
      <w:pPr>
        <w:ind w:left="4669" w:hanging="1440"/>
      </w:pPr>
      <w:rPr>
        <w:rFonts w:eastAsia="Calibri" w:hint="default"/>
      </w:rPr>
    </w:lvl>
    <w:lvl w:ilvl="8">
      <w:start w:val="1"/>
      <w:numFmt w:val="decimal"/>
      <w:isLgl/>
      <w:lvlText w:val="%1.%2.%3.%4.%5.%6.%7.%8.%9"/>
      <w:lvlJc w:val="left"/>
      <w:pPr>
        <w:ind w:left="5389" w:hanging="1800"/>
      </w:pPr>
      <w:rPr>
        <w:rFonts w:eastAsia="Calibri" w:hint="default"/>
      </w:rPr>
    </w:lvl>
  </w:abstractNum>
  <w:abstractNum w:abstractNumId="4" w15:restartNumberingAfterBreak="0">
    <w:nsid w:val="1C4837FE"/>
    <w:multiLevelType w:val="hybridMultilevel"/>
    <w:tmpl w:val="2DDA5474"/>
    <w:lvl w:ilvl="0" w:tplc="B074DAD8">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53217D3"/>
    <w:multiLevelType w:val="hybridMultilevel"/>
    <w:tmpl w:val="55D43046"/>
    <w:lvl w:ilvl="0" w:tplc="7DA23206">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B324925"/>
    <w:multiLevelType w:val="multilevel"/>
    <w:tmpl w:val="2488BE4E"/>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eastAsia="Times New Roman" w:hint="default"/>
        <w:color w:val="auto"/>
        <w:sz w:val="24"/>
      </w:rPr>
    </w:lvl>
    <w:lvl w:ilvl="2">
      <w:start w:val="1"/>
      <w:numFmt w:val="decimal"/>
      <w:isLgl/>
      <w:lvlText w:val="%1.%2.%3."/>
      <w:lvlJc w:val="left"/>
      <w:pPr>
        <w:ind w:left="1429" w:hanging="720"/>
      </w:pPr>
      <w:rPr>
        <w:rFonts w:eastAsia="Times New Roman" w:hint="default"/>
        <w:sz w:val="24"/>
      </w:rPr>
    </w:lvl>
    <w:lvl w:ilvl="3">
      <w:start w:val="1"/>
      <w:numFmt w:val="decimal"/>
      <w:isLgl/>
      <w:lvlText w:val="%1.%2.%3.%4."/>
      <w:lvlJc w:val="left"/>
      <w:pPr>
        <w:ind w:left="1789" w:hanging="1080"/>
      </w:pPr>
      <w:rPr>
        <w:rFonts w:eastAsia="Times New Roman" w:hint="default"/>
        <w:sz w:val="24"/>
      </w:rPr>
    </w:lvl>
    <w:lvl w:ilvl="4">
      <w:start w:val="1"/>
      <w:numFmt w:val="decimal"/>
      <w:isLgl/>
      <w:lvlText w:val="%1.%2.%3.%4.%5."/>
      <w:lvlJc w:val="left"/>
      <w:pPr>
        <w:ind w:left="1789" w:hanging="1080"/>
      </w:pPr>
      <w:rPr>
        <w:rFonts w:eastAsia="Times New Roman" w:hint="default"/>
        <w:sz w:val="24"/>
      </w:rPr>
    </w:lvl>
    <w:lvl w:ilvl="5">
      <w:start w:val="1"/>
      <w:numFmt w:val="decimal"/>
      <w:isLgl/>
      <w:lvlText w:val="%1.%2.%3.%4.%5.%6."/>
      <w:lvlJc w:val="left"/>
      <w:pPr>
        <w:ind w:left="2149" w:hanging="1440"/>
      </w:pPr>
      <w:rPr>
        <w:rFonts w:eastAsia="Times New Roman" w:hint="default"/>
        <w:sz w:val="24"/>
      </w:rPr>
    </w:lvl>
    <w:lvl w:ilvl="6">
      <w:start w:val="1"/>
      <w:numFmt w:val="decimal"/>
      <w:isLgl/>
      <w:lvlText w:val="%1.%2.%3.%4.%5.%6.%7."/>
      <w:lvlJc w:val="left"/>
      <w:pPr>
        <w:ind w:left="2509" w:hanging="1800"/>
      </w:pPr>
      <w:rPr>
        <w:rFonts w:eastAsia="Times New Roman" w:hint="default"/>
        <w:sz w:val="24"/>
      </w:rPr>
    </w:lvl>
    <w:lvl w:ilvl="7">
      <w:start w:val="1"/>
      <w:numFmt w:val="decimal"/>
      <w:isLgl/>
      <w:lvlText w:val="%1.%2.%3.%4.%5.%6.%7.%8."/>
      <w:lvlJc w:val="left"/>
      <w:pPr>
        <w:ind w:left="2509" w:hanging="1800"/>
      </w:pPr>
      <w:rPr>
        <w:rFonts w:eastAsia="Times New Roman" w:hint="default"/>
        <w:sz w:val="24"/>
      </w:rPr>
    </w:lvl>
    <w:lvl w:ilvl="8">
      <w:start w:val="1"/>
      <w:numFmt w:val="decimal"/>
      <w:isLgl/>
      <w:lvlText w:val="%1.%2.%3.%4.%5.%6.%7.%8.%9."/>
      <w:lvlJc w:val="left"/>
      <w:pPr>
        <w:ind w:left="2869" w:hanging="2160"/>
      </w:pPr>
      <w:rPr>
        <w:rFonts w:eastAsia="Times New Roman" w:hint="default"/>
        <w:sz w:val="24"/>
      </w:rPr>
    </w:lvl>
  </w:abstractNum>
  <w:abstractNum w:abstractNumId="7" w15:restartNumberingAfterBreak="0">
    <w:nsid w:val="2E925A1C"/>
    <w:multiLevelType w:val="multilevel"/>
    <w:tmpl w:val="7226B548"/>
    <w:lvl w:ilvl="0">
      <w:start w:val="1"/>
      <w:numFmt w:val="decimal"/>
      <w:lvlText w:val="%1."/>
      <w:lvlJc w:val="left"/>
      <w:pPr>
        <w:ind w:left="927" w:hanging="360"/>
      </w:pPr>
      <w:rPr>
        <w:b w:val="0"/>
      </w:rPr>
    </w:lvl>
    <w:lvl w:ilvl="1">
      <w:start w:val="3"/>
      <w:numFmt w:val="decimal"/>
      <w:isLgl/>
      <w:lvlText w:val="%1.%2"/>
      <w:lvlJc w:val="left"/>
      <w:pPr>
        <w:ind w:left="1129" w:hanging="420"/>
      </w:pPr>
    </w:lvl>
    <w:lvl w:ilvl="2">
      <w:start w:val="1"/>
      <w:numFmt w:val="decimal"/>
      <w:isLgl/>
      <w:lvlText w:val="%1.%2.%3"/>
      <w:lvlJc w:val="left"/>
      <w:pPr>
        <w:ind w:left="1571" w:hanging="720"/>
      </w:pPr>
    </w:lvl>
    <w:lvl w:ilvl="3">
      <w:start w:val="1"/>
      <w:numFmt w:val="decimal"/>
      <w:isLgl/>
      <w:lvlText w:val="%1.%2.%3.%4"/>
      <w:lvlJc w:val="left"/>
      <w:pPr>
        <w:ind w:left="2073" w:hanging="1080"/>
      </w:pPr>
    </w:lvl>
    <w:lvl w:ilvl="4">
      <w:start w:val="1"/>
      <w:numFmt w:val="decimal"/>
      <w:isLgl/>
      <w:lvlText w:val="%1.%2.%3.%4.%5"/>
      <w:lvlJc w:val="left"/>
      <w:pPr>
        <w:ind w:left="2215" w:hanging="1080"/>
      </w:pPr>
    </w:lvl>
    <w:lvl w:ilvl="5">
      <w:start w:val="1"/>
      <w:numFmt w:val="decimal"/>
      <w:isLgl/>
      <w:lvlText w:val="%1.%2.%3.%4.%5.%6"/>
      <w:lvlJc w:val="left"/>
      <w:pPr>
        <w:ind w:left="2717" w:hanging="1440"/>
      </w:pPr>
    </w:lvl>
    <w:lvl w:ilvl="6">
      <w:start w:val="1"/>
      <w:numFmt w:val="decimal"/>
      <w:isLgl/>
      <w:lvlText w:val="%1.%2.%3.%4.%5.%6.%7"/>
      <w:lvlJc w:val="left"/>
      <w:pPr>
        <w:ind w:left="2859" w:hanging="1440"/>
      </w:pPr>
    </w:lvl>
    <w:lvl w:ilvl="7">
      <w:start w:val="1"/>
      <w:numFmt w:val="decimal"/>
      <w:isLgl/>
      <w:lvlText w:val="%1.%2.%3.%4.%5.%6.%7.%8"/>
      <w:lvlJc w:val="left"/>
      <w:pPr>
        <w:ind w:left="3361" w:hanging="1800"/>
      </w:pPr>
    </w:lvl>
    <w:lvl w:ilvl="8">
      <w:start w:val="1"/>
      <w:numFmt w:val="decimal"/>
      <w:isLgl/>
      <w:lvlText w:val="%1.%2.%3.%4.%5.%6.%7.%8.%9"/>
      <w:lvlJc w:val="left"/>
      <w:pPr>
        <w:ind w:left="3863" w:hanging="2160"/>
      </w:pPr>
    </w:lvl>
  </w:abstractNum>
  <w:abstractNum w:abstractNumId="8" w15:restartNumberingAfterBreak="0">
    <w:nsid w:val="2F5164F7"/>
    <w:multiLevelType w:val="hybridMultilevel"/>
    <w:tmpl w:val="4B80C28A"/>
    <w:lvl w:ilvl="0" w:tplc="4ED01502">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9" w15:restartNumberingAfterBreak="0">
    <w:nsid w:val="3AE5299C"/>
    <w:multiLevelType w:val="hybridMultilevel"/>
    <w:tmpl w:val="0D06F4EE"/>
    <w:lvl w:ilvl="0" w:tplc="D08C327E">
      <w:start w:val="1"/>
      <w:numFmt w:val="bullet"/>
      <w:lvlText w:val=""/>
      <w:lvlJc w:val="left"/>
      <w:pPr>
        <w:ind w:left="1245" w:hanging="360"/>
      </w:pPr>
      <w:rPr>
        <w:rFonts w:ascii="Symbol" w:hAnsi="Symbol" w:hint="default"/>
      </w:rPr>
    </w:lvl>
    <w:lvl w:ilvl="1" w:tplc="04190003">
      <w:start w:val="1"/>
      <w:numFmt w:val="bullet"/>
      <w:lvlText w:val="o"/>
      <w:lvlJc w:val="left"/>
      <w:pPr>
        <w:ind w:left="1965" w:hanging="360"/>
      </w:pPr>
      <w:rPr>
        <w:rFonts w:ascii="Courier New" w:hAnsi="Courier New" w:cs="Courier New" w:hint="default"/>
      </w:rPr>
    </w:lvl>
    <w:lvl w:ilvl="2" w:tplc="04190005">
      <w:start w:val="1"/>
      <w:numFmt w:val="bullet"/>
      <w:lvlText w:val=""/>
      <w:lvlJc w:val="left"/>
      <w:pPr>
        <w:ind w:left="2685" w:hanging="360"/>
      </w:pPr>
      <w:rPr>
        <w:rFonts w:ascii="Wingdings" w:hAnsi="Wingdings" w:hint="default"/>
      </w:rPr>
    </w:lvl>
    <w:lvl w:ilvl="3" w:tplc="04190001">
      <w:start w:val="1"/>
      <w:numFmt w:val="bullet"/>
      <w:lvlText w:val=""/>
      <w:lvlJc w:val="left"/>
      <w:pPr>
        <w:ind w:left="3405" w:hanging="360"/>
      </w:pPr>
      <w:rPr>
        <w:rFonts w:ascii="Symbol" w:hAnsi="Symbol" w:hint="default"/>
      </w:rPr>
    </w:lvl>
    <w:lvl w:ilvl="4" w:tplc="04190003">
      <w:start w:val="1"/>
      <w:numFmt w:val="bullet"/>
      <w:lvlText w:val="o"/>
      <w:lvlJc w:val="left"/>
      <w:pPr>
        <w:ind w:left="4125" w:hanging="360"/>
      </w:pPr>
      <w:rPr>
        <w:rFonts w:ascii="Courier New" w:hAnsi="Courier New" w:cs="Courier New" w:hint="default"/>
      </w:rPr>
    </w:lvl>
    <w:lvl w:ilvl="5" w:tplc="04190005">
      <w:start w:val="1"/>
      <w:numFmt w:val="bullet"/>
      <w:lvlText w:val=""/>
      <w:lvlJc w:val="left"/>
      <w:pPr>
        <w:ind w:left="4845" w:hanging="360"/>
      </w:pPr>
      <w:rPr>
        <w:rFonts w:ascii="Wingdings" w:hAnsi="Wingdings" w:hint="default"/>
      </w:rPr>
    </w:lvl>
    <w:lvl w:ilvl="6" w:tplc="04190001">
      <w:start w:val="1"/>
      <w:numFmt w:val="bullet"/>
      <w:lvlText w:val=""/>
      <w:lvlJc w:val="left"/>
      <w:pPr>
        <w:ind w:left="5565" w:hanging="360"/>
      </w:pPr>
      <w:rPr>
        <w:rFonts w:ascii="Symbol" w:hAnsi="Symbol" w:hint="default"/>
      </w:rPr>
    </w:lvl>
    <w:lvl w:ilvl="7" w:tplc="04190003">
      <w:start w:val="1"/>
      <w:numFmt w:val="bullet"/>
      <w:lvlText w:val="o"/>
      <w:lvlJc w:val="left"/>
      <w:pPr>
        <w:ind w:left="6285" w:hanging="360"/>
      </w:pPr>
      <w:rPr>
        <w:rFonts w:ascii="Courier New" w:hAnsi="Courier New" w:cs="Courier New" w:hint="default"/>
      </w:rPr>
    </w:lvl>
    <w:lvl w:ilvl="8" w:tplc="04190005">
      <w:start w:val="1"/>
      <w:numFmt w:val="bullet"/>
      <w:lvlText w:val=""/>
      <w:lvlJc w:val="left"/>
      <w:pPr>
        <w:ind w:left="7005" w:hanging="360"/>
      </w:pPr>
      <w:rPr>
        <w:rFonts w:ascii="Wingdings" w:hAnsi="Wingdings" w:hint="default"/>
      </w:rPr>
    </w:lvl>
  </w:abstractNum>
  <w:abstractNum w:abstractNumId="10" w15:restartNumberingAfterBreak="0">
    <w:nsid w:val="3DD83B03"/>
    <w:multiLevelType w:val="hybridMultilevel"/>
    <w:tmpl w:val="840E9588"/>
    <w:lvl w:ilvl="0" w:tplc="AE2432A6">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5B28613F"/>
    <w:multiLevelType w:val="hybridMultilevel"/>
    <w:tmpl w:val="2D9E8EC0"/>
    <w:lvl w:ilvl="0" w:tplc="1988F24E">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64490C08"/>
    <w:multiLevelType w:val="multilevel"/>
    <w:tmpl w:val="81E8FF8E"/>
    <w:lvl w:ilvl="0">
      <w:start w:val="2"/>
      <w:numFmt w:val="decimal"/>
      <w:lvlText w:val="%1."/>
      <w:lvlJc w:val="left"/>
      <w:pPr>
        <w:ind w:left="1776" w:hanging="360"/>
      </w:pPr>
      <w:rPr>
        <w:rFonts w:eastAsia="Times New Roman" w:hint="default"/>
        <w:b/>
      </w:rPr>
    </w:lvl>
    <w:lvl w:ilvl="1">
      <w:start w:val="1"/>
      <w:numFmt w:val="decimal"/>
      <w:isLgl/>
      <w:lvlText w:val="%1.%2."/>
      <w:lvlJc w:val="left"/>
      <w:pPr>
        <w:ind w:left="1353" w:hanging="36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136"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496" w:hanging="1080"/>
      </w:pPr>
      <w:rPr>
        <w:rFonts w:hint="default"/>
      </w:rPr>
    </w:lvl>
    <w:lvl w:ilvl="6">
      <w:start w:val="1"/>
      <w:numFmt w:val="decimal"/>
      <w:isLgl/>
      <w:lvlText w:val="%1.%2.%3.%4.%5.%6.%7."/>
      <w:lvlJc w:val="left"/>
      <w:pPr>
        <w:ind w:left="2856" w:hanging="1440"/>
      </w:pPr>
      <w:rPr>
        <w:rFonts w:hint="default"/>
      </w:rPr>
    </w:lvl>
    <w:lvl w:ilvl="7">
      <w:start w:val="1"/>
      <w:numFmt w:val="decimal"/>
      <w:isLgl/>
      <w:lvlText w:val="%1.%2.%3.%4.%5.%6.%7.%8."/>
      <w:lvlJc w:val="left"/>
      <w:pPr>
        <w:ind w:left="2856" w:hanging="1440"/>
      </w:pPr>
      <w:rPr>
        <w:rFonts w:hint="default"/>
      </w:rPr>
    </w:lvl>
    <w:lvl w:ilvl="8">
      <w:start w:val="1"/>
      <w:numFmt w:val="decimal"/>
      <w:isLgl/>
      <w:lvlText w:val="%1.%2.%3.%4.%5.%6.%7.%8.%9."/>
      <w:lvlJc w:val="left"/>
      <w:pPr>
        <w:ind w:left="3216" w:hanging="1800"/>
      </w:pPr>
      <w:rPr>
        <w:rFonts w:hint="default"/>
      </w:rPr>
    </w:lvl>
  </w:abstractNum>
  <w:abstractNum w:abstractNumId="13" w15:restartNumberingAfterBreak="0">
    <w:nsid w:val="653C69CB"/>
    <w:multiLevelType w:val="multilevel"/>
    <w:tmpl w:val="7CBA7E96"/>
    <w:lvl w:ilvl="0">
      <w:start w:val="4"/>
      <w:numFmt w:val="decimal"/>
      <w:lvlText w:val="%1"/>
      <w:lvlJc w:val="left"/>
      <w:pPr>
        <w:ind w:left="1048" w:hanging="480"/>
      </w:pPr>
      <w:rPr>
        <w:rFonts w:hint="default"/>
      </w:rPr>
    </w:lvl>
    <w:lvl w:ilvl="1">
      <w:start w:val="3"/>
      <w:numFmt w:val="decimal"/>
      <w:lvlText w:val="%1.%2"/>
      <w:lvlJc w:val="left"/>
      <w:pPr>
        <w:ind w:left="1615" w:hanging="480"/>
      </w:pPr>
      <w:rPr>
        <w:rFonts w:hint="default"/>
      </w:rPr>
    </w:lvl>
    <w:lvl w:ilvl="2">
      <w:start w:val="5"/>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14" w15:restartNumberingAfterBreak="0">
    <w:nsid w:val="69441E46"/>
    <w:multiLevelType w:val="hybridMultilevel"/>
    <w:tmpl w:val="54D49AF2"/>
    <w:lvl w:ilvl="0" w:tplc="0E7E758E">
      <w:start w:val="1"/>
      <w:numFmt w:val="bullet"/>
      <w:lvlText w:val=""/>
      <w:lvlJc w:val="left"/>
      <w:pPr>
        <w:ind w:left="720" w:hanging="360"/>
      </w:pPr>
      <w:rPr>
        <w:rFonts w:ascii="Symbol" w:hAnsi="Symbol" w:hint="default"/>
      </w:rPr>
    </w:lvl>
    <w:lvl w:ilvl="1" w:tplc="0E7E758E">
      <w:start w:val="1"/>
      <w:numFmt w:val="bullet"/>
      <w:lvlText w:val=""/>
      <w:lvlJc w:val="left"/>
      <w:pPr>
        <w:ind w:left="1440" w:hanging="360"/>
      </w:pPr>
      <w:rPr>
        <w:rFonts w:ascii="Symbol" w:hAnsi="Symbo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6D522DD9"/>
    <w:multiLevelType w:val="multilevel"/>
    <w:tmpl w:val="1F1CE3BA"/>
    <w:lvl w:ilvl="0">
      <w:start w:val="1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3"/>
  </w:num>
  <w:num w:numId="2">
    <w:abstractNumId w:val="13"/>
  </w:num>
  <w:num w:numId="3">
    <w:abstractNumId w:val="6"/>
  </w:num>
  <w:num w:numId="4">
    <w:abstractNumId w:val="2"/>
  </w:num>
  <w:num w:numId="5">
    <w:abstractNumId w:val="14"/>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2"/>
  </w:num>
  <w:num w:numId="10">
    <w:abstractNumId w:val="8"/>
  </w:num>
  <w:num w:numId="11">
    <w:abstractNumId w:val="1"/>
  </w:num>
  <w:num w:numId="12">
    <w:abstractNumId w:val="0"/>
  </w:num>
  <w:num w:numId="13">
    <w:abstractNumId w:val="10"/>
  </w:num>
  <w:num w:numId="14">
    <w:abstractNumId w:val="11"/>
  </w:num>
  <w:num w:numId="15">
    <w:abstractNumId w:val="5"/>
  </w:num>
  <w:num w:numId="16">
    <w:abstractNumId w:val="4"/>
  </w:num>
  <w:num w:numId="17">
    <w:abstractNumId w:val="0"/>
    <w:lvlOverride w:ilvl="0">
      <w:startOverride w:val="3"/>
    </w:lvlOverride>
    <w:lvlOverride w:ilvl="1">
      <w:startOverride w:val="6"/>
    </w:lvlOverride>
  </w:num>
  <w:num w:numId="18">
    <w:abstractNumId w:val="0"/>
    <w:lvlOverride w:ilvl="0">
      <w:startOverride w:val="3"/>
    </w:lvlOverride>
    <w:lvlOverride w:ilvl="1">
      <w:startOverride w:val="6"/>
    </w:lvlOverride>
  </w:num>
  <w:num w:numId="19">
    <w:abstractNumId w:val="0"/>
    <w:lvlOverride w:ilvl="0">
      <w:startOverride w:val="3"/>
    </w:lvlOverride>
    <w:lvlOverride w:ilvl="1">
      <w:startOverride w:val="6"/>
    </w:lvlOverride>
  </w:num>
  <w:num w:numId="20">
    <w:abstractNumId w:val="0"/>
    <w:lvlOverride w:ilvl="0">
      <w:startOverride w:val="3"/>
    </w:lvlOverride>
    <w:lvlOverride w:ilvl="1">
      <w:startOverride w:val="6"/>
    </w:lvlOverride>
  </w:num>
  <w:num w:numId="21">
    <w:abstractNumId w:val="0"/>
    <w:lvlOverride w:ilvl="0">
      <w:startOverride w:val="3"/>
    </w:lvlOverride>
    <w:lvlOverride w:ilvl="1">
      <w:startOverride w:val="6"/>
    </w:lvlOverride>
  </w:num>
  <w:num w:numId="22">
    <w:abstractNumId w:val="15"/>
  </w:num>
  <w:num w:numId="23">
    <w:abstractNumId w:val="0"/>
    <w:lvlOverride w:ilvl="0">
      <w:startOverride w:val="12"/>
    </w:lvlOverride>
    <w:lvlOverride w:ilvl="1">
      <w:startOverride w:val="2"/>
    </w:lvlOverride>
  </w:num>
  <w:num w:numId="24">
    <w:abstractNumId w:val="0"/>
    <w:lvlOverride w:ilvl="0">
      <w:startOverride w:val="12"/>
    </w:lvlOverride>
    <w:lvlOverride w:ilvl="1">
      <w:startOverride w:val="2"/>
    </w:lvlOverride>
  </w:num>
  <w:num w:numId="25">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3D5"/>
    <w:rsid w:val="00034CF7"/>
    <w:rsid w:val="00070804"/>
    <w:rsid w:val="000C3AA0"/>
    <w:rsid w:val="000D1A1D"/>
    <w:rsid w:val="000F714D"/>
    <w:rsid w:val="00134A49"/>
    <w:rsid w:val="0015588A"/>
    <w:rsid w:val="001B4534"/>
    <w:rsid w:val="001B57EC"/>
    <w:rsid w:val="00200166"/>
    <w:rsid w:val="00214C1A"/>
    <w:rsid w:val="00220647"/>
    <w:rsid w:val="00266BCA"/>
    <w:rsid w:val="002B73D2"/>
    <w:rsid w:val="00337BD8"/>
    <w:rsid w:val="00362CDE"/>
    <w:rsid w:val="00391807"/>
    <w:rsid w:val="003D5342"/>
    <w:rsid w:val="00497CBF"/>
    <w:rsid w:val="004B22FB"/>
    <w:rsid w:val="004E05E4"/>
    <w:rsid w:val="005803C8"/>
    <w:rsid w:val="005934F2"/>
    <w:rsid w:val="006635F0"/>
    <w:rsid w:val="00682283"/>
    <w:rsid w:val="00693359"/>
    <w:rsid w:val="007005DF"/>
    <w:rsid w:val="00700858"/>
    <w:rsid w:val="0070485F"/>
    <w:rsid w:val="00731238"/>
    <w:rsid w:val="007942DB"/>
    <w:rsid w:val="007F3F0B"/>
    <w:rsid w:val="0080249B"/>
    <w:rsid w:val="00864DB9"/>
    <w:rsid w:val="00883766"/>
    <w:rsid w:val="008B53D5"/>
    <w:rsid w:val="0090253F"/>
    <w:rsid w:val="00915AE3"/>
    <w:rsid w:val="00926553"/>
    <w:rsid w:val="0094522B"/>
    <w:rsid w:val="009634CD"/>
    <w:rsid w:val="009C0357"/>
    <w:rsid w:val="009C7C81"/>
    <w:rsid w:val="009D6538"/>
    <w:rsid w:val="009E3761"/>
    <w:rsid w:val="009F4848"/>
    <w:rsid w:val="009F5B93"/>
    <w:rsid w:val="00A0532E"/>
    <w:rsid w:val="00A130CA"/>
    <w:rsid w:val="00A20ED5"/>
    <w:rsid w:val="00A62FDB"/>
    <w:rsid w:val="00A82930"/>
    <w:rsid w:val="00AC4E09"/>
    <w:rsid w:val="00AD46D4"/>
    <w:rsid w:val="00B36490"/>
    <w:rsid w:val="00B67B3B"/>
    <w:rsid w:val="00B77F88"/>
    <w:rsid w:val="00B8545B"/>
    <w:rsid w:val="00BC364A"/>
    <w:rsid w:val="00BD231C"/>
    <w:rsid w:val="00BE1FA7"/>
    <w:rsid w:val="00C2174B"/>
    <w:rsid w:val="00C27F7E"/>
    <w:rsid w:val="00C41A50"/>
    <w:rsid w:val="00C43E46"/>
    <w:rsid w:val="00CB69E0"/>
    <w:rsid w:val="00CE0C65"/>
    <w:rsid w:val="00D33149"/>
    <w:rsid w:val="00D47FE2"/>
    <w:rsid w:val="00D56648"/>
    <w:rsid w:val="00DA7513"/>
    <w:rsid w:val="00E05833"/>
    <w:rsid w:val="00E20087"/>
    <w:rsid w:val="00E54CEC"/>
    <w:rsid w:val="00EA61F0"/>
    <w:rsid w:val="00EB4EAA"/>
    <w:rsid w:val="00F27E93"/>
    <w:rsid w:val="00F57776"/>
    <w:rsid w:val="00F64D21"/>
    <w:rsid w:val="00F86D93"/>
    <w:rsid w:val="00FE78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7C55A"/>
  <w15:docId w15:val="{A618FBE8-0CF6-4769-BB9F-8CBDDE359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4CF7"/>
    <w:pPr>
      <w:spacing w:after="160" w:line="259" w:lineRule="auto"/>
      <w:ind w:firstLine="709"/>
      <w:contextualSpacing/>
      <w:jc w:val="both"/>
    </w:pPr>
    <w:rPr>
      <w:rFonts w:ascii="Times New Roman" w:eastAsia="Calibri" w:hAnsi="Times New Roman" w:cs="Times New Roman"/>
      <w:sz w:val="28"/>
    </w:rPr>
  </w:style>
  <w:style w:type="paragraph" w:styleId="1">
    <w:name w:val="heading 1"/>
    <w:basedOn w:val="a"/>
    <w:next w:val="a"/>
    <w:link w:val="11"/>
    <w:qFormat/>
    <w:rsid w:val="000D1A1D"/>
    <w:pPr>
      <w:keepNext/>
      <w:numPr>
        <w:numId w:val="6"/>
      </w:numPr>
      <w:spacing w:after="0" w:line="240" w:lineRule="auto"/>
      <w:contextualSpacing w:val="0"/>
      <w:jc w:val="left"/>
      <w:outlineLvl w:val="0"/>
    </w:pPr>
    <w:rPr>
      <w:rFonts w:eastAsia="Times New Roman"/>
      <w:b/>
      <w:sz w:val="24"/>
      <w:szCs w:val="20"/>
      <w:lang w:eastAsia="ru-RU"/>
    </w:rPr>
  </w:style>
  <w:style w:type="paragraph" w:styleId="2">
    <w:name w:val="heading 2"/>
    <w:basedOn w:val="a"/>
    <w:next w:val="a"/>
    <w:link w:val="20"/>
    <w:uiPriority w:val="9"/>
    <w:unhideWhenUsed/>
    <w:qFormat/>
    <w:rsid w:val="000D1A1D"/>
    <w:pPr>
      <w:keepNext/>
      <w:keepLines/>
      <w:spacing w:before="200" w:after="0" w:line="256"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0D1A1D"/>
    <w:pPr>
      <w:keepNext/>
      <w:keepLines/>
      <w:numPr>
        <w:ilvl w:val="2"/>
        <w:numId w:val="6"/>
      </w:numPr>
      <w:spacing w:before="200" w:after="0" w:line="256" w:lineRule="auto"/>
      <w:outlineLvl w:val="2"/>
    </w:pPr>
    <w:rPr>
      <w:rFonts w:eastAsia="Times New Roman"/>
      <w:bCs/>
    </w:rPr>
  </w:style>
  <w:style w:type="paragraph" w:styleId="4">
    <w:name w:val="heading 4"/>
    <w:basedOn w:val="a"/>
    <w:next w:val="a"/>
    <w:link w:val="40"/>
    <w:unhideWhenUsed/>
    <w:qFormat/>
    <w:rsid w:val="000D1A1D"/>
    <w:pPr>
      <w:keepNext/>
      <w:keepLines/>
      <w:numPr>
        <w:ilvl w:val="3"/>
        <w:numId w:val="6"/>
      </w:numPr>
      <w:spacing w:before="200" w:after="0" w:line="256" w:lineRule="auto"/>
      <w:outlineLvl w:val="3"/>
    </w:pPr>
    <w:rPr>
      <w:rFonts w:eastAsia="Times New Roman"/>
      <w:bCs/>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34C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34CF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34CF7"/>
    <w:rPr>
      <w:rFonts w:ascii="Tahoma" w:eastAsia="Calibri" w:hAnsi="Tahoma" w:cs="Tahoma"/>
      <w:sz w:val="16"/>
      <w:szCs w:val="16"/>
    </w:rPr>
  </w:style>
  <w:style w:type="paragraph" w:styleId="a6">
    <w:name w:val="List Paragraph"/>
    <w:basedOn w:val="a"/>
    <w:uiPriority w:val="34"/>
    <w:qFormat/>
    <w:rsid w:val="00034CF7"/>
    <w:pPr>
      <w:ind w:left="720"/>
    </w:pPr>
  </w:style>
  <w:style w:type="paragraph" w:styleId="10">
    <w:name w:val="toc 1"/>
    <w:basedOn w:val="a"/>
    <w:next w:val="a"/>
    <w:autoRedefine/>
    <w:uiPriority w:val="39"/>
    <w:unhideWhenUsed/>
    <w:rsid w:val="00C2174B"/>
    <w:pPr>
      <w:numPr>
        <w:numId w:val="1"/>
      </w:numPr>
      <w:tabs>
        <w:tab w:val="right" w:leader="dot" w:pos="9911"/>
      </w:tabs>
      <w:spacing w:after="0" w:line="240" w:lineRule="auto"/>
      <w:ind w:left="426"/>
      <w:contextualSpacing w:val="0"/>
      <w:jc w:val="left"/>
    </w:pPr>
    <w:rPr>
      <w:rFonts w:eastAsiaTheme="minorEastAsia"/>
      <w:b/>
      <w:bCs/>
      <w:noProof/>
      <w:sz w:val="24"/>
      <w:szCs w:val="24"/>
      <w:lang w:val="uk-UA" w:eastAsia="ru-RU"/>
    </w:rPr>
  </w:style>
  <w:style w:type="paragraph" w:styleId="21">
    <w:name w:val="toc 2"/>
    <w:basedOn w:val="a"/>
    <w:next w:val="a"/>
    <w:autoRedefine/>
    <w:uiPriority w:val="39"/>
    <w:unhideWhenUsed/>
    <w:rsid w:val="00C43E46"/>
    <w:pPr>
      <w:tabs>
        <w:tab w:val="right" w:leader="dot" w:pos="9911"/>
      </w:tabs>
      <w:spacing w:after="0" w:line="240" w:lineRule="auto"/>
      <w:ind w:left="709" w:firstLine="0"/>
      <w:contextualSpacing w:val="0"/>
      <w:jc w:val="left"/>
    </w:pPr>
    <w:rPr>
      <w:rFonts w:asciiTheme="minorHAnsi" w:eastAsia="Times New Roman" w:hAnsiTheme="minorHAnsi"/>
      <w:b/>
      <w:bCs/>
      <w:sz w:val="20"/>
      <w:szCs w:val="20"/>
      <w:lang w:val="uk-UA" w:eastAsia="ru-RU"/>
    </w:rPr>
  </w:style>
  <w:style w:type="paragraph" w:styleId="31">
    <w:name w:val="toc 3"/>
    <w:basedOn w:val="a"/>
    <w:next w:val="a"/>
    <w:autoRedefine/>
    <w:uiPriority w:val="39"/>
    <w:unhideWhenUsed/>
    <w:rsid w:val="00034CF7"/>
    <w:pPr>
      <w:spacing w:after="0" w:line="240" w:lineRule="auto"/>
      <w:ind w:left="240" w:firstLine="0"/>
      <w:contextualSpacing w:val="0"/>
      <w:jc w:val="left"/>
    </w:pPr>
    <w:rPr>
      <w:rFonts w:asciiTheme="minorHAnsi" w:eastAsia="Times New Roman" w:hAnsiTheme="minorHAnsi"/>
      <w:sz w:val="20"/>
      <w:szCs w:val="20"/>
      <w:lang w:val="uk-UA" w:eastAsia="ru-RU"/>
    </w:rPr>
  </w:style>
  <w:style w:type="character" w:styleId="a7">
    <w:name w:val="Hyperlink"/>
    <w:basedOn w:val="a0"/>
    <w:uiPriority w:val="99"/>
    <w:unhideWhenUsed/>
    <w:rsid w:val="00034CF7"/>
    <w:rPr>
      <w:color w:val="0000FF" w:themeColor="hyperlink"/>
      <w:u w:val="single"/>
    </w:rPr>
  </w:style>
  <w:style w:type="paragraph" w:styleId="a8">
    <w:name w:val="Normal (Web)"/>
    <w:basedOn w:val="a"/>
    <w:uiPriority w:val="99"/>
    <w:unhideWhenUsed/>
    <w:rsid w:val="00200166"/>
    <w:pPr>
      <w:spacing w:before="100" w:beforeAutospacing="1" w:after="100" w:afterAutospacing="1" w:line="240" w:lineRule="auto"/>
      <w:ind w:firstLine="0"/>
      <w:contextualSpacing w:val="0"/>
      <w:jc w:val="left"/>
    </w:pPr>
    <w:rPr>
      <w:rFonts w:eastAsia="Times New Roman"/>
      <w:sz w:val="24"/>
      <w:szCs w:val="24"/>
      <w:lang w:eastAsia="ru-RU"/>
    </w:rPr>
  </w:style>
  <w:style w:type="character" w:customStyle="1" w:styleId="apple-converted-space">
    <w:name w:val="apple-converted-space"/>
    <w:rsid w:val="00200166"/>
  </w:style>
  <w:style w:type="character" w:customStyle="1" w:styleId="hps">
    <w:name w:val="hps"/>
    <w:basedOn w:val="a0"/>
    <w:rsid w:val="00200166"/>
  </w:style>
  <w:style w:type="character" w:customStyle="1" w:styleId="11">
    <w:name w:val="Заголовок 1 Знак"/>
    <w:basedOn w:val="a0"/>
    <w:link w:val="1"/>
    <w:rsid w:val="000D1A1D"/>
    <w:rPr>
      <w:rFonts w:ascii="Times New Roman" w:eastAsia="Times New Roman" w:hAnsi="Times New Roman" w:cs="Times New Roman"/>
      <w:b/>
      <w:sz w:val="24"/>
      <w:szCs w:val="20"/>
      <w:lang w:eastAsia="ru-RU"/>
    </w:rPr>
  </w:style>
  <w:style w:type="character" w:customStyle="1" w:styleId="20">
    <w:name w:val="Заголовок 2 Знак"/>
    <w:basedOn w:val="a0"/>
    <w:link w:val="2"/>
    <w:uiPriority w:val="9"/>
    <w:rsid w:val="000D1A1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0D1A1D"/>
    <w:rPr>
      <w:rFonts w:ascii="Times New Roman" w:eastAsia="Times New Roman" w:hAnsi="Times New Roman" w:cs="Times New Roman"/>
      <w:bCs/>
      <w:sz w:val="28"/>
    </w:rPr>
  </w:style>
  <w:style w:type="character" w:customStyle="1" w:styleId="40">
    <w:name w:val="Заголовок 4 Знак"/>
    <w:basedOn w:val="a0"/>
    <w:link w:val="4"/>
    <w:semiHidden/>
    <w:rsid w:val="000D1A1D"/>
    <w:rPr>
      <w:rFonts w:ascii="Times New Roman" w:eastAsia="Times New Roman" w:hAnsi="Times New Roman" w:cs="Times New Roman"/>
      <w:bCs/>
      <w:iCs/>
      <w:sz w:val="28"/>
    </w:rPr>
  </w:style>
  <w:style w:type="paragraph" w:styleId="a9">
    <w:name w:val="header"/>
    <w:basedOn w:val="a"/>
    <w:link w:val="aa"/>
    <w:uiPriority w:val="99"/>
    <w:unhideWhenUsed/>
    <w:rsid w:val="00E2008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20087"/>
    <w:rPr>
      <w:rFonts w:ascii="Times New Roman" w:eastAsia="Calibri" w:hAnsi="Times New Roman" w:cs="Times New Roman"/>
      <w:sz w:val="28"/>
    </w:rPr>
  </w:style>
  <w:style w:type="paragraph" w:styleId="ab">
    <w:name w:val="footer"/>
    <w:basedOn w:val="a"/>
    <w:link w:val="ac"/>
    <w:uiPriority w:val="99"/>
    <w:unhideWhenUsed/>
    <w:rsid w:val="00E2008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20087"/>
    <w:rPr>
      <w:rFonts w:ascii="Times New Roman" w:eastAsia="Calibri"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4358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image" Target="media/image73.png"/><Relationship Id="rId89" Type="http://schemas.openxmlformats.org/officeDocument/2006/relationships/image" Target="media/image78.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jpeg"/><Relationship Id="rId11" Type="http://schemas.openxmlformats.org/officeDocument/2006/relationships/hyperlink" Target="https://ru.wikipedia.org/wiki/%D0%9F%D0%B0%D1%80%D0%BE%D0%B2%D0%BE%D0%B9_%D0%BA%D0%BE%D1%82%D1%91%D0%BB" TargetMode="External"/><Relationship Id="rId24" Type="http://schemas.openxmlformats.org/officeDocument/2006/relationships/image" Target="media/image13.jp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footer" Target="footer1.xml"/><Relationship Id="rId19" Type="http://schemas.openxmlformats.org/officeDocument/2006/relationships/image" Target="media/image8.png"/><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image" Target="media/image1.jp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3" Type="http://schemas.openxmlformats.org/officeDocument/2006/relationships/styles" Target="styles.xml"/><Relationship Id="rId12" Type="http://schemas.openxmlformats.org/officeDocument/2006/relationships/hyperlink" Target="https://ru.wikipedia.org/wiki/%D0%A2%D0%B2%D0%B5%D1%80%D0%B4%D0%BE%D1%82%D0%BE%D0%BF%D0%BB%D0%B8%D0%B2%D0%BD%D1%8B%D0%B9_%D0%BA%D0%BE%D1%82%D1%91%D0%BB"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yperlink" Target="https://ru.wikipedia.org/wiki/%D0%A2%D0%B2%D0%B5%D1%80%D0%B4%D0%BE%D1%82%D0%BE%D0%BF%D0%BB%D0%B8%D0%B2%D0%BD%D1%8B%D0%B9_%D0%BA%D0%BE%D1%82%D1%91%D0%BB"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jp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ru.wikipedia.org/wiki/%D0%A4%D0%BB%D0%B0%D0%BD%D0%B5%D1%86" TargetMode="External"/><Relationship Id="rId18" Type="http://schemas.openxmlformats.org/officeDocument/2006/relationships/image" Target="media/image7.jpg"/><Relationship Id="rId39"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CA52F1-D778-486A-8F6D-B55FD9098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1194</TotalTime>
  <Pages>1</Pages>
  <Words>7924</Words>
  <Characters>45170</Characters>
  <Application>Microsoft Office Word</Application>
  <DocSecurity>0</DocSecurity>
  <Lines>376</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яя</dc:creator>
  <cp:lastModifiedBy>Admin</cp:lastModifiedBy>
  <cp:revision>16</cp:revision>
  <cp:lastPrinted>2018-02-13T14:56:00Z</cp:lastPrinted>
  <dcterms:created xsi:type="dcterms:W3CDTF">2018-02-13T09:56:00Z</dcterms:created>
  <dcterms:modified xsi:type="dcterms:W3CDTF">2018-02-14T07:20:00Z</dcterms:modified>
</cp:coreProperties>
</file>