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2AD" w:rsidTr="009D22AD">
        <w:tc>
          <w:tcPr>
            <w:tcW w:w="4785" w:type="dxa"/>
            <w:shd w:val="clear" w:color="auto" w:fill="auto"/>
          </w:tcPr>
          <w:p w:rsidR="009D22AD" w:rsidRDefault="009D22AD"/>
        </w:tc>
        <w:tc>
          <w:tcPr>
            <w:tcW w:w="4786" w:type="dxa"/>
            <w:shd w:val="clear" w:color="auto" w:fill="auto"/>
          </w:tcPr>
          <w:p w:rsidR="009D22AD" w:rsidRDefault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2A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D22AD" w:rsidRPr="009D22AD" w:rsidRDefault="009D22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2AD" w:rsidRDefault="0050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МКДОУ</w:t>
            </w:r>
          </w:p>
          <w:p w:rsidR="009D22AD" w:rsidRDefault="0050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F6">
              <w:rPr>
                <w:rFonts w:ascii="Times New Roman" w:hAnsi="Times New Roman" w:cs="Times New Roman"/>
                <w:sz w:val="28"/>
                <w:szCs w:val="28"/>
              </w:rPr>
              <w:t xml:space="preserve">Степнинский </w:t>
            </w:r>
            <w:r w:rsidR="009D22AD" w:rsidRPr="009D22AD">
              <w:rPr>
                <w:rFonts w:ascii="Times New Roman" w:hAnsi="Times New Roman" w:cs="Times New Roman"/>
                <w:sz w:val="28"/>
                <w:szCs w:val="28"/>
              </w:rPr>
              <w:t xml:space="preserve">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22AD" w:rsidRPr="009D22AD" w:rsidRDefault="009D22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2AD" w:rsidRDefault="00503FF6">
            <w:r>
              <w:rPr>
                <w:rFonts w:ascii="Times New Roman" w:hAnsi="Times New Roman" w:cs="Times New Roman"/>
                <w:sz w:val="28"/>
                <w:szCs w:val="28"/>
              </w:rPr>
              <w:t>_________Н.А.Ремезова</w:t>
            </w:r>
          </w:p>
        </w:tc>
      </w:tr>
    </w:tbl>
    <w:p w:rsidR="007E2119" w:rsidRDefault="007E2119"/>
    <w:p w:rsidR="009D22AD" w:rsidRPr="009D22AD" w:rsidRDefault="009D22AD" w:rsidP="009D2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AD" w:rsidRDefault="009D22AD" w:rsidP="009D2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AD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-график</w:t>
      </w:r>
      <w:r w:rsidRPr="009D22AD">
        <w:rPr>
          <w:rFonts w:ascii="Times New Roman" w:hAnsi="Times New Roman" w:cs="Times New Roman"/>
          <w:b/>
          <w:sz w:val="28"/>
          <w:szCs w:val="28"/>
        </w:rPr>
        <w:t xml:space="preserve"> работы Рабочей групп</w:t>
      </w:r>
      <w:r w:rsidR="00503FF6">
        <w:rPr>
          <w:rFonts w:ascii="Times New Roman" w:hAnsi="Times New Roman" w:cs="Times New Roman"/>
          <w:b/>
          <w:sz w:val="28"/>
          <w:szCs w:val="28"/>
        </w:rPr>
        <w:t>ы по введению ФГОС в  М</w:t>
      </w:r>
      <w:r w:rsidRPr="009D22AD">
        <w:rPr>
          <w:rFonts w:ascii="Times New Roman" w:hAnsi="Times New Roman" w:cs="Times New Roman"/>
          <w:b/>
          <w:sz w:val="28"/>
          <w:szCs w:val="28"/>
        </w:rPr>
        <w:t xml:space="preserve">униципальном казенном дошкольном образовательном учреждении </w:t>
      </w:r>
      <w:r w:rsidR="00503FF6">
        <w:rPr>
          <w:rFonts w:ascii="Times New Roman" w:hAnsi="Times New Roman" w:cs="Times New Roman"/>
          <w:b/>
          <w:sz w:val="28"/>
          <w:szCs w:val="28"/>
        </w:rPr>
        <w:t>Степнинский детский сад №3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62"/>
        <w:gridCol w:w="4004"/>
        <w:gridCol w:w="1865"/>
        <w:gridCol w:w="2940"/>
      </w:tblGrid>
      <w:tr w:rsidR="00500029" w:rsidTr="009D22AD">
        <w:tc>
          <w:tcPr>
            <w:tcW w:w="817" w:type="dxa"/>
          </w:tcPr>
          <w:p w:rsidR="009D22AD" w:rsidRPr="00500029" w:rsidRDefault="009D22AD" w:rsidP="0050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D22AD" w:rsidRPr="00500029" w:rsidRDefault="009D22AD" w:rsidP="0050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D22AD" w:rsidRPr="00500029" w:rsidRDefault="009D22AD" w:rsidP="0050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9D22AD" w:rsidRPr="00500029" w:rsidRDefault="009D22AD" w:rsidP="0050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  <w:r w:rsidR="001D11DA" w:rsidRPr="0050002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500029" w:rsidTr="009D22AD">
        <w:tc>
          <w:tcPr>
            <w:tcW w:w="817" w:type="dxa"/>
          </w:tcPr>
          <w:p w:rsidR="009D22AD" w:rsidRPr="00500029" w:rsidRDefault="009D22AD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D22AD" w:rsidRPr="00500029" w:rsidRDefault="009D22AD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нормативно-правовых документов, регламентирующих введение ФГОС ДО.</w:t>
            </w:r>
          </w:p>
        </w:tc>
        <w:tc>
          <w:tcPr>
            <w:tcW w:w="1276" w:type="dxa"/>
          </w:tcPr>
          <w:p w:rsidR="009D22AD" w:rsidRPr="00500029" w:rsidRDefault="009D22AD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</w:tcPr>
          <w:p w:rsidR="009D22AD" w:rsidRPr="00500029" w:rsidRDefault="009D22AD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="001D11DA" w:rsidRPr="00500029">
              <w:rPr>
                <w:rFonts w:ascii="Times New Roman" w:hAnsi="Times New Roman" w:cs="Times New Roman"/>
                <w:sz w:val="28"/>
                <w:szCs w:val="28"/>
              </w:rPr>
              <w:t>-правовая база по введению ФГОС ДО.</w:t>
            </w:r>
          </w:p>
        </w:tc>
      </w:tr>
      <w:tr w:rsidR="00500029" w:rsidTr="009D22AD">
        <w:tc>
          <w:tcPr>
            <w:tcW w:w="817" w:type="dxa"/>
          </w:tcPr>
          <w:p w:rsidR="009D22AD" w:rsidRPr="00500029" w:rsidRDefault="009D22AD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семинарах, вебинарах по вопросам введения ФГОС</w:t>
            </w:r>
          </w:p>
        </w:tc>
        <w:tc>
          <w:tcPr>
            <w:tcW w:w="1276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Накопление опыта работы организации образовательного процесса в соответствии с ФГОС ДО.</w:t>
            </w:r>
          </w:p>
        </w:tc>
      </w:tr>
      <w:tr w:rsidR="00500029" w:rsidTr="009D22AD">
        <w:tc>
          <w:tcPr>
            <w:tcW w:w="817" w:type="dxa"/>
          </w:tcPr>
          <w:p w:rsidR="009D22AD" w:rsidRPr="00500029" w:rsidRDefault="009D22AD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Разработка проекта основной образовательной программы дошкольного образования в соответствии с требованиями ФГОС дошкольного образования</w:t>
            </w:r>
          </w:p>
        </w:tc>
        <w:tc>
          <w:tcPr>
            <w:tcW w:w="1276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 xml:space="preserve"> До сентября 2014 года</w:t>
            </w:r>
          </w:p>
        </w:tc>
        <w:tc>
          <w:tcPr>
            <w:tcW w:w="3084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Проект основной образовательной программы ДОУ.</w:t>
            </w:r>
          </w:p>
        </w:tc>
      </w:tr>
      <w:tr w:rsidR="00500029" w:rsidTr="009D22AD">
        <w:tc>
          <w:tcPr>
            <w:tcW w:w="817" w:type="dxa"/>
          </w:tcPr>
          <w:p w:rsidR="009D22AD" w:rsidRPr="00500029" w:rsidRDefault="009D22AD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Изучение федерального реестра примерных образовательных программ</w:t>
            </w:r>
          </w:p>
        </w:tc>
        <w:tc>
          <w:tcPr>
            <w:tcW w:w="1276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После утверждения федерального реестра</w:t>
            </w:r>
          </w:p>
        </w:tc>
        <w:tc>
          <w:tcPr>
            <w:tcW w:w="3084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Выбор примерной образовательной программы для реализации в ДОУ</w:t>
            </w:r>
          </w:p>
        </w:tc>
      </w:tr>
      <w:tr w:rsidR="00500029" w:rsidTr="009D22AD">
        <w:tc>
          <w:tcPr>
            <w:tcW w:w="817" w:type="dxa"/>
          </w:tcPr>
          <w:p w:rsidR="009D22AD" w:rsidRPr="00500029" w:rsidRDefault="009D22AD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Корректировка основной образовательной программы ДОУ в соответствии с примерной образовательной программой и ФГОС ДО.</w:t>
            </w:r>
          </w:p>
        </w:tc>
        <w:tc>
          <w:tcPr>
            <w:tcW w:w="1276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Март 2015 года</w:t>
            </w:r>
          </w:p>
        </w:tc>
        <w:tc>
          <w:tcPr>
            <w:tcW w:w="3084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ДОУ</w:t>
            </w:r>
          </w:p>
        </w:tc>
      </w:tr>
      <w:tr w:rsidR="00500029" w:rsidTr="009D22AD">
        <w:tc>
          <w:tcPr>
            <w:tcW w:w="817" w:type="dxa"/>
          </w:tcPr>
          <w:p w:rsidR="009D22AD" w:rsidRPr="00500029" w:rsidRDefault="009D22AD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Разработка оптимальной модели организации образовательного процесса в соответствии с ФГОС ДО.</w:t>
            </w:r>
          </w:p>
        </w:tc>
        <w:tc>
          <w:tcPr>
            <w:tcW w:w="1276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Декабрь 2014 года</w:t>
            </w:r>
          </w:p>
        </w:tc>
        <w:tc>
          <w:tcPr>
            <w:tcW w:w="3084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образовательного процесса в соответствии с примерной основной </w:t>
            </w:r>
            <w:r w:rsidRPr="00500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программой дошкольного образования.</w:t>
            </w:r>
          </w:p>
        </w:tc>
      </w:tr>
      <w:tr w:rsidR="00500029" w:rsidTr="009D22AD">
        <w:tc>
          <w:tcPr>
            <w:tcW w:w="817" w:type="dxa"/>
          </w:tcPr>
          <w:p w:rsidR="009D22AD" w:rsidRPr="00500029" w:rsidRDefault="009D22AD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9D22AD" w:rsidRPr="00500029" w:rsidRDefault="001D11DA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Учет методических рекомендаций по организации развивающей предметно-пространственной среды</w:t>
            </w:r>
            <w:r w:rsidR="00500029" w:rsidRPr="0050002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 ДО.</w:t>
            </w:r>
          </w:p>
        </w:tc>
        <w:tc>
          <w:tcPr>
            <w:tcW w:w="1276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Ноябрь 2014 года – декабрь 2016 года</w:t>
            </w:r>
          </w:p>
        </w:tc>
        <w:tc>
          <w:tcPr>
            <w:tcW w:w="3084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Создание  развивающей предметно-пространственной среды в ДОУ  в соответствии с ФГОС ДО</w:t>
            </w:r>
          </w:p>
        </w:tc>
      </w:tr>
      <w:tr w:rsidR="00500029" w:rsidTr="009D22AD">
        <w:tc>
          <w:tcPr>
            <w:tcW w:w="817" w:type="dxa"/>
          </w:tcPr>
          <w:p w:rsidR="009D22AD" w:rsidRPr="00500029" w:rsidRDefault="009D22AD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необходимых средств обучения и воспитания в соответствии с основными видами детской деятельности и требованиям ФГОС ДО.</w:t>
            </w:r>
          </w:p>
        </w:tc>
        <w:tc>
          <w:tcPr>
            <w:tcW w:w="1276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Ноябрь 2014 года – декабрь 2016 года</w:t>
            </w:r>
          </w:p>
        </w:tc>
        <w:tc>
          <w:tcPr>
            <w:tcW w:w="3084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Создание перечня необходимых материалов.</w:t>
            </w:r>
          </w:p>
        </w:tc>
      </w:tr>
      <w:tr w:rsidR="00500029" w:rsidTr="009D22AD">
        <w:tc>
          <w:tcPr>
            <w:tcW w:w="817" w:type="dxa"/>
          </w:tcPr>
          <w:p w:rsidR="009D22AD" w:rsidRPr="00500029" w:rsidRDefault="009D22AD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Комплектование библиотеки программ, методических пособий в соответствии с ФГОС ДО.</w:t>
            </w:r>
          </w:p>
        </w:tc>
        <w:tc>
          <w:tcPr>
            <w:tcW w:w="1276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Наличие методической литературы для реализации ФГОС ДО.</w:t>
            </w:r>
          </w:p>
        </w:tc>
      </w:tr>
      <w:tr w:rsidR="00500029" w:rsidTr="009D22AD">
        <w:tc>
          <w:tcPr>
            <w:tcW w:w="817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Разработка плана-графика повышения квалификации по введению ФГОС ДО.</w:t>
            </w:r>
          </w:p>
        </w:tc>
        <w:tc>
          <w:tcPr>
            <w:tcW w:w="1276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Сентябрь 2014 года – декабрь 2016 года</w:t>
            </w:r>
          </w:p>
        </w:tc>
        <w:tc>
          <w:tcPr>
            <w:tcW w:w="3084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План-график повышения квалификации по введению ФГОС ДО.</w:t>
            </w:r>
          </w:p>
        </w:tc>
      </w:tr>
      <w:tr w:rsidR="00500029" w:rsidTr="009D22AD">
        <w:tc>
          <w:tcPr>
            <w:tcW w:w="817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(законных представителей) о подготовке к введению ФГОС ДО. </w:t>
            </w:r>
          </w:p>
        </w:tc>
        <w:tc>
          <w:tcPr>
            <w:tcW w:w="1276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084" w:type="dxa"/>
          </w:tcPr>
          <w:p w:rsidR="009D22AD" w:rsidRPr="00500029" w:rsidRDefault="00500029" w:rsidP="009D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2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оформление информационного стенда</w:t>
            </w:r>
          </w:p>
        </w:tc>
      </w:tr>
    </w:tbl>
    <w:p w:rsidR="009D22AD" w:rsidRDefault="009D22AD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34640F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34640F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34640F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34640F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34640F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34640F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34640F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34640F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AF634B" w:rsidRPr="00AF634B" w:rsidRDefault="00503FF6" w:rsidP="00AF63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</w:p>
    <w:p w:rsidR="00AF634B" w:rsidRDefault="00503FF6" w:rsidP="00503FF6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МУНИЦИПАЛЬНОЕ КАЗЕННОЕ ДОШКОЛЬНОЕ ОБРАЗОВАТЕЛЬНОЕ</w:t>
      </w:r>
    </w:p>
    <w:p w:rsidR="00503FF6" w:rsidRPr="00AF634B" w:rsidRDefault="00503FF6" w:rsidP="00503FF6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СТЕПНИНСКИЙ ДЕТСКИЙ САД №3</w:t>
      </w:r>
    </w:p>
    <w:p w:rsidR="00AF634B" w:rsidRPr="00503FF6" w:rsidRDefault="00503FF6" w:rsidP="00AF634B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     457029</w:t>
      </w:r>
      <w:r w:rsidR="00AF634B" w:rsidRPr="00AF634B">
        <w:rPr>
          <w:rFonts w:ascii="Times New Roman" w:eastAsia="Calibri" w:hAnsi="Times New Roman" w:cs="Times New Roman"/>
          <w:bCs/>
          <w:color w:val="000000"/>
          <w:lang w:eastAsia="ru-RU"/>
        </w:rPr>
        <w:t>. Челябинская область</w:t>
      </w:r>
      <w:r>
        <w:rPr>
          <w:rFonts w:ascii="Times New Roman" w:eastAsia="Calibri" w:hAnsi="Times New Roman" w:cs="Times New Roman"/>
          <w:bCs/>
          <w:color w:val="000000"/>
          <w:lang w:eastAsia="ru-RU"/>
        </w:rPr>
        <w:t>, Пластовский район, с.Степнинское, ул.Центральная 33                         ИНН 7439008873, КПП 741601001, ОРГН 1027401908313</w:t>
      </w:r>
      <w:r w:rsidR="00AF634B" w:rsidRPr="00AF634B">
        <w:rPr>
          <w:rFonts w:ascii="Times New Roman" w:eastAsia="Calibri" w:hAnsi="Times New Roman" w:cs="Times New Roman"/>
          <w:bCs/>
          <w:color w:val="000000"/>
          <w:lang w:eastAsia="ru-RU"/>
        </w:rPr>
        <w:t>, эл.почта</w:t>
      </w:r>
      <w:r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val="en-US" w:eastAsia="ru-RU"/>
        </w:rPr>
        <w:t>ds</w:t>
      </w:r>
      <w:r w:rsidRPr="00503FF6">
        <w:rPr>
          <w:rFonts w:ascii="Times New Roman" w:eastAsia="Calibri" w:hAnsi="Times New Roman" w:cs="Times New Roman"/>
          <w:bCs/>
          <w:color w:val="000000"/>
          <w:lang w:eastAsia="ru-RU"/>
        </w:rPr>
        <w:t>3</w:t>
      </w:r>
      <w:r>
        <w:rPr>
          <w:rFonts w:ascii="Times New Roman" w:eastAsia="Calibri" w:hAnsi="Times New Roman" w:cs="Times New Roman"/>
          <w:bCs/>
          <w:color w:val="000000"/>
          <w:lang w:val="en-US" w:eastAsia="ru-RU"/>
        </w:rPr>
        <w:t>stepnoe</w:t>
      </w:r>
      <w:r w:rsidRPr="00503FF6">
        <w:rPr>
          <w:rFonts w:ascii="Times New Roman" w:eastAsia="Calibri" w:hAnsi="Times New Roman" w:cs="Times New Roman"/>
          <w:bCs/>
          <w:color w:val="000000"/>
          <w:lang w:eastAsia="ru-RU"/>
        </w:rPr>
        <w:t>@</w:t>
      </w:r>
      <w:r>
        <w:rPr>
          <w:rFonts w:ascii="Times New Roman" w:eastAsia="Calibri" w:hAnsi="Times New Roman" w:cs="Times New Roman"/>
          <w:bCs/>
          <w:color w:val="000000"/>
          <w:lang w:val="en-US" w:eastAsia="ru-RU"/>
        </w:rPr>
        <w:t>mail</w:t>
      </w:r>
      <w:r w:rsidRPr="00503FF6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00000"/>
          <w:lang w:val="en-US" w:eastAsia="ru-RU"/>
        </w:rPr>
        <w:t>ru</w:t>
      </w:r>
    </w:p>
    <w:p w:rsidR="00AF634B" w:rsidRPr="00AF634B" w:rsidRDefault="00AF634B" w:rsidP="00AF634B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34B" w:rsidRPr="00AF634B" w:rsidRDefault="00AF634B" w:rsidP="00AF634B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3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ПРИКАЗ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634B" w:rsidRPr="00AF634B" w:rsidTr="002D404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F634B" w:rsidRPr="005F7874" w:rsidRDefault="00AF634B" w:rsidP="00AF634B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503FF6" w:rsidRDefault="00503FF6" w:rsidP="00AF634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F634B" w:rsidRPr="00AF634B" w:rsidRDefault="00AF634B" w:rsidP="00AF634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3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 о рабочей группе, плана-графика рабочей  группы </w:t>
            </w:r>
            <w:r w:rsidR="00503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внедрению ФГОС в </w:t>
            </w:r>
            <w:r w:rsidRPr="00AF63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МКДОУ</w:t>
            </w:r>
            <w:r w:rsidR="00503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Степнинский д/с № 3</w:t>
            </w:r>
            <w:r w:rsidRPr="00AF63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2014-2016 учебный год.</w:t>
            </w:r>
          </w:p>
          <w:p w:rsidR="00AF634B" w:rsidRPr="00AF634B" w:rsidRDefault="00AF634B" w:rsidP="00AF63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F634B" w:rsidRPr="00AF634B" w:rsidRDefault="00AF634B" w:rsidP="00AF63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634B" w:rsidRPr="00AF634B" w:rsidRDefault="00AF634B" w:rsidP="00AF63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F7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AF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5F7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634B" w:rsidRPr="00AF634B" w:rsidRDefault="00AF634B" w:rsidP="00AF634B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34B" w:rsidRPr="00AF634B" w:rsidRDefault="00AF634B" w:rsidP="00AF63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634B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исполнения плана мероприятий по внедрению федерального государственного образоват</w:t>
      </w:r>
      <w:r w:rsidR="00503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ельного стандарта в </w:t>
      </w:r>
      <w:r w:rsidRPr="00AF6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МКДОУ </w:t>
      </w:r>
      <w:r w:rsidR="00503FF6">
        <w:rPr>
          <w:rFonts w:ascii="Times New Roman" w:eastAsia="Calibri" w:hAnsi="Times New Roman" w:cs="Times New Roman"/>
          <w:sz w:val="28"/>
          <w:szCs w:val="28"/>
          <w:lang w:eastAsia="ru-RU"/>
        </w:rPr>
        <w:t>Степнинский</w:t>
      </w:r>
    </w:p>
    <w:p w:rsidR="00AF634B" w:rsidRPr="00AF634B" w:rsidRDefault="00503FF6" w:rsidP="00AF63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д/с № 3</w:t>
      </w:r>
    </w:p>
    <w:p w:rsidR="00AF634B" w:rsidRPr="00AF634B" w:rsidRDefault="00AF634B" w:rsidP="00AF63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634B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AF634B" w:rsidRPr="00AF634B" w:rsidRDefault="00AF634B" w:rsidP="00AF63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634B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 Положение о рабочей  группе по внедрению федерального государственного образова</w:t>
      </w:r>
      <w:r w:rsidR="00503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тельного стандарта в </w:t>
      </w:r>
      <w:r w:rsidRPr="00AF6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МКДОУ</w:t>
      </w:r>
      <w:r w:rsidR="00503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Степнинский                 д/с №3</w:t>
      </w:r>
      <w:r w:rsidRPr="00AF634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F634B" w:rsidRPr="00AF634B" w:rsidRDefault="00AF634B" w:rsidP="00AF63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634B">
        <w:rPr>
          <w:rFonts w:ascii="Times New Roman" w:eastAsia="Calibri" w:hAnsi="Times New Roman" w:cs="Times New Roman"/>
          <w:sz w:val="28"/>
          <w:szCs w:val="28"/>
          <w:lang w:eastAsia="ru-RU"/>
        </w:rPr>
        <w:t>2 .Утвердить план-график рабочей группы по внедрению ФГОС в ДОУ;</w:t>
      </w:r>
    </w:p>
    <w:p w:rsidR="00AF634B" w:rsidRPr="00AF634B" w:rsidRDefault="00AF634B" w:rsidP="00AF63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6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5F7874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Воспитателю Гордиенко Е.В</w:t>
      </w:r>
      <w:r w:rsidRPr="00AF6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настоящий приказ на официальном сайте учреждения; </w:t>
      </w:r>
    </w:p>
    <w:p w:rsidR="00AF634B" w:rsidRPr="00AF634B" w:rsidRDefault="00AF634B" w:rsidP="00AF63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634B">
        <w:rPr>
          <w:rFonts w:ascii="Times New Roman" w:eastAsia="Calibri" w:hAnsi="Times New Roman" w:cs="Times New Roman"/>
          <w:sz w:val="28"/>
          <w:szCs w:val="28"/>
          <w:lang w:eastAsia="ru-RU"/>
        </w:rPr>
        <w:t>4.Контроль за исполнением настоящего указа оставляю за собой.</w:t>
      </w:r>
    </w:p>
    <w:p w:rsidR="00AF634B" w:rsidRPr="00AF634B" w:rsidRDefault="00AF634B" w:rsidP="00AF63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634B" w:rsidRPr="005F7874" w:rsidRDefault="00AF634B" w:rsidP="00AF63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AF634B" w:rsidRPr="005F7874" w:rsidRDefault="00503FF6" w:rsidP="00AF63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 детским садом</w:t>
      </w:r>
      <w:r w:rsidR="005F7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Н.А.Ремезова</w:t>
      </w:r>
    </w:p>
    <w:p w:rsidR="0034640F" w:rsidRPr="0034640F" w:rsidRDefault="0034640F" w:rsidP="0034640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640F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34640F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34640F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34640F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34640F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p w:rsidR="0034640F" w:rsidRPr="009D22AD" w:rsidRDefault="0034640F" w:rsidP="009D22AD">
      <w:pPr>
        <w:rPr>
          <w:rFonts w:ascii="Times New Roman" w:hAnsi="Times New Roman" w:cs="Times New Roman"/>
          <w:b/>
          <w:sz w:val="28"/>
          <w:szCs w:val="28"/>
        </w:rPr>
      </w:pPr>
    </w:p>
    <w:sectPr w:rsidR="0034640F" w:rsidRPr="009D22AD" w:rsidSect="00BF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F21F5"/>
    <w:multiLevelType w:val="hybridMultilevel"/>
    <w:tmpl w:val="070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64CB9"/>
    <w:rsid w:val="001D11DA"/>
    <w:rsid w:val="0034640F"/>
    <w:rsid w:val="00500029"/>
    <w:rsid w:val="00503FF6"/>
    <w:rsid w:val="005F7874"/>
    <w:rsid w:val="007E2119"/>
    <w:rsid w:val="00964CB9"/>
    <w:rsid w:val="009D22AD"/>
    <w:rsid w:val="00AF634B"/>
    <w:rsid w:val="00BF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Екатерина</cp:lastModifiedBy>
  <cp:revision>5</cp:revision>
  <cp:lastPrinted>2015-09-18T13:50:00Z</cp:lastPrinted>
  <dcterms:created xsi:type="dcterms:W3CDTF">2015-09-18T13:21:00Z</dcterms:created>
  <dcterms:modified xsi:type="dcterms:W3CDTF">2015-10-19T19:51:00Z</dcterms:modified>
</cp:coreProperties>
</file>