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C817F8">
        <w:rPr>
          <w:color w:val="FF0000"/>
          <w:sz w:val="32"/>
          <w:szCs w:val="32"/>
          <w:bdr w:val="none" w:sz="0" w:space="0" w:color="auto" w:frame="1"/>
        </w:rPr>
        <w:t>« Эмоциональное благополучие детей в семье</w:t>
      </w:r>
      <w:proofErr w:type="gramStart"/>
      <w:r w:rsidRPr="00C817F8">
        <w:rPr>
          <w:color w:val="FF0000"/>
          <w:sz w:val="32"/>
          <w:szCs w:val="32"/>
          <w:bdr w:val="none" w:sz="0" w:space="0" w:color="auto" w:frame="1"/>
        </w:rPr>
        <w:t>.»</w:t>
      </w:r>
      <w:proofErr w:type="gramEnd"/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Термин «психологическое здоровье» был введен в научный лексикон совсем недавно. Психологическое здоровье является необходимым условием полноценного функционирования  и развития человека в процессе его жизнедеятельности. Если составить портрет психологически здорового человека, то мы увидим спонтанного, творческого, жизнерадостного, веселого, открытого, познающего себя и окружающий мир не только разумом, но и чувствами, интуицией. Он полностью принимает самого себя и при этом признает ценность и уникальность окружающих его людей. Он находится в постоянном развитии и способствует развитию других людей, такой человек берет ответственность за свою жизнь,  прежде всего на себя и извлекает уроки из неблагоприятных ситуаций. Его жизнь наполнена смыслом. Это человек, находящийся в гармонии с самим собой и окружающими.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Психологическое здоровье – это гармония между эмоциональными, интеллектуальными, телесными и психическими аспектами. Все это относится к взрослому человеку. Психологическое здоровье ребенка формируется под воздействием внутренних и внешних факторов. Одним из условий нормального психосоциального развития признается спокойная и доброжелательная обстановка, создаваемая благодаря постоянному присутствию родителей, которые внимательно относятся к эмоциональным потребностям ребенка, беседуют и играют с ним, поддерживают дисциплину, осуществляют наблюдение за ребенком.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 Существуют пять жизненных позиций ребёнка по отношению к родителям, себе и окружающему миру: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1. «Я любим, я нужен и тоже уважаю и люблю вас»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2. «Я обожаем, я центр вселенной, все должны мне поклониться».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3. «Я нелюбим, но очень нуждаюсь в любви и заботе».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4. «Я никому не нужен и тоже не нуждаюсь в вас».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5. «Я нелюбим, обижен и отомщу вам за это».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*Первая жизненная позиция может сформироваться только там, где ребенок чувствует любовь и заботу, видит своих родителей радостными и счастливыми. В таких семьях каждый человек,    даже самый маленький, является уникальной личностью, имеющей право на собственное мнение, право выбора. Искренние, неподдельные человеческие чувства, общий положительный эмоциональный фон в семье способствуют полноценному развитию личности ребенка.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 xml:space="preserve">Радостного, довольного своей жизнью человека отличает достаточно высокая самооценка, уверенность в себе, уважение и доверие ко всем окружающим людям, умение общаться </w:t>
      </w:r>
      <w:proofErr w:type="gramStart"/>
      <w:r w:rsidRPr="00C817F8">
        <w:rPr>
          <w:color w:val="000000"/>
          <w:sz w:val="28"/>
          <w:szCs w:val="28"/>
        </w:rPr>
        <w:t>со</w:t>
      </w:r>
      <w:proofErr w:type="gramEnd"/>
      <w:r w:rsidRPr="00C817F8">
        <w:rPr>
          <w:color w:val="000000"/>
          <w:sz w:val="28"/>
          <w:szCs w:val="28"/>
        </w:rPr>
        <w:t xml:space="preserve"> взрослыми и сверстниками, интерес к познанию.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*Вторая жизненная позиция чаще всего возникает в семьях, где развит культ ребенка – ему уделяется особое внимание, все его желания и прихоти мгновенно исполняются. Малыш привыкает к тому, что его слово – закон для родителей, он начинает требовать беспрекословного подчинения своей воле, т.е. превращается в маленького деспота. Подобная позиция характерна для семей, имеющих единственного долгожданного ребенка. Она может возникнуть и в неполной семье, например, когда мама, оставшись одна, уделяет все внимание любимому чаду, видя отныне в нем единственный смысл жизни.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Самооценка детей в таких семьях настолько завышена, что их поведение уже в дошкольном возрасте не укладывается в общепринятые нормы: они не считаются с окружающими, действуют наперекор их желаниям и требованиям.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lastRenderedPageBreak/>
        <w:t>*Третья жизненная позиция возникает в семьях, где дети остро испытывают нехватку родительского тепла. Среди причин подобного отношения к ребенку является отсутствие малыша в жизненных планах родителей, неприятие его индивидуальных и возрастных особенностей, перенос внимания на младшего ребенка.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 xml:space="preserve">Недостаток любви и заботы воспринимается детьми очень остро: они становятся тревожными, плаксивыми, замкнутыми, у них появляется ощущение собственной ненужности, </w:t>
      </w:r>
      <w:proofErr w:type="spellStart"/>
      <w:r w:rsidRPr="00C817F8">
        <w:rPr>
          <w:color w:val="000000"/>
          <w:sz w:val="28"/>
          <w:szCs w:val="28"/>
        </w:rPr>
        <w:t>покинутости</w:t>
      </w:r>
      <w:proofErr w:type="spellEnd"/>
      <w:r w:rsidRPr="00C817F8">
        <w:rPr>
          <w:color w:val="000000"/>
          <w:sz w:val="28"/>
          <w:szCs w:val="28"/>
        </w:rPr>
        <w:t>. Все это неизбежно приводит к внутреннему дискомфорту и может сформировать низкую самооценку.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 xml:space="preserve">*Четвертая жизненная позиция «Я никому не нужен и тоже не нуждаюсь в вас» страшна тем, что ребенок полностью теряет веру в то, что кто – то может его любить, и становится равнодушным. В ответ на отсутствие любви и заботы он демонстрирует безразличие. Такие дети не прилагают никаких усилий, чтобы совершить </w:t>
      </w:r>
      <w:proofErr w:type="spellStart"/>
      <w:r w:rsidRPr="00C817F8">
        <w:rPr>
          <w:color w:val="000000"/>
          <w:sz w:val="28"/>
          <w:szCs w:val="28"/>
        </w:rPr>
        <w:t>чтото</w:t>
      </w:r>
      <w:proofErr w:type="spellEnd"/>
      <w:r w:rsidRPr="00C817F8">
        <w:rPr>
          <w:color w:val="000000"/>
          <w:sz w:val="28"/>
          <w:szCs w:val="28"/>
        </w:rPr>
        <w:t>, привлекающее внимание других, заслужить похвалу. Неужели они совсем не желают общения и заботы? Нет, просто эти дети потеряли надежду на любовь родителей. Приобретенный</w:t>
      </w:r>
      <w:proofErr w:type="gramStart"/>
      <w:r w:rsidRPr="00C817F8">
        <w:rPr>
          <w:color w:val="000000"/>
          <w:sz w:val="28"/>
          <w:szCs w:val="28"/>
        </w:rPr>
        <w:t xml:space="preserve"> ,</w:t>
      </w:r>
      <w:proofErr w:type="gramEnd"/>
      <w:r w:rsidRPr="00C817F8">
        <w:rPr>
          <w:color w:val="000000"/>
          <w:sz w:val="28"/>
          <w:szCs w:val="28"/>
        </w:rPr>
        <w:t xml:space="preserve"> «жизненный опыт» побуждает их как можно быстрее избавиться от «внимания» взрослых – наказаний, поучений, унижений.  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  *Пятая позиция также возникает в семьях, где родители эмоционально холодны, авторитарны, постоянно недовольны своим ребенком. Но в данном случае ребенок считает плохим, недостойным не себя, а родителей. Ему кажется, что именно мама с папой</w:t>
      </w:r>
      <w:proofErr w:type="gramStart"/>
      <w:r w:rsidRPr="00C817F8">
        <w:rPr>
          <w:color w:val="000000"/>
          <w:sz w:val="28"/>
          <w:szCs w:val="28"/>
        </w:rPr>
        <w:t xml:space="preserve"> ,</w:t>
      </w:r>
      <w:proofErr w:type="gramEnd"/>
      <w:r w:rsidRPr="00C817F8">
        <w:rPr>
          <w:color w:val="000000"/>
          <w:sz w:val="28"/>
          <w:szCs w:val="28"/>
        </w:rPr>
        <w:t xml:space="preserve">виноваты в его оторванности от семьи, в одиночестве. Он часто ведет себя дома агрессивно, кажется, специально раздражает родителей.  «Уменьшая» значимость семьи, ребёнок, таким </w:t>
      </w:r>
      <w:proofErr w:type="gramStart"/>
      <w:r w:rsidRPr="00C817F8">
        <w:rPr>
          <w:color w:val="000000"/>
          <w:sz w:val="28"/>
          <w:szCs w:val="28"/>
        </w:rPr>
        <w:t>образом</w:t>
      </w:r>
      <w:proofErr w:type="gramEnd"/>
      <w:r w:rsidRPr="00C817F8">
        <w:rPr>
          <w:color w:val="000000"/>
          <w:sz w:val="28"/>
          <w:szCs w:val="28"/>
        </w:rPr>
        <w:t xml:space="preserve"> психологически защищается, избавляется от переживаний. Конечно, в душе эти дети </w:t>
      </w:r>
      <w:proofErr w:type="spellStart"/>
      <w:r w:rsidRPr="00C817F8">
        <w:rPr>
          <w:color w:val="000000"/>
          <w:sz w:val="28"/>
          <w:szCs w:val="28"/>
        </w:rPr>
        <w:t>попрежнему</w:t>
      </w:r>
      <w:proofErr w:type="spellEnd"/>
      <w:r w:rsidRPr="00C817F8">
        <w:rPr>
          <w:color w:val="000000"/>
          <w:sz w:val="28"/>
          <w:szCs w:val="28"/>
        </w:rPr>
        <w:t xml:space="preserve"> привязаны к матери и отцу и мечтают о сохранении с ними хороших отношений. А их плохое поведение говорит лишь о том, что они всеми силами стремятся привлечь внимание к себе.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Дети всегда понимают, любят ли их родители и значимы ли они для них, и в соответствии с этим формируют свое отношение к ним, проявляя его в высказываниях, поступках, установках.                          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Факторы, влияющие на благополучие психологического здоровья детей.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Дефицит родительского общения.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 xml:space="preserve">• </w:t>
      </w:r>
      <w:proofErr w:type="gramStart"/>
      <w:r w:rsidRPr="00C817F8">
        <w:rPr>
          <w:color w:val="000000"/>
          <w:sz w:val="28"/>
          <w:szCs w:val="28"/>
        </w:rPr>
        <w:t>Общение</w:t>
      </w:r>
      <w:proofErr w:type="gramEnd"/>
      <w:r w:rsidRPr="00C817F8">
        <w:rPr>
          <w:color w:val="000000"/>
          <w:sz w:val="28"/>
          <w:szCs w:val="28"/>
        </w:rPr>
        <w:t xml:space="preserve">  лишенное тепла.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• Редкое общение с отцом.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• Излишняя тревожность родителей по поводу своего ребенка.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• Не полная семья.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• Развод или постоянные конфликты в семье.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• Родительское программирование («Ты должен стать как…..»)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• Когда ребенок «кумир семьи» и  все делается для него и ради него.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Психологи и психотерапевты рекомендуют обнимать ребенка несколько раз в день. Говорят, что 4 объятия необходимы просто для выживания, а для хорошего самочувствия нужно не менее 8 объятий в день.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   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FF0000"/>
          <w:sz w:val="32"/>
          <w:szCs w:val="32"/>
        </w:rPr>
      </w:pPr>
      <w:r w:rsidRPr="00C817F8">
        <w:rPr>
          <w:color w:val="FF0000"/>
          <w:sz w:val="32"/>
          <w:szCs w:val="32"/>
        </w:rPr>
        <w:t>Памятка родителям по созданию благоприятной семейной атмосферы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1. Помните: от того, как родители разбудят ребенка, зависит его психологический настрой на весь день.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2. Время ночного отдыха для каждого сугубо индивидуально. Показатель один: ребенок должен выспаться и легко проснуться к тому времени, когда Вы его будите.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lastRenderedPageBreak/>
        <w:t>3. Если у Вас есть возможность погулять с ребенком, не упускайте ее. Совместные прогулки – это общение, ненавязчивые советы, наблюдения за окружающей средой.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4. Научитесь встречать детей после их пребывания в дошкольном учреждении. Не стоит первым задавать вопрос: «Что ты сегодня кушал?», лучше задать нейтральные вопросы: «Что было интересного в садике?», «Чем занимался?», «Как твои успехи?» и т. п.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5. Радуйтесь успехам ребенка. Не раздражайтесь в момент его временных неудач. Терпеливо, с интересом слушайте рассказы о событиях в его жизни.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6. Ребенок должен чувствовать, что он любим. Необходимо исключить из общения окрики, грубые интонации.</w:t>
      </w:r>
    </w:p>
    <w:p w:rsidR="00C817F8" w:rsidRPr="00C817F8" w:rsidRDefault="00C817F8" w:rsidP="00C817F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17F8">
        <w:rPr>
          <w:color w:val="000000"/>
          <w:sz w:val="28"/>
          <w:szCs w:val="28"/>
        </w:rPr>
        <w:t>7. Создайте в семье атмосферу радости, любви и уважения</w:t>
      </w:r>
    </w:p>
    <w:p w:rsidR="00DE2282" w:rsidRPr="00C817F8" w:rsidRDefault="00DE2282">
      <w:pPr>
        <w:rPr>
          <w:rFonts w:ascii="Times New Roman" w:hAnsi="Times New Roman" w:cs="Times New Roman"/>
          <w:sz w:val="28"/>
          <w:szCs w:val="28"/>
        </w:rPr>
      </w:pPr>
    </w:p>
    <w:sectPr w:rsidR="00DE2282" w:rsidRPr="00C817F8" w:rsidSect="00C817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rawingGridVerticalSpacing w:val="181"/>
  <w:displayHorizontalDrawingGridEvery w:val="2"/>
  <w:displayVerticalDrawingGridEvery w:val="2"/>
  <w:characterSpacingControl w:val="doNotCompress"/>
  <w:compat/>
  <w:rsids>
    <w:rsidRoot w:val="00C817F8"/>
    <w:rsid w:val="00AD0850"/>
    <w:rsid w:val="00C817F8"/>
    <w:rsid w:val="00DE2282"/>
    <w:rsid w:val="00E8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1029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2021-12-24T06:11:00Z</dcterms:created>
  <dcterms:modified xsi:type="dcterms:W3CDTF">2021-12-24T06:13:00Z</dcterms:modified>
</cp:coreProperties>
</file>