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27" w:rsidRPr="002F7E98" w:rsidRDefault="00463627" w:rsidP="00463627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463627" w:rsidRPr="002F7E98" w:rsidRDefault="00463627" w:rsidP="00463627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Pr="00463627" w:rsidRDefault="00463627" w:rsidP="004636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27">
        <w:rPr>
          <w:rFonts w:ascii="Times New Roman" w:hAnsi="Times New Roman" w:cs="Times New Roman"/>
          <w:b/>
          <w:sz w:val="32"/>
          <w:szCs w:val="32"/>
        </w:rPr>
        <w:t>ИНСЦЕНИРОВКА СКАЗКИ</w:t>
      </w:r>
    </w:p>
    <w:p w:rsidR="00463627" w:rsidRPr="00463627" w:rsidRDefault="00463627" w:rsidP="004636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27">
        <w:rPr>
          <w:rFonts w:ascii="Times New Roman" w:hAnsi="Times New Roman" w:cs="Times New Roman"/>
          <w:b/>
          <w:sz w:val="32"/>
          <w:szCs w:val="32"/>
        </w:rPr>
        <w:t>«ЗАЮШКИНА ИЗБУШКА»</w:t>
      </w:r>
    </w:p>
    <w:p w:rsidR="00463627" w:rsidRPr="00463627" w:rsidRDefault="00463627" w:rsidP="00463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3627">
        <w:rPr>
          <w:rFonts w:ascii="Times New Roman" w:hAnsi="Times New Roman" w:cs="Times New Roman"/>
          <w:b/>
          <w:sz w:val="32"/>
          <w:szCs w:val="32"/>
        </w:rPr>
        <w:t xml:space="preserve">во 2-ой младшей группе </w:t>
      </w:r>
    </w:p>
    <w:p w:rsidR="00463627" w:rsidRDefault="00463627" w:rsidP="004636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627" w:rsidRPr="00463627" w:rsidRDefault="00463627" w:rsidP="004636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3627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63627" w:rsidRPr="00463627" w:rsidRDefault="00463627" w:rsidP="004636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3627"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 w:rsidRPr="00463627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463627" w:rsidRDefault="00463627" w:rsidP="00463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rPr>
          <w:rFonts w:ascii="Times New Roman" w:hAnsi="Times New Roman" w:cs="Times New Roman"/>
          <w:sz w:val="28"/>
          <w:szCs w:val="28"/>
        </w:rPr>
      </w:pPr>
    </w:p>
    <w:p w:rsidR="00463627" w:rsidRDefault="00463627" w:rsidP="0046362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627" w:rsidRDefault="00463627" w:rsidP="0046362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627" w:rsidRDefault="00463627" w:rsidP="0046362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627" w:rsidRDefault="00463627" w:rsidP="0046362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627" w:rsidRDefault="00463627" w:rsidP="004636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627" w:rsidRPr="007B29F4" w:rsidRDefault="00463627" w:rsidP="004636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463627" w:rsidRPr="00463627" w:rsidRDefault="00463627" w:rsidP="00463627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 w:rsidRPr="00463627">
        <w:rPr>
          <w:b/>
          <w:sz w:val="28"/>
          <w:szCs w:val="28"/>
        </w:rPr>
        <w:lastRenderedPageBreak/>
        <w:t>Конспект развлечения  детей 2 младшей группы «Б».</w:t>
      </w:r>
    </w:p>
    <w:p w:rsidR="00463627" w:rsidRPr="00463627" w:rsidRDefault="00463627" w:rsidP="00463627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</w:rPr>
        <w:t>Инсценировка сказки «</w:t>
      </w:r>
      <w:proofErr w:type="spellStart"/>
      <w:r w:rsidRPr="00463627">
        <w:rPr>
          <w:rFonts w:ascii="Times New Roman" w:hAnsi="Times New Roman"/>
          <w:b/>
          <w:sz w:val="28"/>
          <w:szCs w:val="28"/>
        </w:rPr>
        <w:t>Заюшкина</w:t>
      </w:r>
      <w:proofErr w:type="spellEnd"/>
      <w:r w:rsidRPr="00463627">
        <w:rPr>
          <w:rFonts w:ascii="Times New Roman" w:hAnsi="Times New Roman"/>
          <w:b/>
          <w:sz w:val="28"/>
          <w:szCs w:val="28"/>
        </w:rPr>
        <w:t xml:space="preserve"> избушка»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Цели: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463627">
        <w:rPr>
          <w:rFonts w:ascii="Times New Roman" w:hAnsi="Times New Roman"/>
          <w:sz w:val="28"/>
          <w:szCs w:val="28"/>
          <w:lang w:eastAsia="ru-RU"/>
        </w:rPr>
        <w:t xml:space="preserve"> Прививать интерес к театрально-игровой деятельности.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463627">
        <w:rPr>
          <w:rFonts w:ascii="Times New Roman" w:hAnsi="Times New Roman"/>
          <w:sz w:val="28"/>
          <w:szCs w:val="28"/>
          <w:lang w:eastAsia="ru-RU"/>
        </w:rPr>
        <w:t>. Развивать у детей умение разыгрывать спектакль по знакомой сказке. Учить изображать характерные особенности поведения персонажей.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463627">
        <w:rPr>
          <w:rFonts w:ascii="Times New Roman" w:hAnsi="Times New Roman"/>
          <w:sz w:val="28"/>
          <w:szCs w:val="28"/>
          <w:lang w:eastAsia="ru-RU"/>
        </w:rPr>
        <w:t xml:space="preserve"> Вызвать эмоциональный отклик у детей от общения со сказкой, от игры с музыкальным сопровождением и танцевальными движениями.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463627">
        <w:rPr>
          <w:rFonts w:ascii="Times New Roman" w:hAnsi="Times New Roman"/>
          <w:sz w:val="28"/>
          <w:szCs w:val="28"/>
          <w:lang w:eastAsia="ru-RU"/>
        </w:rPr>
        <w:t xml:space="preserve"> Воспитывать чувство взаимопомощи и доброжелательного отношения друг к другу.</w:t>
      </w:r>
    </w:p>
    <w:p w:rsidR="00463627" w:rsidRPr="00463627" w:rsidRDefault="00463627" w:rsidP="00463627">
      <w:pPr>
        <w:pStyle w:val="a3"/>
        <w:spacing w:before="0" w:after="0" w:line="240" w:lineRule="atLeast"/>
        <w:jc w:val="left"/>
        <w:rPr>
          <w:rStyle w:val="a4"/>
          <w:b w:val="0"/>
          <w:sz w:val="28"/>
          <w:szCs w:val="28"/>
        </w:rPr>
      </w:pPr>
    </w:p>
    <w:p w:rsidR="00463627" w:rsidRPr="00463627" w:rsidRDefault="00463627" w:rsidP="00463627">
      <w:pPr>
        <w:pStyle w:val="a3"/>
        <w:spacing w:before="0" w:after="0" w:line="240" w:lineRule="atLeast"/>
        <w:jc w:val="left"/>
        <w:rPr>
          <w:rStyle w:val="a4"/>
          <w:b w:val="0"/>
          <w:sz w:val="28"/>
          <w:szCs w:val="28"/>
        </w:rPr>
      </w:pPr>
      <w:r w:rsidRPr="00463627">
        <w:rPr>
          <w:rStyle w:val="a4"/>
          <w:sz w:val="28"/>
          <w:szCs w:val="28"/>
        </w:rPr>
        <w:t xml:space="preserve">Задачи: </w:t>
      </w:r>
    </w:p>
    <w:p w:rsidR="00463627" w:rsidRPr="00463627" w:rsidRDefault="00963434" w:rsidP="00463627">
      <w:pPr>
        <w:pStyle w:val="a3"/>
        <w:spacing w:before="0" w:after="0" w:line="240" w:lineRule="atLeast"/>
        <w:rPr>
          <w:b/>
          <w:sz w:val="28"/>
          <w:szCs w:val="28"/>
        </w:rPr>
      </w:pPr>
      <w:hyperlink r:id="rId4" w:tgtFrame="_blank" w:history="1">
        <w:r w:rsidR="00463627" w:rsidRPr="00463627">
          <w:rPr>
            <w:rStyle w:val="a6"/>
            <w:color w:val="auto"/>
            <w:sz w:val="28"/>
            <w:szCs w:val="28"/>
            <w:u w:val="none"/>
          </w:rPr>
          <w:t>закрепить</w:t>
        </w:r>
      </w:hyperlink>
      <w:r w:rsidR="00463627" w:rsidRPr="00463627">
        <w:rPr>
          <w:sz w:val="28"/>
          <w:szCs w:val="28"/>
        </w:rPr>
        <w:t xml:space="preserve"> знания детей о русских народных сказках; формировать </w:t>
      </w:r>
      <w:hyperlink r:id="rId5" w:tgtFrame="_blank" w:history="1">
        <w:r w:rsidR="00463627" w:rsidRPr="00463627">
          <w:rPr>
            <w:rStyle w:val="a6"/>
            <w:color w:val="auto"/>
            <w:sz w:val="28"/>
            <w:szCs w:val="28"/>
            <w:u w:val="none"/>
          </w:rPr>
          <w:t>умение</w:t>
        </w:r>
      </w:hyperlink>
      <w:r w:rsidR="00463627" w:rsidRPr="00463627">
        <w:rPr>
          <w:sz w:val="28"/>
          <w:szCs w:val="28"/>
        </w:rPr>
        <w:t xml:space="preserve"> узнавать и называть их по отдельным предметам и иллюстрациям; воспитывать </w:t>
      </w:r>
      <w:hyperlink r:id="rId6" w:tgtFrame="_blank" w:history="1">
        <w:r w:rsidR="00463627" w:rsidRPr="00463627">
          <w:rPr>
            <w:rStyle w:val="a6"/>
            <w:color w:val="auto"/>
            <w:sz w:val="28"/>
            <w:szCs w:val="28"/>
            <w:u w:val="none"/>
          </w:rPr>
          <w:t>любовь и</w:t>
        </w:r>
      </w:hyperlink>
      <w:r w:rsidR="00463627" w:rsidRPr="00463627">
        <w:rPr>
          <w:sz w:val="28"/>
          <w:szCs w:val="28"/>
        </w:rPr>
        <w:t xml:space="preserve"> интерес детей к русскому народному литературному искусству, развивать выразительную речь, память, внимание.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  <w:r w:rsidRPr="00463627">
        <w:rPr>
          <w:rFonts w:ascii="Times New Roman" w:hAnsi="Times New Roman"/>
          <w:sz w:val="28"/>
          <w:szCs w:val="28"/>
          <w:lang w:eastAsia="ru-RU"/>
        </w:rPr>
        <w:t xml:space="preserve"> декорации к сказке: мягкие игрушки героев сказки.</w:t>
      </w:r>
    </w:p>
    <w:p w:rsidR="00463627" w:rsidRPr="00463627" w:rsidRDefault="00463627" w:rsidP="00463627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63627" w:rsidRPr="00463627" w:rsidRDefault="00463627" w:rsidP="00463627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Ход занятия: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hAnsi="Times New Roman"/>
          <w:sz w:val="28"/>
          <w:szCs w:val="28"/>
          <w:lang w:eastAsia="ru-RU"/>
        </w:rPr>
        <w:t xml:space="preserve"> Дети, сегодня мы с вами отправимся в гости к солнышку на лесную зимнюю полянку.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sz w:val="28"/>
          <w:szCs w:val="28"/>
          <w:lang w:eastAsia="ru-RU"/>
        </w:rPr>
        <w:t>Когда Солнышко утром просыпается, оно думает, что нужно осветить всю землю.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утром я пришла в садик и около дверей группы нашла вот этот сундучок. Посмотрите какой он интересный. Посмотрим, что в нём? Чт</w:t>
      </w:r>
      <w:r w:rsidR="00963434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о-то он не открывается, наверно</w:t>
      </w:r>
      <w:bookmarkStart w:id="0" w:name="_GoBack"/>
      <w:bookmarkEnd w:id="0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сундучок волшебный и надо сказать волшебное слово. А какое, вы мне подскажите. (Дети говорят «пожалуйста», сундучок открывается, воспитатель достаёт письмо и читает). Ребята, здесь написано, что сундучок из сказки, а в нём заколдованные животные. Что бы их расколдовать надо отгадать загадки: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 пушистый – краса,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зовут её – (лиса)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достаёт картинку лисы, показывает детям.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 – скок, прыг – скок,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Длинное ушко – белый бок (заяц)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достаёт картинку зайца, показывает детям.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рано встаёт, голосисто поёт,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спать не даёт (петушок).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достаёт картинку петушка, показывает детям.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по лесу гуляет,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в берлоге отдыхает (медведь).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достаёт картинку медведя, показывает детям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картинки животных, это герои разных сказок. Ребята, вспомним вместе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сказках мы встречаем наших героев. (Воспитатель показывает иллюстрации разных сказок, как вспомогательный элемент. Дети называют сказки: «Колобок», «Теремок», «Кот, петух и лиса»).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Вспомним, как ласково в сказках называют зайца?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 –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Заюшка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сказках называют ласково лису?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– сестричка, лисонька.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сказках называют ласково петуха?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 – Золотой Гребешок, Петя.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сказках называют ласково волка?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Волчок – Серый Бочок.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сказках называют ласково медведя?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 –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Потапыч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Ф/М Заинька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пять,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 заинька скакать.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заинька горазд,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подпрыгнул десять раз. (Прыжки.)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а сейчас я вам расскажу уже немного знакомую вам сказку «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 (Воспитатель рассказывает и показывает на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сказку)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понравилась сказка? Скажите, как называется эта сказка?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называется «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Вспомните, какая избушка была у лисы?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лисы ледяная избушка.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чего сделана ледяная избушка?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Сделана из льда.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случилось с ледяной избушкой, когда пришла весна?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 растаяла.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Вспомните, какая избушка была у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 лубяная.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а лубяная сделана из коры берёзы. Вспомните, кто выгнал зайку из его избушки?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Заюшку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выгнала лисичка.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хорошо поступила лисичка, какая она?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Лисичка хитрая.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Вспомните, кто помогал </w:t>
      </w:r>
      <w:proofErr w:type="spell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заюшке</w:t>
      </w:r>
      <w:proofErr w:type="spellEnd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беде?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(перечисляют героев</w:t>
      </w:r>
      <w:proofErr w:type="gramStart"/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животные какие?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добрые.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понравилась сказка? А сейчас я предлагаю поиграть в эту же сказку. </w:t>
      </w:r>
    </w:p>
    <w:p w:rsidR="00463627" w:rsidRPr="00463627" w:rsidRDefault="00463627" w:rsidP="00463627">
      <w:pPr>
        <w:pStyle w:val="a5"/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463627">
        <w:rPr>
          <w:rFonts w:ascii="Times New Roman" w:hAnsi="Times New Roman"/>
          <w:sz w:val="28"/>
          <w:szCs w:val="28"/>
        </w:rPr>
        <w:t>Воспитатель помогает детям рассказывать сказку с одновременным показом настольного театра.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молодцы. Как вы думаете, надо друг другу помогать.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надо помогать друг другу. </w:t>
      </w:r>
    </w:p>
    <w:p w:rsidR="00463627" w:rsidRPr="00463627" w:rsidRDefault="00463627" w:rsidP="004636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всегда надо приходить на помощ</w:t>
      </w:r>
      <w:r w:rsidRPr="0046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друг другу. Я предлагаю сделать ещё одно доброе дело. </w:t>
      </w:r>
    </w:p>
    <w:p w:rsidR="00463627" w:rsidRP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P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P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P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5"/>
        <w:rPr>
          <w:rFonts w:ascii="Times New Roman" w:hAnsi="Times New Roman"/>
          <w:sz w:val="28"/>
          <w:szCs w:val="28"/>
        </w:rPr>
      </w:pPr>
    </w:p>
    <w:p w:rsidR="00463627" w:rsidRDefault="00463627" w:rsidP="00463627">
      <w:pPr>
        <w:pStyle w:val="a3"/>
        <w:spacing w:before="0" w:after="0" w:line="240" w:lineRule="atLeast"/>
        <w:jc w:val="center"/>
        <w:rPr>
          <w:b/>
        </w:rPr>
      </w:pPr>
    </w:p>
    <w:p w:rsidR="00463627" w:rsidRDefault="00463627" w:rsidP="00463627">
      <w:pPr>
        <w:pStyle w:val="a3"/>
        <w:spacing w:before="0" w:after="0" w:line="240" w:lineRule="atLeast"/>
        <w:jc w:val="center"/>
        <w:rPr>
          <w:b/>
        </w:rPr>
      </w:pPr>
    </w:p>
    <w:p w:rsidR="00463627" w:rsidRDefault="00463627" w:rsidP="00463627">
      <w:pPr>
        <w:pStyle w:val="a3"/>
        <w:spacing w:before="0" w:after="0" w:line="240" w:lineRule="atLeast"/>
        <w:jc w:val="center"/>
        <w:rPr>
          <w:b/>
        </w:rPr>
      </w:pPr>
    </w:p>
    <w:p w:rsidR="00463627" w:rsidRDefault="00463627" w:rsidP="00463627">
      <w:pPr>
        <w:pStyle w:val="a3"/>
        <w:spacing w:before="0" w:after="0" w:line="240" w:lineRule="atLeast"/>
        <w:jc w:val="center"/>
        <w:rPr>
          <w:b/>
        </w:rPr>
      </w:pP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627"/>
    <w:rsid w:val="001F5F94"/>
    <w:rsid w:val="00463627"/>
    <w:rsid w:val="00946F6B"/>
    <w:rsid w:val="00963434"/>
    <w:rsid w:val="009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4BEB"/>
  <w15:docId w15:val="{5A50FAAA-B6C3-427A-B081-A5B6F911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27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627"/>
    <w:rPr>
      <w:b/>
      <w:bCs/>
    </w:rPr>
  </w:style>
  <w:style w:type="paragraph" w:styleId="a5">
    <w:name w:val="No Spacing"/>
    <w:uiPriority w:val="1"/>
    <w:qFormat/>
    <w:rsid w:val="0046362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63627"/>
    <w:rPr>
      <w:color w:val="378A9C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0ds.ru/vospitatel/1308-zanyatie-po-nravstvennomu-vospitaniyu-detey-podgotovitelnoy-gruppy-pust-lyubov-i-dobro-naveki-pobezhdayut-zlo.html" TargetMode="External"/><Relationship Id="rId5" Type="http://schemas.openxmlformats.org/officeDocument/2006/relationships/hyperlink" Target="http://50ds.ru/psiholog/1141-zanyatie-iz-serii-psikhologicheskikh-treningov-s-pedagogami-dou-po-teme-azbuka-obshcheniya--obshchenie-i-umenie-slushat.html" TargetMode="External"/><Relationship Id="rId4" Type="http://schemas.openxmlformats.org/officeDocument/2006/relationships/hyperlink" Target="http://50ds.ru/logoped/1980-igra-pomogi-natashe-razlozhit-veshchi-po-mestam--zakrepit-ponimanie-i-upotreblenie-glago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4188</Characters>
  <Application>Microsoft Office Word</Application>
  <DocSecurity>0</DocSecurity>
  <Lines>34</Lines>
  <Paragraphs>9</Paragraphs>
  <ScaleCrop>false</ScaleCrop>
  <Company>Microsoft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235556456</cp:lastModifiedBy>
  <cp:revision>3</cp:revision>
  <dcterms:created xsi:type="dcterms:W3CDTF">2024-03-20T11:20:00Z</dcterms:created>
  <dcterms:modified xsi:type="dcterms:W3CDTF">2024-03-31T14:45:00Z</dcterms:modified>
</cp:coreProperties>
</file>