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EA" w:rsidRPr="00F97FEA" w:rsidRDefault="00F97FEA" w:rsidP="00F97FEA">
      <w:pPr>
        <w:pStyle w:val="a3"/>
        <w:jc w:val="center"/>
        <w:rPr>
          <w:color w:val="0D0D0D" w:themeColor="text1" w:themeTint="F2"/>
          <w:sz w:val="28"/>
          <w:szCs w:val="28"/>
        </w:rPr>
      </w:pPr>
      <w:r>
        <w:rPr>
          <w:rStyle w:val="a4"/>
          <w:color w:val="0D0D0D" w:themeColor="text1" w:themeTint="F2"/>
          <w:sz w:val="28"/>
          <w:szCs w:val="28"/>
        </w:rPr>
        <w:t>Памятка родителям  «</w:t>
      </w:r>
      <w:r w:rsidRPr="00F97FEA">
        <w:rPr>
          <w:rStyle w:val="a4"/>
          <w:color w:val="0D0D0D" w:themeColor="text1" w:themeTint="F2"/>
          <w:sz w:val="28"/>
          <w:szCs w:val="28"/>
        </w:rPr>
        <w:t>ЧТО НУЖНО ОБЪЯСНЯТЬ ДЕТЯМ</w:t>
      </w:r>
      <w:r>
        <w:rPr>
          <w:rStyle w:val="a4"/>
          <w:color w:val="0D0D0D" w:themeColor="text1" w:themeTint="F2"/>
          <w:sz w:val="28"/>
          <w:szCs w:val="28"/>
        </w:rPr>
        <w:t>»</w:t>
      </w:r>
    </w:p>
    <w:p w:rsidR="00F97FEA" w:rsidRPr="00F97FEA" w:rsidRDefault="00F97FEA" w:rsidP="00F97FEA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97FEA">
        <w:rPr>
          <w:color w:val="000000"/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отойти от него.</w:t>
      </w:r>
      <w:r w:rsidRPr="00F97FEA">
        <w:rPr>
          <w:color w:val="000000"/>
          <w:sz w:val="28"/>
          <w:szCs w:val="28"/>
        </w:rPr>
        <w:br/>
        <w:t>Соблюдая правила безопасности, Ваш ребенок сможешь принять необходимое решение в сложной ситуации и избежать встречи с преступником.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Для этого нужно навсегда усвоить "</w:t>
      </w:r>
      <w:r w:rsidRPr="00F97FEA">
        <w:rPr>
          <w:rStyle w:val="a4"/>
          <w:color w:val="0D0D0D" w:themeColor="text1" w:themeTint="F2"/>
          <w:sz w:val="28"/>
          <w:szCs w:val="28"/>
        </w:rPr>
        <w:t>Правило четырёх "не"</w:t>
      </w:r>
      <w:r w:rsidRPr="00F97FEA">
        <w:rPr>
          <w:color w:val="0D0D0D" w:themeColor="text1" w:themeTint="F2"/>
          <w:sz w:val="28"/>
          <w:szCs w:val="28"/>
        </w:rPr>
        <w:t>: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</w:r>
      <w:r w:rsidRPr="00F97FEA">
        <w:rPr>
          <w:rStyle w:val="a4"/>
          <w:color w:val="0D0D0D" w:themeColor="text1" w:themeTint="F2"/>
          <w:sz w:val="28"/>
          <w:szCs w:val="28"/>
        </w:rPr>
        <w:t>Не</w:t>
      </w:r>
      <w:r w:rsidRPr="00F97FEA">
        <w:rPr>
          <w:color w:val="000000"/>
          <w:sz w:val="28"/>
          <w:szCs w:val="28"/>
        </w:rPr>
        <w:t> разговаривай с незнакомцами и не впускай их в дом.</w:t>
      </w:r>
      <w:r w:rsidRPr="00F97FEA">
        <w:rPr>
          <w:color w:val="000000"/>
          <w:sz w:val="28"/>
          <w:szCs w:val="28"/>
        </w:rPr>
        <w:br/>
      </w:r>
      <w:r w:rsidRPr="00F97FEA">
        <w:rPr>
          <w:rStyle w:val="a4"/>
          <w:color w:val="0D0D0D" w:themeColor="text1" w:themeTint="F2"/>
          <w:sz w:val="28"/>
          <w:szCs w:val="28"/>
        </w:rPr>
        <w:t>Не</w:t>
      </w:r>
      <w:r w:rsidRPr="00F97FEA">
        <w:rPr>
          <w:color w:val="0D0D0D" w:themeColor="text1" w:themeTint="F2"/>
          <w:sz w:val="28"/>
          <w:szCs w:val="28"/>
        </w:rPr>
        <w:t> </w:t>
      </w:r>
      <w:r w:rsidRPr="00F97FEA">
        <w:rPr>
          <w:color w:val="000000"/>
          <w:sz w:val="28"/>
          <w:szCs w:val="28"/>
        </w:rPr>
        <w:t xml:space="preserve">заходи с ними </w:t>
      </w:r>
      <w:r>
        <w:rPr>
          <w:color w:val="000000"/>
          <w:sz w:val="28"/>
          <w:szCs w:val="28"/>
        </w:rPr>
        <w:t>в</w:t>
      </w:r>
      <w:r w:rsidRPr="00F97FEA">
        <w:rPr>
          <w:color w:val="000000"/>
          <w:sz w:val="28"/>
          <w:szCs w:val="28"/>
        </w:rPr>
        <w:t xml:space="preserve"> подъезд.</w:t>
      </w:r>
      <w:r w:rsidRPr="00F97FEA">
        <w:rPr>
          <w:color w:val="000000"/>
          <w:sz w:val="28"/>
          <w:szCs w:val="28"/>
        </w:rPr>
        <w:br/>
      </w:r>
      <w:r w:rsidRPr="00F97FEA">
        <w:rPr>
          <w:rStyle w:val="a4"/>
          <w:color w:val="0D0D0D" w:themeColor="text1" w:themeTint="F2"/>
          <w:sz w:val="28"/>
          <w:szCs w:val="28"/>
        </w:rPr>
        <w:t>Не</w:t>
      </w:r>
      <w:r w:rsidRPr="00F97FEA">
        <w:rPr>
          <w:color w:val="0D0D0D" w:themeColor="text1" w:themeTint="F2"/>
          <w:sz w:val="28"/>
          <w:szCs w:val="28"/>
        </w:rPr>
        <w:t> </w:t>
      </w:r>
      <w:r w:rsidRPr="00F97FEA">
        <w:rPr>
          <w:color w:val="000000"/>
          <w:sz w:val="28"/>
          <w:szCs w:val="28"/>
        </w:rPr>
        <w:t>садись в машину к незнакомцам.</w:t>
      </w:r>
      <w:r w:rsidRPr="00F97FEA">
        <w:rPr>
          <w:color w:val="000000"/>
          <w:sz w:val="28"/>
          <w:szCs w:val="28"/>
        </w:rPr>
        <w:br/>
      </w:r>
      <w:r w:rsidRPr="00F97FEA">
        <w:rPr>
          <w:rStyle w:val="a4"/>
          <w:color w:val="0D0D0D" w:themeColor="text1" w:themeTint="F2"/>
          <w:sz w:val="28"/>
          <w:szCs w:val="28"/>
        </w:rPr>
        <w:t>Не</w:t>
      </w:r>
      <w:r w:rsidRPr="00F97FEA">
        <w:rPr>
          <w:color w:val="000000"/>
          <w:sz w:val="28"/>
          <w:szCs w:val="28"/>
        </w:rPr>
        <w:t> задерживайся на улице после школы, особенно с наступлением темноты.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А если незнакомец просит показать нужную улицу или заводит ненужный разговор?</w:t>
      </w:r>
      <w:r w:rsidRPr="00F97FEA">
        <w:rPr>
          <w:color w:val="000000"/>
          <w:sz w:val="28"/>
          <w:szCs w:val="28"/>
        </w:rPr>
        <w:br/>
        <w:t>Всё равно скажи - </w:t>
      </w:r>
      <w:r w:rsidRPr="00F97FEA">
        <w:rPr>
          <w:rStyle w:val="a4"/>
          <w:color w:val="0D0D0D" w:themeColor="text1" w:themeTint="F2"/>
          <w:sz w:val="28"/>
          <w:szCs w:val="28"/>
        </w:rPr>
        <w:t>НЕТ</w:t>
      </w:r>
      <w:r w:rsidRPr="00F97FEA">
        <w:rPr>
          <w:color w:val="000000"/>
          <w:sz w:val="28"/>
          <w:szCs w:val="28"/>
        </w:rPr>
        <w:t>!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</w:r>
      <w:r w:rsidRPr="00F97FEA">
        <w:rPr>
          <w:b/>
          <w:i/>
          <w:color w:val="000000"/>
          <w:sz w:val="28"/>
          <w:szCs w:val="28"/>
        </w:rPr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F97FEA" w:rsidRPr="00F97FEA" w:rsidRDefault="00F97FEA" w:rsidP="00F97FEA">
      <w:pPr>
        <w:pStyle w:val="a3"/>
        <w:jc w:val="center"/>
        <w:rPr>
          <w:color w:val="0D0D0D" w:themeColor="text1" w:themeTint="F2"/>
          <w:sz w:val="28"/>
          <w:szCs w:val="28"/>
        </w:rPr>
      </w:pPr>
      <w:r w:rsidRPr="00F97FEA">
        <w:rPr>
          <w:rStyle w:val="a4"/>
          <w:color w:val="0D0D0D" w:themeColor="text1" w:themeTint="F2"/>
          <w:sz w:val="28"/>
          <w:szCs w:val="28"/>
        </w:rPr>
        <w:t>В каких ситуациях всегда отвечать "НЕТ"</w:t>
      </w: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  <w:r w:rsidRPr="00F97FEA">
        <w:rPr>
          <w:color w:val="000000"/>
          <w:sz w:val="28"/>
          <w:szCs w:val="28"/>
        </w:rPr>
        <w:t>Если незнакомый тебе человек предлагает зайти в гости или подвезти до дома.</w:t>
      </w:r>
      <w:r w:rsidRPr="00F97FEA">
        <w:rPr>
          <w:color w:val="000000"/>
          <w:sz w:val="28"/>
          <w:szCs w:val="28"/>
        </w:rPr>
        <w:br/>
        <w:t>Если за тобой в школу или детский сад пришел посторонний, а родители не предупреждали об этом заранее.</w:t>
      </w:r>
      <w:r w:rsidRPr="00F97FEA">
        <w:rPr>
          <w:color w:val="000000"/>
          <w:sz w:val="28"/>
          <w:szCs w:val="28"/>
        </w:rPr>
        <w:br/>
        <w:t>Если в отсутствие родителей пришел малознакомый человек, впускать его в квартиру или идти с ним куда-то.</w:t>
      </w:r>
      <w:r w:rsidRPr="00F97FEA">
        <w:rPr>
          <w:color w:val="000000"/>
          <w:sz w:val="28"/>
          <w:szCs w:val="28"/>
        </w:rPr>
        <w:br/>
        <w:t>Если новый знакомый чем-то угощает.</w:t>
      </w:r>
      <w:r w:rsidRPr="00F97FEA">
        <w:rPr>
          <w:color w:val="000000"/>
          <w:sz w:val="28"/>
          <w:szCs w:val="28"/>
        </w:rPr>
        <w:br/>
        <w:t>Зачастую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</w: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</w:p>
    <w:p w:rsidR="00F97FEA" w:rsidRDefault="00F97FEA" w:rsidP="00F97FEA">
      <w:pPr>
        <w:pStyle w:val="a3"/>
        <w:spacing w:before="0" w:beforeAutospacing="0" w:after="0" w:afterAutospacing="0"/>
        <w:rPr>
          <w:rStyle w:val="a4"/>
          <w:i/>
          <w:iCs/>
          <w:color w:val="0D0D0D" w:themeColor="text1" w:themeTint="F2"/>
          <w:sz w:val="28"/>
          <w:szCs w:val="28"/>
        </w:rPr>
      </w:pPr>
    </w:p>
    <w:p w:rsidR="00F97FEA" w:rsidRPr="00F97FEA" w:rsidRDefault="00F97FEA" w:rsidP="00F97FE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97FEA">
        <w:rPr>
          <w:rStyle w:val="a4"/>
          <w:i/>
          <w:iCs/>
          <w:color w:val="0D0D0D" w:themeColor="text1" w:themeTint="F2"/>
          <w:sz w:val="28"/>
          <w:szCs w:val="28"/>
        </w:rPr>
        <w:lastRenderedPageBreak/>
        <w:t>Что нужно знать</w:t>
      </w:r>
      <w:r>
        <w:rPr>
          <w:rStyle w:val="a4"/>
          <w:i/>
          <w:iCs/>
          <w:color w:val="0D0D0D" w:themeColor="text1" w:themeTint="F2"/>
          <w:sz w:val="28"/>
          <w:szCs w:val="28"/>
        </w:rPr>
        <w:t xml:space="preserve"> детям </w:t>
      </w:r>
      <w:r w:rsidRPr="00F97FEA">
        <w:rPr>
          <w:rStyle w:val="a4"/>
          <w:i/>
          <w:iCs/>
          <w:color w:val="0D0D0D" w:themeColor="text1" w:themeTint="F2"/>
          <w:sz w:val="28"/>
          <w:szCs w:val="28"/>
        </w:rPr>
        <w:t>, чтобы не стать жертвой преступления</w:t>
      </w:r>
      <w:proofErr w:type="gramStart"/>
      <w:r w:rsidRPr="00F97FEA">
        <w:rPr>
          <w:color w:val="0D0D0D" w:themeColor="text1" w:themeTint="F2"/>
          <w:sz w:val="28"/>
          <w:szCs w:val="28"/>
        </w:rPr>
        <w:br/>
      </w:r>
      <w:r w:rsidRPr="00F97FEA">
        <w:rPr>
          <w:color w:val="0D0D0D" w:themeColor="text1" w:themeTint="F2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t>Е</w:t>
      </w:r>
      <w:proofErr w:type="gramEnd"/>
      <w:r w:rsidRPr="00F97FEA">
        <w:rPr>
          <w:color w:val="000000"/>
          <w:sz w:val="28"/>
          <w:szCs w:val="28"/>
        </w:rPr>
        <w:t>сли тебя спрашивают, как найти улицу, объясни, как дойти, но ни в коем случае не провожай.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Если незнакомец предлагает тебе посмотреть что-то или помочь донести сумку, обещая заплатить, отвечай «Нет!»;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Если рядом с тобой тормозит машина, как можно дальше отойди от неё и ни в коем случае не садись в неё.</w:t>
      </w:r>
      <w:r w:rsidRPr="00F97FEA">
        <w:rPr>
          <w:color w:val="000000"/>
          <w:sz w:val="28"/>
          <w:szCs w:val="28"/>
        </w:rPr>
        <w:br/>
      </w:r>
      <w:r w:rsidRPr="00F97FEA">
        <w:rPr>
          <w:color w:val="000000"/>
          <w:sz w:val="28"/>
          <w:szCs w:val="28"/>
        </w:rPr>
        <w:br/>
        <w:t>Если человек идет за тобой, преследует, подойди к любому дому и сделай вид, что это твой дом, помаши рукой и позови родственников, которых как- будто видишь в окне.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подъезде: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 к дому, обрати внимание, не идёт ли кто-нибудь следом;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кто-то идёт - не подходи к подъезду. Погуляй на улице 15-20 минут, и, если незнакомый человек продолжает идти следом, расскажи о нём любому повстречавшемуся взрослому, идущему навстречу;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доме есть </w:t>
      </w:r>
      <w:proofErr w:type="spellStart"/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домофон</w:t>
      </w:r>
      <w:proofErr w:type="spellEnd"/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 входом в подъезд вызови свою квартиру и попроси родителей встретить;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незнакомый мужчина уже находится в подъезде, сразу же выйди на улицу и дождись, когда в подъезд войдет кто-то из знакомых тебе взрослых жильцов дома;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 на лестницу в позднее время;</w:t>
      </w:r>
    </w:p>
    <w:p w:rsidR="00F97FEA" w:rsidRPr="00F97FEA" w:rsidRDefault="00F97FEA" w:rsidP="00F97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внезапном нападении оцени ситуацию и по возможности убегай или защищайся любым способом.</w:t>
      </w:r>
    </w:p>
    <w:p w:rsidR="001E0268" w:rsidRPr="00F97FEA" w:rsidRDefault="001E0268" w:rsidP="00F97FEA">
      <w:pPr>
        <w:rPr>
          <w:rFonts w:ascii="Times New Roman" w:hAnsi="Times New Roman" w:cs="Times New Roman"/>
          <w:sz w:val="28"/>
          <w:szCs w:val="28"/>
        </w:rPr>
      </w:pPr>
    </w:p>
    <w:sectPr w:rsidR="001E0268" w:rsidRPr="00F97FEA" w:rsidSect="001E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3F17"/>
    <w:multiLevelType w:val="multilevel"/>
    <w:tmpl w:val="522E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FEA"/>
    <w:rsid w:val="001E0268"/>
    <w:rsid w:val="00281251"/>
    <w:rsid w:val="00F9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F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2018-10-22T09:32:00Z</dcterms:created>
  <dcterms:modified xsi:type="dcterms:W3CDTF">2018-10-22T09:44:00Z</dcterms:modified>
</cp:coreProperties>
</file>