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7A9" w:rsidRDefault="007807A9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807A9" w:rsidRDefault="007807A9">
      <w:pPr>
        <w:pStyle w:val="ConsPlusNormal"/>
        <w:jc w:val="both"/>
        <w:outlineLvl w:val="0"/>
      </w:pPr>
    </w:p>
    <w:p w:rsidR="007807A9" w:rsidRDefault="007807A9">
      <w:pPr>
        <w:pStyle w:val="ConsPlusTitle"/>
        <w:jc w:val="center"/>
        <w:outlineLvl w:val="0"/>
      </w:pPr>
      <w:r>
        <w:t>КОМИТЕТ СОЦИАЛЬНОЙ ЗАЩИТЫ НАСЕЛЕНИЯ</w:t>
      </w:r>
    </w:p>
    <w:p w:rsidR="007807A9" w:rsidRDefault="007807A9">
      <w:pPr>
        <w:pStyle w:val="ConsPlusTitle"/>
        <w:jc w:val="center"/>
      </w:pPr>
      <w:r>
        <w:t>ВОЛГОГРАДСКОЙ ОБЛАСТИ</w:t>
      </w:r>
    </w:p>
    <w:p w:rsidR="007807A9" w:rsidRDefault="007807A9">
      <w:pPr>
        <w:pStyle w:val="ConsPlusTitle"/>
        <w:jc w:val="center"/>
      </w:pPr>
    </w:p>
    <w:p w:rsidR="007807A9" w:rsidRDefault="007807A9">
      <w:pPr>
        <w:pStyle w:val="ConsPlusTitle"/>
        <w:jc w:val="center"/>
      </w:pPr>
      <w:r>
        <w:t>ПРИКАЗ</w:t>
      </w:r>
    </w:p>
    <w:p w:rsidR="007807A9" w:rsidRDefault="007807A9">
      <w:pPr>
        <w:pStyle w:val="ConsPlusTitle"/>
        <w:jc w:val="center"/>
      </w:pPr>
      <w:r>
        <w:t>от 27 июня 2017 г. N 1027</w:t>
      </w:r>
    </w:p>
    <w:p w:rsidR="007807A9" w:rsidRDefault="007807A9">
      <w:pPr>
        <w:pStyle w:val="ConsPlusTitle"/>
        <w:jc w:val="center"/>
      </w:pPr>
    </w:p>
    <w:p w:rsidR="007807A9" w:rsidRDefault="007807A9">
      <w:pPr>
        <w:pStyle w:val="ConsPlusTitle"/>
        <w:jc w:val="center"/>
      </w:pPr>
      <w:r>
        <w:t>ОБ УТВЕРЖДЕНИИ ПОРЯДКА ПРЕДОСТАВЛЕНИЯ ТРАНСПОРТНОЙ УСЛУГИ</w:t>
      </w:r>
    </w:p>
    <w:p w:rsidR="007807A9" w:rsidRDefault="007807A9">
      <w:pPr>
        <w:pStyle w:val="ConsPlusTitle"/>
        <w:jc w:val="center"/>
      </w:pPr>
      <w:r>
        <w:t>СЛУЖБОЙ "СОЦИАЛЬНОЕ ТАКСИ" В ГОСУДАРСТВЕННЫХ ОРГАНИЗАЦИЯХ</w:t>
      </w:r>
    </w:p>
    <w:p w:rsidR="007807A9" w:rsidRDefault="007807A9">
      <w:pPr>
        <w:pStyle w:val="ConsPlusTitle"/>
        <w:jc w:val="center"/>
      </w:pPr>
      <w:r>
        <w:t>СОЦИАЛЬНОГО ОБСЛУЖИВАНИЯ ВОЛГОГРАДСКОЙ ОБЛАСТИ</w:t>
      </w:r>
    </w:p>
    <w:p w:rsidR="007807A9" w:rsidRDefault="007807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807A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07A9" w:rsidRDefault="007807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07A9" w:rsidRDefault="007807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социальной защиты населения Волгоградской обл.</w:t>
            </w:r>
          </w:p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21.01.2019 </w:t>
            </w:r>
            <w:hyperlink r:id="rId5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12.03.2019 </w:t>
            </w:r>
            <w:hyperlink r:id="rId6" w:history="1">
              <w:r>
                <w:rPr>
                  <w:color w:val="0000FF"/>
                </w:rPr>
                <w:t>N 356</w:t>
              </w:r>
            </w:hyperlink>
            <w:r>
              <w:rPr>
                <w:color w:val="392C69"/>
              </w:rPr>
              <w:t xml:space="preserve">, от 31.03.2020 </w:t>
            </w:r>
            <w:hyperlink r:id="rId7" w:history="1">
              <w:r>
                <w:rPr>
                  <w:color w:val="0000FF"/>
                </w:rPr>
                <w:t>N 636</w:t>
              </w:r>
            </w:hyperlink>
            <w:r>
              <w:rPr>
                <w:color w:val="392C69"/>
              </w:rPr>
              <w:t>,</w:t>
            </w:r>
          </w:p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10.04.2020 </w:t>
            </w:r>
            <w:hyperlink r:id="rId8" w:history="1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 xml:space="preserve">, от 17.05.2021 </w:t>
            </w:r>
            <w:hyperlink r:id="rId9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28.06.2021 </w:t>
            </w:r>
            <w:hyperlink r:id="rId10" w:history="1">
              <w:r>
                <w:rPr>
                  <w:color w:val="0000FF"/>
                </w:rPr>
                <w:t>N 1299</w:t>
              </w:r>
            </w:hyperlink>
            <w:r>
              <w:rPr>
                <w:color w:val="392C69"/>
              </w:rPr>
              <w:t>,</w:t>
            </w:r>
          </w:p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24.01.2022 </w:t>
            </w:r>
            <w:hyperlink r:id="rId11" w:history="1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07A9" w:rsidRDefault="007807A9">
            <w:pPr>
              <w:spacing w:after="1" w:line="0" w:lineRule="atLeast"/>
            </w:pPr>
          </w:p>
        </w:tc>
      </w:tr>
    </w:tbl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ind w:firstLine="540"/>
        <w:jc w:val="both"/>
      </w:pPr>
      <w:r>
        <w:t xml:space="preserve">В целях реализации </w:t>
      </w:r>
      <w:hyperlink r:id="rId12" w:history="1">
        <w:r>
          <w:rPr>
            <w:color w:val="0000FF"/>
          </w:rPr>
          <w:t>подпрограммы</w:t>
        </w:r>
      </w:hyperlink>
      <w:r>
        <w:t xml:space="preserve"> "Формирование доступной среды жизнедеятельности для инвалидов и маломобильных групп населения" государственной программы Волгоградской области "Социальная поддержка и защита населения Волгоградской области", утвержденной постановлением Администрации Волгоградской области от 25 сентября 2017 г. N 504-п "Об утверждении государственной программы Волгоградской области "Социальная поддержка и защита населения Волгоградской области", приказываю:</w:t>
      </w:r>
    </w:p>
    <w:p w:rsidR="007807A9" w:rsidRDefault="007807A9">
      <w:pPr>
        <w:pStyle w:val="ConsPlusNormal"/>
        <w:jc w:val="both"/>
      </w:pPr>
      <w:r>
        <w:t xml:space="preserve">(преамбула 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21.01.2019 N 63)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65" w:history="1">
        <w:r>
          <w:rPr>
            <w:color w:val="0000FF"/>
          </w:rPr>
          <w:t>Порядок</w:t>
        </w:r>
      </w:hyperlink>
      <w:r>
        <w:t xml:space="preserve"> предоставления транспортной услуги службой "Социальное такси" в государственных организациях социального обслуживания Волгоградской области (далее именуется - Порядок).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 xml:space="preserve">2. Определить государственные организации социального обслуживания Волгоградской области для реализации </w:t>
      </w:r>
      <w:hyperlink w:anchor="P65" w:history="1">
        <w:r>
          <w:rPr>
            <w:color w:val="0000FF"/>
          </w:rPr>
          <w:t>Порядка</w:t>
        </w:r>
      </w:hyperlink>
      <w:r>
        <w:t>: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бюджетное учреждение социального обслуживания "Волжский центр социального обслуживания населения",</w:t>
      </w:r>
    </w:p>
    <w:p w:rsidR="007807A9" w:rsidRDefault="007807A9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12.03.2019 </w:t>
      </w:r>
      <w:hyperlink r:id="rId14" w:history="1">
        <w:r>
          <w:rPr>
            <w:color w:val="0000FF"/>
          </w:rPr>
          <w:t>N 356</w:t>
        </w:r>
      </w:hyperlink>
      <w:r>
        <w:t xml:space="preserve">, от 28.06.2021 </w:t>
      </w:r>
      <w:hyperlink r:id="rId15" w:history="1">
        <w:r>
          <w:rPr>
            <w:color w:val="0000FF"/>
          </w:rPr>
          <w:t>N 1299</w:t>
        </w:r>
      </w:hyperlink>
      <w:r>
        <w:t>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</w:t>
      </w:r>
      <w:proofErr w:type="spellStart"/>
      <w:r>
        <w:t>Жирновский</w:t>
      </w:r>
      <w:proofErr w:type="spellEnd"/>
      <w:r>
        <w:t xml:space="preserve"> центр социального обслуживания населения",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</w:t>
      </w:r>
      <w:proofErr w:type="spellStart"/>
      <w:r>
        <w:t>Камышинский</w:t>
      </w:r>
      <w:proofErr w:type="spellEnd"/>
      <w:r>
        <w:t xml:space="preserve"> центр социального обслуживания населения",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бюджетное учреждение социального обслуживания "Кировский центр социального обслуживания населения",</w:t>
      </w:r>
    </w:p>
    <w:p w:rsidR="007807A9" w:rsidRDefault="007807A9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31.03.2020 </w:t>
      </w:r>
      <w:hyperlink r:id="rId18" w:history="1">
        <w:r>
          <w:rPr>
            <w:color w:val="0000FF"/>
          </w:rPr>
          <w:t>N 636</w:t>
        </w:r>
      </w:hyperlink>
      <w:r>
        <w:t xml:space="preserve">, от 28.06.2021 </w:t>
      </w:r>
      <w:hyperlink r:id="rId19" w:history="1">
        <w:r>
          <w:rPr>
            <w:color w:val="0000FF"/>
          </w:rPr>
          <w:t>N 1299</w:t>
        </w:r>
      </w:hyperlink>
      <w:r>
        <w:t>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 xml:space="preserve">государственное бюджетное учреждение социального обслуживания "Котовский центр </w:t>
      </w:r>
      <w:r>
        <w:lastRenderedPageBreak/>
        <w:t>социального обслуживания населения",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"Михайловский центр социального обслуживания населения",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"Советский центр социального обслуживания населения",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"Урюпинский центр социального обслуживания населения",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бюджетное учреждение социального обслуживания "Центральный центр социального обслуживания населения";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</w:t>
      </w:r>
      <w:proofErr w:type="spellStart"/>
      <w:r>
        <w:t>Суровикинский</w:t>
      </w:r>
      <w:proofErr w:type="spellEnd"/>
      <w:r>
        <w:t xml:space="preserve"> центр социального обслуживания населения".</w:t>
      </w:r>
    </w:p>
    <w:p w:rsidR="007807A9" w:rsidRDefault="007807A9">
      <w:pPr>
        <w:pStyle w:val="ConsPlusNormal"/>
        <w:jc w:val="both"/>
      </w:pPr>
      <w:r>
        <w:t xml:space="preserve">(абзац введен </w:t>
      </w:r>
      <w:hyperlink r:id="rId25" w:history="1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17.05.2021 N 878;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 xml:space="preserve">3. Директорам вышеуказанных государственных казенных (бюджетных) учреждений социального обслуживания населения обеспечить исполнение </w:t>
      </w:r>
      <w:hyperlink w:anchor="P65" w:history="1">
        <w:r>
          <w:rPr>
            <w:color w:val="0000FF"/>
          </w:rPr>
          <w:t>Порядка</w:t>
        </w:r>
      </w:hyperlink>
      <w:r>
        <w:t>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 xml:space="preserve">4. Начальнику отдела по делам инвалидов и ветеранов обеспечить координацию и контроль учреждений по реализации </w:t>
      </w:r>
      <w:hyperlink w:anchor="P65" w:history="1">
        <w:r>
          <w:rPr>
            <w:color w:val="0000FF"/>
          </w:rPr>
          <w:t>Порядка</w:t>
        </w:r>
      </w:hyperlink>
      <w:r>
        <w:t>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5. Признать утратившими силу:</w:t>
      </w:r>
    </w:p>
    <w:p w:rsidR="007807A9" w:rsidRDefault="005A5A40">
      <w:pPr>
        <w:pStyle w:val="ConsPlusNormal"/>
        <w:spacing w:before="220"/>
        <w:ind w:firstLine="540"/>
        <w:jc w:val="both"/>
      </w:pPr>
      <w:hyperlink r:id="rId27" w:history="1">
        <w:r w:rsidR="007807A9">
          <w:rPr>
            <w:color w:val="0000FF"/>
          </w:rPr>
          <w:t>приказ</w:t>
        </w:r>
      </w:hyperlink>
      <w:r w:rsidR="007807A9">
        <w:t xml:space="preserve"> министерства труда и социальной защиты населения Волгоградской области от 09 апреля 2014 г. N 561 "Об утверждении Порядка предоставления транспортной услуги службой "Социальное такси" в государственных учреждениях социального обслуживания населения Волгоградской области";</w:t>
      </w:r>
    </w:p>
    <w:p w:rsidR="007807A9" w:rsidRDefault="005A5A40">
      <w:pPr>
        <w:pStyle w:val="ConsPlusNormal"/>
        <w:spacing w:before="220"/>
        <w:ind w:firstLine="540"/>
        <w:jc w:val="both"/>
      </w:pPr>
      <w:hyperlink r:id="rId28" w:history="1">
        <w:r w:rsidR="007807A9">
          <w:rPr>
            <w:color w:val="0000FF"/>
          </w:rPr>
          <w:t>приказ</w:t>
        </w:r>
      </w:hyperlink>
      <w:r w:rsidR="007807A9">
        <w:t xml:space="preserve"> министерства труда и социальной защиты населения Волгоградской области от 18 июня 2014 г. N 920 "О внесении изменений в приказ министерства труда и социальной защиты населения Волгоградской области от 09 апреля 2014 г. N 561 "Об утверждении Порядка предоставления транспортной услуги службой "Социальное такси" в государственных учреждениях социального обслуживания населения Волгоградской области";</w:t>
      </w:r>
    </w:p>
    <w:p w:rsidR="007807A9" w:rsidRDefault="005A5A40">
      <w:pPr>
        <w:pStyle w:val="ConsPlusNormal"/>
        <w:spacing w:before="220"/>
        <w:ind w:firstLine="540"/>
        <w:jc w:val="both"/>
      </w:pPr>
      <w:hyperlink r:id="rId29" w:history="1">
        <w:r w:rsidR="007807A9">
          <w:rPr>
            <w:color w:val="0000FF"/>
          </w:rPr>
          <w:t>приказ</w:t>
        </w:r>
      </w:hyperlink>
      <w:r w:rsidR="007807A9">
        <w:t xml:space="preserve"> министерства труда и социальной защиты населения Волгоградской области от 26 июня 2014 г. N 969 "О внесении изменений в приказ министерства труда и социальной защиты населения Волгоградской области от 09 апреля 2014 г. N 561 "Об утверждении Порядка предоставления транспортной услуги службой "Социальное такси" в государственных учреждениях социального обслуживания населения Волгоградской области";</w:t>
      </w:r>
    </w:p>
    <w:p w:rsidR="007807A9" w:rsidRDefault="005A5A40">
      <w:pPr>
        <w:pStyle w:val="ConsPlusNormal"/>
        <w:spacing w:before="220"/>
        <w:ind w:firstLine="540"/>
        <w:jc w:val="both"/>
      </w:pPr>
      <w:hyperlink r:id="rId30" w:history="1">
        <w:r w:rsidR="007807A9">
          <w:rPr>
            <w:color w:val="0000FF"/>
          </w:rPr>
          <w:t>приказ</w:t>
        </w:r>
      </w:hyperlink>
      <w:r w:rsidR="007807A9">
        <w:t xml:space="preserve"> комитета социальной защиты населения Волгоградской области от 30 марта 2015 г. N 535 "О внесении изменений в приказ министерства труда и социальной защиты населения Волгоградской области от 09 апреля 2014 г. N 561 "Об утверждении Порядка предоставления транспортной услуги службой "Социальное такси" в государственных учреждениях социального обслуживания населения Волгоградской области";</w:t>
      </w:r>
    </w:p>
    <w:p w:rsidR="007807A9" w:rsidRDefault="005A5A40">
      <w:pPr>
        <w:pStyle w:val="ConsPlusNormal"/>
        <w:spacing w:before="220"/>
        <w:ind w:firstLine="540"/>
        <w:jc w:val="both"/>
      </w:pPr>
      <w:hyperlink r:id="rId31" w:history="1">
        <w:r w:rsidR="007807A9">
          <w:rPr>
            <w:color w:val="0000FF"/>
          </w:rPr>
          <w:t>приказ</w:t>
        </w:r>
      </w:hyperlink>
      <w:r w:rsidR="007807A9">
        <w:t xml:space="preserve"> комитета социальной защиты населения Волгоградской области от 14 июля 2015 г. N 1065 "О внесении изменений в приказ министерства труда и социальной защиты населения Волгоградской области от 09 апреля 2014 г. N 561".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 xml:space="preserve">6. Контроль за исполнением настоящего приказа возложить на заместителя председателя комитета социальной защиты населения Волгоградской области А.Ю. </w:t>
      </w:r>
      <w:proofErr w:type="spellStart"/>
      <w:r>
        <w:t>Завражина</w:t>
      </w:r>
      <w:proofErr w:type="spellEnd"/>
      <w:r>
        <w:t>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7. Настоящий приказ вступает в силу через 10 дней после дня его официального опубликования.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right"/>
      </w:pPr>
      <w:r>
        <w:t>Председатель комитета</w:t>
      </w:r>
    </w:p>
    <w:p w:rsidR="007807A9" w:rsidRDefault="007807A9">
      <w:pPr>
        <w:pStyle w:val="ConsPlusNormal"/>
        <w:jc w:val="right"/>
      </w:pPr>
      <w:r>
        <w:t>Л.Ю.ЗАБОТИНА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right"/>
        <w:outlineLvl w:val="0"/>
      </w:pPr>
      <w:r>
        <w:t>Утвержден</w:t>
      </w:r>
    </w:p>
    <w:p w:rsidR="007807A9" w:rsidRDefault="007807A9">
      <w:pPr>
        <w:pStyle w:val="ConsPlusNormal"/>
        <w:jc w:val="right"/>
      </w:pPr>
      <w:r>
        <w:t>приказом</w:t>
      </w:r>
    </w:p>
    <w:p w:rsidR="007807A9" w:rsidRDefault="007807A9">
      <w:pPr>
        <w:pStyle w:val="ConsPlusNormal"/>
        <w:jc w:val="right"/>
      </w:pPr>
      <w:r>
        <w:t>комитета социальной</w:t>
      </w:r>
    </w:p>
    <w:p w:rsidR="007807A9" w:rsidRDefault="007807A9">
      <w:pPr>
        <w:pStyle w:val="ConsPlusNormal"/>
        <w:jc w:val="right"/>
      </w:pPr>
      <w:r>
        <w:t>защиты населения</w:t>
      </w:r>
    </w:p>
    <w:p w:rsidR="007807A9" w:rsidRDefault="007807A9">
      <w:pPr>
        <w:pStyle w:val="ConsPlusNormal"/>
        <w:jc w:val="right"/>
      </w:pPr>
      <w:r>
        <w:t>Волгоградской области</w:t>
      </w:r>
    </w:p>
    <w:p w:rsidR="007807A9" w:rsidRDefault="007807A9">
      <w:pPr>
        <w:pStyle w:val="ConsPlusNormal"/>
        <w:jc w:val="right"/>
      </w:pPr>
      <w:r>
        <w:t>от 27.06.2017 N 1027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Title"/>
        <w:jc w:val="center"/>
      </w:pPr>
      <w:bookmarkStart w:id="1" w:name="P65"/>
      <w:bookmarkEnd w:id="1"/>
      <w:r>
        <w:t>ПОРЯДОК</w:t>
      </w:r>
    </w:p>
    <w:p w:rsidR="007807A9" w:rsidRDefault="007807A9">
      <w:pPr>
        <w:pStyle w:val="ConsPlusTitle"/>
        <w:jc w:val="center"/>
      </w:pPr>
      <w:r>
        <w:t>ПРЕДОСТАВЛЕНИЯ ТРАНСПОРТНОЙ УСЛУГИ СЛУЖБОЙ "СОЦИАЛЬНОЕ</w:t>
      </w:r>
    </w:p>
    <w:p w:rsidR="007807A9" w:rsidRDefault="007807A9">
      <w:pPr>
        <w:pStyle w:val="ConsPlusTitle"/>
        <w:jc w:val="center"/>
      </w:pPr>
      <w:r>
        <w:t>ТАКСИ" В ГОСУДАРСТВЕННЫХ ОРГАНИЗАЦИЯХ СОЦИАЛЬНОГО</w:t>
      </w:r>
    </w:p>
    <w:p w:rsidR="007807A9" w:rsidRDefault="007807A9">
      <w:pPr>
        <w:pStyle w:val="ConsPlusTitle"/>
        <w:jc w:val="center"/>
      </w:pPr>
      <w:r>
        <w:t>ОБСЛУЖИВАНИЯ ВОЛГОГРАДСКОЙ ОБЛАСТИ</w:t>
      </w:r>
    </w:p>
    <w:p w:rsidR="007807A9" w:rsidRDefault="007807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807A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07A9" w:rsidRDefault="007807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07A9" w:rsidRDefault="007807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социальной защиты населения Волгоградской обл.</w:t>
            </w:r>
          </w:p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21.01.2019 </w:t>
            </w:r>
            <w:hyperlink r:id="rId32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12.03.2019 </w:t>
            </w:r>
            <w:hyperlink r:id="rId33" w:history="1">
              <w:r>
                <w:rPr>
                  <w:color w:val="0000FF"/>
                </w:rPr>
                <w:t>N 356</w:t>
              </w:r>
            </w:hyperlink>
            <w:r>
              <w:rPr>
                <w:color w:val="392C69"/>
              </w:rPr>
              <w:t xml:space="preserve">, от 31.03.2020 </w:t>
            </w:r>
            <w:hyperlink r:id="rId34" w:history="1">
              <w:r>
                <w:rPr>
                  <w:color w:val="0000FF"/>
                </w:rPr>
                <w:t>N 636</w:t>
              </w:r>
            </w:hyperlink>
            <w:r>
              <w:rPr>
                <w:color w:val="392C69"/>
              </w:rPr>
              <w:t>,</w:t>
            </w:r>
          </w:p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10.04.2020 </w:t>
            </w:r>
            <w:hyperlink r:id="rId35" w:history="1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 xml:space="preserve">, от 17.05.2021 </w:t>
            </w:r>
            <w:hyperlink r:id="rId36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28.06.2021 </w:t>
            </w:r>
            <w:hyperlink r:id="rId37" w:history="1">
              <w:r>
                <w:rPr>
                  <w:color w:val="0000FF"/>
                </w:rPr>
                <w:t>N 1299</w:t>
              </w:r>
            </w:hyperlink>
            <w:r>
              <w:rPr>
                <w:color w:val="392C69"/>
              </w:rPr>
              <w:t>,</w:t>
            </w:r>
          </w:p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24.01.2022 </w:t>
            </w:r>
            <w:hyperlink r:id="rId38" w:history="1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07A9" w:rsidRDefault="007807A9">
            <w:pPr>
              <w:spacing w:after="1" w:line="0" w:lineRule="atLeast"/>
            </w:pPr>
          </w:p>
        </w:tc>
      </w:tr>
    </w:tbl>
    <w:p w:rsidR="007807A9" w:rsidRDefault="007807A9">
      <w:pPr>
        <w:pStyle w:val="ConsPlusNormal"/>
        <w:jc w:val="both"/>
      </w:pPr>
    </w:p>
    <w:p w:rsidR="007807A9" w:rsidRDefault="007807A9">
      <w:pPr>
        <w:pStyle w:val="ConsPlusTitle"/>
        <w:jc w:val="center"/>
        <w:outlineLvl w:val="1"/>
      </w:pPr>
      <w:r>
        <w:t>1. Общие положения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ind w:firstLine="540"/>
        <w:jc w:val="both"/>
      </w:pPr>
      <w:r>
        <w:t xml:space="preserve">1.1. Настоящий Порядок предоставления транспортной услуги "Социальное такси" в государственных организациях социального обслуживания Волгоградской области (далее именуется - Порядок) разработан в целях реализации мероприятий </w:t>
      </w:r>
      <w:hyperlink r:id="rId39" w:history="1">
        <w:r>
          <w:rPr>
            <w:color w:val="0000FF"/>
          </w:rPr>
          <w:t>подпрограммы</w:t>
        </w:r>
      </w:hyperlink>
      <w:r>
        <w:t xml:space="preserve"> "Формирование доступной среды жизнедеятельности для инвалидов и маломобильных групп населения" государственной программы Волгоградской области "Социальная поддержка и защита населения Волгоградской области", утвержденной постановлением Администрации Волгоградской области от 25 сентября 2017 года N 504-п "Об утверждении государственной программы Волгоградской области "Социальная поддержка и защита населения Волгоградской области", и определяет порядок и условия предоставления транспортной услуги службой "Социальное такси" (далее именуется - транспортная услуга) отдельным категориям инвалидов государственными организациями социального обслуживания Волгоградской области.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21.01.2019 N 63)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1.2. Основные понятия, используемые в настоящем Порядке: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транспортная услуга - предоставление службой "Социальное такси" специализированного автотранспортного средства отдельным категориям инвалидов на условиях, предусматриваемых настоящим Порядком, в течение одного часа;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12.03.2019 N 356)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заказчик - гражданин, которому предоставляется специализированное автотранспортное средство;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поездка - проезд специальным автотранспортным средством (путь следования), а также время вынужденного простоя (ожидание гражданина).</w:t>
      </w:r>
    </w:p>
    <w:p w:rsidR="007807A9" w:rsidRDefault="007807A9">
      <w:pPr>
        <w:pStyle w:val="ConsPlusNormal"/>
        <w:spacing w:before="220"/>
        <w:ind w:firstLine="540"/>
        <w:jc w:val="both"/>
      </w:pPr>
      <w:bookmarkStart w:id="2" w:name="P84"/>
      <w:bookmarkEnd w:id="2"/>
      <w:r>
        <w:t>1.3. Категории получателей транспортной услуги: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инвалиды I и II групп с нарушениями опорно-двигательного аппарата, не имеющие возможности по состоянию здоровья пользоваться общественным транспортом (с сопровождающим лицом при необходимости);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17.05.2021 N 878)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инвалиды III группы, передвигающиеся на креслах-колясках, не имеющие возможности по состоянию здоровья пользоваться общественным транспортом (с сопровождающим лицом при необходимости);</w:t>
      </w:r>
    </w:p>
    <w:p w:rsidR="007807A9" w:rsidRDefault="007807A9">
      <w:pPr>
        <w:pStyle w:val="ConsPlusNormal"/>
        <w:jc w:val="both"/>
      </w:pPr>
      <w:r>
        <w:t xml:space="preserve">(абзац введен </w:t>
      </w:r>
      <w:hyperlink r:id="rId43" w:history="1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28.06.2021 N 1299)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дети-инвалиды с сопровождающим лицом.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Нарушения опорно-двигательного аппарата и использование технических средств реабилитации, протезно-ортопедических изделий фиксируются в журнале учета заявок на оказание транспортных услуг и договоре на оказание транспортных услуг на условиях полной оплаты.</w:t>
      </w:r>
    </w:p>
    <w:p w:rsidR="007807A9" w:rsidRDefault="007807A9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31.03.2020 N 636)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За предоставлением транспортной услуги могут обращаться законные представители, имеющие право действовать от имени заказчика в соответствии с законодательством Российской Федерации.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1.4. Транспортная услуга оказывается специализированным автотранспортным средством государственной организации социального обслуживания Волгоградской области.</w:t>
      </w:r>
    </w:p>
    <w:p w:rsidR="007807A9" w:rsidRDefault="007807A9">
      <w:pPr>
        <w:pStyle w:val="ConsPlusNormal"/>
        <w:spacing w:before="220"/>
        <w:ind w:firstLine="540"/>
        <w:jc w:val="both"/>
      </w:pPr>
      <w:bookmarkStart w:id="3" w:name="P94"/>
      <w:bookmarkEnd w:id="3"/>
      <w:r>
        <w:t>1.5. Транспортная услуга предоставляется заказчикам при следовании к социально значимым объектам: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медицинские организации;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учреждения медико-социальной экспертизы;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учреждения социальной защиты населения;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организации социального обслуживания;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организации, обеспечивающие инвалидов техническими средствами реабилитации;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аптечные организации;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органы Пенсионного фонда Российской Федерации, Фонда социального страхования Российской Федерации;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многофункциональные центры предоставления государственных и муниципальных услуг (филиалы);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нотариальные конторы;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паспортно-визовые службы;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образовательные организации, предоставляющие образовательные услуги детям-инвалидам и инвалидам трудоспособного возраста;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спортивно-оздоровительные учреждения, предоставляющие услуги по адаптивной физической культуре для инвалидов;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общественные организации инвалидов;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вокзалы;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почта, отделения банков;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организации, оказывающие ритуальные услуги, кладбища;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 xml:space="preserve">организации, предоставляющие реабилитационные услуги, реестр которых сформирован в соответствии с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Губернатора Волгоградской области от 29 июля 2019 г. N 392 "О реестре организаций, предоставляющих реабилитационные, </w:t>
      </w:r>
      <w:proofErr w:type="spellStart"/>
      <w:r>
        <w:t>абилитационные</w:t>
      </w:r>
      <w:proofErr w:type="spellEnd"/>
      <w:r>
        <w:t xml:space="preserve"> мероприятия (услуги) инвалидам, в том числе детям-инвалидам".</w:t>
      </w:r>
    </w:p>
    <w:p w:rsidR="007807A9" w:rsidRDefault="007807A9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28.06.2021 N 1299)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В транспортную услугу не входит перевозка граждан в медицинские организации для оказания срочной (неотложной) медицинской помощи.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В случае возникновения или угрозы возникновения чрезвычайной ситуации транспортная услуга предоставляется для перевозки заказчиков к социально значимым объектам в экстренных случаях и медицинским организациям.</w:t>
      </w:r>
    </w:p>
    <w:p w:rsidR="007807A9" w:rsidRDefault="007807A9">
      <w:pPr>
        <w:pStyle w:val="ConsPlusNormal"/>
        <w:jc w:val="both"/>
      </w:pPr>
      <w:r>
        <w:t xml:space="preserve">(абзац введен </w:t>
      </w:r>
      <w:hyperlink r:id="rId48" w:history="1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10.04.2020 N 709)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1.6. Транспортная услуга предоставляется государственными организациями социального обслуживания Волгоградской области, на базе которых создана служба "Социальное такси":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</w:t>
      </w:r>
      <w:proofErr w:type="spellStart"/>
      <w:r>
        <w:t>Жирновский</w:t>
      </w:r>
      <w:proofErr w:type="spellEnd"/>
      <w:r>
        <w:t xml:space="preserve"> центр социального обслуживания населения" - предоставляет транспортную услугу гражданам, проживающим в Жирновском районе Волгоградской области;</w:t>
      </w:r>
    </w:p>
    <w:p w:rsidR="007807A9" w:rsidRDefault="007807A9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17.05.2021 </w:t>
      </w:r>
      <w:hyperlink r:id="rId49" w:history="1">
        <w:r>
          <w:rPr>
            <w:color w:val="0000FF"/>
          </w:rPr>
          <w:t>N 878</w:t>
        </w:r>
      </w:hyperlink>
      <w:r>
        <w:t xml:space="preserve">, от 28.06.2021 </w:t>
      </w:r>
      <w:hyperlink r:id="rId50" w:history="1">
        <w:r>
          <w:rPr>
            <w:color w:val="0000FF"/>
          </w:rPr>
          <w:t>N 1299</w:t>
        </w:r>
      </w:hyperlink>
      <w:r>
        <w:t>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</w:t>
      </w:r>
      <w:proofErr w:type="spellStart"/>
      <w:r>
        <w:t>Камышинский</w:t>
      </w:r>
      <w:proofErr w:type="spellEnd"/>
      <w:r>
        <w:t xml:space="preserve"> центр социального обслуживания населения" - предоставляет транспортную услугу гражданам, проживающим в городском округе - город Камышин и </w:t>
      </w:r>
      <w:proofErr w:type="spellStart"/>
      <w:r>
        <w:t>Камышинском</w:t>
      </w:r>
      <w:proofErr w:type="spellEnd"/>
      <w:r>
        <w:t xml:space="preserve"> районе Волгоградской области;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бюджетное учреждение социального обслуживания "Котовский центр социального обслуживания населения" - предоставляет транспортную услугу гражданам, проживающим в Котовском районе Волгоградской области;</w:t>
      </w:r>
    </w:p>
    <w:p w:rsidR="007807A9" w:rsidRDefault="007807A9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17.05.2021 </w:t>
      </w:r>
      <w:hyperlink r:id="rId52" w:history="1">
        <w:r>
          <w:rPr>
            <w:color w:val="0000FF"/>
          </w:rPr>
          <w:t>N 878</w:t>
        </w:r>
      </w:hyperlink>
      <w:r>
        <w:t xml:space="preserve">, от 28.06.2021 </w:t>
      </w:r>
      <w:hyperlink r:id="rId53" w:history="1">
        <w:r>
          <w:rPr>
            <w:color w:val="0000FF"/>
          </w:rPr>
          <w:t>N 1299</w:t>
        </w:r>
      </w:hyperlink>
      <w:r>
        <w:t>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бюджетное учреждение социального обслуживания "Волжский центр социального обслуживания населения" - предоставляет транспортную услугу гражданам, проживающим в городском округе - город Волжский;</w:t>
      </w:r>
    </w:p>
    <w:p w:rsidR="007807A9" w:rsidRDefault="007807A9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12.03.2019 </w:t>
      </w:r>
      <w:hyperlink r:id="rId54" w:history="1">
        <w:r>
          <w:rPr>
            <w:color w:val="0000FF"/>
          </w:rPr>
          <w:t>N 356</w:t>
        </w:r>
      </w:hyperlink>
      <w:r>
        <w:t xml:space="preserve">, от 31.03.2020 </w:t>
      </w:r>
      <w:hyperlink r:id="rId55" w:history="1">
        <w:r>
          <w:rPr>
            <w:color w:val="0000FF"/>
          </w:rPr>
          <w:t>N 636</w:t>
        </w:r>
      </w:hyperlink>
      <w:r>
        <w:t xml:space="preserve">, от 28.06.2021 </w:t>
      </w:r>
      <w:hyperlink r:id="rId56" w:history="1">
        <w:r>
          <w:rPr>
            <w:color w:val="0000FF"/>
          </w:rPr>
          <w:t>N 1299</w:t>
        </w:r>
      </w:hyperlink>
      <w:r>
        <w:t>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"Михайловский центр социального обслуживания населения" - предоставляет транспортную услугу гражданам, проживающим в городском округе - город Михайловка Волгоградской области;</w:t>
      </w:r>
    </w:p>
    <w:p w:rsidR="007807A9" w:rsidRDefault="007807A9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17.05.2021 </w:t>
      </w:r>
      <w:hyperlink r:id="rId57" w:history="1">
        <w:r>
          <w:rPr>
            <w:color w:val="0000FF"/>
          </w:rPr>
          <w:t>N 878</w:t>
        </w:r>
      </w:hyperlink>
      <w:r>
        <w:t xml:space="preserve">, от 28.06.2021 </w:t>
      </w:r>
      <w:hyperlink r:id="rId58" w:history="1">
        <w:r>
          <w:rPr>
            <w:color w:val="0000FF"/>
          </w:rPr>
          <w:t>N 1299</w:t>
        </w:r>
      </w:hyperlink>
      <w:r>
        <w:t>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"Урюпинский центр социального обслуживания населения" - предоставляет транспортную услугу гражданам, проживающим в городском округе - город Урюпинск и Урюпинском районе Волгоградской области;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бюджетное учреждение социального обслуживания "Кировский центр социального обслуживания населения" - предоставляет транспортную услугу гражданам, проживающим в Кировском, Красноармейском районах города Волгограда;</w:t>
      </w:r>
    </w:p>
    <w:p w:rsidR="007807A9" w:rsidRDefault="007807A9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31.03.2020 </w:t>
      </w:r>
      <w:hyperlink r:id="rId60" w:history="1">
        <w:r>
          <w:rPr>
            <w:color w:val="0000FF"/>
          </w:rPr>
          <w:t>N 636</w:t>
        </w:r>
      </w:hyperlink>
      <w:r>
        <w:t xml:space="preserve">, от 28.06.2021 </w:t>
      </w:r>
      <w:hyperlink r:id="rId61" w:history="1">
        <w:r>
          <w:rPr>
            <w:color w:val="0000FF"/>
          </w:rPr>
          <w:t>N 1299</w:t>
        </w:r>
      </w:hyperlink>
      <w:r>
        <w:t>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"Советский центр социального обслуживания населения" - предоставляет транспортную услугу гражданам, проживающим в Советском, Дзержинском, Ворошиловском районах города Волгограда;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 xml:space="preserve">государственное бюджетное учреждение социального обслуживания "Центральный центр социального обслуживания населения" - предоставляет транспортную услугу гражданам, проживающим в Центральном, Краснооктябрьском, </w:t>
      </w:r>
      <w:proofErr w:type="spellStart"/>
      <w:r>
        <w:t>Тракторозаводском</w:t>
      </w:r>
      <w:proofErr w:type="spellEnd"/>
      <w:r>
        <w:t xml:space="preserve"> районах города Волгограда и </w:t>
      </w:r>
      <w:proofErr w:type="spellStart"/>
      <w:r>
        <w:t>Городищенском</w:t>
      </w:r>
      <w:proofErr w:type="spellEnd"/>
      <w:r>
        <w:t xml:space="preserve"> муниципальном районе Волгоградской области;</w:t>
      </w:r>
    </w:p>
    <w:p w:rsidR="007807A9" w:rsidRDefault="007807A9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21.01.2019 </w:t>
      </w:r>
      <w:hyperlink r:id="rId63" w:history="1">
        <w:r>
          <w:rPr>
            <w:color w:val="0000FF"/>
          </w:rPr>
          <w:t>N 63</w:t>
        </w:r>
      </w:hyperlink>
      <w:r>
        <w:t xml:space="preserve">, от 28.06.2021 </w:t>
      </w:r>
      <w:hyperlink r:id="rId64" w:history="1">
        <w:r>
          <w:rPr>
            <w:color w:val="0000FF"/>
          </w:rPr>
          <w:t>N 1299</w:t>
        </w:r>
      </w:hyperlink>
      <w:r>
        <w:t>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</w:t>
      </w:r>
      <w:proofErr w:type="spellStart"/>
      <w:r>
        <w:t>Суровикинский</w:t>
      </w:r>
      <w:proofErr w:type="spellEnd"/>
      <w:r>
        <w:t xml:space="preserve"> центр социального обслуживания населения" - предоставляет транспортную услугу гражданам, проживающим в </w:t>
      </w:r>
      <w:proofErr w:type="spellStart"/>
      <w:r>
        <w:t>Суровикинском</w:t>
      </w:r>
      <w:proofErr w:type="spellEnd"/>
      <w:r>
        <w:t xml:space="preserve"> районе Волгоградской области.</w:t>
      </w:r>
    </w:p>
    <w:p w:rsidR="007807A9" w:rsidRDefault="007807A9">
      <w:pPr>
        <w:pStyle w:val="ConsPlusNormal"/>
        <w:jc w:val="both"/>
      </w:pPr>
      <w:r>
        <w:t xml:space="preserve">(абзац введен </w:t>
      </w:r>
      <w:hyperlink r:id="rId65" w:history="1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17.05.2021 N 878; в ред. </w:t>
      </w:r>
      <w:hyperlink r:id="rId66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1.7. Информирование жителей Волгоградской области о предоставлении транспортной услуги осуществляет государственная организация социального обслуживания Волгоградской области, на базе которой создана служба "Социальное такси" (далее именуется - организация).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 xml:space="preserve">1.8. Предоставление и финансовое обеспечение транспортной услуги производится за счет средств бюджета Волгоградской области в рамках реализации мероприятий </w:t>
      </w:r>
      <w:hyperlink r:id="rId67" w:history="1">
        <w:r>
          <w:rPr>
            <w:color w:val="0000FF"/>
          </w:rPr>
          <w:t>подпрограммы</w:t>
        </w:r>
      </w:hyperlink>
      <w:r>
        <w:t xml:space="preserve"> "Формирование доступной среды жизнедеятельности для инвалидов и маломобильных групп населения" государственной программы Волгоградской области "Социальная поддержка и защита населения Волгоградской области", утвержденной постановлением Администрации Волгоградской области от 25 сентября 2017 года N 504-п "Об утверждении государственной программы Волгоградской области "Социальная поддержка и защита населения Волгоградской области".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21.01.2019 N 63)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Title"/>
        <w:jc w:val="center"/>
        <w:outlineLvl w:val="1"/>
      </w:pPr>
      <w:r>
        <w:t>2. Условия и порядок предоставления транспортной услуги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ind w:firstLine="540"/>
        <w:jc w:val="both"/>
      </w:pPr>
      <w:r>
        <w:t xml:space="preserve">2.1. Транспортная услуга предоставляется гражданам, указанным в </w:t>
      </w:r>
      <w:hyperlink w:anchor="P84" w:history="1">
        <w:r>
          <w:rPr>
            <w:color w:val="0000FF"/>
          </w:rPr>
          <w:t>пункте 1.3</w:t>
        </w:r>
      </w:hyperlink>
      <w:r>
        <w:t xml:space="preserve"> настоящего Порядка, и сопровождающим их лицам на условиях оплаты продолжительностью не более трех часов.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 xml:space="preserve">Транспортная услуга предоставляется гражданам для поездок к объектам, установленным </w:t>
      </w:r>
      <w:hyperlink w:anchor="P94" w:history="1">
        <w:r>
          <w:rPr>
            <w:color w:val="0000FF"/>
          </w:rPr>
          <w:t>пунктом 1.5</w:t>
        </w:r>
      </w:hyperlink>
      <w:r>
        <w:t xml:space="preserve"> настоящего Порядка.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Время ожидания заказчика на месте отправления составляет не более 15 минут.</w:t>
      </w:r>
    </w:p>
    <w:p w:rsidR="007807A9" w:rsidRDefault="007807A9">
      <w:pPr>
        <w:pStyle w:val="ConsPlusNormal"/>
        <w:jc w:val="both"/>
      </w:pPr>
      <w:r>
        <w:t xml:space="preserve">(абзац введен </w:t>
      </w:r>
      <w:hyperlink r:id="rId69" w:history="1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12.03.2019 N 356)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Предоставление транспортной услуги осуществляется в соответствии с режимом рабочего времени организации.</w:t>
      </w:r>
    </w:p>
    <w:p w:rsidR="007807A9" w:rsidRDefault="007807A9">
      <w:pPr>
        <w:pStyle w:val="ConsPlusNormal"/>
        <w:jc w:val="both"/>
      </w:pPr>
      <w:r>
        <w:t xml:space="preserve">(абзац введен </w:t>
      </w:r>
      <w:hyperlink r:id="rId70" w:history="1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31.03.2020 N 636)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2.2. В предоставлении транспортной услуги гражданину отказывается в следующих случаях: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 xml:space="preserve">отсутствие оснований для предоставления транспортной услуги, указанных в </w:t>
      </w:r>
      <w:hyperlink w:anchor="P84" w:history="1">
        <w:r>
          <w:rPr>
            <w:color w:val="0000FF"/>
          </w:rPr>
          <w:t>пункте 1.3</w:t>
        </w:r>
      </w:hyperlink>
      <w:r>
        <w:t xml:space="preserve"> и </w:t>
      </w:r>
      <w:hyperlink w:anchor="P94" w:history="1">
        <w:r>
          <w:rPr>
            <w:color w:val="0000FF"/>
          </w:rPr>
          <w:t>1.5</w:t>
        </w:r>
      </w:hyperlink>
      <w:r>
        <w:t xml:space="preserve"> настоящего Порядка;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предоставление гражданином неполных и (или) недостоверных сведений;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нахождение в состоянии алкогольного (токсического, наркотического) опьянения;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инвалиды, дети-инвалиды в лежачем положении;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неоднократное (два и более) нарушение условий и порядка предоставления транспортных услуг;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форс-мажорные обстоятельства природного и техногенного характера.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2.3. Предоставление транспортной услуги в организациях осуществляется диспетчером и водителем (водителями).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2.4. Транспортная услуга предоставляется на основании обращения гражданина или его законного представителя в организацию, по предварительным заявкам.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31.03.2020 N 636)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Заявки могут быть сделаны по телефону либо поданы непосредственно в организацию не позднее чем за сутки и не более чем за трое суток до срока выполнения заявки.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2.5. Прием заявок осуществляется диспетчером в рабочее время организации по телефону или на личном приеме в порядке очередности их поступления.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2.6. Для предоставления транспортной услуги организация заключает с заказчиком (законным представителем) договор о предоставлении транспортной услуги, регистрация которого осуществляется в журнале регистрации договоров о предоставлении транспортных услуг. Срок действия договора до 31 декабря текущего года.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2.7. Для заключения договора о предоставлении транспортной услуги заказчик (законный представитель) представляет в организацию: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заявление о предоставлении транспортной услуги;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документ, подтверждающий личность заказчика;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 xml:space="preserve">документ, подтверждающий отнесение заказчика к категории граждан, предусмотренных </w:t>
      </w:r>
      <w:hyperlink w:anchor="P84" w:history="1">
        <w:r>
          <w:rPr>
            <w:color w:val="0000FF"/>
          </w:rPr>
          <w:t>пунктом 1.3</w:t>
        </w:r>
      </w:hyperlink>
      <w:r>
        <w:t xml:space="preserve"> настоящего Порядка (справка, подтверждающая факт установления инвалидности, выдаваемая федеральными государственными учреждениями медико-социальной экспертизы);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 xml:space="preserve">согласие на обработку персональных данных в случаях и в форме, установленных Федеральным </w:t>
      </w:r>
      <w:hyperlink r:id="rId72" w:history="1">
        <w:r>
          <w:rPr>
            <w:color w:val="0000FF"/>
          </w:rPr>
          <w:t>законом</w:t>
        </w:r>
      </w:hyperlink>
      <w:r>
        <w:t xml:space="preserve"> от 27 июля 2006 г. N 152-ФЗ "О персональных данных".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В случае обращения законного представителя заказчика дополнительно к документам, предусмотренным настоящим пунктом, предоставляется документ, удостоверяющий личность законного представителя заказчика, а также документ, подтверждающий его полномочия на обращение от имени заказчика.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2.7.1. Организация в течение 2 рабочих дней со дня обращения заказчика запрашивает посредством системы межведомственного информационного взаимодействия сведения об инвалидности, содержащиеся в федеральном реестре инвалидов.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Заказчик (законный представитель) вправе по собственной инициативе представить документы, содержащие сведения об инвалидности, нарушении функций опорно-двигательного аппарата, приводящему к ограничению способности к самостоятельному передвижению.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Сведения о документах, представленных заказчиком по собственной инициативе, отражаются в заявлении о предоставлении транспортной услуги.</w:t>
      </w:r>
    </w:p>
    <w:p w:rsidR="007807A9" w:rsidRDefault="007807A9">
      <w:pPr>
        <w:pStyle w:val="ConsPlusNormal"/>
        <w:jc w:val="both"/>
      </w:pPr>
      <w:r>
        <w:t xml:space="preserve">(п. 2.7.1 введен </w:t>
      </w:r>
      <w:hyperlink r:id="rId73" w:history="1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31.03.2020 N 636)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2.8. При приеме заказа диспетчер организации проверяет документы, подтверждающие право заказчика на получение транспортной услуги.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При приеме заказа по телефону правомерность обращения заказчика сверяется при оформлении договора о предоставлении транспортных услуг (при первичном оказании транспортных услуг).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2.9. Транспортная услуга предоставляются заказчику, а также сопровождающим его лицам в порядке очередности по дате регистрации заявки.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В случае наличия свободного времени в графике движения специального автотранспортного средства заявки выполняются в день обращения заказчика.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2.10. Заказчик вправе провозить с собой багаж, в том числе необходимые технические средства реабилитации.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 xml:space="preserve">2.11. Диспетчер принимает заявки и осуществляет регистрацию заявок в </w:t>
      </w:r>
      <w:hyperlink w:anchor="P230" w:history="1">
        <w:r>
          <w:rPr>
            <w:color w:val="0000FF"/>
          </w:rPr>
          <w:t>журнале</w:t>
        </w:r>
      </w:hyperlink>
      <w:r>
        <w:t xml:space="preserve"> учета заявок на оказание транспортных услуг (на письменном или электронном носителе) по форме согласно приложению 1 к настоящему Порядку.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2.12. Диспетчер формирует график движения специального автотранспортного средства на основании очередности выполнения заявок по датам и времени.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2.13. В день исполнения заказа диспетчер: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сообщает по телефону заказчику государственный регистрационный знак специального автотранспортного средства и время прибытия, а заказчик обязан в назначенное время быть готовым к поездке;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заполняет и выдает водителю путевые листы на выполнение заявок и квитанции установленного образца (в 2 экземплярах с указанием даты поездки, фамилии, имени, отчества заказчика) для оплаты заказчиком транспортных услуг;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осуществляет контроль предоставления транспортных услуг в соответствии с путевым листом;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поддерживает связь с заказчиком и водителем в ходе предоставления транспортной услуги посредством телефонной связи;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производит расчет объема платы за оказание услуги согласно времени, затраченному на предоставление услуги;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своевременно информирует руководителя организации о серьезных проблемах или спорных вопросах, возникающих в ходе исполнения своих функций.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2.14. Водитель: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 xml:space="preserve">проходит ежедневный </w:t>
      </w:r>
      <w:proofErr w:type="spellStart"/>
      <w:r>
        <w:t>предрейсовый</w:t>
      </w:r>
      <w:proofErr w:type="spellEnd"/>
      <w:r>
        <w:t xml:space="preserve"> медицинский осмотр;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следит за техническим состоянием специального автотранспортного средства;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осуществляет перевозки заказчиков в установленное время и в соответствии с путевым листом, составленным диспетчером;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в случае отсутствия сопровождающего: оказывает помощь заказчику при посадке/высадке из специального автотранспортного средства, сопровождает заказчика до социально значимого объекта, оказывает помощь при подъеме (спуске) по пандусу и (или) лестнице в здание, сопровождает обратно до специального автотранспортного средства;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поддерживает связь с диспетчером в ходе предоставления транспортных услуг;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после окончания поездки сообщает диспетчеру об окончании расчетного (фактического) времени услуги;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при оплате заказчиком поездки вносит в заполненную квитанцию сумму оплаты за совершенную поездку. Квитанция заверяется подписью водителя и заказчика (законного представителя);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получает от заказчика оплату за ее оказание и выдает ему первый экземпляр квитанции;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по окончании рабочего дня сдает путевой лист диспетчеру, вторые экземпляры квитанций, заполненные на каждого заказчика, и полученные денежные средства в бухгалтерию организации;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своевременно информирует директора (руководителя организации) о серьезных проблемах или спорных вопросах, возникающих в ходе исполнения своих функций.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2.15. В случае возникновения конфликтных или проблемных ситуаций, возникающих в ходе предоставления транспортных услуг, заказчик имеет право на защиту своих прав и законных интересов, в том числе в судебном порядке.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2.16. Заказчик имеет право на своевременное получение информации о своих правах, обязанностях, порядке и условиях оказания транспортных услуг, конфиденциальность информации личного характера, ставшей известной при оказании транспортных услуг, а также уважительное и гуманное отношение со стороны работников организации.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2.17. Заказчик обязан: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при посадке в специальное автотранспортное средство предъявить водителю документ, удостоверяющий личность;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при высадке из специального автотранспортного средства оплатить стоимость оказанной транспортной услуги по квитанции, выданной водителем, и подтвердить личной подписью или подписью законного представителя сумму произведенной оплаты.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31.03.2020 N 636)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2.18. В случае отказа от транспортной услуги заказчик должен сообщить об этом диспетчеру не менее чем за три часа до назначенного времени.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Title"/>
        <w:jc w:val="center"/>
        <w:outlineLvl w:val="1"/>
      </w:pPr>
      <w:r>
        <w:t>3. Порядок оплаты транспортной услуги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ind w:firstLine="540"/>
        <w:jc w:val="both"/>
      </w:pPr>
      <w:r>
        <w:t xml:space="preserve">3.1. Оплата транспортных услуг осуществляется за наличный расчет по факту ее предоставления согласно тарифам за транспортную услугу, предоставляемую в полустационарной форме социального обслуживания, утвержденным </w:t>
      </w:r>
      <w:hyperlink r:id="rId75" w:history="1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области от 30 декабря 2021 г. N 3000 "Об утверждении тарифов на социальные услуги на основании </w:t>
      </w:r>
      <w:proofErr w:type="spellStart"/>
      <w:r>
        <w:t>подушевых</w:t>
      </w:r>
      <w:proofErr w:type="spellEnd"/>
      <w:r>
        <w:t xml:space="preserve"> нормативов финансирования социальных услуг на территории Волгоградской области".</w:t>
      </w:r>
    </w:p>
    <w:p w:rsidR="007807A9" w:rsidRDefault="007807A9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24.01.2022 N 93)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3.2. Полная стоимость поездки определяется исходя из фактического времени вынужденного простоя (ожидания гражданина) и проезда (фактического пробега специального автотранспортного средства в километрах пути). Отсчет времени производится с момента подачи специального автотранспортного средства к месту посадки гражданина.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3.3. Средства, поступившие от оплаты услуги, подлежат перечислению организациями казенного типа в доход областного бюджета или используются организацией бюджетного типа для достижения целей, ради которого оно создано.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right"/>
        <w:outlineLvl w:val="1"/>
      </w:pPr>
      <w:r>
        <w:t>Приложение 1</w:t>
      </w:r>
    </w:p>
    <w:p w:rsidR="007807A9" w:rsidRDefault="007807A9">
      <w:pPr>
        <w:pStyle w:val="ConsPlusNormal"/>
        <w:jc w:val="right"/>
      </w:pPr>
      <w:r>
        <w:t>к Порядку</w:t>
      </w:r>
    </w:p>
    <w:p w:rsidR="007807A9" w:rsidRDefault="007807A9">
      <w:pPr>
        <w:pStyle w:val="ConsPlusNormal"/>
        <w:jc w:val="right"/>
      </w:pPr>
      <w:r>
        <w:t>предоставления транспортных</w:t>
      </w:r>
    </w:p>
    <w:p w:rsidR="007807A9" w:rsidRDefault="007807A9">
      <w:pPr>
        <w:pStyle w:val="ConsPlusNormal"/>
        <w:jc w:val="right"/>
      </w:pPr>
      <w:r>
        <w:t>услуг инвалидам путем создания</w:t>
      </w:r>
    </w:p>
    <w:p w:rsidR="007807A9" w:rsidRDefault="007807A9">
      <w:pPr>
        <w:pStyle w:val="ConsPlusNormal"/>
        <w:jc w:val="right"/>
      </w:pPr>
      <w:r>
        <w:t>и обеспечения деятельности</w:t>
      </w:r>
    </w:p>
    <w:p w:rsidR="007807A9" w:rsidRDefault="007807A9">
      <w:pPr>
        <w:pStyle w:val="ConsPlusNormal"/>
        <w:jc w:val="right"/>
      </w:pPr>
      <w:r>
        <w:t>служб "Социальное такси"</w:t>
      </w:r>
    </w:p>
    <w:p w:rsidR="007807A9" w:rsidRDefault="007807A9">
      <w:pPr>
        <w:pStyle w:val="ConsPlusNormal"/>
        <w:jc w:val="right"/>
      </w:pPr>
      <w:r>
        <w:t>в государственных организациях</w:t>
      </w:r>
    </w:p>
    <w:p w:rsidR="007807A9" w:rsidRDefault="007807A9">
      <w:pPr>
        <w:pStyle w:val="ConsPlusNormal"/>
        <w:jc w:val="right"/>
      </w:pPr>
      <w:r>
        <w:t>социального обслуживания</w:t>
      </w:r>
    </w:p>
    <w:p w:rsidR="007807A9" w:rsidRDefault="007807A9">
      <w:pPr>
        <w:pStyle w:val="ConsPlusNormal"/>
        <w:jc w:val="right"/>
      </w:pPr>
      <w:r>
        <w:t>Волгоградской области</w:t>
      </w:r>
    </w:p>
    <w:p w:rsidR="007807A9" w:rsidRDefault="007807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807A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07A9" w:rsidRDefault="007807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07A9" w:rsidRDefault="007807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социальной защиты населения Волгоградской обл.</w:t>
            </w:r>
          </w:p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>от 31.03.2020 N 636)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07A9" w:rsidRDefault="007807A9">
            <w:pPr>
              <w:spacing w:after="1" w:line="0" w:lineRule="atLeast"/>
            </w:pPr>
          </w:p>
        </w:tc>
      </w:tr>
    </w:tbl>
    <w:p w:rsidR="007807A9" w:rsidRDefault="007807A9">
      <w:pPr>
        <w:pStyle w:val="ConsPlusNormal"/>
        <w:jc w:val="both"/>
      </w:pPr>
    </w:p>
    <w:p w:rsidR="007807A9" w:rsidRDefault="007807A9">
      <w:pPr>
        <w:pStyle w:val="ConsPlusNonformat"/>
        <w:jc w:val="both"/>
      </w:pPr>
      <w:bookmarkStart w:id="4" w:name="P230"/>
      <w:bookmarkEnd w:id="4"/>
      <w:r>
        <w:t xml:space="preserve">                                  ЖУРНАЛ</w:t>
      </w:r>
    </w:p>
    <w:p w:rsidR="007807A9" w:rsidRDefault="007807A9">
      <w:pPr>
        <w:pStyle w:val="ConsPlusNonformat"/>
        <w:jc w:val="both"/>
      </w:pPr>
      <w:r>
        <w:t xml:space="preserve">                учета заявок на оказание транспортных услуг</w:t>
      </w:r>
    </w:p>
    <w:p w:rsidR="007807A9" w:rsidRDefault="007807A9">
      <w:pPr>
        <w:pStyle w:val="ConsPlusNormal"/>
        <w:jc w:val="both"/>
      </w:pPr>
    </w:p>
    <w:p w:rsidR="007807A9" w:rsidRDefault="007807A9">
      <w:pPr>
        <w:sectPr w:rsidR="007807A9" w:rsidSect="009649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900"/>
        <w:gridCol w:w="900"/>
        <w:gridCol w:w="1080"/>
        <w:gridCol w:w="900"/>
        <w:gridCol w:w="1080"/>
        <w:gridCol w:w="900"/>
        <w:gridCol w:w="1020"/>
        <w:gridCol w:w="850"/>
        <w:gridCol w:w="907"/>
        <w:gridCol w:w="1073"/>
        <w:gridCol w:w="737"/>
        <w:gridCol w:w="624"/>
      </w:tblGrid>
      <w:tr w:rsidR="007807A9">
        <w:tc>
          <w:tcPr>
            <w:tcW w:w="360" w:type="dxa"/>
          </w:tcPr>
          <w:p w:rsidR="007807A9" w:rsidRDefault="007807A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00" w:type="dxa"/>
          </w:tcPr>
          <w:p w:rsidR="007807A9" w:rsidRDefault="007807A9">
            <w:pPr>
              <w:pStyle w:val="ConsPlusNormal"/>
              <w:jc w:val="center"/>
            </w:pPr>
            <w:r>
              <w:t>Дата приема заявки</w:t>
            </w:r>
          </w:p>
        </w:tc>
        <w:tc>
          <w:tcPr>
            <w:tcW w:w="900" w:type="dxa"/>
          </w:tcPr>
          <w:p w:rsidR="007807A9" w:rsidRDefault="007807A9">
            <w:pPr>
              <w:pStyle w:val="ConsPlusNormal"/>
              <w:jc w:val="center"/>
            </w:pPr>
            <w:r>
              <w:t>Ф.И.О. гражданина/ законного представителя (полностью)</w:t>
            </w:r>
          </w:p>
        </w:tc>
        <w:tc>
          <w:tcPr>
            <w:tcW w:w="1080" w:type="dxa"/>
          </w:tcPr>
          <w:p w:rsidR="007807A9" w:rsidRDefault="007807A9">
            <w:pPr>
              <w:pStyle w:val="ConsPlusNormal"/>
              <w:jc w:val="center"/>
            </w:pPr>
            <w:r>
              <w:t>Адрес места нахождения, номер контактного телефона</w:t>
            </w:r>
          </w:p>
        </w:tc>
        <w:tc>
          <w:tcPr>
            <w:tcW w:w="900" w:type="dxa"/>
          </w:tcPr>
          <w:p w:rsidR="007807A9" w:rsidRDefault="007807A9">
            <w:pPr>
              <w:pStyle w:val="ConsPlusNormal"/>
              <w:jc w:val="center"/>
            </w:pPr>
            <w:r>
              <w:t>Адрес пункта доставки (маршрут поездки)</w:t>
            </w:r>
          </w:p>
        </w:tc>
        <w:tc>
          <w:tcPr>
            <w:tcW w:w="1080" w:type="dxa"/>
          </w:tcPr>
          <w:p w:rsidR="007807A9" w:rsidRDefault="007807A9">
            <w:pPr>
              <w:pStyle w:val="ConsPlusNormal"/>
              <w:jc w:val="center"/>
            </w:pPr>
            <w:r>
              <w:t>Группа инвалидности заказчика и номер справки МСЭ</w:t>
            </w:r>
          </w:p>
        </w:tc>
        <w:tc>
          <w:tcPr>
            <w:tcW w:w="900" w:type="dxa"/>
          </w:tcPr>
          <w:p w:rsidR="007807A9" w:rsidRDefault="007807A9">
            <w:pPr>
              <w:pStyle w:val="ConsPlusNormal"/>
              <w:jc w:val="center"/>
            </w:pPr>
            <w:r>
              <w:t>Нарушение опорно-двигательного аппарата</w:t>
            </w:r>
          </w:p>
        </w:tc>
        <w:tc>
          <w:tcPr>
            <w:tcW w:w="1020" w:type="dxa"/>
          </w:tcPr>
          <w:p w:rsidR="007807A9" w:rsidRDefault="007807A9">
            <w:pPr>
              <w:pStyle w:val="ConsPlusNormal"/>
              <w:jc w:val="center"/>
            </w:pPr>
            <w:r>
              <w:t>Вид технического средства реабилитации/ протезно-ортопедического изделия</w:t>
            </w:r>
          </w:p>
        </w:tc>
        <w:tc>
          <w:tcPr>
            <w:tcW w:w="850" w:type="dxa"/>
          </w:tcPr>
          <w:p w:rsidR="007807A9" w:rsidRDefault="007807A9">
            <w:pPr>
              <w:pStyle w:val="ConsPlusNormal"/>
              <w:jc w:val="center"/>
            </w:pPr>
            <w:r>
              <w:t>Дата и время поездки</w:t>
            </w:r>
          </w:p>
        </w:tc>
        <w:tc>
          <w:tcPr>
            <w:tcW w:w="907" w:type="dxa"/>
          </w:tcPr>
          <w:p w:rsidR="007807A9" w:rsidRDefault="007807A9">
            <w:pPr>
              <w:pStyle w:val="ConsPlusNormal"/>
              <w:jc w:val="center"/>
            </w:pPr>
            <w:r>
              <w:t>Время пользования автотранспортом</w:t>
            </w:r>
          </w:p>
        </w:tc>
        <w:tc>
          <w:tcPr>
            <w:tcW w:w="1073" w:type="dxa"/>
          </w:tcPr>
          <w:p w:rsidR="007807A9" w:rsidRDefault="007807A9">
            <w:pPr>
              <w:pStyle w:val="ConsPlusNormal"/>
              <w:jc w:val="center"/>
            </w:pPr>
            <w:r>
              <w:t>Наличие сопровождающего лица/ багажа</w:t>
            </w:r>
          </w:p>
        </w:tc>
        <w:tc>
          <w:tcPr>
            <w:tcW w:w="737" w:type="dxa"/>
          </w:tcPr>
          <w:p w:rsidR="007807A9" w:rsidRDefault="007807A9">
            <w:pPr>
              <w:pStyle w:val="ConsPlusNormal"/>
              <w:jc w:val="center"/>
            </w:pPr>
            <w:r>
              <w:t>Номер и дата договора</w:t>
            </w:r>
          </w:p>
        </w:tc>
        <w:tc>
          <w:tcPr>
            <w:tcW w:w="624" w:type="dxa"/>
          </w:tcPr>
          <w:p w:rsidR="007807A9" w:rsidRDefault="007807A9">
            <w:pPr>
              <w:pStyle w:val="ConsPlusNormal"/>
              <w:jc w:val="center"/>
            </w:pPr>
            <w:r>
              <w:t>Причина отказа *</w:t>
            </w:r>
          </w:p>
        </w:tc>
      </w:tr>
      <w:tr w:rsidR="007807A9">
        <w:tc>
          <w:tcPr>
            <w:tcW w:w="360" w:type="dxa"/>
          </w:tcPr>
          <w:p w:rsidR="007807A9" w:rsidRDefault="007807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0" w:type="dxa"/>
          </w:tcPr>
          <w:p w:rsidR="007807A9" w:rsidRDefault="007807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0" w:type="dxa"/>
          </w:tcPr>
          <w:p w:rsidR="007807A9" w:rsidRDefault="007807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80" w:type="dxa"/>
          </w:tcPr>
          <w:p w:rsidR="007807A9" w:rsidRDefault="007807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0" w:type="dxa"/>
          </w:tcPr>
          <w:p w:rsidR="007807A9" w:rsidRDefault="007807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0" w:type="dxa"/>
          </w:tcPr>
          <w:p w:rsidR="007807A9" w:rsidRDefault="007807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7807A9" w:rsidRDefault="007807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7807A9" w:rsidRDefault="007807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7807A9" w:rsidRDefault="007807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</w:tcPr>
          <w:p w:rsidR="007807A9" w:rsidRDefault="007807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3" w:type="dxa"/>
          </w:tcPr>
          <w:p w:rsidR="007807A9" w:rsidRDefault="007807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</w:tcPr>
          <w:p w:rsidR="007807A9" w:rsidRDefault="007807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4" w:type="dxa"/>
          </w:tcPr>
          <w:p w:rsidR="007807A9" w:rsidRDefault="007807A9">
            <w:pPr>
              <w:pStyle w:val="ConsPlusNormal"/>
              <w:jc w:val="center"/>
            </w:pPr>
            <w:r>
              <w:t>13</w:t>
            </w:r>
          </w:p>
        </w:tc>
      </w:tr>
      <w:tr w:rsidR="007807A9">
        <w:tc>
          <w:tcPr>
            <w:tcW w:w="360" w:type="dxa"/>
          </w:tcPr>
          <w:p w:rsidR="007807A9" w:rsidRDefault="007807A9">
            <w:pPr>
              <w:pStyle w:val="ConsPlusNormal"/>
            </w:pPr>
          </w:p>
        </w:tc>
        <w:tc>
          <w:tcPr>
            <w:tcW w:w="900" w:type="dxa"/>
          </w:tcPr>
          <w:p w:rsidR="007807A9" w:rsidRDefault="007807A9">
            <w:pPr>
              <w:pStyle w:val="ConsPlusNormal"/>
            </w:pPr>
          </w:p>
        </w:tc>
        <w:tc>
          <w:tcPr>
            <w:tcW w:w="900" w:type="dxa"/>
          </w:tcPr>
          <w:p w:rsidR="007807A9" w:rsidRDefault="007807A9">
            <w:pPr>
              <w:pStyle w:val="ConsPlusNormal"/>
            </w:pPr>
          </w:p>
        </w:tc>
        <w:tc>
          <w:tcPr>
            <w:tcW w:w="1080" w:type="dxa"/>
          </w:tcPr>
          <w:p w:rsidR="007807A9" w:rsidRDefault="007807A9">
            <w:pPr>
              <w:pStyle w:val="ConsPlusNormal"/>
            </w:pPr>
          </w:p>
        </w:tc>
        <w:tc>
          <w:tcPr>
            <w:tcW w:w="900" w:type="dxa"/>
          </w:tcPr>
          <w:p w:rsidR="007807A9" w:rsidRDefault="007807A9">
            <w:pPr>
              <w:pStyle w:val="ConsPlusNormal"/>
            </w:pPr>
          </w:p>
        </w:tc>
        <w:tc>
          <w:tcPr>
            <w:tcW w:w="1080" w:type="dxa"/>
          </w:tcPr>
          <w:p w:rsidR="007807A9" w:rsidRDefault="007807A9">
            <w:pPr>
              <w:pStyle w:val="ConsPlusNormal"/>
            </w:pPr>
          </w:p>
        </w:tc>
        <w:tc>
          <w:tcPr>
            <w:tcW w:w="900" w:type="dxa"/>
          </w:tcPr>
          <w:p w:rsidR="007807A9" w:rsidRDefault="007807A9">
            <w:pPr>
              <w:pStyle w:val="ConsPlusNormal"/>
            </w:pPr>
          </w:p>
        </w:tc>
        <w:tc>
          <w:tcPr>
            <w:tcW w:w="1020" w:type="dxa"/>
          </w:tcPr>
          <w:p w:rsidR="007807A9" w:rsidRDefault="007807A9">
            <w:pPr>
              <w:pStyle w:val="ConsPlusNormal"/>
            </w:pPr>
          </w:p>
        </w:tc>
        <w:tc>
          <w:tcPr>
            <w:tcW w:w="850" w:type="dxa"/>
          </w:tcPr>
          <w:p w:rsidR="007807A9" w:rsidRDefault="007807A9">
            <w:pPr>
              <w:pStyle w:val="ConsPlusNormal"/>
            </w:pPr>
          </w:p>
        </w:tc>
        <w:tc>
          <w:tcPr>
            <w:tcW w:w="907" w:type="dxa"/>
          </w:tcPr>
          <w:p w:rsidR="007807A9" w:rsidRDefault="007807A9">
            <w:pPr>
              <w:pStyle w:val="ConsPlusNormal"/>
            </w:pPr>
          </w:p>
        </w:tc>
        <w:tc>
          <w:tcPr>
            <w:tcW w:w="1073" w:type="dxa"/>
          </w:tcPr>
          <w:p w:rsidR="007807A9" w:rsidRDefault="007807A9">
            <w:pPr>
              <w:pStyle w:val="ConsPlusNormal"/>
            </w:pPr>
          </w:p>
        </w:tc>
        <w:tc>
          <w:tcPr>
            <w:tcW w:w="737" w:type="dxa"/>
          </w:tcPr>
          <w:p w:rsidR="007807A9" w:rsidRDefault="007807A9">
            <w:pPr>
              <w:pStyle w:val="ConsPlusNormal"/>
            </w:pPr>
          </w:p>
        </w:tc>
        <w:tc>
          <w:tcPr>
            <w:tcW w:w="624" w:type="dxa"/>
          </w:tcPr>
          <w:p w:rsidR="007807A9" w:rsidRDefault="007807A9">
            <w:pPr>
              <w:pStyle w:val="ConsPlusNormal"/>
            </w:pPr>
          </w:p>
        </w:tc>
      </w:tr>
    </w:tbl>
    <w:p w:rsidR="007807A9" w:rsidRDefault="007807A9">
      <w:pPr>
        <w:pStyle w:val="ConsPlusNormal"/>
        <w:jc w:val="both"/>
      </w:pPr>
    </w:p>
    <w:p w:rsidR="007807A9" w:rsidRDefault="007807A9">
      <w:pPr>
        <w:pStyle w:val="ConsPlusNonformat"/>
        <w:jc w:val="both"/>
      </w:pPr>
      <w:r>
        <w:t xml:space="preserve">    * в  том  числе  ставятся  отметки   о   нарушении  условий  и  порядка</w:t>
      </w:r>
    </w:p>
    <w:p w:rsidR="007807A9" w:rsidRDefault="007807A9">
      <w:pPr>
        <w:pStyle w:val="ConsPlusNonformat"/>
        <w:jc w:val="both"/>
      </w:pPr>
      <w:r>
        <w:t>предоставления транспортных услуг</w:t>
      </w:r>
    </w:p>
    <w:p w:rsidR="007807A9" w:rsidRDefault="007807A9">
      <w:pPr>
        <w:sectPr w:rsidR="007807A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right"/>
        <w:outlineLvl w:val="1"/>
      </w:pPr>
      <w:r>
        <w:t>Приложение 2</w:t>
      </w:r>
    </w:p>
    <w:p w:rsidR="007807A9" w:rsidRDefault="007807A9">
      <w:pPr>
        <w:pStyle w:val="ConsPlusNormal"/>
        <w:jc w:val="right"/>
      </w:pPr>
      <w:r>
        <w:t>к Порядку</w:t>
      </w:r>
    </w:p>
    <w:p w:rsidR="007807A9" w:rsidRDefault="007807A9">
      <w:pPr>
        <w:pStyle w:val="ConsPlusNormal"/>
        <w:jc w:val="right"/>
      </w:pPr>
      <w:r>
        <w:t>предоставления транспортных</w:t>
      </w:r>
    </w:p>
    <w:p w:rsidR="007807A9" w:rsidRDefault="007807A9">
      <w:pPr>
        <w:pStyle w:val="ConsPlusNormal"/>
        <w:jc w:val="right"/>
      </w:pPr>
      <w:r>
        <w:t>услуг инвалидам путем создания</w:t>
      </w:r>
    </w:p>
    <w:p w:rsidR="007807A9" w:rsidRDefault="007807A9">
      <w:pPr>
        <w:pStyle w:val="ConsPlusNormal"/>
        <w:jc w:val="right"/>
      </w:pPr>
      <w:r>
        <w:t>и обеспечения деятельности</w:t>
      </w:r>
    </w:p>
    <w:p w:rsidR="007807A9" w:rsidRDefault="007807A9">
      <w:pPr>
        <w:pStyle w:val="ConsPlusNormal"/>
        <w:jc w:val="right"/>
      </w:pPr>
      <w:r>
        <w:t>служб "Социальное такси"</w:t>
      </w:r>
    </w:p>
    <w:p w:rsidR="007807A9" w:rsidRDefault="007807A9">
      <w:pPr>
        <w:pStyle w:val="ConsPlusNormal"/>
        <w:jc w:val="right"/>
      </w:pPr>
      <w:r>
        <w:t>в государственных организациях</w:t>
      </w:r>
    </w:p>
    <w:p w:rsidR="007807A9" w:rsidRDefault="007807A9">
      <w:pPr>
        <w:pStyle w:val="ConsPlusNormal"/>
        <w:jc w:val="right"/>
      </w:pPr>
      <w:r>
        <w:t>социального обслуживания</w:t>
      </w:r>
    </w:p>
    <w:p w:rsidR="007807A9" w:rsidRDefault="007807A9">
      <w:pPr>
        <w:pStyle w:val="ConsPlusNormal"/>
        <w:jc w:val="right"/>
      </w:pPr>
      <w:r>
        <w:t>Волгоградской области</w:t>
      </w:r>
    </w:p>
    <w:p w:rsidR="007807A9" w:rsidRDefault="007807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7807A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07A9" w:rsidRDefault="007807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07A9" w:rsidRDefault="007807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социальной защиты населения Волгоградской обл.</w:t>
            </w:r>
          </w:p>
          <w:p w:rsidR="007807A9" w:rsidRDefault="007807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31.03.2020 </w:t>
            </w:r>
            <w:hyperlink r:id="rId78" w:history="1">
              <w:r>
                <w:rPr>
                  <w:color w:val="0000FF"/>
                </w:rPr>
                <w:t>N 636</w:t>
              </w:r>
            </w:hyperlink>
            <w:r>
              <w:rPr>
                <w:color w:val="392C69"/>
              </w:rPr>
              <w:t xml:space="preserve">, от 28.06.2021 </w:t>
            </w:r>
            <w:hyperlink r:id="rId79" w:history="1">
              <w:r>
                <w:rPr>
                  <w:color w:val="0000FF"/>
                </w:rPr>
                <w:t>N 1299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07A9" w:rsidRDefault="007807A9">
            <w:pPr>
              <w:spacing w:after="1" w:line="0" w:lineRule="atLeast"/>
            </w:pPr>
          </w:p>
        </w:tc>
      </w:tr>
    </w:tbl>
    <w:p w:rsidR="007807A9" w:rsidRDefault="007807A9">
      <w:pPr>
        <w:pStyle w:val="ConsPlusNormal"/>
        <w:jc w:val="both"/>
      </w:pPr>
    </w:p>
    <w:p w:rsidR="007807A9" w:rsidRDefault="007807A9">
      <w:pPr>
        <w:pStyle w:val="ConsPlusNonformat"/>
        <w:jc w:val="both"/>
      </w:pPr>
      <w:r>
        <w:t xml:space="preserve">                               ДОГОВОР N ___</w:t>
      </w:r>
    </w:p>
    <w:p w:rsidR="007807A9" w:rsidRDefault="007807A9">
      <w:pPr>
        <w:pStyle w:val="ConsPlusNonformat"/>
        <w:jc w:val="both"/>
      </w:pPr>
      <w:r>
        <w:t xml:space="preserve">                      на оказание транспортных услуг</w:t>
      </w:r>
    </w:p>
    <w:p w:rsidR="007807A9" w:rsidRDefault="007807A9">
      <w:pPr>
        <w:pStyle w:val="ConsPlusNonformat"/>
        <w:jc w:val="both"/>
      </w:pPr>
      <w:r>
        <w:t xml:space="preserve">                         на условиях полной оплаты</w:t>
      </w:r>
    </w:p>
    <w:p w:rsidR="007807A9" w:rsidRDefault="007807A9">
      <w:pPr>
        <w:pStyle w:val="ConsPlusNonformat"/>
        <w:jc w:val="both"/>
      </w:pPr>
    </w:p>
    <w:p w:rsidR="007807A9" w:rsidRDefault="007807A9">
      <w:pPr>
        <w:pStyle w:val="ConsPlusNonformat"/>
        <w:jc w:val="both"/>
      </w:pPr>
      <w:r>
        <w:t>г. Волгоград                                     "__" _____________ 20__ г.</w:t>
      </w:r>
    </w:p>
    <w:p w:rsidR="007807A9" w:rsidRDefault="007807A9">
      <w:pPr>
        <w:pStyle w:val="ConsPlusNonformat"/>
        <w:jc w:val="both"/>
      </w:pPr>
    </w:p>
    <w:p w:rsidR="007807A9" w:rsidRDefault="007807A9">
      <w:pPr>
        <w:pStyle w:val="ConsPlusNonformat"/>
        <w:jc w:val="both"/>
      </w:pPr>
      <w:r>
        <w:t>___________________________________________________________________________</w:t>
      </w:r>
    </w:p>
    <w:p w:rsidR="007807A9" w:rsidRDefault="007807A9">
      <w:pPr>
        <w:pStyle w:val="ConsPlusNonformat"/>
        <w:jc w:val="both"/>
      </w:pPr>
      <w:r>
        <w:t>в лице директора ________________________________ действующего на основании</w:t>
      </w:r>
    </w:p>
    <w:p w:rsidR="007807A9" w:rsidRDefault="007807A9">
      <w:pPr>
        <w:pStyle w:val="ConsPlusNonformat"/>
        <w:jc w:val="both"/>
      </w:pPr>
      <w:r>
        <w:t>Устава, с одной стороны (далее - "Исполнитель"</w:t>
      </w:r>
      <w:proofErr w:type="gramStart"/>
      <w:r>
        <w:t>),  и</w:t>
      </w:r>
      <w:proofErr w:type="gramEnd"/>
      <w:r>
        <w:t xml:space="preserve">  гражданин(ка) (или его</w:t>
      </w:r>
    </w:p>
    <w:p w:rsidR="007807A9" w:rsidRDefault="007807A9">
      <w:pPr>
        <w:pStyle w:val="ConsPlusNonformat"/>
        <w:jc w:val="both"/>
      </w:pPr>
      <w:r>
        <w:t>законный представитель) ___________________________________________________</w:t>
      </w:r>
    </w:p>
    <w:p w:rsidR="007807A9" w:rsidRDefault="007807A9">
      <w:pPr>
        <w:pStyle w:val="ConsPlusNonformat"/>
        <w:jc w:val="both"/>
      </w:pPr>
      <w:r>
        <w:t>19__ года рождения, инвалид 1 группы, 2 группы, 3 группы, ребенок-инвалид</w:t>
      </w:r>
    </w:p>
    <w:p w:rsidR="007807A9" w:rsidRDefault="007807A9">
      <w:pPr>
        <w:pStyle w:val="ConsPlusNonformat"/>
        <w:jc w:val="both"/>
      </w:pPr>
      <w:r>
        <w:t xml:space="preserve">                                   (нужное подчеркнуть)</w:t>
      </w:r>
    </w:p>
    <w:p w:rsidR="007807A9" w:rsidRDefault="007807A9">
      <w:pPr>
        <w:pStyle w:val="ConsPlusNonformat"/>
        <w:jc w:val="both"/>
      </w:pPr>
      <w:r>
        <w:t>с    нарушением    опорно-двигательного   аппарата,   выраженным   в   виде</w:t>
      </w:r>
    </w:p>
    <w:p w:rsidR="007807A9" w:rsidRDefault="007807A9">
      <w:pPr>
        <w:pStyle w:val="ConsPlusNonformat"/>
        <w:jc w:val="both"/>
      </w:pPr>
      <w:r>
        <w:t>__________________________________________________________________________,</w:t>
      </w:r>
    </w:p>
    <w:p w:rsidR="007807A9" w:rsidRDefault="007807A9">
      <w:pPr>
        <w:pStyle w:val="ConsPlusNonformat"/>
        <w:jc w:val="both"/>
      </w:pPr>
      <w:r>
        <w:t xml:space="preserve">      (указывается нарушение опорно-двигательного аппарата инвалида)</w:t>
      </w:r>
    </w:p>
    <w:p w:rsidR="007807A9" w:rsidRDefault="007807A9">
      <w:pPr>
        <w:pStyle w:val="ConsPlusNonformat"/>
        <w:jc w:val="both"/>
      </w:pPr>
      <w:r>
        <w:t>использующий при передвижении ТСР, ПОИ ___________________________________,</w:t>
      </w:r>
    </w:p>
    <w:p w:rsidR="007807A9" w:rsidRDefault="007807A9">
      <w:pPr>
        <w:pStyle w:val="ConsPlusNonformat"/>
        <w:jc w:val="both"/>
      </w:pPr>
      <w:r>
        <w:t xml:space="preserve">                                   (вид технического средства реабилитации,</w:t>
      </w:r>
    </w:p>
    <w:p w:rsidR="007807A9" w:rsidRDefault="007807A9">
      <w:pPr>
        <w:pStyle w:val="ConsPlusNonformat"/>
        <w:jc w:val="both"/>
      </w:pPr>
      <w:r>
        <w:t>протезно-ортопедического изделия (указывается при наличии))</w:t>
      </w:r>
    </w:p>
    <w:p w:rsidR="007807A9" w:rsidRDefault="007807A9">
      <w:pPr>
        <w:pStyle w:val="ConsPlusNonformat"/>
        <w:jc w:val="both"/>
      </w:pPr>
      <w:r>
        <w:t>паспорт: серия _____ N _________, выданный ________________________________</w:t>
      </w:r>
    </w:p>
    <w:p w:rsidR="007807A9" w:rsidRDefault="007807A9">
      <w:pPr>
        <w:pStyle w:val="ConsPlusNonformat"/>
        <w:jc w:val="both"/>
      </w:pPr>
      <w:r>
        <w:t>________________________________________________ "__" ____________ 20__ г.,</w:t>
      </w:r>
    </w:p>
    <w:p w:rsidR="007807A9" w:rsidRDefault="007807A9">
      <w:pPr>
        <w:pStyle w:val="ConsPlusNonformat"/>
        <w:jc w:val="both"/>
      </w:pPr>
      <w:r>
        <w:t>проживающий(</w:t>
      </w:r>
      <w:proofErr w:type="spellStart"/>
      <w:r>
        <w:t>ая</w:t>
      </w:r>
      <w:proofErr w:type="spellEnd"/>
      <w:r>
        <w:t>) по адресу ________________________________________________,</w:t>
      </w:r>
    </w:p>
    <w:p w:rsidR="007807A9" w:rsidRDefault="007807A9">
      <w:pPr>
        <w:pStyle w:val="ConsPlusNonformat"/>
        <w:jc w:val="both"/>
      </w:pPr>
      <w:r>
        <w:t>тел. _________________________, именуемый в дальнейшем "Заказчик", с другой</w:t>
      </w:r>
    </w:p>
    <w:p w:rsidR="007807A9" w:rsidRDefault="007807A9">
      <w:pPr>
        <w:pStyle w:val="ConsPlusNonformat"/>
        <w:jc w:val="both"/>
      </w:pPr>
      <w:r>
        <w:t>стороны, заключили настоящий договор о нижеследующем: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center"/>
        <w:outlineLvl w:val="2"/>
      </w:pPr>
      <w:r>
        <w:t>1. Предмет договора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ind w:firstLine="540"/>
        <w:jc w:val="both"/>
      </w:pPr>
      <w:r>
        <w:t>1.1. "Заказчик" поручает, а "Исполнитель" принимает на себя обязательства по оказанию "Заказчику" транспортных услуг в порядке и на условиях, предусмотренных настоящим Договором, а "Заказчик" обязуется оплатить оказанные ему услуги.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1.2. Транспортные услуги предоставляются "Заказчику" на условиях полной оплаты и на предназначенном для этих целей специальном автотранспортном средстве.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1.3. Транспортные услуги предоставляются "Заказчику" при следовании к социально значимым объектам города Волгограда, Волгоградской области.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center"/>
        <w:outlineLvl w:val="2"/>
      </w:pPr>
      <w:r>
        <w:t>2. Порядок предоставления и получения транспортных услуг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ind w:firstLine="540"/>
        <w:jc w:val="both"/>
      </w:pPr>
      <w:r>
        <w:t>2.1. Оказание транспортных услуг проводится в объемах, определенных при оформлении заявки, согласованных "Исполнителем" и "Заказчиком", но не превышающих 3-х часов в день.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2.2. Заявки на предоставление транспортной услуги принимаются диспетчером в рабочее время не позднее чем за сутки и не более чем за трое суток до срока выполнения заявки.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2.3. В день исполнения заказа диспетчер сообщает по телефону "Заказчику" государственный регистрационный знак специального автотранспортного средства и время прибытия.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2.4. "Заказчик" вправе провозить с собой багаж, в том числе технические средства реабилитации.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2.5. "Заказчик" обязуется вносить оплату наличным расчетом по факту предоставления транспортных услуг в размере, установленном комитетом тарифного регулирования Волгоградской области.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center"/>
        <w:outlineLvl w:val="2"/>
      </w:pPr>
      <w:r>
        <w:t>3. Права и обязанности сторон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ind w:firstLine="540"/>
        <w:jc w:val="both"/>
      </w:pPr>
      <w:r>
        <w:t>3.1. "Исполнитель" обязан: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3.1.1. соблюдать условия настоящего договора;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3.1.2. использовать информацию о "Заказчике" в соответствии с установленными законодательством Российской Федерации требованиями о защите персональных данных;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3.1.3. следить за техническим состоянием специального автотранспортного средства;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3.1.4. осуществлять перевозку "Заказчика" в установленное время и в соответствии с путевым листом, составленным диспетчером;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3.1.5. оказывать помощь "Заказчику" при посадке/высадке из специального автотранспортного средства, сопровождать "Заказчика" до социально значимого объекта, оказывать помощь при подъеме (спуске) по пандусу и (или) лестнице в здание, сопровождать обратно до специального автотранспортного средства в случае отсутствия сопровождающего;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3.1.6. обеспечивать уважительное отношение к "Заказчику" со стороны работников "Исполнителя".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3.2. "Исполнитель" имеет право: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3.2.1. отказать в предоставлении услуг "Заказчику" в случае нарушения им условий настоящего договора;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3.2.2. требовать от "Заказчика" соблюдения условий настоящего договора;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3.2.3. на уважительное отношение со стороны "Заказчика" к работникам "Исполнителя".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3.3. "Заказчик" обязан: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3.3.1. соблюдать условия настоящего договора;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3.3.2. в назначенное время быть готовым к поездке;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3.3.3. при посадке в специальное автотранспортное средство предъявить водителю документ, удостоверяющий личность;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3.3.4. при высадке из специального автотранспортного средства оплатить стоимость оказанной транспортной услуги по квитанции, выданной водителем, и подтвердить личной подписью или подписью законного представителя сумму произведенной оплаты;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3.3.5. в случае отказа от транспортной услуги должен сообщить об этом диспетчеру не менее чем за три часа до назначенного времени;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3.3.6. проявлять уважительное отношение к водителю и другим работникам "Исполнителя".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3.4. "Заказчик" имеет право на: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3.4.1. защиту своих прав и законных интересов, в том числе в судебном порядке, в случае возникновения конфликтных или проблемных ситуаций, возникающих в ходе предоставления транспортных услуг;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3.4.2. своевременное получение информации о своих правах, обязанностях, порядке и условиях оказания транспортных услуг, конфиденциальность информации личного характера, ставшей известной при оказании транспортных услуг;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3.4.3. уважительное и гуманное отношение со стороны работников "Исполнителя".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center"/>
        <w:outlineLvl w:val="2"/>
      </w:pPr>
      <w:r>
        <w:t>4. Ответственность сторон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ind w:firstLine="540"/>
        <w:jc w:val="both"/>
      </w:pPr>
      <w:r>
        <w:t>4.1.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Федерации.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center"/>
        <w:outlineLvl w:val="2"/>
      </w:pPr>
      <w:r>
        <w:t>5. Прочие условия</w:t>
      </w: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ind w:firstLine="540"/>
        <w:jc w:val="both"/>
      </w:pPr>
      <w:r>
        <w:t>5.1. Все споры и разногласия по предмету договора разрешаются сторонами путем переговоров. В случае если стороны не придут к соглашению, спор разрешается в судебном порядке.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5.2. Договор составлен в двух экземплярах, имеющих одинаковую юридическую силу, по одному экземпляру для каждой из сторон.</w:t>
      </w:r>
    </w:p>
    <w:p w:rsidR="007807A9" w:rsidRDefault="007807A9">
      <w:pPr>
        <w:pStyle w:val="ConsPlusNormal"/>
        <w:spacing w:before="220"/>
        <w:ind w:firstLine="540"/>
        <w:jc w:val="both"/>
      </w:pPr>
      <w:r>
        <w:t>5.3. Настоящий договор вступает в силу с момента его подписания и действует до 31.12.20__ г.</w:t>
      </w:r>
    </w:p>
    <w:p w:rsidR="007807A9" w:rsidRDefault="007807A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7807A9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807A9" w:rsidRDefault="007807A9">
            <w:pPr>
              <w:pStyle w:val="ConsPlusNormal"/>
            </w:pPr>
            <w:r>
              <w:t>"Исполнитель"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807A9" w:rsidRDefault="007807A9">
            <w:pPr>
              <w:pStyle w:val="ConsPlusNormal"/>
              <w:jc w:val="right"/>
            </w:pPr>
            <w:r>
              <w:t>"Заказчик"</w:t>
            </w:r>
          </w:p>
        </w:tc>
      </w:tr>
      <w:tr w:rsidR="007807A9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807A9" w:rsidRDefault="007807A9">
            <w:pPr>
              <w:pStyle w:val="ConsPlusNormal"/>
              <w:jc w:val="both"/>
            </w:pPr>
            <w:r>
              <w:t>______________________________</w:t>
            </w:r>
          </w:p>
          <w:p w:rsidR="007807A9" w:rsidRDefault="007807A9">
            <w:pPr>
              <w:pStyle w:val="ConsPlusNormal"/>
              <w:jc w:val="both"/>
            </w:pPr>
            <w:r>
              <w:t>______________________________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807A9" w:rsidRDefault="007807A9">
            <w:pPr>
              <w:pStyle w:val="ConsPlusNormal"/>
              <w:jc w:val="both"/>
            </w:pPr>
            <w:r>
              <w:t>________________/_____________</w:t>
            </w:r>
          </w:p>
          <w:p w:rsidR="007807A9" w:rsidRDefault="007807A9">
            <w:pPr>
              <w:pStyle w:val="ConsPlusNormal"/>
              <w:jc w:val="both"/>
            </w:pPr>
            <w:r>
              <w:t>______________________________</w:t>
            </w:r>
          </w:p>
        </w:tc>
      </w:tr>
      <w:tr w:rsidR="007807A9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807A9" w:rsidRDefault="007807A9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807A9" w:rsidRDefault="007807A9">
            <w:pPr>
              <w:pStyle w:val="ConsPlusNormal"/>
            </w:pPr>
          </w:p>
        </w:tc>
      </w:tr>
      <w:tr w:rsidR="007807A9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07A9" w:rsidRDefault="007807A9">
            <w:pPr>
              <w:pStyle w:val="ConsPlusNormal"/>
              <w:jc w:val="both"/>
            </w:pPr>
            <w:r>
              <w:t>Директор __________/_____________</w:t>
            </w:r>
          </w:p>
          <w:p w:rsidR="007807A9" w:rsidRDefault="007807A9">
            <w:pPr>
              <w:pStyle w:val="ConsPlusNormal"/>
            </w:pPr>
          </w:p>
          <w:p w:rsidR="007807A9" w:rsidRDefault="007807A9">
            <w:pPr>
              <w:pStyle w:val="ConsPlusNormal"/>
              <w:jc w:val="both"/>
            </w:pPr>
            <w:r>
              <w:t>"__" __________________ 20__ г.</w:t>
            </w:r>
          </w:p>
        </w:tc>
      </w:tr>
    </w:tbl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jc w:val="both"/>
      </w:pPr>
    </w:p>
    <w:p w:rsidR="007807A9" w:rsidRDefault="007807A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76734" w:rsidRDefault="00576734"/>
    <w:sectPr w:rsidR="00576734" w:rsidSect="0090563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7A9"/>
    <w:rsid w:val="00576734"/>
    <w:rsid w:val="005A5A40"/>
    <w:rsid w:val="0078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7D1B0-5F46-46C4-B5D7-9CA458EC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7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07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807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07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31707B54EB2CE2B50D77208A7042E31EBF75553700B383FC3539526E2D36B1B76E1C0BDBC226DE321379348E45BAE87ADC9ED5AEE8F467E43316420G0a8G" TargetMode="External"/><Relationship Id="rId21" Type="http://schemas.openxmlformats.org/officeDocument/2006/relationships/hyperlink" Target="consultantplus://offline/ref=A31707B54EB2CE2B50D77208A7042E31EBF75553700B383FC3539526E2D36B1B76E1C0BDBC226DE321379348E45BAE87ADC9ED5AEE8F467E43316420G0a8G" TargetMode="External"/><Relationship Id="rId42" Type="http://schemas.openxmlformats.org/officeDocument/2006/relationships/hyperlink" Target="consultantplus://offline/ref=A31707B54EB2CE2B50D77208A7042E31EBF75553700B3638CD5E9526E2D36B1B76E1C0BDBC226DE321379348EB5BAE87ADC9ED5AEE8F467E43316420G0a8G" TargetMode="External"/><Relationship Id="rId47" Type="http://schemas.openxmlformats.org/officeDocument/2006/relationships/hyperlink" Target="consultantplus://offline/ref=A31707B54EB2CE2B50D77208A7042E31EBF75553700B383FC3539526E2D36B1B76E1C0BDBC226DE321379349E35BAE87ADC9ED5AEE8F467E43316420G0a8G" TargetMode="External"/><Relationship Id="rId63" Type="http://schemas.openxmlformats.org/officeDocument/2006/relationships/hyperlink" Target="consultantplus://offline/ref=A31707B54EB2CE2B50D77208A7042E31EBF7555373013035C8539526E2D36B1B76E1C0BDBC226DE321379349E25BAE87ADC9ED5AEE8F467E43316420G0a8G" TargetMode="External"/><Relationship Id="rId68" Type="http://schemas.openxmlformats.org/officeDocument/2006/relationships/hyperlink" Target="consultantplus://offline/ref=A31707B54EB2CE2B50D77208A7042E31EBF7555373013035C8539526E2D36B1B76E1C0BDBC226DE321379349E05BAE87ADC9ED5AEE8F467E43316420G0a8G" TargetMode="External"/><Relationship Id="rId16" Type="http://schemas.openxmlformats.org/officeDocument/2006/relationships/hyperlink" Target="consultantplus://offline/ref=A31707B54EB2CE2B50D77208A7042E31EBF75553700B383FC3539526E2D36B1B76E1C0BDBC226DE321379348E45BAE87ADC9ED5AEE8F467E43316420G0a8G" TargetMode="External"/><Relationship Id="rId11" Type="http://schemas.openxmlformats.org/officeDocument/2006/relationships/hyperlink" Target="consultantplus://offline/ref=A31707B54EB2CE2B50D77208A7042E31EBF75553700A373BCF519526E2D36B1B76E1C0BDBC226DE321379348E75BAE87ADC9ED5AEE8F467E43316420G0a8G" TargetMode="External"/><Relationship Id="rId32" Type="http://schemas.openxmlformats.org/officeDocument/2006/relationships/hyperlink" Target="consultantplus://offline/ref=A31707B54EB2CE2B50D77208A7042E31EBF7555373013035C8539526E2D36B1B76E1C0BDBC226DE321379348EA5BAE87ADC9ED5AEE8F467E43316420G0a8G" TargetMode="External"/><Relationship Id="rId37" Type="http://schemas.openxmlformats.org/officeDocument/2006/relationships/hyperlink" Target="consultantplus://offline/ref=A31707B54EB2CE2B50D77208A7042E31EBF75553700B383FC3539526E2D36B1B76E1C0BDBC226DE321379348E55BAE87ADC9ED5AEE8F467E43316420G0a8G" TargetMode="External"/><Relationship Id="rId53" Type="http://schemas.openxmlformats.org/officeDocument/2006/relationships/hyperlink" Target="consultantplus://offline/ref=A31707B54EB2CE2B50D77208A7042E31EBF75553700B383FC3539526E2D36B1B76E1C0BDBC226DE321379349E15BAE87ADC9ED5AEE8F467E43316420G0a8G" TargetMode="External"/><Relationship Id="rId58" Type="http://schemas.openxmlformats.org/officeDocument/2006/relationships/hyperlink" Target="consultantplus://offline/ref=A31707B54EB2CE2B50D77208A7042E31EBF75553700B383FC3539526E2D36B1B76E1C0BDBC226DE321379349E15BAE87ADC9ED5AEE8F467E43316420G0a8G" TargetMode="External"/><Relationship Id="rId74" Type="http://schemas.openxmlformats.org/officeDocument/2006/relationships/hyperlink" Target="consultantplus://offline/ref=A31707B54EB2CE2B50D77208A7042E31EBF7555370093439CF579526E2D36B1B76E1C0BDBC226DE32137934AE15BAE87ADC9ED5AEE8F467E43316420G0a8G" TargetMode="External"/><Relationship Id="rId79" Type="http://schemas.openxmlformats.org/officeDocument/2006/relationships/hyperlink" Target="consultantplus://offline/ref=A31707B54EB2CE2B50D77208A7042E31EBF75553700B383FC3539526E2D36B1B76E1C0BDBC226DE321379349E65BAE87ADC9ED5AEE8F467E43316420G0a8G" TargetMode="External"/><Relationship Id="rId5" Type="http://schemas.openxmlformats.org/officeDocument/2006/relationships/hyperlink" Target="consultantplus://offline/ref=A31707B54EB2CE2B50D77208A7042E31EBF7555373013035C8539526E2D36B1B76E1C0BDBC226DE321379348E75BAE87ADC9ED5AEE8F467E43316420G0a8G" TargetMode="External"/><Relationship Id="rId61" Type="http://schemas.openxmlformats.org/officeDocument/2006/relationships/hyperlink" Target="consultantplus://offline/ref=A31707B54EB2CE2B50D77208A7042E31EBF75553700B383FC3539526E2D36B1B76E1C0BDBC226DE321379349E15BAE87ADC9ED5AEE8F467E43316420G0a8G" TargetMode="External"/><Relationship Id="rId19" Type="http://schemas.openxmlformats.org/officeDocument/2006/relationships/hyperlink" Target="consultantplus://offline/ref=A31707B54EB2CE2B50D77208A7042E31EBF75553700B383FC3539526E2D36B1B76E1C0BDBC226DE321379348E45BAE87ADC9ED5AEE8F467E43316420G0a8G" TargetMode="External"/><Relationship Id="rId14" Type="http://schemas.openxmlformats.org/officeDocument/2006/relationships/hyperlink" Target="consultantplus://offline/ref=A31707B54EB2CE2B50D77208A7042E31EBF755537301333DCC569526E2D36B1B76E1C0BDBC226DE321379348E45BAE87ADC9ED5AEE8F467E43316420G0a8G" TargetMode="External"/><Relationship Id="rId22" Type="http://schemas.openxmlformats.org/officeDocument/2006/relationships/hyperlink" Target="consultantplus://offline/ref=A31707B54EB2CE2B50D77208A7042E31EBF75553700B383FC3539526E2D36B1B76E1C0BDBC226DE321379348E45BAE87ADC9ED5AEE8F467E43316420G0a8G" TargetMode="External"/><Relationship Id="rId27" Type="http://schemas.openxmlformats.org/officeDocument/2006/relationships/hyperlink" Target="consultantplus://offline/ref=A31707B54EB2CE2B50D77208A7042E31EBF75553730B303DCE539526E2D36B1B76E1C0BDAE2235EF22368D48E14EF8D6EBG9aEG" TargetMode="External"/><Relationship Id="rId30" Type="http://schemas.openxmlformats.org/officeDocument/2006/relationships/hyperlink" Target="consultantplus://offline/ref=A31707B54EB2CE2B50D77208A7042E31EBF7555373083539C8529526E2D36B1B76E1C0BDAE2235EF22368D48E14EF8D6EBG9aEG" TargetMode="External"/><Relationship Id="rId35" Type="http://schemas.openxmlformats.org/officeDocument/2006/relationships/hyperlink" Target="consultantplus://offline/ref=A31707B54EB2CE2B50D77208A7042E31EBF7555370093435CE529526E2D36B1B76E1C0BDBC226DE321379348E45BAE87ADC9ED5AEE8F467E43316420G0a8G" TargetMode="External"/><Relationship Id="rId43" Type="http://schemas.openxmlformats.org/officeDocument/2006/relationships/hyperlink" Target="consultantplus://offline/ref=A31707B54EB2CE2B50D77208A7042E31EBF75553700B383FC3539526E2D36B1B76E1C0BDBC226DE321379348EA5BAE87ADC9ED5AEE8F467E43316420G0a8G" TargetMode="External"/><Relationship Id="rId48" Type="http://schemas.openxmlformats.org/officeDocument/2006/relationships/hyperlink" Target="consultantplus://offline/ref=A31707B54EB2CE2B50D77208A7042E31EBF7555370093435CE529526E2D36B1B76E1C0BDBC226DE321379348E45BAE87ADC9ED5AEE8F467E43316420G0a8G" TargetMode="External"/><Relationship Id="rId56" Type="http://schemas.openxmlformats.org/officeDocument/2006/relationships/hyperlink" Target="consultantplus://offline/ref=A31707B54EB2CE2B50D77208A7042E31EBF75553700B383FC3539526E2D36B1B76E1C0BDBC226DE321379349E15BAE87ADC9ED5AEE8F467E43316420G0a8G" TargetMode="External"/><Relationship Id="rId64" Type="http://schemas.openxmlformats.org/officeDocument/2006/relationships/hyperlink" Target="consultantplus://offline/ref=A31707B54EB2CE2B50D77208A7042E31EBF75553700B383FC3539526E2D36B1B76E1C0BDBC226DE321379349E15BAE87ADC9ED5AEE8F467E43316420G0a8G" TargetMode="External"/><Relationship Id="rId69" Type="http://schemas.openxmlformats.org/officeDocument/2006/relationships/hyperlink" Target="consultantplus://offline/ref=A31707B54EB2CE2B50D77208A7042E31EBF755537301333DCC569526E2D36B1B76E1C0BDBC226DE321379349E35BAE87ADC9ED5AEE8F467E43316420G0a8G" TargetMode="External"/><Relationship Id="rId77" Type="http://schemas.openxmlformats.org/officeDocument/2006/relationships/hyperlink" Target="consultantplus://offline/ref=A31707B54EB2CE2B50D77208A7042E31EBF7555370093439CF579526E2D36B1B76E1C0BDBC226DE32137934AE65BAE87ADC9ED5AEE8F467E43316420G0a8G" TargetMode="External"/><Relationship Id="rId8" Type="http://schemas.openxmlformats.org/officeDocument/2006/relationships/hyperlink" Target="consultantplus://offline/ref=A31707B54EB2CE2B50D77208A7042E31EBF7555370093435CE529526E2D36B1B76E1C0BDBC226DE321379348E75BAE87ADC9ED5AEE8F467E43316420G0a8G" TargetMode="External"/><Relationship Id="rId51" Type="http://schemas.openxmlformats.org/officeDocument/2006/relationships/hyperlink" Target="consultantplus://offline/ref=A31707B54EB2CE2B50D77208A7042E31EBF75553700B383FC3539526E2D36B1B76E1C0BDBC226DE321379349E15BAE87ADC9ED5AEE8F467E43316420G0a8G" TargetMode="External"/><Relationship Id="rId72" Type="http://schemas.openxmlformats.org/officeDocument/2006/relationships/hyperlink" Target="consultantplus://offline/ref=A31707B54EB2CE2B50D76C05B1687134E8F4025F7B0A3B6A97029371BD836D4E24A19EE4FC677EE222299148E0G5a2G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31707B54EB2CE2B50D77208A7042E31EBF75553700A373ECB509526E2D36B1B76E1C0BDBC226DE321379549E65BAE87ADC9ED5AEE8F467E43316420G0a8G" TargetMode="External"/><Relationship Id="rId17" Type="http://schemas.openxmlformats.org/officeDocument/2006/relationships/hyperlink" Target="consultantplus://offline/ref=A31707B54EB2CE2B50D77208A7042E31EBF75553700B383FC3539526E2D36B1B76E1C0BDBC226DE321379348E45BAE87ADC9ED5AEE8F467E43316420G0a8G" TargetMode="External"/><Relationship Id="rId25" Type="http://schemas.openxmlformats.org/officeDocument/2006/relationships/hyperlink" Target="consultantplus://offline/ref=A31707B54EB2CE2B50D77208A7042E31EBF75553700B3638CD5E9526E2D36B1B76E1C0BDBC226DE321379348E45BAE87ADC9ED5AEE8F467E43316420G0a8G" TargetMode="External"/><Relationship Id="rId33" Type="http://schemas.openxmlformats.org/officeDocument/2006/relationships/hyperlink" Target="consultantplus://offline/ref=A31707B54EB2CE2B50D77208A7042E31EBF755537301333DCC569526E2D36B1B76E1C0BDBC226DE321379348E55BAE87ADC9ED5AEE8F467E43316420G0a8G" TargetMode="External"/><Relationship Id="rId38" Type="http://schemas.openxmlformats.org/officeDocument/2006/relationships/hyperlink" Target="consultantplus://offline/ref=A31707B54EB2CE2B50D77208A7042E31EBF75553700A373BCF519526E2D36B1B76E1C0BDBC226DE321379348E45BAE87ADC9ED5AEE8F467E43316420G0a8G" TargetMode="External"/><Relationship Id="rId46" Type="http://schemas.openxmlformats.org/officeDocument/2006/relationships/hyperlink" Target="consultantplus://offline/ref=A31707B54EB2CE2B50D77208A7042E31EBF7555373003035C8519526E2D36B1B76E1C0BDAE2235EF22368D48E14EF8D6EBG9aEG" TargetMode="External"/><Relationship Id="rId59" Type="http://schemas.openxmlformats.org/officeDocument/2006/relationships/hyperlink" Target="consultantplus://offline/ref=A31707B54EB2CE2B50D77208A7042E31EBF75553700B383FC3539526E2D36B1B76E1C0BDBC226DE321379349E15BAE87ADC9ED5AEE8F467E43316420G0a8G" TargetMode="External"/><Relationship Id="rId67" Type="http://schemas.openxmlformats.org/officeDocument/2006/relationships/hyperlink" Target="consultantplus://offline/ref=A31707B54EB2CE2B50D77208A7042E31EBF75553700A373ECB509526E2D36B1B76E1C0BDBC226DE321379549E65BAE87ADC9ED5AEE8F467E43316420G0a8G" TargetMode="External"/><Relationship Id="rId20" Type="http://schemas.openxmlformats.org/officeDocument/2006/relationships/hyperlink" Target="consultantplus://offline/ref=A31707B54EB2CE2B50D77208A7042E31EBF75553700B383FC3539526E2D36B1B76E1C0BDBC226DE321379348E45BAE87ADC9ED5AEE8F467E43316420G0a8G" TargetMode="External"/><Relationship Id="rId41" Type="http://schemas.openxmlformats.org/officeDocument/2006/relationships/hyperlink" Target="consultantplus://offline/ref=A31707B54EB2CE2B50D77208A7042E31EBF755537301333DCC569526E2D36B1B76E1C0BDBC226DE321379348EA5BAE87ADC9ED5AEE8F467E43316420G0a8G" TargetMode="External"/><Relationship Id="rId54" Type="http://schemas.openxmlformats.org/officeDocument/2006/relationships/hyperlink" Target="consultantplus://offline/ref=A31707B54EB2CE2B50D77208A7042E31EBF755537301333DCC569526E2D36B1B76E1C0BDBC226DE321379349E25BAE87ADC9ED5AEE8F467E43316420G0a8G" TargetMode="External"/><Relationship Id="rId62" Type="http://schemas.openxmlformats.org/officeDocument/2006/relationships/hyperlink" Target="consultantplus://offline/ref=A31707B54EB2CE2B50D77208A7042E31EBF75553700B383FC3539526E2D36B1B76E1C0BDBC226DE321379349E15BAE87ADC9ED5AEE8F467E43316420G0a8G" TargetMode="External"/><Relationship Id="rId70" Type="http://schemas.openxmlformats.org/officeDocument/2006/relationships/hyperlink" Target="consultantplus://offline/ref=A31707B54EB2CE2B50D77208A7042E31EBF7555370093439CF579526E2D36B1B76E1C0BDBC226DE321379349E45BAE87ADC9ED5AEE8F467E43316420G0a8G" TargetMode="External"/><Relationship Id="rId75" Type="http://schemas.openxmlformats.org/officeDocument/2006/relationships/hyperlink" Target="consultantplus://offline/ref=A31707B54EB2CE2B50D77208A7042E31EBF75553700A383DCA529526E2D36B1B76E1C0BDAE2235EF22368D48E14EF8D6EBG9aE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31707B54EB2CE2B50D77208A7042E31EBF755537301333DCC569526E2D36B1B76E1C0BDBC226DE321379348E75BAE87ADC9ED5AEE8F467E43316420G0a8G" TargetMode="External"/><Relationship Id="rId15" Type="http://schemas.openxmlformats.org/officeDocument/2006/relationships/hyperlink" Target="consultantplus://offline/ref=A31707B54EB2CE2B50D77208A7042E31EBF75553700B383FC3539526E2D36B1B76E1C0BDBC226DE321379348E45BAE87ADC9ED5AEE8F467E43316420G0a8G" TargetMode="External"/><Relationship Id="rId23" Type="http://schemas.openxmlformats.org/officeDocument/2006/relationships/hyperlink" Target="consultantplus://offline/ref=A31707B54EB2CE2B50D77208A7042E31EBF75553700B383FC3539526E2D36B1B76E1C0BDBC226DE321379348E45BAE87ADC9ED5AEE8F467E43316420G0a8G" TargetMode="External"/><Relationship Id="rId28" Type="http://schemas.openxmlformats.org/officeDocument/2006/relationships/hyperlink" Target="consultantplus://offline/ref=A31707B54EB2CE2B50D77208A7042E31EBF7555373093334CB529526E2D36B1B76E1C0BDAE2235EF22368D48E14EF8D6EBG9aEG" TargetMode="External"/><Relationship Id="rId36" Type="http://schemas.openxmlformats.org/officeDocument/2006/relationships/hyperlink" Target="consultantplus://offline/ref=A31707B54EB2CE2B50D77208A7042E31EBF75553700B3638CD5E9526E2D36B1B76E1C0BDBC226DE321379348EA5BAE87ADC9ED5AEE8F467E43316420G0a8G" TargetMode="External"/><Relationship Id="rId49" Type="http://schemas.openxmlformats.org/officeDocument/2006/relationships/hyperlink" Target="consultantplus://offline/ref=A31707B54EB2CE2B50D77208A7042E31EBF75553700B3638CD5E9526E2D36B1B76E1C0BDBC226DE321379349E35BAE87ADC9ED5AEE8F467E43316420G0a8G" TargetMode="External"/><Relationship Id="rId57" Type="http://schemas.openxmlformats.org/officeDocument/2006/relationships/hyperlink" Target="consultantplus://offline/ref=A31707B54EB2CE2B50D77208A7042E31EBF75553700B3638CD5E9526E2D36B1B76E1C0BDBC226DE321379349E15BAE87ADC9ED5AEE8F467E43316420G0a8G" TargetMode="External"/><Relationship Id="rId10" Type="http://schemas.openxmlformats.org/officeDocument/2006/relationships/hyperlink" Target="consultantplus://offline/ref=A31707B54EB2CE2B50D77208A7042E31EBF75553700B383FC3539526E2D36B1B76E1C0BDBC226DE321379348E75BAE87ADC9ED5AEE8F467E43316420G0a8G" TargetMode="External"/><Relationship Id="rId31" Type="http://schemas.openxmlformats.org/officeDocument/2006/relationships/hyperlink" Target="consultantplus://offline/ref=A31707B54EB2CE2B50D77208A7042E31EBF75553730B303CC8539526E2D36B1B76E1C0BDAE2235EF22368D48E14EF8D6EBG9aEG" TargetMode="External"/><Relationship Id="rId44" Type="http://schemas.openxmlformats.org/officeDocument/2006/relationships/hyperlink" Target="consultantplus://offline/ref=A31707B54EB2CE2B50D77208A7042E31EBF7555370093439CF579526E2D36B1B76E1C0BDBC226DE321379349E25BAE87ADC9ED5AEE8F467E43316420G0a8G" TargetMode="External"/><Relationship Id="rId52" Type="http://schemas.openxmlformats.org/officeDocument/2006/relationships/hyperlink" Target="consultantplus://offline/ref=A31707B54EB2CE2B50D77208A7042E31EBF75553700B3638CD5E9526E2D36B1B76E1C0BDBC226DE321379349E05BAE87ADC9ED5AEE8F467E43316420G0a8G" TargetMode="External"/><Relationship Id="rId60" Type="http://schemas.openxmlformats.org/officeDocument/2006/relationships/hyperlink" Target="consultantplus://offline/ref=A31707B54EB2CE2B50D77208A7042E31EBF7555370093439CF579526E2D36B1B76E1C0BDBC226DE321379349E75BAE87ADC9ED5AEE8F467E43316420G0a8G" TargetMode="External"/><Relationship Id="rId65" Type="http://schemas.openxmlformats.org/officeDocument/2006/relationships/hyperlink" Target="consultantplus://offline/ref=A31707B54EB2CE2B50D77208A7042E31EBF75553700B3638CD5E9526E2D36B1B76E1C0BDBC226DE321379349E65BAE87ADC9ED5AEE8F467E43316420G0a8G" TargetMode="External"/><Relationship Id="rId73" Type="http://schemas.openxmlformats.org/officeDocument/2006/relationships/hyperlink" Target="consultantplus://offline/ref=A31707B54EB2CE2B50D77208A7042E31EBF7555370093439CF579526E2D36B1B76E1C0BDBC226DE321379349EB5BAE87ADC9ED5AEE8F467E43316420G0a8G" TargetMode="External"/><Relationship Id="rId78" Type="http://schemas.openxmlformats.org/officeDocument/2006/relationships/hyperlink" Target="consultantplus://offline/ref=A31707B54EB2CE2B50D77208A7042E31EBF7555370093439CF579526E2D36B1B76E1C0BDBC226DE32137934CE35BAE87ADC9ED5AEE8F467E43316420G0a8G" TargetMode="External"/><Relationship Id="rId8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31707B54EB2CE2B50D77208A7042E31EBF75553700B3638CD5E9526E2D36B1B76E1C0BDBC226DE321379348E75BAE87ADC9ED5AEE8F467E43316420G0a8G" TargetMode="External"/><Relationship Id="rId13" Type="http://schemas.openxmlformats.org/officeDocument/2006/relationships/hyperlink" Target="consultantplus://offline/ref=A31707B54EB2CE2B50D77208A7042E31EBF7555373013035C8539526E2D36B1B76E1C0BDBC226DE321379348E45BAE87ADC9ED5AEE8F467E43316420G0a8G" TargetMode="External"/><Relationship Id="rId18" Type="http://schemas.openxmlformats.org/officeDocument/2006/relationships/hyperlink" Target="consultantplus://offline/ref=A31707B54EB2CE2B50D77208A7042E31EBF7555370093439CF579526E2D36B1B76E1C0BDBC226DE321379348E55BAE87ADC9ED5AEE8F467E43316420G0a8G" TargetMode="External"/><Relationship Id="rId39" Type="http://schemas.openxmlformats.org/officeDocument/2006/relationships/hyperlink" Target="consultantplus://offline/ref=A31707B54EB2CE2B50D77208A7042E31EBF75553700A373ECB509526E2D36B1B76E1C0BDBC226DE321379549E65BAE87ADC9ED5AEE8F467E43316420G0a8G" TargetMode="External"/><Relationship Id="rId34" Type="http://schemas.openxmlformats.org/officeDocument/2006/relationships/hyperlink" Target="consultantplus://offline/ref=A31707B54EB2CE2B50D77208A7042E31EBF7555370093439CF579526E2D36B1B76E1C0BDBC226DE321379348EA5BAE87ADC9ED5AEE8F467E43316420G0a8G" TargetMode="External"/><Relationship Id="rId50" Type="http://schemas.openxmlformats.org/officeDocument/2006/relationships/hyperlink" Target="consultantplus://offline/ref=A31707B54EB2CE2B50D77208A7042E31EBF75553700B383FC3539526E2D36B1B76E1C0BDBC226DE321379349E15BAE87ADC9ED5AEE8F467E43316420G0a8G" TargetMode="External"/><Relationship Id="rId55" Type="http://schemas.openxmlformats.org/officeDocument/2006/relationships/hyperlink" Target="consultantplus://offline/ref=A31707B54EB2CE2B50D77208A7042E31EBF7555370093439CF579526E2D36B1B76E1C0BDBC226DE321379349E65BAE87ADC9ED5AEE8F467E43316420G0a8G" TargetMode="External"/><Relationship Id="rId76" Type="http://schemas.openxmlformats.org/officeDocument/2006/relationships/hyperlink" Target="consultantplus://offline/ref=A31707B54EB2CE2B50D77208A7042E31EBF75553700A373BCF519526E2D36B1B76E1C0BDBC226DE321379348E45BAE87ADC9ED5AEE8F467E43316420G0a8G" TargetMode="External"/><Relationship Id="rId7" Type="http://schemas.openxmlformats.org/officeDocument/2006/relationships/hyperlink" Target="consultantplus://offline/ref=A31707B54EB2CE2B50D77208A7042E31EBF7555370093439CF579526E2D36B1B76E1C0BDBC226DE321379348E75BAE87ADC9ED5AEE8F467E43316420G0a8G" TargetMode="External"/><Relationship Id="rId71" Type="http://schemas.openxmlformats.org/officeDocument/2006/relationships/hyperlink" Target="consultantplus://offline/ref=A31707B54EB2CE2B50D77208A7042E31EBF7555370093439CF579526E2D36B1B76E1C0BDBC226DE321379349EA5BAE87ADC9ED5AEE8F467E43316420G0a8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A31707B54EB2CE2B50D77208A7042E31EBF7555373093334CB539526E2D36B1B76E1C0BDAE2235EF22368D48E14EF8D6EBG9aEG" TargetMode="External"/><Relationship Id="rId24" Type="http://schemas.openxmlformats.org/officeDocument/2006/relationships/hyperlink" Target="consultantplus://offline/ref=A31707B54EB2CE2B50D77208A7042E31EBF75553700B383FC3539526E2D36B1B76E1C0BDBC226DE321379348E45BAE87ADC9ED5AEE8F467E43316420G0a8G" TargetMode="External"/><Relationship Id="rId40" Type="http://schemas.openxmlformats.org/officeDocument/2006/relationships/hyperlink" Target="consultantplus://offline/ref=A31707B54EB2CE2B50D77208A7042E31EBF7555373013035C8539526E2D36B1B76E1C0BDBC226DE321379348EB5BAE87ADC9ED5AEE8F467E43316420G0a8G" TargetMode="External"/><Relationship Id="rId45" Type="http://schemas.openxmlformats.org/officeDocument/2006/relationships/hyperlink" Target="consultantplus://offline/ref=A31707B54EB2CE2B50D77208A7042E31EBF75553700B383FC3539526E2D36B1B76E1C0BDBC226DE321379349E25BAE87ADC9ED5AEE8F467E43316420G0a8G" TargetMode="External"/><Relationship Id="rId66" Type="http://schemas.openxmlformats.org/officeDocument/2006/relationships/hyperlink" Target="consultantplus://offline/ref=A31707B54EB2CE2B50D77208A7042E31EBF75553700B383FC3539526E2D36B1B76E1C0BDBC226DE321379349E15BAE87ADC9ED5AEE8F467E43316420G0a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6859</Words>
  <Characters>39098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E_Sarafanova</dc:creator>
  <cp:lastModifiedBy>Пользователь</cp:lastModifiedBy>
  <cp:revision>2</cp:revision>
  <dcterms:created xsi:type="dcterms:W3CDTF">2023-03-13T13:37:00Z</dcterms:created>
  <dcterms:modified xsi:type="dcterms:W3CDTF">2023-03-13T13:37:00Z</dcterms:modified>
</cp:coreProperties>
</file>