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61" w:rsidRPr="00F36F61" w:rsidRDefault="00F36F61" w:rsidP="00F36F61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 СОЦИАЛЬНОЙ ЗАЩИТЫ НАСЕЛЕНИЯ ВОЛГОГРАДСКОЙ ОБЛАСТИ</w:t>
      </w: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bookmarkStart w:id="0" w:name="_GoBack"/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284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30 декабря 2021 года N 3000</w:t>
      </w:r>
      <w:r w:rsidR="00284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Об утверждении тарифов на социальные услуги на основании </w:t>
      </w:r>
      <w:proofErr w:type="spellStart"/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подушевых</w:t>
      </w:r>
      <w:proofErr w:type="spellEnd"/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нормативов финансирования социальных услуг на территории Волгоградской области</w:t>
      </w:r>
    </w:p>
    <w:bookmarkEnd w:id="0"/>
    <w:p w:rsidR="00F36F61" w:rsidRPr="002841FF" w:rsidRDefault="00F36F61" w:rsidP="00F36F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2841FF">
        <w:rPr>
          <w:rFonts w:ascii="Times New Roman" w:eastAsia="Times New Roman" w:hAnsi="Times New Roman" w:cs="Times New Roman"/>
          <w:b/>
          <w:lang w:eastAsia="ru-RU"/>
        </w:rPr>
        <w:t>(с изменениями на 28 декабря 2022 года)</w:t>
      </w:r>
    </w:p>
    <w:p w:rsidR="00F36F61" w:rsidRPr="00F36F61" w:rsidRDefault="00F36F61" w:rsidP="00F36F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4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25.01.2022 N 104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28.12.2022 N 2899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36F61" w:rsidRPr="00F36F61" w:rsidRDefault="00F36F61" w:rsidP="00F36F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6F61" w:rsidRPr="00F36F61" w:rsidRDefault="00F36F61" w:rsidP="00F36F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anchor="7D20K3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г. N 442-ФЗ "Об основах социального обслуживания граждан в Российской Федерации"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постановлением Правительства Российской Федерации от 01 декабря 2014 г. N 1285 "О расчете </w:t>
        </w:r>
        <w:proofErr w:type="spellStart"/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подушевых</w:t>
        </w:r>
        <w:proofErr w:type="spellEnd"/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нормативов финансирования социальных услуг"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Законом Волгоградской области от 06 ноября 2014 г. N 140-ОД "О социальном обслуживании граждан в Волгоградской области"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постановлением Администрации Волгоградской области от 25 октября 2021 г. N 596-п "Об утверждении Порядка утверждения тарифов на социальные услуги на основании </w:t>
        </w:r>
        <w:proofErr w:type="spellStart"/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подушевых</w:t>
        </w:r>
        <w:proofErr w:type="spellEnd"/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нормативов финансирования социальных услуг"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27 декабря 2021 г. N 2897 "Об утверждении Методики расчета тарифов на социальные услуги, включенные в перечень социальных услуг, предоставляемых поставщиками социальных услуг в Волгоградской области, установленные Законом Волгоградской области от 06 ноября 2014 г. N 140-ОД "О социальном обслуживании граждан в Волгоградской области"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приказываю:</w:t>
      </w: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6F61" w:rsidRPr="00F36F61" w:rsidRDefault="00F36F61" w:rsidP="00F36F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F61" w:rsidRPr="00F36F61" w:rsidRDefault="00F36F61" w:rsidP="00F36F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тарифы на социальные услуги на основании </w:t>
      </w:r>
      <w:proofErr w:type="spellStart"/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подушевых</w:t>
      </w:r>
      <w:proofErr w:type="spellEnd"/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нормативов финансирования социальных услуг на территории Волгоградской области согласно приложению к настоящему приказу.</w:t>
      </w: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6F61" w:rsidRPr="00F36F61" w:rsidRDefault="00F36F61" w:rsidP="00F36F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F61" w:rsidRPr="00F36F61" w:rsidRDefault="00F36F61" w:rsidP="00F36F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приказ вступает в силу с 01 января 2022 года и подлежит официальному опубликованию.</w:t>
      </w: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6F61" w:rsidRPr="00F36F61" w:rsidRDefault="00F36F61" w:rsidP="00F36F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 комитета</w:t>
      </w: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Л.Ю.ЗАБОТИНА</w:t>
      </w:r>
    </w:p>
    <w:p w:rsidR="002841FF" w:rsidRDefault="00F36F61" w:rsidP="00F36F6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2841FF" w:rsidRDefault="002841FF" w:rsidP="00F36F6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41FF" w:rsidRDefault="002841FF" w:rsidP="00F36F6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41FF" w:rsidRDefault="002841FF" w:rsidP="00F36F6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41FF" w:rsidRDefault="002841FF" w:rsidP="00F36F6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6F61" w:rsidRPr="00F36F61" w:rsidRDefault="00F36F61" w:rsidP="00F36F6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Приложение</w:t>
      </w: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приказу комитета</w:t>
      </w: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социальной защиты населения</w:t>
      </w: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Волгоградской области</w:t>
      </w: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30.12.2021 N 3000</w:t>
      </w:r>
    </w:p>
    <w:p w:rsidR="00F36F61" w:rsidRPr="00F36F61" w:rsidRDefault="00F36F61" w:rsidP="00F36F6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ТАРИФЫ НА СОЦИАЛЬНЫЕ УСЛУГИ НА ОСНОВАНИИ ПОДУШЕВЫХ НОРМАТИВОВ ФИНАНСИРОВАНИЯ СОЦИАЛЬНЫХ УСЛУГ НА ТЕРРИТОРИИ ВОЛГОГРАДСКОЙ ОБЛАСТИ</w:t>
      </w:r>
    </w:p>
    <w:p w:rsidR="00F36F61" w:rsidRDefault="00F36F61" w:rsidP="002841F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11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25.01.2022 N 104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2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28.12.2022 N 2899</w:t>
        </w:r>
      </w:hyperlink>
      <w:r w:rsidR="002841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841FF" w:rsidRPr="002841FF" w:rsidRDefault="002841FF" w:rsidP="002841F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F61" w:rsidRPr="00F36F61" w:rsidRDefault="00F36F61" w:rsidP="00F36F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Тарифы на социальные услуги, включенные в перечень социальных услуг, предоставляемых поставщиками социальных услуг в Волгоградской области, установленные статьей 10 </w:t>
      </w:r>
      <w:hyperlink r:id="rId13" w:history="1">
        <w:r w:rsidRPr="00F36F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Pr="00F36F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263"/>
        <w:gridCol w:w="1538"/>
        <w:gridCol w:w="1569"/>
        <w:gridCol w:w="2013"/>
        <w:gridCol w:w="1262"/>
        <w:gridCol w:w="1262"/>
      </w:tblGrid>
      <w:tr w:rsidR="00F36F61" w:rsidRPr="00F36F61" w:rsidTr="008029F9">
        <w:trPr>
          <w:trHeight w:val="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72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за услугу (рублей)</w:t>
            </w:r>
          </w:p>
        </w:tc>
      </w:tr>
      <w:tr w:rsidR="00F36F61" w:rsidRPr="00F36F61" w:rsidTr="008029F9">
        <w:tc>
          <w:tcPr>
            <w:tcW w:w="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социального обслуживания</w:t>
            </w:r>
          </w:p>
        </w:tc>
      </w:tr>
      <w:tr w:rsidR="00F36F61" w:rsidRPr="00F36F61" w:rsidTr="008029F9">
        <w:tc>
          <w:tcPr>
            <w:tcW w:w="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полустационарная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дому</w:t>
            </w:r>
          </w:p>
        </w:tc>
      </w:tr>
      <w:tr w:rsidR="00F36F61" w:rsidRPr="00F36F61" w:rsidTr="008029F9">
        <w:tc>
          <w:tcPr>
            <w:tcW w:w="9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городской местности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сельской местности</w:t>
            </w:r>
          </w:p>
        </w:tc>
      </w:tr>
      <w:tr w:rsidR="00F36F61" w:rsidRPr="00F36F61" w:rsidTr="008029F9"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Социально-бытовые услуги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площади жилых помещений в соответствии с утвержденными нормативами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койко-(человеко-) день &lt;*&gt;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согласно утвержденным нормативам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койко-(человеко-) день &lt;*&gt;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одноразовое питание</w:t>
            </w: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158,07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двухразовое питание</w:t>
            </w: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359,57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трехразовое питание</w:t>
            </w: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317,85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четырехразовое питание</w:t>
            </w: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469,78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пятиразовое питание</w:t>
            </w: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300,93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шестиразовое питание</w:t>
            </w: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1112,07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семиразовое питание</w:t>
            </w: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1207,27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4" w:history="1">
              <w:r w:rsidRPr="00F36F61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25.01.2022 N 104</w:t>
              </w:r>
            </w:hyperlink>
            <w:r w:rsidR="00284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койко-(человеко-) день &lt;*&gt;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мебели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койко-(человеко-) день &lt;*&gt;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транспорта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230,83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139,42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173,35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165,05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помещений: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пола жилых помещений, сухая уборка, чистка напольных покрытий пылесосом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85,43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вытряхивание</w:t>
            </w:r>
            <w:proofErr w:type="spellEnd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выбивание вещей на улице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85,43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бытовой техники, газового оборудования, сантехники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85,43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мусора, жидких бытовых отходов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12,82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книгами, журналами, газетами, настольными играми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25,63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книг, журналов, газет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42,71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490,67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128,13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приготовлении пищи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171,33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490,67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42,71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74,75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74,75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водой, топка печи, покупка за счет средств получателя социальных услуг топлива (в жилых помещениях без центрального отопления и (или) водоснабжения)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 вручную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 с использованием фляги и тележки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топка печи с доставкой дров, угля и выносом золы (шлака)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топка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85,43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организация доставки твердого топлива (угля, дров), сжиженного баллонного газа по месту жительства получателя социальных услуг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96,10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проведении ремонта и уборки жилых помещений за счет средств получателя социальных услуг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кратковременного присмотра за детьми и другими нетрудоспособными или тяжело и длительно болеющими членами семьи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128,13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умывание лица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зубов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ванны/помывка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42,71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ногтей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причесывание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нательного белья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белья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1.16.8.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абсорбирующего белья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1.16.9.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пользовании туалетом (судном, уткой), вынос горшка (судна, утки) и его обработка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105,81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32,03</w:t>
            </w:r>
          </w:p>
        </w:tc>
      </w:tr>
      <w:tr w:rsidR="00F36F61" w:rsidRPr="00F36F61" w:rsidTr="008029F9"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5" w:history="1">
              <w:r w:rsidRPr="00F36F61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28.12.2022 N 2899</w:t>
              </w:r>
            </w:hyperlink>
            <w:r w:rsidR="00284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1.16.10.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раздевание и одевание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мочевым катетером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мочевого дренажного мешка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гигиенический туалет </w:t>
            </w: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колостомы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парикмахерских услуг: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простая мужская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машинкой (наголо)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бритье лица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простая женская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помощи в перемещении в пространстве лицам, не способным по состоянию здоровья передвигаться самостоятельно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позиционирование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положения в постели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219,59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пересаживание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пролежней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439,19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329,39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313,85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Социально-медицинские услуги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при оказании медицинской помощи (покупка за счет средств получателя социальных услуг лекарственных средств и изделий медицинского назначения и доставка их на дом, сопровождение получателей социальных услуг в медицинские организации, взаимодействие с лечащим врачом, в том числе по получению рецептов и другое)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лекарственных средств и изделий медицинского назначения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143,86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267,35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42,71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посещения медицинской организации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получателя социальных услуг в медицинские организации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156,57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267,35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128,13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врача скорой медицинской помощи/содействие в госпитализации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12,16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прохождении диспансеризации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бесплатной зубопротезной, протезно-ортопедической и слухопротезной помощи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154,42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 случае госпитализации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42,71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лечащим врачом, в том числе по получению рецептов, и другое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прохождении медицинской комиссии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225,30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или </w:t>
            </w: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массаж: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массажная процедура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условная единица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физиотерапия: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 (ванны)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кислородные коктейли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лазеротерапия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2.2.8.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массаж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2.2.10.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минеральной воды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процедуры бытовыми </w:t>
            </w: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физиоприборами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прессотерапия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суховоздушная камера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теплолечение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ультратонотерапия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54,36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2.2.18.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электросон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2.2.19.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электросветолечение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2.2.20.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физкультура: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82,17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гидрокинезотерапия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и внутримышечное введение лекарственных препаратов (инъекция)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компресса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перевязка, обработка пролежней, раневых поверхностей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растирание мазями, настойками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банок, горчичников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очистительных клизм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50,26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материалов для проведения лабораторных исследований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2.3.8.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температуры тела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2.3.9.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2.3.10.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приемом лекарств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во время прогулки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64,08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физкультура: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2.4.6.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2.4.7.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финская ходьба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2.4.8.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дозированная ходьба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2.4.9.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 здоровья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380,20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61" w:rsidRPr="00F36F61" w:rsidTr="008029F9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6F61" w:rsidRPr="00F36F61" w:rsidRDefault="00F36F61" w:rsidP="00F36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6F61" w:rsidRPr="00F36F61" w:rsidRDefault="00F36F61" w:rsidP="00F3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6F61" w:rsidRPr="00F36F61" w:rsidRDefault="00F36F61" w:rsidP="00F3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0F21" w:rsidRDefault="004F0F21" w:rsidP="004F0F21"/>
    <w:tbl>
      <w:tblPr>
        <w:tblW w:w="0" w:type="auto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2589"/>
        <w:gridCol w:w="1698"/>
        <w:gridCol w:w="971"/>
        <w:gridCol w:w="1984"/>
        <w:gridCol w:w="1276"/>
        <w:gridCol w:w="1267"/>
      </w:tblGrid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санитарная обработка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диагностика: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электрокардиография: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интерпретация полученных данных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заполнение медицинской документации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 диагностика: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10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Социально-психологические услуги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психологической диагностики и обследования личности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бланков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компьютера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бланков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компьютера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10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3.4.4 в ред. </w:t>
            </w:r>
            <w:hyperlink r:id="rId16" w:history="1">
              <w:r w:rsidRPr="004F0F21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28.12.2022 N 2899</w:t>
              </w:r>
            </w:hyperlink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коррекция: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сенсорной комнате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10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Социально-педагогические услуги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коррекционное занятие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коррекционное занятие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4.3.5.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4.3.6.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экскурсии, посещения театров, выставок, концертов, праздников и прочее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128,13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клубной и кружковой работы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10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Социально-трудовые услуги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Социально-правовые услуги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96,10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128,13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социально-правовым вопросам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органам опеки и попечительства в устройстве несовершеннолетних, нуждающихся в социальной реабилитации, на усыновление, под опеку, на попечение, в приемную семью или в организацию социального обслуживания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полагающихся льгот, пособий, компенсаций, социальных выплат и других преимуществ, установленных законодательством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119,60</w:t>
            </w:r>
          </w:p>
        </w:tc>
      </w:tr>
      <w:tr w:rsidR="004F0F21" w:rsidRPr="004F0F21" w:rsidTr="004F0F21">
        <w:tc>
          <w:tcPr>
            <w:tcW w:w="10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53,40</w:t>
            </w: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21" w:rsidRPr="004F0F21" w:rsidTr="004F0F21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0F21" w:rsidRPr="004F0F21" w:rsidRDefault="004F0F21" w:rsidP="004F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0F21" w:rsidRPr="004F0F21" w:rsidRDefault="004F0F21" w:rsidP="004F0F21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4F0F21" w:rsidRPr="004F0F21" w:rsidRDefault="004F0F21" w:rsidP="001E41C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F0F21">
        <w:rPr>
          <w:rFonts w:ascii="Arial" w:eastAsia="Times New Roman" w:hAnsi="Arial" w:cs="Arial"/>
          <w:sz w:val="24"/>
          <w:szCs w:val="24"/>
          <w:lang w:eastAsia="ru-RU"/>
        </w:rPr>
        <w:t>2. Тарифы на социальные услуги в целях возмещение поставщикам социальных услуг недополученных доходов, возникающих в результате предоставления социальных услуг гражданину - получателю социальных услуг в соответствии с составленной для него индивидуальной программой предоставления социальных услуг в виде компенсации на расчетный период регулирования.</w:t>
      </w:r>
    </w:p>
    <w:p w:rsidR="001E41CC" w:rsidRPr="001E41CC" w:rsidRDefault="001E41CC" w:rsidP="001E41C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2042"/>
        <w:gridCol w:w="1398"/>
        <w:gridCol w:w="1426"/>
        <w:gridCol w:w="1820"/>
        <w:gridCol w:w="1154"/>
        <w:gridCol w:w="1154"/>
      </w:tblGrid>
      <w:tr w:rsidR="001E41CC" w:rsidRPr="001E41CC" w:rsidTr="001E41CC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5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за услугу (рублей)</w:t>
            </w:r>
          </w:p>
        </w:tc>
      </w:tr>
      <w:tr w:rsidR="001E41CC" w:rsidRPr="001E41CC" w:rsidTr="001E41CC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социального обслуживания</w:t>
            </w:r>
          </w:p>
        </w:tc>
      </w:tr>
      <w:tr w:rsidR="001E41CC" w:rsidRPr="001E41CC" w:rsidTr="001E41CC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полустационарная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дому</w:t>
            </w:r>
          </w:p>
        </w:tc>
      </w:tr>
      <w:tr w:rsidR="001E41CC" w:rsidRPr="001E41CC" w:rsidTr="001E41CC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городской местности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сельской местности</w:t>
            </w:r>
          </w:p>
        </w:tc>
      </w:tr>
      <w:tr w:rsidR="001E41CC" w:rsidRPr="001E41CC" w:rsidTr="001E41CC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Социально-бытовые услуги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площади жилых помещений в соответствии с утвержденными нормативами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 (человеко-) день &lt;*&gt;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139,63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согласно утвержденным нормативам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 (человеко-) день &lt;*&gt;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378,22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518,46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415,88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544,46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483,01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426,62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702,38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шестиразовое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1379,18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1503,85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 (человеко-) день &lt;*&gt;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150,86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139,89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мебели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 (человеко-) день &lt;*&gt;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121,64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139,63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транспорта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615,94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693,92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731,52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697,21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пола жилых помещений, сухая уборка, чистка напольных покрытий пылесосом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338,28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357,51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вытряхивание</w:t>
            </w:r>
            <w:proofErr w:type="spellEnd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выбивание вещей на улице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328,76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бытовой техники, газового оборудования, сантехники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344,96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351,48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мусора, жидких бытовых отходов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64,84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книгами, журналами, газетами, настольными играми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110,01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книг, журналов, газет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177,77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189,02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295,16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244,21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672,68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543,11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538,23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приготовлении пищи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672,68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266,35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286,41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195,16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318,89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324,29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377,09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водой, топка печи, покупка за счет средств получателя социальных услуг топлива (в жилых помещениях без центрального отопления и (или) водоснабжения)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 вручную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220,41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252,66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 с использованием фляги и тележки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200,63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212,22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топка печи с доставкой дров, угля и выносом золы (шлака)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топка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310,46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362,62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организация доставки твердого топлива (угля, дров), сжиженного баллонного газа по месту жительства получателя социальных услуг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331,62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394,63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проведении ремонта и уборки жилых помещений за счет средств получателя социальных услуг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345,39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кратковременного присмотра за детьми и другими нетрудоспособными или тяжело и длительно болеющими членами семьи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513,71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625,43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умывание лица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49,36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зубов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49,93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ванны/помывка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193,82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216,25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ногтей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99,03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причесывание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нательного белья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108,68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белья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абсорбирующего белья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101,75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пользовании туалетом (судном, уткой), вынос горшка (судна, утки) и его обработка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151,91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1.16.10.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раздевание и одевание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мочевым катетером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мочевого дренажного мешка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гигиенический туалет </w:t>
            </w: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колостомы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318,09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251,4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парикмахерских услуг: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простая мужская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машинкой (наголо)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бритье лица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простая женская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помощи в перемещении в пространстве лицам, не способным по состоянию здоровья передвигаться самостоятельно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позиционирование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224,23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положения в постели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337,68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298,99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пересаживание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126,62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пролежней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675,38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597,96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506,53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448,45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Социально-медицинские услуги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при оказании медицинской помощи (покупка за счет средств получателя социальных услуг лекарственных средств и изделий медицинского назначения и доставка их на дом, сопровождение получателей социальных услуг в медицинские организации, взаимодействие с лечащим врачом, в том числе по получению рецептов, и другое)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лекарственных средств и изделий медицинского назначения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501,53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448,45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195,18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192,17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посещения медицинской организации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431,37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1243,32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получателя социальных услуг в медицинские организации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421,19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1113,04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574,52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567,34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врача скорой медицинской помощи/содействие в госпитализации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прохождении диспансеризации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447,19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622,39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бесплатной зубопротезной, протезно-ортопедической и слухопротезной помощи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521,57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 случае госпитализации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115,37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161,68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181,45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205,51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лечащим врачом, в том числе по получению рецептов, и другое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261,63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260,18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прохождении медицинской комиссии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490,48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или </w:t>
            </w: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массажная процедура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условная единица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146,12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 (ванны)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124,81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кислородные коктейли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лазеротерапия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114,44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массаж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2.2.10.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минеральной воды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процедуры бытовыми </w:t>
            </w: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физиоприборами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112,68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прессотерапия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236,89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суховоздушная камера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245,29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теплолечение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ультратонотерапия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158,03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236,89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электросон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электросветолечение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2.2.20.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251,85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777,64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гидрокинезотерапия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103,24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и внутримышечное введение лекарственных препаратов (инъекция)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компресса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393,37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123,52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перевязка, обработка пролежней, раневых поверхностей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растирание мазями, настойками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банок, горчичников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113,1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очистительных клизм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материалов для проведения лабораторных исследований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температуры тела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48,35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49,44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2.3.10.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приемом лекарств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48,43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во время прогулки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239,43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307,86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265,51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284,57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102,63</w:t>
            </w: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физкультура: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328,34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327,55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финская ходьба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дозированная ходьба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 здоровья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473,58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41C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41C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осмотр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41C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41C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54,37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41C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26,28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41CC" w:rsidRDefault="001E41CC" w:rsidP="001E41C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589"/>
        <w:gridCol w:w="1698"/>
        <w:gridCol w:w="1355"/>
        <w:gridCol w:w="1328"/>
        <w:gridCol w:w="1135"/>
        <w:gridCol w:w="960"/>
      </w:tblGrid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санитарная обработка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112,11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диагностика: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электрокардиография: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интерпретация полученных данных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386,18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заполнение медицинской документации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145,64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 диагностика: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344,61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535,45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99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Социально-психологические услуги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357,92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563,56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316,47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459,83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161,51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311,19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96,25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989,78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психологической диагностики и обследования личности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бланков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381,81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697,81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компьютера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491,33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740,98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бланков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387,75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931,78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компьютера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459,37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400,75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коррекция: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481,03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369,23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418,02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сенсорной комнате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491,33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412,48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99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Социально-педагогические услуги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1214,25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337,08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коррекционное занятие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462,16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493,02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коррекционное занятие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352,64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444,66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507,7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420,92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590,97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4.3.5.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491,47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433,61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4.3.6.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270,97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378,76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экскурсии, посещения театров, выставок, концертов, праздников и прочее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347,34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348,43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603,55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512,79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клубной и кружковой работы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283,51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524,91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99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Социально-трудовые услуги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324,86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399,49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1180,52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338,39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327,26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305,78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99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Социально-правовые услуги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247,19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408,21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430,29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391,87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311,58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514,66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458,55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социально-правовым вопросам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182,89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193,12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350,53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органам опеки и попечительства в устройстве несовершеннолетних, нуждающихся в социальной реабилитации, на усыновление, под опеку, на попечение, в приемную семью или в организацию социального обслуживания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325,47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537,98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полагающихся льгот, пособий, компенсаций, социальных выплат и других преимуществ, установленных законодательством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538,26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570,52</w:t>
            </w:r>
          </w:p>
        </w:tc>
      </w:tr>
      <w:tr w:rsidR="001E41CC" w:rsidRPr="001E41CC" w:rsidTr="001E41CC">
        <w:tc>
          <w:tcPr>
            <w:tcW w:w="99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281,33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183,71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260,93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236,05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223,38</w:t>
            </w: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155,55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256,73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1476,41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367,66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458,74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1CC" w:rsidRPr="001E41CC" w:rsidTr="001E41CC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513,39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373,71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1CC" w:rsidRPr="001E41CC" w:rsidRDefault="001E41CC" w:rsidP="001E4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41CC" w:rsidRPr="002841FF" w:rsidRDefault="001E41CC" w:rsidP="002841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2841FF">
        <w:rPr>
          <w:rFonts w:ascii="Arial" w:eastAsia="Times New Roman" w:hAnsi="Arial" w:cs="Arial"/>
          <w:color w:val="444444"/>
          <w:lang w:eastAsia="ru-RU"/>
        </w:rPr>
        <w:t>(таблица в ред. </w:t>
      </w:r>
      <w:hyperlink r:id="rId17" w:history="1">
        <w:r w:rsidRPr="002841FF">
          <w:rPr>
            <w:rFonts w:ascii="Arial" w:eastAsia="Times New Roman" w:hAnsi="Arial" w:cs="Arial"/>
            <w:color w:val="3451A0"/>
            <w:u w:val="single"/>
            <w:lang w:eastAsia="ru-RU"/>
          </w:rPr>
          <w:t>приказа комитета социальной защиты населения Волгоградской области от 28.12.2022 N 2899</w:t>
        </w:r>
      </w:hyperlink>
      <w:r w:rsidRPr="002841FF">
        <w:rPr>
          <w:rFonts w:ascii="Arial" w:eastAsia="Times New Roman" w:hAnsi="Arial" w:cs="Arial"/>
          <w:color w:val="444444"/>
          <w:lang w:eastAsia="ru-RU"/>
        </w:rPr>
        <w:t>)</w:t>
      </w:r>
      <w:r w:rsidRPr="002841FF">
        <w:rPr>
          <w:rFonts w:ascii="Arial" w:eastAsia="Times New Roman" w:hAnsi="Arial" w:cs="Arial"/>
          <w:color w:val="444444"/>
          <w:lang w:eastAsia="ru-RU"/>
        </w:rPr>
        <w:br/>
      </w:r>
    </w:p>
    <w:p w:rsidR="001E41CC" w:rsidRPr="001E41CC" w:rsidRDefault="002841FF" w:rsidP="001E41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Примечание:</w:t>
      </w:r>
    </w:p>
    <w:p w:rsidR="001E41CC" w:rsidRPr="002841FF" w:rsidRDefault="001E41CC" w:rsidP="001E41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2841FF">
        <w:rPr>
          <w:rFonts w:ascii="Arial" w:eastAsia="Times New Roman" w:hAnsi="Arial" w:cs="Arial"/>
          <w:color w:val="444444"/>
          <w:lang w:eastAsia="ru-RU"/>
        </w:rPr>
        <w:t>* При социальном обслуживании в стационарной форме - койко-день, в полустационарной форме - человеко-день.</w:t>
      </w:r>
      <w:r w:rsidRPr="002841FF">
        <w:rPr>
          <w:rFonts w:ascii="Arial" w:eastAsia="Times New Roman" w:hAnsi="Arial" w:cs="Arial"/>
          <w:color w:val="444444"/>
          <w:lang w:eastAsia="ru-RU"/>
        </w:rPr>
        <w:br/>
      </w:r>
    </w:p>
    <w:p w:rsidR="001E41CC" w:rsidRPr="002841FF" w:rsidRDefault="001E41CC" w:rsidP="001E41C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2841FF">
        <w:rPr>
          <w:rFonts w:ascii="Arial" w:eastAsia="Times New Roman" w:hAnsi="Arial" w:cs="Arial"/>
          <w:color w:val="444444"/>
          <w:lang w:eastAsia="ru-RU"/>
        </w:rPr>
        <w:t>** Одно или несколько действий в течение суток в соответствии со стандартом социальной услуги, установленной приказом комитета социальной защиты населения Волгоградской области.</w:t>
      </w:r>
    </w:p>
    <w:p w:rsidR="007C2BE5" w:rsidRPr="001E41CC" w:rsidRDefault="007C2BE5" w:rsidP="001E41CC"/>
    <w:sectPr w:rsidR="007C2BE5" w:rsidRPr="001E41CC" w:rsidSect="002841FF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61"/>
    <w:rsid w:val="001E41CC"/>
    <w:rsid w:val="002841FF"/>
    <w:rsid w:val="004F0F21"/>
    <w:rsid w:val="007C2BE5"/>
    <w:rsid w:val="008029F9"/>
    <w:rsid w:val="00F3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422D"/>
  <w15:chartTrackingRefBased/>
  <w15:docId w15:val="{8B5F3FF2-3733-462A-9209-3A6B2D44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6F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6F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6F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6F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36F61"/>
  </w:style>
  <w:style w:type="paragraph" w:customStyle="1" w:styleId="msonormal0">
    <w:name w:val="msonormal"/>
    <w:basedOn w:val="a"/>
    <w:rsid w:val="00F3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6F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F61"/>
    <w:rPr>
      <w:color w:val="800080"/>
      <w:u w:val="single"/>
    </w:rPr>
  </w:style>
  <w:style w:type="paragraph" w:customStyle="1" w:styleId="headertext">
    <w:name w:val="headertext"/>
    <w:basedOn w:val="a"/>
    <w:rsid w:val="00F3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3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E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3846246" TargetMode="External"/><Relationship Id="rId13" Type="http://schemas.openxmlformats.org/officeDocument/2006/relationships/hyperlink" Target="https://docs.cntd.ru/document/42384624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20237448" TargetMode="External"/><Relationship Id="rId12" Type="http://schemas.openxmlformats.org/officeDocument/2006/relationships/hyperlink" Target="https://docs.cntd.ru/document/406452459" TargetMode="External"/><Relationship Id="rId17" Type="http://schemas.openxmlformats.org/officeDocument/2006/relationships/hyperlink" Target="https://docs.cntd.ru/document/4064524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645245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99067367" TargetMode="External"/><Relationship Id="rId11" Type="http://schemas.openxmlformats.org/officeDocument/2006/relationships/hyperlink" Target="https://docs.cntd.ru/document/578092757" TargetMode="External"/><Relationship Id="rId5" Type="http://schemas.openxmlformats.org/officeDocument/2006/relationships/hyperlink" Target="https://docs.cntd.ru/document/406452459" TargetMode="External"/><Relationship Id="rId15" Type="http://schemas.openxmlformats.org/officeDocument/2006/relationships/hyperlink" Target="https://docs.cntd.ru/document/406452459" TargetMode="External"/><Relationship Id="rId10" Type="http://schemas.openxmlformats.org/officeDocument/2006/relationships/hyperlink" Target="https://docs.cntd.ru/document/57809193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cs.cntd.ru/document/578092757" TargetMode="External"/><Relationship Id="rId9" Type="http://schemas.openxmlformats.org/officeDocument/2006/relationships/hyperlink" Target="https://docs.cntd.ru/document/577928144" TargetMode="External"/><Relationship Id="rId14" Type="http://schemas.openxmlformats.org/officeDocument/2006/relationships/hyperlink" Target="https://docs.cntd.ru/document/578092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29</Pages>
  <Words>5092</Words>
  <Characters>29026</Characters>
  <Application>Microsoft Office Word</Application>
  <DocSecurity>0</DocSecurity>
  <Lines>241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КОМИТЕТ СОЦИАЛЬНОЙ ЗАЩИТЫ НАСЕЛЕНИЯ ВОЛГОГРАДСКОЙ ОБЛАСТИ  ПРИКАЗ  от 30 декабря</vt:lpstr>
      <vt:lpstr>    </vt:lpstr>
      <vt:lpstr>    </vt:lpstr>
      <vt:lpstr>    </vt:lpstr>
      <vt:lpstr>    </vt:lpstr>
      <vt:lpstr>    </vt:lpstr>
      <vt:lpstr>    Приложение к приказу комитета социальной защиты населения Волгоградской области</vt:lpstr>
      <vt:lpstr>        </vt:lpstr>
    </vt:vector>
  </TitlesOfParts>
  <Company/>
  <LinksUpToDate>false</LinksUpToDate>
  <CharactersWithSpaces>34050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2023-05-23T07:56:00Z</dcterms:created>
  <dcterms:modified xsi:type="dcterms:W3CDTF">2023-05-23T10:45:00Z</dcterms:modified>
</cp:coreProperties>
</file>