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28" w:rsidRDefault="002F1128"/>
    <w:p w:rsidR="00A32480" w:rsidRDefault="00A32480" w:rsidP="00CA5E35">
      <w:pPr>
        <w:jc w:val="center"/>
        <w:rPr>
          <w:b/>
          <w:sz w:val="28"/>
          <w:szCs w:val="28"/>
        </w:rPr>
      </w:pPr>
    </w:p>
    <w:p w:rsidR="002F1128" w:rsidRDefault="002F1128" w:rsidP="002F1128">
      <w:pPr>
        <w:jc w:val="right"/>
        <w:rPr>
          <w:sz w:val="18"/>
          <w:szCs w:val="18"/>
        </w:rPr>
      </w:pPr>
      <w:r w:rsidRPr="002F1128">
        <w:rPr>
          <w:sz w:val="18"/>
          <w:szCs w:val="18"/>
        </w:rPr>
        <w:t xml:space="preserve">Приложение </w:t>
      </w:r>
    </w:p>
    <w:p w:rsidR="00327289" w:rsidRPr="002F1128" w:rsidRDefault="002F1128" w:rsidP="002F1128">
      <w:pPr>
        <w:jc w:val="right"/>
        <w:rPr>
          <w:sz w:val="18"/>
          <w:szCs w:val="18"/>
        </w:rPr>
      </w:pPr>
      <w:r w:rsidRPr="002F1128">
        <w:rPr>
          <w:sz w:val="18"/>
          <w:szCs w:val="18"/>
        </w:rPr>
        <w:t xml:space="preserve">к приказу директора </w:t>
      </w:r>
      <w:r>
        <w:rPr>
          <w:sz w:val="18"/>
          <w:szCs w:val="18"/>
        </w:rPr>
        <w:t>от 09</w:t>
      </w:r>
      <w:bookmarkStart w:id="0" w:name="_GoBack"/>
      <w:bookmarkEnd w:id="0"/>
      <w:r w:rsidRPr="002F1128">
        <w:rPr>
          <w:sz w:val="18"/>
          <w:szCs w:val="18"/>
        </w:rPr>
        <w:t>.01.2023 г. № 20</w:t>
      </w:r>
    </w:p>
    <w:p w:rsidR="002F1128" w:rsidRPr="00327289" w:rsidRDefault="002F1128" w:rsidP="002F1128">
      <w:pPr>
        <w:jc w:val="center"/>
        <w:rPr>
          <w:sz w:val="28"/>
          <w:szCs w:val="28"/>
        </w:rPr>
      </w:pPr>
    </w:p>
    <w:p w:rsidR="00327289" w:rsidRPr="00327289" w:rsidRDefault="00327289" w:rsidP="00327289">
      <w:pPr>
        <w:jc w:val="center"/>
        <w:rPr>
          <w:b/>
          <w:sz w:val="28"/>
          <w:szCs w:val="28"/>
        </w:rPr>
      </w:pPr>
      <w:r w:rsidRPr="00327289">
        <w:rPr>
          <w:b/>
          <w:sz w:val="28"/>
          <w:szCs w:val="28"/>
        </w:rPr>
        <w:t xml:space="preserve">Порядок </w:t>
      </w:r>
    </w:p>
    <w:p w:rsidR="00327289" w:rsidRPr="00327289" w:rsidRDefault="00327289" w:rsidP="00327289">
      <w:pPr>
        <w:jc w:val="center"/>
        <w:rPr>
          <w:b/>
          <w:sz w:val="28"/>
          <w:szCs w:val="28"/>
        </w:rPr>
      </w:pPr>
      <w:r w:rsidRPr="00327289">
        <w:rPr>
          <w:b/>
          <w:sz w:val="28"/>
          <w:szCs w:val="28"/>
        </w:rPr>
        <w:t xml:space="preserve">обжалования результатов оказания социальных услуг </w:t>
      </w:r>
    </w:p>
    <w:p w:rsidR="00327289" w:rsidRPr="00327289" w:rsidRDefault="00327289" w:rsidP="00327289">
      <w:pPr>
        <w:jc w:val="center"/>
        <w:rPr>
          <w:sz w:val="28"/>
          <w:szCs w:val="28"/>
        </w:rPr>
      </w:pPr>
      <w:r w:rsidRPr="00327289">
        <w:rPr>
          <w:b/>
          <w:sz w:val="28"/>
          <w:szCs w:val="28"/>
        </w:rPr>
        <w:t>в ГБУ СО «Волжский центр социального обслуживания населения».</w:t>
      </w:r>
    </w:p>
    <w:p w:rsidR="00327289" w:rsidRPr="00327289" w:rsidRDefault="00327289" w:rsidP="00327289">
      <w:pPr>
        <w:jc w:val="center"/>
        <w:rPr>
          <w:sz w:val="28"/>
          <w:szCs w:val="28"/>
        </w:rPr>
      </w:pPr>
    </w:p>
    <w:p w:rsidR="00327289" w:rsidRPr="00327289" w:rsidRDefault="00327289" w:rsidP="00327289">
      <w:pPr>
        <w:jc w:val="center"/>
        <w:rPr>
          <w:sz w:val="28"/>
          <w:szCs w:val="28"/>
        </w:rPr>
      </w:pPr>
      <w:r w:rsidRPr="00327289">
        <w:rPr>
          <w:sz w:val="28"/>
          <w:szCs w:val="28"/>
          <w:lang w:val="en-US"/>
        </w:rPr>
        <w:t>I</w:t>
      </w:r>
      <w:r w:rsidRPr="00327289">
        <w:rPr>
          <w:sz w:val="28"/>
          <w:szCs w:val="28"/>
        </w:rPr>
        <w:t>. Общие положение</w:t>
      </w:r>
    </w:p>
    <w:p w:rsidR="00327289" w:rsidRPr="00327289" w:rsidRDefault="00327289" w:rsidP="003272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 xml:space="preserve">1.1. Порядок обжалования результатов оказания социальных услуг в ГБУ СО «Волжский центр социального обслуживания населения» (далее – Учреждение) разработан в соответствии с требованиями Федерального закона от 2 мая </w:t>
      </w:r>
      <w:smartTag w:uri="urn:schemas-microsoft-com:office:smarttags" w:element="metricconverter">
        <w:smartTagPr>
          <w:attr w:name="ProductID" w:val="2006 г"/>
        </w:smartTagPr>
        <w:r w:rsidRPr="00327289">
          <w:rPr>
            <w:sz w:val="28"/>
            <w:szCs w:val="28"/>
          </w:rPr>
          <w:t>2006 г</w:t>
        </w:r>
      </w:smartTag>
      <w:r w:rsidRPr="00327289">
        <w:rPr>
          <w:sz w:val="28"/>
          <w:szCs w:val="28"/>
        </w:rPr>
        <w:t>. № 59-ФЗ «О порядке рассмотрения обращений граждан Российской Федерации».</w:t>
      </w:r>
    </w:p>
    <w:p w:rsidR="00327289" w:rsidRPr="00327289" w:rsidRDefault="00327289" w:rsidP="00327289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 xml:space="preserve">1.2. Порядком регулируются взаимоотношения между Учреждением и получателем социальных услуг (или его законным представителем) по осуществлению его права на обжалование действий (бездействий) специалиста, оказывающего социальные услуги, и получение официального ответа от руководства Учреждения. </w:t>
      </w:r>
    </w:p>
    <w:p w:rsidR="00327289" w:rsidRPr="00327289" w:rsidRDefault="00327289" w:rsidP="003272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>1.3. Настоящий порядок разработан в целях обеспечения гражданских прав получателя социальных услуг и его прав как потребителя социальных услуг.</w:t>
      </w:r>
    </w:p>
    <w:p w:rsidR="00327289" w:rsidRPr="00327289" w:rsidRDefault="00327289" w:rsidP="00327289">
      <w:pPr>
        <w:jc w:val="both"/>
        <w:rPr>
          <w:sz w:val="28"/>
          <w:szCs w:val="28"/>
        </w:rPr>
      </w:pPr>
    </w:p>
    <w:p w:rsidR="00327289" w:rsidRPr="00327289" w:rsidRDefault="00327289" w:rsidP="00327289">
      <w:pPr>
        <w:jc w:val="center"/>
        <w:rPr>
          <w:sz w:val="28"/>
          <w:szCs w:val="28"/>
        </w:rPr>
      </w:pPr>
      <w:r w:rsidRPr="00327289">
        <w:rPr>
          <w:sz w:val="28"/>
          <w:szCs w:val="28"/>
          <w:lang w:val="en-US"/>
        </w:rPr>
        <w:t>II</w:t>
      </w:r>
      <w:r w:rsidRPr="00327289">
        <w:rPr>
          <w:sz w:val="28"/>
          <w:szCs w:val="28"/>
        </w:rPr>
        <w:t>. Реализация мероприятий по обжалованию результатов</w:t>
      </w:r>
    </w:p>
    <w:p w:rsidR="00327289" w:rsidRPr="00327289" w:rsidRDefault="00327289" w:rsidP="00327289">
      <w:pPr>
        <w:jc w:val="center"/>
        <w:rPr>
          <w:sz w:val="28"/>
          <w:szCs w:val="28"/>
        </w:rPr>
      </w:pPr>
      <w:r w:rsidRPr="00327289">
        <w:rPr>
          <w:sz w:val="28"/>
          <w:szCs w:val="28"/>
        </w:rPr>
        <w:t>оказания социальных услуг.</w:t>
      </w:r>
    </w:p>
    <w:p w:rsidR="00327289" w:rsidRPr="00327289" w:rsidRDefault="00327289" w:rsidP="003272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>2.1. Получатели социальных услуг имеют право обращаться лично, а также направлять индивидуальные и коллективные обращения (жалобы) на действия (бездействия) работников заведующим отделениям или руководителю Учреждения.</w:t>
      </w:r>
    </w:p>
    <w:p w:rsidR="00327289" w:rsidRPr="00327289" w:rsidRDefault="00327289" w:rsidP="003272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>2.2. Получатели социальных услуг реализуют право на обращение/жалобу на действие (бездействие) свободно и добровольно. Осуществление получателями социальных услуг права на обращение не должно нарушать права и свободы других лиц.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>2.3. Учреждение гарантирует получателю социальных услуг возможность письменного или устного обжалования действий (бездействий) любого сотрудника.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571B">
        <w:rPr>
          <w:sz w:val="28"/>
          <w:szCs w:val="28"/>
        </w:rPr>
        <w:t>4</w:t>
      </w:r>
      <w:r w:rsidRPr="00327289">
        <w:rPr>
          <w:sz w:val="28"/>
          <w:szCs w:val="28"/>
        </w:rPr>
        <w:t>. Директор и заместители директора Учреждения проводят личный прием заявителей в установленные дни и часы. Личный прием может проводиться по предварительной записи. Запись заявителей проводится при личном обращении или с использованием телефонной связи по номерам телефонов, которые размещаются на информационных стендах в помещениях отделений.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571B">
        <w:rPr>
          <w:sz w:val="28"/>
          <w:szCs w:val="28"/>
        </w:rPr>
        <w:t>5</w:t>
      </w:r>
      <w:r w:rsidRPr="00327289">
        <w:rPr>
          <w:sz w:val="28"/>
          <w:szCs w:val="28"/>
        </w:rPr>
        <w:t xml:space="preserve">. Директор Учреждения или другое должностное лицо, осуществляющий личный прием, обязан выслушать заявителя, принять решение об обоснованности обращения (жалобы). 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lastRenderedPageBreak/>
        <w:t>В случае обоснованности обращения (жалобы) принимаются меры по изменению действий и решений, повлекших за собой обращение (жалобу) заявителю, в течение рабочего дня.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>В журнале по работе с обращениями граждан фиксируется факт обращения и результаты его рассмотрения в течение рабочего дня.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>В случаях, когда принятие решения об обоснованности обращения, жалобы затруднено или заявитель не удовлетворен полученной в ходе устного разъяснения информацией, то заявителю дается письменный ответ по существу поставленных в обращении вопросов.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 w:rsidRPr="00327289">
        <w:rPr>
          <w:sz w:val="28"/>
          <w:szCs w:val="28"/>
        </w:rPr>
        <w:t>2.</w:t>
      </w:r>
      <w:r w:rsidR="0012571B">
        <w:rPr>
          <w:sz w:val="28"/>
          <w:szCs w:val="28"/>
        </w:rPr>
        <w:t>6</w:t>
      </w:r>
      <w:r w:rsidRPr="00327289">
        <w:rPr>
          <w:sz w:val="28"/>
          <w:szCs w:val="28"/>
        </w:rPr>
        <w:t>. В каждом отделении Учреждения имеется «Журнал отзывов и предложений», где получатель социальных услуг может выразить свои пожелания и претензии.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571B">
        <w:rPr>
          <w:sz w:val="28"/>
          <w:szCs w:val="28"/>
        </w:rPr>
        <w:t>7</w:t>
      </w:r>
      <w:r w:rsidRPr="00327289">
        <w:rPr>
          <w:sz w:val="28"/>
          <w:szCs w:val="28"/>
        </w:rPr>
        <w:t>. При обращении (жалобе) заявителя в письменной форме срок рассмотрения жалобы не должен превышать 30 дней с момента регистрации обращения. В случае принятия решения о проведении проверки и направлении запроса другим государственным учреждениям или органам, органам местного самоуправления или иным должностным лицам для получения необходимых для рассмотрения обращения (жалобы) документов и материалов, срок работы по обращению (жалобе) может быть продлен не более чем на 15 дней.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571B">
        <w:rPr>
          <w:sz w:val="28"/>
          <w:szCs w:val="28"/>
        </w:rPr>
        <w:t>8</w:t>
      </w:r>
      <w:r w:rsidRPr="00327289">
        <w:rPr>
          <w:sz w:val="28"/>
          <w:szCs w:val="28"/>
        </w:rPr>
        <w:t>. Все жалобы и предложения получателей социальных услуг или их официальных представителей фиксируются в журнале направленных ответов.</w:t>
      </w:r>
    </w:p>
    <w:p w:rsidR="00327289" w:rsidRPr="00327289" w:rsidRDefault="00327289" w:rsidP="003272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571B">
        <w:rPr>
          <w:sz w:val="28"/>
          <w:szCs w:val="28"/>
        </w:rPr>
        <w:t>9</w:t>
      </w:r>
      <w:r w:rsidRPr="00327289">
        <w:rPr>
          <w:sz w:val="28"/>
          <w:szCs w:val="28"/>
        </w:rPr>
        <w:t>. Подача жалобы не повлечет за собой каких-либо ограничений на получение услуг Учреждения в дальнейшем.</w:t>
      </w:r>
    </w:p>
    <w:p w:rsidR="00327289" w:rsidRPr="00327289" w:rsidRDefault="00327289" w:rsidP="00327289">
      <w:pPr>
        <w:ind w:left="540" w:hanging="540"/>
        <w:jc w:val="both"/>
        <w:rPr>
          <w:sz w:val="28"/>
          <w:szCs w:val="28"/>
        </w:rPr>
      </w:pPr>
    </w:p>
    <w:p w:rsidR="00327289" w:rsidRPr="00327289" w:rsidRDefault="00327289" w:rsidP="00327289">
      <w:pPr>
        <w:ind w:left="540" w:hanging="540"/>
        <w:jc w:val="center"/>
        <w:rPr>
          <w:sz w:val="28"/>
          <w:szCs w:val="28"/>
        </w:rPr>
      </w:pPr>
      <w:r w:rsidRPr="00327289">
        <w:rPr>
          <w:sz w:val="28"/>
          <w:szCs w:val="28"/>
          <w:lang w:val="en-US"/>
        </w:rPr>
        <w:t>III</w:t>
      </w:r>
      <w:r w:rsidRPr="00327289">
        <w:rPr>
          <w:sz w:val="28"/>
          <w:szCs w:val="28"/>
        </w:rPr>
        <w:t xml:space="preserve">. Ответственность за реализацию мероприятий по обжалованию </w:t>
      </w:r>
    </w:p>
    <w:p w:rsidR="00327289" w:rsidRPr="00327289" w:rsidRDefault="00327289" w:rsidP="00327289">
      <w:pPr>
        <w:ind w:left="540" w:hanging="540"/>
        <w:jc w:val="center"/>
        <w:rPr>
          <w:sz w:val="28"/>
          <w:szCs w:val="28"/>
        </w:rPr>
      </w:pPr>
      <w:r w:rsidRPr="00327289">
        <w:rPr>
          <w:sz w:val="28"/>
          <w:szCs w:val="28"/>
        </w:rPr>
        <w:t xml:space="preserve">результатов оказания социальных услуг </w:t>
      </w:r>
    </w:p>
    <w:p w:rsidR="00327289" w:rsidRPr="00327289" w:rsidRDefault="00327289" w:rsidP="00327289">
      <w:pPr>
        <w:jc w:val="both"/>
        <w:rPr>
          <w:sz w:val="28"/>
          <w:szCs w:val="28"/>
        </w:rPr>
      </w:pPr>
      <w:r w:rsidRPr="00327289">
        <w:rPr>
          <w:sz w:val="28"/>
          <w:szCs w:val="28"/>
        </w:rPr>
        <w:t>3.1. Руководство Учреждением и заведующие отделениями несут ответственность за организацию и реализацию мероприятий по рассмотрению жалоб (претензий) по результатам оказания социальных услуг.</w:t>
      </w:r>
    </w:p>
    <w:p w:rsidR="00327289" w:rsidRPr="00327289" w:rsidRDefault="00327289" w:rsidP="00600B86">
      <w:pPr>
        <w:rPr>
          <w:sz w:val="28"/>
          <w:szCs w:val="28"/>
        </w:rPr>
      </w:pPr>
    </w:p>
    <w:p w:rsidR="00CA5E35" w:rsidRPr="00327289" w:rsidRDefault="00F641D3" w:rsidP="00A32480">
      <w:pPr>
        <w:ind w:left="142" w:hanging="568"/>
        <w:rPr>
          <w:sz w:val="28"/>
          <w:szCs w:val="28"/>
        </w:rPr>
      </w:pPr>
      <w:r w:rsidRPr="00327289">
        <w:rPr>
          <w:sz w:val="28"/>
          <w:szCs w:val="28"/>
        </w:rPr>
        <w:t>Согласовано:</w:t>
      </w:r>
    </w:p>
    <w:p w:rsidR="00F641D3" w:rsidRPr="00327289" w:rsidRDefault="00F641D3" w:rsidP="00A32480">
      <w:pPr>
        <w:ind w:left="142" w:hanging="568"/>
        <w:rPr>
          <w:sz w:val="28"/>
          <w:szCs w:val="28"/>
        </w:rPr>
      </w:pPr>
      <w:r w:rsidRPr="00327289">
        <w:rPr>
          <w:sz w:val="28"/>
          <w:szCs w:val="28"/>
        </w:rPr>
        <w:t xml:space="preserve">Юрисконсульт                                                                                      В.Г. </w:t>
      </w:r>
      <w:proofErr w:type="spellStart"/>
      <w:r w:rsidRPr="00327289">
        <w:rPr>
          <w:sz w:val="28"/>
          <w:szCs w:val="28"/>
        </w:rPr>
        <w:t>Дутка</w:t>
      </w:r>
      <w:proofErr w:type="spellEnd"/>
    </w:p>
    <w:sectPr w:rsidR="00F641D3" w:rsidRPr="00327289" w:rsidSect="001257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39C0"/>
    <w:multiLevelType w:val="hybridMultilevel"/>
    <w:tmpl w:val="8E420C7E"/>
    <w:lvl w:ilvl="0" w:tplc="ADC02BE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F431F"/>
    <w:multiLevelType w:val="hybridMultilevel"/>
    <w:tmpl w:val="81C62428"/>
    <w:lvl w:ilvl="0" w:tplc="F0104F28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D4E8B"/>
    <w:multiLevelType w:val="hybridMultilevel"/>
    <w:tmpl w:val="D39E0856"/>
    <w:lvl w:ilvl="0" w:tplc="ADC02B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5EEE"/>
    <w:multiLevelType w:val="hybridMultilevel"/>
    <w:tmpl w:val="43F0B36C"/>
    <w:lvl w:ilvl="0" w:tplc="ADC02B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02387"/>
    <w:multiLevelType w:val="hybridMultilevel"/>
    <w:tmpl w:val="B07AE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E21299"/>
    <w:multiLevelType w:val="hybridMultilevel"/>
    <w:tmpl w:val="78DCFDA2"/>
    <w:lvl w:ilvl="0" w:tplc="ADC02BE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9E56B0"/>
    <w:multiLevelType w:val="hybridMultilevel"/>
    <w:tmpl w:val="D8B666CA"/>
    <w:lvl w:ilvl="0" w:tplc="ADC02B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E35"/>
    <w:rsid w:val="000F2BC6"/>
    <w:rsid w:val="0012571B"/>
    <w:rsid w:val="00282FC8"/>
    <w:rsid w:val="00297DEE"/>
    <w:rsid w:val="002F1128"/>
    <w:rsid w:val="00327289"/>
    <w:rsid w:val="004B4421"/>
    <w:rsid w:val="00600B86"/>
    <w:rsid w:val="00654FFF"/>
    <w:rsid w:val="006D59A9"/>
    <w:rsid w:val="00A16AD5"/>
    <w:rsid w:val="00A32480"/>
    <w:rsid w:val="00CA5E35"/>
    <w:rsid w:val="00D45BDB"/>
    <w:rsid w:val="00D66570"/>
    <w:rsid w:val="00F641D3"/>
    <w:rsid w:val="00F7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8BB65B"/>
  <w15:docId w15:val="{620C861C-E4DA-4BF5-9B3D-6131EE3C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18946-254A-4198-B760-D971D2F8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2023-03-22T11:29:00Z</cp:lastPrinted>
  <dcterms:created xsi:type="dcterms:W3CDTF">2023-03-20T07:22:00Z</dcterms:created>
  <dcterms:modified xsi:type="dcterms:W3CDTF">2023-05-24T09:01:00Z</dcterms:modified>
</cp:coreProperties>
</file>