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2A9" w:rsidRDefault="00CF62A9" w:rsidP="000B7AFC">
      <w:pPr>
        <w:shd w:val="clear" w:color="auto" w:fill="FFFFFF"/>
        <w:spacing w:after="0" w:line="240" w:lineRule="auto"/>
        <w:ind w:right="45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ГБУ СО «Волжский центр социального обслуживания населения» </w:t>
      </w:r>
      <w:r w:rsidR="000B7AF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г. Волжский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0B7AF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ул. Камская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6   тел.8(8443) 41-01-31;</w:t>
      </w:r>
    </w:p>
    <w:p w:rsidR="00CF62A9" w:rsidRDefault="00CF62A9" w:rsidP="000B7AFC">
      <w:pPr>
        <w:shd w:val="clear" w:color="auto" w:fill="FFFFFF"/>
        <w:spacing w:after="0" w:line="240" w:lineRule="auto"/>
        <w:ind w:right="45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выдает</w:t>
      </w:r>
    </w:p>
    <w:p w:rsidR="00CF62A9" w:rsidRDefault="00CF62A9" w:rsidP="000B7AFC">
      <w:pPr>
        <w:shd w:val="clear" w:color="auto" w:fill="FFFFFF"/>
        <w:spacing w:after="0" w:line="240" w:lineRule="auto"/>
        <w:ind w:right="45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В </w:t>
      </w:r>
      <w:r w:rsidR="000B7AFC" w:rsidRPr="00CF62A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ПРОКАТ </w:t>
      </w:r>
      <w:r w:rsidR="000B7AF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современное</w:t>
      </w:r>
      <w:r w:rsidR="0015067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0B7AFC" w:rsidRPr="00CF62A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детско</w:t>
      </w:r>
      <w:r w:rsidR="000B7AF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е </w:t>
      </w:r>
      <w:r w:rsidR="000B7AFC" w:rsidRPr="00CF62A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оборудование</w:t>
      </w:r>
    </w:p>
    <w:p w:rsidR="00CF62A9" w:rsidRPr="00CF62A9" w:rsidRDefault="00CF62A9" w:rsidP="00CF62A9">
      <w:pPr>
        <w:shd w:val="clear" w:color="auto" w:fill="FFFFFF"/>
        <w:spacing w:after="0" w:line="240" w:lineRule="auto"/>
        <w:ind w:right="45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</w:p>
    <w:p w:rsidR="00CF62A9" w:rsidRPr="00CF62A9" w:rsidRDefault="00CF62A9" w:rsidP="00CF62A9">
      <w:pPr>
        <w:shd w:val="clear" w:color="auto" w:fill="FFFFFF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F62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КАТЕГ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</w:t>
      </w:r>
      <w:r w:rsidRPr="00CF62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РИИ 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предоставление предметов первой необходимости имеют право категории семей, осуществляющ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ие </w:t>
      </w: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уход за новор</w:t>
      </w:r>
      <w:r w:rsidR="000B7AF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ожденными детьми в возрасте до 2-х</w:t>
      </w: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 включительно (далее – семьи):</w:t>
      </w:r>
      <w:bookmarkStart w:id="0" w:name="_GoBack"/>
      <w:bookmarkEnd w:id="0"/>
    </w:p>
    <w:p w:rsidR="00CF62A9" w:rsidRPr="005A521D" w:rsidRDefault="00CF62A9" w:rsidP="00CF62A9">
      <w:pPr>
        <w:shd w:val="clear" w:color="auto" w:fill="FFFFFF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многодетные семьи, имеющие трех и более детей;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 семьи, имевшие риск для рождения и будущего развития ребёнка и (или) намерение отказаться от ребёнка (в том числе от новорождённого ребенка);</w:t>
      </w:r>
    </w:p>
    <w:p w:rsidR="00CF62A9" w:rsidRPr="005A521D" w:rsidRDefault="00CF62A9" w:rsidP="00CF62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 студенческие семьи, в которых оба родителя, состоящие в браке, или единственный родитель в неполной семье, обучаются по очной форме обучения в образовательных организациях, реализующих образовательные программы среднего профессионального образования или высшего образования, и имеют одного или нескольких несовершеннолетних детей;</w:t>
      </w:r>
    </w:p>
    <w:p w:rsidR="00CF62A9" w:rsidRPr="005A521D" w:rsidRDefault="00CF62A9" w:rsidP="00CF62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семьи участников специальной военной операции </w:t>
      </w:r>
      <w:r w:rsidRPr="005A52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на территориях Донецкой Народной Республики, Луганской Народной Республики, Запорожской области, Херсонской области и Украины (далее – участники </w:t>
      </w: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специальной военной операции)</w:t>
      </w:r>
      <w:r w:rsidRPr="005A521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семьи с детьми-инвалидами;</w:t>
      </w:r>
    </w:p>
    <w:p w:rsidR="00CF62A9" w:rsidRDefault="00CF62A9" w:rsidP="00CF62A9">
      <w:pPr>
        <w:shd w:val="clear" w:color="auto" w:fill="FFFFFF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неполные семьи с единственным одиноким родителем.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A0DCF" w:rsidRPr="00CF62A9" w:rsidRDefault="00CF62A9">
      <w:pPr>
        <w:rPr>
          <w:rFonts w:ascii="Times New Roman" w:hAnsi="Times New Roman" w:cs="Times New Roman"/>
          <w:b/>
          <w:sz w:val="28"/>
          <w:szCs w:val="28"/>
        </w:rPr>
      </w:pPr>
      <w:r w:rsidRPr="00CF62A9">
        <w:rPr>
          <w:rFonts w:ascii="Times New Roman" w:hAnsi="Times New Roman" w:cs="Times New Roman"/>
          <w:b/>
          <w:sz w:val="28"/>
          <w:szCs w:val="28"/>
        </w:rPr>
        <w:t xml:space="preserve">ДОКУМЕНТЫ 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2.3. Основанием для предоставления </w:t>
      </w: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предметов первой необходимости </w:t>
      </w:r>
      <w:r w:rsidRPr="005A521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 пункте проката является поданное родителем (законным представителем) ребенка заявление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 К</w:t>
      </w:r>
      <w:r w:rsidRPr="005A521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5A521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следующих документов: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- паспорт гражданина Российской Федерации или иной документ, удостоверяющий личность; 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- свидетельства о рождении ребёнка (при отсутствии свидетельства о рождении предоставляется справка о рождении из медицинской организации);</w:t>
      </w:r>
    </w:p>
    <w:p w:rsidR="00CF62A9" w:rsidRPr="005A521D" w:rsidRDefault="00CF62A9" w:rsidP="00CF62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- документ(ы), подтверждающий(е) статус семейного положения </w:t>
      </w: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br/>
        <w:t>(для неполной семьи);</w:t>
      </w:r>
    </w:p>
    <w:p w:rsidR="00CF62A9" w:rsidRPr="005A521D" w:rsidRDefault="00CF62A9" w:rsidP="00CF62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- документ об установлении инвалидности (для семьи с ребенком-инвалидом);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- документ, удостоверяющий статус многодетной семьи </w:t>
      </w: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br/>
        <w:t>(для многодетных семей);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highlight w:val="white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- документ, подтверждающий участие члена семьи в специальной военной операции (для </w:t>
      </w: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  <w:highlight w:val="white"/>
        </w:rPr>
        <w:t>семей участников специальной военной операции);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highlight w:val="white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  <w:highlight w:val="white"/>
        </w:rPr>
        <w:t xml:space="preserve">- документ, подтверждающий обучение по очной форме обучения в образовательных учреждениях среднего профессионального или высшего </w:t>
      </w: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  <w:highlight w:val="white"/>
        </w:rPr>
        <w:lastRenderedPageBreak/>
        <w:t xml:space="preserve">профессионального образования с указанием срока обучения </w:t>
      </w: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  <w:highlight w:val="white"/>
        </w:rPr>
        <w:br/>
        <w:t>(для студенческих семей);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- направление в учреждение социального обслуживания населения, обменная карта, в случае направления женщины из учреждения здравоохранения;</w:t>
      </w:r>
    </w:p>
    <w:p w:rsidR="00CF62A9" w:rsidRPr="005A521D" w:rsidRDefault="00CF62A9" w:rsidP="00CF62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- согласие на обработку и передачу персональных данных в соответствии с Федеральным законом от 27.07.2006 № 152-ФЗ "О персональных данных" и Федеральным </w:t>
      </w:r>
      <w:hyperlink r:id="rId4" w:history="1">
        <w:r w:rsidRPr="005A521D">
          <w:rPr>
            <w:rFonts w:ascii="Times New Roman" w:eastAsia="Times New Roman" w:hAnsi="Times New Roman" w:cs="Times New Roman"/>
            <w:color w:val="000000" w:themeColor="text1"/>
            <w:sz w:val="28"/>
            <w:szCs w:val="20"/>
          </w:rPr>
          <w:t>законом</w:t>
        </w:r>
      </w:hyperlink>
      <w:r w:rsidRPr="005A521D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от 27.07.2006 № 149-ФЗ "Об информации, информационных технологиях и о защите информации" по форме согласно приложению 4 к настоящему Положению.</w:t>
      </w:r>
    </w:p>
    <w:p w:rsidR="00CF62A9" w:rsidRDefault="00CF62A9"/>
    <w:p w:rsidR="00CF62A9" w:rsidRDefault="00CF62A9"/>
    <w:p w:rsidR="0015067B" w:rsidRDefault="00CF62A9" w:rsidP="0015067B">
      <w:pPr>
        <w:shd w:val="clear" w:color="auto" w:fill="FFFFFF"/>
        <w:spacing w:after="0" w:line="240" w:lineRule="auto"/>
        <w:ind w:right="45" w:firstLine="567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5A52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Перечень</w:t>
      </w:r>
      <w:r w:rsidRPr="005A52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>предметов первой необходимости для ухода за новорожденными детьми</w:t>
      </w:r>
      <w:r w:rsidR="001506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5067B" w:rsidRPr="001506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(закуплено в 2025году)</w:t>
      </w:r>
      <w:r w:rsidR="0015067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8777"/>
      </w:tblGrid>
      <w:tr w:rsidR="00CF62A9" w:rsidRPr="005A521D" w:rsidTr="00C278AE">
        <w:trPr>
          <w:trHeight w:val="1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2A9" w:rsidRPr="005A521D" w:rsidRDefault="00CF62A9" w:rsidP="00C27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62A9" w:rsidRPr="005A521D" w:rsidRDefault="00CF62A9" w:rsidP="00C27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Кровать детская</w:t>
            </w: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Манеж-кровать</w:t>
            </w: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Детская коляска</w:t>
            </w: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Стульчик для кормления</w:t>
            </w: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Пеленальный столик</w:t>
            </w: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Ванна детская</w:t>
            </w: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Мобиль на кроватку для новорожденных</w:t>
            </w: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Электрокачели</w:t>
            </w: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Ходунки-каталка</w:t>
            </w:r>
          </w:p>
        </w:tc>
      </w:tr>
      <w:tr w:rsidR="00CF62A9" w:rsidRPr="005A521D" w:rsidTr="00C278AE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2A9" w:rsidRPr="005A521D" w:rsidRDefault="00CF62A9" w:rsidP="00C27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2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Коврик, развивающий для новорожденных</w:t>
            </w:r>
          </w:p>
        </w:tc>
      </w:tr>
    </w:tbl>
    <w:p w:rsidR="00CF62A9" w:rsidRPr="005A521D" w:rsidRDefault="00CF62A9" w:rsidP="00CF62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CF62A9" w:rsidRPr="005A521D" w:rsidRDefault="00CF62A9" w:rsidP="00CF62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CF62A9" w:rsidRPr="005A521D" w:rsidRDefault="00CF62A9" w:rsidP="00CF62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CF62A9" w:rsidRPr="005A521D" w:rsidRDefault="00CF62A9" w:rsidP="00CF62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CF62A9" w:rsidRPr="005A521D" w:rsidRDefault="00CF62A9" w:rsidP="00CF62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CF62A9" w:rsidRDefault="00CF62A9"/>
    <w:sectPr w:rsidR="00CF6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BA"/>
    <w:rsid w:val="000271BA"/>
    <w:rsid w:val="000B7AFC"/>
    <w:rsid w:val="0015067B"/>
    <w:rsid w:val="008A0DCF"/>
    <w:rsid w:val="00C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82C3"/>
  <w15:chartTrackingRefBased/>
  <w15:docId w15:val="{D47980B2-7B3D-47DC-90F4-17431977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2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79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2 User5</dc:creator>
  <cp:keywords/>
  <dc:description/>
  <cp:lastModifiedBy>Пользователь</cp:lastModifiedBy>
  <cp:revision>4</cp:revision>
  <dcterms:created xsi:type="dcterms:W3CDTF">2025-05-05T11:29:00Z</dcterms:created>
  <dcterms:modified xsi:type="dcterms:W3CDTF">2025-12-30T07:13:00Z</dcterms:modified>
</cp:coreProperties>
</file>