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F31A7C" w:rsidRPr="00646F87" w:rsidTr="00FB522B">
        <w:tc>
          <w:tcPr>
            <w:tcW w:w="5328" w:type="dxa"/>
          </w:tcPr>
          <w:p w:rsidR="00F31A7C" w:rsidRPr="00646F87" w:rsidRDefault="00F31A7C" w:rsidP="00F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F31A7C" w:rsidRPr="00646F87" w:rsidRDefault="00F31A7C" w:rsidP="00F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  <w:r w:rsidRPr="0064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F31A7C" w:rsidRPr="00646F87" w:rsidRDefault="00F31A7C" w:rsidP="00F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87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«Волжский ЦСОН»</w:t>
            </w:r>
          </w:p>
          <w:p w:rsidR="00F31A7C" w:rsidRPr="00646F87" w:rsidRDefault="00F31A7C" w:rsidP="00FB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 27 » февраля  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F31A7C" w:rsidRPr="00646F87" w:rsidRDefault="00F31A7C" w:rsidP="00F3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A7C" w:rsidRPr="00646F87" w:rsidRDefault="00F31A7C" w:rsidP="00F31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A7C" w:rsidRPr="00646F87" w:rsidRDefault="00F31A7C" w:rsidP="00F3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Положение                                                                                                                                                                                                                                                          об отделении дневного пребывания граждан                                                                                           пожилого возраста и инвалидов</w:t>
      </w:r>
    </w:p>
    <w:p w:rsidR="00F31A7C" w:rsidRPr="00646F87" w:rsidRDefault="00F31A7C" w:rsidP="00F3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ГБУ СО «Волжский ЦСОН»</w:t>
      </w:r>
    </w:p>
    <w:p w:rsidR="00F31A7C" w:rsidRPr="00646F87" w:rsidRDefault="00F31A7C" w:rsidP="00F3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A7C" w:rsidRPr="00646F87" w:rsidRDefault="00F31A7C" w:rsidP="00F3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1.1. Отделение дневного пребывания граждан пожилого возраста                         и инвалидов (далее – отделение) является структурным подразделением государственного бюджетного учреждения социального                             обслуживания «Волжский центр социального обслуживания населения»     (далее – Учреждение), и осуществляет свою деятельность в соответствии с действующим законодательством, регулирующим сферу социального обслуживания, Порядком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пребывания, утвержденным комитетом социальной защиты населения Волгоградской области от 19.02.2018 № 348 (далее – Порядок № 348),</w:t>
      </w:r>
      <w:r w:rsidRPr="00646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6F87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ставом Учреждения и настоящим Положением об отделении дневного пребывания граждан пожилого возраста  и инвалидов (далее –Положение об отделении).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u w:val="single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расположено по адресу:</w:t>
      </w:r>
      <w:r w:rsidRPr="00646F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 Волжский, </w:t>
      </w:r>
      <w:r w:rsidRPr="00646F87">
        <w:rPr>
          <w:rFonts w:ascii="Times New Roman" w:eastAsia="Times New Roman" w:hAnsi="Times New Roman" w:cs="Times New Roman"/>
          <w:sz w:val="28"/>
          <w:szCs w:val="28"/>
          <w:u w:val="single"/>
        </w:rPr>
        <w:t>о.Зеленый, ул.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46F87">
        <w:rPr>
          <w:rFonts w:ascii="Times New Roman" w:eastAsia="Times New Roman" w:hAnsi="Times New Roman" w:cs="Times New Roman"/>
          <w:sz w:val="28"/>
          <w:szCs w:val="28"/>
          <w:u w:val="single"/>
        </w:rPr>
        <w:t>Зеленая,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46F87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646F87">
        <w:rPr>
          <w:rFonts w:ascii="Times New Roman" w:eastAsia="Times New Roman" w:hAnsi="Times New Roman" w:cs="Times New Roman"/>
          <w:sz w:val="2"/>
          <w:szCs w:val="2"/>
          <w:u w:val="single"/>
        </w:rPr>
        <w:t>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Категории получателей социальных услуг (далее-получатели социальных услуг):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 граждане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пожилого возраста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(мужчины старше 60 лет, женщины старше 55 лет) и инвалиды, страдаю</w:t>
      </w:r>
      <w:r>
        <w:rPr>
          <w:rFonts w:ascii="Times New Roman" w:eastAsia="Times New Roman" w:hAnsi="Times New Roman" w:cs="Times New Roman"/>
          <w:sz w:val="28"/>
          <w:szCs w:val="28"/>
        </w:rPr>
        <w:t>щим когнитивными расстройствами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, признанные нуждающимися в предоставлении социальных услуг в полустационарной форме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условиях дневного пребывания.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Целью предоставления социальных услуг в полустационарной форме социального обслуживания граждан пожилого возраста и инвалидам в условиях дневного пребывания является: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оддержание максимально возможной бытовой и социальной самостоятельности и независимости в повседневной жизнедеятельности, интеллектуальной активности и сохранение удовлетворительного жизненного потенциала пожилых людей, инвалидов;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рофилактика ментальных нарушений, поддержание максимально возможной бытовой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самостоятельности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, предупреж</w:t>
      </w:r>
      <w:r>
        <w:rPr>
          <w:rFonts w:ascii="Times New Roman" w:eastAsia="Times New Roman" w:hAnsi="Times New Roman" w:cs="Times New Roman"/>
          <w:sz w:val="28"/>
          <w:szCs w:val="28"/>
        </w:rPr>
        <w:t>дения снижения функциональности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, социализация, социальная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реабилитация молодых инвалидов.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Социальные услуги предоставляются получателям социальных услуг с учетом установленного уровня нуждаемости в уходе. Уровень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lastRenderedPageBreak/>
        <w:t>нуждаемости определяется ГКУ «Центр социальной защиты населения» на основании результатов оценки условий жизнедеятельности гражданина с использованием формы анкеты-опросника для определения индивидуальной потребности гражданина в социальном обслуживании;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1.5. Социальное обслуживание осуществляется в течение срока, определенного индивидуальной программой предоставления социальных услуг (далее - индивидуальная программа), но не более 1 года.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1.6. При организации предоставления социальных услуг в отделении формируются две группы получателей социальных услуг. Деятельность отделения при функционировании двух групп получателей социальных услуг осуществляется по шестидневной рабочей неделе. Максимальное количество получателей социальных услуг в группе составляет 20 человек.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1.7. Посещение отделения получателями социальных услуг осуществляется в соответствии с утвержденным графиком посещения отделения. Количество посещений, в течение рабочей недели, в том числе                       в субботу, составляет 3 раза.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При наличии свободных мест в группе, они заполняются новыми получателями социальных услуг.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1.8. Социальное обслуживание получателей социальных услуг осуществляется в дневное время (6 ч. в день) в течение времени, установленного Правилами внутреннего распорядка для получателей социальных услуг в отделении.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Предоставление социальных услуг осуществляется бесплатно,                         за плату или частичную плату в соответствии с Порядком № 348, </w:t>
      </w:r>
      <w:hyperlink r:id="rId4" w:history="1">
        <w:r w:rsidRPr="00646F87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 комитета социальной защиты населения Волгоградской области                                  от 16.11.2015 № 1612 "Об утверждении размера платы за предоставление социальных услуг в форме социального обслуживания на дому                                       и в полустационарной форме социального обслуживания и Порядка взимания ежемесячной платы".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1.10. Предоставление дополнительных социальных услуг, сверх объемов, определенных индивидуальной программой, предоставляются получателям социальных услуг за полную плату по тарифам, установленным комитетом тарифного регулирования Волгоградской области.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Социальные услуги, не предусмотренные в индивидуальной программе, предоставляются получателям социальных услуг за плату по стоимости, утверждаемой поставщиками социальных услуг.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1.11.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Предоставление социальных услуг осуществляется с учетом требований доступности для инвалидов объектов социальной, инженерной                  и транспортной инфраструктур и предоставляемых услуг.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A7C" w:rsidRPr="00646F87" w:rsidRDefault="00F31A7C" w:rsidP="00F3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2. Основные направления деятельности отделения</w:t>
      </w:r>
    </w:p>
    <w:p w:rsidR="00F31A7C" w:rsidRPr="00646F87" w:rsidRDefault="00F31A7C" w:rsidP="00F31A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7C" w:rsidRPr="00646F87" w:rsidRDefault="00F31A7C" w:rsidP="00F31A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отделения являются: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предоставление социальных услуг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получателям социальных услуг              осуществляется в соответствии с индивидуальной программой и Планом персонального ухода за получателем социальных услуг в отделении, составленным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заседании </w:t>
      </w:r>
      <w:r w:rsidRPr="00646F87">
        <w:rPr>
          <w:rFonts w:ascii="Times New Roman" w:eastAsia="Times New Roman" w:hAnsi="Times New Roman" w:cs="Times New Roman"/>
          <w:bCs/>
          <w:sz w:val="28"/>
          <w:szCs w:val="28"/>
        </w:rPr>
        <w:t>Консилиума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F87">
        <w:rPr>
          <w:rFonts w:ascii="Times New Roman" w:eastAsia="Times New Roman" w:hAnsi="Times New Roman" w:cs="Times New Roman"/>
          <w:bCs/>
          <w:sz w:val="28"/>
          <w:szCs w:val="28"/>
        </w:rPr>
        <w:t>отделения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медицинских рекомендаций.</w:t>
      </w:r>
    </w:p>
    <w:p w:rsidR="00F31A7C" w:rsidRPr="00646F87" w:rsidRDefault="00F31A7C" w:rsidP="00F31A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bCs/>
          <w:sz w:val="28"/>
          <w:szCs w:val="28"/>
        </w:rPr>
        <w:t>2) профилактика</w:t>
      </w:r>
      <w:r w:rsidRPr="00646F8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прогрессирования когнитивных расстройств, организация мероприятий направленных на максимально долгое </w:t>
      </w:r>
      <w:r w:rsidRPr="00646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сохранение основных </w:t>
      </w:r>
      <w:r w:rsidRPr="00646F8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когнитивных функций (память, мышление, внимание, речь)                          и способности к самообслуживанию у получателей социальных услуг, </w:t>
      </w:r>
      <w:r w:rsidRPr="00646F8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страдающих когнитивными расстройствами</w:t>
      </w:r>
      <w:r w:rsidRPr="00646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старческой астенией, а также оказание психологической, информационной помощи и поддержки                            их родственникам, восстановление социальных и родственных связей получателей социальных услуг.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Arial"/>
          <w:color w:val="000000"/>
          <w:sz w:val="28"/>
          <w:szCs w:val="28"/>
          <w:lang w:eastAsia="en-US"/>
        </w:rPr>
      </w:pPr>
      <w:r w:rsidRPr="00646F87">
        <w:rPr>
          <w:rFonts w:ascii="Times New Roman" w:eastAsiaTheme="minorHAnsi" w:hAnsi="Times New Roman" w:cs="Arial"/>
          <w:color w:val="000000"/>
          <w:sz w:val="28"/>
          <w:szCs w:val="28"/>
          <w:lang w:eastAsia="en-US"/>
        </w:rPr>
        <w:t>3) создание условий для самореализации и социальной активности получателей социальных услуг, выявление и поддержание их творческого потенциала, интеллектуального и социально-психологического статуса, сохранение и поддержание физического и психического здоровья                                и организация культурно – досуговой деятельности.</w:t>
      </w:r>
    </w:p>
    <w:p w:rsidR="00F31A7C" w:rsidRPr="00646F87" w:rsidRDefault="00F31A7C" w:rsidP="00F31A7C">
      <w:pPr>
        <w:shd w:val="clear" w:color="auto" w:fill="FFFFFF"/>
        <w:tabs>
          <w:tab w:val="left" w:pos="284"/>
          <w:tab w:val="left" w:pos="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46F87">
        <w:rPr>
          <w:rFonts w:ascii="Times New Roman" w:eastAsia="Times New Roman" w:hAnsi="Times New Roman" w:cs="Times New Roman"/>
          <w:sz w:val="28"/>
          <w:szCs w:val="28"/>
          <w:lang w:eastAsia="en-US"/>
        </w:rPr>
        <w:t>4) организация психологического сопровождения родственников получателей социальных услуг, социального сопровождения получателей социальных услуг в соответствии с их потребностями.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2.2. В соответствии с основными направлениями деятельности, специалисты отделения: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проводят первичное комплексное диагностическое обследование;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осуществляют реализацию</w:t>
      </w:r>
      <w:r w:rsidRPr="00646F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индивидуальной программы, мероприятий                    в рамках Плана персонального ухода за получателем социальных услуг                        и проведение анализа эффективности предоставляемых социальных услуг получателям социальных услуг;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организуют двух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разовое питание, которое предоставляется                           в помещении поставщика социальных услуг;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внедряют в практику работы новые формы, методы и технологии работы с получателями социальных услуг;</w:t>
      </w:r>
    </w:p>
    <w:p w:rsidR="00F31A7C" w:rsidRPr="00646F87" w:rsidRDefault="00F31A7C" w:rsidP="00F31A7C">
      <w:pPr>
        <w:shd w:val="clear" w:color="auto" w:fill="FFFFFF"/>
        <w:tabs>
          <w:tab w:val="left" w:pos="284"/>
          <w:tab w:val="left" w:pos="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46F87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осуществляют информационно-разъяснительную работу по вопросам деятельности отделения, а также формирования толерантного отношения                     к людям, страдающим когнитивными расстройствами</w:t>
      </w:r>
      <w:r w:rsidRPr="00646F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646F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старческой астенией</w:t>
      </w:r>
      <w:r w:rsidRPr="00646F8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участвуют в заседаниях</w:t>
      </w:r>
      <w:r w:rsidRPr="0064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Консилиума отделения в соответствии                          с Положением о Консилиуме отделения;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выявляют граждан пожилого возраста и инвалидов (мужчины старше              60 лет, женщины старше 55 лет), страдающих когнитивными расстройствами, старческой астен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ией, проживающих на территории городского округа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Волжский Волгоградской области, нуждающихся в предоставлении социальных услуг в полустационарной форме социального обслуживания гражданам пожилого возраста и инвалидам    в условиях дневного пребывания.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2.3. В целях обеспечения персонифицированного учета получателей социальных услуг в отделении ведется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социальных услуг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в ПК «Катарсис». 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7C" w:rsidRPr="00646F87" w:rsidRDefault="00F31A7C" w:rsidP="00F3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3. Организация деятельности отделения</w:t>
      </w:r>
    </w:p>
    <w:p w:rsidR="00F31A7C" w:rsidRPr="00646F87" w:rsidRDefault="00F31A7C" w:rsidP="00F3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3.1. Деятельность отделения строится на следующих принципах: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адресность предоставления социальных услуг;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доступность социальных услуг (равные гарантированные государством права и возможности на получение необходимых социальных услуг);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добровольность;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гуманность;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конфиденциальность;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пребывание гражданина в благоприятной среде.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3.2. Отделение возглавляет заведующий, назначаемый на должность                    и освобождаемый от занимаемой должности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Учреждения,                  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по представлению заместителя директора, курирующего отделение. 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3.3. Заведующий отделением в соответствии с должностной инструкцией дает указания, обязательные для исполнения всеми сотрудниками отделения; несет персональную ответственность за исполнение возложенных на него обязанностей.</w:t>
      </w:r>
    </w:p>
    <w:p w:rsidR="00F31A7C" w:rsidRPr="00646F87" w:rsidRDefault="00F31A7C" w:rsidP="00F3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3.4. Специалисты отделения осуществляют свою деятельность                               в соответствии с должностными инструкциями, утвержденными директором Учреждения.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Arial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646F87"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 w:rsidRPr="00646F8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646F87">
        <w:rPr>
          <w:rFonts w:ascii="Times New Roman" w:eastAsiaTheme="minorHAnsi" w:hAnsi="Times New Roman" w:cs="Arial"/>
          <w:spacing w:val="2"/>
          <w:sz w:val="28"/>
          <w:szCs w:val="28"/>
          <w:lang w:eastAsia="en-US"/>
        </w:rPr>
        <w:t xml:space="preserve">При предоставлении социальных услуг </w:t>
      </w:r>
      <w:r w:rsidRPr="00646F8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46F87">
        <w:rPr>
          <w:rFonts w:ascii="Times New Roman" w:eastAsiaTheme="minorHAnsi" w:hAnsi="Times New Roman" w:cs="Arial"/>
          <w:spacing w:val="2"/>
          <w:sz w:val="28"/>
          <w:szCs w:val="28"/>
          <w:lang w:eastAsia="en-US"/>
        </w:rPr>
        <w:t>пециалисты отделения: соблюдают Этический кодекс работника социальных служб ГБУ СО «Волжский центр социального обслуживания населения»;</w:t>
      </w:r>
    </w:p>
    <w:p w:rsidR="00F31A7C" w:rsidRPr="00646F87" w:rsidRDefault="00F31A7C" w:rsidP="00F3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знакомят получателей социальных услуг (их 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представителей)              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с информацией об их правах и обязанностях, видах социальных услуг, сроках, порядке и об условиях их предоставления, о тарифах на эти услуги                                 и об их стоимости и размере ежемесячной платы для получателей социальных услуг, о правилах внутреннего распорядка для получателей социальных услуг      в отделении  и  других  вопросах,  связанных  с  социальным  обслуживанием.</w:t>
      </w:r>
    </w:p>
    <w:p w:rsidR="00F31A7C" w:rsidRPr="00646F87" w:rsidRDefault="00F31A7C" w:rsidP="00F3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3.6. Обязательный перечень документов в отделении формируется                     в соответствии с утвержденной номенклатурой дел Учреждения.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3.7. Специалисты отделения: </w:t>
      </w:r>
    </w:p>
    <w:p w:rsidR="00F31A7C" w:rsidRPr="00646F87" w:rsidRDefault="00F31A7C" w:rsidP="00F3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Arial"/>
          <w:sz w:val="28"/>
          <w:szCs w:val="28"/>
          <w:lang w:eastAsia="en-US"/>
        </w:rPr>
      </w:pPr>
      <w:r w:rsidRPr="00646F87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ведут Журнал движения получателей социальных услуг в отделении </w:t>
      </w:r>
      <w:r w:rsidRPr="00646F87">
        <w:rPr>
          <w:rFonts w:ascii="Times New Roman" w:eastAsiaTheme="minorHAnsi" w:hAnsi="Times New Roman" w:cs="Arial"/>
          <w:spacing w:val="2"/>
          <w:sz w:val="28"/>
          <w:szCs w:val="28"/>
          <w:lang w:eastAsia="en-US"/>
        </w:rPr>
        <w:t>соглас</w:t>
      </w:r>
      <w:r>
        <w:rPr>
          <w:rFonts w:ascii="Times New Roman" w:eastAsiaTheme="minorHAnsi" w:hAnsi="Times New Roman" w:cs="Arial"/>
          <w:spacing w:val="2"/>
          <w:sz w:val="28"/>
          <w:szCs w:val="28"/>
          <w:lang w:eastAsia="en-US"/>
        </w:rPr>
        <w:t xml:space="preserve">но приложению № 1 к настоящему </w:t>
      </w:r>
      <w:r w:rsidRPr="00646F87">
        <w:rPr>
          <w:rFonts w:ascii="Times New Roman" w:eastAsiaTheme="minorHAnsi" w:hAnsi="Times New Roman" w:cs="Arial"/>
          <w:spacing w:val="2"/>
          <w:sz w:val="28"/>
          <w:szCs w:val="28"/>
          <w:lang w:eastAsia="en-US"/>
        </w:rPr>
        <w:t>П</w:t>
      </w:r>
      <w:r w:rsidRPr="00646F87">
        <w:rPr>
          <w:rFonts w:ascii="Times New Roman" w:eastAsiaTheme="minorHAnsi" w:hAnsi="Times New Roman" w:cs="Arial"/>
          <w:sz w:val="28"/>
          <w:szCs w:val="28"/>
          <w:lang w:eastAsia="en-US"/>
        </w:rPr>
        <w:t>оложению об отделении и другую документацию, необходимую для предоставления социальных услуг получателям социальных услуг;</w:t>
      </w:r>
    </w:p>
    <w:p w:rsidR="00F31A7C" w:rsidRPr="00646F87" w:rsidRDefault="00F31A7C" w:rsidP="00F3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формируют личные дела получателей социальных услуг, в которые подшиваются все необходимые для предоставления социальных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слуг документы, в соответствии </w:t>
      </w:r>
      <w:r w:rsidRPr="00646F87">
        <w:rPr>
          <w:rFonts w:ascii="Times New Roman" w:eastAsia="Times New Roman" w:hAnsi="Times New Roman" w:cs="Times New Roman"/>
          <w:sz w:val="28"/>
          <w:szCs w:val="28"/>
        </w:rPr>
        <w:t>с Порядком от 19.02.2015г.  № 348 «Об утверждении Порядка предоставления социальных услуг в полустационарной форме социального обслуживания граждан пожилого возраста и инвалидам в условиях дневного пребывания»;</w:t>
      </w:r>
    </w:p>
    <w:p w:rsidR="00F31A7C" w:rsidRPr="00646F87" w:rsidRDefault="00F31A7C" w:rsidP="00F3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составляют отчеты о предоставлении социальных услуг в отделении.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3.8. Отделение оснащено специальным и табельным оборудованием, аппаратурой и приборами, отвечающими требованиям соответствующих нормативных документов и обеспечивающим надлежащее качество предоставляемых социальных услуг.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3.9. С целью повышения профессионального уровня специалистов                                     и качества социальных услуг, предоставляемых получателям социальных услуг, в отделении проводятся мероприятия по обучению, повышению профессионального уровня специалистов отделения. </w:t>
      </w:r>
    </w:p>
    <w:p w:rsidR="00F31A7C" w:rsidRPr="00646F87" w:rsidRDefault="00F31A7C" w:rsidP="00F3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Специалисты отделения участвуют в семинарах, совещаниях, в соответствии                с утвержденным планом работы отделения.</w:t>
      </w:r>
    </w:p>
    <w:p w:rsidR="00F31A7C" w:rsidRPr="00646F87" w:rsidRDefault="00F31A7C" w:rsidP="00F31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3.10. Специалисты отделения осуществляют межведомственное взаимодействие с различными организациями, учреждениями, общественными организациями, фондами, а также отдельными гражданами в ходе осуществления социального обслуживания получателей социальных услуг   в отделении.</w:t>
      </w:r>
    </w:p>
    <w:p w:rsidR="00F31A7C" w:rsidRPr="00646F87" w:rsidRDefault="00F31A7C" w:rsidP="00F3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1A7C" w:rsidRPr="00646F87" w:rsidRDefault="00F31A7C" w:rsidP="00F31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7C" w:rsidRPr="00646F87" w:rsidRDefault="00F31A7C" w:rsidP="00F31A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F31A7C" w:rsidRDefault="00F31A7C" w:rsidP="00F31A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87">
        <w:rPr>
          <w:rFonts w:ascii="Times New Roman" w:eastAsia="Times New Roman" w:hAnsi="Times New Roman" w:cs="Times New Roman"/>
          <w:sz w:val="28"/>
          <w:szCs w:val="28"/>
        </w:rPr>
        <w:t xml:space="preserve">Юрисконсульт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В.Г. Дутка</w:t>
      </w:r>
    </w:p>
    <w:p w:rsidR="00F31A7C" w:rsidRDefault="00F31A7C" w:rsidP="00F31A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A7C" w:rsidRPr="00646F87" w:rsidRDefault="00F31A7C" w:rsidP="00F31A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                                                    О.А. Хорьякова</w:t>
      </w:r>
    </w:p>
    <w:p w:rsidR="00F31A7C" w:rsidRPr="00646F87" w:rsidRDefault="00F31A7C" w:rsidP="00F31A7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1A7C" w:rsidRPr="00646F87" w:rsidRDefault="00F31A7C" w:rsidP="00F31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A7C" w:rsidRDefault="00F31A7C" w:rsidP="00F31A7C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</w:p>
    <w:p w:rsidR="00F31A7C" w:rsidRDefault="00F31A7C" w:rsidP="00F31A7C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</w:p>
    <w:p w:rsidR="00F31A7C" w:rsidRDefault="00F31A7C" w:rsidP="00F31A7C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</w:p>
    <w:p w:rsidR="00F31A7C" w:rsidRDefault="00F31A7C" w:rsidP="00F31A7C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</w:p>
    <w:p w:rsidR="00F31A7C" w:rsidRPr="00646F87" w:rsidRDefault="00F31A7C" w:rsidP="00F31A7C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</w:p>
    <w:p w:rsidR="0086700A" w:rsidRDefault="0086700A">
      <w:bookmarkStart w:id="0" w:name="_GoBack"/>
      <w:bookmarkEnd w:id="0"/>
    </w:p>
    <w:sectPr w:rsidR="0086700A" w:rsidSect="0005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7C"/>
    <w:rsid w:val="0086700A"/>
    <w:rsid w:val="00F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34189-777E-4E49-A6CC-022DC0D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B2106EFAFC988C0CF8E9A750E08A564C1BCDD1345E0A492E49078077DF02482E9F48CE017291753AC56F06B1E5A8C2D6aA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10057</Characters>
  <Application>Microsoft Office Word</Application>
  <DocSecurity>0</DocSecurity>
  <Lines>83</Lines>
  <Paragraphs>23</Paragraphs>
  <ScaleCrop>false</ScaleCrop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2023-05-25T10:59:00Z</dcterms:created>
  <dcterms:modified xsi:type="dcterms:W3CDTF">2023-05-25T11:00:00Z</dcterms:modified>
</cp:coreProperties>
</file>