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3C" w:rsidRDefault="006076EF" w:rsidP="0060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EF">
        <w:rPr>
          <w:rFonts w:ascii="Times New Roman" w:hAnsi="Times New Roman" w:cs="Times New Roman"/>
          <w:b/>
          <w:sz w:val="28"/>
          <w:szCs w:val="28"/>
        </w:rPr>
        <w:t>Как помочь познавательному развитию детей в игре</w:t>
      </w:r>
    </w:p>
    <w:p w:rsidR="006076EF" w:rsidRPr="006076EF" w:rsidRDefault="006076EF" w:rsidP="0060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076EF">
        <w:rPr>
          <w:rFonts w:ascii="Times New Roman" w:hAnsi="Times New Roman" w:cs="Times New Roman"/>
          <w:b/>
          <w:sz w:val="28"/>
          <w:szCs w:val="28"/>
        </w:rPr>
        <w:t>Подбирать игровой материал, чтобы улучшить восприятие.</w:t>
      </w:r>
    </w:p>
    <w:p w:rsid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EF">
        <w:rPr>
          <w:rFonts w:ascii="Times New Roman" w:hAnsi="Times New Roman" w:cs="Times New Roman"/>
          <w:sz w:val="28"/>
          <w:szCs w:val="28"/>
        </w:rPr>
        <w:t>Это разные фактуры, формы, цв</w:t>
      </w:r>
      <w:r>
        <w:rPr>
          <w:rFonts w:ascii="Times New Roman" w:hAnsi="Times New Roman" w:cs="Times New Roman"/>
          <w:sz w:val="28"/>
          <w:szCs w:val="28"/>
        </w:rPr>
        <w:t xml:space="preserve">ет, звуки, вес игрушек, сыпучие </w:t>
      </w:r>
      <w:r w:rsidRPr="006076EF">
        <w:rPr>
          <w:rFonts w:ascii="Times New Roman" w:hAnsi="Times New Roman" w:cs="Times New Roman"/>
          <w:sz w:val="28"/>
          <w:szCs w:val="28"/>
        </w:rPr>
        <w:t>материалы, игры «Найди отличия», «Найди ошибку».</w:t>
      </w: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EF">
        <w:rPr>
          <w:rFonts w:ascii="Times New Roman" w:hAnsi="Times New Roman" w:cs="Times New Roman"/>
          <w:b/>
          <w:sz w:val="28"/>
          <w:szCs w:val="28"/>
        </w:rPr>
        <w:t>2.</w:t>
      </w:r>
      <w:r w:rsidRPr="006076EF">
        <w:rPr>
          <w:rFonts w:ascii="Times New Roman" w:hAnsi="Times New Roman" w:cs="Times New Roman"/>
          <w:b/>
          <w:sz w:val="28"/>
          <w:szCs w:val="28"/>
        </w:rPr>
        <w:t>Относиться к повторяющим</w:t>
      </w:r>
      <w:r w:rsidRPr="006076EF">
        <w:rPr>
          <w:rFonts w:ascii="Times New Roman" w:hAnsi="Times New Roman" w:cs="Times New Roman"/>
          <w:b/>
          <w:sz w:val="28"/>
          <w:szCs w:val="28"/>
        </w:rPr>
        <w:t>ся, монотонным играм терпеливо.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EF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познавательно-исследовательскую деятельность.</w:t>
      </w: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EF">
        <w:rPr>
          <w:rFonts w:ascii="Times New Roman" w:hAnsi="Times New Roman" w:cs="Times New Roman"/>
          <w:b/>
          <w:sz w:val="28"/>
          <w:szCs w:val="28"/>
        </w:rPr>
        <w:t>3.</w:t>
      </w:r>
      <w:r w:rsidRPr="006076EF">
        <w:rPr>
          <w:rFonts w:ascii="Times New Roman" w:hAnsi="Times New Roman" w:cs="Times New Roman"/>
          <w:b/>
          <w:sz w:val="28"/>
          <w:szCs w:val="28"/>
        </w:rPr>
        <w:t>Сопровождать речью действия ребенка</w:t>
      </w:r>
      <w:r w:rsidRPr="006076EF">
        <w:rPr>
          <w:rFonts w:ascii="Times New Roman" w:hAnsi="Times New Roman" w:cs="Times New Roman"/>
          <w:b/>
          <w:sz w:val="28"/>
          <w:szCs w:val="28"/>
        </w:rPr>
        <w:t xml:space="preserve"> в игре.</w:t>
      </w:r>
      <w:r>
        <w:rPr>
          <w:rFonts w:ascii="Times New Roman" w:hAnsi="Times New Roman" w:cs="Times New Roman"/>
          <w:sz w:val="28"/>
          <w:szCs w:val="28"/>
        </w:rPr>
        <w:t xml:space="preserve"> Это помогает </w:t>
      </w:r>
      <w:r w:rsidRPr="006076EF">
        <w:rPr>
          <w:rFonts w:ascii="Times New Roman" w:hAnsi="Times New Roman" w:cs="Times New Roman"/>
          <w:sz w:val="28"/>
          <w:szCs w:val="28"/>
        </w:rPr>
        <w:t>ребенку сконцентрироваться, почувствовать, что его игра значима для взрослого.</w:t>
      </w: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EF">
        <w:rPr>
          <w:rFonts w:ascii="Times New Roman" w:hAnsi="Times New Roman" w:cs="Times New Roman"/>
          <w:b/>
          <w:sz w:val="28"/>
          <w:szCs w:val="28"/>
        </w:rPr>
        <w:t>4.</w:t>
      </w:r>
      <w:r w:rsidRPr="006076EF">
        <w:rPr>
          <w:rFonts w:ascii="Times New Roman" w:hAnsi="Times New Roman" w:cs="Times New Roman"/>
          <w:b/>
          <w:sz w:val="28"/>
          <w:szCs w:val="28"/>
        </w:rPr>
        <w:t>Подбирать игры для п</w:t>
      </w:r>
      <w:r w:rsidRPr="006076EF">
        <w:rPr>
          <w:rFonts w:ascii="Times New Roman" w:hAnsi="Times New Roman" w:cs="Times New Roman"/>
          <w:b/>
          <w:sz w:val="28"/>
          <w:szCs w:val="28"/>
        </w:rPr>
        <w:t>овышения социальной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6EF">
        <w:rPr>
          <w:rFonts w:ascii="Times New Roman" w:hAnsi="Times New Roman" w:cs="Times New Roman"/>
          <w:sz w:val="28"/>
          <w:szCs w:val="28"/>
        </w:rPr>
        <w:t>Это нужно застенчивым детям</w:t>
      </w:r>
      <w:r>
        <w:rPr>
          <w:rFonts w:ascii="Times New Roman" w:hAnsi="Times New Roman" w:cs="Times New Roman"/>
          <w:sz w:val="28"/>
          <w:szCs w:val="28"/>
        </w:rPr>
        <w:t xml:space="preserve">. Играть так, чтобы ребенок мог </w:t>
      </w:r>
      <w:r w:rsidRPr="006076EF">
        <w:rPr>
          <w:rFonts w:ascii="Times New Roman" w:hAnsi="Times New Roman" w:cs="Times New Roman"/>
          <w:sz w:val="28"/>
          <w:szCs w:val="28"/>
        </w:rPr>
        <w:t xml:space="preserve">частично скрыться от партнеров по игре: в </w:t>
      </w:r>
      <w:r>
        <w:rPr>
          <w:rFonts w:ascii="Times New Roman" w:hAnsi="Times New Roman" w:cs="Times New Roman"/>
          <w:sz w:val="28"/>
          <w:szCs w:val="28"/>
        </w:rPr>
        <w:t xml:space="preserve">масках, в детском </w:t>
      </w:r>
      <w:r w:rsidRPr="006076EF">
        <w:rPr>
          <w:rFonts w:ascii="Times New Roman" w:hAnsi="Times New Roman" w:cs="Times New Roman"/>
          <w:sz w:val="28"/>
          <w:szCs w:val="28"/>
        </w:rPr>
        <w:t>гриме, быть в укрытии, но участвовать в игре. Подойдет пантомима: другой игрок изображ</w:t>
      </w:r>
      <w:r>
        <w:rPr>
          <w:rFonts w:ascii="Times New Roman" w:hAnsi="Times New Roman" w:cs="Times New Roman"/>
          <w:sz w:val="28"/>
          <w:szCs w:val="28"/>
        </w:rPr>
        <w:t xml:space="preserve">ает глухую бабушку, застенчивый </w:t>
      </w:r>
      <w:r w:rsidRPr="006076EF">
        <w:rPr>
          <w:rFonts w:ascii="Times New Roman" w:hAnsi="Times New Roman" w:cs="Times New Roman"/>
          <w:sz w:val="28"/>
          <w:szCs w:val="28"/>
        </w:rPr>
        <w:t>ребенок должен объяснить</w:t>
      </w:r>
      <w:r>
        <w:rPr>
          <w:rFonts w:ascii="Times New Roman" w:hAnsi="Times New Roman" w:cs="Times New Roman"/>
          <w:sz w:val="28"/>
          <w:szCs w:val="28"/>
        </w:rPr>
        <w:t xml:space="preserve">ся с ней жестами. «Колдовство»: </w:t>
      </w:r>
      <w:r w:rsidRPr="006076EF">
        <w:rPr>
          <w:rFonts w:ascii="Times New Roman" w:hAnsi="Times New Roman" w:cs="Times New Roman"/>
          <w:sz w:val="28"/>
          <w:szCs w:val="28"/>
        </w:rPr>
        <w:t>ведущий «заколдовывает» заст</w:t>
      </w:r>
      <w:r>
        <w:rPr>
          <w:rFonts w:ascii="Times New Roman" w:hAnsi="Times New Roman" w:cs="Times New Roman"/>
          <w:sz w:val="28"/>
          <w:szCs w:val="28"/>
        </w:rPr>
        <w:t xml:space="preserve">енчивого ребенка так, что он на </w:t>
      </w:r>
      <w:r w:rsidRPr="006076EF">
        <w:rPr>
          <w:rFonts w:ascii="Times New Roman" w:hAnsi="Times New Roman" w:cs="Times New Roman"/>
          <w:sz w:val="28"/>
          <w:szCs w:val="28"/>
        </w:rPr>
        <w:t>время игры не может говорить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необходимость говорить часто </w:t>
      </w:r>
      <w:r w:rsidRPr="006076EF">
        <w:rPr>
          <w:rFonts w:ascii="Times New Roman" w:hAnsi="Times New Roman" w:cs="Times New Roman"/>
          <w:sz w:val="28"/>
          <w:szCs w:val="28"/>
        </w:rPr>
        <w:t>блокирует активность застенчивых детей.</w:t>
      </w: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F">
        <w:rPr>
          <w:rFonts w:ascii="Times New Roman" w:hAnsi="Times New Roman" w:cs="Times New Roman"/>
          <w:b/>
          <w:sz w:val="28"/>
          <w:szCs w:val="28"/>
        </w:rPr>
        <w:t>5.</w:t>
      </w:r>
      <w:r w:rsidRPr="006076EF">
        <w:rPr>
          <w:rFonts w:ascii="Times New Roman" w:hAnsi="Times New Roman" w:cs="Times New Roman"/>
          <w:b/>
          <w:sz w:val="28"/>
          <w:szCs w:val="28"/>
        </w:rPr>
        <w:t>Подбирать игры, чтобы развивать произвольное внимание.</w:t>
      </w:r>
    </w:p>
    <w:p w:rsid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EF">
        <w:rPr>
          <w:rFonts w:ascii="Times New Roman" w:hAnsi="Times New Roman" w:cs="Times New Roman"/>
          <w:sz w:val="28"/>
          <w:szCs w:val="28"/>
        </w:rPr>
        <w:t>Для детей с СДВГ – подви</w:t>
      </w:r>
      <w:r>
        <w:rPr>
          <w:rFonts w:ascii="Times New Roman" w:hAnsi="Times New Roman" w:cs="Times New Roman"/>
          <w:sz w:val="28"/>
          <w:szCs w:val="28"/>
        </w:rPr>
        <w:t xml:space="preserve">жные игры, зарядка каждое утро. </w:t>
      </w:r>
      <w:r w:rsidRPr="006076EF">
        <w:rPr>
          <w:rFonts w:ascii="Times New Roman" w:hAnsi="Times New Roman" w:cs="Times New Roman"/>
          <w:sz w:val="28"/>
          <w:szCs w:val="28"/>
        </w:rPr>
        <w:t>Играть в стоп-игры – выполня</w:t>
      </w:r>
      <w:r>
        <w:rPr>
          <w:rFonts w:ascii="Times New Roman" w:hAnsi="Times New Roman" w:cs="Times New Roman"/>
          <w:sz w:val="28"/>
          <w:szCs w:val="28"/>
        </w:rPr>
        <w:t xml:space="preserve">ть действие до команды «Стоп!», </w:t>
      </w:r>
      <w:r w:rsidRPr="006076EF">
        <w:rPr>
          <w:rFonts w:ascii="Times New Roman" w:hAnsi="Times New Roman" w:cs="Times New Roman"/>
          <w:sz w:val="28"/>
          <w:szCs w:val="28"/>
        </w:rPr>
        <w:t>игры-провокации с правила</w:t>
      </w:r>
      <w:r>
        <w:rPr>
          <w:rFonts w:ascii="Times New Roman" w:hAnsi="Times New Roman" w:cs="Times New Roman"/>
          <w:sz w:val="28"/>
          <w:szCs w:val="28"/>
        </w:rPr>
        <w:t xml:space="preserve">ми – «Да/нет» не говорить и др. </w:t>
      </w:r>
      <w:r w:rsidRPr="006076EF">
        <w:rPr>
          <w:rFonts w:ascii="Times New Roman" w:hAnsi="Times New Roman" w:cs="Times New Roman"/>
          <w:sz w:val="28"/>
          <w:szCs w:val="28"/>
        </w:rPr>
        <w:t>Предложить игру «Капитаны»: взрослый дает задание, но выполнять его надо, когда взрослый начал фразу со слова «капитаны»: «Капитаны, шаг вперед!», «Капитаны, присядьте!»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EF">
        <w:rPr>
          <w:rFonts w:ascii="Times New Roman" w:hAnsi="Times New Roman" w:cs="Times New Roman"/>
          <w:b/>
          <w:sz w:val="28"/>
          <w:szCs w:val="28"/>
        </w:rPr>
        <w:t>6.</w:t>
      </w:r>
      <w:r w:rsidRPr="006076EF">
        <w:rPr>
          <w:rFonts w:ascii="Times New Roman" w:hAnsi="Times New Roman" w:cs="Times New Roman"/>
          <w:b/>
          <w:sz w:val="28"/>
          <w:szCs w:val="28"/>
        </w:rPr>
        <w:t>Подбирать игровой материал, чтобы улучшить мелкую моторику.</w:t>
      </w:r>
      <w:r w:rsidRPr="006076EF">
        <w:rPr>
          <w:rFonts w:ascii="Times New Roman" w:hAnsi="Times New Roman" w:cs="Times New Roman"/>
          <w:sz w:val="28"/>
          <w:szCs w:val="28"/>
        </w:rPr>
        <w:t xml:space="preserve"> Это мозаики, шнуровки, заводные игрушки, кинетический песок, </w:t>
      </w:r>
      <w:proofErr w:type="spellStart"/>
      <w:r w:rsidRPr="006076EF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6076EF">
        <w:rPr>
          <w:rFonts w:ascii="Times New Roman" w:hAnsi="Times New Roman" w:cs="Times New Roman"/>
          <w:sz w:val="28"/>
          <w:szCs w:val="28"/>
        </w:rPr>
        <w:t>, кубики, конструкторы, ткань с нашитыми пуговицами и петлями, крючками, липучками, молниями.</w:t>
      </w: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EF">
        <w:rPr>
          <w:rFonts w:ascii="Times New Roman" w:hAnsi="Times New Roman" w:cs="Times New Roman"/>
          <w:b/>
          <w:sz w:val="28"/>
          <w:szCs w:val="28"/>
        </w:rPr>
        <w:t>7.</w:t>
      </w:r>
      <w:r w:rsidRPr="006076EF">
        <w:rPr>
          <w:rFonts w:ascii="Times New Roman" w:hAnsi="Times New Roman" w:cs="Times New Roman"/>
          <w:b/>
          <w:sz w:val="28"/>
          <w:szCs w:val="28"/>
        </w:rPr>
        <w:t>Подбирать игры для познавательной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Это игры </w:t>
      </w:r>
      <w:r w:rsidRPr="006076EF">
        <w:rPr>
          <w:rFonts w:ascii="Times New Roman" w:hAnsi="Times New Roman" w:cs="Times New Roman"/>
          <w:sz w:val="28"/>
          <w:szCs w:val="28"/>
        </w:rPr>
        <w:t>«Съедобное-несъедобное»; «Добеги и дотронься»: деревянное, прозрачное, живое, любим</w:t>
      </w:r>
      <w:r>
        <w:rPr>
          <w:rFonts w:ascii="Times New Roman" w:hAnsi="Times New Roman" w:cs="Times New Roman"/>
          <w:sz w:val="28"/>
          <w:szCs w:val="28"/>
        </w:rPr>
        <w:t xml:space="preserve">ое и др.; «Трехлитровая банка»: </w:t>
      </w:r>
      <w:r w:rsidRPr="006076EF">
        <w:rPr>
          <w:rFonts w:ascii="Times New Roman" w:hAnsi="Times New Roman" w:cs="Times New Roman"/>
          <w:sz w:val="28"/>
          <w:szCs w:val="28"/>
        </w:rPr>
        <w:t>по очереди называть предметы, которые влезут в трехлитровую банку, взрослый може</w:t>
      </w:r>
      <w:r>
        <w:rPr>
          <w:rFonts w:ascii="Times New Roman" w:hAnsi="Times New Roman" w:cs="Times New Roman"/>
          <w:sz w:val="28"/>
          <w:szCs w:val="28"/>
        </w:rPr>
        <w:t xml:space="preserve">т называть тип предметов – еда, </w:t>
      </w:r>
      <w:r w:rsidRPr="006076EF">
        <w:rPr>
          <w:rFonts w:ascii="Times New Roman" w:hAnsi="Times New Roman" w:cs="Times New Roman"/>
          <w:sz w:val="28"/>
          <w:szCs w:val="28"/>
        </w:rPr>
        <w:t>игрушка, животное: игры-классификации, сортировки.</w:t>
      </w:r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6EF" w:rsidRPr="006076EF" w:rsidRDefault="006076EF" w:rsidP="0060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EF">
        <w:rPr>
          <w:rFonts w:ascii="Times New Roman" w:hAnsi="Times New Roman" w:cs="Times New Roman"/>
          <w:b/>
          <w:sz w:val="28"/>
          <w:szCs w:val="28"/>
        </w:rPr>
        <w:t>8.</w:t>
      </w:r>
      <w:r w:rsidRPr="006076EF">
        <w:rPr>
          <w:rFonts w:ascii="Times New Roman" w:hAnsi="Times New Roman" w:cs="Times New Roman"/>
          <w:b/>
          <w:sz w:val="28"/>
          <w:szCs w:val="28"/>
        </w:rPr>
        <w:t>Подбирать игры для снижения страхов.</w:t>
      </w:r>
      <w:r w:rsidRPr="006076EF">
        <w:rPr>
          <w:rFonts w:ascii="Times New Roman" w:hAnsi="Times New Roman" w:cs="Times New Roman"/>
          <w:sz w:val="28"/>
          <w:szCs w:val="28"/>
        </w:rPr>
        <w:t xml:space="preserve"> Играть в игру «Напугаю сам» – ребенок изображает страшное существо или моделирует пугающую ситуацию. Иг</w:t>
      </w:r>
      <w:r>
        <w:rPr>
          <w:rFonts w:ascii="Times New Roman" w:hAnsi="Times New Roman" w:cs="Times New Roman"/>
          <w:sz w:val="28"/>
          <w:szCs w:val="28"/>
        </w:rPr>
        <w:t xml:space="preserve">рать в прятки, жмурки: остается </w:t>
      </w:r>
      <w:r w:rsidRPr="006076EF">
        <w:rPr>
          <w:rFonts w:ascii="Times New Roman" w:hAnsi="Times New Roman" w:cs="Times New Roman"/>
          <w:sz w:val="28"/>
          <w:szCs w:val="28"/>
        </w:rPr>
        <w:t>на какое-то время один или в темноте, должен избежать преследователя. 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победу над страхом: нарисовать </w:t>
      </w:r>
      <w:r w:rsidRPr="006076EF">
        <w:rPr>
          <w:rFonts w:ascii="Times New Roman" w:hAnsi="Times New Roman" w:cs="Times New Roman"/>
          <w:sz w:val="28"/>
          <w:szCs w:val="28"/>
        </w:rPr>
        <w:t>или слепить что-то пугающее, уничтожить или изменить е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r w:rsidRPr="006076EF">
        <w:rPr>
          <w:rFonts w:ascii="Times New Roman" w:hAnsi="Times New Roman" w:cs="Times New Roman"/>
          <w:sz w:val="28"/>
          <w:szCs w:val="28"/>
        </w:rPr>
        <w:t>превратить в милое, смешное, безопасное, взять под контроль.</w:t>
      </w:r>
    </w:p>
    <w:sectPr w:rsidR="006076EF" w:rsidRPr="006076EF" w:rsidSect="006076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87"/>
    <w:rsid w:val="006076EF"/>
    <w:rsid w:val="00764C3C"/>
    <w:rsid w:val="00E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C3CD"/>
  <w15:chartTrackingRefBased/>
  <w15:docId w15:val="{575E4FDD-7CE5-473F-A679-EFECB1E6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2021-11-03T16:04:00Z</dcterms:created>
  <dcterms:modified xsi:type="dcterms:W3CDTF">2021-11-03T16:14:00Z</dcterms:modified>
</cp:coreProperties>
</file>