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CD" w:rsidRPr="009923CF" w:rsidRDefault="004A54CD" w:rsidP="0059604A">
      <w:pPr>
        <w:spacing w:after="0"/>
        <w:ind w:right="-17" w:firstLine="284"/>
        <w:rPr>
          <w:rFonts w:ascii="Times New Roman" w:hAnsi="Times New Roman" w:cs="Times New Roman"/>
          <w:sz w:val="24"/>
          <w:szCs w:val="24"/>
        </w:rPr>
      </w:pPr>
    </w:p>
    <w:p w:rsidR="000A3D38" w:rsidRPr="00173CE0" w:rsidRDefault="000A3D38" w:rsidP="00596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УР</w:t>
      </w:r>
    </w:p>
    <w:p w:rsidR="000A3D38" w:rsidRPr="00E5728C" w:rsidRDefault="000A3D38" w:rsidP="0059604A">
      <w:pPr>
        <w:tabs>
          <w:tab w:val="left" w:pos="-18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28C">
        <w:rPr>
          <w:rFonts w:ascii="Times New Roman" w:hAnsi="Times New Roman" w:cs="Times New Roman"/>
          <w:b/>
          <w:bCs/>
          <w:sz w:val="24"/>
          <w:szCs w:val="24"/>
        </w:rPr>
        <w:t xml:space="preserve">ФГБОУ </w:t>
      </w:r>
      <w:proofErr w:type="gramStart"/>
      <w:r w:rsidRPr="00E5728C">
        <w:rPr>
          <w:rFonts w:ascii="Times New Roman" w:hAnsi="Times New Roman" w:cs="Times New Roman"/>
          <w:b/>
          <w:bCs/>
          <w:sz w:val="24"/>
          <w:szCs w:val="24"/>
        </w:rPr>
        <w:t>ВО</w:t>
      </w:r>
      <w:proofErr w:type="gramEnd"/>
      <w:r w:rsidRPr="00E5728C">
        <w:rPr>
          <w:rFonts w:ascii="Times New Roman" w:hAnsi="Times New Roman" w:cs="Times New Roman"/>
          <w:b/>
          <w:bCs/>
          <w:sz w:val="24"/>
          <w:szCs w:val="24"/>
        </w:rPr>
        <w:t xml:space="preserve"> «Удмуртск</w:t>
      </w:r>
      <w:r w:rsidR="00A227E6" w:rsidRPr="00E5728C">
        <w:rPr>
          <w:rFonts w:ascii="Times New Roman" w:hAnsi="Times New Roman" w:cs="Times New Roman"/>
          <w:b/>
          <w:bCs/>
          <w:sz w:val="24"/>
          <w:szCs w:val="24"/>
        </w:rPr>
        <w:t>ий государственный университет»</w:t>
      </w:r>
    </w:p>
    <w:p w:rsidR="00A227E6" w:rsidRPr="00173CE0" w:rsidRDefault="00A227E6" w:rsidP="0059604A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728C">
        <w:rPr>
          <w:rFonts w:ascii="Times New Roman" w:hAnsi="Times New Roman" w:cs="Times New Roman"/>
          <w:b/>
          <w:bCs/>
          <w:sz w:val="24"/>
          <w:szCs w:val="24"/>
        </w:rPr>
        <w:t>АОУ ДО «Региональный образовательный центр одарённых детей»</w:t>
      </w:r>
    </w:p>
    <w:p w:rsidR="000A3D38" w:rsidRPr="00173CE0" w:rsidRDefault="000A3D38" w:rsidP="00596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Администрации города Ижевска</w:t>
      </w:r>
    </w:p>
    <w:p w:rsidR="000A3D38" w:rsidRPr="00173CE0" w:rsidRDefault="000A3D38" w:rsidP="0059604A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sz w:val="24"/>
          <w:szCs w:val="24"/>
        </w:rPr>
        <w:t xml:space="preserve">МБОУ ДО «Центр детского творчества </w:t>
      </w:r>
      <w:proofErr w:type="spellStart"/>
      <w:r w:rsidRPr="00173CE0">
        <w:rPr>
          <w:rFonts w:ascii="Times New Roman" w:hAnsi="Times New Roman" w:cs="Times New Roman"/>
          <w:b/>
          <w:bCs/>
          <w:sz w:val="24"/>
          <w:szCs w:val="24"/>
        </w:rPr>
        <w:t>Устиновского</w:t>
      </w:r>
      <w:proofErr w:type="spellEnd"/>
      <w:r w:rsidRPr="00173CE0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0A3D38" w:rsidRPr="00173CE0" w:rsidRDefault="000A3D38" w:rsidP="0059604A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sz w:val="24"/>
          <w:szCs w:val="24"/>
        </w:rPr>
        <w:t>УРОО СНИОО (Союз учёных Удмуртии)</w:t>
      </w:r>
    </w:p>
    <w:p w:rsidR="000A3D38" w:rsidRPr="00173CE0" w:rsidRDefault="000A3D38" w:rsidP="0059604A">
      <w:pPr>
        <w:widowControl w:val="0"/>
        <w:autoSpaceDE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3CE0">
        <w:rPr>
          <w:rFonts w:ascii="Times New Roman" w:hAnsi="Times New Roman" w:cs="Times New Roman"/>
          <w:b/>
          <w:bCs/>
          <w:sz w:val="24"/>
          <w:szCs w:val="24"/>
        </w:rPr>
        <w:t xml:space="preserve">УРО МОО «Межрегиональная </w:t>
      </w:r>
      <w:proofErr w:type="spellStart"/>
      <w:r w:rsidRPr="00173CE0">
        <w:rPr>
          <w:rFonts w:ascii="Times New Roman" w:hAnsi="Times New Roman" w:cs="Times New Roman"/>
          <w:b/>
          <w:bCs/>
          <w:sz w:val="24"/>
          <w:szCs w:val="24"/>
        </w:rPr>
        <w:t>тьюторская</w:t>
      </w:r>
      <w:proofErr w:type="spellEnd"/>
      <w:r w:rsidRPr="00173CE0">
        <w:rPr>
          <w:rFonts w:ascii="Times New Roman" w:hAnsi="Times New Roman" w:cs="Times New Roman"/>
          <w:b/>
          <w:bCs/>
          <w:sz w:val="24"/>
          <w:szCs w:val="24"/>
        </w:rPr>
        <w:t xml:space="preserve"> ассоциация»</w:t>
      </w:r>
    </w:p>
    <w:p w:rsidR="0071119D" w:rsidRPr="009923CF" w:rsidRDefault="0071119D" w:rsidP="0059604A">
      <w:pPr>
        <w:shd w:val="clear" w:color="auto" w:fill="FFFFFF"/>
        <w:spacing w:after="0"/>
        <w:ind w:firstLine="18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</w:p>
    <w:p w:rsidR="000A3D38" w:rsidRPr="00173CE0" w:rsidRDefault="000A3D38" w:rsidP="0059604A">
      <w:pPr>
        <w:shd w:val="clear" w:color="auto" w:fill="FFFFFF"/>
        <w:spacing w:after="0"/>
        <w:ind w:firstLine="1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73CE0">
        <w:rPr>
          <w:rFonts w:ascii="Times New Roman" w:hAnsi="Times New Roman" w:cs="Times New Roman"/>
          <w:bCs/>
          <w:iCs/>
          <w:sz w:val="24"/>
          <w:szCs w:val="24"/>
        </w:rPr>
        <w:t>Информационное письмо</w:t>
      </w:r>
    </w:p>
    <w:p w:rsidR="009923CF" w:rsidRPr="00173CE0" w:rsidRDefault="009923CF" w:rsidP="0059604A">
      <w:pPr>
        <w:shd w:val="clear" w:color="auto" w:fill="FFFFFF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B6056C" w:rsidRDefault="00524A7F" w:rsidP="0059604A">
      <w:pPr>
        <w:shd w:val="clear" w:color="auto" w:fill="FFFFFF"/>
        <w:spacing w:after="0"/>
        <w:ind w:firstLine="1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73CE0">
        <w:rPr>
          <w:rFonts w:ascii="Times New Roman" w:hAnsi="Times New Roman" w:cs="Times New Roman"/>
          <w:bCs/>
          <w:iCs/>
          <w:sz w:val="24"/>
          <w:szCs w:val="24"/>
        </w:rPr>
        <w:t>О проведении</w:t>
      </w:r>
      <w:r w:rsidR="00DA31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4D88" w:rsidRPr="00173CE0">
        <w:rPr>
          <w:rFonts w:ascii="Times New Roman" w:hAnsi="Times New Roman" w:cs="Times New Roman"/>
          <w:bCs/>
          <w:iCs/>
          <w:sz w:val="24"/>
          <w:szCs w:val="24"/>
          <w:lang w:val="en-US"/>
        </w:rPr>
        <w:t>VII</w:t>
      </w:r>
      <w:r w:rsidR="00D66440" w:rsidRPr="00173CE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="005B4D88" w:rsidRPr="00173CE0">
        <w:rPr>
          <w:rFonts w:ascii="Times New Roman" w:hAnsi="Times New Roman" w:cs="Times New Roman"/>
          <w:bCs/>
          <w:iCs/>
          <w:sz w:val="24"/>
          <w:szCs w:val="24"/>
        </w:rPr>
        <w:t xml:space="preserve"> Межрегиональной </w:t>
      </w:r>
      <w:r w:rsidR="00B6056C">
        <w:rPr>
          <w:rFonts w:ascii="Times New Roman" w:hAnsi="Times New Roman" w:cs="Times New Roman"/>
          <w:bCs/>
          <w:iCs/>
          <w:sz w:val="24"/>
          <w:szCs w:val="24"/>
        </w:rPr>
        <w:t>методической</w:t>
      </w:r>
      <w:r w:rsidR="005B4D88" w:rsidRPr="00173CE0">
        <w:rPr>
          <w:rFonts w:ascii="Times New Roman" w:hAnsi="Times New Roman" w:cs="Times New Roman"/>
          <w:bCs/>
          <w:iCs/>
          <w:sz w:val="24"/>
          <w:szCs w:val="24"/>
        </w:rPr>
        <w:t xml:space="preserve"> конференции</w:t>
      </w:r>
    </w:p>
    <w:p w:rsidR="00F648A8" w:rsidRPr="00F648A8" w:rsidRDefault="00F648A8" w:rsidP="0059604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и исследовательская деятельность: условия, инновации, ресурсы</w:t>
      </w:r>
    </w:p>
    <w:p w:rsidR="00F76EFF" w:rsidRDefault="00F76EFF" w:rsidP="00DA31D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48A8" w:rsidRDefault="00F648A8" w:rsidP="00DA31D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DA31DF" w:rsidRPr="00F648A8" w:rsidRDefault="00DA31DF" w:rsidP="00DA31D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8A8" w:rsidRPr="00F648A8" w:rsidRDefault="00F648A8" w:rsidP="00DA31D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вас принять участие в VIII Межрегиональной методической конференции </w:t>
      </w:r>
      <w:r w:rsidRPr="00F76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«Проектная и исследовательская деятельность: условия, инновации, ресурсы»</w:t>
      </w: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состоится </w:t>
      </w:r>
      <w:r w:rsidRPr="00F64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декабря 2025 года </w:t>
      </w:r>
      <w:r w:rsidRPr="00F7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БОУ УР «Столичный лицей» по адресу: г. Ижевск, ул. </w:t>
      </w:r>
      <w:proofErr w:type="spellStart"/>
      <w:r w:rsidRPr="00F76E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Кунгурцева</w:t>
      </w:r>
      <w:proofErr w:type="spellEnd"/>
      <w:r w:rsidRPr="00F76E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19.</w:t>
      </w:r>
    </w:p>
    <w:p w:rsidR="00F648A8" w:rsidRDefault="00F648A8" w:rsidP="00DA31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Конференция организована в рамках проекта Республиканской инновационной площадки «Исследователь нового века» МБОУ </w:t>
      </w:r>
      <w:proofErr w:type="gramStart"/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proofErr w:type="gramEnd"/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творчества </w:t>
      </w:r>
      <w:proofErr w:type="spellStart"/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Устиновского</w:t>
      </w:r>
      <w:proofErr w:type="spellEnd"/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г. Ижевска. Программа «Исследователь нового века» прошла путь от проекта до Республиканской инновационной площадки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(научный </w:t>
      </w: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 Н.Ю. Ерофеева)</w:t>
      </w: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8A8" w:rsidRPr="00F648A8" w:rsidRDefault="00F648A8" w:rsidP="00DA31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спешной деятельности</w:t>
      </w:r>
      <w:r w:rsidR="00BF73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конференция стала межрегиональной</w:t>
      </w:r>
      <w:r w:rsidR="00BF73BD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ее работы</w:t>
      </w: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выпускается сборник</w:t>
      </w:r>
      <w:r w:rsidR="00BF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статей.</w:t>
      </w:r>
    </w:p>
    <w:p w:rsidR="00F648A8" w:rsidRPr="00F648A8" w:rsidRDefault="00F648A8" w:rsidP="00DA31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конференции:</w:t>
      </w: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продвижение инновационных подходов в педагогической практике при сопровождении исследовательских и проектных работ обучающихся.</w:t>
      </w:r>
    </w:p>
    <w:p w:rsidR="00F648A8" w:rsidRPr="00F648A8" w:rsidRDefault="00F648A8" w:rsidP="00DA31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конференции:</w:t>
      </w:r>
    </w:p>
    <w:p w:rsidR="00F648A8" w:rsidRPr="00F648A8" w:rsidRDefault="00F648A8" w:rsidP="00DA31DF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понятийного аппарата </w:t>
      </w:r>
      <w:r w:rsid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рефлексии деятельности и результатов.</w:t>
      </w:r>
    </w:p>
    <w:p w:rsidR="00F648A8" w:rsidRPr="00F648A8" w:rsidRDefault="00F648A8" w:rsidP="00DA31DF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возможностей и рисков применения искусственного интеллекта в разработке и реализации проектов и исследований обучающихся.</w:t>
      </w:r>
    </w:p>
    <w:p w:rsidR="00F648A8" w:rsidRPr="00F648A8" w:rsidRDefault="00F648A8" w:rsidP="00DA31DF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успешн</w:t>
      </w:r>
      <w:r w:rsid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реализованных  исследований и </w:t>
      </w: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обучающихся и инновационных педагогическ</w:t>
      </w:r>
      <w:r w:rsid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практик.</w:t>
      </w:r>
    </w:p>
    <w:p w:rsidR="00F648A8" w:rsidRPr="00F648A8" w:rsidRDefault="00F648A8" w:rsidP="00073E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8A8" w:rsidRPr="00F648A8" w:rsidRDefault="00F648A8" w:rsidP="00DA31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участников:</w:t>
      </w: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педагоги, преподаватели, администрация образовательных организаций, </w:t>
      </w:r>
      <w:proofErr w:type="spellStart"/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тьюторы</w:t>
      </w:r>
      <w:proofErr w:type="spellEnd"/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психологи, методисты, родители, заинтересованные в развитии исследовательской и проектной деятельности обучающихся.</w:t>
      </w:r>
    </w:p>
    <w:p w:rsidR="00C002F8" w:rsidRDefault="00C002F8" w:rsidP="00DA31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8A8" w:rsidRPr="00C002F8" w:rsidRDefault="00F648A8" w:rsidP="00DA31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конференции в различных форматах (</w:t>
      </w:r>
      <w:r w:rsidRPr="00C002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тематические секции, мастерские, </w:t>
      </w:r>
      <w:proofErr w:type="spellStart"/>
      <w:r w:rsidRPr="00C002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игропрактики</w:t>
      </w:r>
      <w:proofErr w:type="spellEnd"/>
      <w:r w:rsidRPr="00C002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круглые столы, аналитические площадки и другие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) будут обсуждаться следующие вопросы:</w:t>
      </w:r>
    </w:p>
    <w:p w:rsidR="00073E9C" w:rsidRPr="00C002F8" w:rsidRDefault="00073E9C" w:rsidP="00073E9C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Организационно-управленческие стратегии реализации индивидуальных образовательных проектов обучающихся, включая методы и модели взаимодействия образовательных учреждений с учреждениями дополнительного образования и другими организациями.</w:t>
      </w:r>
    </w:p>
    <w:p w:rsidR="00C002F8" w:rsidRPr="00C002F8" w:rsidRDefault="00C002F8" w:rsidP="00C002F8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E9C" w:rsidRPr="00C002F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Нормативно-правовая основа меняющегося образовательного пространства: формы и способы работы с ней, продукты (регламентирующие документы).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F73BD" w:rsidRPr="00C002F8" w:rsidRDefault="00BF73BD" w:rsidP="00C002F8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Создание образовательной среды для развития компетенций обучающихся:</w:t>
      </w:r>
      <w:r w:rsidR="00C002F8"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инструменты для формирования компетенций, необходимых для самостоятельного выполнения </w:t>
      </w:r>
      <w:r w:rsidR="00C002F8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исследований и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проектов;</w:t>
      </w:r>
      <w:r w:rsidR="00C002F8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процесса, способствующего развитию навыков</w:t>
      </w:r>
      <w:r w:rsidR="00C002F8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и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деятельности.</w:t>
      </w:r>
    </w:p>
    <w:p w:rsidR="00073E9C" w:rsidRPr="00C002F8" w:rsidRDefault="00BF73BD" w:rsidP="00C002F8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Рефлексия организационно-управленческих моделей при сопровождении проектов:</w:t>
      </w:r>
      <w:r w:rsidR="00125594"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эффективности используемых моделей сопровождения проектов;</w:t>
      </w:r>
      <w:r w:rsidR="00073E9C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E9C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корректировок в модели на основе анализа.</w:t>
      </w:r>
    </w:p>
    <w:p w:rsidR="00073E9C" w:rsidRPr="00C002F8" w:rsidRDefault="00073E9C" w:rsidP="00C002F8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C00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Базовые методы рефлексивной деятельности, включая техники самооценки, наблюдения за собственными действиями и эмоциональными реакциями, выделение ключевых моментов успеха и неудач., в </w:t>
      </w:r>
      <w:proofErr w:type="spellStart"/>
      <w:r w:rsidRPr="00C002F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C002F8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spellEnd"/>
      <w:proofErr w:type="gramEnd"/>
      <w:r w:rsidRPr="00C00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125594" w:rsidRPr="00C002F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00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коллективной рефлексии в команде,</w:t>
      </w:r>
    </w:p>
    <w:p w:rsidR="00BF73BD" w:rsidRPr="00C002F8" w:rsidRDefault="00BF73BD" w:rsidP="00C002F8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будущего через анализ прошлого:</w:t>
      </w:r>
      <w:r w:rsidR="00073E9C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закономерностей и тенденций на основе анализа предыдущ</w:t>
      </w:r>
      <w:r w:rsidR="00125594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594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BF73BD" w:rsidRPr="00C002F8" w:rsidRDefault="00BF73BD" w:rsidP="00C002F8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и инструм</w:t>
      </w:r>
      <w:r w:rsidR="00125594"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енты в образовательном процессе. </w:t>
      </w: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Возможности ИИ для работы над образовательными проектами:</w:t>
      </w:r>
      <w:r w:rsidR="00125594"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использования ИИ для автоматизации рутинных задач;</w:t>
      </w:r>
      <w:r w:rsidR="00125594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ИИ для анализа данных и прогнозирования результатов проектов.</w:t>
      </w:r>
    </w:p>
    <w:p w:rsidR="00BF73BD" w:rsidRPr="00C002F8" w:rsidRDefault="00BF73BD" w:rsidP="00C002F8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Процессы мониторинга, диагностики и контроля при работе над проектами:</w:t>
      </w:r>
      <w:r w:rsidR="00125594"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мониторинга прогресса проектов;</w:t>
      </w:r>
      <w:r w:rsidR="00125594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диагностики проблем и контроля качества.</w:t>
      </w:r>
    </w:p>
    <w:p w:rsidR="00BF73BD" w:rsidRPr="00C002F8" w:rsidRDefault="00BF73BD" w:rsidP="00C002F8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Практические аспекты и примеры:</w:t>
      </w:r>
    </w:p>
    <w:p w:rsidR="00BF73BD" w:rsidRPr="00C002F8" w:rsidRDefault="00BF73BD" w:rsidP="00C002F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Кейсы успешно реализованных проектов:</w:t>
      </w:r>
      <w:r w:rsidR="00125594"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успешных проектов;</w:t>
      </w:r>
      <w:r w:rsidR="00125594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факторов, способствовавших успеху.</w:t>
      </w:r>
    </w:p>
    <w:p w:rsidR="00BF73BD" w:rsidRPr="00C002F8" w:rsidRDefault="00BF73BD" w:rsidP="00C002F8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Педагогическое мышление с использованием цифровых инструментов:</w:t>
      </w:r>
      <w:r w:rsidR="00125594"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цифровых инструментов для развития педагогического мышления;</w:t>
      </w:r>
      <w:r w:rsidR="00125594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цифровых технологий в образовательный процесс.</w:t>
      </w:r>
    </w:p>
    <w:p w:rsidR="00BF73BD" w:rsidRPr="00C002F8" w:rsidRDefault="00BF73BD" w:rsidP="0012559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</w:t>
      </w:r>
      <w:r w:rsidR="00125594"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альные аспекты и взаимодействие. </w:t>
      </w:r>
      <w:r w:rsidR="00125594" w:rsidRPr="00C002F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сети: место и роль в индивиду</w:t>
      </w:r>
      <w:r w:rsidR="00125594" w:rsidRPr="00C00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альном образовательном проекте: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социальных сетей для коммуникации и обмена опытом;</w:t>
      </w:r>
      <w:r w:rsidR="00125594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образовательных сообществ и групп в социальных сетях.</w:t>
      </w:r>
    </w:p>
    <w:p w:rsidR="00BF73BD" w:rsidRPr="00C002F8" w:rsidRDefault="00125594" w:rsidP="00C002F8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Личностное развитие педагога. </w:t>
      </w:r>
      <w:r w:rsidR="00BF73BD"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Изменения в мировоззрении и развитии педагога при сопровождении </w:t>
      </w:r>
      <w:r w:rsid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исследований и </w:t>
      </w:r>
      <w:r w:rsidR="00BF73BD"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</w:t>
      </w:r>
      <w:r w:rsidRPr="00C00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BF73BD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r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3BD" w:rsidRPr="00C00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подходов и методов работы.</w:t>
      </w:r>
    </w:p>
    <w:p w:rsidR="00125594" w:rsidRDefault="00125594" w:rsidP="0059604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8A8" w:rsidRPr="00F648A8" w:rsidRDefault="00F648A8" w:rsidP="0059604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уверены, что участие в этой конференции станет для вас источником вдохновения и новых идей для развития проектной и исследовательской деятельности в ваших образовательных учреждениях.</w:t>
      </w:r>
    </w:p>
    <w:p w:rsidR="00B00A7F" w:rsidRPr="000A3D38" w:rsidRDefault="00B00A7F" w:rsidP="0059604A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72FE" w:rsidRDefault="006072FE" w:rsidP="0059604A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9C08AE">
        <w:rPr>
          <w:rFonts w:ascii="Times New Roman" w:hAnsi="Times New Roman"/>
          <w:b/>
          <w:bCs/>
          <w:sz w:val="24"/>
          <w:szCs w:val="24"/>
        </w:rPr>
        <w:t>ргкомитет</w:t>
      </w:r>
      <w:r>
        <w:rPr>
          <w:rFonts w:ascii="Times New Roman" w:hAnsi="Times New Roman"/>
          <w:b/>
          <w:bCs/>
          <w:sz w:val="24"/>
          <w:szCs w:val="24"/>
        </w:rPr>
        <w:t xml:space="preserve"> Конференции</w:t>
      </w:r>
    </w:p>
    <w:p w:rsidR="00B00A7F" w:rsidRPr="009C08AE" w:rsidRDefault="00B00A7F" w:rsidP="0059604A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072FE" w:rsidRDefault="006072FE" w:rsidP="0059604A">
      <w:pPr>
        <w:spacing w:after="0"/>
        <w:rPr>
          <w:rFonts w:ascii="Times New Roman" w:hAnsi="Times New Roman"/>
          <w:b/>
          <w:sz w:val="24"/>
          <w:szCs w:val="24"/>
        </w:rPr>
      </w:pPr>
      <w:r w:rsidRPr="005B120C">
        <w:rPr>
          <w:rFonts w:ascii="Times New Roman" w:hAnsi="Times New Roman"/>
          <w:b/>
          <w:sz w:val="24"/>
          <w:szCs w:val="24"/>
        </w:rPr>
        <w:t xml:space="preserve">Председатель: </w:t>
      </w:r>
    </w:p>
    <w:p w:rsidR="006072FE" w:rsidRPr="005B120C" w:rsidRDefault="006072FE" w:rsidP="0059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3390">
        <w:rPr>
          <w:rFonts w:ascii="Times New Roman" w:hAnsi="Times New Roman"/>
          <w:bCs/>
          <w:i/>
          <w:sz w:val="24"/>
          <w:szCs w:val="24"/>
        </w:rPr>
        <w:t>- Ерофеева Нина Юрьевна</w:t>
      </w:r>
      <w:r w:rsidRPr="005B120C">
        <w:rPr>
          <w:rFonts w:ascii="Times New Roman" w:hAnsi="Times New Roman"/>
          <w:sz w:val="24"/>
          <w:szCs w:val="24"/>
        </w:rPr>
        <w:t xml:space="preserve">, доктор педагогических наук, профессор ФГБОУ ВО «Удмуртский государственный университет». </w:t>
      </w:r>
    </w:p>
    <w:p w:rsidR="006072FE" w:rsidRPr="005B120C" w:rsidRDefault="006072FE" w:rsidP="0059604A">
      <w:pPr>
        <w:spacing w:after="0"/>
        <w:rPr>
          <w:rFonts w:ascii="Times New Roman" w:hAnsi="Times New Roman"/>
          <w:bCs/>
          <w:sz w:val="24"/>
          <w:szCs w:val="24"/>
        </w:rPr>
      </w:pPr>
      <w:r w:rsidRPr="005B120C">
        <w:rPr>
          <w:rFonts w:ascii="Times New Roman" w:hAnsi="Times New Roman"/>
          <w:b/>
          <w:sz w:val="24"/>
          <w:szCs w:val="24"/>
        </w:rPr>
        <w:t>Члены оргкомитета:</w:t>
      </w:r>
    </w:p>
    <w:p w:rsidR="006072FE" w:rsidRPr="00255606" w:rsidRDefault="006072FE" w:rsidP="0059604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63390">
        <w:rPr>
          <w:rFonts w:ascii="Times New Roman" w:hAnsi="Times New Roman"/>
          <w:i/>
          <w:sz w:val="24"/>
          <w:szCs w:val="24"/>
        </w:rPr>
        <w:t>- Трясцина Татьяна Матвеевна</w:t>
      </w:r>
      <w:r w:rsidRPr="005B120C">
        <w:rPr>
          <w:rFonts w:ascii="Times New Roman" w:hAnsi="Times New Roman"/>
          <w:bCs/>
          <w:sz w:val="24"/>
          <w:szCs w:val="24"/>
        </w:rPr>
        <w:t xml:space="preserve">, методист, руководитель программы </w:t>
      </w:r>
      <w:r>
        <w:rPr>
          <w:rFonts w:ascii="Times New Roman" w:hAnsi="Times New Roman"/>
          <w:bCs/>
          <w:sz w:val="24"/>
          <w:szCs w:val="24"/>
        </w:rPr>
        <w:t>Республиканской инновационной</w:t>
      </w:r>
      <w:r w:rsidRPr="005B120C">
        <w:rPr>
          <w:rFonts w:ascii="Times New Roman" w:hAnsi="Times New Roman"/>
          <w:bCs/>
          <w:sz w:val="24"/>
          <w:szCs w:val="24"/>
        </w:rPr>
        <w:t xml:space="preserve"> площадки</w:t>
      </w:r>
      <w:proofErr w:type="gramStart"/>
      <w:r w:rsidRPr="005B120C">
        <w:rPr>
          <w:rFonts w:ascii="Times New Roman" w:hAnsi="Times New Roman"/>
          <w:bCs/>
          <w:sz w:val="24"/>
          <w:szCs w:val="24"/>
        </w:rPr>
        <w:t xml:space="preserve"> </w:t>
      </w:r>
      <w:r w:rsidR="00364D6E">
        <w:rPr>
          <w:rFonts w:ascii="Times New Roman" w:hAnsi="Times New Roman"/>
          <w:bCs/>
          <w:sz w:val="24"/>
          <w:szCs w:val="24"/>
        </w:rPr>
        <w:t>,</w:t>
      </w:r>
      <w:proofErr w:type="gramEnd"/>
      <w:r w:rsidR="00364D6E">
        <w:rPr>
          <w:rFonts w:ascii="Times New Roman" w:hAnsi="Times New Roman"/>
          <w:bCs/>
          <w:sz w:val="24"/>
          <w:szCs w:val="24"/>
        </w:rPr>
        <w:t xml:space="preserve"> </w:t>
      </w:r>
      <w:r w:rsidRPr="005B120C">
        <w:rPr>
          <w:rFonts w:ascii="Times New Roman" w:hAnsi="Times New Roman"/>
          <w:bCs/>
          <w:sz w:val="24"/>
          <w:szCs w:val="24"/>
        </w:rPr>
        <w:t xml:space="preserve">федеральный эксперт </w:t>
      </w:r>
      <w:r>
        <w:rPr>
          <w:rFonts w:ascii="Times New Roman" w:hAnsi="Times New Roman"/>
          <w:bCs/>
          <w:sz w:val="24"/>
          <w:szCs w:val="24"/>
        </w:rPr>
        <w:t>МТА</w:t>
      </w:r>
      <w:r w:rsidRPr="005B120C">
        <w:rPr>
          <w:rFonts w:ascii="Times New Roman" w:hAnsi="Times New Roman"/>
          <w:bCs/>
          <w:sz w:val="24"/>
          <w:szCs w:val="24"/>
        </w:rPr>
        <w:t xml:space="preserve"> в области индивидуализации образования и тьюторства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6072FE" w:rsidRDefault="006072FE" w:rsidP="0059604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63390">
        <w:rPr>
          <w:rFonts w:ascii="Times New Roman" w:hAnsi="Times New Roman"/>
          <w:i/>
          <w:sz w:val="24"/>
          <w:szCs w:val="24"/>
        </w:rPr>
        <w:t>- Митрошина Татьяна Михайловна</w:t>
      </w:r>
      <w:r w:rsidRPr="00255606">
        <w:rPr>
          <w:rFonts w:ascii="Times New Roman" w:hAnsi="Times New Roman"/>
          <w:b/>
          <w:bCs/>
          <w:sz w:val="24"/>
          <w:szCs w:val="24"/>
        </w:rPr>
        <w:t>,</w:t>
      </w:r>
      <w:r w:rsidRPr="00255606">
        <w:rPr>
          <w:rFonts w:ascii="Times New Roman" w:hAnsi="Times New Roman"/>
          <w:bCs/>
          <w:sz w:val="24"/>
          <w:szCs w:val="24"/>
        </w:rPr>
        <w:t xml:space="preserve"> руководитель </w:t>
      </w:r>
      <w:proofErr w:type="spellStart"/>
      <w:r w:rsidRPr="00255606">
        <w:rPr>
          <w:rFonts w:ascii="Times New Roman" w:hAnsi="Times New Roman"/>
          <w:bCs/>
          <w:sz w:val="24"/>
          <w:szCs w:val="24"/>
        </w:rPr>
        <w:t>тьюторской</w:t>
      </w:r>
      <w:proofErr w:type="spellEnd"/>
      <w:r w:rsidRPr="00255606">
        <w:rPr>
          <w:rFonts w:ascii="Times New Roman" w:hAnsi="Times New Roman"/>
          <w:bCs/>
          <w:sz w:val="24"/>
          <w:szCs w:val="24"/>
        </w:rPr>
        <w:t xml:space="preserve"> службы </w:t>
      </w:r>
      <w:r w:rsidRPr="00255606">
        <w:rPr>
          <w:rFonts w:ascii="Times New Roman" w:hAnsi="Times New Roman"/>
          <w:bCs/>
          <w:caps/>
          <w:color w:val="000000"/>
          <w:sz w:val="24"/>
          <w:szCs w:val="24"/>
        </w:rPr>
        <w:t>АОУ УР «Р</w:t>
      </w:r>
      <w:r w:rsidRPr="00255606">
        <w:rPr>
          <w:rFonts w:ascii="Times New Roman" w:hAnsi="Times New Roman"/>
          <w:bCs/>
          <w:color w:val="000000"/>
          <w:sz w:val="24"/>
          <w:szCs w:val="24"/>
        </w:rPr>
        <w:t xml:space="preserve">егиональный образовательный центр одарённых детей», </w:t>
      </w:r>
      <w:r w:rsidRPr="00255606">
        <w:rPr>
          <w:rFonts w:ascii="Times New Roman" w:hAnsi="Times New Roman"/>
          <w:bCs/>
          <w:sz w:val="24"/>
          <w:szCs w:val="24"/>
        </w:rPr>
        <w:t xml:space="preserve">федеральный эксперт в области индивидуализации образования и </w:t>
      </w:r>
      <w:proofErr w:type="spellStart"/>
      <w:r w:rsidRPr="00255606">
        <w:rPr>
          <w:rFonts w:ascii="Times New Roman" w:hAnsi="Times New Roman"/>
          <w:bCs/>
          <w:sz w:val="24"/>
          <w:szCs w:val="24"/>
        </w:rPr>
        <w:t>тьюторства</w:t>
      </w:r>
      <w:proofErr w:type="spellEnd"/>
      <w:r w:rsidRPr="00255606">
        <w:rPr>
          <w:rFonts w:ascii="Times New Roman" w:hAnsi="Times New Roman"/>
          <w:bCs/>
          <w:sz w:val="24"/>
          <w:szCs w:val="24"/>
        </w:rPr>
        <w:t xml:space="preserve"> МОО «Межрегиональная </w:t>
      </w:r>
      <w:proofErr w:type="spellStart"/>
      <w:r w:rsidRPr="00255606">
        <w:rPr>
          <w:rFonts w:ascii="Times New Roman" w:hAnsi="Times New Roman"/>
          <w:bCs/>
          <w:sz w:val="24"/>
          <w:szCs w:val="24"/>
        </w:rPr>
        <w:t>тьюторская</w:t>
      </w:r>
      <w:proofErr w:type="spellEnd"/>
      <w:r w:rsidRPr="00255606">
        <w:rPr>
          <w:rFonts w:ascii="Times New Roman" w:hAnsi="Times New Roman"/>
          <w:bCs/>
          <w:sz w:val="24"/>
          <w:szCs w:val="24"/>
        </w:rPr>
        <w:t xml:space="preserve"> ассоциация»</w:t>
      </w:r>
      <w:r w:rsidR="00882811">
        <w:rPr>
          <w:rFonts w:ascii="Times New Roman" w:hAnsi="Times New Roman"/>
          <w:bCs/>
          <w:sz w:val="24"/>
          <w:szCs w:val="24"/>
        </w:rPr>
        <w:t>;</w:t>
      </w:r>
    </w:p>
    <w:p w:rsidR="006072FE" w:rsidRDefault="006072FE" w:rsidP="0059604A">
      <w:pPr>
        <w:pStyle w:val="ad"/>
        <w:spacing w:after="0" w:line="276" w:lineRule="auto"/>
        <w:ind w:firstLine="709"/>
      </w:pPr>
      <w:r>
        <w:lastRenderedPageBreak/>
        <w:t>Оргкомитет К</w:t>
      </w:r>
      <w:r w:rsidRPr="007202EE">
        <w:t xml:space="preserve">онференции готов </w:t>
      </w:r>
      <w:r>
        <w:t>оказать консультационную и методическую помощь по подготовке докладов и статей.</w:t>
      </w:r>
    </w:p>
    <w:p w:rsidR="00E5728C" w:rsidRDefault="00E5728C" w:rsidP="0059604A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59D4" w:rsidRDefault="002F59D4" w:rsidP="005960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8C">
        <w:rPr>
          <w:rFonts w:ascii="Times New Roman" w:hAnsi="Times New Roman" w:cs="Times New Roman"/>
          <w:b/>
          <w:sz w:val="24"/>
          <w:szCs w:val="24"/>
        </w:rPr>
        <w:t>Условия участия в Конференции</w:t>
      </w:r>
    </w:p>
    <w:p w:rsidR="00C002F8" w:rsidRPr="00E5728C" w:rsidRDefault="00C002F8" w:rsidP="005960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CD9" w:rsidRPr="006072FE" w:rsidRDefault="002F59D4" w:rsidP="005960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F59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Формы участия</w:t>
      </w:r>
      <w:r w:rsidR="008828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мероприятии</w:t>
      </w:r>
      <w:r w:rsidRPr="002F59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докладчик, мастер, аналитик, </w:t>
      </w:r>
      <w:proofErr w:type="spellStart"/>
      <w:r w:rsidRPr="002F59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игротехник</w:t>
      </w:r>
      <w:proofErr w:type="spellEnd"/>
      <w:r w:rsidRPr="002F59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73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организатор/</w:t>
      </w:r>
      <w:r w:rsidRPr="002F59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круглого стола, автор статьи, слушатель</w:t>
      </w:r>
      <w:r w:rsidR="006F4146" w:rsidRPr="00304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(с </w:t>
      </w:r>
      <w:r w:rsidR="006F4146" w:rsidRPr="00304026">
        <w:rPr>
          <w:rFonts w:ascii="Times New Roman" w:hAnsi="Times New Roman"/>
          <w:sz w:val="24"/>
          <w:szCs w:val="24"/>
        </w:rPr>
        <w:t>дистанционным и онлайн подключением докладчиков</w:t>
      </w:r>
      <w:r w:rsidR="006F4146">
        <w:rPr>
          <w:rFonts w:ascii="Times New Roman" w:hAnsi="Times New Roman"/>
          <w:sz w:val="24"/>
          <w:szCs w:val="24"/>
        </w:rPr>
        <w:t>).</w:t>
      </w:r>
    </w:p>
    <w:p w:rsidR="005D0CD9" w:rsidRPr="00782AF0" w:rsidRDefault="005D0CD9" w:rsidP="0059604A">
      <w:pPr>
        <w:tabs>
          <w:tab w:val="left" w:pos="780"/>
        </w:tabs>
        <w:spacing w:after="0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 выступлений для разных форм будет произведён после экспертного просмотра предоставленных материалов.</w:t>
      </w:r>
    </w:p>
    <w:p w:rsidR="00BB5328" w:rsidRPr="000A3D38" w:rsidRDefault="005D0CD9" w:rsidP="0059604A">
      <w:pPr>
        <w:pStyle w:val="a3"/>
        <w:shd w:val="clear" w:color="auto" w:fill="FFFFFF"/>
        <w:tabs>
          <w:tab w:val="left" w:pos="780"/>
        </w:tabs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84D50">
        <w:rPr>
          <w:rFonts w:ascii="Times New Roman" w:hAnsi="Times New Roman"/>
          <w:sz w:val="24"/>
          <w:szCs w:val="24"/>
        </w:rPr>
        <w:t xml:space="preserve">По итогам </w:t>
      </w:r>
      <w:r>
        <w:rPr>
          <w:rFonts w:ascii="Times New Roman" w:hAnsi="Times New Roman"/>
          <w:sz w:val="24"/>
          <w:szCs w:val="24"/>
        </w:rPr>
        <w:t>К</w:t>
      </w:r>
      <w:r w:rsidRPr="00D84D50">
        <w:rPr>
          <w:rFonts w:ascii="Times New Roman" w:hAnsi="Times New Roman"/>
          <w:sz w:val="24"/>
          <w:szCs w:val="24"/>
        </w:rPr>
        <w:t>онферен</w:t>
      </w:r>
      <w:r>
        <w:rPr>
          <w:rFonts w:ascii="Times New Roman" w:hAnsi="Times New Roman"/>
          <w:sz w:val="24"/>
          <w:szCs w:val="24"/>
        </w:rPr>
        <w:t xml:space="preserve">ции планируется </w:t>
      </w:r>
      <w:r w:rsidRPr="007202EE">
        <w:rPr>
          <w:rFonts w:ascii="Times New Roman" w:hAnsi="Times New Roman"/>
          <w:b/>
          <w:sz w:val="24"/>
          <w:szCs w:val="24"/>
        </w:rPr>
        <w:t xml:space="preserve">выпуск </w:t>
      </w:r>
      <w:r w:rsidR="001B70BB">
        <w:rPr>
          <w:rFonts w:ascii="Times New Roman" w:hAnsi="Times New Roman"/>
          <w:b/>
          <w:sz w:val="24"/>
          <w:szCs w:val="24"/>
        </w:rPr>
        <w:t xml:space="preserve">электронного </w:t>
      </w:r>
      <w:r w:rsidRPr="007202EE">
        <w:rPr>
          <w:rFonts w:ascii="Times New Roman" w:hAnsi="Times New Roman"/>
          <w:b/>
          <w:sz w:val="24"/>
          <w:szCs w:val="24"/>
        </w:rPr>
        <w:t>сборника</w:t>
      </w:r>
      <w:r w:rsidR="00C002F8">
        <w:rPr>
          <w:rFonts w:ascii="Times New Roman" w:hAnsi="Times New Roman"/>
          <w:b/>
          <w:sz w:val="24"/>
          <w:szCs w:val="24"/>
        </w:rPr>
        <w:t xml:space="preserve"> </w:t>
      </w:r>
      <w:r w:rsidRPr="005D0CD9">
        <w:rPr>
          <w:rFonts w:ascii="Times New Roman" w:hAnsi="Times New Roman"/>
          <w:b/>
          <w:bCs/>
          <w:sz w:val="24"/>
          <w:szCs w:val="24"/>
        </w:rPr>
        <w:t>с материалами</w:t>
      </w:r>
      <w:r w:rsidRPr="00D84D50">
        <w:rPr>
          <w:rFonts w:ascii="Times New Roman" w:hAnsi="Times New Roman"/>
          <w:sz w:val="24"/>
          <w:szCs w:val="24"/>
        </w:rPr>
        <w:t>.</w:t>
      </w:r>
      <w:r w:rsidR="00E226B1">
        <w:rPr>
          <w:rFonts w:ascii="Times New Roman" w:hAnsi="Times New Roman"/>
          <w:sz w:val="24"/>
          <w:szCs w:val="24"/>
        </w:rPr>
        <w:t xml:space="preserve">  Статьи для публикации в сборнике принимаются </w:t>
      </w:r>
      <w:r w:rsidR="00E226B1" w:rsidRPr="00E226B1">
        <w:rPr>
          <w:rFonts w:ascii="Times New Roman" w:hAnsi="Times New Roman"/>
          <w:b/>
          <w:bCs/>
          <w:sz w:val="24"/>
          <w:szCs w:val="24"/>
        </w:rPr>
        <w:t xml:space="preserve">до </w:t>
      </w:r>
      <w:r w:rsidR="00D66440">
        <w:rPr>
          <w:rFonts w:ascii="Times New Roman" w:hAnsi="Times New Roman"/>
          <w:b/>
          <w:bCs/>
          <w:sz w:val="24"/>
          <w:szCs w:val="24"/>
        </w:rPr>
        <w:t>10 января</w:t>
      </w:r>
      <w:r w:rsidR="00E226B1" w:rsidRPr="00E226B1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D66440">
        <w:rPr>
          <w:rFonts w:ascii="Times New Roman" w:hAnsi="Times New Roman"/>
          <w:b/>
          <w:bCs/>
          <w:sz w:val="24"/>
          <w:szCs w:val="24"/>
        </w:rPr>
        <w:t>6</w:t>
      </w:r>
      <w:r w:rsidR="00E226B1" w:rsidRPr="00E226B1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E226B1">
        <w:rPr>
          <w:rFonts w:ascii="Times New Roman" w:hAnsi="Times New Roman"/>
          <w:sz w:val="24"/>
          <w:szCs w:val="24"/>
        </w:rPr>
        <w:t xml:space="preserve"> на адрес электронной почты: </w:t>
      </w:r>
      <w:r w:rsidR="00364D6E">
        <w:t xml:space="preserve"> </w:t>
      </w:r>
      <w:r w:rsidR="00364D6E" w:rsidRPr="00364D6E">
        <w:t xml:space="preserve"> </w:t>
      </w:r>
      <w:hyperlink r:id="rId7" w:history="1">
        <w:r w:rsidR="00364D6E" w:rsidRPr="00B12BE0">
          <w:rPr>
            <w:rStyle w:val="a9"/>
          </w:rPr>
          <w:t>t4t100tat@yandex.ru</w:t>
        </w:r>
      </w:hyperlink>
      <w:r w:rsidR="00364D6E">
        <w:t xml:space="preserve"> </w:t>
      </w:r>
      <w:r w:rsidR="00E226B1" w:rsidRPr="00E226B1">
        <w:rPr>
          <w:rFonts w:ascii="Times New Roman" w:hAnsi="Times New Roman" w:cs="Times New Roman"/>
          <w:sz w:val="24"/>
          <w:szCs w:val="24"/>
        </w:rPr>
        <w:t>(Трясцина Татьяна Матвеевна)</w:t>
      </w:r>
      <w:r w:rsidR="00882811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="00E03717">
        <w:rPr>
          <w:rFonts w:ascii="Times New Roman" w:hAnsi="Times New Roman" w:cs="Times New Roman"/>
          <w:sz w:val="24"/>
          <w:szCs w:val="24"/>
        </w:rPr>
        <w:t>В сборник</w:t>
      </w:r>
      <w:r w:rsidR="00882811">
        <w:rPr>
          <w:rFonts w:ascii="Times New Roman" w:hAnsi="Times New Roman" w:cs="Times New Roman"/>
          <w:sz w:val="24"/>
          <w:szCs w:val="24"/>
        </w:rPr>
        <w:t>»</w:t>
      </w:r>
      <w:r w:rsidR="00E226B1">
        <w:rPr>
          <w:rFonts w:ascii="Times New Roman" w:hAnsi="Times New Roman" w:cs="Times New Roman"/>
          <w:sz w:val="24"/>
          <w:szCs w:val="24"/>
        </w:rPr>
        <w:t>.</w:t>
      </w:r>
      <w:r w:rsidR="008B38BC">
        <w:rPr>
          <w:rFonts w:ascii="Times New Roman" w:hAnsi="Times New Roman" w:cs="Times New Roman"/>
          <w:sz w:val="24"/>
          <w:szCs w:val="24"/>
        </w:rPr>
        <w:t xml:space="preserve"> Публикация бесплатная.</w:t>
      </w:r>
      <w:r w:rsidR="00533EF4">
        <w:rPr>
          <w:rFonts w:ascii="Times New Roman" w:hAnsi="Times New Roman" w:cs="Times New Roman"/>
          <w:sz w:val="24"/>
          <w:szCs w:val="24"/>
        </w:rPr>
        <w:t xml:space="preserve"> Требования к статье в Приложении </w:t>
      </w:r>
      <w:r w:rsidR="00405804">
        <w:rPr>
          <w:rFonts w:ascii="Times New Roman" w:hAnsi="Times New Roman" w:cs="Times New Roman"/>
          <w:sz w:val="24"/>
          <w:szCs w:val="24"/>
        </w:rPr>
        <w:t>1.</w:t>
      </w:r>
    </w:p>
    <w:p w:rsidR="004F2C4A" w:rsidRPr="004F2C4A" w:rsidRDefault="00FE3603" w:rsidP="005960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участия в Конференции</w:t>
      </w:r>
      <w:r w:rsidR="00F907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D0CD9" w:rsidRPr="00A82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 качестве докладчика</w:t>
      </w:r>
      <w:r w:rsidR="003E2355" w:rsidRPr="003040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мастера</w:t>
      </w:r>
      <w:r w:rsidR="005D0C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необходимо </w:t>
      </w:r>
      <w:r w:rsidR="00F9075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</w:t>
      </w:r>
      <w:r w:rsidR="004F2C4A" w:rsidRPr="00A82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 </w:t>
      </w:r>
      <w:r w:rsidR="00C069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="00F9075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6644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ноября</w:t>
      </w:r>
      <w:r w:rsidR="004F2C4A" w:rsidRPr="00A82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202</w:t>
      </w:r>
      <w:r w:rsidR="00D6644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="004F2C4A" w:rsidRPr="00A82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года</w:t>
      </w:r>
      <w:r w:rsidR="004F2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(включительно)</w:t>
      </w:r>
      <w:r w:rsidR="00F90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пройти </w:t>
      </w:r>
      <w:r w:rsidR="005D0C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предварительную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электронную регистрацию по ссылке:</w:t>
      </w:r>
      <w:hyperlink r:id="rId8" w:history="1">
        <w:r w:rsidR="00E5728C" w:rsidRPr="00166868">
          <w:rPr>
            <w:rStyle w:val="a9"/>
          </w:rPr>
          <w:t>https://forms.yandex.ru/u/68f905c8eb6146381ab79cf6</w:t>
        </w:r>
      </w:hyperlink>
    </w:p>
    <w:p w:rsidR="00E226B1" w:rsidRPr="006072FE" w:rsidRDefault="00D66440" w:rsidP="0059604A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 1</w:t>
      </w:r>
      <w:r w:rsidR="000E29D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ноября 2025 года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(включительно) </w:t>
      </w:r>
      <w:r w:rsidR="00A82E01" w:rsidRPr="00C0470B">
        <w:rPr>
          <w:rFonts w:ascii="Times New Roman" w:hAnsi="Times New Roman"/>
          <w:sz w:val="24"/>
          <w:szCs w:val="24"/>
        </w:rPr>
        <w:t>необходимо направить материалы</w:t>
      </w:r>
      <w:r w:rsidR="00A82E01">
        <w:rPr>
          <w:rFonts w:ascii="Times New Roman" w:hAnsi="Times New Roman"/>
          <w:sz w:val="24"/>
          <w:szCs w:val="24"/>
        </w:rPr>
        <w:t xml:space="preserve"> (тезисы)</w:t>
      </w:r>
      <w:r w:rsidR="00F9075F">
        <w:rPr>
          <w:rFonts w:ascii="Times New Roman" w:hAnsi="Times New Roman"/>
          <w:sz w:val="24"/>
          <w:szCs w:val="24"/>
        </w:rPr>
        <w:t xml:space="preserve"> </w:t>
      </w:r>
      <w:r w:rsidR="00F9075F">
        <w:rPr>
          <w:rFonts w:ascii="Times New Roman" w:hAnsi="Times New Roman"/>
          <w:b/>
          <w:sz w:val="24"/>
          <w:szCs w:val="24"/>
          <w:u w:val="single"/>
        </w:rPr>
        <w:t>выступления</w:t>
      </w:r>
      <w:r w:rsidR="00A82E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82E01">
        <w:rPr>
          <w:rFonts w:ascii="Times New Roman" w:hAnsi="Times New Roman"/>
          <w:sz w:val="24"/>
          <w:szCs w:val="24"/>
        </w:rPr>
        <w:t>на почту</w:t>
      </w:r>
      <w:r w:rsidR="00F9075F">
        <w:rPr>
          <w:rFonts w:ascii="Times New Roman" w:hAnsi="Times New Roman"/>
          <w:sz w:val="24"/>
          <w:szCs w:val="24"/>
        </w:rPr>
        <w:t xml:space="preserve"> </w:t>
      </w:r>
      <w:r w:rsidR="00364D6E">
        <w:t xml:space="preserve"> </w:t>
      </w:r>
      <w:r w:rsidR="00364D6E" w:rsidRPr="00364D6E">
        <w:t xml:space="preserve"> </w:t>
      </w:r>
      <w:hyperlink r:id="rId9" w:history="1">
        <w:r w:rsidR="00364D6E" w:rsidRPr="00B12BE0">
          <w:rPr>
            <w:rStyle w:val="a9"/>
          </w:rPr>
          <w:t>t4t100tat@yandex.ru</w:t>
        </w:r>
      </w:hyperlink>
      <w:r w:rsidR="00364D6E">
        <w:t xml:space="preserve"> </w:t>
      </w:r>
      <w:r w:rsidR="00364D6E" w:rsidRPr="00364D6E">
        <w:t xml:space="preserve"> </w:t>
      </w:r>
      <w:r w:rsidR="00364D6E">
        <w:t xml:space="preserve"> </w:t>
      </w:r>
      <w:r w:rsidR="00A82E01" w:rsidRPr="00E226B1">
        <w:rPr>
          <w:rFonts w:ascii="Times New Roman" w:hAnsi="Times New Roman" w:cs="Times New Roman"/>
          <w:sz w:val="24"/>
          <w:szCs w:val="24"/>
        </w:rPr>
        <w:t>(</w:t>
      </w:r>
      <w:r w:rsidR="00E226B1" w:rsidRPr="00E226B1">
        <w:rPr>
          <w:rFonts w:ascii="Times New Roman" w:hAnsi="Times New Roman" w:cs="Times New Roman"/>
          <w:sz w:val="24"/>
          <w:szCs w:val="24"/>
        </w:rPr>
        <w:t>Трясцина Татьяна Матвеевна</w:t>
      </w:r>
      <w:proofErr w:type="gramStart"/>
      <w:r w:rsidR="00A82E01" w:rsidRPr="00E226B1">
        <w:rPr>
          <w:rFonts w:ascii="Times New Roman" w:hAnsi="Times New Roman" w:cs="Times New Roman"/>
          <w:sz w:val="24"/>
          <w:szCs w:val="24"/>
        </w:rPr>
        <w:t>)</w:t>
      </w:r>
      <w:r w:rsidR="00A82E01" w:rsidRPr="00A82E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82E01" w:rsidRPr="00A82E01">
        <w:rPr>
          <w:rFonts w:ascii="Times New Roman" w:hAnsi="Times New Roman" w:cs="Times New Roman"/>
          <w:sz w:val="24"/>
          <w:szCs w:val="24"/>
        </w:rPr>
        <w:t xml:space="preserve"> пометкой «Конференция».</w:t>
      </w:r>
    </w:p>
    <w:p w:rsidR="00A82E01" w:rsidRPr="00E226B1" w:rsidRDefault="00A82E01" w:rsidP="0059604A">
      <w:pPr>
        <w:pStyle w:val="a3"/>
        <w:spacing w:after="0"/>
        <w:ind w:left="0" w:firstLine="567"/>
        <w:jc w:val="both"/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Для участия в Конференции </w:t>
      </w:r>
      <w:r w:rsidRPr="00A82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в качестве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слушателя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необходимо </w:t>
      </w:r>
      <w:r w:rsidR="00D6644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</w:t>
      </w:r>
      <w:r w:rsidRPr="00A82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 </w:t>
      </w:r>
      <w:r w:rsidR="00E5728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30</w:t>
      </w:r>
      <w:r w:rsidR="00D6644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ноября 2025 года</w:t>
      </w:r>
      <w:r w:rsidR="00F9075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(включительно)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пройти предварительную электронную регистрацию по ссылке:</w:t>
      </w:r>
      <w:hyperlink r:id="rId10" w:history="1">
        <w:r w:rsidR="00E5728C" w:rsidRPr="00166868">
          <w:rPr>
            <w:rStyle w:val="a9"/>
          </w:rPr>
          <w:t>https://forms.yandex.ru/u/68f905c8eb6146381ab79cf6</w:t>
        </w:r>
      </w:hyperlink>
    </w:p>
    <w:p w:rsidR="00C069C1" w:rsidRDefault="00C069C1" w:rsidP="0059604A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</w:p>
    <w:p w:rsidR="005F428E" w:rsidRDefault="00882811" w:rsidP="0059604A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Предполагаемый р</w:t>
      </w:r>
      <w:r w:rsidR="00E226B1">
        <w:rPr>
          <w:rFonts w:ascii="Times New Roman" w:hAnsi="Times New Roman"/>
          <w:b/>
          <w:sz w:val="24"/>
          <w:szCs w:val="24"/>
        </w:rPr>
        <w:t>егламент работы Конференции</w:t>
      </w:r>
      <w:r w:rsidRPr="000466A7">
        <w:rPr>
          <w:rFonts w:ascii="Times New Roman" w:hAnsi="Times New Roman"/>
          <w:b/>
          <w:sz w:val="24"/>
          <w:szCs w:val="24"/>
        </w:rPr>
        <w:t>:</w:t>
      </w:r>
      <w:r w:rsidR="00F9075F">
        <w:rPr>
          <w:rFonts w:ascii="Times New Roman" w:hAnsi="Times New Roman"/>
          <w:b/>
          <w:sz w:val="24"/>
          <w:szCs w:val="24"/>
        </w:rPr>
        <w:t xml:space="preserve"> </w:t>
      </w:r>
      <w:r w:rsidR="00E226B1" w:rsidRPr="000466A7">
        <w:rPr>
          <w:rFonts w:ascii="Times New Roman" w:hAnsi="Times New Roman"/>
          <w:sz w:val="24"/>
          <w:szCs w:val="24"/>
        </w:rPr>
        <w:t>с</w:t>
      </w:r>
      <w:r w:rsidR="00F9075F">
        <w:rPr>
          <w:rFonts w:ascii="Times New Roman" w:hAnsi="Times New Roman"/>
          <w:sz w:val="24"/>
          <w:szCs w:val="24"/>
        </w:rPr>
        <w:t xml:space="preserve"> </w:t>
      </w:r>
      <w:r w:rsidR="000466A7" w:rsidRPr="000466A7">
        <w:rPr>
          <w:rFonts w:ascii="Times New Roman" w:hAnsi="Times New Roman"/>
          <w:sz w:val="24"/>
          <w:szCs w:val="24"/>
        </w:rPr>
        <w:t>8</w:t>
      </w:r>
      <w:r w:rsidR="00E226B1" w:rsidRPr="000466A7">
        <w:rPr>
          <w:rFonts w:ascii="Times New Roman" w:hAnsi="Times New Roman"/>
          <w:sz w:val="24"/>
          <w:szCs w:val="24"/>
        </w:rPr>
        <w:t>.</w:t>
      </w:r>
      <w:r w:rsidR="000466A7" w:rsidRPr="000466A7">
        <w:rPr>
          <w:rFonts w:ascii="Times New Roman" w:hAnsi="Times New Roman"/>
          <w:sz w:val="24"/>
          <w:szCs w:val="24"/>
        </w:rPr>
        <w:t>3</w:t>
      </w:r>
      <w:r w:rsidR="00E226B1" w:rsidRPr="000466A7">
        <w:rPr>
          <w:rFonts w:ascii="Times New Roman" w:hAnsi="Times New Roman"/>
          <w:sz w:val="24"/>
          <w:szCs w:val="24"/>
        </w:rPr>
        <w:t>0</w:t>
      </w:r>
      <w:r w:rsidR="00E226B1" w:rsidRPr="00E226B1">
        <w:rPr>
          <w:rFonts w:ascii="Times New Roman" w:hAnsi="Times New Roman"/>
          <w:sz w:val="24"/>
          <w:szCs w:val="24"/>
        </w:rPr>
        <w:t xml:space="preserve"> до 16.00 ч.</w:t>
      </w:r>
    </w:p>
    <w:p w:rsidR="00364D6E" w:rsidRPr="00F01FC5" w:rsidRDefault="00364D6E" w:rsidP="0059604A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E226B1" w:rsidRDefault="00E226B1" w:rsidP="0059604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регистрации</w:t>
      </w:r>
      <w:r w:rsidR="00882811">
        <w:rPr>
          <w:rFonts w:ascii="Times New Roman" w:hAnsi="Times New Roman"/>
          <w:sz w:val="24"/>
          <w:szCs w:val="24"/>
        </w:rPr>
        <w:t>в</w:t>
      </w:r>
      <w:r w:rsidR="000466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0466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ч.</w:t>
      </w:r>
    </w:p>
    <w:p w:rsidR="005F428E" w:rsidRDefault="005F428E" w:rsidP="0059604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Открытие Конференции </w:t>
      </w:r>
      <w:r w:rsidR="00882811">
        <w:rPr>
          <w:rFonts w:ascii="Times New Roman" w:hAnsi="Times New Roman"/>
          <w:sz w:val="24"/>
          <w:szCs w:val="24"/>
        </w:rPr>
        <w:t xml:space="preserve">в </w:t>
      </w:r>
      <w:r w:rsidR="003E2355" w:rsidRPr="000466A7">
        <w:rPr>
          <w:rFonts w:ascii="Times New Roman" w:hAnsi="Times New Roman"/>
          <w:sz w:val="24"/>
          <w:szCs w:val="24"/>
        </w:rPr>
        <w:t>9.30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E226B1" w:rsidRDefault="00E226B1" w:rsidP="0059604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1 потока: круглый стол, мастерские, аналитические площадки</w:t>
      </w:r>
      <w:r w:rsidR="005F428E">
        <w:rPr>
          <w:rFonts w:ascii="Times New Roman" w:hAnsi="Times New Roman"/>
          <w:sz w:val="24"/>
          <w:szCs w:val="24"/>
        </w:rPr>
        <w:t xml:space="preserve"> – </w:t>
      </w:r>
      <w:r w:rsidR="00F01FC5">
        <w:rPr>
          <w:rFonts w:ascii="Times New Roman" w:hAnsi="Times New Roman"/>
          <w:sz w:val="24"/>
          <w:szCs w:val="24"/>
        </w:rPr>
        <w:t xml:space="preserve">с </w:t>
      </w:r>
      <w:r w:rsidR="00533EF4">
        <w:rPr>
          <w:rFonts w:ascii="Times New Roman" w:hAnsi="Times New Roman"/>
          <w:sz w:val="24"/>
          <w:szCs w:val="24"/>
        </w:rPr>
        <w:t>10</w:t>
      </w:r>
      <w:r w:rsidR="005F428E">
        <w:rPr>
          <w:rFonts w:ascii="Times New Roman" w:hAnsi="Times New Roman"/>
          <w:sz w:val="24"/>
          <w:szCs w:val="24"/>
        </w:rPr>
        <w:t>.</w:t>
      </w:r>
      <w:r w:rsidR="000466A7">
        <w:rPr>
          <w:rFonts w:ascii="Times New Roman" w:hAnsi="Times New Roman"/>
          <w:sz w:val="24"/>
          <w:szCs w:val="24"/>
        </w:rPr>
        <w:t>3</w:t>
      </w:r>
      <w:r w:rsidR="005F428E">
        <w:rPr>
          <w:rFonts w:ascii="Times New Roman" w:hAnsi="Times New Roman"/>
          <w:sz w:val="24"/>
          <w:szCs w:val="24"/>
        </w:rPr>
        <w:t>0</w:t>
      </w:r>
      <w:r w:rsidR="00F01FC5">
        <w:rPr>
          <w:rFonts w:ascii="Times New Roman" w:hAnsi="Times New Roman"/>
          <w:sz w:val="24"/>
          <w:szCs w:val="24"/>
        </w:rPr>
        <w:t xml:space="preserve"> до </w:t>
      </w:r>
      <w:r w:rsidR="005F428E">
        <w:rPr>
          <w:rFonts w:ascii="Times New Roman" w:hAnsi="Times New Roman"/>
          <w:sz w:val="24"/>
          <w:szCs w:val="24"/>
        </w:rPr>
        <w:t>12.00 ч</w:t>
      </w:r>
      <w:r>
        <w:rPr>
          <w:rFonts w:ascii="Times New Roman" w:hAnsi="Times New Roman"/>
          <w:sz w:val="24"/>
          <w:szCs w:val="24"/>
        </w:rPr>
        <w:t>.</w:t>
      </w:r>
    </w:p>
    <w:p w:rsidR="00E226B1" w:rsidRDefault="00E226B1" w:rsidP="0059604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Обед</w:t>
      </w:r>
      <w:r w:rsidR="005F428E">
        <w:rPr>
          <w:rFonts w:ascii="Times New Roman" w:hAnsi="Times New Roman"/>
          <w:sz w:val="24"/>
          <w:szCs w:val="24"/>
        </w:rPr>
        <w:t xml:space="preserve">енный перерывс </w:t>
      </w:r>
      <w:r w:rsidRPr="005F428E">
        <w:rPr>
          <w:rFonts w:ascii="Times New Roman" w:hAnsi="Times New Roman"/>
          <w:sz w:val="24"/>
          <w:szCs w:val="24"/>
        </w:rPr>
        <w:t>12.00</w:t>
      </w:r>
      <w:r w:rsidR="005F428E">
        <w:rPr>
          <w:rFonts w:ascii="Times New Roman" w:hAnsi="Times New Roman"/>
          <w:sz w:val="24"/>
          <w:szCs w:val="24"/>
        </w:rPr>
        <w:t xml:space="preserve"> до </w:t>
      </w:r>
      <w:r w:rsidRPr="005F428E">
        <w:rPr>
          <w:rFonts w:ascii="Times New Roman" w:hAnsi="Times New Roman"/>
          <w:sz w:val="24"/>
          <w:szCs w:val="24"/>
        </w:rPr>
        <w:t>12.30</w:t>
      </w:r>
      <w:r w:rsidR="005F428E">
        <w:rPr>
          <w:rFonts w:ascii="Times New Roman" w:hAnsi="Times New Roman"/>
          <w:sz w:val="24"/>
          <w:szCs w:val="24"/>
        </w:rPr>
        <w:t xml:space="preserve"> ч.</w:t>
      </w:r>
    </w:p>
    <w:p w:rsidR="00E226B1" w:rsidRDefault="00E226B1" w:rsidP="0059604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2 </w:t>
      </w:r>
      <w:r w:rsidR="00533EF4">
        <w:rPr>
          <w:rFonts w:ascii="Times New Roman" w:hAnsi="Times New Roman"/>
          <w:sz w:val="24"/>
          <w:szCs w:val="24"/>
        </w:rPr>
        <w:t xml:space="preserve">и 3 </w:t>
      </w:r>
      <w:r>
        <w:rPr>
          <w:rFonts w:ascii="Times New Roman" w:hAnsi="Times New Roman"/>
          <w:sz w:val="24"/>
          <w:szCs w:val="24"/>
        </w:rPr>
        <w:t>поток</w:t>
      </w:r>
      <w:r w:rsidR="00533EF4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: секции, мастерские</w:t>
      </w:r>
      <w:r w:rsidR="005F428E">
        <w:rPr>
          <w:rFonts w:ascii="Times New Roman" w:hAnsi="Times New Roman"/>
          <w:sz w:val="24"/>
          <w:szCs w:val="24"/>
        </w:rPr>
        <w:t xml:space="preserve"> – с 12.30 до 16.00 ч.</w:t>
      </w:r>
    </w:p>
    <w:p w:rsidR="00E226B1" w:rsidRDefault="00E226B1" w:rsidP="005960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доклада на секционном заседании до 20 минут;</w:t>
      </w:r>
    </w:p>
    <w:p w:rsidR="00E226B1" w:rsidRDefault="00E226B1" w:rsidP="005960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для проведения мастер-класса </w:t>
      </w:r>
      <w:r w:rsidRPr="00304026">
        <w:rPr>
          <w:rFonts w:ascii="Times New Roman" w:hAnsi="Times New Roman"/>
          <w:sz w:val="24"/>
          <w:szCs w:val="24"/>
        </w:rPr>
        <w:t>до 90 минут</w:t>
      </w:r>
      <w:r w:rsidR="0008270B" w:rsidRPr="00304026">
        <w:rPr>
          <w:rFonts w:ascii="Times New Roman" w:hAnsi="Times New Roman"/>
          <w:sz w:val="24"/>
          <w:szCs w:val="24"/>
        </w:rPr>
        <w:t>.</w:t>
      </w:r>
    </w:p>
    <w:p w:rsidR="00E226B1" w:rsidRDefault="00E226B1" w:rsidP="005960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Устное сообщение может сопровождаться </w:t>
      </w:r>
      <w:r w:rsidR="00533EF4">
        <w:rPr>
          <w:rFonts w:ascii="Times New Roman" w:hAnsi="Times New Roman"/>
          <w:sz w:val="24"/>
          <w:szCs w:val="24"/>
        </w:rPr>
        <w:t>демонстрацией слайдов, макетов.</w:t>
      </w:r>
    </w:p>
    <w:p w:rsidR="00364D6E" w:rsidRDefault="00364D6E" w:rsidP="0059604A">
      <w:pPr>
        <w:widowControl w:val="0"/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2FE" w:rsidRDefault="0008270B" w:rsidP="0059604A">
      <w:pPr>
        <w:widowControl w:val="0"/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участников Конференции имеется возможность получить </w:t>
      </w:r>
      <w:r w:rsidRPr="0008270B">
        <w:rPr>
          <w:rFonts w:ascii="Times New Roman" w:hAnsi="Times New Roman"/>
          <w:b/>
          <w:bCs/>
          <w:sz w:val="24"/>
          <w:szCs w:val="24"/>
          <w:u w:val="single"/>
        </w:rPr>
        <w:t>консультацию</w:t>
      </w:r>
      <w:r w:rsidR="00E226B1" w:rsidRPr="0008270B">
        <w:rPr>
          <w:rFonts w:ascii="Times New Roman" w:hAnsi="Times New Roman"/>
          <w:b/>
          <w:bCs/>
          <w:sz w:val="24"/>
          <w:szCs w:val="24"/>
          <w:u w:val="single"/>
        </w:rPr>
        <w:t xml:space="preserve"> по вопросам содержания докладов/мастер-классов</w:t>
      </w:r>
      <w:r w:rsidR="00F9075F">
        <w:rPr>
          <w:rFonts w:ascii="Times New Roman" w:hAnsi="Times New Roman"/>
          <w:b/>
          <w:bCs/>
          <w:sz w:val="24"/>
          <w:szCs w:val="24"/>
          <w:u w:val="single"/>
        </w:rPr>
        <w:t>/выступлений</w:t>
      </w:r>
      <w:r>
        <w:rPr>
          <w:rFonts w:ascii="Times New Roman" w:hAnsi="Times New Roman"/>
          <w:sz w:val="24"/>
          <w:szCs w:val="24"/>
        </w:rPr>
        <w:t xml:space="preserve"> у следующих специалистов:</w:t>
      </w:r>
    </w:p>
    <w:p w:rsidR="006072FE" w:rsidRDefault="006072FE" w:rsidP="0059604A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226B1">
        <w:rPr>
          <w:rFonts w:ascii="Times New Roman" w:hAnsi="Times New Roman"/>
          <w:i/>
          <w:sz w:val="24"/>
          <w:szCs w:val="24"/>
        </w:rPr>
        <w:t>Ерофеева Нина Юрьевна</w:t>
      </w:r>
      <w:r w:rsidR="00E226B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каждый </w:t>
      </w:r>
      <w:r w:rsidR="00E226B1">
        <w:rPr>
          <w:rFonts w:ascii="Times New Roman" w:hAnsi="Times New Roman"/>
          <w:sz w:val="24"/>
          <w:szCs w:val="24"/>
        </w:rPr>
        <w:t xml:space="preserve">четверг, </w:t>
      </w:r>
      <w:r>
        <w:rPr>
          <w:rFonts w:ascii="Times New Roman" w:hAnsi="Times New Roman"/>
          <w:sz w:val="24"/>
          <w:szCs w:val="24"/>
        </w:rPr>
        <w:t xml:space="preserve">с </w:t>
      </w:r>
      <w:r w:rsidR="00E226B1">
        <w:rPr>
          <w:rFonts w:ascii="Times New Roman" w:hAnsi="Times New Roman"/>
          <w:sz w:val="24"/>
          <w:szCs w:val="24"/>
        </w:rPr>
        <w:t>13.00–15.00</w:t>
      </w:r>
      <w:r w:rsidR="005F428E">
        <w:rPr>
          <w:rFonts w:ascii="Times New Roman" w:hAnsi="Times New Roman"/>
          <w:sz w:val="24"/>
          <w:szCs w:val="24"/>
        </w:rPr>
        <w:t xml:space="preserve"> ч.</w:t>
      </w:r>
      <w:r w:rsidR="00E226B1">
        <w:rPr>
          <w:rFonts w:ascii="Times New Roman" w:hAnsi="Times New Roman"/>
          <w:sz w:val="24"/>
          <w:szCs w:val="24"/>
        </w:rPr>
        <w:t>, 6 корпус УдГУ, ауд</w:t>
      </w:r>
      <w:r w:rsidR="005F428E">
        <w:rPr>
          <w:rFonts w:ascii="Times New Roman" w:hAnsi="Times New Roman"/>
          <w:sz w:val="24"/>
          <w:szCs w:val="24"/>
        </w:rPr>
        <w:t>.</w:t>
      </w:r>
      <w:r w:rsidR="00E226B1">
        <w:rPr>
          <w:rFonts w:ascii="Times New Roman" w:hAnsi="Times New Roman"/>
          <w:sz w:val="24"/>
          <w:szCs w:val="24"/>
        </w:rPr>
        <w:t xml:space="preserve"> 108 (по предварительной договорённости по тел. 8-912-856-33-32)</w:t>
      </w:r>
      <w:r>
        <w:rPr>
          <w:rFonts w:ascii="Times New Roman" w:hAnsi="Times New Roman"/>
          <w:sz w:val="24"/>
          <w:szCs w:val="24"/>
        </w:rPr>
        <w:t>;</w:t>
      </w:r>
    </w:p>
    <w:p w:rsidR="00E226B1" w:rsidRDefault="006072FE" w:rsidP="0059604A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226B1">
        <w:rPr>
          <w:rFonts w:ascii="Times New Roman" w:hAnsi="Times New Roman"/>
          <w:i/>
          <w:sz w:val="24"/>
          <w:szCs w:val="24"/>
        </w:rPr>
        <w:t>Трясцина Татьяна Матвеевна</w:t>
      </w:r>
      <w:r w:rsidR="00E226B1">
        <w:rPr>
          <w:rFonts w:ascii="Times New Roman" w:hAnsi="Times New Roman"/>
          <w:sz w:val="24"/>
          <w:szCs w:val="24"/>
        </w:rPr>
        <w:t xml:space="preserve"> –</w:t>
      </w:r>
      <w:r w:rsidR="00F9075F">
        <w:rPr>
          <w:rFonts w:ascii="Times New Roman" w:hAnsi="Times New Roman"/>
          <w:sz w:val="24"/>
          <w:szCs w:val="24"/>
        </w:rPr>
        <w:t xml:space="preserve"> </w:t>
      </w:r>
      <w:r w:rsidR="00E226B1">
        <w:rPr>
          <w:rFonts w:ascii="Times New Roman" w:hAnsi="Times New Roman"/>
          <w:sz w:val="24"/>
          <w:szCs w:val="24"/>
        </w:rPr>
        <w:t>понедельник–четверг</w:t>
      </w:r>
      <w:r w:rsidR="00F9075F">
        <w:rPr>
          <w:rFonts w:ascii="Times New Roman" w:hAnsi="Times New Roman"/>
          <w:sz w:val="24"/>
          <w:szCs w:val="24"/>
        </w:rPr>
        <w:t>,</w:t>
      </w:r>
      <w:r w:rsidR="00E226B1">
        <w:rPr>
          <w:rFonts w:ascii="Times New Roman" w:hAnsi="Times New Roman"/>
          <w:sz w:val="24"/>
          <w:szCs w:val="24"/>
        </w:rPr>
        <w:t xml:space="preserve"> с 11.00 до 17.00</w:t>
      </w:r>
      <w:r w:rsidR="005F428E">
        <w:rPr>
          <w:rFonts w:ascii="Times New Roman" w:hAnsi="Times New Roman"/>
          <w:sz w:val="24"/>
          <w:szCs w:val="24"/>
        </w:rPr>
        <w:t xml:space="preserve"> ч.</w:t>
      </w:r>
      <w:r w:rsidR="00E226B1">
        <w:rPr>
          <w:rFonts w:ascii="Times New Roman" w:hAnsi="Times New Roman"/>
          <w:sz w:val="24"/>
          <w:szCs w:val="24"/>
        </w:rPr>
        <w:t xml:space="preserve"> по тел. 8-912-746-52-41. </w:t>
      </w:r>
      <w:r w:rsidR="00364D6E">
        <w:rPr>
          <w:rFonts w:ascii="Times New Roman" w:hAnsi="Times New Roman"/>
          <w:sz w:val="24"/>
          <w:szCs w:val="24"/>
        </w:rPr>
        <w:t xml:space="preserve">По эл почте: </w:t>
      </w:r>
      <w:hyperlink r:id="rId11" w:history="1">
        <w:r w:rsidR="00364D6E" w:rsidRPr="00B12BE0">
          <w:rPr>
            <w:rStyle w:val="a9"/>
            <w:rFonts w:ascii="Times New Roman" w:hAnsi="Times New Roman"/>
            <w:sz w:val="24"/>
            <w:szCs w:val="24"/>
          </w:rPr>
          <w:t>t4t100tat@yandex.ru</w:t>
        </w:r>
      </w:hyperlink>
      <w:r w:rsidR="00364D6E">
        <w:rPr>
          <w:rFonts w:ascii="Times New Roman" w:hAnsi="Times New Roman"/>
          <w:sz w:val="24"/>
          <w:szCs w:val="24"/>
        </w:rPr>
        <w:t xml:space="preserve"> </w:t>
      </w:r>
    </w:p>
    <w:p w:rsidR="00405804" w:rsidRPr="009C08AE" w:rsidRDefault="00405804" w:rsidP="0059604A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4D6E">
        <w:rPr>
          <w:rFonts w:ascii="Times New Roman" w:hAnsi="Times New Roman"/>
          <w:bCs/>
          <w:sz w:val="24"/>
          <w:szCs w:val="24"/>
        </w:rPr>
        <w:t>-</w:t>
      </w:r>
      <w:r w:rsidRPr="00364D6E">
        <w:rPr>
          <w:rFonts w:ascii="Times New Roman" w:hAnsi="Times New Roman"/>
          <w:bCs/>
          <w:i/>
          <w:iCs/>
          <w:sz w:val="24"/>
          <w:szCs w:val="24"/>
        </w:rPr>
        <w:t>Митрошина Татьяна Михайловна</w:t>
      </w:r>
      <w:r w:rsidR="00364D6E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364D6E">
        <w:rPr>
          <w:rFonts w:ascii="Times New Roman" w:hAnsi="Times New Roman"/>
          <w:bCs/>
          <w:sz w:val="24"/>
          <w:szCs w:val="24"/>
        </w:rPr>
        <w:t xml:space="preserve"> </w:t>
      </w:r>
      <w:r w:rsidR="00364D6E" w:rsidRPr="00364D6E">
        <w:rPr>
          <w:rFonts w:ascii="Times New Roman" w:hAnsi="Times New Roman"/>
          <w:bCs/>
          <w:sz w:val="24"/>
          <w:szCs w:val="24"/>
        </w:rPr>
        <w:t>понедельник, среда, пятница, с 10.00 до 14.00</w:t>
      </w:r>
      <w:r w:rsidR="00364D6E">
        <w:rPr>
          <w:rFonts w:ascii="Times New Roman" w:hAnsi="Times New Roman"/>
          <w:bCs/>
          <w:sz w:val="24"/>
          <w:szCs w:val="24"/>
        </w:rPr>
        <w:t xml:space="preserve"> ч.</w:t>
      </w:r>
      <w:r w:rsidRPr="00364D6E">
        <w:rPr>
          <w:rFonts w:ascii="Times New Roman" w:hAnsi="Times New Roman"/>
          <w:bCs/>
          <w:sz w:val="24"/>
          <w:szCs w:val="24"/>
        </w:rPr>
        <w:t xml:space="preserve"> по  тел. 8-912-852-06-90</w:t>
      </w:r>
      <w:r w:rsidR="00364D6E">
        <w:rPr>
          <w:rFonts w:ascii="Times New Roman" w:hAnsi="Times New Roman"/>
          <w:bCs/>
          <w:sz w:val="24"/>
          <w:szCs w:val="24"/>
        </w:rPr>
        <w:t xml:space="preserve">, по эл почте: </w:t>
      </w:r>
      <w:hyperlink r:id="rId12" w:history="1">
        <w:r w:rsidR="00364D6E" w:rsidRPr="00364D6E">
          <w:rPr>
            <w:rStyle w:val="a9"/>
            <w:rFonts w:ascii="Times New Roman" w:hAnsi="Times New Roman"/>
            <w:sz w:val="24"/>
            <w:szCs w:val="24"/>
          </w:rPr>
          <w:t>mitroshina.tm@tau18.udmr.ru</w:t>
        </w:r>
      </w:hyperlink>
      <w:r w:rsidR="00364D6E" w:rsidRPr="00364D6E">
        <w:rPr>
          <w:rFonts w:ascii="Times New Roman" w:hAnsi="Times New Roman"/>
          <w:bCs/>
          <w:sz w:val="24"/>
          <w:szCs w:val="24"/>
        </w:rPr>
        <w:t>;</w:t>
      </w:r>
    </w:p>
    <w:p w:rsidR="0008270B" w:rsidRPr="005877CE" w:rsidRDefault="0008270B" w:rsidP="0059604A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Конференции </w:t>
      </w:r>
      <w:r w:rsidRPr="00592602">
        <w:rPr>
          <w:rFonts w:ascii="Times New Roman" w:hAnsi="Times New Roman" w:cs="Times New Roman"/>
          <w:sz w:val="24"/>
          <w:szCs w:val="24"/>
        </w:rPr>
        <w:t>получат электронный сертификат установленного образца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075F">
        <w:rPr>
          <w:rFonts w:ascii="Times New Roman" w:hAnsi="Times New Roman" w:cs="Times New Roman"/>
          <w:sz w:val="24"/>
          <w:szCs w:val="24"/>
        </w:rPr>
        <w:t xml:space="preserve"> </w:t>
      </w:r>
      <w:r w:rsidRPr="00C36FC5">
        <w:rPr>
          <w:rFonts w:ascii="Times New Roman" w:hAnsi="Times New Roman" w:cs="Times New Roman"/>
          <w:sz w:val="24"/>
          <w:szCs w:val="24"/>
        </w:rPr>
        <w:t xml:space="preserve">Сертификаты можно будет скачать по QR-коду с программы </w:t>
      </w:r>
      <w:r>
        <w:rPr>
          <w:rFonts w:ascii="Times New Roman" w:hAnsi="Times New Roman" w:cs="Times New Roman"/>
          <w:sz w:val="24"/>
          <w:szCs w:val="24"/>
        </w:rPr>
        <w:t>Конференции в течение 10 дней после проведения мероприятия</w:t>
      </w:r>
      <w:r w:rsidR="00533EF4">
        <w:rPr>
          <w:rFonts w:ascii="Times New Roman" w:hAnsi="Times New Roman" w:cs="Times New Roman"/>
          <w:sz w:val="24"/>
          <w:szCs w:val="24"/>
        </w:rPr>
        <w:t>.</w:t>
      </w:r>
    </w:p>
    <w:p w:rsidR="00592602" w:rsidRPr="00DA0E70" w:rsidRDefault="00DA0E70" w:rsidP="0059604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DA0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Оргкомитет </w:t>
      </w:r>
      <w:r w:rsidR="008B5F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Конференции </w:t>
      </w:r>
      <w:r w:rsidRPr="00DA0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будет очень признателен за информирование о мероприятии Ваших коллег!</w:t>
      </w:r>
    </w:p>
    <w:p w:rsidR="007A66D5" w:rsidRDefault="007A66D5" w:rsidP="0059604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2A44" w:rsidRDefault="00152A44" w:rsidP="0059604A">
      <w:pPr>
        <w:pStyle w:val="Default"/>
        <w:spacing w:line="276" w:lineRule="auto"/>
        <w:ind w:left="720"/>
        <w:jc w:val="right"/>
        <w:rPr>
          <w:b/>
          <w:bCs/>
          <w:iCs/>
        </w:rPr>
      </w:pPr>
      <w:r>
        <w:rPr>
          <w:b/>
          <w:bCs/>
          <w:iCs/>
        </w:rPr>
        <w:t xml:space="preserve">Приложение </w:t>
      </w:r>
      <w:r w:rsidR="00C069C1">
        <w:rPr>
          <w:b/>
          <w:bCs/>
          <w:iCs/>
        </w:rPr>
        <w:t>1</w:t>
      </w:r>
      <w:r>
        <w:rPr>
          <w:b/>
          <w:bCs/>
          <w:iCs/>
        </w:rPr>
        <w:t>.</w:t>
      </w:r>
    </w:p>
    <w:p w:rsidR="00152A44" w:rsidRDefault="00152A44" w:rsidP="0059604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52A44" w:rsidRDefault="00152A44" w:rsidP="0059604A">
      <w:p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Просим присылать статьи в виде прикрепленного к письму файла, при этом файл следует именовать по фамилии   (Статья Иванов И.И.doc). В теме письма указывать «</w:t>
      </w:r>
      <w:r w:rsidR="00C069C1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 xml:space="preserve"> Конференция». </w:t>
      </w:r>
      <w:r w:rsidR="00F9075F">
        <w:t xml:space="preserve"> </w:t>
      </w:r>
      <w:r w:rsidR="00F9075F" w:rsidRPr="00F9075F">
        <w:t xml:space="preserve"> </w:t>
      </w:r>
      <w:hyperlink r:id="rId13" w:history="1">
        <w:r w:rsidR="00F9075F" w:rsidRPr="00F9075F">
          <w:rPr>
            <w:rStyle w:val="a9"/>
            <w:rFonts w:ascii="Times New Roman" w:hAnsi="Times New Roman" w:cs="Times New Roman"/>
            <w:sz w:val="24"/>
            <w:szCs w:val="24"/>
          </w:rPr>
          <w:t>t4t100tat@yandex.ru</w:t>
        </w:r>
      </w:hyperlink>
      <w:r w:rsidR="00F9075F">
        <w:t xml:space="preserve"> </w:t>
      </w:r>
    </w:p>
    <w:p w:rsidR="00152A44" w:rsidRDefault="00152A44" w:rsidP="0059604A">
      <w:pPr>
        <w:pStyle w:val="Default"/>
        <w:spacing w:line="276" w:lineRule="auto"/>
        <w:jc w:val="center"/>
        <w:rPr>
          <w:b/>
          <w:bCs/>
          <w:iCs/>
        </w:rPr>
      </w:pPr>
    </w:p>
    <w:p w:rsidR="00152A44" w:rsidRDefault="00152A44" w:rsidP="0059604A">
      <w:pPr>
        <w:pStyle w:val="Default"/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Требования к оформлению статей</w:t>
      </w:r>
    </w:p>
    <w:p w:rsidR="00152A44" w:rsidRDefault="00152A44" w:rsidP="0059604A">
      <w:pPr>
        <w:pStyle w:val="Default"/>
        <w:spacing w:line="276" w:lineRule="auto"/>
        <w:jc w:val="center"/>
      </w:pPr>
    </w:p>
    <w:p w:rsidR="00152A44" w:rsidRDefault="00152A44" w:rsidP="0059604A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Язык статьи: русский, </w:t>
      </w:r>
      <w:r>
        <w:rPr>
          <w:b/>
          <w:i/>
        </w:rPr>
        <w:t>объем статьи – до 6-ти страниц!!!</w:t>
      </w:r>
    </w:p>
    <w:p w:rsidR="00152A44" w:rsidRDefault="00152A44" w:rsidP="0059604A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Текстовый редактор файлов: </w:t>
      </w:r>
      <w:proofErr w:type="spellStart"/>
      <w:r>
        <w:t>MicrosoftW</w:t>
      </w:r>
      <w:r w:rsidR="005A593D">
        <w:t>ordforWindows</w:t>
      </w:r>
      <w:proofErr w:type="spellEnd"/>
      <w:r w:rsidR="005A593D">
        <w:t xml:space="preserve"> (любая версия).</w:t>
      </w:r>
    </w:p>
    <w:p w:rsidR="00152A44" w:rsidRDefault="00152A44" w:rsidP="0059604A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Формат листа: А4. Поля: слева, справа, сверху и снизу –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.</w:t>
      </w:r>
    </w:p>
    <w:p w:rsidR="00152A44" w:rsidRDefault="00152A44" w:rsidP="0059604A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Шрифт основного текста </w:t>
      </w:r>
      <w:proofErr w:type="spellStart"/>
      <w:r>
        <w:t>TimesNewRoman</w:t>
      </w:r>
      <w:proofErr w:type="spellEnd"/>
      <w:r>
        <w:t xml:space="preserve">; размер 12; межстрочный интервал одинарный; выравнивание по ширине; абзацы выделяются красной строкой – отступ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>.</w:t>
      </w:r>
    </w:p>
    <w:p w:rsidR="00152A44" w:rsidRDefault="00152A44" w:rsidP="0059604A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Заголовок статьи: </w:t>
      </w:r>
      <w:proofErr w:type="spellStart"/>
      <w:r>
        <w:t>TimesNewRoman</w:t>
      </w:r>
      <w:proofErr w:type="spellEnd"/>
      <w:r>
        <w:t>; размер 12; прописные буквы; полужирный шрифт; межстрочный интервал одинарный; выравнивание по центру; точки в заголов</w:t>
      </w:r>
      <w:r w:rsidR="005A593D">
        <w:t>ке и подзаголовках не ставятся.</w:t>
      </w:r>
    </w:p>
    <w:p w:rsidR="00152A44" w:rsidRDefault="00152A44" w:rsidP="0059604A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Ниже после заголовка статьи, отступив 1 интервал, указывается ее автор: сначала фамилия, потом имя отчество (полностью); </w:t>
      </w:r>
      <w:proofErr w:type="spellStart"/>
      <w:r>
        <w:t>TimesNewRoman</w:t>
      </w:r>
      <w:proofErr w:type="spellEnd"/>
      <w:r>
        <w:t xml:space="preserve">; размер 12; курсив; выравнивание по правому краю. Если авторов статьи несколько, то они указываются в алфавитном порядке; фамилия </w:t>
      </w:r>
      <w:r w:rsidR="005A593D">
        <w:t>главного автора подчеркиваются.</w:t>
      </w:r>
    </w:p>
    <w:p w:rsidR="00152A44" w:rsidRDefault="00152A44" w:rsidP="0059604A">
      <w:pPr>
        <w:pStyle w:val="Default"/>
        <w:numPr>
          <w:ilvl w:val="0"/>
          <w:numId w:val="3"/>
        </w:numPr>
        <w:spacing w:line="276" w:lineRule="auto"/>
        <w:jc w:val="both"/>
      </w:pPr>
      <w:r>
        <w:t>Ниже, после перечня фамилий, отступив 1 интервал, указывается должность и организация, город,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t xml:space="preserve"> главного автора, размер 12, выравнивание по правому краю.</w:t>
      </w:r>
    </w:p>
    <w:p w:rsidR="00152A44" w:rsidRDefault="00152A44" w:rsidP="0059604A">
      <w:pPr>
        <w:pStyle w:val="Default"/>
        <w:numPr>
          <w:ilvl w:val="0"/>
          <w:numId w:val="3"/>
        </w:numPr>
        <w:spacing w:line="276" w:lineRule="auto"/>
        <w:jc w:val="both"/>
      </w:pPr>
      <w:r>
        <w:t xml:space="preserve">Ниже, отступив 2 интервала, начинается текст самой статьи: </w:t>
      </w:r>
      <w:proofErr w:type="spellStart"/>
      <w:r>
        <w:t>TimesNewRoman</w:t>
      </w:r>
      <w:proofErr w:type="spellEnd"/>
      <w:r>
        <w:t xml:space="preserve">; размер 12; межстрочный интервал одинарный; выравнивание по ширине; абзацы выделяются красной строкой – отступ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>. Запятые в тексте указываются прямым шрифтом, кроме тех, которые находятся внутри текста, набранного курсивом.</w:t>
      </w:r>
    </w:p>
    <w:p w:rsidR="00152A44" w:rsidRDefault="00152A44" w:rsidP="0059604A">
      <w:pPr>
        <w:pStyle w:val="Default"/>
        <w:numPr>
          <w:ilvl w:val="0"/>
          <w:numId w:val="3"/>
        </w:numPr>
        <w:spacing w:line="276" w:lineRule="auto"/>
        <w:ind w:left="709" w:hanging="359"/>
        <w:jc w:val="both"/>
      </w:pPr>
      <w:r>
        <w:t>Обозначения у кривых и на осях графиков должны быть достаточно крупными и разборчивыми для возможности их дальнейшего масштабирования.</w:t>
      </w:r>
    </w:p>
    <w:p w:rsidR="00152A44" w:rsidRDefault="00152A44" w:rsidP="0059604A">
      <w:pPr>
        <w:pStyle w:val="Default"/>
        <w:numPr>
          <w:ilvl w:val="0"/>
          <w:numId w:val="3"/>
        </w:numPr>
        <w:spacing w:line="276" w:lineRule="auto"/>
        <w:ind w:left="709" w:hanging="359"/>
        <w:jc w:val="both"/>
      </w:pPr>
      <w:r>
        <w:t xml:space="preserve">Ссылки на литературу в тексте даются в квадратных скобках, с указанием порядкового номера в соответствии со списком литературы в конце статьи – [5, с. 34]. </w:t>
      </w:r>
    </w:p>
    <w:p w:rsidR="00152A44" w:rsidRDefault="00152A44" w:rsidP="0059604A">
      <w:pPr>
        <w:pStyle w:val="Default"/>
        <w:numPr>
          <w:ilvl w:val="0"/>
          <w:numId w:val="3"/>
        </w:numPr>
        <w:spacing w:line="276" w:lineRule="auto"/>
        <w:ind w:left="709" w:hanging="359"/>
        <w:jc w:val="both"/>
      </w:pPr>
      <w:r>
        <w:rPr>
          <w:b/>
          <w:u w:val="single"/>
        </w:rPr>
        <w:t xml:space="preserve">Список литературы приводится в алфавитном </w:t>
      </w:r>
      <w:proofErr w:type="spellStart"/>
      <w:r>
        <w:rPr>
          <w:b/>
          <w:u w:val="single"/>
        </w:rPr>
        <w:t>прорядке</w:t>
      </w:r>
      <w:proofErr w:type="spellEnd"/>
      <w:r>
        <w:rPr>
          <w:b/>
          <w:u w:val="single"/>
        </w:rPr>
        <w:t xml:space="preserve">. </w:t>
      </w:r>
      <w:proofErr w:type="spellStart"/>
      <w:r>
        <w:rPr>
          <w:b/>
          <w:u w:val="single"/>
        </w:rPr>
        <w:t>TimesNewRoman</w:t>
      </w:r>
      <w:proofErr w:type="spellEnd"/>
      <w:r>
        <w:rPr>
          <w:b/>
          <w:u w:val="single"/>
        </w:rPr>
        <w:t>; размер 12; межстрочный интервал одинарный.</w:t>
      </w:r>
    </w:p>
    <w:p w:rsidR="00152A44" w:rsidRDefault="00152A44" w:rsidP="0059604A">
      <w:pPr>
        <w:pStyle w:val="Default"/>
        <w:numPr>
          <w:ilvl w:val="0"/>
          <w:numId w:val="3"/>
        </w:numPr>
        <w:spacing w:line="276" w:lineRule="auto"/>
        <w:ind w:left="709" w:hanging="359"/>
        <w:jc w:val="both"/>
      </w:pPr>
      <w:r>
        <w:t>Используемые сокращения, отличающиеся от общепринятых, должны быть расшифрованы в тексте статьи.</w:t>
      </w:r>
    </w:p>
    <w:p w:rsidR="00152A44" w:rsidRDefault="00152A44" w:rsidP="0059604A">
      <w:pPr>
        <w:pStyle w:val="Default"/>
        <w:numPr>
          <w:ilvl w:val="0"/>
          <w:numId w:val="3"/>
        </w:numPr>
        <w:spacing w:line="276" w:lineRule="auto"/>
        <w:ind w:left="709" w:hanging="359"/>
        <w:jc w:val="both"/>
      </w:pPr>
      <w:r>
        <w:t xml:space="preserve">Просим избегать использования редактора формул </w:t>
      </w:r>
      <w:proofErr w:type="spellStart"/>
      <w:r>
        <w:t>Word</w:t>
      </w:r>
      <w:proofErr w:type="spellEnd"/>
      <w:r>
        <w:t xml:space="preserve"> (</w:t>
      </w:r>
      <w:proofErr w:type="spellStart"/>
      <w:r>
        <w:t>EquationEditor</w:t>
      </w:r>
      <w:proofErr w:type="spellEnd"/>
      <w:r>
        <w:t xml:space="preserve">). Просим не использовать </w:t>
      </w:r>
      <w:proofErr w:type="spellStart"/>
      <w:r>
        <w:t>EquationEditor</w:t>
      </w:r>
      <w:proofErr w:type="spellEnd"/>
      <w:r>
        <w:t xml:space="preserve"> внутри текста статьи с целью сохранения неизменности межстрочных интервалов.</w:t>
      </w:r>
    </w:p>
    <w:p w:rsidR="00152A44" w:rsidRDefault="00152A44" w:rsidP="0059604A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FF2EF1" w:rsidRDefault="00FF2EF1" w:rsidP="0059604A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496BBB" w:rsidRDefault="00496BBB" w:rsidP="0059604A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496BBB" w:rsidRDefault="00496BBB" w:rsidP="0059604A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496BBB" w:rsidRDefault="00496BBB" w:rsidP="0059604A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496BBB" w:rsidRDefault="00496BBB" w:rsidP="0059604A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496BBB" w:rsidRDefault="00496BBB" w:rsidP="0059604A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496BBB" w:rsidRDefault="00496BBB" w:rsidP="0059604A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sectPr w:rsidR="00496BBB" w:rsidSect="0008270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107"/>
    <w:multiLevelType w:val="multilevel"/>
    <w:tmpl w:val="0F5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53196"/>
    <w:multiLevelType w:val="multilevel"/>
    <w:tmpl w:val="1624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F2BEF"/>
    <w:multiLevelType w:val="multilevel"/>
    <w:tmpl w:val="4EDE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6B01"/>
    <w:multiLevelType w:val="multilevel"/>
    <w:tmpl w:val="970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5222F"/>
    <w:multiLevelType w:val="multilevel"/>
    <w:tmpl w:val="53A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1238E"/>
    <w:multiLevelType w:val="multilevel"/>
    <w:tmpl w:val="7CA2F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BE25C5"/>
    <w:multiLevelType w:val="multilevel"/>
    <w:tmpl w:val="4D58B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AC54E4"/>
    <w:multiLevelType w:val="multilevel"/>
    <w:tmpl w:val="F338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C4A7E"/>
    <w:multiLevelType w:val="hybridMultilevel"/>
    <w:tmpl w:val="AD68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257341"/>
    <w:multiLevelType w:val="multilevel"/>
    <w:tmpl w:val="C0BEC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2741AC"/>
    <w:multiLevelType w:val="multilevel"/>
    <w:tmpl w:val="50A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885EEE"/>
    <w:multiLevelType w:val="multilevel"/>
    <w:tmpl w:val="12B8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D63B8D"/>
    <w:multiLevelType w:val="multilevel"/>
    <w:tmpl w:val="9D82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C736C2"/>
    <w:multiLevelType w:val="hybridMultilevel"/>
    <w:tmpl w:val="21762D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F853A1"/>
    <w:multiLevelType w:val="multilevel"/>
    <w:tmpl w:val="1FAC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A36437"/>
    <w:multiLevelType w:val="hybridMultilevel"/>
    <w:tmpl w:val="A0E2831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0D3D81"/>
    <w:multiLevelType w:val="multilevel"/>
    <w:tmpl w:val="871C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D668B"/>
    <w:multiLevelType w:val="multilevel"/>
    <w:tmpl w:val="5DC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1B37B5"/>
    <w:multiLevelType w:val="multilevel"/>
    <w:tmpl w:val="AF8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491EAA"/>
    <w:multiLevelType w:val="multilevel"/>
    <w:tmpl w:val="1558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8B6EE4"/>
    <w:multiLevelType w:val="multilevel"/>
    <w:tmpl w:val="BB2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C60544"/>
    <w:multiLevelType w:val="multilevel"/>
    <w:tmpl w:val="443C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ED7D51"/>
    <w:multiLevelType w:val="multilevel"/>
    <w:tmpl w:val="A3C2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A3209B"/>
    <w:multiLevelType w:val="multilevel"/>
    <w:tmpl w:val="21D0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725622"/>
    <w:multiLevelType w:val="multilevel"/>
    <w:tmpl w:val="591A9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002978"/>
    <w:multiLevelType w:val="multilevel"/>
    <w:tmpl w:val="45648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97D7673"/>
    <w:multiLevelType w:val="multilevel"/>
    <w:tmpl w:val="EF4E2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BC56AB"/>
    <w:multiLevelType w:val="multilevel"/>
    <w:tmpl w:val="52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9"/>
  </w:num>
  <w:num w:numId="6">
    <w:abstractNumId w:val="10"/>
  </w:num>
  <w:num w:numId="7">
    <w:abstractNumId w:val="5"/>
  </w:num>
  <w:num w:numId="8">
    <w:abstractNumId w:val="16"/>
  </w:num>
  <w:num w:numId="9">
    <w:abstractNumId w:val="12"/>
  </w:num>
  <w:num w:numId="10">
    <w:abstractNumId w:val="22"/>
  </w:num>
  <w:num w:numId="11">
    <w:abstractNumId w:val="21"/>
  </w:num>
  <w:num w:numId="12">
    <w:abstractNumId w:val="1"/>
  </w:num>
  <w:num w:numId="13">
    <w:abstractNumId w:val="26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3"/>
  </w:num>
  <w:num w:numId="19">
    <w:abstractNumId w:val="6"/>
  </w:num>
  <w:num w:numId="20">
    <w:abstractNumId w:val="14"/>
  </w:num>
  <w:num w:numId="21">
    <w:abstractNumId w:val="11"/>
  </w:num>
  <w:num w:numId="22">
    <w:abstractNumId w:val="7"/>
  </w:num>
  <w:num w:numId="23">
    <w:abstractNumId w:val="24"/>
  </w:num>
  <w:num w:numId="24">
    <w:abstractNumId w:val="2"/>
  </w:num>
  <w:num w:numId="25">
    <w:abstractNumId w:val="18"/>
  </w:num>
  <w:num w:numId="26">
    <w:abstractNumId w:val="20"/>
  </w:num>
  <w:num w:numId="27">
    <w:abstractNumId w:val="17"/>
  </w:num>
  <w:num w:numId="28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A02"/>
    <w:rsid w:val="00012F27"/>
    <w:rsid w:val="000136F3"/>
    <w:rsid w:val="00032E0E"/>
    <w:rsid w:val="00037883"/>
    <w:rsid w:val="00044FEF"/>
    <w:rsid w:val="000466A7"/>
    <w:rsid w:val="00046AF0"/>
    <w:rsid w:val="0004748B"/>
    <w:rsid w:val="00054A17"/>
    <w:rsid w:val="00057854"/>
    <w:rsid w:val="00073E9C"/>
    <w:rsid w:val="0008270B"/>
    <w:rsid w:val="000A3D38"/>
    <w:rsid w:val="000D061A"/>
    <w:rsid w:val="000D1F15"/>
    <w:rsid w:val="000D4D65"/>
    <w:rsid w:val="000E29DC"/>
    <w:rsid w:val="000E5CCF"/>
    <w:rsid w:val="00125594"/>
    <w:rsid w:val="00142C8B"/>
    <w:rsid w:val="00152A44"/>
    <w:rsid w:val="00173CE0"/>
    <w:rsid w:val="001B3B05"/>
    <w:rsid w:val="001B70BB"/>
    <w:rsid w:val="001C493A"/>
    <w:rsid w:val="001C7A27"/>
    <w:rsid w:val="001E3AEF"/>
    <w:rsid w:val="002033F3"/>
    <w:rsid w:val="00217FFE"/>
    <w:rsid w:val="00231771"/>
    <w:rsid w:val="00236FCD"/>
    <w:rsid w:val="00263C03"/>
    <w:rsid w:val="002724DD"/>
    <w:rsid w:val="00287757"/>
    <w:rsid w:val="00291F33"/>
    <w:rsid w:val="00295C62"/>
    <w:rsid w:val="002A4C0E"/>
    <w:rsid w:val="002C0C9E"/>
    <w:rsid w:val="002C24C7"/>
    <w:rsid w:val="002C4413"/>
    <w:rsid w:val="002D1401"/>
    <w:rsid w:val="002F51F1"/>
    <w:rsid w:val="002F59D4"/>
    <w:rsid w:val="00304026"/>
    <w:rsid w:val="003262A3"/>
    <w:rsid w:val="00334C33"/>
    <w:rsid w:val="00351EC1"/>
    <w:rsid w:val="00353DF5"/>
    <w:rsid w:val="00362579"/>
    <w:rsid w:val="00363890"/>
    <w:rsid w:val="00364D6E"/>
    <w:rsid w:val="00374FD9"/>
    <w:rsid w:val="003A1BF7"/>
    <w:rsid w:val="003B2D2E"/>
    <w:rsid w:val="003B7AEA"/>
    <w:rsid w:val="003C342C"/>
    <w:rsid w:val="003E2355"/>
    <w:rsid w:val="00405804"/>
    <w:rsid w:val="00411B83"/>
    <w:rsid w:val="00421CC2"/>
    <w:rsid w:val="00422869"/>
    <w:rsid w:val="00424F2B"/>
    <w:rsid w:val="004316B5"/>
    <w:rsid w:val="0044298D"/>
    <w:rsid w:val="004505D0"/>
    <w:rsid w:val="004655AF"/>
    <w:rsid w:val="004936D6"/>
    <w:rsid w:val="00496BBB"/>
    <w:rsid w:val="004A3B1A"/>
    <w:rsid w:val="004A449A"/>
    <w:rsid w:val="004A54CD"/>
    <w:rsid w:val="004B77CF"/>
    <w:rsid w:val="004C0D88"/>
    <w:rsid w:val="004E6021"/>
    <w:rsid w:val="004F2C4A"/>
    <w:rsid w:val="00505E7D"/>
    <w:rsid w:val="00511226"/>
    <w:rsid w:val="00517465"/>
    <w:rsid w:val="00524A7F"/>
    <w:rsid w:val="00533EF4"/>
    <w:rsid w:val="0054185F"/>
    <w:rsid w:val="00542BB5"/>
    <w:rsid w:val="00560699"/>
    <w:rsid w:val="00563390"/>
    <w:rsid w:val="0056399F"/>
    <w:rsid w:val="005877CE"/>
    <w:rsid w:val="005905FF"/>
    <w:rsid w:val="00591600"/>
    <w:rsid w:val="00592602"/>
    <w:rsid w:val="0059604A"/>
    <w:rsid w:val="005A0238"/>
    <w:rsid w:val="005A593D"/>
    <w:rsid w:val="005A5A02"/>
    <w:rsid w:val="005B4D88"/>
    <w:rsid w:val="005D0CD9"/>
    <w:rsid w:val="005E09FC"/>
    <w:rsid w:val="005E654F"/>
    <w:rsid w:val="005F08F1"/>
    <w:rsid w:val="005F428E"/>
    <w:rsid w:val="006025B1"/>
    <w:rsid w:val="006072FE"/>
    <w:rsid w:val="00615726"/>
    <w:rsid w:val="00615D60"/>
    <w:rsid w:val="006179AD"/>
    <w:rsid w:val="00635401"/>
    <w:rsid w:val="0065371C"/>
    <w:rsid w:val="006669D9"/>
    <w:rsid w:val="00674E3B"/>
    <w:rsid w:val="00677846"/>
    <w:rsid w:val="00683282"/>
    <w:rsid w:val="006B7E78"/>
    <w:rsid w:val="006C062E"/>
    <w:rsid w:val="006F4146"/>
    <w:rsid w:val="0071119D"/>
    <w:rsid w:val="00722F59"/>
    <w:rsid w:val="007355A3"/>
    <w:rsid w:val="00740800"/>
    <w:rsid w:val="00740936"/>
    <w:rsid w:val="0079307F"/>
    <w:rsid w:val="007A1DDB"/>
    <w:rsid w:val="007A66D5"/>
    <w:rsid w:val="007B3A66"/>
    <w:rsid w:val="007B6E3D"/>
    <w:rsid w:val="007C3B7A"/>
    <w:rsid w:val="007C7D21"/>
    <w:rsid w:val="007D04A5"/>
    <w:rsid w:val="007D75BD"/>
    <w:rsid w:val="007E2650"/>
    <w:rsid w:val="007E45BD"/>
    <w:rsid w:val="007E4C14"/>
    <w:rsid w:val="00804E35"/>
    <w:rsid w:val="00806B99"/>
    <w:rsid w:val="00807EFF"/>
    <w:rsid w:val="00815729"/>
    <w:rsid w:val="0082540B"/>
    <w:rsid w:val="00836DE5"/>
    <w:rsid w:val="00853D4E"/>
    <w:rsid w:val="00873F22"/>
    <w:rsid w:val="00882811"/>
    <w:rsid w:val="008923A1"/>
    <w:rsid w:val="008948D8"/>
    <w:rsid w:val="008B1D80"/>
    <w:rsid w:val="008B38BC"/>
    <w:rsid w:val="008B5F85"/>
    <w:rsid w:val="008C0ACD"/>
    <w:rsid w:val="008C1C46"/>
    <w:rsid w:val="008D1E11"/>
    <w:rsid w:val="00907307"/>
    <w:rsid w:val="009232D8"/>
    <w:rsid w:val="0093235B"/>
    <w:rsid w:val="00935A57"/>
    <w:rsid w:val="00935E63"/>
    <w:rsid w:val="00936ACE"/>
    <w:rsid w:val="0094203F"/>
    <w:rsid w:val="009923CF"/>
    <w:rsid w:val="009941D5"/>
    <w:rsid w:val="009B31FD"/>
    <w:rsid w:val="009E6919"/>
    <w:rsid w:val="009F1220"/>
    <w:rsid w:val="00A227E6"/>
    <w:rsid w:val="00A23911"/>
    <w:rsid w:val="00A301BB"/>
    <w:rsid w:val="00A40272"/>
    <w:rsid w:val="00A57CB3"/>
    <w:rsid w:val="00A6327A"/>
    <w:rsid w:val="00A7151F"/>
    <w:rsid w:val="00A81F51"/>
    <w:rsid w:val="00A82E01"/>
    <w:rsid w:val="00A845C7"/>
    <w:rsid w:val="00A91F6E"/>
    <w:rsid w:val="00A96034"/>
    <w:rsid w:val="00AD3F1E"/>
    <w:rsid w:val="00AD7680"/>
    <w:rsid w:val="00AE16B8"/>
    <w:rsid w:val="00B00A7F"/>
    <w:rsid w:val="00B0622E"/>
    <w:rsid w:val="00B0753C"/>
    <w:rsid w:val="00B32661"/>
    <w:rsid w:val="00B327D5"/>
    <w:rsid w:val="00B3436E"/>
    <w:rsid w:val="00B44612"/>
    <w:rsid w:val="00B550AA"/>
    <w:rsid w:val="00B6056C"/>
    <w:rsid w:val="00B6481D"/>
    <w:rsid w:val="00B713DA"/>
    <w:rsid w:val="00B927B3"/>
    <w:rsid w:val="00BB41F9"/>
    <w:rsid w:val="00BB5328"/>
    <w:rsid w:val="00BC55E0"/>
    <w:rsid w:val="00BE5432"/>
    <w:rsid w:val="00BF73BD"/>
    <w:rsid w:val="00C002F8"/>
    <w:rsid w:val="00C069C1"/>
    <w:rsid w:val="00C36FC5"/>
    <w:rsid w:val="00C467F2"/>
    <w:rsid w:val="00C821A2"/>
    <w:rsid w:val="00CA0AA6"/>
    <w:rsid w:val="00CB5CCF"/>
    <w:rsid w:val="00CF5535"/>
    <w:rsid w:val="00D01E7B"/>
    <w:rsid w:val="00D10502"/>
    <w:rsid w:val="00D26D08"/>
    <w:rsid w:val="00D35712"/>
    <w:rsid w:val="00D60BB5"/>
    <w:rsid w:val="00D66440"/>
    <w:rsid w:val="00D96043"/>
    <w:rsid w:val="00DA0E70"/>
    <w:rsid w:val="00DA25E5"/>
    <w:rsid w:val="00DA2DCE"/>
    <w:rsid w:val="00DA31DF"/>
    <w:rsid w:val="00E00236"/>
    <w:rsid w:val="00E03717"/>
    <w:rsid w:val="00E11B70"/>
    <w:rsid w:val="00E1210A"/>
    <w:rsid w:val="00E12204"/>
    <w:rsid w:val="00E17DC8"/>
    <w:rsid w:val="00E2224E"/>
    <w:rsid w:val="00E226B1"/>
    <w:rsid w:val="00E232DA"/>
    <w:rsid w:val="00E26A22"/>
    <w:rsid w:val="00E3112A"/>
    <w:rsid w:val="00E5198E"/>
    <w:rsid w:val="00E5728C"/>
    <w:rsid w:val="00E67D06"/>
    <w:rsid w:val="00E70F4C"/>
    <w:rsid w:val="00E867D8"/>
    <w:rsid w:val="00E91472"/>
    <w:rsid w:val="00EB5B5E"/>
    <w:rsid w:val="00EC0D77"/>
    <w:rsid w:val="00ED5526"/>
    <w:rsid w:val="00EE76B6"/>
    <w:rsid w:val="00EF7B2B"/>
    <w:rsid w:val="00F01FC5"/>
    <w:rsid w:val="00F15BBB"/>
    <w:rsid w:val="00F20F6B"/>
    <w:rsid w:val="00F34BAD"/>
    <w:rsid w:val="00F43F78"/>
    <w:rsid w:val="00F44969"/>
    <w:rsid w:val="00F4771D"/>
    <w:rsid w:val="00F504B4"/>
    <w:rsid w:val="00F621F0"/>
    <w:rsid w:val="00F648A8"/>
    <w:rsid w:val="00F70871"/>
    <w:rsid w:val="00F76EFF"/>
    <w:rsid w:val="00F81C92"/>
    <w:rsid w:val="00F9075F"/>
    <w:rsid w:val="00F95432"/>
    <w:rsid w:val="00FA064C"/>
    <w:rsid w:val="00FA4DF6"/>
    <w:rsid w:val="00FB3C71"/>
    <w:rsid w:val="00FC515E"/>
    <w:rsid w:val="00FC5F85"/>
    <w:rsid w:val="00FC6337"/>
    <w:rsid w:val="00FE3603"/>
    <w:rsid w:val="00FF2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FE"/>
  </w:style>
  <w:style w:type="paragraph" w:styleId="1">
    <w:name w:val="heading 1"/>
    <w:basedOn w:val="a"/>
    <w:next w:val="a"/>
    <w:link w:val="10"/>
    <w:uiPriority w:val="9"/>
    <w:qFormat/>
    <w:rsid w:val="007B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54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54CD"/>
    <w:pPr>
      <w:ind w:left="720"/>
      <w:contextualSpacing/>
    </w:pPr>
  </w:style>
  <w:style w:type="character" w:customStyle="1" w:styleId="gi">
    <w:name w:val="gi"/>
    <w:basedOn w:val="a0"/>
    <w:rsid w:val="004A54CD"/>
  </w:style>
  <w:style w:type="paragraph" w:styleId="a5">
    <w:name w:val="Balloon Text"/>
    <w:basedOn w:val="a"/>
    <w:link w:val="a6"/>
    <w:uiPriority w:val="99"/>
    <w:semiHidden/>
    <w:unhideWhenUsed/>
    <w:rsid w:val="0061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D6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26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04E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033F3"/>
  </w:style>
  <w:style w:type="character" w:customStyle="1" w:styleId="30">
    <w:name w:val="Заголовок 3 Знак"/>
    <w:basedOn w:val="a0"/>
    <w:link w:val="3"/>
    <w:uiPriority w:val="9"/>
    <w:rsid w:val="00054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054A17"/>
    <w:rPr>
      <w:color w:val="0000FF" w:themeColor="hyperlink"/>
      <w:u w:val="single"/>
    </w:rPr>
  </w:style>
  <w:style w:type="paragraph" w:customStyle="1" w:styleId="aa">
    <w:name w:val="Базовый"/>
    <w:rsid w:val="00524A7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11B83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3A6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B3A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FollowedHyperlink"/>
    <w:basedOn w:val="a0"/>
    <w:uiPriority w:val="99"/>
    <w:semiHidden/>
    <w:unhideWhenUsed/>
    <w:rsid w:val="00907307"/>
    <w:rPr>
      <w:color w:val="800080" w:themeColor="followedHyperlink"/>
      <w:u w:val="single"/>
    </w:rPr>
  </w:style>
  <w:style w:type="character" w:customStyle="1" w:styleId="a4">
    <w:name w:val="Абзац списка Знак"/>
    <w:link w:val="a3"/>
    <w:uiPriority w:val="34"/>
    <w:locked/>
    <w:rsid w:val="005D0CD9"/>
  </w:style>
  <w:style w:type="paragraph" w:customStyle="1" w:styleId="ad">
    <w:basedOn w:val="a"/>
    <w:next w:val="a8"/>
    <w:uiPriority w:val="99"/>
    <w:unhideWhenUsed/>
    <w:rsid w:val="00E226B1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15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th">
    <w:name w:val="path"/>
    <w:basedOn w:val="a0"/>
    <w:rsid w:val="00EF7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FE"/>
  </w:style>
  <w:style w:type="paragraph" w:styleId="1">
    <w:name w:val="heading 1"/>
    <w:basedOn w:val="a"/>
    <w:next w:val="a"/>
    <w:link w:val="10"/>
    <w:uiPriority w:val="9"/>
    <w:qFormat/>
    <w:rsid w:val="007B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54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54CD"/>
    <w:pPr>
      <w:ind w:left="720"/>
      <w:contextualSpacing/>
    </w:pPr>
  </w:style>
  <w:style w:type="character" w:customStyle="1" w:styleId="gi">
    <w:name w:val="gi"/>
    <w:basedOn w:val="a0"/>
    <w:rsid w:val="004A54CD"/>
  </w:style>
  <w:style w:type="paragraph" w:styleId="a5">
    <w:name w:val="Balloon Text"/>
    <w:basedOn w:val="a"/>
    <w:link w:val="a6"/>
    <w:uiPriority w:val="99"/>
    <w:semiHidden/>
    <w:unhideWhenUsed/>
    <w:rsid w:val="0061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D6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26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04E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033F3"/>
  </w:style>
  <w:style w:type="character" w:customStyle="1" w:styleId="30">
    <w:name w:val="Заголовок 3 Знак"/>
    <w:basedOn w:val="a0"/>
    <w:link w:val="3"/>
    <w:uiPriority w:val="9"/>
    <w:rsid w:val="00054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054A17"/>
    <w:rPr>
      <w:color w:val="0000FF" w:themeColor="hyperlink"/>
      <w:u w:val="single"/>
    </w:rPr>
  </w:style>
  <w:style w:type="paragraph" w:customStyle="1" w:styleId="aa">
    <w:name w:val="Базовый"/>
    <w:rsid w:val="00524A7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11B83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3A6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B3A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FollowedHyperlink"/>
    <w:basedOn w:val="a0"/>
    <w:uiPriority w:val="99"/>
    <w:semiHidden/>
    <w:unhideWhenUsed/>
    <w:rsid w:val="00907307"/>
    <w:rPr>
      <w:color w:val="800080" w:themeColor="followedHyperlink"/>
      <w:u w:val="single"/>
    </w:rPr>
  </w:style>
  <w:style w:type="character" w:customStyle="1" w:styleId="a4">
    <w:name w:val="Абзац списка Знак"/>
    <w:link w:val="a3"/>
    <w:uiPriority w:val="34"/>
    <w:locked/>
    <w:rsid w:val="005D0CD9"/>
  </w:style>
  <w:style w:type="paragraph" w:customStyle="1" w:styleId="ad">
    <w:basedOn w:val="a"/>
    <w:next w:val="a8"/>
    <w:uiPriority w:val="99"/>
    <w:unhideWhenUsed/>
    <w:rsid w:val="00E226B1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15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th">
    <w:name w:val="path"/>
    <w:basedOn w:val="a0"/>
    <w:rsid w:val="00EF7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715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2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f905c8eb6146381ab79cf6" TargetMode="External"/><Relationship Id="rId13" Type="http://schemas.openxmlformats.org/officeDocument/2006/relationships/hyperlink" Target="mailto:t4t100tat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4t100tat@yandex.ru" TargetMode="External"/><Relationship Id="rId12" Type="http://schemas.openxmlformats.org/officeDocument/2006/relationships/hyperlink" Target="mailto:mitroshina.tm@tau18.udm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4t100tat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8f905c8eb6146381ab79cf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4t100tat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7256-4A84-449E-8F13-ADDC9B18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2023-12-20T12:43:00Z</cp:lastPrinted>
  <dcterms:created xsi:type="dcterms:W3CDTF">2025-10-23T04:37:00Z</dcterms:created>
  <dcterms:modified xsi:type="dcterms:W3CDTF">2025-10-23T09:28:00Z</dcterms:modified>
</cp:coreProperties>
</file>