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B9" w:rsidRDefault="007D43B9" w:rsidP="00465058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7D43B9" w:rsidRDefault="0095028A" w:rsidP="007D43B9">
      <w:pPr>
        <w:spacing w:line="100" w:lineRule="atLeast"/>
        <w:jc w:val="right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4"/>
          <w:lang w:eastAsia="ru-RU" w:bidi="ar-SA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8229600" cy="11150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1115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b/>
          <w:bCs/>
          <w:sz w:val="24"/>
        </w:rPr>
      </w:pP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b/>
          <w:bCs/>
          <w:sz w:val="24"/>
        </w:rPr>
      </w:pP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b/>
          <w:bCs/>
          <w:sz w:val="24"/>
        </w:rPr>
      </w:pP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b/>
          <w:bCs/>
          <w:sz w:val="24"/>
        </w:rPr>
      </w:pP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95028A" w:rsidRDefault="0095028A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</w:p>
    <w:p w:rsidR="00465058" w:rsidRPr="007D43B9" w:rsidRDefault="00465058" w:rsidP="007D43B9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</w:rPr>
      </w:pPr>
      <w:r w:rsidRPr="007D43B9">
        <w:rPr>
          <w:rFonts w:ascii="Times New Roman" w:hAnsi="Times New Roman" w:cs="Times New Roman"/>
          <w:b/>
          <w:bCs/>
          <w:sz w:val="24"/>
        </w:rPr>
        <w:t>ПОЯСНИТЕЛЬНАЯ ЗАПИСКА</w:t>
      </w:r>
    </w:p>
    <w:p w:rsidR="00465058" w:rsidRPr="007D43B9" w:rsidRDefault="00465058" w:rsidP="007D43B9">
      <w:pPr>
        <w:shd w:val="clear" w:color="auto" w:fill="FFFFFF"/>
        <w:spacing w:line="100" w:lineRule="atLeast"/>
        <w:jc w:val="center"/>
        <w:rPr>
          <w:rFonts w:ascii="Times New Roman" w:hAnsi="Times New Roman" w:cs="Times New Roman"/>
          <w:sz w:val="24"/>
        </w:rPr>
      </w:pPr>
    </w:p>
    <w:p w:rsidR="00465058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 xml:space="preserve">           </w:t>
      </w:r>
      <w:proofErr w:type="gramStart"/>
      <w:r w:rsidRPr="007D43B9">
        <w:rPr>
          <w:rFonts w:ascii="Times New Roman" w:hAnsi="Times New Roman" w:cs="Times New Roman"/>
          <w:sz w:val="24"/>
        </w:rPr>
        <w:t xml:space="preserve">Программа по изобразительному искусству для </w:t>
      </w:r>
      <w:r w:rsidR="000C546A" w:rsidRPr="007D43B9">
        <w:rPr>
          <w:rFonts w:ascii="Times New Roman" w:hAnsi="Times New Roman" w:cs="Times New Roman"/>
          <w:sz w:val="24"/>
        </w:rPr>
        <w:t>4</w:t>
      </w:r>
      <w:r w:rsidRPr="007D43B9">
        <w:rPr>
          <w:rFonts w:ascii="Times New Roman" w:hAnsi="Times New Roman" w:cs="Times New Roman"/>
          <w:sz w:val="24"/>
        </w:rPr>
        <w:t xml:space="preserve">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начального общего образования по изобразительному искусству, требований к результатам освоения основной образовательной программы начального общего образования по изобразительному искусству, завершённой предметной линии учебников </w:t>
      </w:r>
      <w:r w:rsidRPr="007D43B9">
        <w:rPr>
          <w:rFonts w:ascii="Times New Roman" w:hAnsi="Times New Roman" w:cs="Times New Roman"/>
          <w:bCs/>
          <w:sz w:val="24"/>
        </w:rPr>
        <w:t>«</w:t>
      </w:r>
      <w:hyperlink r:id="rId9" w:history="1">
        <w:r w:rsidRPr="007D43B9">
          <w:rPr>
            <w:rStyle w:val="a3"/>
            <w:rFonts w:ascii="Times New Roman" w:hAnsi="Times New Roman" w:cs="Times New Roman"/>
            <w:sz w:val="24"/>
          </w:rPr>
          <w:t>Изобразительное искусство</w:t>
        </w:r>
      </w:hyperlink>
      <w:r w:rsidRPr="007D43B9">
        <w:rPr>
          <w:rFonts w:ascii="Times New Roman" w:hAnsi="Times New Roman" w:cs="Times New Roman"/>
          <w:bCs/>
          <w:sz w:val="24"/>
        </w:rPr>
        <w:t>»,</w:t>
      </w:r>
      <w:r w:rsidRPr="007D43B9">
        <w:rPr>
          <w:rFonts w:ascii="Times New Roman" w:hAnsi="Times New Roman" w:cs="Times New Roman"/>
          <w:sz w:val="24"/>
        </w:rPr>
        <w:t xml:space="preserve">   авт.  </w:t>
      </w:r>
      <w:proofErr w:type="spellStart"/>
      <w:r w:rsidRPr="007D43B9">
        <w:rPr>
          <w:rFonts w:ascii="Times New Roman" w:hAnsi="Times New Roman" w:cs="Times New Roman"/>
          <w:sz w:val="24"/>
        </w:rPr>
        <w:t>Неменская</w:t>
      </w:r>
      <w:proofErr w:type="spellEnd"/>
      <w:r w:rsidRPr="007D43B9">
        <w:rPr>
          <w:rFonts w:ascii="Times New Roman" w:hAnsi="Times New Roman" w:cs="Times New Roman"/>
          <w:sz w:val="24"/>
        </w:rPr>
        <w:t xml:space="preserve"> Л.</w:t>
      </w:r>
      <w:proofErr w:type="gramEnd"/>
      <w:r w:rsidRPr="007D43B9">
        <w:rPr>
          <w:rFonts w:ascii="Times New Roman" w:hAnsi="Times New Roman" w:cs="Times New Roman"/>
          <w:sz w:val="24"/>
        </w:rPr>
        <w:t xml:space="preserve">А. (под ред. </w:t>
      </w:r>
      <w:proofErr w:type="spellStart"/>
      <w:r w:rsidRPr="007D43B9">
        <w:rPr>
          <w:rFonts w:ascii="Times New Roman" w:hAnsi="Times New Roman" w:cs="Times New Roman"/>
          <w:sz w:val="24"/>
        </w:rPr>
        <w:t>Неменского</w:t>
      </w:r>
      <w:proofErr w:type="spellEnd"/>
      <w:r w:rsidRPr="007D43B9">
        <w:rPr>
          <w:rFonts w:ascii="Times New Roman" w:hAnsi="Times New Roman" w:cs="Times New Roman"/>
          <w:sz w:val="24"/>
        </w:rPr>
        <w:t xml:space="preserve"> Б.М.)   (УМК «Школа России»).</w:t>
      </w:r>
    </w:p>
    <w:p w:rsidR="0070326D" w:rsidRPr="007D43B9" w:rsidRDefault="0070326D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 xml:space="preserve">  Учебник по изобразительному искусству не входит</w:t>
      </w:r>
      <w:r w:rsidR="00C00BF2" w:rsidRPr="007D43B9">
        <w:rPr>
          <w:rFonts w:ascii="Times New Roman" w:hAnsi="Times New Roman" w:cs="Times New Roman"/>
          <w:sz w:val="24"/>
        </w:rPr>
        <w:t xml:space="preserve"> </w:t>
      </w:r>
      <w:r w:rsidRPr="007D43B9">
        <w:rPr>
          <w:rFonts w:ascii="Times New Roman" w:hAnsi="Times New Roman" w:cs="Times New Roman"/>
          <w:sz w:val="24"/>
        </w:rPr>
        <w:t>в федеральный перечень учебников, рекомендуемых к использованию в учебном процессе</w:t>
      </w:r>
      <w:r w:rsidR="00A4395A">
        <w:rPr>
          <w:rFonts w:ascii="Times New Roman" w:hAnsi="Times New Roman" w:cs="Times New Roman"/>
          <w:sz w:val="24"/>
        </w:rPr>
        <w:t xml:space="preserve"> (</w:t>
      </w:r>
      <w:r w:rsidRPr="007D43B9">
        <w:rPr>
          <w:rFonts w:ascii="Times New Roman" w:hAnsi="Times New Roman" w:cs="Times New Roman"/>
          <w:sz w:val="24"/>
        </w:rPr>
        <w:t>приказ Министерства просвещения РФ №345 от 28.12.2018). Однако в соответствии с пунктом 4 данного приказа его можно использовать  в течени</w:t>
      </w:r>
      <w:proofErr w:type="gramStart"/>
      <w:r w:rsidRPr="007D43B9">
        <w:rPr>
          <w:rFonts w:ascii="Times New Roman" w:hAnsi="Times New Roman" w:cs="Times New Roman"/>
          <w:sz w:val="24"/>
        </w:rPr>
        <w:t>и</w:t>
      </w:r>
      <w:proofErr w:type="gramEnd"/>
      <w:r w:rsidRPr="007D43B9">
        <w:rPr>
          <w:rFonts w:ascii="Times New Roman" w:hAnsi="Times New Roman" w:cs="Times New Roman"/>
          <w:sz w:val="24"/>
        </w:rPr>
        <w:t xml:space="preserve"> трех лет ( до декабря 2021 г). В связи с этим был проведен анализ тематического содержания учебника по </w:t>
      </w:r>
      <w:proofErr w:type="gramStart"/>
      <w:r w:rsidRPr="007D43B9">
        <w:rPr>
          <w:rFonts w:ascii="Times New Roman" w:hAnsi="Times New Roman" w:cs="Times New Roman"/>
          <w:sz w:val="24"/>
        </w:rPr>
        <w:t>изо</w:t>
      </w:r>
      <w:proofErr w:type="gramEnd"/>
      <w:r w:rsidRPr="007D43B9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7D43B9">
        <w:rPr>
          <w:rFonts w:ascii="Times New Roman" w:hAnsi="Times New Roman" w:cs="Times New Roman"/>
          <w:sz w:val="24"/>
        </w:rPr>
        <w:t>на</w:t>
      </w:r>
      <w:proofErr w:type="gramEnd"/>
      <w:r w:rsidRPr="007D43B9">
        <w:rPr>
          <w:rFonts w:ascii="Times New Roman" w:hAnsi="Times New Roman" w:cs="Times New Roman"/>
          <w:sz w:val="24"/>
        </w:rPr>
        <w:t xml:space="preserve"> предмет соответствия программе 2100.</w:t>
      </w:r>
    </w:p>
    <w:p w:rsidR="0070326D" w:rsidRPr="007D43B9" w:rsidRDefault="0070326D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 xml:space="preserve"> В результате анализа было выявлено, что</w:t>
      </w:r>
      <w:proofErr w:type="gramStart"/>
      <w:r w:rsidRPr="007D43B9">
        <w:rPr>
          <w:rFonts w:ascii="Times New Roman" w:hAnsi="Times New Roman" w:cs="Times New Roman"/>
          <w:sz w:val="24"/>
        </w:rPr>
        <w:t xml:space="preserve"> :</w:t>
      </w:r>
      <w:proofErr w:type="gramEnd"/>
    </w:p>
    <w:p w:rsidR="0070326D" w:rsidRPr="007D43B9" w:rsidRDefault="0070326D" w:rsidP="007D43B9">
      <w:pPr>
        <w:numPr>
          <w:ilvl w:val="0"/>
          <w:numId w:val="14"/>
        </w:num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>Содержание полностью соответствует программе 2100</w:t>
      </w:r>
    </w:p>
    <w:p w:rsidR="00465058" w:rsidRPr="007D43B9" w:rsidRDefault="00465058" w:rsidP="007D43B9">
      <w:pPr>
        <w:pStyle w:val="1"/>
        <w:spacing w:line="100" w:lineRule="atLeast"/>
        <w:ind w:left="0"/>
        <w:jc w:val="both"/>
        <w:rPr>
          <w:rFonts w:ascii="Times New Roman" w:hAnsi="Times New Roman"/>
          <w:b/>
          <w:sz w:val="24"/>
        </w:rPr>
      </w:pPr>
      <w:r w:rsidRPr="007D43B9">
        <w:rPr>
          <w:rFonts w:ascii="Times New Roman" w:hAnsi="Times New Roman"/>
          <w:b/>
          <w:sz w:val="24"/>
        </w:rPr>
        <w:t xml:space="preserve">   </w:t>
      </w:r>
    </w:p>
    <w:p w:rsidR="00465058" w:rsidRPr="007D43B9" w:rsidRDefault="002752DD" w:rsidP="007D43B9">
      <w:pPr>
        <w:pStyle w:val="1"/>
        <w:spacing w:line="100" w:lineRule="atLeast"/>
        <w:ind w:left="1571"/>
        <w:jc w:val="both"/>
        <w:rPr>
          <w:rFonts w:ascii="Times New Roman" w:hAnsi="Times New Roman"/>
          <w:b/>
          <w:sz w:val="24"/>
        </w:rPr>
      </w:pPr>
      <w:r w:rsidRPr="007D43B9">
        <w:rPr>
          <w:rFonts w:ascii="Times New Roman" w:hAnsi="Times New Roman"/>
          <w:b/>
          <w:sz w:val="24"/>
        </w:rPr>
        <w:t>Общая характеристика учебного предмета</w:t>
      </w:r>
    </w:p>
    <w:p w:rsidR="00465058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 xml:space="preserve">       В системе предметов начальной общеобразовательной школы предмет «Изобразительное искусство» реализует следующую </w:t>
      </w:r>
      <w:r w:rsidRPr="007D43B9">
        <w:rPr>
          <w:rFonts w:ascii="Times New Roman" w:hAnsi="Times New Roman" w:cs="Times New Roman"/>
          <w:b/>
          <w:bCs/>
          <w:sz w:val="24"/>
        </w:rPr>
        <w:t>цель</w:t>
      </w:r>
      <w:r w:rsidRPr="007D43B9">
        <w:rPr>
          <w:rFonts w:ascii="Times New Roman" w:hAnsi="Times New Roman" w:cs="Times New Roman"/>
          <w:sz w:val="24"/>
        </w:rPr>
        <w:t>:</w:t>
      </w:r>
    </w:p>
    <w:p w:rsidR="00465058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 xml:space="preserve">-формирование художественной культуры учащихся как неотъемлемой части культуры  </w:t>
      </w:r>
    </w:p>
    <w:p w:rsidR="00465058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 xml:space="preserve">  духовной.</w:t>
      </w:r>
    </w:p>
    <w:p w:rsidR="00465058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 xml:space="preserve">      </w:t>
      </w:r>
      <w:proofErr w:type="gramStart"/>
      <w:r w:rsidRPr="007D43B9">
        <w:rPr>
          <w:rFonts w:ascii="Times New Roman" w:hAnsi="Times New Roman" w:cs="Times New Roman"/>
          <w:sz w:val="24"/>
        </w:rPr>
        <w:t>Для достижения поставленных целей необходимо решать следующие практические</w:t>
      </w:r>
      <w:proofErr w:type="gramEnd"/>
    </w:p>
    <w:p w:rsidR="00465058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b/>
          <w:bCs/>
          <w:sz w:val="24"/>
        </w:rPr>
        <w:t>задачи</w:t>
      </w:r>
      <w:r w:rsidRPr="007D43B9">
        <w:rPr>
          <w:rFonts w:ascii="Times New Roman" w:hAnsi="Times New Roman" w:cs="Times New Roman"/>
          <w:sz w:val="24"/>
        </w:rPr>
        <w:t>:</w:t>
      </w:r>
    </w:p>
    <w:p w:rsidR="00465058" w:rsidRPr="007D43B9" w:rsidRDefault="00465058" w:rsidP="007D43B9">
      <w:pPr>
        <w:pStyle w:val="1"/>
        <w:numPr>
          <w:ilvl w:val="0"/>
          <w:numId w:val="2"/>
        </w:numPr>
        <w:spacing w:line="100" w:lineRule="atLeast"/>
        <w:jc w:val="both"/>
        <w:rPr>
          <w:rFonts w:ascii="Times New Roman" w:hAnsi="Times New Roman"/>
          <w:sz w:val="24"/>
        </w:rPr>
      </w:pPr>
      <w:r w:rsidRPr="007D43B9">
        <w:rPr>
          <w:rFonts w:ascii="Times New Roman" w:hAnsi="Times New Roman"/>
          <w:sz w:val="24"/>
        </w:rPr>
        <w:t xml:space="preserve">формирование у </w:t>
      </w:r>
      <w:proofErr w:type="gramStart"/>
      <w:r w:rsidRPr="007D43B9">
        <w:rPr>
          <w:rFonts w:ascii="Times New Roman" w:hAnsi="Times New Roman"/>
          <w:sz w:val="24"/>
        </w:rPr>
        <w:t>обучающихся</w:t>
      </w:r>
      <w:proofErr w:type="gramEnd"/>
      <w:r w:rsidRPr="007D43B9">
        <w:rPr>
          <w:rFonts w:ascii="Times New Roman" w:hAnsi="Times New Roman"/>
          <w:sz w:val="24"/>
        </w:rPr>
        <w:t xml:space="preserve"> нравственно – эстетической отзывчивости на </w:t>
      </w:r>
    </w:p>
    <w:p w:rsidR="00465058" w:rsidRPr="007D43B9" w:rsidRDefault="00465058" w:rsidP="007D43B9">
      <w:pPr>
        <w:pStyle w:val="1"/>
        <w:spacing w:line="100" w:lineRule="atLeast"/>
        <w:ind w:left="1211"/>
        <w:jc w:val="both"/>
        <w:rPr>
          <w:rFonts w:ascii="Times New Roman" w:hAnsi="Times New Roman"/>
          <w:sz w:val="24"/>
        </w:rPr>
      </w:pPr>
      <w:r w:rsidRPr="007D43B9">
        <w:rPr>
          <w:rFonts w:ascii="Times New Roman" w:hAnsi="Times New Roman"/>
          <w:sz w:val="24"/>
        </w:rPr>
        <w:t xml:space="preserve">    </w:t>
      </w:r>
      <w:proofErr w:type="gramStart"/>
      <w:r w:rsidRPr="007D43B9">
        <w:rPr>
          <w:rFonts w:ascii="Times New Roman" w:hAnsi="Times New Roman"/>
          <w:sz w:val="24"/>
        </w:rPr>
        <w:t>прекрасное</w:t>
      </w:r>
      <w:proofErr w:type="gramEnd"/>
      <w:r w:rsidRPr="007D43B9">
        <w:rPr>
          <w:rFonts w:ascii="Times New Roman" w:hAnsi="Times New Roman"/>
          <w:sz w:val="24"/>
        </w:rPr>
        <w:t xml:space="preserve"> и безобразное в жизни и искусстве;</w:t>
      </w:r>
    </w:p>
    <w:p w:rsidR="00465058" w:rsidRPr="007D43B9" w:rsidRDefault="00465058" w:rsidP="007D43B9">
      <w:pPr>
        <w:pStyle w:val="1"/>
        <w:numPr>
          <w:ilvl w:val="0"/>
          <w:numId w:val="2"/>
        </w:numPr>
        <w:spacing w:line="100" w:lineRule="atLeast"/>
        <w:jc w:val="both"/>
        <w:rPr>
          <w:rFonts w:ascii="Times New Roman" w:hAnsi="Times New Roman"/>
          <w:sz w:val="24"/>
        </w:rPr>
      </w:pPr>
      <w:r w:rsidRPr="007D43B9">
        <w:rPr>
          <w:rFonts w:ascii="Times New Roman" w:hAnsi="Times New Roman"/>
          <w:sz w:val="24"/>
        </w:rPr>
        <w:t>формирование художественно – творческой активности школьника;</w:t>
      </w:r>
    </w:p>
    <w:p w:rsidR="00465058" w:rsidRPr="007D43B9" w:rsidRDefault="00465058" w:rsidP="007D43B9">
      <w:pPr>
        <w:pStyle w:val="1"/>
        <w:numPr>
          <w:ilvl w:val="0"/>
          <w:numId w:val="2"/>
        </w:numPr>
        <w:spacing w:line="100" w:lineRule="atLeast"/>
        <w:jc w:val="both"/>
        <w:rPr>
          <w:rFonts w:ascii="Times New Roman" w:hAnsi="Times New Roman"/>
          <w:sz w:val="24"/>
        </w:rPr>
      </w:pPr>
      <w:r w:rsidRPr="007D43B9">
        <w:rPr>
          <w:rFonts w:ascii="Times New Roman" w:hAnsi="Times New Roman"/>
          <w:sz w:val="24"/>
        </w:rPr>
        <w:t xml:space="preserve">овладение образным языком изобразительного искусства посредством </w:t>
      </w:r>
    </w:p>
    <w:p w:rsidR="00465058" w:rsidRPr="007D43B9" w:rsidRDefault="00465058" w:rsidP="007D43B9">
      <w:pPr>
        <w:pStyle w:val="1"/>
        <w:spacing w:line="100" w:lineRule="atLeast"/>
        <w:ind w:left="1211"/>
        <w:jc w:val="both"/>
        <w:rPr>
          <w:rFonts w:ascii="Times New Roman" w:hAnsi="Times New Roman"/>
          <w:sz w:val="24"/>
        </w:rPr>
      </w:pPr>
      <w:r w:rsidRPr="007D43B9">
        <w:rPr>
          <w:rFonts w:ascii="Times New Roman" w:hAnsi="Times New Roman"/>
          <w:sz w:val="24"/>
        </w:rPr>
        <w:t xml:space="preserve">   формирования художественных знаний, умений, навыков.</w:t>
      </w:r>
    </w:p>
    <w:p w:rsidR="007D43B9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eastAsia="Calibri" w:hAnsi="Times New Roman" w:cs="Times New Roman"/>
          <w:sz w:val="24"/>
        </w:rPr>
        <w:t xml:space="preserve">            </w:t>
      </w:r>
      <w:r w:rsidRPr="007D43B9">
        <w:rPr>
          <w:rFonts w:ascii="Times New Roman" w:hAnsi="Times New Roman" w:cs="Times New Roman"/>
          <w:sz w:val="24"/>
        </w:rPr>
        <w:t>«Изобразительное искусство » является целостным интегрированным курсом, который включает в себя все основные виды искусства: живопись, графику, скульптуру, декоративно-прикладное искусство, архитектуру, дизайн, зрелищные и экранные искусства. Они изучаются в контексте взаимодействия с другими искусствами и их конкретными связями с жизнью общества и человека.</w:t>
      </w:r>
      <w:r w:rsidRPr="007D43B9">
        <w:rPr>
          <w:rFonts w:ascii="Times New Roman" w:hAnsi="Times New Roman" w:cs="Times New Roman"/>
          <w:sz w:val="24"/>
        </w:rPr>
        <w:br/>
        <w:t xml:space="preserve">      Систематизирующим методом является </w:t>
      </w:r>
      <w:r w:rsidRPr="007D43B9">
        <w:rPr>
          <w:rFonts w:ascii="Times New Roman" w:hAnsi="Times New Roman" w:cs="Times New Roman"/>
          <w:iCs/>
          <w:sz w:val="24"/>
        </w:rPr>
        <w:t xml:space="preserve">выделение трех основных видов художественной деятельности </w:t>
      </w:r>
      <w:r w:rsidRPr="007D43B9">
        <w:rPr>
          <w:rFonts w:ascii="Times New Roman" w:hAnsi="Times New Roman" w:cs="Times New Roman"/>
          <w:sz w:val="24"/>
        </w:rPr>
        <w:t>для визуальных пространственных искусств: конструктивной, изобразительной, декоративной.</w:t>
      </w:r>
      <w:r w:rsidRPr="007D43B9">
        <w:rPr>
          <w:rFonts w:ascii="Times New Roman" w:hAnsi="Times New Roman" w:cs="Times New Roman"/>
          <w:sz w:val="24"/>
        </w:rPr>
        <w:br/>
        <w:t xml:space="preserve">      Эти три вида художественной деятельности являются основанием для деления визуально-пространственных искусств на виды: изобразительные — живопись, графика, скульптура; конструктивные — архитектура, дизайн; различные декоративно-прикладные искусства.       </w:t>
      </w:r>
      <w:r w:rsidRPr="007D43B9">
        <w:rPr>
          <w:rFonts w:ascii="Times New Roman" w:hAnsi="Times New Roman" w:cs="Times New Roman"/>
          <w:sz w:val="24"/>
        </w:rPr>
        <w:br/>
        <w:t>      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      Одной из главных целей преподавания искусства становится задача развития у ребенка интереса к внутреннему миру человека, способности «углубления в себя», осознания своих внутренних переживаний. Это является залогом развития способности сопереживания.</w:t>
      </w:r>
      <w:r w:rsidRPr="007D43B9">
        <w:rPr>
          <w:rFonts w:ascii="Times New Roman" w:hAnsi="Times New Roman" w:cs="Times New Roman"/>
          <w:sz w:val="24"/>
        </w:rPr>
        <w:br/>
        <w:t>      </w:t>
      </w: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</w:p>
    <w:p w:rsidR="007D43B9" w:rsidRPr="007D43B9" w:rsidRDefault="007D43B9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</w:p>
    <w:p w:rsidR="007D43B9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 xml:space="preserve"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выполнение декоративной и конструктивной работы; восприятие явлений действительности и произведений искусства; обсуждение работ товарищей, результатов коллективного творчества и индивидуальной </w:t>
      </w:r>
    </w:p>
    <w:p w:rsidR="00465058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>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  <w:r w:rsidRPr="007D43B9">
        <w:rPr>
          <w:rFonts w:ascii="Times New Roman" w:hAnsi="Times New Roman" w:cs="Times New Roman"/>
          <w:sz w:val="24"/>
        </w:rPr>
        <w:br/>
        <w:t>      На уроках вводится игровая драматургия по изучаемой теме, прослеживаются связи с музыкой, литературой, историей, трудом. С целью накопления опыта творческого общения в программу вводятся коллективные задания.      </w:t>
      </w:r>
    </w:p>
    <w:p w:rsidR="00465058" w:rsidRPr="007D43B9" w:rsidRDefault="00465058" w:rsidP="007D43B9">
      <w:pPr>
        <w:shd w:val="clear" w:color="auto" w:fill="FFFFFF"/>
        <w:spacing w:line="100" w:lineRule="atLeast"/>
        <w:ind w:left="24" w:right="5" w:firstLine="720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 xml:space="preserve">Необходимо иметь в виду, что, представленные в начальной школе в игровой форме как Братья-Мастера Изображения, Украшения, Постройки, </w:t>
      </w:r>
      <w:r w:rsidRPr="007D43B9">
        <w:rPr>
          <w:rFonts w:ascii="Times New Roman" w:hAnsi="Times New Roman" w:cs="Times New Roman"/>
          <w:bCs/>
          <w:iCs/>
          <w:sz w:val="24"/>
        </w:rPr>
        <w:t>эти три вида художественной деятельности должны сопутствовать учащимся все годы обучения</w:t>
      </w:r>
      <w:r w:rsidRPr="007D43B9">
        <w:rPr>
          <w:rFonts w:ascii="Times New Roman" w:hAnsi="Times New Roman" w:cs="Times New Roman"/>
          <w:sz w:val="24"/>
        </w:rPr>
        <w:t>. Они помогают вначале структурно членить, а значит, и понимать деятельность искусств в окружающей жизни, а затем более глубоко осознавать искусство.</w:t>
      </w:r>
      <w:r w:rsidRPr="007D43B9">
        <w:rPr>
          <w:rFonts w:ascii="Times New Roman" w:hAnsi="Times New Roman" w:cs="Times New Roman"/>
          <w:sz w:val="24"/>
        </w:rPr>
        <w:br/>
      </w:r>
    </w:p>
    <w:p w:rsidR="00465058" w:rsidRPr="007D43B9" w:rsidRDefault="00465058" w:rsidP="007D43B9">
      <w:pPr>
        <w:shd w:val="clear" w:color="auto" w:fill="FFFFFF"/>
        <w:spacing w:line="100" w:lineRule="atLeast"/>
        <w:ind w:left="24" w:right="5" w:firstLine="720"/>
        <w:jc w:val="both"/>
        <w:rPr>
          <w:rFonts w:ascii="Times New Roman" w:hAnsi="Times New Roman" w:cs="Times New Roman"/>
          <w:b/>
          <w:spacing w:val="-8"/>
          <w:sz w:val="24"/>
        </w:rPr>
      </w:pPr>
      <w:r w:rsidRPr="007D43B9">
        <w:rPr>
          <w:rFonts w:ascii="Times New Roman" w:hAnsi="Times New Roman" w:cs="Times New Roman"/>
          <w:b/>
          <w:spacing w:val="-8"/>
          <w:sz w:val="24"/>
        </w:rPr>
        <w:t xml:space="preserve">Место </w:t>
      </w:r>
      <w:r w:rsidR="002752DD" w:rsidRPr="007D43B9">
        <w:rPr>
          <w:rFonts w:ascii="Times New Roman" w:hAnsi="Times New Roman" w:cs="Times New Roman"/>
          <w:b/>
          <w:spacing w:val="-8"/>
          <w:sz w:val="24"/>
        </w:rPr>
        <w:t>курса</w:t>
      </w:r>
      <w:r w:rsidRPr="007D43B9">
        <w:rPr>
          <w:rFonts w:ascii="Times New Roman" w:hAnsi="Times New Roman" w:cs="Times New Roman"/>
          <w:b/>
          <w:spacing w:val="-8"/>
          <w:sz w:val="24"/>
        </w:rPr>
        <w:t xml:space="preserve">  в учебном плане</w:t>
      </w:r>
    </w:p>
    <w:p w:rsidR="00465058" w:rsidRPr="007D43B9" w:rsidRDefault="00465058" w:rsidP="007D43B9">
      <w:pPr>
        <w:shd w:val="clear" w:color="auto" w:fill="FFFFFF"/>
        <w:spacing w:line="100" w:lineRule="atLeast"/>
        <w:ind w:firstLine="720"/>
        <w:jc w:val="both"/>
        <w:rPr>
          <w:rFonts w:ascii="Times New Roman" w:hAnsi="Times New Roman" w:cs="Times New Roman"/>
          <w:sz w:val="24"/>
        </w:rPr>
      </w:pPr>
      <w:r w:rsidRPr="007D43B9">
        <w:rPr>
          <w:rFonts w:ascii="Times New Roman" w:hAnsi="Times New Roman" w:cs="Times New Roman"/>
          <w:sz w:val="24"/>
        </w:rPr>
        <w:t>Рабочая программа рассчитана на 34 часа в год, 1 час в неделю.</w:t>
      </w:r>
    </w:p>
    <w:p w:rsidR="00465058" w:rsidRPr="007D43B9" w:rsidRDefault="00465058" w:rsidP="007D43B9">
      <w:pPr>
        <w:pStyle w:val="c12"/>
        <w:jc w:val="both"/>
      </w:pPr>
    </w:p>
    <w:p w:rsidR="002752DD" w:rsidRPr="007D43B9" w:rsidRDefault="002752DD" w:rsidP="007D43B9">
      <w:pPr>
        <w:pStyle w:val="c5"/>
        <w:jc w:val="both"/>
        <w:rPr>
          <w:rStyle w:val="c1"/>
          <w:b/>
        </w:rPr>
      </w:pPr>
      <w:r w:rsidRPr="007D43B9">
        <w:rPr>
          <w:rStyle w:val="c1"/>
          <w:b/>
        </w:rPr>
        <w:t>Результаты изучения курса</w:t>
      </w:r>
    </w:p>
    <w:p w:rsidR="00465058" w:rsidRPr="007D43B9" w:rsidRDefault="00465058" w:rsidP="007D43B9">
      <w:pPr>
        <w:pStyle w:val="c5"/>
        <w:jc w:val="both"/>
        <w:rPr>
          <w:rStyle w:val="c1"/>
        </w:rPr>
      </w:pPr>
      <w:r w:rsidRPr="007D43B9">
        <w:rPr>
          <w:rStyle w:val="c1"/>
        </w:rPr>
        <w:t xml:space="preserve">     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465058" w:rsidRPr="007D43B9" w:rsidRDefault="00465058" w:rsidP="007D43B9">
      <w:pPr>
        <w:pStyle w:val="c5"/>
        <w:jc w:val="both"/>
        <w:rPr>
          <w:rStyle w:val="c1"/>
        </w:rPr>
      </w:pPr>
      <w:r w:rsidRPr="007D43B9">
        <w:rPr>
          <w:rStyle w:val="c1"/>
        </w:rPr>
        <w:t xml:space="preserve">     </w:t>
      </w:r>
      <w:r w:rsidRPr="007D43B9">
        <w:rPr>
          <w:rStyle w:val="c1"/>
          <w:b/>
        </w:rPr>
        <w:t>Личностные</w:t>
      </w:r>
      <w:r w:rsidRPr="007D43B9">
        <w:rPr>
          <w:rStyle w:val="c1"/>
        </w:rPr>
        <w:t xml:space="preserve"> результаты</w:t>
      </w:r>
    </w:p>
    <w:p w:rsidR="00465058" w:rsidRPr="007D43B9" w:rsidRDefault="00465058" w:rsidP="007D43B9">
      <w:pPr>
        <w:pStyle w:val="Style18"/>
        <w:widowControl/>
        <w:numPr>
          <w:ilvl w:val="0"/>
          <w:numId w:val="4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Воспитание интереса к изобразительному искусству,</w:t>
      </w:r>
    </w:p>
    <w:p w:rsidR="00465058" w:rsidRPr="007D43B9" w:rsidRDefault="00465058" w:rsidP="007D43B9">
      <w:pPr>
        <w:pStyle w:val="Style18"/>
        <w:widowControl/>
        <w:numPr>
          <w:ilvl w:val="0"/>
          <w:numId w:val="4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Формирование представлений о добре и зле.</w:t>
      </w:r>
    </w:p>
    <w:p w:rsidR="00465058" w:rsidRPr="007D43B9" w:rsidRDefault="00465058" w:rsidP="007D43B9">
      <w:pPr>
        <w:pStyle w:val="Style18"/>
        <w:widowControl/>
        <w:numPr>
          <w:ilvl w:val="0"/>
          <w:numId w:val="4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Обогащение нравственного опыта.</w:t>
      </w:r>
    </w:p>
    <w:p w:rsidR="00465058" w:rsidRPr="007D43B9" w:rsidRDefault="00465058" w:rsidP="007D43B9">
      <w:pPr>
        <w:pStyle w:val="Style18"/>
        <w:widowControl/>
        <w:numPr>
          <w:ilvl w:val="0"/>
          <w:numId w:val="4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Развитие нравственных чувств.</w:t>
      </w:r>
    </w:p>
    <w:p w:rsidR="00465058" w:rsidRPr="007D43B9" w:rsidRDefault="00465058" w:rsidP="007D43B9">
      <w:pPr>
        <w:pStyle w:val="Style18"/>
        <w:widowControl/>
        <w:numPr>
          <w:ilvl w:val="0"/>
          <w:numId w:val="4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Развитие уважения к культуре народов многонациональной России и других стран.</w:t>
      </w:r>
    </w:p>
    <w:p w:rsidR="00465058" w:rsidRPr="007D43B9" w:rsidRDefault="00465058" w:rsidP="007D43B9">
      <w:pPr>
        <w:pStyle w:val="Style18"/>
        <w:widowControl/>
        <w:numPr>
          <w:ilvl w:val="0"/>
          <w:numId w:val="4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 xml:space="preserve">Развитие воображения, творческого потенциала, желание и умение подходить к любой своей деятельности творчески. </w:t>
      </w:r>
    </w:p>
    <w:p w:rsidR="00465058" w:rsidRPr="007D43B9" w:rsidRDefault="00465058" w:rsidP="007D43B9">
      <w:pPr>
        <w:pStyle w:val="c5"/>
        <w:numPr>
          <w:ilvl w:val="0"/>
          <w:numId w:val="4"/>
        </w:numPr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Развитие способностей к эмоциональн</w:t>
      </w:r>
      <w:proofErr w:type="gramStart"/>
      <w:r w:rsidRPr="007D43B9">
        <w:rPr>
          <w:rStyle w:val="FontStyle30"/>
          <w:sz w:val="24"/>
          <w:szCs w:val="24"/>
        </w:rPr>
        <w:t>о-</w:t>
      </w:r>
      <w:proofErr w:type="gramEnd"/>
      <w:r w:rsidRPr="007D43B9">
        <w:rPr>
          <w:rStyle w:val="FontStyle30"/>
          <w:sz w:val="24"/>
          <w:szCs w:val="24"/>
        </w:rPr>
        <w:t xml:space="preserve"> ценностному отношению к искусству и окружающему миру.</w:t>
      </w:r>
    </w:p>
    <w:p w:rsidR="00465058" w:rsidRPr="007D43B9" w:rsidRDefault="00465058" w:rsidP="007D43B9">
      <w:pPr>
        <w:pStyle w:val="c5"/>
        <w:numPr>
          <w:ilvl w:val="0"/>
          <w:numId w:val="4"/>
        </w:numPr>
        <w:jc w:val="both"/>
        <w:rPr>
          <w:rStyle w:val="c1"/>
        </w:rPr>
      </w:pPr>
      <w:r w:rsidRPr="007D43B9">
        <w:rPr>
          <w:rStyle w:val="c1"/>
        </w:rPr>
        <w:t xml:space="preserve"> Овладение навыками коллективной деятельности в процессе совместной  творческой работы в команде одноклассников под руководством учителя;</w:t>
      </w:r>
    </w:p>
    <w:p w:rsidR="00465058" w:rsidRPr="007D43B9" w:rsidRDefault="00465058" w:rsidP="007D43B9">
      <w:pPr>
        <w:pStyle w:val="1"/>
        <w:numPr>
          <w:ilvl w:val="0"/>
          <w:numId w:val="8"/>
        </w:numPr>
        <w:spacing w:line="100" w:lineRule="atLeast"/>
        <w:ind w:left="360"/>
        <w:jc w:val="both"/>
        <w:rPr>
          <w:rStyle w:val="c1"/>
          <w:rFonts w:ascii="Times New Roman" w:hAnsi="Times New Roman"/>
          <w:sz w:val="24"/>
        </w:rPr>
      </w:pPr>
      <w:r w:rsidRPr="007D43B9">
        <w:rPr>
          <w:rStyle w:val="c1"/>
          <w:rFonts w:ascii="Times New Roman" w:hAnsi="Times New Roman"/>
          <w:sz w:val="24"/>
        </w:rPr>
        <w:t>Умение сотрудничать с товарищами в процессе совместной деятельности,  соотносить свою часть работы с общим замыслом;</w:t>
      </w:r>
    </w:p>
    <w:p w:rsidR="00465058" w:rsidRPr="007D43B9" w:rsidRDefault="00465058" w:rsidP="007D43B9">
      <w:pPr>
        <w:pStyle w:val="1"/>
        <w:numPr>
          <w:ilvl w:val="0"/>
          <w:numId w:val="8"/>
        </w:numPr>
        <w:spacing w:line="100" w:lineRule="atLeast"/>
        <w:ind w:left="360"/>
        <w:jc w:val="both"/>
        <w:rPr>
          <w:rStyle w:val="c1"/>
          <w:rFonts w:ascii="Times New Roman" w:hAnsi="Times New Roman"/>
          <w:sz w:val="24"/>
        </w:rPr>
      </w:pPr>
      <w:r w:rsidRPr="007D43B9">
        <w:rPr>
          <w:rStyle w:val="c1"/>
          <w:rFonts w:ascii="Times New Roman" w:hAnsi="Times New Roman"/>
          <w:sz w:val="24"/>
        </w:rPr>
        <w:t xml:space="preserve">Умение обсуждать и анализировать собственную  художественную деятельность     и работу одноклассников с позиций творческих задач данной темы, с точки зрения   содержания и средств его выражения. </w:t>
      </w:r>
    </w:p>
    <w:p w:rsidR="00465058" w:rsidRPr="007D43B9" w:rsidRDefault="00465058" w:rsidP="007D43B9">
      <w:pPr>
        <w:pStyle w:val="c5"/>
        <w:jc w:val="both"/>
        <w:rPr>
          <w:rStyle w:val="c1"/>
        </w:rPr>
      </w:pPr>
      <w:proofErr w:type="spellStart"/>
      <w:r w:rsidRPr="007D43B9">
        <w:rPr>
          <w:rStyle w:val="c1"/>
          <w:b/>
        </w:rPr>
        <w:t>Метапредметные</w:t>
      </w:r>
      <w:proofErr w:type="spellEnd"/>
      <w:r w:rsidRPr="007D43B9">
        <w:rPr>
          <w:rStyle w:val="c1"/>
          <w:b/>
        </w:rPr>
        <w:t xml:space="preserve"> </w:t>
      </w:r>
      <w:r w:rsidRPr="007D43B9">
        <w:rPr>
          <w:rStyle w:val="c1"/>
        </w:rPr>
        <w:t>результаты</w:t>
      </w:r>
    </w:p>
    <w:p w:rsidR="00465058" w:rsidRPr="007D43B9" w:rsidRDefault="00465058" w:rsidP="007D43B9">
      <w:pPr>
        <w:pStyle w:val="c5"/>
        <w:jc w:val="both"/>
        <w:rPr>
          <w:rStyle w:val="FontStyle30"/>
          <w:b/>
          <w:sz w:val="24"/>
          <w:szCs w:val="24"/>
        </w:rPr>
      </w:pPr>
      <w:r w:rsidRPr="007D43B9">
        <w:rPr>
          <w:rStyle w:val="FontStyle30"/>
          <w:b/>
          <w:sz w:val="24"/>
          <w:szCs w:val="24"/>
        </w:rPr>
        <w:t xml:space="preserve">Регулятивные: 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Понимание учебной задачи.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Определение последовательности действий.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Работа в заданном темпе.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Проверка работы по образцу.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Оценивание своего отношения к работе.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Выполнение советов учителя по организационной деятельности.</w:t>
      </w:r>
    </w:p>
    <w:p w:rsidR="007D43B9" w:rsidRPr="00A4395A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Владение отдельными приемами контроля.</w:t>
      </w:r>
    </w:p>
    <w:p w:rsidR="007D43B9" w:rsidRPr="007D43B9" w:rsidRDefault="007D43B9" w:rsidP="007D43B9">
      <w:pPr>
        <w:pStyle w:val="Style18"/>
        <w:widowControl/>
        <w:spacing w:line="100" w:lineRule="atLeast"/>
        <w:jc w:val="both"/>
        <w:rPr>
          <w:rStyle w:val="FontStyle30"/>
          <w:sz w:val="24"/>
          <w:szCs w:val="24"/>
        </w:rPr>
      </w:pP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lastRenderedPageBreak/>
        <w:t>Умение оценить работу товарища.</w:t>
      </w:r>
    </w:p>
    <w:p w:rsidR="007D43B9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Уме</w:t>
      </w:r>
      <w:r w:rsidR="007D43B9">
        <w:rPr>
          <w:rStyle w:val="FontStyle30"/>
          <w:sz w:val="24"/>
          <w:szCs w:val="24"/>
        </w:rPr>
        <w:t>ние планировать учебные занятия;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Умение работать самостоятельно.</w:t>
      </w:r>
    </w:p>
    <w:p w:rsidR="007D43B9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Умение организовать работу по алгоритму.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Владение пооперационным контролем.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Оценивание учебных действий своих и товарища.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Умение работать по плану и алгоритму.</w:t>
      </w:r>
    </w:p>
    <w:p w:rsidR="00465058" w:rsidRPr="007D43B9" w:rsidRDefault="00465058" w:rsidP="007D43B9">
      <w:pPr>
        <w:pStyle w:val="Style18"/>
        <w:widowControl/>
        <w:numPr>
          <w:ilvl w:val="0"/>
          <w:numId w:val="5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Планирование основных этапов работы.</w:t>
      </w:r>
    </w:p>
    <w:p w:rsidR="00465058" w:rsidRPr="007D43B9" w:rsidRDefault="00465058" w:rsidP="007D43B9">
      <w:pPr>
        <w:pStyle w:val="c5"/>
        <w:numPr>
          <w:ilvl w:val="0"/>
          <w:numId w:val="5"/>
        </w:numPr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Контролирование этапов и результатов.</w:t>
      </w:r>
    </w:p>
    <w:p w:rsidR="00465058" w:rsidRPr="007D43B9" w:rsidRDefault="00465058" w:rsidP="007D43B9">
      <w:pPr>
        <w:pStyle w:val="c5"/>
        <w:ind w:left="360"/>
        <w:jc w:val="both"/>
      </w:pPr>
    </w:p>
    <w:p w:rsidR="00465058" w:rsidRPr="007D43B9" w:rsidRDefault="00465058" w:rsidP="007D43B9">
      <w:pPr>
        <w:pStyle w:val="Style18"/>
        <w:spacing w:line="100" w:lineRule="atLeast"/>
        <w:jc w:val="both"/>
        <w:rPr>
          <w:rStyle w:val="FontStyle30"/>
          <w:b/>
          <w:sz w:val="24"/>
          <w:szCs w:val="24"/>
        </w:rPr>
      </w:pPr>
      <w:r w:rsidRPr="007D43B9">
        <w:rPr>
          <w:rStyle w:val="FontStyle30"/>
          <w:b/>
          <w:sz w:val="24"/>
          <w:szCs w:val="24"/>
        </w:rPr>
        <w:t>Познавательные</w:t>
      </w:r>
    </w:p>
    <w:p w:rsidR="00465058" w:rsidRPr="007D43B9" w:rsidRDefault="00465058" w:rsidP="007D43B9">
      <w:pPr>
        <w:pStyle w:val="Style18"/>
        <w:numPr>
          <w:ilvl w:val="0"/>
          <w:numId w:val="6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Самостоятельная подготовка сообщений с использованием различных источников информации.</w:t>
      </w:r>
    </w:p>
    <w:p w:rsidR="00465058" w:rsidRPr="007D43B9" w:rsidRDefault="00465058" w:rsidP="007D43B9">
      <w:pPr>
        <w:pStyle w:val="Style18"/>
        <w:numPr>
          <w:ilvl w:val="0"/>
          <w:numId w:val="6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Овладение приемами работы различными графическими материалами.</w:t>
      </w:r>
    </w:p>
    <w:p w:rsidR="00465058" w:rsidRPr="007D43B9" w:rsidRDefault="00465058" w:rsidP="007D43B9">
      <w:pPr>
        <w:pStyle w:val="Style18"/>
        <w:numPr>
          <w:ilvl w:val="0"/>
          <w:numId w:val="6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Наблюдение, сравнение, сопоставление геометрической формы предмета.</w:t>
      </w:r>
    </w:p>
    <w:p w:rsidR="00465058" w:rsidRPr="007D43B9" w:rsidRDefault="00465058" w:rsidP="007D43B9">
      <w:pPr>
        <w:pStyle w:val="Style18"/>
        <w:numPr>
          <w:ilvl w:val="0"/>
          <w:numId w:val="6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 xml:space="preserve">Наблюдение природы и природных явлений. </w:t>
      </w:r>
    </w:p>
    <w:p w:rsidR="00465058" w:rsidRPr="007D43B9" w:rsidRDefault="00465058" w:rsidP="007D43B9">
      <w:pPr>
        <w:pStyle w:val="Style18"/>
        <w:numPr>
          <w:ilvl w:val="0"/>
          <w:numId w:val="6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Создание элементарных композиций на заданную тему на плоскости (живопись, рисунок, орнамент) и в пространстве.</w:t>
      </w:r>
    </w:p>
    <w:p w:rsidR="00465058" w:rsidRPr="007D43B9" w:rsidRDefault="00465058" w:rsidP="007D43B9">
      <w:pPr>
        <w:pStyle w:val="Style18"/>
        <w:numPr>
          <w:ilvl w:val="0"/>
          <w:numId w:val="6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Использование элементарных правил перспективы для передачи пространства на плоскости в изображении природы, городского пейзажа и сюжетных сцен.</w:t>
      </w:r>
    </w:p>
    <w:p w:rsidR="00465058" w:rsidRPr="007D43B9" w:rsidRDefault="00465058" w:rsidP="007D43B9">
      <w:pPr>
        <w:pStyle w:val="c5"/>
        <w:ind w:left="360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Использование контраста для усиления эмоциональн</w:t>
      </w:r>
      <w:proofErr w:type="gramStart"/>
      <w:r w:rsidRPr="007D43B9">
        <w:rPr>
          <w:rStyle w:val="FontStyle30"/>
          <w:sz w:val="24"/>
          <w:szCs w:val="24"/>
        </w:rPr>
        <w:t>о-</w:t>
      </w:r>
      <w:proofErr w:type="gramEnd"/>
      <w:r w:rsidRPr="007D43B9">
        <w:rPr>
          <w:rStyle w:val="FontStyle30"/>
          <w:sz w:val="24"/>
          <w:szCs w:val="24"/>
        </w:rPr>
        <w:t xml:space="preserve"> образного звучания работы.</w:t>
      </w:r>
    </w:p>
    <w:p w:rsidR="00465058" w:rsidRPr="007D43B9" w:rsidRDefault="00465058" w:rsidP="007D43B9">
      <w:pPr>
        <w:pStyle w:val="c5"/>
        <w:ind w:left="360"/>
        <w:jc w:val="both"/>
      </w:pPr>
    </w:p>
    <w:p w:rsidR="00465058" w:rsidRPr="007D43B9" w:rsidRDefault="00465058" w:rsidP="007D43B9">
      <w:pPr>
        <w:pStyle w:val="Style18"/>
        <w:widowControl/>
        <w:spacing w:line="100" w:lineRule="atLeast"/>
        <w:jc w:val="both"/>
        <w:rPr>
          <w:rStyle w:val="FontStyle30"/>
          <w:b/>
          <w:sz w:val="24"/>
          <w:szCs w:val="24"/>
        </w:rPr>
      </w:pPr>
      <w:r w:rsidRPr="007D43B9">
        <w:rPr>
          <w:rStyle w:val="FontStyle30"/>
          <w:b/>
          <w:sz w:val="24"/>
          <w:szCs w:val="24"/>
        </w:rPr>
        <w:t>Коммуникативные</w:t>
      </w:r>
    </w:p>
    <w:p w:rsidR="00465058" w:rsidRPr="007D43B9" w:rsidRDefault="00465058" w:rsidP="007D43B9">
      <w:pPr>
        <w:pStyle w:val="Style18"/>
        <w:widowControl/>
        <w:numPr>
          <w:ilvl w:val="0"/>
          <w:numId w:val="7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Выражение своего отношения к произведению изобразительного</w:t>
      </w:r>
      <w:r w:rsidR="00020FDD" w:rsidRPr="007D43B9">
        <w:rPr>
          <w:rStyle w:val="FontStyle30"/>
          <w:sz w:val="24"/>
          <w:szCs w:val="24"/>
        </w:rPr>
        <w:t xml:space="preserve"> </w:t>
      </w:r>
      <w:r w:rsidRPr="007D43B9">
        <w:rPr>
          <w:rStyle w:val="FontStyle30"/>
          <w:sz w:val="24"/>
          <w:szCs w:val="24"/>
        </w:rPr>
        <w:t>искусства в высказываниях, письменном сообщении.</w:t>
      </w:r>
    </w:p>
    <w:p w:rsidR="00465058" w:rsidRPr="007D43B9" w:rsidRDefault="00465058" w:rsidP="007D43B9">
      <w:pPr>
        <w:pStyle w:val="Style18"/>
        <w:widowControl/>
        <w:numPr>
          <w:ilvl w:val="0"/>
          <w:numId w:val="7"/>
        </w:numPr>
        <w:spacing w:line="100" w:lineRule="atLeast"/>
        <w:jc w:val="both"/>
        <w:rPr>
          <w:rStyle w:val="FontStyle30"/>
          <w:sz w:val="24"/>
          <w:szCs w:val="24"/>
        </w:rPr>
      </w:pPr>
      <w:r w:rsidRPr="007D43B9">
        <w:rPr>
          <w:rStyle w:val="FontStyle30"/>
          <w:sz w:val="24"/>
          <w:szCs w:val="24"/>
        </w:rPr>
        <w:t>Участие в обсуждении содержания и выразительных сре</w:t>
      </w:r>
      <w:proofErr w:type="gramStart"/>
      <w:r w:rsidRPr="007D43B9">
        <w:rPr>
          <w:rStyle w:val="FontStyle30"/>
          <w:sz w:val="24"/>
          <w:szCs w:val="24"/>
        </w:rPr>
        <w:t>дств</w:t>
      </w:r>
      <w:r w:rsidR="00020FDD" w:rsidRPr="007D43B9">
        <w:rPr>
          <w:rStyle w:val="FontStyle30"/>
          <w:sz w:val="24"/>
          <w:szCs w:val="24"/>
        </w:rPr>
        <w:t xml:space="preserve"> </w:t>
      </w:r>
      <w:r w:rsidRPr="007D43B9">
        <w:rPr>
          <w:rStyle w:val="FontStyle30"/>
          <w:sz w:val="24"/>
          <w:szCs w:val="24"/>
        </w:rPr>
        <w:t>пр</w:t>
      </w:r>
      <w:proofErr w:type="gramEnd"/>
      <w:r w:rsidRPr="007D43B9">
        <w:rPr>
          <w:rStyle w:val="FontStyle30"/>
          <w:sz w:val="24"/>
          <w:szCs w:val="24"/>
        </w:rPr>
        <w:t>оизведений.</w:t>
      </w:r>
    </w:p>
    <w:p w:rsidR="00465058" w:rsidRPr="007D43B9" w:rsidRDefault="00465058" w:rsidP="007D43B9">
      <w:pPr>
        <w:pStyle w:val="c5"/>
        <w:jc w:val="both"/>
        <w:rPr>
          <w:rStyle w:val="c1"/>
        </w:rPr>
      </w:pPr>
      <w:r w:rsidRPr="007D43B9">
        <w:rPr>
          <w:rStyle w:val="c1"/>
          <w:b/>
        </w:rPr>
        <w:t>Предметные</w:t>
      </w:r>
      <w:r w:rsidRPr="007D43B9">
        <w:rPr>
          <w:rStyle w:val="c1"/>
        </w:rPr>
        <w:t xml:space="preserve"> результаты: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proofErr w:type="gramStart"/>
      <w:r w:rsidRPr="007D43B9">
        <w:rPr>
          <w:rStyle w:val="c1"/>
          <w:rFonts w:ascii="Times New Roman" w:hAnsi="Times New Roman" w:cs="Times New Roman"/>
          <w:sz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знание основных видов и жанров пространственно-визуальных искусств;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 xml:space="preserve">понимание образной природы искусства; 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эстетическая оценка явлений природы, событий окружающего мира;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умение обсуждать и анализировать произведения искусства, выражая суждения о содержании, сюжетах и вырази тельных средствах; 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:rsidR="00465058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 xml:space="preserve">способность передавать в художественно-творческой деятельности характер, эмоциональные состояния и свое </w:t>
      </w:r>
      <w:proofErr w:type="spellStart"/>
      <w:proofErr w:type="gramStart"/>
      <w:r w:rsidRPr="007D43B9">
        <w:rPr>
          <w:rStyle w:val="c1"/>
          <w:rFonts w:ascii="Times New Roman" w:hAnsi="Times New Roman" w:cs="Times New Roman"/>
          <w:sz w:val="24"/>
        </w:rPr>
        <w:t>отно</w:t>
      </w:r>
      <w:proofErr w:type="spellEnd"/>
      <w:r w:rsidRPr="007D43B9">
        <w:rPr>
          <w:rStyle w:val="c1"/>
          <w:rFonts w:ascii="Times New Roman" w:hAnsi="Times New Roman" w:cs="Times New Roman"/>
          <w:sz w:val="24"/>
        </w:rPr>
        <w:t xml:space="preserve"> </w:t>
      </w:r>
      <w:proofErr w:type="spellStart"/>
      <w:r w:rsidRPr="007D43B9">
        <w:rPr>
          <w:rStyle w:val="c1"/>
          <w:rFonts w:ascii="Times New Roman" w:hAnsi="Times New Roman" w:cs="Times New Roman"/>
          <w:sz w:val="24"/>
        </w:rPr>
        <w:t>шение</w:t>
      </w:r>
      <w:proofErr w:type="spellEnd"/>
      <w:proofErr w:type="gramEnd"/>
      <w:r w:rsidRPr="007D43B9">
        <w:rPr>
          <w:rStyle w:val="c1"/>
          <w:rFonts w:ascii="Times New Roman" w:hAnsi="Times New Roman" w:cs="Times New Roman"/>
          <w:sz w:val="24"/>
        </w:rPr>
        <w:t xml:space="preserve"> к природе, человеку, обществу;</w:t>
      </w:r>
    </w:p>
    <w:p w:rsidR="007D43B9" w:rsidRDefault="007D43B9" w:rsidP="007D43B9">
      <w:p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</w:p>
    <w:p w:rsidR="007D43B9" w:rsidRDefault="007D43B9" w:rsidP="007D43B9">
      <w:p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</w:p>
    <w:p w:rsidR="007D43B9" w:rsidRDefault="007D43B9" w:rsidP="007D43B9">
      <w:p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</w:p>
    <w:p w:rsidR="007D43B9" w:rsidRDefault="007D43B9" w:rsidP="007D43B9">
      <w:p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</w:p>
    <w:p w:rsidR="007D43B9" w:rsidRDefault="007D43B9" w:rsidP="007D43B9">
      <w:p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</w:p>
    <w:p w:rsidR="007D43B9" w:rsidRPr="007D43B9" w:rsidRDefault="007D43B9" w:rsidP="007D43B9">
      <w:p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умение компоновать на плоскости листа и в объеме задуманный художественный образ;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 xml:space="preserve">освоение умений применять в художественно—творческой  деятельности основ </w:t>
      </w:r>
      <w:proofErr w:type="spellStart"/>
      <w:r w:rsidRPr="007D43B9">
        <w:rPr>
          <w:rStyle w:val="c1"/>
          <w:rFonts w:ascii="Times New Roman" w:hAnsi="Times New Roman" w:cs="Times New Roman"/>
          <w:sz w:val="24"/>
        </w:rPr>
        <w:t>цветоведения</w:t>
      </w:r>
      <w:proofErr w:type="spellEnd"/>
      <w:r w:rsidRPr="007D43B9">
        <w:rPr>
          <w:rStyle w:val="c1"/>
          <w:rFonts w:ascii="Times New Roman" w:hAnsi="Times New Roman" w:cs="Times New Roman"/>
          <w:sz w:val="24"/>
        </w:rPr>
        <w:t>, основ графической грамоты;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овладение  навыками  моделирования из бумаги, лепки из пластилина, навыками изображения средствами аппликации и коллажа; </w:t>
      </w:r>
    </w:p>
    <w:p w:rsidR="007D43B9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 xml:space="preserve">умение рассуждать 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умение  объяснять значение памятников и архитектурной среды древнего зодчества для современного общества;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465058" w:rsidRPr="007D43B9" w:rsidRDefault="00465058" w:rsidP="007D43B9">
      <w:pPr>
        <w:numPr>
          <w:ilvl w:val="0"/>
          <w:numId w:val="3"/>
        </w:numPr>
        <w:spacing w:line="100" w:lineRule="atLeast"/>
        <w:jc w:val="both"/>
        <w:rPr>
          <w:rStyle w:val="c1"/>
          <w:rFonts w:ascii="Times New Roman" w:hAnsi="Times New Roman" w:cs="Times New Roman"/>
          <w:sz w:val="24"/>
        </w:rPr>
      </w:pPr>
      <w:r w:rsidRPr="007D43B9">
        <w:rPr>
          <w:rStyle w:val="c1"/>
          <w:rFonts w:ascii="Times New Roman" w:hAnsi="Times New Roman" w:cs="Times New Roman"/>
          <w:sz w:val="24"/>
        </w:rPr>
        <w:t>умение приводить примеры произведений искусства, выражающих красоту мудрости и богатой духовной жизни, красоту внутреннего  мира человека.</w:t>
      </w:r>
    </w:p>
    <w:p w:rsidR="00465058" w:rsidRPr="007D43B9" w:rsidRDefault="00465058" w:rsidP="007D43B9">
      <w:pPr>
        <w:spacing w:line="100" w:lineRule="atLeast"/>
        <w:jc w:val="both"/>
        <w:rPr>
          <w:rFonts w:ascii="Times New Roman" w:hAnsi="Times New Roman" w:cs="Times New Roman"/>
          <w:sz w:val="24"/>
        </w:rPr>
      </w:pPr>
    </w:p>
    <w:p w:rsidR="00465058" w:rsidRPr="007D43B9" w:rsidRDefault="00465058" w:rsidP="007D43B9">
      <w:pPr>
        <w:spacing w:line="100" w:lineRule="atLeast"/>
        <w:ind w:firstLine="851"/>
        <w:jc w:val="both"/>
        <w:rPr>
          <w:rFonts w:ascii="Times New Roman" w:hAnsi="Times New Roman" w:cs="Times New Roman"/>
          <w:b/>
          <w:bCs/>
          <w:sz w:val="24"/>
        </w:rPr>
      </w:pPr>
      <w:r w:rsidRPr="007D43B9">
        <w:rPr>
          <w:rFonts w:ascii="Times New Roman" w:hAnsi="Times New Roman" w:cs="Times New Roman"/>
          <w:b/>
          <w:bCs/>
          <w:sz w:val="24"/>
        </w:rPr>
        <w:t>Содержание курса (34ч)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Cs/>
          <w:color w:val="000000"/>
        </w:rPr>
        <w:t>Каждый народ — художник (изображение, украшение, постройка в творчестве народов всей земли)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Целью художественного воспитания и обучения ребенка в 4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Многообразие культур не случайно — оно всегда выражает глубинные отношения каждого народа с жизнью природы, в среде которой складывается его история. Эти отношения не неподвижны, они живут и развиваются во времени, связаны с влиянием одной культуры на другую — в этом основы своеобразия национальных культур и их взаимосвязь. Разнообразие этих культур создает богатство культуры человечества.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 xml:space="preserve">Цельность каждой культуры также важнейший элемент содержания, который необходимо ощутить детям.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порядка в этом хаосе образов. Каждую </w:t>
      </w:r>
      <w:proofErr w:type="gramStart"/>
      <w:r w:rsidRPr="007D43B9">
        <w:rPr>
          <w:color w:val="000000"/>
        </w:rPr>
        <w:t>культуру</w:t>
      </w:r>
      <w:proofErr w:type="gramEnd"/>
      <w:r w:rsidRPr="007D43B9">
        <w:rPr>
          <w:color w:val="000000"/>
        </w:rPr>
        <w:t xml:space="preserve"> поэтому нужно доносить как «целостную художественную личность».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 xml:space="preserve">Художественные представления надо давать как зримые сказки о культурах. Дети по возрасту еще не готовы к историческому мышлению, но им присуще стремление к образному пониманию мира, соотносимому с сознанием, выраженным в народных искусствах. Здесь должна </w:t>
      </w:r>
      <w:proofErr w:type="gramStart"/>
      <w:r w:rsidRPr="007D43B9">
        <w:rPr>
          <w:color w:val="000000"/>
        </w:rPr>
        <w:t>господствовать</w:t>
      </w:r>
      <w:proofErr w:type="gramEnd"/>
      <w:r w:rsidRPr="007D43B9">
        <w:rPr>
          <w:color w:val="000000"/>
        </w:rPr>
        <w:t xml:space="preserve"> правда художественного образа.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>Многообразие представлений различных народов о красоте раскрывается в процессе сравнения родной природы, труда, архитектуры, красоты человека с культурой других народов.</w:t>
      </w: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>Учебные задания года предусматривают дальнейшее развитие навыков работы гуашью, пастелью, а также</w:t>
      </w:r>
      <w:r w:rsidRPr="007D43B9">
        <w:rPr>
          <w:rStyle w:val="apple-converted-space"/>
          <w:color w:val="000000"/>
        </w:rPr>
        <w:t> </w:t>
      </w:r>
      <w:proofErr w:type="spellStart"/>
      <w:r w:rsidRPr="007D43B9">
        <w:rPr>
          <w:rStyle w:val="c1"/>
          <w:b/>
          <w:bCs/>
          <w:color w:val="000000"/>
        </w:rPr>
        <w:t>с</w:t>
      </w:r>
      <w:r w:rsidRPr="007D43B9">
        <w:rPr>
          <w:color w:val="000000"/>
        </w:rPr>
        <w:t>пластилином</w:t>
      </w:r>
      <w:proofErr w:type="spellEnd"/>
      <w:r w:rsidRPr="007D43B9">
        <w:rPr>
          <w:color w:val="000000"/>
        </w:rPr>
        <w:t xml:space="preserve"> и бумагой. Задачи трудового воспитания органично связаны с </w:t>
      </w:r>
      <w:proofErr w:type="gramStart"/>
      <w:r w:rsidRPr="007D43B9">
        <w:rPr>
          <w:color w:val="000000"/>
        </w:rPr>
        <w:t>художественными</w:t>
      </w:r>
      <w:proofErr w:type="gramEnd"/>
      <w:r w:rsidRPr="007D43B9">
        <w:rPr>
          <w:color w:val="000000"/>
        </w:rPr>
        <w:t>. В процессе овладения навыками работы с разнообразными материалами дети приходят к пониманию красоты творчества.</w:t>
      </w:r>
    </w:p>
    <w:p w:rsidR="007D43B9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В 4 классе возрастает значение коллективных работ в учебно-воспитательном процессе. Значительную роль в программе 4 класса играют музыкальные и литературные произведения, позволяющие создать целостное представление о культуре народа.</w:t>
      </w:r>
    </w:p>
    <w:p w:rsidR="007D43B9" w:rsidRPr="007D43B9" w:rsidRDefault="007D43B9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980"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Истоки искусства твоего народа (8ч)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Практическая работа на уроках должна совмещать индивидуальные и коллективные формы творчества.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Пейзаж родной земли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Характерные черты, своеобразие родного пейзажа. Изображение пейзажа нашей средней полосы, выявление его особой красоты.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Образ традиционного русского дома (избы)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color w:val="000000"/>
        </w:rPr>
        <w:t>Знакомство с конструкцией избы, значение ее частей. Моделирование из бумаги (или лепка) избы. Индивидуально-коллективная работа.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Украшения деревянных построек и их значение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Единство</w:t>
      </w:r>
      <w:r w:rsidRPr="007D43B9">
        <w:rPr>
          <w:rStyle w:val="apple-converted-space"/>
          <w:color w:val="000000"/>
        </w:rPr>
        <w:t> </w:t>
      </w:r>
      <w:r w:rsidRPr="007D43B9">
        <w:rPr>
          <w:rStyle w:val="c1"/>
          <w:b/>
          <w:bCs/>
          <w:color w:val="000000"/>
        </w:rPr>
        <w:t>в</w:t>
      </w:r>
      <w:r w:rsidRPr="007D43B9">
        <w:rPr>
          <w:rStyle w:val="apple-converted-space"/>
          <w:b/>
          <w:bCs/>
          <w:color w:val="000000"/>
        </w:rPr>
        <w:t> </w:t>
      </w:r>
      <w:r w:rsidRPr="007D43B9">
        <w:rPr>
          <w:color w:val="000000"/>
        </w:rPr>
        <w:t xml:space="preserve">работе трех Мастеров. Магические представления как поэтические образы мира. Изба — образ лица человека; окна, очи дома, украшались наличниками, фасад — лобной доской, </w:t>
      </w:r>
      <w:proofErr w:type="spellStart"/>
      <w:r w:rsidRPr="007D43B9">
        <w:rPr>
          <w:color w:val="000000"/>
        </w:rPr>
        <w:t>причелинами</w:t>
      </w:r>
      <w:proofErr w:type="spellEnd"/>
      <w:r w:rsidRPr="007D43B9">
        <w:rPr>
          <w:color w:val="000000"/>
        </w:rPr>
        <w:t>. Украшение «деревянных» построек, созданных на прошлом уроке (индивидуально или коллективно). Дополнительно — изображение избы (гуашь, кисти).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Деревня</w:t>
      </w:r>
      <w:r w:rsidRPr="007D43B9">
        <w:rPr>
          <w:rStyle w:val="apple-converted-space"/>
          <w:b/>
          <w:bCs/>
          <w:color w:val="000000"/>
        </w:rPr>
        <w:t> </w:t>
      </w:r>
      <w:r w:rsidRPr="007D43B9">
        <w:rPr>
          <w:color w:val="000000"/>
        </w:rPr>
        <w:t>—</w:t>
      </w:r>
      <w:r w:rsidRPr="007D43B9">
        <w:rPr>
          <w:rStyle w:val="apple-converted-space"/>
          <w:color w:val="000000"/>
        </w:rPr>
        <w:t> </w:t>
      </w:r>
      <w:r w:rsidRPr="007D43B9">
        <w:rPr>
          <w:rStyle w:val="c1"/>
          <w:b/>
          <w:bCs/>
          <w:color w:val="000000"/>
        </w:rPr>
        <w:t>деревянный мир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Знакомство с русской деревянной архитектурой: избы, ворота, амбары, колодцы... Деревянное церковное зодчество. Изображение деревни — коллективное панно или индивидуальная работа.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Образ красоты человека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>У каждого народа складывается свой образ женской и мужской красоты. Это выражает традиционная народная одежда. Образ мужчины неотделим от его труда. В нем соединены представления о могучей силе и доброте — «добрый молодец». В образе женской красоты всегда выражается способность людей мечтать, стремление преодолеть повседневность. Красота тоже оберег. Женские образы глубоко связаны с образом птицы счастья («лебедушка»).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Изображение женских и мужских народных образов индивидуально или для панно. Фигуры вклеивает в панно группа «главного художника». Обратить внимание, что фигуры в детских работах должны быть в движении, не должны напоминать выставку одежды. При наличии дополнительных уроков — изготовление кукол по типу народных тряпичных или лепных фигур для уже созданной «деревни».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Народные праздники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color w:val="000000"/>
        </w:rPr>
        <w:t>Роль праздников в жизни людей. Календарные праздники: осенний праздник урожая, ярмарки и т. д. Праздник — это образ идеальной, счастливой жизни.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color w:val="000000"/>
        </w:rPr>
        <w:t>Создание работ на тему народного праздника с обобщением материала темы.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036"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Древние города твоей земли (7ч)</w:t>
      </w:r>
    </w:p>
    <w:p w:rsid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>Каждый город особенный. У него свое неповторимое лицо, свой характер. Каждый город имеет особую судьбу. Его здания в своем облике запечатлели исторический путь народа, события его жизни. Слово «город» произошло от слов «городить», «огораживать» крепостной стеной.</w:t>
      </w: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 xml:space="preserve"> На высоких холмах, отражаясь в реках и озерах, росли города с белизной стен, куполами храмов, перезвоном колоколов. Таких городов больше нигде нет.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color w:val="000000"/>
        </w:rPr>
        <w:t>Нужно раскрыть красоту городов родной земли, мудрость их архитектурной организации.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Древнерусский город-крепость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Изучение конструкций и пропорций крепостных башен городов. Постройка крепостных стен и башен из бумаги или пластилина. Возможен изобразительный вариант выполнения задания.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Древние соборы</w:t>
      </w:r>
    </w:p>
    <w:p w:rsidR="007D43B9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Соборы воплощали красоту, могущество и силу государства. Они являлись архитектурным и смысловым центром города. Это были святыни города.</w:t>
      </w:r>
    </w:p>
    <w:p w:rsidR="007D43B9" w:rsidRPr="007D43B9" w:rsidRDefault="007D43B9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color w:val="000000"/>
        </w:rPr>
        <w:t>Знакомство с архитектурой древнерусского каменного храма. Конструкция, символика храма. «Постройка» древнего собора из бумаги. Коллективная работа.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Древний город и его жители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Моделирование всего жилого наполнения города. Завершение «постройки» древнего города. Возможный вариант: изображение древнерусского города.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Древнерусские воины-защитники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Изображение древнерусских воинов, княжеской дружины. Одежда и оружие воинов.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Древние города Русской земли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 xml:space="preserve">Знакомство со своеобразием разных городов — Москвы, Новгорода, Пскова, Владимира, Суздаля и др. Они похожи и </w:t>
      </w:r>
      <w:proofErr w:type="gramStart"/>
      <w:r w:rsidRPr="007D43B9">
        <w:rPr>
          <w:color w:val="000000"/>
        </w:rPr>
        <w:t>непохожи  между собой</w:t>
      </w:r>
      <w:proofErr w:type="gramEnd"/>
      <w:r w:rsidRPr="007D43B9">
        <w:rPr>
          <w:color w:val="000000"/>
        </w:rPr>
        <w:t>. Изображение разных характеров русских городов. Практическая работа или беседа.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Узорочье теремов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Образы теремной архитектуры. Расписные интерьеры, изразцы. Изображение интерьера палаты — подготовка фона для следующего задания.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Праздничный пир в теремных палатах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Коллективное аппликативное панно или индивидуальные изображения пира.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980"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Каждый народ — художник (11 ч)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proofErr w:type="gramStart"/>
      <w:r w:rsidRPr="007D43B9">
        <w:rPr>
          <w:color w:val="000000"/>
        </w:rPr>
        <w:t>Учитель может выбрать три культуры: это культура Древней Греции, средневековой (готической) Европы и  Японии  как пример культуры Востока, Но учитель может взять для изучения, например, Египет, Китай, Индию и т. д. Важно осознание детьми  того, что мир художественной жизни на Земле чрезвычайно многолик и через искусство мы приобщаемся  к мировосприятию, к душе разных народов, сопереживаем им. Именно это нужно формировать</w:t>
      </w:r>
      <w:proofErr w:type="gramEnd"/>
      <w:r w:rsidRPr="007D43B9">
        <w:rPr>
          <w:color w:val="000000"/>
        </w:rPr>
        <w:t xml:space="preserve"> на таких уроках.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 xml:space="preserve">Есть удобный методический игровой прием, чтобы увидеть целостно образ культуры: путешествие сказочного героя по разным странам (Садко, </w:t>
      </w:r>
      <w:proofErr w:type="spellStart"/>
      <w:r w:rsidRPr="007D43B9">
        <w:rPr>
          <w:color w:val="000000"/>
        </w:rPr>
        <w:t>Синдбад</w:t>
      </w:r>
      <w:proofErr w:type="spellEnd"/>
      <w:r w:rsidRPr="007D43B9">
        <w:rPr>
          <w:color w:val="000000"/>
        </w:rPr>
        <w:t>-мореход, Одиссей, аргонавты и т. д.).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3"/>
          <w:i/>
          <w:iCs/>
          <w:color w:val="000000"/>
        </w:rPr>
        <w:t>Каждая культура просматривается по четырем параметрам: природа, характер построек, люди в этой среде и праздники народов как выражение представлений</w:t>
      </w:r>
      <w:r w:rsidRPr="007D43B9">
        <w:rPr>
          <w:rStyle w:val="apple-converted-space"/>
          <w:i/>
          <w:iCs/>
          <w:color w:val="000000"/>
        </w:rPr>
        <w:t> </w:t>
      </w:r>
      <w:r w:rsidRPr="007D43B9">
        <w:rPr>
          <w:color w:val="000000"/>
        </w:rPr>
        <w:t>о</w:t>
      </w:r>
      <w:r w:rsidRPr="007D43B9">
        <w:rPr>
          <w:rStyle w:val="apple-converted-space"/>
          <w:color w:val="000000"/>
        </w:rPr>
        <w:t> </w:t>
      </w:r>
      <w:r w:rsidRPr="007D43B9">
        <w:rPr>
          <w:rStyle w:val="c13"/>
          <w:i/>
          <w:iCs/>
          <w:color w:val="000000"/>
        </w:rPr>
        <w:t>счастье и красоте жизни.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Образ художественной культуры Древней Греции</w:t>
      </w:r>
    </w:p>
    <w:p w:rsid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 xml:space="preserve">Древнегреческое понимание красоты человека — мужской и женской — на примере скульптурных произведений Мирона, </w:t>
      </w:r>
      <w:proofErr w:type="spellStart"/>
      <w:r w:rsidRPr="007D43B9">
        <w:rPr>
          <w:color w:val="000000"/>
        </w:rPr>
        <w:t>Поликлета</w:t>
      </w:r>
      <w:proofErr w:type="spellEnd"/>
      <w:r w:rsidRPr="007D43B9">
        <w:rPr>
          <w:color w:val="000000"/>
        </w:rPr>
        <w:t>, Фидия (человек является «мерой всех вещей»). Размеры, пропорции, конструкции храмов гармонично соотносились с человеком.</w:t>
      </w: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lastRenderedPageBreak/>
        <w:t xml:space="preserve"> Восхищение гармоничным, спортивно развитым человеком — особенность Древней Греции. Изображение фигур олимпийских спортсменов (фигуры в движении) и участников шествия (фигуры в одеждах).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>Гармония человека с окружающей природой и архитектурой. Представление о дорической («мужественной») и ионической («женственной») ордерных системах как характере пропорций в построении греческого храма. Создание образов греческих храмов (</w:t>
      </w:r>
      <w:proofErr w:type="spellStart"/>
      <w:r w:rsidRPr="007D43B9">
        <w:rPr>
          <w:color w:val="000000"/>
        </w:rPr>
        <w:t>полуобъемные</w:t>
      </w:r>
      <w:proofErr w:type="spellEnd"/>
      <w:r w:rsidRPr="007D43B9">
        <w:rPr>
          <w:color w:val="000000"/>
        </w:rPr>
        <w:t xml:space="preserve"> или плоские аппликации) для панно или объемное моделирование из бумаги.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 xml:space="preserve">Создание панно «Древнегреческие праздники». Это могут быть Олимпийские игры или праздник </w:t>
      </w:r>
      <w:proofErr w:type="spellStart"/>
      <w:r w:rsidRPr="007D43B9">
        <w:rPr>
          <w:color w:val="000000"/>
        </w:rPr>
        <w:t>ВеликихПанафиней</w:t>
      </w:r>
      <w:proofErr w:type="spellEnd"/>
      <w:r w:rsidRPr="007D43B9">
        <w:rPr>
          <w:color w:val="000000"/>
        </w:rPr>
        <w:t xml:space="preserve"> (торжественное шествие в честь красоты человека, его физического совершенства и силы, которым греки поклонялись).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Образ художественной культуры Японии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Характерное для японских художников изображение природы через детали: ветка дерева с птичкой; цветок с бабочкой; трава с кузнечиками, стрекозами; ветка цветущей вишни.</w:t>
      </w:r>
    </w:p>
    <w:p w:rsidR="007D43B9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color w:val="000000"/>
        </w:rPr>
        <w:t>Изображение японок в национальной одежде (кимоно) с передачей характерных черт л</w:t>
      </w:r>
      <w:r w:rsidR="007D43B9">
        <w:rPr>
          <w:color w:val="000000"/>
        </w:rPr>
        <w:t>ица, прически, движения, фигуры</w:t>
      </w:r>
    </w:p>
    <w:p w:rsidR="007D43B9" w:rsidRPr="007D43B9" w:rsidRDefault="007D43B9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Коллективное панно «Праздник цветения сакуры» или «Праздник хризантем». Отдельные фигуры выполняются индивидуально и вклеиваются затем в общее панно. Группа «главного художника» работает над фоном панно.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Образ художественной культуры средневековой Западной Европы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Ремесленные цеха были отличительной чертой этих городов. Каждый цех имел свои одежды, свои знаки отличия, гербы, и члены его гордились своим мастерством, своей общностью.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>Работа над панно «Праздник цехов ремесленников на городской площади» с подготовительными этапами изучения архитектуры, одежды человека и его окружения (предметный мир).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Многообразие художественных культур в мире (обобщение темы)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>Выставка детских работ. Проведение беседы для закрепления в сознании детей темы «Каждый народ — художник» как ведущей темы года. Итогом беседы должно осознание  того, что постройки, одежды, украшения у различных народов очень разные.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980"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Искусство объединяет народы (8 ч)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Последняя тема завершает программу начальной школы, заканчивается первый этап обучения. Педагогу необходимо завершить основные линии осознания искусства ребенком.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Темы в течение года раскрывали богатство и разнообразие представлений народов о красоте явлений жизни. Здесь все — и понимание природы, и связь с ней построек, и одежда, и праздники и т. д. Дети должны были осознать: прекрасно именно то, что человечество столь богато различными художественными культурами и что они не случайно разные.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>Теперь задачи принципиально меняются — от представлений о великом многообразии к представлениям о единстве для всех народов понимания красоты (или безобразия) коренных явлений жизни.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Общими для всех народов являются представления не о внешних проявлениях, а о самых глубинных, не подчиненных внешним условиям природы и истории.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Все народы воспевают материнство</w:t>
      </w:r>
    </w:p>
    <w:p w:rsid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 xml:space="preserve">Для каждого человека на свете отношение к матери особое. </w:t>
      </w:r>
    </w:p>
    <w:p w:rsidR="007D43B9" w:rsidRDefault="007D43B9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</w:p>
    <w:p w:rsidR="007D43B9" w:rsidRDefault="007D43B9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lastRenderedPageBreak/>
        <w:t>В искусстве разных народов есть тема воспевания материнства, матери, дающей жизнь. Существуют великие произведения искусства на эту тему, понятные всем людям.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22" w:firstLine="708"/>
        <w:jc w:val="both"/>
        <w:rPr>
          <w:color w:val="000000"/>
        </w:rPr>
      </w:pPr>
      <w:r w:rsidRPr="007D43B9">
        <w:rPr>
          <w:color w:val="000000"/>
        </w:rPr>
        <w:t>Дети по представлению изображают мать и дитя, стремясь выразить их единство, ласку, отношение друг к другу.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Все народы воспевают мудрость старости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color w:val="000000"/>
        </w:rPr>
        <w:t>Есть красота внешняя и внутренняя — красота душевной жизни, красота, в которой выражен жизненный опыт, красота связи поколений.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22" w:firstLine="708"/>
        <w:jc w:val="both"/>
        <w:rPr>
          <w:color w:val="000000"/>
        </w:rPr>
      </w:pPr>
      <w:r w:rsidRPr="007D43B9">
        <w:rPr>
          <w:color w:val="000000"/>
        </w:rPr>
        <w:t xml:space="preserve">Изображение любимого пожилого человека. Главное — </w:t>
      </w:r>
      <w:proofErr w:type="spellStart"/>
      <w:r w:rsidRPr="007D43B9">
        <w:rPr>
          <w:color w:val="000000"/>
        </w:rPr>
        <w:t>этостремление</w:t>
      </w:r>
      <w:proofErr w:type="spellEnd"/>
      <w:r w:rsidRPr="007D43B9">
        <w:rPr>
          <w:color w:val="000000"/>
        </w:rPr>
        <w:t xml:space="preserve"> выразить его внутренний мир.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Сопереживание — великая тема искусства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 xml:space="preserve"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искусство художник выражает свое сочувствие </w:t>
      </w:r>
      <w:proofErr w:type="gramStart"/>
      <w:r w:rsidRPr="007D43B9">
        <w:rPr>
          <w:color w:val="000000"/>
        </w:rPr>
        <w:t>страдающим</w:t>
      </w:r>
      <w:proofErr w:type="gramEnd"/>
      <w:r w:rsidRPr="007D43B9">
        <w:rPr>
          <w:color w:val="000000"/>
        </w:rPr>
        <w:t>, учит сопереживать чужому горю, чужому страданию.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14" w:firstLine="708"/>
        <w:jc w:val="both"/>
        <w:rPr>
          <w:color w:val="000000"/>
        </w:rPr>
      </w:pPr>
      <w:r w:rsidRPr="007D43B9">
        <w:rPr>
          <w:color w:val="000000"/>
        </w:rPr>
        <w:t>Создание рисунка с драматическим сюжетом, придуманным автором (больное животное, погибшее дерево и т. д.).</w:t>
      </w:r>
    </w:p>
    <w:p w:rsidR="007D43B9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Герои, борцы и защитники</w:t>
      </w:r>
      <w:proofErr w:type="gramStart"/>
      <w:r w:rsidRPr="007D43B9">
        <w:rPr>
          <w:color w:val="000000"/>
        </w:rPr>
        <w:t>   В</w:t>
      </w:r>
      <w:proofErr w:type="gramEnd"/>
      <w:r w:rsidRPr="007D43B9">
        <w:rPr>
          <w:color w:val="000000"/>
        </w:rPr>
        <w:t xml:space="preserve">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изобразительного искусства, скульптуры, музыки, </w:t>
      </w:r>
      <w:r w:rsidR="007D43B9">
        <w:rPr>
          <w:color w:val="000000"/>
        </w:rPr>
        <w:t>литературы посвящены этой теме.</w:t>
      </w:r>
    </w:p>
    <w:p w:rsidR="007D43B9" w:rsidRPr="007D43B9" w:rsidRDefault="007D43B9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color w:val="000000"/>
        </w:rPr>
        <w:t>Героическая тема в искусстве разных народов. Эскиз памятника герою, выбранному автором (ребенком).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Юность и надежды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Тема детства, юности в искусстве. Изображение радости детства, мечты ребенка о счастье, подвигах, путешествиях, открытиях.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firstLine="708"/>
        <w:jc w:val="both"/>
        <w:rPr>
          <w:color w:val="000000"/>
        </w:rPr>
      </w:pPr>
      <w:r w:rsidRPr="007D43B9">
        <w:rPr>
          <w:rStyle w:val="c1"/>
          <w:b/>
          <w:bCs/>
          <w:color w:val="000000"/>
        </w:rPr>
        <w:t>Искусство</w:t>
      </w:r>
      <w:r w:rsidRPr="007D43B9">
        <w:rPr>
          <w:rStyle w:val="apple-converted-space"/>
          <w:b/>
          <w:bCs/>
          <w:color w:val="000000"/>
        </w:rPr>
        <w:t> </w:t>
      </w:r>
      <w:r w:rsidRPr="007D43B9">
        <w:rPr>
          <w:color w:val="000000"/>
        </w:rPr>
        <w:t>народов мира (обобщение темы)</w:t>
      </w:r>
    </w:p>
    <w:p w:rsidR="002752DD" w:rsidRPr="007D43B9" w:rsidRDefault="002752DD" w:rsidP="007D43B9">
      <w:pPr>
        <w:pStyle w:val="c0"/>
        <w:spacing w:before="0" w:beforeAutospacing="0" w:after="0" w:afterAutospacing="0" w:line="301" w:lineRule="atLeast"/>
        <w:ind w:right="8" w:firstLine="708"/>
        <w:jc w:val="both"/>
        <w:rPr>
          <w:color w:val="000000"/>
        </w:rPr>
      </w:pPr>
      <w:r w:rsidRPr="007D43B9">
        <w:rPr>
          <w:color w:val="000000"/>
        </w:rPr>
        <w:t>Итоговая выставка работ. Обсуждение творческих работ учащихся.</w:t>
      </w:r>
    </w:p>
    <w:p w:rsidR="002752DD" w:rsidRPr="007D43B9" w:rsidRDefault="002752DD" w:rsidP="007D43B9">
      <w:pPr>
        <w:spacing w:line="10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752DD" w:rsidRPr="007D43B9" w:rsidRDefault="002752DD" w:rsidP="007D43B9">
      <w:pPr>
        <w:spacing w:line="10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13CA9" w:rsidRPr="007D43B9" w:rsidRDefault="00513CA9" w:rsidP="007D43B9">
      <w:pPr>
        <w:spacing w:line="100" w:lineRule="atLeast"/>
        <w:jc w:val="both"/>
        <w:rPr>
          <w:rFonts w:ascii="Times New Roman" w:eastAsia="Times New Roman" w:hAnsi="Times New Roman" w:cs="Times New Roman"/>
          <w:b/>
          <w:sz w:val="24"/>
        </w:rPr>
      </w:pPr>
      <w:r w:rsidRPr="007D43B9">
        <w:rPr>
          <w:rFonts w:ascii="Times New Roman" w:eastAsia="Times New Roman" w:hAnsi="Times New Roman" w:cs="Times New Roman"/>
          <w:b/>
          <w:sz w:val="24"/>
        </w:rPr>
        <w:t>Требования к уровню подготовки учащихся 4 классов</w:t>
      </w:r>
    </w:p>
    <w:p w:rsidR="00513CA9" w:rsidRPr="007D43B9" w:rsidRDefault="00513CA9" w:rsidP="007D43B9">
      <w:p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>Учащиеся 4 класса должны</w:t>
      </w:r>
    </w:p>
    <w:p w:rsidR="00513CA9" w:rsidRPr="007D43B9" w:rsidRDefault="00513CA9" w:rsidP="007D43B9">
      <w:pPr>
        <w:spacing w:line="100" w:lineRule="atLeast"/>
        <w:jc w:val="both"/>
        <w:rPr>
          <w:rFonts w:ascii="Times New Roman" w:eastAsia="Times New Roman" w:hAnsi="Times New Roman" w:cs="Times New Roman"/>
          <w:b/>
          <w:sz w:val="24"/>
        </w:rPr>
      </w:pPr>
      <w:r w:rsidRPr="007D43B9">
        <w:rPr>
          <w:rFonts w:ascii="Times New Roman" w:eastAsia="Times New Roman" w:hAnsi="Times New Roman" w:cs="Times New Roman"/>
          <w:b/>
          <w:sz w:val="24"/>
        </w:rPr>
        <w:t>знать/понимать:</w:t>
      </w:r>
    </w:p>
    <w:p w:rsidR="00513CA9" w:rsidRPr="007D43B9" w:rsidRDefault="00513CA9" w:rsidP="007D43B9">
      <w:pPr>
        <w:pStyle w:val="a9"/>
        <w:numPr>
          <w:ilvl w:val="0"/>
          <w:numId w:val="13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>основные виды и жанры изобразительных искусств;</w:t>
      </w:r>
    </w:p>
    <w:p w:rsidR="00513CA9" w:rsidRPr="007D43B9" w:rsidRDefault="00513CA9" w:rsidP="007D43B9">
      <w:pPr>
        <w:pStyle w:val="a9"/>
        <w:numPr>
          <w:ilvl w:val="0"/>
          <w:numId w:val="13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>основы изобразительной грамоты (цвет, тон, пропорции, композиция);</w:t>
      </w:r>
    </w:p>
    <w:p w:rsidR="00513CA9" w:rsidRPr="007D43B9" w:rsidRDefault="00513CA9" w:rsidP="007D43B9">
      <w:pPr>
        <w:pStyle w:val="a9"/>
        <w:numPr>
          <w:ilvl w:val="0"/>
          <w:numId w:val="13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>выдающихся представителей русского и зарубежного искусства и их основные произведения;</w:t>
      </w:r>
    </w:p>
    <w:p w:rsidR="00513CA9" w:rsidRPr="007D43B9" w:rsidRDefault="00513CA9" w:rsidP="007D43B9">
      <w:pPr>
        <w:pStyle w:val="a9"/>
        <w:numPr>
          <w:ilvl w:val="0"/>
          <w:numId w:val="13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>первоначальные сведения о художественной форме в изобразительном искусстве, о художественно-выразительных средствах (композиция, рисунок, цвет, колорит), их роль в эстетическом восприятии работ;</w:t>
      </w:r>
    </w:p>
    <w:p w:rsidR="00513CA9" w:rsidRPr="007D43B9" w:rsidRDefault="00513CA9" w:rsidP="007D43B9">
      <w:pPr>
        <w:pStyle w:val="a9"/>
        <w:numPr>
          <w:ilvl w:val="0"/>
          <w:numId w:val="13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 простейшие композиционные приемы и художественные средства, необходимые для передачи движения и покоя в сюжетном рисунке;</w:t>
      </w:r>
    </w:p>
    <w:p w:rsidR="00513CA9" w:rsidRPr="007D43B9" w:rsidRDefault="00513CA9" w:rsidP="007D43B9">
      <w:pPr>
        <w:pStyle w:val="a9"/>
        <w:numPr>
          <w:ilvl w:val="0"/>
          <w:numId w:val="13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>названия наиболее крупных художественных музеев России;</w:t>
      </w:r>
    </w:p>
    <w:p w:rsidR="00513CA9" w:rsidRPr="007D43B9" w:rsidRDefault="00513CA9" w:rsidP="007D43B9">
      <w:pPr>
        <w:pStyle w:val="a9"/>
        <w:numPr>
          <w:ilvl w:val="0"/>
          <w:numId w:val="13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 названия известных центров народных художественных ремесел России. </w:t>
      </w:r>
    </w:p>
    <w:p w:rsidR="00513CA9" w:rsidRPr="007D43B9" w:rsidRDefault="00513CA9" w:rsidP="007D43B9">
      <w:p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b/>
          <w:sz w:val="24"/>
        </w:rPr>
        <w:t>уметь</w:t>
      </w:r>
      <w:r w:rsidRPr="007D43B9">
        <w:rPr>
          <w:rFonts w:ascii="Times New Roman" w:eastAsia="Times New Roman" w:hAnsi="Times New Roman" w:cs="Times New Roman"/>
          <w:sz w:val="24"/>
        </w:rPr>
        <w:t>: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 применять художественные материалы (гуашь, акварель) в </w:t>
      </w:r>
      <w:proofErr w:type="gramStart"/>
      <w:r w:rsidRPr="007D43B9">
        <w:rPr>
          <w:rFonts w:ascii="Times New Roman" w:eastAsia="Times New Roman" w:hAnsi="Times New Roman" w:cs="Times New Roman"/>
          <w:sz w:val="24"/>
        </w:rPr>
        <w:t>творческой</w:t>
      </w:r>
      <w:proofErr w:type="gramEnd"/>
      <w:r w:rsidRPr="007D43B9">
        <w:rPr>
          <w:rFonts w:ascii="Times New Roman" w:eastAsia="Times New Roman" w:hAnsi="Times New Roman" w:cs="Times New Roman"/>
          <w:sz w:val="24"/>
        </w:rPr>
        <w:t xml:space="preserve"> 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 различать основные и составные, теплые и холодные цвета;</w:t>
      </w:r>
    </w:p>
    <w:p w:rsidR="00513CA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 узнавать отдельные произведения выдающихся отечественных художников;</w:t>
      </w:r>
    </w:p>
    <w:p w:rsidR="007D43B9" w:rsidRDefault="007D43B9" w:rsidP="007D43B9">
      <w:pPr>
        <w:pStyle w:val="a9"/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</w:p>
    <w:p w:rsidR="007D43B9" w:rsidRDefault="007D43B9" w:rsidP="007D43B9">
      <w:pPr>
        <w:pStyle w:val="a9"/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</w:p>
    <w:p w:rsidR="007D43B9" w:rsidRDefault="007D43B9" w:rsidP="007D43B9">
      <w:pPr>
        <w:pStyle w:val="a9"/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</w:p>
    <w:p w:rsidR="007D43B9" w:rsidRDefault="007D43B9" w:rsidP="007D43B9">
      <w:pPr>
        <w:pStyle w:val="a9"/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</w:p>
    <w:p w:rsidR="007D43B9" w:rsidRPr="007D43B9" w:rsidRDefault="007D43B9" w:rsidP="007D43B9">
      <w:pPr>
        <w:pStyle w:val="a9"/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lastRenderedPageBreak/>
        <w:t xml:space="preserve"> применять основные средства художественной выразительности </w:t>
      </w:r>
      <w:proofErr w:type="gramStart"/>
      <w:r w:rsidRPr="007D43B9">
        <w:rPr>
          <w:rFonts w:ascii="Times New Roman" w:eastAsia="Times New Roman" w:hAnsi="Times New Roman" w:cs="Times New Roman"/>
          <w:sz w:val="24"/>
        </w:rPr>
        <w:t>в</w:t>
      </w:r>
      <w:proofErr w:type="gramEnd"/>
      <w:r w:rsidRPr="007D43B9">
        <w:rPr>
          <w:rFonts w:ascii="Times New Roman" w:eastAsia="Times New Roman" w:hAnsi="Times New Roman" w:cs="Times New Roman"/>
          <w:sz w:val="24"/>
        </w:rPr>
        <w:t xml:space="preserve"> самостоятельной 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творческой деятельности: в рисунке и живописи (с натуры, по памяти, воображению), </w:t>
      </w:r>
      <w:proofErr w:type="gramStart"/>
      <w:r w:rsidRPr="007D43B9">
        <w:rPr>
          <w:rFonts w:ascii="Times New Roman" w:eastAsia="Times New Roman" w:hAnsi="Times New Roman" w:cs="Times New Roman"/>
          <w:sz w:val="24"/>
        </w:rPr>
        <w:t>в</w:t>
      </w:r>
      <w:proofErr w:type="gramEnd"/>
      <w:r w:rsidRPr="007D43B9">
        <w:rPr>
          <w:rFonts w:ascii="Times New Roman" w:eastAsia="Times New Roman" w:hAnsi="Times New Roman" w:cs="Times New Roman"/>
          <w:sz w:val="24"/>
        </w:rPr>
        <w:t xml:space="preserve"> 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7D43B9">
        <w:rPr>
          <w:rFonts w:ascii="Times New Roman" w:eastAsia="Times New Roman" w:hAnsi="Times New Roman" w:cs="Times New Roman"/>
          <w:sz w:val="24"/>
        </w:rPr>
        <w:t>иллюстрациях</w:t>
      </w:r>
      <w:proofErr w:type="gramEnd"/>
      <w:r w:rsidRPr="007D43B9">
        <w:rPr>
          <w:rFonts w:ascii="Times New Roman" w:eastAsia="Times New Roman" w:hAnsi="Times New Roman" w:cs="Times New Roman"/>
          <w:sz w:val="24"/>
        </w:rPr>
        <w:t xml:space="preserve"> к произведениям литературы и музыки;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 добиваться тональных и цветовых градаций при передаче объема.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>использовать приобретенные знания и умения в практической деятельности и повседневной жизни: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 для самостоятельной творческой деятельности;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 обогащение опыта восприятия произведений изобразительного искусства;</w:t>
      </w:r>
    </w:p>
    <w:p w:rsidR="00513CA9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 xml:space="preserve"> оценки произведений искусства (выражения собственного мнения) при посещении выставки.</w:t>
      </w:r>
    </w:p>
    <w:p w:rsidR="00465058" w:rsidRPr="007D43B9" w:rsidRDefault="00513CA9" w:rsidP="007D43B9">
      <w:pPr>
        <w:pStyle w:val="a9"/>
        <w:numPr>
          <w:ilvl w:val="0"/>
          <w:numId w:val="12"/>
        </w:numPr>
        <w:spacing w:line="10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7D43B9">
        <w:rPr>
          <w:rFonts w:ascii="Times New Roman" w:eastAsia="Times New Roman" w:hAnsi="Times New Roman" w:cs="Times New Roman"/>
          <w:sz w:val="24"/>
        </w:rPr>
        <w:t>владеть компетенциями: личностного саморазвития, коммуникативной, ценностно-ориентационной, рефлексивной</w:t>
      </w:r>
      <w:r w:rsidRPr="007D43B9">
        <w:rPr>
          <w:rFonts w:ascii="Times New Roman" w:eastAsia="Times New Roman" w:hAnsi="Times New Roman" w:cs="Times New Roman"/>
          <w:sz w:val="24"/>
        </w:rPr>
        <w:cr/>
      </w:r>
    </w:p>
    <w:p w:rsidR="00F361D6" w:rsidRPr="007D43B9" w:rsidRDefault="0096691F" w:rsidP="007D43B9">
      <w:pPr>
        <w:jc w:val="both"/>
        <w:rPr>
          <w:rFonts w:ascii="Times New Roman" w:hAnsi="Times New Roman" w:cs="Times New Roman"/>
          <w:sz w:val="24"/>
        </w:rPr>
      </w:pPr>
    </w:p>
    <w:sectPr w:rsidR="00F361D6" w:rsidRPr="007D43B9" w:rsidSect="009E7B9F">
      <w:footerReference w:type="default" r:id="rId10"/>
      <w:pgSz w:w="11906" w:h="16838"/>
      <w:pgMar w:top="720" w:right="720" w:bottom="765" w:left="720" w:header="720" w:footer="708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91F" w:rsidRDefault="0096691F" w:rsidP="009E7B9F">
      <w:r>
        <w:separator/>
      </w:r>
    </w:p>
  </w:endnote>
  <w:endnote w:type="continuationSeparator" w:id="0">
    <w:p w:rsidR="0096691F" w:rsidRDefault="0096691F" w:rsidP="009E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5247"/>
      <w:docPartObj>
        <w:docPartGallery w:val="Page Numbers (Bottom of Page)"/>
        <w:docPartUnique/>
      </w:docPartObj>
    </w:sdtPr>
    <w:sdtEndPr/>
    <w:sdtContent>
      <w:p w:rsidR="00F6582F" w:rsidRDefault="002A781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02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238A" w:rsidRDefault="0096691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91F" w:rsidRDefault="0096691F" w:rsidP="009E7B9F">
      <w:r>
        <w:separator/>
      </w:r>
    </w:p>
  </w:footnote>
  <w:footnote w:type="continuationSeparator" w:id="0">
    <w:p w:rsidR="0096691F" w:rsidRDefault="0096691F" w:rsidP="009E7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1B52BF2"/>
    <w:multiLevelType w:val="hybridMultilevel"/>
    <w:tmpl w:val="86D8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D47A85"/>
    <w:multiLevelType w:val="hybridMultilevel"/>
    <w:tmpl w:val="2DBAAA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9B527AB"/>
    <w:multiLevelType w:val="hybridMultilevel"/>
    <w:tmpl w:val="FD72C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FE7294"/>
    <w:multiLevelType w:val="hybridMultilevel"/>
    <w:tmpl w:val="E236E8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5836A1"/>
    <w:multiLevelType w:val="hybridMultilevel"/>
    <w:tmpl w:val="FAA2B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756D7"/>
    <w:multiLevelType w:val="hybridMultilevel"/>
    <w:tmpl w:val="6F14C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65058"/>
    <w:rsid w:val="00020FDD"/>
    <w:rsid w:val="000C546A"/>
    <w:rsid w:val="001C7481"/>
    <w:rsid w:val="002752DD"/>
    <w:rsid w:val="002A781F"/>
    <w:rsid w:val="002D374E"/>
    <w:rsid w:val="00365C68"/>
    <w:rsid w:val="00424979"/>
    <w:rsid w:val="00456B90"/>
    <w:rsid w:val="00465058"/>
    <w:rsid w:val="00513CA9"/>
    <w:rsid w:val="00562941"/>
    <w:rsid w:val="0070326D"/>
    <w:rsid w:val="0072191E"/>
    <w:rsid w:val="007D43B9"/>
    <w:rsid w:val="00875E36"/>
    <w:rsid w:val="008B0201"/>
    <w:rsid w:val="008C0B39"/>
    <w:rsid w:val="008F3270"/>
    <w:rsid w:val="0095028A"/>
    <w:rsid w:val="0096691F"/>
    <w:rsid w:val="009E7B9F"/>
    <w:rsid w:val="00A4395A"/>
    <w:rsid w:val="00A60B9E"/>
    <w:rsid w:val="00C00BF2"/>
    <w:rsid w:val="00C15C93"/>
    <w:rsid w:val="00C50A94"/>
    <w:rsid w:val="00C95777"/>
    <w:rsid w:val="00D440BD"/>
    <w:rsid w:val="00D613B7"/>
    <w:rsid w:val="00F64A85"/>
    <w:rsid w:val="00F6582F"/>
    <w:rsid w:val="00F6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58"/>
    <w:pPr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465058"/>
  </w:style>
  <w:style w:type="character" w:customStyle="1" w:styleId="FontStyle30">
    <w:name w:val="Font Style30"/>
    <w:basedOn w:val="a0"/>
    <w:rsid w:val="00465058"/>
    <w:rPr>
      <w:rFonts w:ascii="Times New Roman" w:hAnsi="Times New Roman" w:cs="Times New Roman"/>
      <w:sz w:val="16"/>
      <w:szCs w:val="16"/>
    </w:rPr>
  </w:style>
  <w:style w:type="character" w:styleId="a3">
    <w:name w:val="Hyperlink"/>
    <w:rsid w:val="00465058"/>
    <w:rPr>
      <w:color w:val="000080"/>
      <w:u w:val="single"/>
    </w:rPr>
  </w:style>
  <w:style w:type="paragraph" w:customStyle="1" w:styleId="31">
    <w:name w:val="Основной текст 31"/>
    <w:basedOn w:val="a"/>
    <w:rsid w:val="00465058"/>
    <w:pPr>
      <w:spacing w:after="120"/>
    </w:pPr>
    <w:rPr>
      <w:rFonts w:ascii="Calibri" w:eastAsia="Calibri" w:hAnsi="Calibri" w:cs="Times New Roman"/>
      <w:sz w:val="16"/>
      <w:szCs w:val="16"/>
    </w:rPr>
  </w:style>
  <w:style w:type="paragraph" w:customStyle="1" w:styleId="1">
    <w:name w:val="Абзац списка1"/>
    <w:basedOn w:val="a"/>
    <w:rsid w:val="00465058"/>
    <w:pPr>
      <w:ind w:left="720"/>
    </w:pPr>
    <w:rPr>
      <w:rFonts w:ascii="Calibri" w:eastAsia="Calibri" w:hAnsi="Calibri" w:cs="Times New Roman"/>
    </w:rPr>
  </w:style>
  <w:style w:type="paragraph" w:customStyle="1" w:styleId="c12">
    <w:name w:val="c12"/>
    <w:basedOn w:val="a"/>
    <w:rsid w:val="00465058"/>
    <w:pPr>
      <w:spacing w:before="28" w:after="28" w:line="100" w:lineRule="atLeast"/>
    </w:pPr>
    <w:rPr>
      <w:rFonts w:ascii="Times New Roman" w:eastAsia="Times New Roman" w:hAnsi="Times New Roman" w:cs="Times New Roman"/>
      <w:sz w:val="24"/>
    </w:rPr>
  </w:style>
  <w:style w:type="paragraph" w:customStyle="1" w:styleId="c5">
    <w:name w:val="c5"/>
    <w:basedOn w:val="a"/>
    <w:rsid w:val="00465058"/>
    <w:pPr>
      <w:spacing w:before="28" w:after="28" w:line="100" w:lineRule="atLeast"/>
    </w:pPr>
    <w:rPr>
      <w:rFonts w:ascii="Times New Roman" w:eastAsia="Times New Roman" w:hAnsi="Times New Roman" w:cs="Times New Roman"/>
      <w:sz w:val="24"/>
    </w:rPr>
  </w:style>
  <w:style w:type="paragraph" w:styleId="a4">
    <w:name w:val="Body Text Indent"/>
    <w:basedOn w:val="a"/>
    <w:link w:val="a5"/>
    <w:rsid w:val="00465058"/>
    <w:pPr>
      <w:spacing w:after="120" w:line="100" w:lineRule="atLeast"/>
      <w:ind w:left="283"/>
    </w:pPr>
    <w:rPr>
      <w:rFonts w:ascii="Times New Roman" w:eastAsia="Times New Roman" w:hAnsi="Times New Roman" w:cs="Times New Roman"/>
      <w:sz w:val="24"/>
    </w:rPr>
  </w:style>
  <w:style w:type="character" w:customStyle="1" w:styleId="a5">
    <w:name w:val="Основной текст с отступом Знак"/>
    <w:basedOn w:val="a0"/>
    <w:link w:val="a4"/>
    <w:rsid w:val="00465058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yle18">
    <w:name w:val="Style18"/>
    <w:basedOn w:val="a"/>
    <w:rsid w:val="00465058"/>
    <w:pPr>
      <w:widowControl w:val="0"/>
      <w:spacing w:line="206" w:lineRule="exact"/>
    </w:pPr>
    <w:rPr>
      <w:rFonts w:ascii="Times New Roman" w:eastAsia="Times New Roman" w:hAnsi="Times New Roman" w:cs="Times New Roman"/>
      <w:sz w:val="24"/>
    </w:rPr>
  </w:style>
  <w:style w:type="paragraph" w:styleId="a6">
    <w:name w:val="footer"/>
    <w:basedOn w:val="a"/>
    <w:link w:val="a7"/>
    <w:uiPriority w:val="99"/>
    <w:rsid w:val="00465058"/>
    <w:pPr>
      <w:suppressLineNumbers/>
      <w:tabs>
        <w:tab w:val="center" w:pos="4677"/>
        <w:tab w:val="right" w:pos="9355"/>
      </w:tabs>
      <w:spacing w:line="100" w:lineRule="atLeast"/>
    </w:pPr>
  </w:style>
  <w:style w:type="character" w:customStyle="1" w:styleId="a7">
    <w:name w:val="Нижний колонтитул Знак"/>
    <w:basedOn w:val="a0"/>
    <w:link w:val="a6"/>
    <w:uiPriority w:val="99"/>
    <w:rsid w:val="00465058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3">
    <w:name w:val="Заголовок 3+"/>
    <w:basedOn w:val="a"/>
    <w:rsid w:val="00465058"/>
    <w:pPr>
      <w:widowControl w:val="0"/>
      <w:spacing w:before="240" w:line="100" w:lineRule="atLeast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8">
    <w:name w:val="FollowedHyperlink"/>
    <w:basedOn w:val="a0"/>
    <w:uiPriority w:val="99"/>
    <w:semiHidden/>
    <w:unhideWhenUsed/>
    <w:rsid w:val="002752DD"/>
    <w:rPr>
      <w:color w:val="800080"/>
      <w:u w:val="single"/>
    </w:rPr>
  </w:style>
  <w:style w:type="paragraph" w:customStyle="1" w:styleId="c0">
    <w:name w:val="c0"/>
    <w:basedOn w:val="a"/>
    <w:rsid w:val="002752D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apple-converted-space">
    <w:name w:val="apple-converted-space"/>
    <w:basedOn w:val="a0"/>
    <w:rsid w:val="002752DD"/>
  </w:style>
  <w:style w:type="character" w:customStyle="1" w:styleId="c13">
    <w:name w:val="c13"/>
    <w:basedOn w:val="a0"/>
    <w:rsid w:val="002752DD"/>
  </w:style>
  <w:style w:type="paragraph" w:styleId="a9">
    <w:name w:val="List Paragraph"/>
    <w:basedOn w:val="a"/>
    <w:uiPriority w:val="34"/>
    <w:qFormat/>
    <w:rsid w:val="00513CA9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F658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6582F"/>
    <w:rPr>
      <w:rFonts w:ascii="Arial" w:eastAsia="SimSun" w:hAnsi="Arial" w:cs="Mangal"/>
      <w:kern w:val="1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chool-russia.prosv.ru/info.aspx?ob_no=270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3421</Words>
  <Characters>19504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МАОУ "СОШ № 36" г.Перми</cp:lastModifiedBy>
  <cp:revision>19</cp:revision>
  <dcterms:created xsi:type="dcterms:W3CDTF">2014-08-25T19:02:00Z</dcterms:created>
  <dcterms:modified xsi:type="dcterms:W3CDTF">2021-01-19T05:32:00Z</dcterms:modified>
</cp:coreProperties>
</file>