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814" w:rsidRDefault="00210F1E" w:rsidP="00210F1E">
      <w:pPr>
        <w:shd w:val="clear" w:color="auto" w:fill="FFFFFF"/>
        <w:spacing w:after="150" w:line="240" w:lineRule="auto"/>
        <w:jc w:val="righ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16847A6C" wp14:editId="1A370DC8">
            <wp:extent cx="5924769" cy="948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25468" cy="9488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C3814" w:rsidRDefault="00FC3814" w:rsidP="00100639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682A97" w:rsidRPr="00100639" w:rsidRDefault="00682A97" w:rsidP="00100639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Рабочая програ</w:t>
      </w:r>
      <w:r w:rsidR="00FC381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мма по учебному предмету 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«Геометрия» 8 кл для основной школы разработана в соответствии:</w:t>
      </w:r>
    </w:p>
    <w:p w:rsidR="00682A97" w:rsidRPr="00100639" w:rsidRDefault="00682A97" w:rsidP="0066381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с требованиями Федерального Государственного образовательного стандарта общего образования (ФГОС ООО, М.: «Просвещение», 2012 год);</w:t>
      </w:r>
    </w:p>
    <w:p w:rsidR="00682A97" w:rsidRPr="00100639" w:rsidRDefault="00682A97" w:rsidP="0066381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приказа Министерства образования и науки РФ от 31.03.2014 № 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</w:t>
      </w:r>
    </w:p>
    <w:p w:rsidR="00682A97" w:rsidRPr="00100639" w:rsidRDefault="00682A97" w:rsidP="0066381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Учебного плана МАОУ «СОШ №36»  г. Перми.</w:t>
      </w:r>
    </w:p>
    <w:p w:rsidR="005056C8" w:rsidRPr="00100639" w:rsidRDefault="005056C8" w:rsidP="005056C8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</w:t>
      </w:r>
      <w:r w:rsidR="00FC3814">
        <w:rPr>
          <w:rFonts w:eastAsia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t>:</w:t>
      </w:r>
    </w:p>
    <w:p w:rsidR="005056C8" w:rsidRPr="00100639" w:rsidRDefault="005056C8" w:rsidP="00FC3814">
      <w:pPr>
        <w:pStyle w:val="a4"/>
        <w:numPr>
          <w:ilvl w:val="0"/>
          <w:numId w:val="52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А.В. Погорелов «Геометрия 7 - 9 кл»  </w:t>
      </w:r>
    </w:p>
    <w:p w:rsidR="005056C8" w:rsidRPr="00100639" w:rsidRDefault="005056C8" w:rsidP="00FC3814">
      <w:pPr>
        <w:pStyle w:val="a4"/>
        <w:numPr>
          <w:ilvl w:val="0"/>
          <w:numId w:val="52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Т.М.</w:t>
      </w:r>
      <w:r w:rsidR="00100639"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Мищенко Дидактические материалы и методические рекомендации для учителя по геометрии 8 класс. К учебнику </w:t>
      </w:r>
      <w:proofErr w:type="spellStart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А.В.Погорелова</w:t>
      </w:r>
      <w:proofErr w:type="spellEnd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«Геометрия. 7-9 классы»</w:t>
      </w:r>
    </w:p>
    <w:p w:rsidR="005056C8" w:rsidRPr="00100639" w:rsidRDefault="005056C8" w:rsidP="00FC3814">
      <w:pPr>
        <w:pStyle w:val="a4"/>
        <w:numPr>
          <w:ilvl w:val="0"/>
          <w:numId w:val="52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Т.М.</w:t>
      </w:r>
      <w:r w:rsidR="00100639"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Мищенко Рабочая тетрадь по геометрии 8 класс К учебнику А.В.</w:t>
      </w:r>
      <w:r w:rsidR="00100639"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Погорелова «</w:t>
      </w:r>
      <w:proofErr w:type="gramStart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Гео</w:t>
      </w:r>
      <w:r w:rsidR="00100639"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метрия</w:t>
      </w:r>
      <w:proofErr w:type="gramEnd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. 7-9 классы»</w:t>
      </w:r>
    </w:p>
    <w:p w:rsidR="005056C8" w:rsidRPr="00100639" w:rsidRDefault="005056C8" w:rsidP="00FC3814">
      <w:pPr>
        <w:pStyle w:val="a4"/>
        <w:numPr>
          <w:ilvl w:val="0"/>
          <w:numId w:val="52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А.П.</w:t>
      </w:r>
      <w:r w:rsidR="00100639"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Ершова,</w:t>
      </w:r>
      <w:r w:rsidR="00100639"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В.В.</w:t>
      </w:r>
      <w:r w:rsidR="00100639"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Голобородько</w:t>
      </w:r>
      <w:proofErr w:type="spellEnd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А.С.Ершова</w:t>
      </w:r>
      <w:proofErr w:type="spellEnd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«Самостоятельные и контрольные работы по геометрии 8 класс»</w:t>
      </w:r>
    </w:p>
    <w:p w:rsidR="005056C8" w:rsidRPr="00100639" w:rsidRDefault="005056C8" w:rsidP="005056C8">
      <w:pPr>
        <w:pStyle w:val="a4"/>
        <w:numPr>
          <w:ilvl w:val="0"/>
          <w:numId w:val="51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Медяник</w:t>
      </w:r>
      <w:proofErr w:type="spellEnd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А. И. , Контрольные и проверочные работы по геометрии.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Цели реализации программы: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Изучение геометрии в 8 классе направлено на достижение следующих </w:t>
      </w:r>
      <w:r w:rsidRPr="00100639"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целей:</w:t>
      </w:r>
    </w:p>
    <w:p w:rsidR="00682A97" w:rsidRPr="00100639" w:rsidRDefault="00682A97" w:rsidP="00FC3814">
      <w:pPr>
        <w:numPr>
          <w:ilvl w:val="0"/>
          <w:numId w:val="6"/>
        </w:numPr>
        <w:shd w:val="clear" w:color="auto" w:fill="FFFFFF"/>
        <w:tabs>
          <w:tab w:val="left" w:pos="142"/>
        </w:tabs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Продолжить овладение системой геометрических знаний и умений, необходимых для применения в практической деятельности, изучения смежных дисциплин, продолжения образования.</w:t>
      </w:r>
    </w:p>
    <w:p w:rsidR="00682A97" w:rsidRPr="00100639" w:rsidRDefault="00682A97" w:rsidP="0066381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Продолжить интеллектуальное развитие, формирование качеств личности, необходимых человеку для полноценной жизни в современном обществе;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682A97" w:rsidRPr="00100639" w:rsidRDefault="00682A97" w:rsidP="0066381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682A97" w:rsidRPr="00100639" w:rsidRDefault="00682A97" w:rsidP="0066381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Воспитание культуры личности, отношение к геометрии как к части общечеловеческой культуры, понимание значимости геометрии для научно-технического прогресса.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br/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Рабочая программа конкретизирует содержание предметных тем образовательного стандарта и дает распределение учебных часов по разделам курса 8 класса с учетом </w:t>
      </w:r>
      <w:proofErr w:type="spellStart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связей, возрастных особенностей учащихся.</w:t>
      </w:r>
    </w:p>
    <w:p w:rsidR="00C766AF" w:rsidRPr="00100639" w:rsidRDefault="00C766AF" w:rsidP="00C766AF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Материалы в программе выстроены с учетом возрастных возможностей учащихся.</w:t>
      </w:r>
    </w:p>
    <w:p w:rsidR="00C766AF" w:rsidRPr="00100639" w:rsidRDefault="00C766AF" w:rsidP="00C766AF">
      <w:pPr>
        <w:shd w:val="clear" w:color="auto" w:fill="FFFFFF"/>
        <w:spacing w:after="150" w:line="240" w:lineRule="auto"/>
        <w:ind w:left="36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Описани</w:t>
      </w:r>
      <w:r w:rsidR="00FC38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е места учебного предмета</w:t>
      </w:r>
      <w:r w:rsidRPr="0010063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в учебном плане образовательной организации</w:t>
      </w:r>
    </w:p>
    <w:p w:rsidR="00C766AF" w:rsidRPr="00100639" w:rsidRDefault="00C766AF" w:rsidP="00C766AF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Количество:</w:t>
      </w:r>
    </w:p>
    <w:p w:rsidR="00C766AF" w:rsidRPr="00100639" w:rsidRDefault="00C766AF" w:rsidP="0066381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часов для изучения учебного предмета (курса) – 68 ч (по 2ч в неделю)</w:t>
      </w:r>
    </w:p>
    <w:p w:rsidR="00C766AF" w:rsidRPr="00100639" w:rsidRDefault="00C766AF" w:rsidP="0066381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учебных недель – 34</w:t>
      </w:r>
    </w:p>
    <w:p w:rsidR="00C766AF" w:rsidRPr="00100639" w:rsidRDefault="00C766AF" w:rsidP="0066381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контрольных работ – 6</w:t>
      </w:r>
    </w:p>
    <w:p w:rsidR="00682A97" w:rsidRPr="00100639" w:rsidRDefault="00682A97" w:rsidP="00663813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Рабочая программа реализуется в учебниках А.В. Погорелова «Геометрия 7 – 9 » издательство «Просвещение».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FC3814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FC3814">
        <w:rPr>
          <w:rFonts w:eastAsia="Times New Roman" w:cs="Times New Roman"/>
          <w:b/>
          <w:color w:val="000000"/>
          <w:sz w:val="24"/>
          <w:szCs w:val="24"/>
          <w:lang w:eastAsia="ru-RU"/>
        </w:rPr>
        <w:t>Основными формами и видами контроля являются: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-текущий контроль в форме устного, фронтального опроса;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-контрольные работы;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-математические диктанты;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-тесты;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-самостоятельные работы;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-итоговый контроль.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C766AF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Структура и последовательность изучения разделов учебного</w:t>
      </w:r>
      <w:r w:rsidR="00FC38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предмета </w:t>
      </w:r>
      <w:r w:rsidRPr="0010063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 учетом региональной специфики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Структура содержания образовательного предмета «Геометрия» в 8 классе основной школы определяется 5 разделами:</w:t>
      </w:r>
    </w:p>
    <w:p w:rsidR="00682A97" w:rsidRPr="00100639" w:rsidRDefault="00682A97" w:rsidP="0066381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Четырехугольники (20 ч.).</w:t>
      </w:r>
    </w:p>
    <w:p w:rsidR="00682A97" w:rsidRPr="00100639" w:rsidRDefault="00682A97" w:rsidP="0066381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Теорема Пифагора (19 ч</w:t>
      </w:r>
      <w:r w:rsidRPr="00100639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)</w:t>
      </w:r>
    </w:p>
    <w:p w:rsidR="00682A97" w:rsidRPr="00100639" w:rsidRDefault="00682A97" w:rsidP="0066381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Декартовы координаты на плоскости (10 ч).</w:t>
      </w:r>
    </w:p>
    <w:p w:rsidR="00682A97" w:rsidRPr="00100639" w:rsidRDefault="00682A97" w:rsidP="0066381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Движение (7 ч).</w:t>
      </w:r>
    </w:p>
    <w:p w:rsidR="00682A97" w:rsidRPr="00100639" w:rsidRDefault="00682A97" w:rsidP="0066381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Векторы (8 ч).</w:t>
      </w:r>
    </w:p>
    <w:p w:rsidR="00682A97" w:rsidRPr="00100639" w:rsidRDefault="00682A97" w:rsidP="0066381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Итоговое повторение (4 ч.).</w:t>
      </w:r>
    </w:p>
    <w:p w:rsidR="005056C8" w:rsidRPr="00100639" w:rsidRDefault="005056C8" w:rsidP="00FC3814">
      <w:pPr>
        <w:shd w:val="clear" w:color="auto" w:fill="FFFFFF"/>
        <w:spacing w:after="0" w:line="294" w:lineRule="atLeas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предмета.</w:t>
      </w:r>
    </w:p>
    <w:p w:rsidR="00682A97" w:rsidRPr="00100639" w:rsidRDefault="00682A97" w:rsidP="00FC3814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br/>
      </w:r>
      <w:r w:rsidR="00FC3814" w:rsidRPr="00FC3814">
        <w:rPr>
          <w:rFonts w:eastAsia="Times New Roman" w:cs="Times New Roman"/>
          <w:b/>
          <w:i/>
          <w:color w:val="000000"/>
          <w:sz w:val="24"/>
          <w:szCs w:val="24"/>
          <w:lang w:eastAsia="ru-RU"/>
        </w:rPr>
        <w:t>1</w:t>
      </w:r>
      <w:r w:rsidR="00FC3814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r w:rsidRPr="00100639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Четырехугольники.(20 ч.)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Определение четырехугольника. Параллелограмм и его свой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ства. Признаки параллелограмма.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Прямоугольник, ромб, квадрат и их свойства.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Теорема Фалеса. Средняя линия треугольника.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Трапеция. Средняя линия трапеции. Пропорциональные отрезки.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Основная цель — дать учащимся систематизированные сведения о четырехугольниках и их свойствах.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Теорема Пифагора(19 ч)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Синус, косинус и тангенс острого угла прямоугольного тре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угольника. Теорема Пифагора.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Неравенство треугольника.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Пер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пендикуляр и наклонная.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Соотношение между сторонами и угла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ми в прямоугольном треугольнике.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Значения синуса, косинуса и тангенса некоторых углов.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Основная цель — сформировать аппарат решения прямо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угольных треугольников, необходимый для вычисления элемен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тов геометрических фигур на плоскости и в пространстве.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 Декартовы координаты на плоскости (10 ч)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Прямоугольная система координат на плоскости.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Коорди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наты середины отрезка.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Расстояние между точками.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Уравнения прямой и окружности. Координаты точки пересечения </w:t>
      </w:r>
      <w:proofErr w:type="gramStart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прямых</w:t>
      </w:r>
      <w:proofErr w:type="gramEnd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. График линейной функции.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Пересечение прямой с окружностью.</w:t>
      </w:r>
      <w:proofErr w:type="gramEnd"/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Синус, косинус и тангенс углов от 0° до 180°.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Основная цель — обобщить и систематизировать представ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ления учащихся о декартовых координатах; развить умение приме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нять алгебраический аппарат при решении геометрических задач.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Движение (7 ч)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Движение и его свойства.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Симметрия относительно точки и прямой.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Поворот. Параллельный перенос и его свойства. Поня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тие о равенстве фигур.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Основная цель — познакомить учащихся с примерами геометрических преобразований.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 Векторы(8 ч)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Вектор. Абсолютная величина и направление вектора. Равен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ство векторов. Координаты вектора. Сложение векторов и его свойства. Умножение вектора на число. Коллинеарные векторы. Скалярное произведение векторов. Угол между векторами. Про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екция на ось. Разложение вектора по координатным осям.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Основная цель — познакомить учащихся с элементами век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торной алгебры и их применением для решения геометрических за</w:t>
      </w: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дач; сформировать умение производить операции над векторами.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 Повторение (4 ч)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br/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10063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10063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кон</w:t>
      </w:r>
      <w:r w:rsidR="00FC381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кретного учебного предмета: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личностные:</w:t>
      </w:r>
    </w:p>
    <w:p w:rsidR="00682A97" w:rsidRPr="00100639" w:rsidRDefault="00682A97" w:rsidP="0066381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способности</w:t>
      </w:r>
      <w:proofErr w:type="gramEnd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682A97" w:rsidRPr="00100639" w:rsidRDefault="00682A97" w:rsidP="0066381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682A97" w:rsidRPr="00100639" w:rsidRDefault="00682A97" w:rsidP="0066381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682A97" w:rsidRPr="00100639" w:rsidRDefault="00682A97" w:rsidP="0066381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682A97" w:rsidRPr="00100639" w:rsidRDefault="00682A97" w:rsidP="0066381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682A97" w:rsidRPr="00100639" w:rsidRDefault="00682A97" w:rsidP="0066381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креативность мышления, инициативу, находчивость, активность при решении геометрических задач;</w:t>
      </w:r>
    </w:p>
    <w:p w:rsidR="00682A97" w:rsidRPr="00100639" w:rsidRDefault="00682A97" w:rsidP="0066381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деятельности;</w:t>
      </w:r>
    </w:p>
    <w:p w:rsidR="00682A97" w:rsidRPr="00100639" w:rsidRDefault="00682A97" w:rsidP="0066381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рассуждений;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100639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100639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регулятивные универсальные учебные действия:</w:t>
      </w:r>
    </w:p>
    <w:p w:rsidR="00682A97" w:rsidRPr="00100639" w:rsidRDefault="00682A97" w:rsidP="0066381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682A97" w:rsidRPr="00100639" w:rsidRDefault="00682A97" w:rsidP="0066381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682A97" w:rsidRPr="00100639" w:rsidRDefault="00682A97" w:rsidP="0066381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682A97" w:rsidRPr="00100639" w:rsidRDefault="00682A97" w:rsidP="0066381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682A97" w:rsidRPr="00100639" w:rsidRDefault="00682A97" w:rsidP="0066381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682A97" w:rsidRPr="00100639" w:rsidRDefault="00682A97" w:rsidP="0066381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i/>
          <w:iCs/>
          <w:color w:val="000000"/>
          <w:sz w:val="24"/>
          <w:szCs w:val="24"/>
          <w:u w:val="single"/>
          <w:lang w:eastAsia="ru-RU"/>
        </w:rPr>
        <w:t>познавательные универсальные учебные действия:</w:t>
      </w:r>
    </w:p>
    <w:p w:rsidR="00682A97" w:rsidRPr="00100639" w:rsidRDefault="00682A97" w:rsidP="0066381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682A97" w:rsidRPr="00100639" w:rsidRDefault="00682A97" w:rsidP="0066381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умение устанавливать причинно-следственные связи, строить </w:t>
      </w:r>
      <w:proofErr w:type="gramStart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, умозаключение (индуктивное, дедуктивное и по аналогии) и выводы;</w:t>
      </w:r>
    </w:p>
    <w:p w:rsidR="00682A97" w:rsidRPr="00100639" w:rsidRDefault="00682A97" w:rsidP="0066381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682A97" w:rsidRPr="00100639" w:rsidRDefault="00682A97" w:rsidP="0066381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формирование и развитие учебной и </w:t>
      </w:r>
      <w:proofErr w:type="spellStart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общепользовательской</w:t>
      </w:r>
      <w:proofErr w:type="spellEnd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компетентности в области использования информационно-коммуникационных технологий (</w:t>
      </w:r>
      <w:proofErr w:type="gramStart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ИКТ-компетентности</w:t>
      </w:r>
      <w:proofErr w:type="gramEnd"/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);</w:t>
      </w:r>
    </w:p>
    <w:p w:rsidR="00682A97" w:rsidRPr="00100639" w:rsidRDefault="00682A97" w:rsidP="0066381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682A97" w:rsidRPr="00100639" w:rsidRDefault="00682A97" w:rsidP="0066381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682A97" w:rsidRPr="00100639" w:rsidRDefault="00682A97" w:rsidP="0066381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682A97" w:rsidRPr="00100639" w:rsidRDefault="00682A97" w:rsidP="0066381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682A97" w:rsidRPr="00100639" w:rsidRDefault="00682A97" w:rsidP="0066381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умение выдвигать гипотезы при решении учебных задач и понимать необходимость их проверки;</w:t>
      </w:r>
    </w:p>
    <w:p w:rsidR="00682A97" w:rsidRPr="00100639" w:rsidRDefault="00682A97" w:rsidP="0066381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i/>
          <w:iCs/>
          <w:color w:val="000000"/>
          <w:sz w:val="24"/>
          <w:szCs w:val="24"/>
          <w:u w:val="single"/>
          <w:lang w:eastAsia="ru-RU"/>
        </w:rPr>
        <w:t>коммуникативные универсальные учебные действия:</w:t>
      </w:r>
    </w:p>
    <w:p w:rsidR="00682A97" w:rsidRPr="00100639" w:rsidRDefault="00682A97" w:rsidP="0066381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682A97" w:rsidRPr="00100639" w:rsidRDefault="00682A97" w:rsidP="0066381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682A97" w:rsidRPr="00100639" w:rsidRDefault="00682A97" w:rsidP="0066381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слушать партнера;</w:t>
      </w:r>
    </w:p>
    <w:p w:rsidR="00682A97" w:rsidRPr="00100639" w:rsidRDefault="00682A97" w:rsidP="0066381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формулировать, аргументировать и отстаивать свое мнение;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предметные:</w:t>
      </w:r>
    </w:p>
    <w:p w:rsidR="00682A97" w:rsidRPr="00100639" w:rsidRDefault="00682A97" w:rsidP="0066381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овладение базовым понятийным аппаратом по основным разделам содержания; представление об основных изучаемых понятиях (геометрическая фигура, величина) как важнейших математических моделях, позволяющих описывать и изучать реальные процессы и явления;</w:t>
      </w:r>
    </w:p>
    <w:p w:rsidR="00682A97" w:rsidRPr="00100639" w:rsidRDefault="00682A97" w:rsidP="0066381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682A97" w:rsidRPr="00100639" w:rsidRDefault="00682A97" w:rsidP="0066381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овладение навыками устных письменных, инструментальных вычислений;</w:t>
      </w:r>
    </w:p>
    <w:p w:rsidR="00682A97" w:rsidRPr="00100639" w:rsidRDefault="00682A97" w:rsidP="0066381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682A97" w:rsidRPr="00100639" w:rsidRDefault="00682A97" w:rsidP="0066381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усвоение систематических знаний о плоских фигурах и их свойствах, умение применять систематические знания о них для решения геометрических и практических задач;</w:t>
      </w:r>
    </w:p>
    <w:p w:rsidR="00682A97" w:rsidRPr="00100639" w:rsidRDefault="00682A97" w:rsidP="0066381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умение измерять длины отрезков, величины углов;</w:t>
      </w:r>
    </w:p>
    <w:p w:rsidR="00682A97" w:rsidRPr="00100639" w:rsidRDefault="00682A97" w:rsidP="0066381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справочные материалы и технические средства.</w:t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FC3814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Содержание учебного предмета (курса), количество часов –68 часов (по 2 ч. в неделю)</w:t>
      </w:r>
    </w:p>
    <w:tbl>
      <w:tblPr>
        <w:tblW w:w="10915" w:type="dxa"/>
        <w:tblInd w:w="-452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4678"/>
        <w:gridCol w:w="3118"/>
      </w:tblGrid>
      <w:tr w:rsidR="00682A97" w:rsidRPr="00100639" w:rsidTr="00FC3814">
        <w:tc>
          <w:tcPr>
            <w:tcW w:w="70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A97" w:rsidRPr="00100639" w:rsidRDefault="00682A97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A97" w:rsidRPr="00100639" w:rsidRDefault="00682A97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Название раздела, тем</w:t>
            </w:r>
          </w:p>
        </w:tc>
        <w:tc>
          <w:tcPr>
            <w:tcW w:w="127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A97" w:rsidRPr="00100639" w:rsidRDefault="00682A97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79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A97" w:rsidRPr="00100639" w:rsidRDefault="00682A97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раздела</w:t>
            </w:r>
          </w:p>
        </w:tc>
      </w:tr>
      <w:tr w:rsidR="00C766AF" w:rsidRPr="00100639" w:rsidTr="00FC3814">
        <w:tc>
          <w:tcPr>
            <w:tcW w:w="70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682A97" w:rsidRPr="00100639" w:rsidRDefault="00682A97" w:rsidP="00682A9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682A97" w:rsidRPr="00100639" w:rsidRDefault="00682A97" w:rsidP="00682A9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682A97" w:rsidRPr="00100639" w:rsidRDefault="00682A97" w:rsidP="00682A9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A97" w:rsidRPr="00100639" w:rsidRDefault="00682A97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Теоретические основы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A97" w:rsidRPr="00100639" w:rsidRDefault="00682A97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Практические и лабораторные работы, творческие и проектные работы, экскурсии и др.</w:t>
            </w:r>
          </w:p>
        </w:tc>
      </w:tr>
      <w:tr w:rsidR="00C766AF" w:rsidRPr="00100639" w:rsidTr="00FC3814">
        <w:trPr>
          <w:trHeight w:val="403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63813">
            <w:pPr>
              <w:numPr>
                <w:ilvl w:val="0"/>
                <w:numId w:val="17"/>
              </w:numPr>
              <w:spacing w:beforeAutospacing="1" w:after="0" w:afterAutospacing="1" w:line="240" w:lineRule="auto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Четырехугольники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Определение четырехугольника. Параллелограмм и его свой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ства. Признаки параллелограмма. Прямоугольник, ромб, квадрат и их свойства. Теорема Фалеса. Средняя линия треугольника. Трапеция. Средняя линия трапеции. 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Пропорциональные отрезки.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Контрольная работа №1</w:t>
            </w:r>
          </w:p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«Параллелограмм».</w:t>
            </w:r>
          </w:p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№2</w:t>
            </w:r>
          </w:p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«Четырехугольники».</w:t>
            </w:r>
          </w:p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66AF" w:rsidRPr="00100639" w:rsidTr="00FC3814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6381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Теорема Пифагора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Синус, косинус и тангенс острого угла прямоугольного тре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угольника. Теорема Пифагора. Неравенство треугольника. Пер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пендикуляр и наклонная.</w:t>
            </w:r>
          </w:p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Соотношение между сторонами и угла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ми в прямоугольном треугольнике. Значения синуса, косинуса и тангенса некоторых углов.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№3.</w:t>
            </w:r>
          </w:p>
          <w:p w:rsidR="00FC3814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«Теорема Пифагора».</w:t>
            </w:r>
          </w:p>
          <w:p w:rsidR="00FC3814" w:rsidRPr="00FC3814" w:rsidRDefault="00FC3814" w:rsidP="00FC381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FC3814" w:rsidRPr="00FC3814" w:rsidRDefault="00FC3814" w:rsidP="00FC381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682A97" w:rsidRPr="00FC3814" w:rsidRDefault="00682A97" w:rsidP="00FC381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766AF" w:rsidRPr="00100639" w:rsidTr="00FC3814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63813">
            <w:pPr>
              <w:numPr>
                <w:ilvl w:val="0"/>
                <w:numId w:val="19"/>
              </w:numPr>
              <w:spacing w:beforeAutospacing="1" w:after="0" w:afterAutospacing="1" w:line="240" w:lineRule="auto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Декартовы координаты на плоскости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Прямоугольная система координат на плоскости.</w:t>
            </w:r>
          </w:p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Коорди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наты середины отрезка. Расстояние между точками. Уравнения прямой и окружности. Координаты точки пересечения </w:t>
            </w:r>
            <w:proofErr w:type="gramStart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прямых</w:t>
            </w:r>
            <w:proofErr w:type="gramEnd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График линейной функции. </w:t>
            </w:r>
            <w:proofErr w:type="gramStart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Пересечение прямой с окружностью.</w:t>
            </w:r>
            <w:proofErr w:type="gramEnd"/>
          </w:p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Синус, косинус и тангенс углов от 0° до 180°.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№4.</w:t>
            </w:r>
          </w:p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«Декартовы координаты на плоскости»</w:t>
            </w:r>
          </w:p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66AF" w:rsidRPr="00100639" w:rsidTr="00FC3814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63813">
            <w:pPr>
              <w:numPr>
                <w:ilvl w:val="0"/>
                <w:numId w:val="20"/>
              </w:numPr>
              <w:spacing w:beforeAutospacing="1" w:after="0" w:afterAutospacing="1" w:line="240" w:lineRule="auto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Движение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Движение и его свойства.</w:t>
            </w:r>
          </w:p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Симметрия относительно точки и прямой. Поворот. Параллельный перенос и его свойства. Поня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тие о равенстве фигур.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66AF" w:rsidRPr="00100639" w:rsidTr="00FC3814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Векторы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Вектор. Абсолютная величина и направление вектора. Равен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 векторов. Координаты вектора. Сложение векторов и его свойства. Умножение вектора на число. Коллинеарные векторы. Скалярное произведение векторов. Угол между векторами. Про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екция на ось. Разложение вектора по координатным осям.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№5</w:t>
            </w:r>
          </w:p>
          <w:p w:rsidR="00682A97" w:rsidRPr="00100639" w:rsidRDefault="00682A97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«Векторы».</w:t>
            </w:r>
          </w:p>
        </w:tc>
      </w:tr>
      <w:tr w:rsidR="00C766AF" w:rsidRPr="00100639" w:rsidTr="00FC3814">
        <w:trPr>
          <w:trHeight w:val="643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18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FC3814" w:rsidP="00682A97">
            <w:pPr>
              <w:spacing w:after="150" w:line="18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Итоговое</w:t>
            </w:r>
            <w:r w:rsidR="00682A97"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  <w:proofErr w:type="spellEnd"/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682A97">
            <w:pPr>
              <w:spacing w:after="150" w:line="18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FC3814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A97" w:rsidRPr="00100639" w:rsidRDefault="00682A97" w:rsidP="00FC3814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 №6</w:t>
            </w:r>
          </w:p>
        </w:tc>
      </w:tr>
    </w:tbl>
    <w:p w:rsidR="00682A97" w:rsidRPr="00100639" w:rsidRDefault="00682A97" w:rsidP="00682A97">
      <w:pPr>
        <w:shd w:val="clear" w:color="auto" w:fill="FFFFFF"/>
        <w:spacing w:after="15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br/>
      </w:r>
    </w:p>
    <w:p w:rsidR="00663813" w:rsidRPr="00100639" w:rsidRDefault="00663813" w:rsidP="00663813">
      <w:pPr>
        <w:shd w:val="clear" w:color="auto" w:fill="FFFFFF"/>
        <w:spacing w:after="150" w:line="240" w:lineRule="auto"/>
        <w:ind w:left="72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63813" w:rsidRPr="00100639" w:rsidRDefault="00663813" w:rsidP="00663813">
      <w:pPr>
        <w:shd w:val="clear" w:color="auto" w:fill="FFFFFF"/>
        <w:spacing w:after="150" w:line="240" w:lineRule="auto"/>
        <w:ind w:left="72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63813" w:rsidRPr="00100639" w:rsidRDefault="00663813" w:rsidP="00663813">
      <w:pPr>
        <w:shd w:val="clear" w:color="auto" w:fill="FFFFFF"/>
        <w:spacing w:after="150" w:line="240" w:lineRule="auto"/>
        <w:ind w:left="72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63813" w:rsidRPr="00100639" w:rsidRDefault="00663813" w:rsidP="00663813">
      <w:pPr>
        <w:shd w:val="clear" w:color="auto" w:fill="FFFFFF"/>
        <w:spacing w:after="150" w:line="240" w:lineRule="auto"/>
        <w:ind w:left="72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63813" w:rsidRPr="00100639" w:rsidRDefault="00663813" w:rsidP="00663813">
      <w:pPr>
        <w:shd w:val="clear" w:color="auto" w:fill="FFFFFF"/>
        <w:spacing w:after="150" w:line="240" w:lineRule="auto"/>
        <w:ind w:left="72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63813" w:rsidRPr="00100639" w:rsidRDefault="00663813" w:rsidP="00663813">
      <w:pPr>
        <w:shd w:val="clear" w:color="auto" w:fill="FFFFFF"/>
        <w:spacing w:after="150" w:line="240" w:lineRule="auto"/>
        <w:ind w:left="72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63813" w:rsidRPr="00100639" w:rsidRDefault="00663813" w:rsidP="00663813">
      <w:pPr>
        <w:shd w:val="clear" w:color="auto" w:fill="FFFFFF"/>
        <w:spacing w:after="150" w:line="240" w:lineRule="auto"/>
        <w:ind w:left="72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742B4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планирование</w:t>
      </w:r>
      <w:r w:rsidR="00742B4E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tbl>
      <w:tblPr>
        <w:tblW w:w="10491" w:type="dxa"/>
        <w:tblInd w:w="-311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10"/>
        <w:gridCol w:w="1559"/>
        <w:gridCol w:w="1985"/>
        <w:gridCol w:w="3402"/>
        <w:gridCol w:w="2835"/>
      </w:tblGrid>
      <w:tr w:rsidR="00742B4E" w:rsidRPr="00100639" w:rsidTr="00742B4E">
        <w:tc>
          <w:tcPr>
            <w:tcW w:w="71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B4E" w:rsidRDefault="00742B4E" w:rsidP="00742B4E">
            <w:pPr>
              <w:spacing w:beforeAutospacing="1" w:after="0" w:afterAutospacing="1" w:line="240" w:lineRule="auto"/>
              <w:ind w:left="1800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  <w:t>№№№№</w:t>
            </w:r>
          </w:p>
        </w:tc>
        <w:tc>
          <w:tcPr>
            <w:tcW w:w="155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B4E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  <w:p w:rsidR="00742B4E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98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B4E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Элементы содержания </w:t>
            </w:r>
          </w:p>
        </w:tc>
        <w:tc>
          <w:tcPr>
            <w:tcW w:w="62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42B4E" w:rsidRPr="00100639" w:rsidRDefault="00742B4E" w:rsidP="00B611A4">
            <w:pPr>
              <w:spacing w:after="15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Планируемые предметные результаты</w:t>
            </w:r>
          </w:p>
        </w:tc>
      </w:tr>
      <w:tr w:rsidR="00742B4E" w:rsidRPr="00100639" w:rsidTr="00742B4E">
        <w:tc>
          <w:tcPr>
            <w:tcW w:w="71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B4E" w:rsidRPr="00100639" w:rsidRDefault="00742B4E" w:rsidP="00742B4E">
            <w:pPr>
              <w:spacing w:beforeAutospacing="1" w:after="0" w:afterAutospacing="1" w:line="240" w:lineRule="auto"/>
              <w:ind w:left="1800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42B4E" w:rsidRPr="00100639" w:rsidRDefault="00742B4E" w:rsidP="00B611A4">
            <w:pPr>
              <w:spacing w:after="15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Ученик научится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42B4E" w:rsidRPr="00100639" w:rsidRDefault="00742B4E" w:rsidP="00B611A4">
            <w:pPr>
              <w:spacing w:after="15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</w:tr>
      <w:tr w:rsidR="00742B4E" w:rsidRPr="00100639" w:rsidTr="00742B4E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63813">
            <w:pPr>
              <w:numPr>
                <w:ilvl w:val="2"/>
                <w:numId w:val="21"/>
              </w:numPr>
              <w:spacing w:beforeAutospacing="1" w:after="0" w:afterAutospacing="1" w:line="240" w:lineRule="auto"/>
              <w:ind w:left="720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Четырехугольники.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час.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Определение четырехугольника. Параллелограмм и его свой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ства. Признаки параллелограмма. Прямоугольник, ромб, квадрат и их свойства. Теорема Фалеса. Средняя линия треугольника. Трапеция. Средняя линия трапеции. Пропорциональные отрезки.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на чертежах и изображать на чертежах и рисунках: выпуклые и невыпуклые четырехугольники; вписанные и описанные четырехугольники, параллелограммы, прямоугольники, ромбы, квадраты, трапеции, средние линии треугольников и трапеций;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ситуацию, изображенную на рисунке, и, наоборот, по описанию ситуации выполнять рисунок, соотносить чертеж и текст;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выделять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в конфигурации, данной в условии задачи, конфигурации, необходимые для решения задачи;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иллюстрировать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 объяснять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основные свойства и признаки четырехугольников, теорему Ферма и теоре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му о пропорциональных отрезках.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Применять 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 решении задач на вычисления и доказательство: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определения, свойства и признаки четырехугольников;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-теорему Ферма и теорему о пропорциональных отрезках.</w:t>
            </w:r>
          </w:p>
        </w:tc>
      </w:tr>
      <w:tr w:rsidR="00742B4E" w:rsidRPr="00100639" w:rsidTr="00742B4E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63813">
            <w:pPr>
              <w:numPr>
                <w:ilvl w:val="2"/>
                <w:numId w:val="21"/>
              </w:numPr>
              <w:spacing w:beforeAutospacing="1" w:after="0" w:afterAutospacing="1" w:line="240" w:lineRule="auto"/>
              <w:ind w:left="720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Теорема Пифагора</w:t>
            </w:r>
          </w:p>
          <w:p w:rsidR="00742B4E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2B4E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 час.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Синус, косинус и тангенс острого угла прямоугольного тре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угольника. Теорема Пифагора. Неравенство треугольника. Пер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пендикуляр и наклонная.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Соотношение между сторонами и угла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ми в прямоугольном треугольнике. Значения синуса, косинуса и тангенса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некоторых углов.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описывать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ситуацию, изображенную на рисунке, и, наоборот, по описанию ситуации выполнять рисунок;</w:t>
            </w: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выделять 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чертеже, данном в условии задачи, конфигурации, необходимые для решения задачи; </w:t>
            </w: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иллюстрировать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 объяснять 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формулировки: теоремы Пифагора и неравенства треугольника; </w:t>
            </w: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тригонометрические термины «синус», «косинус», «тангенс» и «котангенс», оперировать с начальными понятиями тригонометрии; </w:t>
            </w: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решать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прямоугольные треугольники.</w:t>
            </w:r>
            <w:proofErr w:type="gramEnd"/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Применять 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 решении задач на вычисления и доказательство: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-теорему Пифагора и неравенство треугольника, соотношения между сторонами и углами в прямоугольных треугольниках;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-определения тригонометрических функций и тригонометрические тождества.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42B4E" w:rsidRPr="00100639" w:rsidTr="00742B4E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63813">
            <w:pPr>
              <w:numPr>
                <w:ilvl w:val="2"/>
                <w:numId w:val="21"/>
              </w:numPr>
              <w:spacing w:beforeAutospacing="1" w:after="0" w:afterAutospacing="1" w:line="240" w:lineRule="auto"/>
              <w:ind w:left="720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Декартовы координаты на плоскости.</w:t>
            </w:r>
          </w:p>
          <w:p w:rsidR="00742B4E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 час.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Прямоугольная система координат на плоскости.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Коорди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наты середины отрезка. Расстояние между точками. Уравнения прямой и окружности. Координаты точки пересечения </w:t>
            </w:r>
            <w:proofErr w:type="gramStart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прямых</w:t>
            </w:r>
            <w:proofErr w:type="gramEnd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График линейной функции. </w:t>
            </w:r>
            <w:proofErr w:type="gramStart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Пересечение прямой с окружностью.</w:t>
            </w:r>
            <w:proofErr w:type="gramEnd"/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Синус, косинус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тангенс углов от 0° до 180°.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Изображать 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чертежах и рисунках систему координат, строить точки по координатам, определять знаки координат конкретных точек;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Выводить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формулы: для нахождения середины отрезка, для вычисления длин отрезков;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уравнения окружности и прямой;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иллюстрировать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 описывать 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положение окружностей и прямых относительно осей координат по их уравнениям.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Применять 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 решении задач на вычисления и доказательство: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-формулы для нахождения координат середины отрезка и вычисления длины отрезка;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координатный метод;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устанавливать 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параллельность </w:t>
            </w:r>
            <w:proofErr w:type="gramStart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прямых</w:t>
            </w:r>
            <w:proofErr w:type="gramEnd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42B4E" w:rsidRPr="00100639" w:rsidTr="00742B4E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63813">
            <w:pPr>
              <w:numPr>
                <w:ilvl w:val="2"/>
                <w:numId w:val="21"/>
              </w:numPr>
              <w:spacing w:beforeAutospacing="1" w:after="0" w:afterAutospacing="1" w:line="240" w:lineRule="auto"/>
              <w:ind w:left="720"/>
              <w:rPr>
                <w:rFonts w:eastAsia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Движение.</w:t>
            </w:r>
          </w:p>
          <w:p w:rsidR="00742B4E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 час.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Движение и его свойства.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Симметрия относительно точки и прямой. Поворот. Параллельный перенос и его свойства. Равенство фигур.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иллюстрировать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 объяснять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понятия; преобразования, движение и его свойства;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формулировать, </w:t>
            </w: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иллюстрировать и объяснять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формулировки: центральной симметрии, осевой симметрии, параллельного переноса и поворота;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изображать, обозначать и распознавать 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рисунке точки и простейшие фигуры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-симметричные данным относительно точки,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симметричные</w:t>
            </w:r>
            <w:proofErr w:type="gramEnd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данным относительно прямой,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-в которые переходят данные фигуры при параллельном переносе,</w:t>
            </w:r>
          </w:p>
          <w:p w:rsidR="00742B4E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в которые переходят данные фигуры при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повороте.</w:t>
            </w:r>
          </w:p>
          <w:p w:rsidR="00A32449" w:rsidRPr="00100639" w:rsidRDefault="00A32449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Применять 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 решении простейших задач на вычисления, построение и доказательство идеи движения.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42B4E" w:rsidRPr="00100639" w:rsidTr="00742B4E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Векторы.</w:t>
            </w:r>
          </w:p>
          <w:p w:rsidR="00742B4E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 час.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Вектор. Абсолютная величина и направление вектора. Равен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 векторов. Координаты вектора. Сложение векторов и его свойства. Умножение вектора на число. Коллинеарные векторы. Скалярное произведение векторов. Угол между векторами. Про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екция на ось. Разложени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 вектора по координатным осям.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Изображать 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чертежах и рисунках векторы;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оперировать с векторами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: находить сумму и разность двух векторов, заданных геометрически, находить вектор, равный произведению данного вектора на число;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для векторов, заданных координатами: длину вектора, координаты суммы и разности векторов, координаты произведения вектора на число;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вычислять скалярное произведение векторов, угол между векторами, устанавливать перпендикулярность прямых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Овладеть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векторным методом для решения задач на вычисления и доказательства.</w:t>
            </w:r>
          </w:p>
        </w:tc>
      </w:tr>
      <w:tr w:rsidR="00742B4E" w:rsidRPr="00100639" w:rsidTr="00742B4E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4час.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B4E" w:rsidRPr="00100639" w:rsidRDefault="00742B4E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42B4E" w:rsidRDefault="00742B4E" w:rsidP="00742B4E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682A97" w:rsidRPr="00100639" w:rsidRDefault="00682A97" w:rsidP="004014F5">
      <w:pPr>
        <w:shd w:val="clear" w:color="auto" w:fill="FFFFFF"/>
        <w:spacing w:after="15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682A97" w:rsidRPr="00100639" w:rsidRDefault="00682A97" w:rsidP="00682A97">
      <w:pPr>
        <w:shd w:val="clear" w:color="auto" w:fill="FFFFFF"/>
        <w:spacing w:after="15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по геометрии 8 класс по ФГОС</w:t>
      </w:r>
    </w:p>
    <w:p w:rsidR="00682A97" w:rsidRPr="00100639" w:rsidRDefault="00682A97" w:rsidP="00682A97">
      <w:pPr>
        <w:shd w:val="clear" w:color="auto" w:fill="FFFFFF"/>
        <w:spacing w:after="15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>(</w:t>
      </w:r>
      <w:proofErr w:type="gramStart"/>
      <w:r w:rsidRPr="00100639"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>УМК А.</w:t>
      </w:r>
      <w:proofErr w:type="gramEnd"/>
      <w:r w:rsidRPr="00100639"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>В. Погорелов 68 ч.)</w:t>
      </w:r>
    </w:p>
    <w:tbl>
      <w:tblPr>
        <w:tblW w:w="10491" w:type="dxa"/>
        <w:tblInd w:w="-31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51"/>
        <w:gridCol w:w="4662"/>
        <w:gridCol w:w="1984"/>
        <w:gridCol w:w="2694"/>
      </w:tblGrid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7C2596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7C2596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7C2596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Плановые сроки</w:t>
            </w:r>
            <w:r w:rsidR="007C259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прохождения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Определение четырехугольника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Параллелограмм.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23580" w:rsidRPr="00100639" w:rsidTr="00417D03">
        <w:trPr>
          <w:trHeight w:val="390"/>
        </w:trPr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Свойство диагоналей параллелограмма.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Свойство противолежащих сторон и углов параллелограмма.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417D03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</w:t>
            </w:r>
            <w:r w:rsidR="00417D0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задач по теме «Параллелограмм».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Прямоугольник. Решение задач.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Ромб. Решение задач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Квадрат. Решение задач.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Решение за</w:t>
            </w:r>
            <w:r w:rsidR="00417D0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дач по теме «Четырехугольники».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№1 по теме «Четырехугольники».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</w:t>
            </w:r>
          </w:p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Теорема Фалеса.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Средняя линия треугольника.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 «Средняя линия треугольника».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Трапеция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 «Трапеция»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Теорема о пропорциональных отрезках.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417D03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Построение четвер</w:t>
            </w:r>
            <w:r w:rsidR="00417D0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того пропорционального отрезка.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теме «Теорема Фалеса» и «Средняя линия треугольника»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№2 по темам «Теорема Фалеса» и «Средняя линия треугольника»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</w:t>
            </w:r>
          </w:p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Косинус угла.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Теорема Пифагора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Египетский треугольник.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Перпендикуляр и наклонная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13-14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Неравенство треугольника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Соотношения между сторонами и углами в прямоугольном треугольнике.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15-16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Основные тригонометрические тождества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Значения синуса, косинуса и тангенса некоторых углов.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Изменение синуса, косинуса и тангенса при возрастании угла.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теме Разложение вектора по координатным осям. «Теорема Пифагора»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№3 по теме «Теорема Пифагора.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</w:t>
            </w:r>
          </w:p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Определение декартовых координат.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Координаты середины отрезка.</w:t>
            </w:r>
          </w:p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Расстояние между точками.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Уравнение окружности.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Уравнение </w:t>
            </w:r>
            <w:proofErr w:type="gramStart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прямой</w:t>
            </w:r>
            <w:proofErr w:type="gramEnd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Координаты точки пересечения </w:t>
            </w:r>
            <w:proofErr w:type="gramStart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прямых</w:t>
            </w:r>
            <w:proofErr w:type="gramEnd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Расположение прямой относительно системы координат.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Угловой </w:t>
            </w:r>
            <w:r w:rsidR="00417D0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коэффициент в уравнении </w:t>
            </w:r>
            <w:proofErr w:type="spellStart"/>
            <w:r w:rsidR="00417D0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прямой</w:t>
            </w:r>
            <w:proofErr w:type="gramStart"/>
            <w:r w:rsidR="00417D0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рафик</w:t>
            </w:r>
            <w:proofErr w:type="spellEnd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линейной функции.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Пересечение прямой с окружностью.</w:t>
            </w:r>
            <w:proofErr w:type="gramEnd"/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Определение синуса, косинуса и тангенса любого угла от 0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0 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 180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0 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24-25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Преобразования фигур.</w:t>
            </w:r>
          </w:p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Свойства движения.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Симметрия относительно точки.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Симметрия относительно </w:t>
            </w:r>
            <w:proofErr w:type="gramStart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прямой</w:t>
            </w:r>
            <w:proofErr w:type="gramEnd"/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Поворот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Параллельный перенос и его свойства.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27-28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теме </w:t>
            </w: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Декартовы координаты на плоскости. Движение».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123580" w:rsidRPr="00100639" w:rsidTr="004014F5">
        <w:trPr>
          <w:trHeight w:val="927"/>
        </w:trPr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№4 по теме</w:t>
            </w:r>
            <w:r w:rsidR="007C259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="007C259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«Декартовы координаты на плоскости. Движение».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Абсолютная величина и направление вектора.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Равенство векторов. Координаты вектора.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417D03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417D0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ложение векторов. Сложение сил.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Умножение вектора на число. Разложение вектора по двум неколлинеарным векторам.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Скалярное произведение векторов. Разложение вектора по координатным осям.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теме «Векторы»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№5 по теме «Векторы».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 Решение задач на повторение.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Итоговая контрольная работа №6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23580" w:rsidRPr="00100639" w:rsidRDefault="00123580" w:rsidP="00682A97">
            <w:pPr>
              <w:spacing w:after="15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Итоговый урок по курсу геометрии 8 класса.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6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3580" w:rsidRPr="00100639" w:rsidTr="00417D03">
        <w:tc>
          <w:tcPr>
            <w:tcW w:w="1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3580" w:rsidRPr="00100639" w:rsidRDefault="00123580" w:rsidP="00682A97">
            <w:pPr>
              <w:spacing w:after="15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82A97" w:rsidRPr="00100639" w:rsidRDefault="00682A97" w:rsidP="00682A97">
      <w:pPr>
        <w:shd w:val="clear" w:color="auto" w:fill="FFFFFF"/>
        <w:spacing w:after="15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br/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br/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00639">
        <w:rPr>
          <w:rFonts w:eastAsia="Times New Roman" w:cs="Times New Roman"/>
          <w:color w:val="000000"/>
          <w:sz w:val="24"/>
          <w:szCs w:val="24"/>
          <w:lang w:eastAsia="ru-RU"/>
        </w:rPr>
        <w:br/>
      </w: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82A97" w:rsidRPr="00100639" w:rsidRDefault="00682A97" w:rsidP="00682A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05BD7" w:rsidRPr="00100639" w:rsidRDefault="00305BD7">
      <w:pPr>
        <w:rPr>
          <w:rFonts w:cs="Times New Roman"/>
          <w:sz w:val="24"/>
          <w:szCs w:val="24"/>
        </w:rPr>
      </w:pPr>
    </w:p>
    <w:sectPr w:rsidR="00305BD7" w:rsidRPr="00100639" w:rsidSect="00FC3814">
      <w:pgSz w:w="11906" w:h="16838"/>
      <w:pgMar w:top="568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E1B06"/>
    <w:multiLevelType w:val="multilevel"/>
    <w:tmpl w:val="D8EEC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088876B9"/>
    <w:multiLevelType w:val="multilevel"/>
    <w:tmpl w:val="C1044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44337"/>
    <w:multiLevelType w:val="multilevel"/>
    <w:tmpl w:val="AE407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047AD9"/>
    <w:multiLevelType w:val="multilevel"/>
    <w:tmpl w:val="346A4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1AA14A1D"/>
    <w:multiLevelType w:val="multilevel"/>
    <w:tmpl w:val="15C6A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583A62"/>
    <w:multiLevelType w:val="multilevel"/>
    <w:tmpl w:val="16563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E71EF1"/>
    <w:multiLevelType w:val="multilevel"/>
    <w:tmpl w:val="9C3C2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0056B2"/>
    <w:multiLevelType w:val="multilevel"/>
    <w:tmpl w:val="8370E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5F4E1E"/>
    <w:multiLevelType w:val="multilevel"/>
    <w:tmpl w:val="44CCD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37CA5"/>
    <w:multiLevelType w:val="multilevel"/>
    <w:tmpl w:val="131C5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B22EE8"/>
    <w:multiLevelType w:val="multilevel"/>
    <w:tmpl w:val="60AE4A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>
    <w:nsid w:val="20034289"/>
    <w:multiLevelType w:val="multilevel"/>
    <w:tmpl w:val="62329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AB6E77"/>
    <w:multiLevelType w:val="multilevel"/>
    <w:tmpl w:val="35B02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F20923"/>
    <w:multiLevelType w:val="multilevel"/>
    <w:tmpl w:val="70CEE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20E270E"/>
    <w:multiLevelType w:val="multilevel"/>
    <w:tmpl w:val="2062C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130BF2"/>
    <w:multiLevelType w:val="multilevel"/>
    <w:tmpl w:val="0B5C0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957105"/>
    <w:multiLevelType w:val="multilevel"/>
    <w:tmpl w:val="14206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605380E"/>
    <w:multiLevelType w:val="multilevel"/>
    <w:tmpl w:val="5FC8F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68D367C"/>
    <w:multiLevelType w:val="multilevel"/>
    <w:tmpl w:val="EE442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9891DAE"/>
    <w:multiLevelType w:val="hybridMultilevel"/>
    <w:tmpl w:val="E24622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C5B4EB7"/>
    <w:multiLevelType w:val="multilevel"/>
    <w:tmpl w:val="F39E9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C7F3A90"/>
    <w:multiLevelType w:val="multilevel"/>
    <w:tmpl w:val="AA2A82A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2">
    <w:nsid w:val="33F15DD6"/>
    <w:multiLevelType w:val="multilevel"/>
    <w:tmpl w:val="56A2E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8FC4B0B"/>
    <w:multiLevelType w:val="multilevel"/>
    <w:tmpl w:val="53A40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1977012"/>
    <w:multiLevelType w:val="multilevel"/>
    <w:tmpl w:val="4FDA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3BC3A21"/>
    <w:multiLevelType w:val="multilevel"/>
    <w:tmpl w:val="84B81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8DA1A9D"/>
    <w:multiLevelType w:val="multilevel"/>
    <w:tmpl w:val="6A3CDD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>
    <w:nsid w:val="48DF6863"/>
    <w:multiLevelType w:val="multilevel"/>
    <w:tmpl w:val="CECAA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DD23F98"/>
    <w:multiLevelType w:val="multilevel"/>
    <w:tmpl w:val="D2F20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E001C2E"/>
    <w:multiLevelType w:val="multilevel"/>
    <w:tmpl w:val="A6E2B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ED51A4D"/>
    <w:multiLevelType w:val="multilevel"/>
    <w:tmpl w:val="654EB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10903EB"/>
    <w:multiLevelType w:val="multilevel"/>
    <w:tmpl w:val="E27EAE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>
    <w:nsid w:val="546D1B7C"/>
    <w:multiLevelType w:val="multilevel"/>
    <w:tmpl w:val="52F2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957347C"/>
    <w:multiLevelType w:val="multilevel"/>
    <w:tmpl w:val="59E04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D6714EF"/>
    <w:multiLevelType w:val="multilevel"/>
    <w:tmpl w:val="961EA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0642C8"/>
    <w:multiLevelType w:val="multilevel"/>
    <w:tmpl w:val="66D8E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32715C3"/>
    <w:multiLevelType w:val="multilevel"/>
    <w:tmpl w:val="20ACE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34B710A"/>
    <w:multiLevelType w:val="multilevel"/>
    <w:tmpl w:val="D372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4D80D45"/>
    <w:multiLevelType w:val="multilevel"/>
    <w:tmpl w:val="71B21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71C6026"/>
    <w:multiLevelType w:val="multilevel"/>
    <w:tmpl w:val="CDD63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8717208"/>
    <w:multiLevelType w:val="multilevel"/>
    <w:tmpl w:val="B70A6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D1B67D2"/>
    <w:multiLevelType w:val="multilevel"/>
    <w:tmpl w:val="8160A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1CC72D2"/>
    <w:multiLevelType w:val="multilevel"/>
    <w:tmpl w:val="6FF48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5F92D68"/>
    <w:multiLevelType w:val="multilevel"/>
    <w:tmpl w:val="6EC638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4">
    <w:nsid w:val="770E2CB5"/>
    <w:multiLevelType w:val="multilevel"/>
    <w:tmpl w:val="AA309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52C19"/>
    <w:multiLevelType w:val="multilevel"/>
    <w:tmpl w:val="FF12F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93C3395"/>
    <w:multiLevelType w:val="multilevel"/>
    <w:tmpl w:val="1A78B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97F4863"/>
    <w:multiLevelType w:val="multilevel"/>
    <w:tmpl w:val="6CD6E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9BA2E80"/>
    <w:multiLevelType w:val="multilevel"/>
    <w:tmpl w:val="32C400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9">
    <w:nsid w:val="7BCC25EA"/>
    <w:multiLevelType w:val="multilevel"/>
    <w:tmpl w:val="7D1C2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C2E5659"/>
    <w:multiLevelType w:val="multilevel"/>
    <w:tmpl w:val="AB92B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DF60AC6"/>
    <w:multiLevelType w:val="hybridMultilevel"/>
    <w:tmpl w:val="EC2636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3"/>
  </w:num>
  <w:num w:numId="3">
    <w:abstractNumId w:val="15"/>
  </w:num>
  <w:num w:numId="4">
    <w:abstractNumId w:val="20"/>
  </w:num>
  <w:num w:numId="5">
    <w:abstractNumId w:val="3"/>
  </w:num>
  <w:num w:numId="6">
    <w:abstractNumId w:val="48"/>
  </w:num>
  <w:num w:numId="7">
    <w:abstractNumId w:val="37"/>
  </w:num>
  <w:num w:numId="8">
    <w:abstractNumId w:val="17"/>
  </w:num>
  <w:num w:numId="9">
    <w:abstractNumId w:val="24"/>
  </w:num>
  <w:num w:numId="10">
    <w:abstractNumId w:val="38"/>
  </w:num>
  <w:num w:numId="11">
    <w:abstractNumId w:val="26"/>
  </w:num>
  <w:num w:numId="12">
    <w:abstractNumId w:val="31"/>
  </w:num>
  <w:num w:numId="13">
    <w:abstractNumId w:val="10"/>
  </w:num>
  <w:num w:numId="14">
    <w:abstractNumId w:val="21"/>
  </w:num>
  <w:num w:numId="15">
    <w:abstractNumId w:val="43"/>
  </w:num>
  <w:num w:numId="16">
    <w:abstractNumId w:val="50"/>
  </w:num>
  <w:num w:numId="17">
    <w:abstractNumId w:val="13"/>
  </w:num>
  <w:num w:numId="18">
    <w:abstractNumId w:val="34"/>
  </w:num>
  <w:num w:numId="19">
    <w:abstractNumId w:val="1"/>
  </w:num>
  <w:num w:numId="20">
    <w:abstractNumId w:val="11"/>
  </w:num>
  <w:num w:numId="21">
    <w:abstractNumId w:val="22"/>
  </w:num>
  <w:num w:numId="22">
    <w:abstractNumId w:val="35"/>
  </w:num>
  <w:num w:numId="23">
    <w:abstractNumId w:val="29"/>
  </w:num>
  <w:num w:numId="24">
    <w:abstractNumId w:val="14"/>
  </w:num>
  <w:num w:numId="25">
    <w:abstractNumId w:val="46"/>
  </w:num>
  <w:num w:numId="26">
    <w:abstractNumId w:val="28"/>
  </w:num>
  <w:num w:numId="27">
    <w:abstractNumId w:val="30"/>
  </w:num>
  <w:num w:numId="28">
    <w:abstractNumId w:val="40"/>
  </w:num>
  <w:num w:numId="29">
    <w:abstractNumId w:val="44"/>
  </w:num>
  <w:num w:numId="30">
    <w:abstractNumId w:val="45"/>
  </w:num>
  <w:num w:numId="31">
    <w:abstractNumId w:val="8"/>
  </w:num>
  <w:num w:numId="32">
    <w:abstractNumId w:val="42"/>
  </w:num>
  <w:num w:numId="33">
    <w:abstractNumId w:val="5"/>
  </w:num>
  <w:num w:numId="34">
    <w:abstractNumId w:val="36"/>
  </w:num>
  <w:num w:numId="35">
    <w:abstractNumId w:val="32"/>
  </w:num>
  <w:num w:numId="36">
    <w:abstractNumId w:val="41"/>
  </w:num>
  <w:num w:numId="37">
    <w:abstractNumId w:val="6"/>
  </w:num>
  <w:num w:numId="38">
    <w:abstractNumId w:val="27"/>
  </w:num>
  <w:num w:numId="39">
    <w:abstractNumId w:val="47"/>
  </w:num>
  <w:num w:numId="40">
    <w:abstractNumId w:val="7"/>
  </w:num>
  <w:num w:numId="41">
    <w:abstractNumId w:val="4"/>
  </w:num>
  <w:num w:numId="42">
    <w:abstractNumId w:val="23"/>
  </w:num>
  <w:num w:numId="43">
    <w:abstractNumId w:val="2"/>
  </w:num>
  <w:num w:numId="44">
    <w:abstractNumId w:val="49"/>
  </w:num>
  <w:num w:numId="45">
    <w:abstractNumId w:val="39"/>
  </w:num>
  <w:num w:numId="46">
    <w:abstractNumId w:val="25"/>
  </w:num>
  <w:num w:numId="47">
    <w:abstractNumId w:val="9"/>
  </w:num>
  <w:num w:numId="48">
    <w:abstractNumId w:val="0"/>
  </w:num>
  <w:num w:numId="49">
    <w:abstractNumId w:val="16"/>
  </w:num>
  <w:num w:numId="50">
    <w:abstractNumId w:val="12"/>
  </w:num>
  <w:num w:numId="51">
    <w:abstractNumId w:val="19"/>
  </w:num>
  <w:num w:numId="52">
    <w:abstractNumId w:val="51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50"/>
    <w:rsid w:val="00100639"/>
    <w:rsid w:val="00123580"/>
    <w:rsid w:val="00210F1E"/>
    <w:rsid w:val="00305BD7"/>
    <w:rsid w:val="003C4F50"/>
    <w:rsid w:val="004014F5"/>
    <w:rsid w:val="00417D03"/>
    <w:rsid w:val="00496811"/>
    <w:rsid w:val="005056C8"/>
    <w:rsid w:val="00663813"/>
    <w:rsid w:val="00682A97"/>
    <w:rsid w:val="00742B4E"/>
    <w:rsid w:val="007C2596"/>
    <w:rsid w:val="00A32449"/>
    <w:rsid w:val="00A85E04"/>
    <w:rsid w:val="00B23BD0"/>
    <w:rsid w:val="00C766AF"/>
    <w:rsid w:val="00FC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2A9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766A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0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F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2A9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766A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0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F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0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13</Pages>
  <Words>3052</Words>
  <Characters>17398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тачитваи с</cp:lastModifiedBy>
  <cp:revision>16</cp:revision>
  <dcterms:created xsi:type="dcterms:W3CDTF">2020-09-11T10:46:00Z</dcterms:created>
  <dcterms:modified xsi:type="dcterms:W3CDTF">2021-01-13T07:58:00Z</dcterms:modified>
</cp:coreProperties>
</file>