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5DF" w:rsidRPr="00CB25DF" w:rsidRDefault="00CA1752" w:rsidP="00CB25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margin">
              <wp:posOffset>-1152525</wp:posOffset>
            </wp:positionH>
            <wp:positionV relativeFrom="margin">
              <wp:posOffset>-666750</wp:posOffset>
            </wp:positionV>
            <wp:extent cx="7645400" cy="10756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0" cy="1075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25DF" w:rsidRPr="00CB2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bookmarkStart w:id="0" w:name="_GoBack"/>
      <w:bookmarkEnd w:id="0"/>
      <w:r w:rsidR="00CB25DF" w:rsidRPr="00CB2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Рабочая программа к курсу «Умники и умницы» составлена</w:t>
      </w:r>
      <w:r w:rsidRPr="00CB25DF">
        <w:rPr>
          <w:rFonts w:ascii="Times New Roman" w:eastAsia="Times New Roman" w:hAnsi="Times New Roman" w:cs="Times New Roman"/>
          <w:color w:val="000000"/>
          <w:lang w:eastAsia="ru-RU"/>
        </w:rPr>
        <w:t>  в соответствии с требованиями Федерального государственного образовательного стандарта начального общего образования,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 основе программы развития познавательных способностей учащихся младших классов Н.А. Криволаповой, И.Ю. </w:t>
      </w:r>
      <w:proofErr w:type="spell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Цибаевой</w:t>
      </w:r>
      <w:proofErr w:type="spell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«Умники и умницы» (модифицированной),   с использованием   методического пособия О. Холодовой «Юным умникам и умницам». – Москва: РОСТ книга, 2010 г. – с. 191 – 210.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24" w:firstLine="494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данного курса представляет систему 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интеллектуально-развивающих занятий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для учащихся начальных классов и рассчитана на четыре года обучения. В </w:t>
      </w:r>
      <w:r w:rsidR="009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«а»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 </w:t>
      </w:r>
      <w:r w:rsidR="009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МАОУ «СОШ № 36» г</w:t>
      </w:r>
      <w:proofErr w:type="gramStart"/>
      <w:r w:rsidR="009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gramEnd"/>
      <w:r w:rsidR="009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ермь на 2020-2021 уч.г.-34 часа (1 час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неделю)</w:t>
      </w:r>
      <w:r w:rsidR="00B37A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 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 выбора определена следующими факторами:</w:t>
      </w:r>
    </w:p>
    <w:p w:rsidR="00CB25DF" w:rsidRPr="00CB25DF" w:rsidRDefault="00CB25DF" w:rsidP="00CB25D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основе диагностических фактов у  учащихся слабо  развиты память, устойчивость и концентрация внимания, наблюдательность, воображение, быстрота реакции.</w:t>
      </w:r>
    </w:p>
    <w:p w:rsidR="00CB25DF" w:rsidRPr="00B37AFD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ru-RU"/>
        </w:rPr>
      </w:pPr>
      <w:r w:rsidRPr="00B37AF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       </w:t>
      </w:r>
      <w:r w:rsidRPr="00B37AFD">
        <w:rPr>
          <w:rFonts w:ascii="Times New Roman" w:eastAsia="Times New Roman" w:hAnsi="Times New Roman" w:cs="Times New Roman"/>
          <w:b/>
          <w:color w:val="231F20"/>
          <w:lang w:eastAsia="ru-RU"/>
        </w:rPr>
        <w:t>Отличительными особенностями являются: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1.Определение видов    организации деятельности учащихся, направленных  на достижение  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личностных, </w:t>
      </w:r>
      <w:proofErr w:type="spellStart"/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метапредметных</w:t>
      </w:r>
      <w:proofErr w:type="spellEnd"/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предметных результатов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учебного курса.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основу реализации программы положены  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ценностные ориентиры и  воспитательные результаты.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3.Ценностные ориентации организации деятельности  предполагают 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уровневую оценк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в достижении планируемых результатов.  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 основу оценки 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личностных, </w:t>
      </w:r>
      <w:proofErr w:type="spellStart"/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метапредметных</w:t>
      </w:r>
      <w:proofErr w:type="spellEnd"/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предметных результатов освоения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программы факультатива, воспитательного результата положены методики, предложенные </w:t>
      </w:r>
      <w:proofErr w:type="spell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Асмоловым</w:t>
      </w:r>
      <w:proofErr w:type="spell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А.Г., Криволаповой Н.А., Холодовой О.А.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При планировании содержания занятий  прописаны виды познавательной деятельности учащихся по каждой теме.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34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Цель данного курса: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познавательных способностей учащихся  на основе системы развивающих занятий.</w:t>
      </w:r>
    </w:p>
    <w:p w:rsidR="00CB25DF" w:rsidRPr="00CB25DF" w:rsidRDefault="00CB25DF" w:rsidP="00CB25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задачи курса:</w:t>
      </w:r>
    </w:p>
    <w:p w:rsidR="00CB25DF" w:rsidRPr="00CB25DF" w:rsidRDefault="00CB25DF" w:rsidP="00CB25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 w:right="34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мышления в процессе формирования основных приемов мыслительной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</w:t>
      </w:r>
    </w:p>
    <w:p w:rsidR="00CB25DF" w:rsidRPr="00CB25DF" w:rsidRDefault="00CB25DF" w:rsidP="00CB25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 w:right="2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психических познавательных процессов: различных видов памяти, внимания, зрительного восприятия, воображения;</w:t>
      </w:r>
    </w:p>
    <w:p w:rsidR="00CB25DF" w:rsidRPr="00CB25DF" w:rsidRDefault="00CB25DF" w:rsidP="00CB25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 w:right="2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языковой культуры и формирование речевых умений: четко и ясно излагать свои мысли, давать определения понятиям, строить умозаключения, аргументировано доказывать свою точку зрения;</w:t>
      </w:r>
    </w:p>
    <w:p w:rsidR="00CB25DF" w:rsidRPr="00CB25DF" w:rsidRDefault="00CB25DF" w:rsidP="00CB25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 w:right="2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творческого мышления и развитие умения решать нестандартные задачи;</w:t>
      </w:r>
    </w:p>
    <w:p w:rsidR="00CB25DF" w:rsidRPr="00CB25DF" w:rsidRDefault="00CB25DF" w:rsidP="00CB25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 w:right="2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познавательной активности и самостоятельной мыслительной деятельности учащихся;</w:t>
      </w:r>
    </w:p>
    <w:p w:rsidR="00CB25DF" w:rsidRPr="00CB25DF" w:rsidRDefault="00CB25DF" w:rsidP="00CB25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 w:right="24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CB25DF" w:rsidRPr="00CB25DF" w:rsidRDefault="00CB25DF" w:rsidP="00CB25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 w:right="1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применения полученных знаний и умений в процессе изучения школьных дисциплин и в практической деятельности.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принципиальной 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задачей предлагаемого курса является именно 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развитие познавательных способностей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и </w:t>
      </w:r>
      <w:proofErr w:type="spellStart"/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общеучебных</w:t>
      </w:r>
      <w:proofErr w:type="spellEnd"/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умений и навыков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а не усвоение каких-то конкретных знаний и умений.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Описание ценностных ориентиров содержания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курса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35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истины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ценность научного познания как части культуры человечества, разума, понимания сущности бытия, мироздания.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35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человека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 разумного существа, стремящегося к познанию мира и самосовершенствованию.  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35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труда и творчества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 естественного условия человеческой деятельности и жизни.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35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свободы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35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гражданственности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осознание человеком себя как члена общества, народа, представителя страны и государства.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35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патриотизма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 из проявлений духовной зрелости человека, выражающееся в любви к России,  народу, в осознанном желании служить Отечеству.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420" w:right="2304"/>
        <w:jc w:val="center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Общая характеристика </w:t>
      </w:r>
      <w:r w:rsidR="0027692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курса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«Умники и </w:t>
      </w:r>
      <w:r w:rsidR="0027692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 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умницы».  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420" w:right="2304"/>
        <w:jc w:val="center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Особенности организации учебного процесса.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Материал каждого занятия рассчитан на 35 минут. Во время занятий у ребенка происходит становление  развитых форм самосознания, самоконтроля и самооценки. Отсутствие отметок снижает тревожность и необоснованное беспокойство учащихся, исчезает боязнь ошибочных ответов. В результате у детей формируется отношение к данным занятиям как к средству развития своей личности. Данный курс состоит из системы тренировочных упражнений, специальных заданий, дидактических и развивающих игр. На занятиях применяются  занимательные и доступные для понимания задания и упражнения, задачи, вопросы, загадки, игры, ребусы, кроссворды и т.д.</w:t>
      </w:r>
      <w:proofErr w:type="gram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привлекательно для младших школьников.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0" w:right="106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время на занятиях занимает самостоятельное решение детьми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поисковых задач.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Благодаря этому у детей формируются умения самостоятельно действовать, принимать решения, управлять собой в сложных ситуациях.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116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каждом занятии проводится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коллективное обсуждение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 задачи определенного вида. На этом этапе у детей формируется такое важное качество, как осознание собственных действий, самоконтроль, возможность дать отчет в выполняемых шагах при решении задач любой трудности.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106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каждом занятии после самостоятельной работы проводится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коллективная проверка решения задач.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Такой формой работы создаются условия для нормализации самооценки у всех детей, а именно: повышения самооценки у детей, у которых хорошо развиты мыслительные процессы, но учебный материал усваивается в классе плохо за счет отсутствия, например, внимания. У других детей может происходить снижение самооценки, потому что их учебные успехи продиктованы, в основном, прилежанием и старательностью,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0" w:right="116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курсе используются задачи разной сложности, поэтому слабые дети, участвуя в занятиях, могут почувствовать уверенность в своих силах (для таких учащихся подбираются задачи, которые они могут решать успешно).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8" w:right="18" w:firstLine="494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Ребенок на этих занятиях сам оценивает свои успехи. Это создает особый положительный эмоциональный фон: раскованность, интерес, желание научиться выполнять предлагаемые задания.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Задания построены таким образом, что один вид деятельности сменяется другим, различные темы  и формы подачи материала активно чередуются в течение занятия. Это позволяет сделать работу динамичной, насыщенной и менее утомляемой.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В системе заданий реализован принцип «спирали», то есть возвращение к одному и тому же заданию, но на более высоком уровне трудности. Задачи по каждой из тем могут быть включены в любые занятия другой темы в качестве закрепления. Изучаемые темы повторяются в следующем учебном году, но даются с усложнением материала и решаемых задач.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1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Для проведения занятий  разработан 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учебно-методический комплект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состоящий из следующих учебных пособий: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 двух рабочих тетрадей для учащихся на печатной основе;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10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методического руководства для учителя, в котором излагается один из возможных вариантов работы с заданиями, помещенными в тетрадях.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10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 предлагаемом пособии создана система учебных заданий и задач, направленных на развитие познавательных процессов у младших школьников с целью усиления  их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математического развития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включающего в себя умение наблюдать, сравнивать, обобщать, находить закономерности, строя  простейшие предположения; проверять их, делать выводы, иллюстрировать их примерами. В рабочие тетради включены специально подобранные нестандартные задачи, направленные на развитие познавательных процессов у младших школьников.   В процессе выполнения каждого задания    происходит развитие почти всех познавательных процессов, но каждый раз акцент  делается на каком-то одном из них. Учитывая это, все задания условно можно разбить на несколько групп:</w:t>
      </w:r>
    </w:p>
    <w:p w:rsidR="00CB25DF" w:rsidRPr="00CB25DF" w:rsidRDefault="00CB25DF" w:rsidP="00CB25DF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2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на развитие внимания;</w:t>
      </w:r>
    </w:p>
    <w:p w:rsidR="00CB25DF" w:rsidRPr="00CB25DF" w:rsidRDefault="00CB25DF" w:rsidP="00CB25DF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2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на развитие памяти;</w:t>
      </w:r>
    </w:p>
    <w:p w:rsidR="00CB25DF" w:rsidRPr="00CB25DF" w:rsidRDefault="00CB25DF" w:rsidP="00CB25DF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2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на совершенствование воображения;</w:t>
      </w:r>
    </w:p>
    <w:p w:rsidR="00CB25DF" w:rsidRPr="00CB25DF" w:rsidRDefault="00CB25DF" w:rsidP="00CB25DF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2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на развитие логического мышления.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Задания на развитие внимания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10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заданиям этой группы относятся различные лабиринты и целый ряд игр, направленных на развитие произвольного внимания детей, объема внимания, его устойчивости, переключения и распределения.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Выполнение заданий подобного типа способствует формированию таких жизненно важных умений, как умение целенаправленно сосредотачиваться, вести поиск нужного пути, оглядываясь, а иногда и возвращаясь назад, находить самый короткий путь, решая трёх - </w:t>
      </w:r>
      <w:proofErr w:type="spell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семиходовые</w:t>
      </w:r>
      <w:proofErr w:type="spell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задачи.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Задания, развивающие память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рабочие тетради включены упражнения на развитие и совершенствование слуховой и зрительной памяти. Участвуя в играх, школьники учатся пользоваться своей памятью и применять специальные приемы, облегчающие запоминание. В результате таких занятий учащиеся осмысливают и прочно сохраняют в памяти различные учебные термины и определения. Вместе с тем у детей увеличивается объем зрительного и слухового запоминания, развивается смысловая память, восприятие и наблюдательность, закладывается основа для рационального использования сил и времени.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Задания на развитие и совершенствование воображения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18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воображения построено в основном на материале, включающем задания геометрического характера;</w:t>
      </w:r>
    </w:p>
    <w:p w:rsidR="00CB25DF" w:rsidRPr="00CB25DF" w:rsidRDefault="00CB25DF" w:rsidP="00CB25DF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фигуры нужной формы для восстановления целого;</w:t>
      </w:r>
    </w:p>
    <w:p w:rsidR="00CB25DF" w:rsidRPr="00CB25DF" w:rsidRDefault="00CB25DF" w:rsidP="00CB25DF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вычерчивание уникурсальных фигур (фигур, которые надо начертить, не отрывая карандаша от бумаги и не проводя одну и ту же линию дважды);</w:t>
      </w:r>
    </w:p>
    <w:p w:rsidR="00CB25DF" w:rsidRPr="00CB25DF" w:rsidRDefault="00CB25DF" w:rsidP="00CB25DF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пары идентичных фигур сложной конфигурации;</w:t>
      </w:r>
    </w:p>
    <w:p w:rsidR="00CB25DF" w:rsidRPr="00CB25DF" w:rsidRDefault="00CB25DF" w:rsidP="00CB25DF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0"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выделение из общего рисунка заданных фигур с целью выявления замаскированного рисунка;</w:t>
      </w:r>
    </w:p>
    <w:p w:rsidR="00CB25DF" w:rsidRPr="00CB25DF" w:rsidRDefault="00CB25DF" w:rsidP="00CB25DF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0"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деление фигуры на несколько заданных фигур и построение заданной фигуры из нескольких частей, выбираемых из множества данных;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- складывание и перекладывание спичек с целью составления заданных фигур.        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     Совершенствованию воображения способствует работа с изографами (слова записаны буквами, расположение которых напоминает изображение того предмета, о котором идет речь), </w:t>
      </w:r>
      <w:proofErr w:type="spell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числограммы</w:t>
      </w:r>
      <w:proofErr w:type="spell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(предмет изображен с помощью чисел) и задания «Не верь глазам своим».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Задания, развивающие мышление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Приоритетным направлением обучения в начальной школе является развитие мышления. С этой целью в рабочих тетрадях приведены задания, которые позволяют на доступном детям материале и на их жизненном опыте строить правильные суждения и проводить доказательства без предварительного теоретического освоения  самих законов и правил логики. В процессе выполнения таких упражнений дети учатся сравнивать различные объекты, выполнять простые виды анализа и синтеза, устанавливать связи между понятиями, учатся комбинировать и планировать. Предлагаются задания, направленные на формирование умений работать с алгоритмическими предписаниями (шаговое выполнение задания).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Модель занятия в 4 классе такова: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1382" w:firstLine="72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«МОЗГОВАЯ ГИМНАСТИКА» (1-2 минуты).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18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упражнений для улучшения мозговой деятельности является важной частью занятия по РПС. Исследования ученых убедительно доказывают, что под влиянием физических упражнений улучшаются показатели различных психических процессов, лежащих в основе творческой деятельности: увеличивается объем памяти, повышается устойчивость внимания, ускоряется решение элементарных интеллектуальных задач, убыстряются психомоторные процессы.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566" w:firstLine="72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РАЗМИНКА (3-5 минуты).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268" w:right="18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задачей данного этапа является создание у ребят определенного положительного эмоционального фона, без которого эффективное усвоение знаний невозможно. Поэтому вопросы, включенные в разминку, достаточно легкие. Они способны вызвать интерес у детей, и рассчитаны на сообразительность, быстроту реакции, окрашены немалой долей юмора. Но они же и подготавливают ребенка к активной учебно-познавательной деятельности.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18"/>
        <w:jc w:val="center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тренировка и развитие психических механизмов, лежащих в основе познавательных способностей, памяти, внимания, воображения,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мышления 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(10 минут)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16" w:right="30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Используемые на этом этапе занятия задания не только способствуют развитию этих так необходимых качеств, но и позволяют, неся соответствующую дидактическую нагрузку, углублять знания ребят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разнообразить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и приемы познавательной деятельности, выполнять логически-поисковые и творческие задания. Все задания подобраны так, что степень их трудности увеличивается от занятия  к занятию.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16" w:right="30" w:firstLine="72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ВЕСЕЛАЯ ПЕРЕМЕНКА</w:t>
      </w:r>
      <w:r w:rsidRPr="00CB25DF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(3 минуты)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16" w:right="30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Динамическая пауза, проводимая на данных занятиях, будет  не только развивать двигательную сферу ребенка, но и способствовать развитию умения выполнять несколько различных заданий одновременно. Упражнения для снятия глазного напряжения.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24" w:right="174" w:firstLine="72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ЛОГИЧЕСКИ  ПОИСКОВЫЕ ЗАДАНИЯ (10 минут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276920" w:rsidRDefault="00CB25DF" w:rsidP="00276920">
      <w:pPr>
        <w:shd w:val="clear" w:color="auto" w:fill="FFFFFF"/>
        <w:spacing w:after="0" w:line="240" w:lineRule="auto"/>
        <w:ind w:left="116" w:right="3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данном этапе задания из области математики перемежаются с заданиями из русского языка или музыки: ребусами, кроссвордами, головоломками и так далее. Такое чередование заданий способствует развитию гибкости мышления, заставляет находить оригинальные нестандартные способы выхода из затруднительной ситуации</w:t>
      </w:r>
    </w:p>
    <w:p w:rsidR="00CB25DF" w:rsidRPr="00CB25DF" w:rsidRDefault="00CB25DF" w:rsidP="00276920">
      <w:pPr>
        <w:shd w:val="clear" w:color="auto" w:fill="FFFFFF"/>
        <w:spacing w:after="0" w:line="240" w:lineRule="auto"/>
        <w:ind w:left="116" w:right="30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ОТДЫХ: упражнения для снятия глазного напряжения (2 мин.)</w:t>
      </w:r>
    </w:p>
    <w:p w:rsidR="00276920" w:rsidRDefault="00276920" w:rsidP="00CB25DF">
      <w:pPr>
        <w:shd w:val="clear" w:color="auto" w:fill="FFFFFF"/>
        <w:spacing w:after="0" w:line="240" w:lineRule="auto"/>
        <w:ind w:left="116" w:right="30"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25DF" w:rsidRPr="00CB25DF" w:rsidRDefault="00CB25DF" w:rsidP="00CB25DF">
      <w:pPr>
        <w:shd w:val="clear" w:color="auto" w:fill="FFFFFF"/>
        <w:spacing w:after="0" w:line="240" w:lineRule="auto"/>
        <w:ind w:left="116" w:right="30" w:firstLine="72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НЕСТАНДАРТНЫЕ ЗАДАЧИ (10-15 мин.)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16" w:right="30" w:firstLine="72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Решение нестандартных задач формирует познавательную активность, мыслительные и исследовательские умения, привычку вдумываться в слово. 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Большинство задач не имеет однозначного решения. Это способствует развитию гибкости, оригинальности и широты мышления, то есть развитию творческих способностей у детей.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принципы распределения материала:</w:t>
      </w:r>
    </w:p>
    <w:p w:rsidR="00CB25DF" w:rsidRPr="00CB25DF" w:rsidRDefault="00CB25DF" w:rsidP="00CB25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системность: задания располагаются в определенном порядке;</w:t>
      </w:r>
    </w:p>
    <w:p w:rsidR="00CB25DF" w:rsidRPr="00CB25DF" w:rsidRDefault="00CB25DF" w:rsidP="00CB25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2) принцип «спирали»: через каждые 7 занятий задания повторяются;</w:t>
      </w:r>
    </w:p>
    <w:p w:rsidR="00CB25DF" w:rsidRPr="00CB25DF" w:rsidRDefault="00CB25DF" w:rsidP="00CB25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3)принцип «от простого - к </w:t>
      </w:r>
      <w:proofErr w:type="gram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сложному</w:t>
      </w:r>
      <w:proofErr w:type="gram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»: задания постепенно усложняются;</w:t>
      </w:r>
    </w:p>
    <w:p w:rsidR="00CB25DF" w:rsidRPr="00CB25DF" w:rsidRDefault="00CB25DF" w:rsidP="00CB25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4) увеличение объема материала;</w:t>
      </w:r>
    </w:p>
    <w:p w:rsidR="00CB25DF" w:rsidRPr="00CB25DF" w:rsidRDefault="00CB25DF" w:rsidP="00CB25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5) наращивание темпа выполнения заданий;</w:t>
      </w:r>
    </w:p>
    <w:p w:rsidR="00CB25DF" w:rsidRPr="00CB25DF" w:rsidRDefault="00CB25DF" w:rsidP="00CB25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6) смена разных видов деятельности.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306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Таким образом, достигается основная 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обучения - расширение зоны ближайшего развития ребенка и последовательный перевод ее в непосредственный актив, то есть в зону актуального развития.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306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            Место программы </w:t>
      </w:r>
      <w:r w:rsidR="0027692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курса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«Умники и умницы» в учебном плане.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306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    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Преподавание программы «Умники и умницы» проводится во второй половине дня. Важность этого курса для младших школьников подчеркивается тем, что он осуществляется в рамках «Внеурочной деятельности, рекомендованной ФГОС.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306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Программа рассчитана на 2 часа в неделю (68 асов в год), продолжительность занятия 35 </w:t>
      </w:r>
      <w:proofErr w:type="spell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миут</w:t>
      </w:r>
      <w:proofErr w:type="spell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 отдельных занятиях возможно привлечение психолога с целью проведения диагностической и коррекционной работы.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Личностные, </w:t>
      </w:r>
      <w:proofErr w:type="spellStart"/>
      <w:r w:rsidRPr="00CB2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CB2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</w:t>
      </w:r>
      <w:r w:rsidR="002769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предметные результаты освоения курса.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 результатами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курса   в 4-м классе является формирование следующих умений:</w:t>
      </w:r>
    </w:p>
    <w:p w:rsidR="00CB25DF" w:rsidRPr="00CB25DF" w:rsidRDefault="00CB25DF" w:rsidP="00CB25DF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Определять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высказывать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под руководством педагога самые простые общие для всех людей правила поведения при сотрудничестве (этические нормы).</w:t>
      </w:r>
    </w:p>
    <w:p w:rsidR="00CB25DF" w:rsidRPr="00CB25DF" w:rsidRDefault="00CB25DF" w:rsidP="00CB25DF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 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делать выбор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 поддержке других участников группы и педагога, как поступить.</w:t>
      </w:r>
    </w:p>
    <w:p w:rsidR="00CB25DF" w:rsidRPr="00CB25DF" w:rsidRDefault="00CB25DF" w:rsidP="00CB25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результатами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курса   в 4-м классе являются формирование следующих универсальных учебных действий (УУД).</w:t>
      </w:r>
    </w:p>
    <w:p w:rsidR="00CB25DF" w:rsidRPr="00CB25DF" w:rsidRDefault="00CB25DF" w:rsidP="00CB25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Регулятивные УУД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B25DF" w:rsidRPr="00CB25DF" w:rsidRDefault="00CB25DF" w:rsidP="00CB25DF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Определять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формулировать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цель деятельности   с помощью учителя.</w:t>
      </w:r>
    </w:p>
    <w:p w:rsidR="00CB25DF" w:rsidRPr="00CB25DF" w:rsidRDefault="00CB25DF" w:rsidP="00CB25DF">
      <w:pPr>
        <w:numPr>
          <w:ilvl w:val="0"/>
          <w:numId w:val="8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Проговаривать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последовательность действий</w:t>
      </w:r>
      <w:proofErr w:type="gram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.</w:t>
      </w:r>
      <w:proofErr w:type="gramEnd"/>
    </w:p>
    <w:p w:rsidR="00CB25DF" w:rsidRPr="00CB25DF" w:rsidRDefault="00CB25DF" w:rsidP="00CB25DF">
      <w:pPr>
        <w:numPr>
          <w:ilvl w:val="0"/>
          <w:numId w:val="9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высказывать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своё предположение (версию) на основе работы с иллюстрацией рабочей тетради.</w:t>
      </w:r>
    </w:p>
    <w:p w:rsidR="00CB25DF" w:rsidRPr="00CB25DF" w:rsidRDefault="00CB25DF" w:rsidP="00CB25DF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предложенному учителем плану.</w:t>
      </w:r>
    </w:p>
    <w:p w:rsidR="00CB25DF" w:rsidRPr="00CB25DF" w:rsidRDefault="00CB25DF" w:rsidP="00CB25DF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отличать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</w:t>
      </w:r>
      <w:proofErr w:type="gram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выполненное задание от неверного.</w:t>
      </w:r>
    </w:p>
    <w:p w:rsidR="00CB25DF" w:rsidRPr="00CB25DF" w:rsidRDefault="00CB25DF" w:rsidP="00CB25DF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совместно с учителем и другими учениками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давать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эмоциональную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оценку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деятельности товарищей.</w:t>
      </w:r>
    </w:p>
    <w:p w:rsidR="00CB25DF" w:rsidRPr="00CB25DF" w:rsidRDefault="00CB25DF" w:rsidP="00CB25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CB25DF" w:rsidRPr="00CB25DF" w:rsidRDefault="00CB25DF" w:rsidP="00CB25DF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своей системе знаний: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отличать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новое от уже </w:t>
      </w:r>
      <w:proofErr w:type="gram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известного</w:t>
      </w:r>
      <w:proofErr w:type="gram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B25DF" w:rsidRPr="00CB25DF" w:rsidRDefault="00CB25DF" w:rsidP="00CB25DF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Добывать новые знания: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находить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ответы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вопросы, используя учебник, свой жизненный опыт и информацию, полученную от учителя.</w:t>
      </w:r>
    </w:p>
    <w:p w:rsidR="00CB25DF" w:rsidRPr="00CB25DF" w:rsidRDefault="00CB25DF" w:rsidP="00CB25DF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Перерабатывать полученную информацию: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делать выводы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результате  совместной  работы всего класса.</w:t>
      </w:r>
    </w:p>
    <w:p w:rsidR="00CB25DF" w:rsidRPr="00CB25DF" w:rsidRDefault="00CB25DF" w:rsidP="00CB25DF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Перерабатывать полученную информацию: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сравнивать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группировать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анализировать, синтезировать.</w:t>
      </w:r>
    </w:p>
    <w:p w:rsidR="00CB25DF" w:rsidRPr="00CB25DF" w:rsidRDefault="00CB25DF" w:rsidP="00CB25DF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информацию из одной формы в другую: составлять математические рассказы и задачи на основе математических моделей (предметных, рисунков, схематических рисунков, схем); находить и формулировать решение задачи с помощью моделей (предметных, рисунков, схематических рисунков, схем).</w:t>
      </w:r>
    </w:p>
    <w:p w:rsidR="00CB25DF" w:rsidRPr="00CB25DF" w:rsidRDefault="00CB25DF" w:rsidP="00CB25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 УУД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B25DF" w:rsidRPr="00CB25DF" w:rsidRDefault="00CB25DF" w:rsidP="00CB25DF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Донести свою позицию до других: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оформлять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свою мысль в устной и письменной речи (на уровне чёткого, логически-последовательного текста)</w:t>
      </w:r>
    </w:p>
    <w:p w:rsidR="00CB25DF" w:rsidRPr="00CB25DF" w:rsidRDefault="00CB25DF" w:rsidP="00CB25DF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Слушать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речь других.</w:t>
      </w:r>
    </w:p>
    <w:p w:rsidR="00CB25DF" w:rsidRPr="00CB25DF" w:rsidRDefault="00CB25DF" w:rsidP="00CB25DF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договариваться о правилах общения и поведения в школе и следовать им.</w:t>
      </w:r>
    </w:p>
    <w:p w:rsidR="00CB25DF" w:rsidRPr="00CB25DF" w:rsidRDefault="00CB25DF" w:rsidP="00CB25DF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выполнять различные роли в группе (лидера, исполнителя, критика).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результатами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курса   в 4-м классе являются формирование следующих умений.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описывать признаки предметов, событий</w:t>
      </w:r>
      <w:proofErr w:type="gram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явлений и узнавать события  по их признакам;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-выделять существенные признаки предметов, событий, явлений;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-сравнивать между собой предметы, явления;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-обобщать, делать логические выводы;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-классифицировать явления, предметы;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-определять последовательность событий;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-определять противоположные </w:t>
      </w:r>
      <w:proofErr w:type="gram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явлениях</w:t>
      </w:r>
      <w:proofErr w:type="gram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фразеологизмы, антонимы, синонимы, омонимы;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-давать определения научным  понятиям;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-выявлять функциональные отношения между понятиями;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-выявлять закономерности и проводить аналогии.  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51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 и оценка планируемых результатов.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8" w:right="28" w:firstLine="28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 основу изучения кружка  положены ценностные ориентиры, достижение которых определяются воспитательными результатами. Воспитательные результаты внеурочной деятельности   оцениваются  по трём уровням.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28" w:right="28" w:firstLine="27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Первый уровень результатов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школьником социальных знаний (об общественных нормах, устройстве общества, о социально одобряемых и неодобряемых формах поведения в обществе и т. п.), первичного понимания социальной реальности и повседневной жизни.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8" w:right="18" w:firstLine="27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достижения данного уровня результатов особое значение имеет взаимодействие ученика со своими учителями  как значимыми для него носителями положительного социального знания и повседневного опыта.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38" w:right="18" w:firstLine="29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B25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Второй уровень результатов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получение школьником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42" w:right="24" w:hanging="142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Для достижения данного уровня результатов особое значение имеет взаимодействие школьников между собой на уровне класса, школы, то есть   в защищенной, дружественной </w:t>
      </w:r>
      <w:proofErr w:type="spell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просоциальной</w:t>
      </w:r>
      <w:proofErr w:type="spell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среде. Именно в такой близкой социальной среде ребёнок получает (или не получает) первое практическое подтверждение приобретённых социальных знаний, начинает их ценить (или отвергает).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42" w:right="24" w:hanging="142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Третий уровень результатов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получение школьником опыта самостоятельного общественного действия. Только в самостоятельном общественном действии, действии в открытом социуме, за пределами дружественной среды школы, для других, зачастую незнакомых людей, которые вовсе не обязательно положительно к нему настроены, юный человек действительно становится (а не просто узнаёт о том, как стать) 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социальным деятелем, гражданином, свободным человеком. Именно в опыте самостоятельного общественного действия приобретается то мужество, та готовность к поступку, без </w:t>
      </w:r>
      <w:proofErr w:type="gram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которых</w:t>
      </w:r>
      <w:proofErr w:type="gram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немыслимо существование гражданина и гражданского общества.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отслеживания результатов  предусматриваются следующие 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контроля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B25DF" w:rsidRPr="00CB25DF" w:rsidRDefault="00CB25DF" w:rsidP="00CB25DF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Стартовый,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позволяющий определить исходный уровень развития учащихся  по методикам Холодовой О, Криволаповой Н.А. (результаты фиксируются в зачетном листе учителя);</w:t>
      </w:r>
    </w:p>
    <w:p w:rsidR="00CB25DF" w:rsidRPr="00CB25DF" w:rsidRDefault="00CB25DF" w:rsidP="00CB25DF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Текущий: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-прогностический, то есть проигрывание всех операций учебного действия до начала его реального выполнения;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пооперационный, то есть </w:t>
      </w:r>
      <w:proofErr w:type="gram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правильностью, полнотой и последовательностью выполнения операций, входящих в состав действия;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CB25DF" w:rsidRPr="00CB25DF" w:rsidRDefault="00CB25DF" w:rsidP="00CB25DF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Итоговый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контроль   в формах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-тестирование;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-практические работы;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-творческие работы учащихся;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контрольные задания.</w:t>
      </w:r>
    </w:p>
    <w:p w:rsidR="00CB25DF" w:rsidRPr="00CB25DF" w:rsidRDefault="00CB25DF" w:rsidP="00CB25DF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Самооценка и самоконтроль определение учеником границ своего «знания -  незнания», своих потенциальных возможностей, а также осознание тех проблем, которые ещё предстоит решить  в ходе осуществления   деятельности.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2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Содержательный контроль и оценка  результатов  учащихся предусматривает выявление индивидуальной динамики качества усвоения предмета ребёнком и не допускает  сравнения его с другими детьми.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2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проверки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фиксируются в зачётном листе учителя. В рамках накопительной системы, создание портфолио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оценки эффективности занятий   можно использовать следующие показатели: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степень помощи, которую оказывает учитель учащимся при выполнении заданий: чем помощь учителя меньше, тем выше самостоятельность учеников и, следовательно, выше развивающий эффект занятий;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поведение учащихся на занятиях: живость, активность, заинтересованность школьников обеспечивают положительные результаты занятий;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результаты выполнения тестовых заданий и заданий из конкурса эрудитов, при выполнении которых выявляется, справляются ли ученики с этими заданиями самостоятельно;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косвенным показателем эффективности данных занятий может быть повышение успеваемости по разным школьным дисциплинам, а также наблюдения учителей за работой учащихся на других уроках (повышение активности, работоспособности, внимательности, улучшение мыслительной деятельности).</w:t>
      </w:r>
    </w:p>
    <w:p w:rsidR="00CB25DF" w:rsidRPr="00CB25DF" w:rsidRDefault="00CB25DF" w:rsidP="00CB25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Также показателем эффективности занятий по курсу РПС являются данные, которые учитель на протяжении года  занятий заносил в таблицы в начале и конце года, прослеживая динамику развития познавательных способностей детей.</w:t>
      </w:r>
    </w:p>
    <w:p w:rsidR="00276920" w:rsidRDefault="00276920" w:rsidP="00CB25DF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6920" w:rsidRDefault="00276920" w:rsidP="00CB25DF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6920" w:rsidRDefault="00276920" w:rsidP="00CB25DF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B25DF" w:rsidRPr="00CB25DF" w:rsidRDefault="00CB25DF" w:rsidP="00CB25DF">
      <w:pPr>
        <w:shd w:val="clear" w:color="auto" w:fill="FFFFFF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курса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 основе построения курса лежит принцип разнообразия творческо-поисковых задач. При этом </w:t>
      </w:r>
      <w:proofErr w:type="gram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</w:t>
      </w:r>
      <w:proofErr w:type="gram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выступают два следующих аспекта разнообразия: по содержанию и по сложности задач.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92"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Развитие восприятия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Развитие слуховых, осязательных ощущений. Формирование и развитие пространственных представлений. Развитие умение ориентироваться  в пространстве листа. Развитие фонематического слуха. Развитие восприятия времени, речи, формы, цвета, движения. Формирование навыков правильного и точного восприятия  предметов и явлений. Тренировочные упражнения и дидактические игры  по развитию восприятия и наблюдательности.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92"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Развитие памяти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Диагностика памяти. Развитие зрительной, слуховой, образной, смысловой памяти. Тренировочные упражнения  по развитию точности  и быстроты запоминания, увеличению объёма памяти, качества воспроизведения материала.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92"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Развитие внимания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Диагностика произвольного внимания. Тренировочные упражнения на развитие  способности переключать, распределять внимание, увеличение объёма устойчивости, концентрации внимания.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92"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Развитие мышления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Формирование умения находить и выделять признаки разных предметов, явлений, узнавать предмет по его признакам, давать описание предметов, явлений в соответствии с их признаками. Формирование умения выделять главное и существенное, умение сравнивать  предметы, выделять черты сходства и различия, выявлять закономерности. Формирование основных мыслительных операций: анализа, синтеза, сравнения, классификации, обобщения, умения выделять главное и существенное на основе развивающих заданий и упражнений, путем решения логических задач и проведения дидактических игр.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92"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Развитие речи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Развитие устойчивой речи. Обогащение и активизация словаря учащихся. Развитие умения составлять загадки, небольшие рассказ</w:t>
      </w:r>
      <w:proofErr w:type="gram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ы-</w:t>
      </w:r>
      <w:proofErr w:type="gram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описания, сочинять сказки. Формирование  умения давать несложные определения понятиям.</w:t>
      </w:r>
    </w:p>
    <w:p w:rsidR="00A530D3" w:rsidRDefault="00CB25DF" w:rsidP="00A530D3">
      <w:pPr>
        <w:shd w:val="clear" w:color="auto" w:fill="FFFFFF"/>
        <w:spacing w:after="0" w:line="240" w:lineRule="auto"/>
        <w:ind w:left="192"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                    </w:t>
      </w:r>
      <w:r w:rsidR="00A530D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                          </w:t>
      </w:r>
    </w:p>
    <w:p w:rsidR="00CB25DF" w:rsidRPr="00CB25DF" w:rsidRDefault="009F458E" w:rsidP="00276920">
      <w:pPr>
        <w:shd w:val="clear" w:color="auto" w:fill="FFFFFF"/>
        <w:spacing w:after="0" w:line="240" w:lineRule="auto"/>
        <w:ind w:left="192" w:firstLine="71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 Календарно-т</w:t>
      </w:r>
      <w:r w:rsidR="00CB25DF" w:rsidRPr="00CB25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ематическое планирование</w:t>
      </w:r>
      <w:r w:rsidR="00A530D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  </w:t>
      </w:r>
      <w:r w:rsidR="00CB25DF" w:rsidRPr="00CB25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4 класс</w:t>
      </w:r>
    </w:p>
    <w:p w:rsidR="00CB25DF" w:rsidRPr="00CB25DF" w:rsidRDefault="00A530D3" w:rsidP="00CB25DF">
      <w:pPr>
        <w:shd w:val="clear" w:color="auto" w:fill="FFFFFF"/>
        <w:spacing w:after="0" w:line="240" w:lineRule="auto"/>
        <w:ind w:left="192" w:firstLine="71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               </w:t>
      </w:r>
      <w:r w:rsidR="00CB25DF" w:rsidRPr="00CB25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(</w:t>
      </w:r>
      <w:r w:rsidR="009F458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34 часа</w:t>
      </w:r>
      <w:r w:rsidR="00CB25DF" w:rsidRPr="00CB25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)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2304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    </w:t>
      </w:r>
    </w:p>
    <w:tbl>
      <w:tblPr>
        <w:tblW w:w="0" w:type="auto"/>
        <w:tblInd w:w="8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4"/>
        <w:gridCol w:w="898"/>
        <w:gridCol w:w="7465"/>
      </w:tblGrid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занятий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занятия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уровня развития внимания, восприятия, воображения, памяти и мышления</w:t>
            </w:r>
            <w:proofErr w:type="gramStart"/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водный урок)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CB25DF" w:rsidRPr="00CB25DF" w:rsidRDefault="00CB25DF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концентрации внимания. Анаграммы.</w:t>
            </w:r>
          </w:p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внимания. Развитие мышления.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Разгадываем пиктограммы.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276920">
            <w:pPr>
              <w:spacing w:after="0" w:line="240" w:lineRule="auto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слуховой памяти.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мышления. Разгадываем и составляем ребусы.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зрительной памяти.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мышления. Кодировка слов.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аналитических способностей. Совершенствование мыслительных операций.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Магические квадраты.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воображения.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Задания по перекладыванию спичек.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логического мышления.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мыслительных операций.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концентрации внимания.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мышления. Тренировка внимания.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слуховой памяти. Развитие мышления.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Логические цепочки чисел.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276920">
            <w:pPr>
              <w:spacing w:after="0" w:line="240" w:lineRule="auto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76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зрительной памяти.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Развитие мышления. Синонимы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аналитических способностей.</w:t>
            </w:r>
          </w:p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Совершенствование мыслительных операций.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Комбинаторика.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воображения. Задания по перекладыванию спичек.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Разгадываем и составляем ребусы.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логического мышления. Совершенствование мыслительных операций.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Фразеологизмы.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концентрации внимания.</w:t>
            </w:r>
          </w:p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внимания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мышления.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слуховой памяти. Развитие мышления.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Великое противостояние антонимов.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зрительной памяти.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мышления. Разгадываем и составляем изографы.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аналитических способностей. Совершенствование мыслительных операций.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Ударение меняет значение.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воображения. Задания по перекладыванию спичек.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Судоку</w:t>
            </w:r>
            <w:proofErr w:type="spellEnd"/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эрудитов.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логического мышления.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Совершенствование мыслительных операций.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концентрации внимания.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мышления. </w:t>
            </w:r>
            <w:proofErr w:type="spellStart"/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Танграм</w:t>
            </w:r>
            <w:proofErr w:type="spellEnd"/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внимания. Развитие мышления.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Омонимы.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 слуховой памяти. Развитие мышления.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в стихах.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зрительной памяти.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Развитие мышления. </w:t>
            </w:r>
            <w:proofErr w:type="spellStart"/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Танграм</w:t>
            </w:r>
            <w:proofErr w:type="spellEnd"/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аналитических способностей. Совершенствование мыслительных операций.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Комбинаторика.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воображения.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Задания по перекладыванию спичек.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логического мышления. Совершенствование мыслительных операций.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Архаизмы.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концентрации внимания.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мышления. Шарады.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внимания. Развитие мышления.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Омонимы.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 слуховой памяти.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мышления.  Геометрические задачи.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зрительной памяти.</w:t>
            </w:r>
          </w:p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Развитие мышления.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разрезание фигур на одинаковые части.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аналитических способностей.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мыслительных операций.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логического мышления.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мыслительных операций.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уровня развития внимания, восприятия, воображения, памяти и мышления  на конец учебного года.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эрудитов.</w:t>
            </w:r>
          </w:p>
        </w:tc>
      </w:tr>
    </w:tbl>
    <w:p w:rsidR="00CB25DF" w:rsidRPr="00CB25DF" w:rsidRDefault="00CB25DF" w:rsidP="00CB25DF">
      <w:pPr>
        <w:shd w:val="clear" w:color="auto" w:fill="FFFFFF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Требования к личностным, </w:t>
      </w:r>
      <w:proofErr w:type="spellStart"/>
      <w:r w:rsidRPr="00CB2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метапредметным</w:t>
      </w:r>
      <w:proofErr w:type="spellEnd"/>
      <w:r w:rsidRPr="00CB2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предметным результатам освоения курса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данного курса в 4-ом классе обучающиеся получат возможность   формирования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Личностных результатов: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B25DF" w:rsidRPr="00CB25DF" w:rsidRDefault="00CB25DF" w:rsidP="00CB25DF">
      <w:pPr>
        <w:numPr>
          <w:ilvl w:val="0"/>
          <w:numId w:val="34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Определять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высказывать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общие для всех людей правила поведения при сотрудничестве (этические нормы).</w:t>
      </w:r>
    </w:p>
    <w:p w:rsidR="00CB25DF" w:rsidRPr="00CB25DF" w:rsidRDefault="00CB25DF" w:rsidP="00CB25DF">
      <w:pPr>
        <w:numPr>
          <w:ilvl w:val="0"/>
          <w:numId w:val="35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 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делать выбор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 поддержке других участников группы и педагога, как поступить.</w:t>
      </w:r>
    </w:p>
    <w:p w:rsidR="00CB25DF" w:rsidRPr="00CB25DF" w:rsidRDefault="00CB25DF" w:rsidP="00CB25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Метапредметных</w:t>
      </w:r>
      <w:proofErr w:type="spellEnd"/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результататов</w:t>
      </w:r>
      <w:proofErr w:type="spellEnd"/>
      <w:proofErr w:type="gram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:</w:t>
      </w:r>
      <w:proofErr w:type="gram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</w:p>
    <w:p w:rsidR="00CB25DF" w:rsidRPr="00CB25DF" w:rsidRDefault="00CB25DF" w:rsidP="00CB25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Регулятивные УУД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B25DF" w:rsidRPr="00CB25DF" w:rsidRDefault="00CB25DF" w:rsidP="00CB25DF">
      <w:pPr>
        <w:numPr>
          <w:ilvl w:val="0"/>
          <w:numId w:val="36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Определять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формулировать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цель деятельности   самостоятельно.</w:t>
      </w:r>
    </w:p>
    <w:p w:rsidR="00CB25DF" w:rsidRPr="00CB25DF" w:rsidRDefault="00CB25DF" w:rsidP="00CB25DF">
      <w:pPr>
        <w:numPr>
          <w:ilvl w:val="0"/>
          <w:numId w:val="37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Составлять план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последовательности действий</w:t>
      </w:r>
      <w:proofErr w:type="gram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.</w:t>
      </w:r>
      <w:proofErr w:type="gramEnd"/>
    </w:p>
    <w:p w:rsidR="00CB25DF" w:rsidRPr="00CB25DF" w:rsidRDefault="00CB25DF" w:rsidP="00CB25DF">
      <w:pPr>
        <w:numPr>
          <w:ilvl w:val="0"/>
          <w:numId w:val="38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высказывать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своё предположение (версию) на основе работы с заданиями  рабочей тетради.</w:t>
      </w:r>
    </w:p>
    <w:p w:rsidR="00CB25DF" w:rsidRPr="00CB25DF" w:rsidRDefault="00CB25DF" w:rsidP="00CB25DF">
      <w:pPr>
        <w:numPr>
          <w:ilvl w:val="0"/>
          <w:numId w:val="39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предложенному учителем плану.</w:t>
      </w:r>
    </w:p>
    <w:p w:rsidR="00CB25DF" w:rsidRPr="00CB25DF" w:rsidRDefault="00CB25DF" w:rsidP="00CB25DF">
      <w:pPr>
        <w:numPr>
          <w:ilvl w:val="0"/>
          <w:numId w:val="40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отличать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</w:t>
      </w:r>
      <w:proofErr w:type="gram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выполненное задание от неверного.</w:t>
      </w:r>
    </w:p>
    <w:p w:rsidR="00CB25DF" w:rsidRPr="00CB25DF" w:rsidRDefault="00CB25DF" w:rsidP="00CB25DF">
      <w:pPr>
        <w:numPr>
          <w:ilvl w:val="0"/>
          <w:numId w:val="41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совместно с учителем и другими учениками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давать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эмоциональную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оценку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деятельности товарищей.</w:t>
      </w:r>
    </w:p>
    <w:p w:rsidR="00CB25DF" w:rsidRPr="00CB25DF" w:rsidRDefault="00CB25DF" w:rsidP="00CB25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CB25DF" w:rsidRPr="00CB25DF" w:rsidRDefault="00CB25DF" w:rsidP="00CB25DF">
      <w:pPr>
        <w:numPr>
          <w:ilvl w:val="0"/>
          <w:numId w:val="4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своей системе знаний: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отличать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новое от уже известного с помощью учителя.</w:t>
      </w:r>
    </w:p>
    <w:p w:rsidR="00CB25DF" w:rsidRPr="00CB25DF" w:rsidRDefault="00CB25DF" w:rsidP="00CB25DF">
      <w:pPr>
        <w:numPr>
          <w:ilvl w:val="0"/>
          <w:numId w:val="4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Добывать новые знания: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находить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ответы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вопросы, используя учебник, свой жизненный опыт и информацию, полученную от учителя.</w:t>
      </w:r>
    </w:p>
    <w:p w:rsidR="00CB25DF" w:rsidRPr="00CB25DF" w:rsidRDefault="00CB25DF" w:rsidP="00CB25DF">
      <w:pPr>
        <w:numPr>
          <w:ilvl w:val="0"/>
          <w:numId w:val="4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Перерабатывать полученную информацию: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делать выводы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результате  совместной  работы всего класса.</w:t>
      </w:r>
    </w:p>
    <w:p w:rsidR="00CB25DF" w:rsidRPr="00CB25DF" w:rsidRDefault="00CB25DF" w:rsidP="00CB25DF">
      <w:pPr>
        <w:numPr>
          <w:ilvl w:val="0"/>
          <w:numId w:val="4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Перерабатывать полученную информацию: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сравнивать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группировать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математические объекты, как числа, числовые выражения, равенства, неравенства, объёмные геометрические фигуры.</w:t>
      </w:r>
    </w:p>
    <w:p w:rsidR="00CB25DF" w:rsidRPr="00CB25DF" w:rsidRDefault="00CB25DF" w:rsidP="00CB25DF">
      <w:pPr>
        <w:numPr>
          <w:ilvl w:val="0"/>
          <w:numId w:val="46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информацию из одной формы в другую: составлять математические рассказы и задачи на основе математических моделей (предметных, рисунков, схематических рисунков, схем); находить и формулировать решение задачи с помощью моделей (предметных, рисунков, схематических рисунков, схем).</w:t>
      </w:r>
    </w:p>
    <w:p w:rsidR="00CB25DF" w:rsidRPr="00CB25DF" w:rsidRDefault="00CB25DF" w:rsidP="00CB25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 УУД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B25DF" w:rsidRPr="00CB25DF" w:rsidRDefault="00CB25DF" w:rsidP="00CB25DF">
      <w:pPr>
        <w:numPr>
          <w:ilvl w:val="0"/>
          <w:numId w:val="47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Донести свою позицию до других: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оформлять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свою мысль в устной и письменной речи (на уровне логически-последовательного доказательства).</w:t>
      </w:r>
    </w:p>
    <w:p w:rsidR="00CB25DF" w:rsidRPr="00CB25DF" w:rsidRDefault="00CB25DF" w:rsidP="00CB25DF">
      <w:pPr>
        <w:numPr>
          <w:ilvl w:val="0"/>
          <w:numId w:val="48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Слушать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речь других.</w:t>
      </w:r>
    </w:p>
    <w:p w:rsidR="00CB25DF" w:rsidRPr="00CB25DF" w:rsidRDefault="00CB25DF" w:rsidP="00CB25DF">
      <w:pPr>
        <w:numPr>
          <w:ilvl w:val="0"/>
          <w:numId w:val="49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Подробно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пересказывать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текст.</w:t>
      </w:r>
    </w:p>
    <w:p w:rsidR="00CB25DF" w:rsidRPr="00CB25DF" w:rsidRDefault="00CB25DF" w:rsidP="00CB25DF">
      <w:pPr>
        <w:numPr>
          <w:ilvl w:val="0"/>
          <w:numId w:val="50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договариваться о правилах общения и поведения в школе и следовать им.</w:t>
      </w:r>
    </w:p>
    <w:p w:rsidR="00CB25DF" w:rsidRPr="00CB25DF" w:rsidRDefault="00CB25DF" w:rsidP="00CB25DF">
      <w:pPr>
        <w:numPr>
          <w:ilvl w:val="0"/>
          <w:numId w:val="51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выполнять различные роли в группе (лидера, исполнителя, критика).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Предметных </w:t>
      </w:r>
      <w:proofErr w:type="spellStart"/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результататов</w:t>
      </w:r>
      <w:proofErr w:type="spellEnd"/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описывать признаки предметов, событий</w:t>
      </w:r>
      <w:proofErr w:type="gram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явлений и узнавать события  по их признакам;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-выделять существенные признаки предметов, событий, явлений;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-сравнивать между собой предметы, явления;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-обобщать, делать логические выводы;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-классифицировать явления, предметы;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-определять последовательность событий;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-определять противоположные </w:t>
      </w:r>
      <w:proofErr w:type="gram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явлениях</w:t>
      </w:r>
      <w:proofErr w:type="gram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фразеологизмы, антонимы, синонимы, омонимы;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-давать определения научным  понятиям;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-выявлять функциональные отношения между понятиями;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-выявлять закономерности и проводить аналогии.  </w:t>
      </w:r>
    </w:p>
    <w:p w:rsidR="00CB25DF" w:rsidRDefault="00CB25DF" w:rsidP="00CB25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63F19" w:rsidRDefault="00863F19"/>
    <w:sectPr w:rsidR="00863F19" w:rsidSect="00004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A1368"/>
    <w:multiLevelType w:val="multilevel"/>
    <w:tmpl w:val="804EA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BC46B9"/>
    <w:multiLevelType w:val="multilevel"/>
    <w:tmpl w:val="BD168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AD04A0"/>
    <w:multiLevelType w:val="multilevel"/>
    <w:tmpl w:val="48C4E4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CA389A"/>
    <w:multiLevelType w:val="multilevel"/>
    <w:tmpl w:val="36A6C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AC653A"/>
    <w:multiLevelType w:val="multilevel"/>
    <w:tmpl w:val="3B86D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5A6C0D"/>
    <w:multiLevelType w:val="multilevel"/>
    <w:tmpl w:val="FDBA9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A50272"/>
    <w:multiLevelType w:val="multilevel"/>
    <w:tmpl w:val="F5684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4406C0"/>
    <w:multiLevelType w:val="multilevel"/>
    <w:tmpl w:val="39221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B57DB6"/>
    <w:multiLevelType w:val="multilevel"/>
    <w:tmpl w:val="F5D0E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FD3A8C"/>
    <w:multiLevelType w:val="multilevel"/>
    <w:tmpl w:val="9102A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833E92"/>
    <w:multiLevelType w:val="multilevel"/>
    <w:tmpl w:val="49583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FF4D5E"/>
    <w:multiLevelType w:val="multilevel"/>
    <w:tmpl w:val="9BBAD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5A0304F"/>
    <w:multiLevelType w:val="multilevel"/>
    <w:tmpl w:val="0E169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94462E"/>
    <w:multiLevelType w:val="multilevel"/>
    <w:tmpl w:val="104ED1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1314AC"/>
    <w:multiLevelType w:val="multilevel"/>
    <w:tmpl w:val="9C02A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2205A0"/>
    <w:multiLevelType w:val="multilevel"/>
    <w:tmpl w:val="19204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378422C"/>
    <w:multiLevelType w:val="multilevel"/>
    <w:tmpl w:val="A2F4F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3D1247D"/>
    <w:multiLevelType w:val="multilevel"/>
    <w:tmpl w:val="305CB36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43E7D32"/>
    <w:multiLevelType w:val="multilevel"/>
    <w:tmpl w:val="96085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4F14860"/>
    <w:multiLevelType w:val="multilevel"/>
    <w:tmpl w:val="A4328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61E51C3"/>
    <w:multiLevelType w:val="multilevel"/>
    <w:tmpl w:val="D8889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64F2BAE"/>
    <w:multiLevelType w:val="multilevel"/>
    <w:tmpl w:val="EDDA8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6EA6812"/>
    <w:multiLevelType w:val="multilevel"/>
    <w:tmpl w:val="6BB20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84A30C6"/>
    <w:multiLevelType w:val="multilevel"/>
    <w:tmpl w:val="BC78E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C247518"/>
    <w:multiLevelType w:val="multilevel"/>
    <w:tmpl w:val="CBC02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D233645"/>
    <w:multiLevelType w:val="multilevel"/>
    <w:tmpl w:val="5804E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F5268B9"/>
    <w:multiLevelType w:val="multilevel"/>
    <w:tmpl w:val="9E14F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3FE2444"/>
    <w:multiLevelType w:val="multilevel"/>
    <w:tmpl w:val="19343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5F746CE"/>
    <w:multiLevelType w:val="multilevel"/>
    <w:tmpl w:val="381CE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D433741"/>
    <w:multiLevelType w:val="multilevel"/>
    <w:tmpl w:val="09B25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DE92307"/>
    <w:multiLevelType w:val="multilevel"/>
    <w:tmpl w:val="E6AC0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F4005B1"/>
    <w:multiLevelType w:val="multilevel"/>
    <w:tmpl w:val="F8B04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0436D9C"/>
    <w:multiLevelType w:val="multilevel"/>
    <w:tmpl w:val="9E5CA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2C22E79"/>
    <w:multiLevelType w:val="multilevel"/>
    <w:tmpl w:val="2438F0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355248B"/>
    <w:multiLevelType w:val="multilevel"/>
    <w:tmpl w:val="64360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3790A76"/>
    <w:multiLevelType w:val="multilevel"/>
    <w:tmpl w:val="1D5A8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4883CF7"/>
    <w:multiLevelType w:val="multilevel"/>
    <w:tmpl w:val="FBA0B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83A64D3"/>
    <w:multiLevelType w:val="multilevel"/>
    <w:tmpl w:val="8CE25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AE95556"/>
    <w:multiLevelType w:val="multilevel"/>
    <w:tmpl w:val="270EB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C2547CA"/>
    <w:multiLevelType w:val="multilevel"/>
    <w:tmpl w:val="B3262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E2500F6"/>
    <w:multiLevelType w:val="multilevel"/>
    <w:tmpl w:val="FDD21D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4253812"/>
    <w:multiLevelType w:val="multilevel"/>
    <w:tmpl w:val="7BB8C8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6D4250E"/>
    <w:multiLevelType w:val="multilevel"/>
    <w:tmpl w:val="783AC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EB43B64"/>
    <w:multiLevelType w:val="multilevel"/>
    <w:tmpl w:val="607C03E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10A6621"/>
    <w:multiLevelType w:val="multilevel"/>
    <w:tmpl w:val="AE3A7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23A7730"/>
    <w:multiLevelType w:val="multilevel"/>
    <w:tmpl w:val="9D960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26257BE"/>
    <w:multiLevelType w:val="multilevel"/>
    <w:tmpl w:val="DE96B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39D16E0"/>
    <w:multiLevelType w:val="multilevel"/>
    <w:tmpl w:val="6562D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8023D43"/>
    <w:multiLevelType w:val="multilevel"/>
    <w:tmpl w:val="F154A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83B3CBB"/>
    <w:multiLevelType w:val="multilevel"/>
    <w:tmpl w:val="21808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7B36156A"/>
    <w:multiLevelType w:val="multilevel"/>
    <w:tmpl w:val="5718880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5"/>
  </w:num>
  <w:num w:numId="3">
    <w:abstractNumId w:val="22"/>
  </w:num>
  <w:num w:numId="4">
    <w:abstractNumId w:val="18"/>
  </w:num>
  <w:num w:numId="5">
    <w:abstractNumId w:val="45"/>
  </w:num>
  <w:num w:numId="6">
    <w:abstractNumId w:val="28"/>
  </w:num>
  <w:num w:numId="7">
    <w:abstractNumId w:val="39"/>
  </w:num>
  <w:num w:numId="8">
    <w:abstractNumId w:val="3"/>
  </w:num>
  <w:num w:numId="9">
    <w:abstractNumId w:val="0"/>
  </w:num>
  <w:num w:numId="10">
    <w:abstractNumId w:val="15"/>
  </w:num>
  <w:num w:numId="11">
    <w:abstractNumId w:val="11"/>
  </w:num>
  <w:num w:numId="12">
    <w:abstractNumId w:val="36"/>
  </w:num>
  <w:num w:numId="13">
    <w:abstractNumId w:val="49"/>
  </w:num>
  <w:num w:numId="14">
    <w:abstractNumId w:val="38"/>
  </w:num>
  <w:num w:numId="15">
    <w:abstractNumId w:val="1"/>
  </w:num>
  <w:num w:numId="16">
    <w:abstractNumId w:val="30"/>
  </w:num>
  <w:num w:numId="17">
    <w:abstractNumId w:val="47"/>
  </w:num>
  <w:num w:numId="18">
    <w:abstractNumId w:val="16"/>
  </w:num>
  <w:num w:numId="19">
    <w:abstractNumId w:val="26"/>
  </w:num>
  <w:num w:numId="20">
    <w:abstractNumId w:val="48"/>
  </w:num>
  <w:num w:numId="21">
    <w:abstractNumId w:val="29"/>
  </w:num>
  <w:num w:numId="22">
    <w:abstractNumId w:val="8"/>
  </w:num>
  <w:num w:numId="23">
    <w:abstractNumId w:val="46"/>
  </w:num>
  <w:num w:numId="24">
    <w:abstractNumId w:val="42"/>
  </w:num>
  <w:num w:numId="25">
    <w:abstractNumId w:val="12"/>
  </w:num>
  <w:num w:numId="26">
    <w:abstractNumId w:val="2"/>
  </w:num>
  <w:num w:numId="27">
    <w:abstractNumId w:val="33"/>
  </w:num>
  <w:num w:numId="28">
    <w:abstractNumId w:val="40"/>
  </w:num>
  <w:num w:numId="29">
    <w:abstractNumId w:val="13"/>
  </w:num>
  <w:num w:numId="30">
    <w:abstractNumId w:val="41"/>
  </w:num>
  <w:num w:numId="31">
    <w:abstractNumId w:val="50"/>
  </w:num>
  <w:num w:numId="32">
    <w:abstractNumId w:val="43"/>
  </w:num>
  <w:num w:numId="33">
    <w:abstractNumId w:val="17"/>
  </w:num>
  <w:num w:numId="34">
    <w:abstractNumId w:val="10"/>
  </w:num>
  <w:num w:numId="35">
    <w:abstractNumId w:val="6"/>
  </w:num>
  <w:num w:numId="36">
    <w:abstractNumId w:val="14"/>
  </w:num>
  <w:num w:numId="37">
    <w:abstractNumId w:val="34"/>
  </w:num>
  <w:num w:numId="38">
    <w:abstractNumId w:val="44"/>
  </w:num>
  <w:num w:numId="39">
    <w:abstractNumId w:val="9"/>
  </w:num>
  <w:num w:numId="40">
    <w:abstractNumId w:val="37"/>
  </w:num>
  <w:num w:numId="41">
    <w:abstractNumId w:val="21"/>
  </w:num>
  <w:num w:numId="42">
    <w:abstractNumId w:val="23"/>
  </w:num>
  <w:num w:numId="43">
    <w:abstractNumId w:val="32"/>
  </w:num>
  <w:num w:numId="44">
    <w:abstractNumId w:val="4"/>
  </w:num>
  <w:num w:numId="45">
    <w:abstractNumId w:val="27"/>
  </w:num>
  <w:num w:numId="46">
    <w:abstractNumId w:val="20"/>
  </w:num>
  <w:num w:numId="47">
    <w:abstractNumId w:val="25"/>
  </w:num>
  <w:num w:numId="48">
    <w:abstractNumId w:val="31"/>
  </w:num>
  <w:num w:numId="49">
    <w:abstractNumId w:val="35"/>
  </w:num>
  <w:num w:numId="50">
    <w:abstractNumId w:val="7"/>
  </w:num>
  <w:num w:numId="51">
    <w:abstractNumId w:val="1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25DF"/>
    <w:rsid w:val="000044DE"/>
    <w:rsid w:val="00276920"/>
    <w:rsid w:val="00863F19"/>
    <w:rsid w:val="009F458E"/>
    <w:rsid w:val="00A530D3"/>
    <w:rsid w:val="00B37AFD"/>
    <w:rsid w:val="00CA1752"/>
    <w:rsid w:val="00CB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4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B25DF"/>
  </w:style>
  <w:style w:type="paragraph" w:customStyle="1" w:styleId="c29">
    <w:name w:val="c29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CB25DF"/>
  </w:style>
  <w:style w:type="character" w:customStyle="1" w:styleId="c9">
    <w:name w:val="c9"/>
    <w:basedOn w:val="a0"/>
    <w:rsid w:val="00CB25DF"/>
  </w:style>
  <w:style w:type="character" w:customStyle="1" w:styleId="c26">
    <w:name w:val="c26"/>
    <w:basedOn w:val="a0"/>
    <w:rsid w:val="00CB25DF"/>
  </w:style>
  <w:style w:type="character" w:customStyle="1" w:styleId="c27">
    <w:name w:val="c27"/>
    <w:basedOn w:val="a0"/>
    <w:rsid w:val="00CB25DF"/>
  </w:style>
  <w:style w:type="character" w:customStyle="1" w:styleId="c51">
    <w:name w:val="c51"/>
    <w:basedOn w:val="a0"/>
    <w:rsid w:val="00CB25DF"/>
  </w:style>
  <w:style w:type="character" w:customStyle="1" w:styleId="c77">
    <w:name w:val="c77"/>
    <w:basedOn w:val="a0"/>
    <w:rsid w:val="00CB25DF"/>
  </w:style>
  <w:style w:type="paragraph" w:customStyle="1" w:styleId="c66">
    <w:name w:val="c66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basedOn w:val="a0"/>
    <w:rsid w:val="00CB25DF"/>
  </w:style>
  <w:style w:type="character" w:customStyle="1" w:styleId="c55">
    <w:name w:val="c55"/>
    <w:basedOn w:val="a0"/>
    <w:rsid w:val="00CB25DF"/>
  </w:style>
  <w:style w:type="character" w:customStyle="1" w:styleId="c46">
    <w:name w:val="c46"/>
    <w:basedOn w:val="a0"/>
    <w:rsid w:val="00CB25DF"/>
  </w:style>
  <w:style w:type="character" w:customStyle="1" w:styleId="c75">
    <w:name w:val="c75"/>
    <w:basedOn w:val="a0"/>
    <w:rsid w:val="00CB25DF"/>
  </w:style>
  <w:style w:type="paragraph" w:customStyle="1" w:styleId="c31">
    <w:name w:val="c31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CB25DF"/>
  </w:style>
  <w:style w:type="character" w:customStyle="1" w:styleId="c78">
    <w:name w:val="c78"/>
    <w:basedOn w:val="a0"/>
    <w:rsid w:val="00CB25DF"/>
  </w:style>
  <w:style w:type="paragraph" w:customStyle="1" w:styleId="c21">
    <w:name w:val="c21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0">
    <w:name w:val="c100"/>
    <w:basedOn w:val="a0"/>
    <w:rsid w:val="00CB25DF"/>
  </w:style>
  <w:style w:type="character" w:customStyle="1" w:styleId="c1">
    <w:name w:val="c1"/>
    <w:basedOn w:val="a0"/>
    <w:rsid w:val="00CB25DF"/>
  </w:style>
  <w:style w:type="character" w:customStyle="1" w:styleId="c6">
    <w:name w:val="c6"/>
    <w:basedOn w:val="a0"/>
    <w:rsid w:val="00CB25DF"/>
  </w:style>
  <w:style w:type="character" w:customStyle="1" w:styleId="c12">
    <w:name w:val="c12"/>
    <w:basedOn w:val="a0"/>
    <w:rsid w:val="00CB25DF"/>
  </w:style>
  <w:style w:type="character" w:customStyle="1" w:styleId="c69">
    <w:name w:val="c69"/>
    <w:basedOn w:val="a0"/>
    <w:rsid w:val="00CB25DF"/>
  </w:style>
  <w:style w:type="character" w:customStyle="1" w:styleId="c5">
    <w:name w:val="c5"/>
    <w:basedOn w:val="a0"/>
    <w:rsid w:val="00CB25DF"/>
  </w:style>
  <w:style w:type="paragraph" w:customStyle="1" w:styleId="c28">
    <w:name w:val="c28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B25DF"/>
  </w:style>
  <w:style w:type="paragraph" w:customStyle="1" w:styleId="c29">
    <w:name w:val="c29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CB25DF"/>
  </w:style>
  <w:style w:type="character" w:customStyle="1" w:styleId="c9">
    <w:name w:val="c9"/>
    <w:basedOn w:val="a0"/>
    <w:rsid w:val="00CB25DF"/>
  </w:style>
  <w:style w:type="character" w:customStyle="1" w:styleId="c26">
    <w:name w:val="c26"/>
    <w:basedOn w:val="a0"/>
    <w:rsid w:val="00CB25DF"/>
  </w:style>
  <w:style w:type="character" w:customStyle="1" w:styleId="c27">
    <w:name w:val="c27"/>
    <w:basedOn w:val="a0"/>
    <w:rsid w:val="00CB25DF"/>
  </w:style>
  <w:style w:type="character" w:customStyle="1" w:styleId="c51">
    <w:name w:val="c51"/>
    <w:basedOn w:val="a0"/>
    <w:rsid w:val="00CB25DF"/>
  </w:style>
  <w:style w:type="character" w:customStyle="1" w:styleId="c77">
    <w:name w:val="c77"/>
    <w:basedOn w:val="a0"/>
    <w:rsid w:val="00CB25DF"/>
  </w:style>
  <w:style w:type="paragraph" w:customStyle="1" w:styleId="c66">
    <w:name w:val="c66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basedOn w:val="a0"/>
    <w:rsid w:val="00CB25DF"/>
  </w:style>
  <w:style w:type="character" w:customStyle="1" w:styleId="c55">
    <w:name w:val="c55"/>
    <w:basedOn w:val="a0"/>
    <w:rsid w:val="00CB25DF"/>
  </w:style>
  <w:style w:type="character" w:customStyle="1" w:styleId="c46">
    <w:name w:val="c46"/>
    <w:basedOn w:val="a0"/>
    <w:rsid w:val="00CB25DF"/>
  </w:style>
  <w:style w:type="character" w:customStyle="1" w:styleId="c75">
    <w:name w:val="c75"/>
    <w:basedOn w:val="a0"/>
    <w:rsid w:val="00CB25DF"/>
  </w:style>
  <w:style w:type="paragraph" w:customStyle="1" w:styleId="c31">
    <w:name w:val="c31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CB25DF"/>
  </w:style>
  <w:style w:type="character" w:customStyle="1" w:styleId="c78">
    <w:name w:val="c78"/>
    <w:basedOn w:val="a0"/>
    <w:rsid w:val="00CB25DF"/>
  </w:style>
  <w:style w:type="paragraph" w:customStyle="1" w:styleId="c21">
    <w:name w:val="c21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0">
    <w:name w:val="c100"/>
    <w:basedOn w:val="a0"/>
    <w:rsid w:val="00CB25DF"/>
  </w:style>
  <w:style w:type="character" w:customStyle="1" w:styleId="c1">
    <w:name w:val="c1"/>
    <w:basedOn w:val="a0"/>
    <w:rsid w:val="00CB25DF"/>
  </w:style>
  <w:style w:type="character" w:customStyle="1" w:styleId="c6">
    <w:name w:val="c6"/>
    <w:basedOn w:val="a0"/>
    <w:rsid w:val="00CB25DF"/>
  </w:style>
  <w:style w:type="character" w:customStyle="1" w:styleId="c12">
    <w:name w:val="c12"/>
    <w:basedOn w:val="a0"/>
    <w:rsid w:val="00CB25DF"/>
  </w:style>
  <w:style w:type="character" w:customStyle="1" w:styleId="c69">
    <w:name w:val="c69"/>
    <w:basedOn w:val="a0"/>
    <w:rsid w:val="00CB25DF"/>
  </w:style>
  <w:style w:type="character" w:customStyle="1" w:styleId="c5">
    <w:name w:val="c5"/>
    <w:basedOn w:val="a0"/>
    <w:rsid w:val="00CB25DF"/>
  </w:style>
  <w:style w:type="paragraph" w:customStyle="1" w:styleId="c28">
    <w:name w:val="c28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3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12</Pages>
  <Words>4288</Words>
  <Characters>24443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Власова</dc:creator>
  <cp:lastModifiedBy>МАОУ "СОШ № 36" г.Перми</cp:lastModifiedBy>
  <cp:revision>4</cp:revision>
  <dcterms:created xsi:type="dcterms:W3CDTF">2021-01-13T12:06:00Z</dcterms:created>
  <dcterms:modified xsi:type="dcterms:W3CDTF">2021-01-22T05:18:00Z</dcterms:modified>
</cp:coreProperties>
</file>